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CF" w:rsidRPr="00864ACF" w:rsidRDefault="00864ACF" w:rsidP="00864ACF">
      <w:pPr>
        <w:jc w:val="center"/>
        <w:rPr>
          <w:b/>
          <w:sz w:val="20"/>
          <w:szCs w:val="20"/>
          <w:lang w:val="uk-UA"/>
        </w:rPr>
      </w:pPr>
      <w:bookmarkStart w:id="0" w:name="bookmark36"/>
      <w:r w:rsidRPr="00864ACF">
        <w:rPr>
          <w:b/>
          <w:sz w:val="20"/>
          <w:szCs w:val="20"/>
          <w:lang w:val="uk-UA"/>
        </w:rPr>
        <w:t>МІНІСТЕРСТВО ОХОРОНИ ЗДОРОВ'Я УКРАЇНИ</w:t>
      </w:r>
    </w:p>
    <w:p w:rsidR="00864ACF" w:rsidRPr="00864ACF" w:rsidRDefault="00864ACF" w:rsidP="00864ACF">
      <w:pPr>
        <w:jc w:val="center"/>
        <w:rPr>
          <w:b/>
          <w:sz w:val="20"/>
          <w:szCs w:val="20"/>
          <w:lang w:val="uk-UA"/>
        </w:rPr>
      </w:pPr>
      <w:r w:rsidRPr="00864ACF">
        <w:rPr>
          <w:b/>
          <w:sz w:val="20"/>
          <w:szCs w:val="20"/>
          <w:lang w:val="uk-UA"/>
        </w:rPr>
        <w:t>Харківський національний медичний університет</w:t>
      </w:r>
    </w:p>
    <w:p w:rsidR="00864ACF" w:rsidRPr="00864ACF" w:rsidRDefault="00864ACF" w:rsidP="00864ACF">
      <w:pPr>
        <w:jc w:val="center"/>
        <w:rPr>
          <w:b/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  <w:r w:rsidRPr="00864ACF">
        <w:rPr>
          <w:rFonts w:ascii="Arial" w:hAnsi="Arial" w:cs="Arial"/>
          <w:b/>
          <w:sz w:val="24"/>
          <w:szCs w:val="24"/>
          <w:lang w:val="uk-UA"/>
        </w:rPr>
        <w:t xml:space="preserve">ДОСЛІДЖЕННЯ ДИХАЛЬНОЇ СИСТЕМИ. ПЕРКУСІЯ ЛЕГЕНІВ. МЕТОДИКА Й ТЕХНІКА ПРОВЕДЕННЯ ПОРІВНЯЛЬНОЇ Й ТОПОГРАФІЧНОЇ ПЕРКУСІЇ </w:t>
      </w:r>
      <w:r>
        <w:rPr>
          <w:rFonts w:ascii="Arial" w:hAnsi="Arial" w:cs="Arial"/>
          <w:b/>
          <w:sz w:val="24"/>
          <w:szCs w:val="24"/>
          <w:lang w:val="uk-UA"/>
        </w:rPr>
        <w:t>ЛЕГЕНЬ</w:t>
      </w:r>
      <w:r w:rsidRPr="00864ACF">
        <w:rPr>
          <w:b/>
          <w:i/>
          <w:sz w:val="20"/>
          <w:szCs w:val="20"/>
          <w:lang w:val="uk-UA"/>
        </w:rPr>
        <w:t xml:space="preserve"> </w:t>
      </w: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b/>
          <w:i/>
          <w:sz w:val="24"/>
          <w:szCs w:val="24"/>
          <w:lang w:val="uk-UA"/>
        </w:rPr>
      </w:pPr>
      <w:r w:rsidRPr="00864ACF">
        <w:rPr>
          <w:b/>
          <w:i/>
          <w:sz w:val="24"/>
          <w:szCs w:val="24"/>
          <w:lang w:val="uk-UA"/>
        </w:rPr>
        <w:t>Методичні вказівки для студентів</w:t>
      </w: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E62174" w:rsidRDefault="00E62174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Pr="00864ACF" w:rsidRDefault="00864ACF" w:rsidP="00864ACF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Затверджено</w:t>
      </w:r>
    </w:p>
    <w:p w:rsidR="00864ACF" w:rsidRPr="00864ACF" w:rsidRDefault="00864ACF" w:rsidP="00864ACF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</w:t>
      </w:r>
      <w:r w:rsidRPr="00864ACF">
        <w:rPr>
          <w:sz w:val="20"/>
          <w:szCs w:val="20"/>
          <w:lang w:val="uk-UA"/>
        </w:rPr>
        <w:t>ченою радою ХНМУ</w:t>
      </w:r>
    </w:p>
    <w:p w:rsidR="00864ACF" w:rsidRPr="00864ACF" w:rsidRDefault="00864ACF" w:rsidP="00864ACF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Протокол № </w:t>
      </w:r>
      <w:r w:rsidRPr="00864ACF">
        <w:rPr>
          <w:sz w:val="20"/>
          <w:szCs w:val="20"/>
          <w:lang w:val="uk-UA"/>
        </w:rPr>
        <w:t xml:space="preserve"> від</w:t>
      </w:r>
      <w:r>
        <w:rPr>
          <w:sz w:val="20"/>
          <w:szCs w:val="20"/>
          <w:lang w:val="uk-UA"/>
        </w:rPr>
        <w:t xml:space="preserve"> </w:t>
      </w:r>
    </w:p>
    <w:p w:rsidR="00864ACF" w:rsidRP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P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Pr="00864ACF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Pr="00864ACF" w:rsidRDefault="00864ACF" w:rsidP="00864ACF">
      <w:pPr>
        <w:jc w:val="center"/>
        <w:rPr>
          <w:b/>
          <w:sz w:val="24"/>
          <w:szCs w:val="24"/>
          <w:lang w:val="uk-UA"/>
        </w:rPr>
      </w:pPr>
      <w:r w:rsidRPr="00864ACF">
        <w:rPr>
          <w:b/>
          <w:sz w:val="24"/>
          <w:szCs w:val="24"/>
          <w:lang w:val="uk-UA"/>
        </w:rPr>
        <w:t>Харків</w:t>
      </w:r>
    </w:p>
    <w:p w:rsidR="00864ACF" w:rsidRPr="00864ACF" w:rsidRDefault="00864ACF" w:rsidP="00864ACF">
      <w:pPr>
        <w:jc w:val="center"/>
        <w:rPr>
          <w:b/>
          <w:sz w:val="24"/>
          <w:szCs w:val="24"/>
          <w:lang w:val="uk-UA"/>
        </w:rPr>
      </w:pPr>
      <w:r w:rsidRPr="00864ACF">
        <w:rPr>
          <w:b/>
          <w:sz w:val="24"/>
          <w:szCs w:val="24"/>
          <w:lang w:val="uk-UA"/>
        </w:rPr>
        <w:t>ХНМУ</w:t>
      </w:r>
    </w:p>
    <w:p w:rsidR="00864ACF" w:rsidRDefault="00864ACF" w:rsidP="00864ACF">
      <w:pPr>
        <w:jc w:val="center"/>
        <w:rPr>
          <w:b/>
          <w:sz w:val="24"/>
          <w:szCs w:val="24"/>
          <w:lang w:val="uk-UA"/>
        </w:rPr>
      </w:pPr>
      <w:r w:rsidRPr="00864ACF">
        <w:rPr>
          <w:b/>
          <w:sz w:val="24"/>
          <w:szCs w:val="24"/>
          <w:lang w:val="uk-UA"/>
        </w:rPr>
        <w:t>201</w:t>
      </w:r>
      <w:r>
        <w:rPr>
          <w:b/>
          <w:sz w:val="24"/>
          <w:szCs w:val="24"/>
          <w:lang w:val="uk-UA"/>
        </w:rPr>
        <w:t>8</w:t>
      </w:r>
    </w:p>
    <w:p w:rsidR="00864ACF" w:rsidRDefault="00864ACF" w:rsidP="00864ACF">
      <w:pPr>
        <w:jc w:val="center"/>
        <w:rPr>
          <w:b/>
          <w:sz w:val="24"/>
          <w:szCs w:val="24"/>
          <w:lang w:val="uk-UA"/>
        </w:rPr>
      </w:pPr>
    </w:p>
    <w:p w:rsidR="00864ACF" w:rsidRDefault="00864ACF" w:rsidP="00864ACF">
      <w:pPr>
        <w:jc w:val="center"/>
        <w:rPr>
          <w:b/>
          <w:sz w:val="24"/>
          <w:szCs w:val="24"/>
          <w:lang w:val="uk-UA"/>
        </w:rPr>
      </w:pPr>
    </w:p>
    <w:p w:rsidR="00864ACF" w:rsidRPr="00864ACF" w:rsidRDefault="00864ACF" w:rsidP="00864ACF">
      <w:pPr>
        <w:rPr>
          <w:sz w:val="20"/>
          <w:szCs w:val="20"/>
          <w:lang w:val="uk-UA"/>
        </w:rPr>
      </w:pPr>
      <w:r w:rsidRPr="00864ACF">
        <w:rPr>
          <w:sz w:val="20"/>
          <w:szCs w:val="20"/>
          <w:lang w:val="uk-UA"/>
        </w:rPr>
        <w:lastRenderedPageBreak/>
        <w:t xml:space="preserve">Дослідження дихальної системи. Перкусія легенів. Методика й техніка проведення порівняльної й топографічної перкусії легенів: Метод. указ. для студентів / </w:t>
      </w:r>
      <w:proofErr w:type="spellStart"/>
      <w:r w:rsidRPr="00864ACF">
        <w:rPr>
          <w:sz w:val="20"/>
          <w:szCs w:val="20"/>
          <w:lang w:val="uk-UA"/>
        </w:rPr>
        <w:t>Сост</w:t>
      </w:r>
      <w:proofErr w:type="spellEnd"/>
      <w:r w:rsidRPr="00864ACF">
        <w:rPr>
          <w:sz w:val="20"/>
          <w:szCs w:val="20"/>
          <w:lang w:val="uk-UA"/>
        </w:rPr>
        <w:t xml:space="preserve">. Т.В. </w:t>
      </w:r>
      <w:proofErr w:type="spellStart"/>
      <w:r w:rsidRPr="00864ACF">
        <w:rPr>
          <w:sz w:val="20"/>
          <w:szCs w:val="20"/>
          <w:lang w:val="uk-UA"/>
        </w:rPr>
        <w:t>Ащеулова</w:t>
      </w:r>
      <w:proofErr w:type="spellEnd"/>
      <w:r w:rsidRPr="00864ACF">
        <w:rPr>
          <w:sz w:val="20"/>
          <w:szCs w:val="20"/>
          <w:lang w:val="uk-UA"/>
        </w:rPr>
        <w:t>, В.І</w:t>
      </w:r>
      <w:r w:rsidR="00473270">
        <w:rPr>
          <w:sz w:val="20"/>
          <w:szCs w:val="20"/>
          <w:lang w:val="uk-UA"/>
        </w:rPr>
        <w:t>. Смирнова, Т.М</w:t>
      </w:r>
      <w:r w:rsidRPr="00864ACF">
        <w:rPr>
          <w:sz w:val="20"/>
          <w:szCs w:val="20"/>
          <w:lang w:val="uk-UA"/>
        </w:rPr>
        <w:t>. Амбросова. - Харків: ХНМУ, 201</w:t>
      </w:r>
      <w:r w:rsidR="00473270">
        <w:rPr>
          <w:sz w:val="20"/>
          <w:szCs w:val="20"/>
          <w:lang w:val="uk-UA"/>
        </w:rPr>
        <w:t>8</w:t>
      </w:r>
      <w:r w:rsidRPr="00864ACF">
        <w:rPr>
          <w:sz w:val="20"/>
          <w:szCs w:val="20"/>
          <w:lang w:val="uk-UA"/>
        </w:rPr>
        <w:t>. - 1</w:t>
      </w:r>
      <w:r w:rsidR="00473270">
        <w:rPr>
          <w:sz w:val="20"/>
          <w:szCs w:val="20"/>
          <w:lang w:val="uk-UA"/>
        </w:rPr>
        <w:t>5</w:t>
      </w:r>
      <w:r w:rsidRPr="00864ACF">
        <w:rPr>
          <w:sz w:val="20"/>
          <w:szCs w:val="20"/>
          <w:lang w:val="uk-UA"/>
        </w:rPr>
        <w:t xml:space="preserve"> с.</w:t>
      </w:r>
    </w:p>
    <w:p w:rsidR="00473270" w:rsidRDefault="00473270" w:rsidP="00864ACF">
      <w:pPr>
        <w:rPr>
          <w:sz w:val="20"/>
          <w:szCs w:val="20"/>
          <w:lang w:val="uk-UA"/>
        </w:rPr>
      </w:pPr>
    </w:p>
    <w:p w:rsidR="00473270" w:rsidRDefault="00473270" w:rsidP="00864ACF">
      <w:pPr>
        <w:rPr>
          <w:sz w:val="20"/>
          <w:szCs w:val="20"/>
          <w:lang w:val="uk-UA"/>
        </w:rPr>
      </w:pPr>
    </w:p>
    <w:p w:rsidR="00864ACF" w:rsidRPr="00864ACF" w:rsidRDefault="00952A1F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</w:t>
      </w:r>
      <w:r w:rsidR="00864ACF" w:rsidRPr="00864ACF">
        <w:rPr>
          <w:sz w:val="20"/>
          <w:szCs w:val="20"/>
          <w:lang w:val="uk-UA"/>
        </w:rPr>
        <w:t xml:space="preserve">кладачі: </w:t>
      </w:r>
      <w:r w:rsidR="00473270">
        <w:rPr>
          <w:sz w:val="20"/>
          <w:szCs w:val="20"/>
          <w:lang w:val="uk-UA"/>
        </w:rPr>
        <w:t xml:space="preserve">      </w:t>
      </w:r>
      <w:r w:rsidR="00864ACF" w:rsidRPr="00864ACF">
        <w:rPr>
          <w:sz w:val="20"/>
          <w:szCs w:val="20"/>
          <w:lang w:val="uk-UA"/>
        </w:rPr>
        <w:t xml:space="preserve">Т.В. </w:t>
      </w:r>
      <w:proofErr w:type="spellStart"/>
      <w:r w:rsidR="00864ACF" w:rsidRPr="00864ACF">
        <w:rPr>
          <w:sz w:val="20"/>
          <w:szCs w:val="20"/>
          <w:lang w:val="uk-UA"/>
        </w:rPr>
        <w:t>Ащеулова</w:t>
      </w:r>
      <w:proofErr w:type="spellEnd"/>
    </w:p>
    <w:p w:rsidR="00864ACF" w:rsidRPr="00864ACF" w:rsidRDefault="00864ACF" w:rsidP="00864ACF">
      <w:pPr>
        <w:rPr>
          <w:sz w:val="20"/>
          <w:szCs w:val="20"/>
          <w:lang w:val="uk-UA"/>
        </w:rPr>
      </w:pPr>
      <w:r w:rsidRPr="00864ACF">
        <w:rPr>
          <w:sz w:val="20"/>
          <w:szCs w:val="20"/>
          <w:lang w:val="uk-UA"/>
        </w:rPr>
        <w:t xml:space="preserve">                       В.І. Смирнова</w:t>
      </w:r>
    </w:p>
    <w:p w:rsidR="00864ACF" w:rsidRPr="00864ACF" w:rsidRDefault="00864ACF" w:rsidP="00864ACF">
      <w:pPr>
        <w:rPr>
          <w:sz w:val="20"/>
          <w:szCs w:val="20"/>
          <w:lang w:val="uk-UA"/>
        </w:rPr>
      </w:pPr>
      <w:r w:rsidRPr="00864ACF">
        <w:rPr>
          <w:sz w:val="20"/>
          <w:szCs w:val="20"/>
          <w:lang w:val="uk-UA"/>
        </w:rPr>
        <w:t xml:space="preserve">                       Т.</w:t>
      </w:r>
      <w:r w:rsidR="00473270">
        <w:rPr>
          <w:sz w:val="20"/>
          <w:szCs w:val="20"/>
          <w:lang w:val="uk-UA"/>
        </w:rPr>
        <w:t>М</w:t>
      </w:r>
      <w:r w:rsidRPr="00864ACF">
        <w:rPr>
          <w:sz w:val="20"/>
          <w:szCs w:val="20"/>
          <w:lang w:val="uk-UA"/>
        </w:rPr>
        <w:t>. Амбросова</w:t>
      </w:r>
    </w:p>
    <w:p w:rsidR="00864ACF" w:rsidRPr="00864ACF" w:rsidRDefault="00864ACF" w:rsidP="00864ACF">
      <w:pPr>
        <w:rPr>
          <w:sz w:val="20"/>
          <w:szCs w:val="20"/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p w:rsidR="00864ACF" w:rsidRPr="00864ACF" w:rsidRDefault="00864ACF" w:rsidP="00864ACF">
      <w:pPr>
        <w:rPr>
          <w:lang w:val="uk-UA"/>
        </w:rPr>
      </w:pPr>
    </w:p>
    <w:bookmarkEnd w:id="0"/>
    <w:p w:rsidR="00864ACF" w:rsidRPr="00864ACF" w:rsidRDefault="00864AC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864ACF" w:rsidRDefault="00864AC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395D0E" w:rsidRDefault="00395D0E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952A1F" w:rsidRDefault="00952A1F" w:rsidP="00864ACF">
      <w:pPr>
        <w:ind w:firstLine="709"/>
        <w:rPr>
          <w:rFonts w:eastAsia="Times New Roman"/>
          <w:b/>
          <w:bCs/>
          <w:color w:val="000000"/>
          <w:lang w:val="uk-UA"/>
        </w:rPr>
      </w:pPr>
    </w:p>
    <w:p w:rsidR="00864ACF" w:rsidRPr="005739D3" w:rsidRDefault="00864ACF" w:rsidP="005739D3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uk-UA"/>
        </w:rPr>
      </w:pPr>
      <w:r w:rsidRPr="005739D3">
        <w:rPr>
          <w:rFonts w:ascii="Arial" w:eastAsia="Times New Roman" w:hAnsi="Arial" w:cs="Arial"/>
          <w:b/>
          <w:bCs/>
          <w:color w:val="000000"/>
          <w:sz w:val="20"/>
          <w:szCs w:val="20"/>
          <w:lang w:val="uk-UA"/>
        </w:rPr>
        <w:lastRenderedPageBreak/>
        <w:t xml:space="preserve">Умови </w:t>
      </w:r>
      <w:r w:rsidRPr="005739D3">
        <w:rPr>
          <w:rFonts w:ascii="Arial" w:eastAsia="Times New Roman" w:hAnsi="Arial" w:cs="Arial"/>
          <w:b/>
          <w:bCs/>
          <w:sz w:val="20"/>
          <w:szCs w:val="20"/>
          <w:lang w:val="uk-UA"/>
        </w:rPr>
        <w:t>проведення</w:t>
      </w:r>
      <w:r w:rsidRPr="005739D3">
        <w:rPr>
          <w:rFonts w:ascii="Arial" w:eastAsia="Times New Roman" w:hAnsi="Arial" w:cs="Arial"/>
          <w:b/>
          <w:bCs/>
          <w:color w:val="000000"/>
          <w:sz w:val="20"/>
          <w:szCs w:val="20"/>
          <w:lang w:val="uk-UA"/>
        </w:rPr>
        <w:t xml:space="preserve"> перкусії</w:t>
      </w:r>
    </w:p>
    <w:p w:rsidR="00864ACF" w:rsidRPr="00952A1F" w:rsidRDefault="00864ACF" w:rsidP="00864ACF">
      <w:pPr>
        <w:ind w:firstLine="709"/>
        <w:rPr>
          <w:rFonts w:eastAsia="Times New Roman"/>
          <w:color w:val="000000"/>
          <w:sz w:val="20"/>
          <w:szCs w:val="20"/>
          <w:lang w:val="uk-UA"/>
        </w:rPr>
      </w:pP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20"/>
          <w:szCs w:val="20"/>
          <w:lang w:val="uk-UA"/>
        </w:rPr>
      </w:pPr>
      <w:r w:rsidRPr="00952A1F">
        <w:rPr>
          <w:sz w:val="20"/>
          <w:szCs w:val="20"/>
          <w:lang w:val="uk-UA"/>
        </w:rPr>
        <w:t>Положення</w:t>
      </w:r>
      <w:r w:rsidRPr="00952A1F">
        <w:rPr>
          <w:color w:val="000000"/>
          <w:sz w:val="20"/>
          <w:szCs w:val="20"/>
          <w:lang w:val="uk-UA"/>
        </w:rPr>
        <w:t xml:space="preserve"> хворого — сидячи або </w:t>
      </w:r>
      <w:r w:rsidR="005739D3">
        <w:rPr>
          <w:sz w:val="20"/>
          <w:szCs w:val="20"/>
          <w:lang w:val="uk-UA"/>
        </w:rPr>
        <w:t>стоячи</w:t>
      </w:r>
      <w:r w:rsidRPr="00952A1F">
        <w:rPr>
          <w:color w:val="000000"/>
          <w:sz w:val="20"/>
          <w:szCs w:val="20"/>
          <w:lang w:val="uk-UA"/>
        </w:rPr>
        <w:t>. У виняткових випадках (</w:t>
      </w:r>
      <w:r w:rsidRPr="00952A1F">
        <w:rPr>
          <w:sz w:val="20"/>
          <w:szCs w:val="20"/>
          <w:lang w:val="uk-UA"/>
        </w:rPr>
        <w:t>у</w:t>
      </w:r>
      <w:r w:rsidRPr="00952A1F">
        <w:rPr>
          <w:color w:val="000000"/>
          <w:sz w:val="20"/>
          <w:szCs w:val="20"/>
          <w:lang w:val="uk-UA"/>
        </w:rPr>
        <w:t xml:space="preserve"> важкохворих) можна </w:t>
      </w:r>
      <w:r w:rsidRPr="00952A1F">
        <w:rPr>
          <w:sz w:val="20"/>
          <w:szCs w:val="20"/>
          <w:lang w:val="uk-UA"/>
        </w:rPr>
        <w:t>проводити</w:t>
      </w:r>
      <w:r w:rsidRPr="00952A1F">
        <w:rPr>
          <w:color w:val="000000"/>
          <w:sz w:val="20"/>
          <w:szCs w:val="20"/>
          <w:lang w:val="uk-UA"/>
        </w:rPr>
        <w:t xml:space="preserve"> перкусію в </w:t>
      </w:r>
      <w:r w:rsidRPr="00952A1F">
        <w:rPr>
          <w:sz w:val="20"/>
          <w:szCs w:val="20"/>
          <w:lang w:val="uk-UA"/>
        </w:rPr>
        <w:t>положенні</w:t>
      </w:r>
      <w:r w:rsidRPr="00952A1F">
        <w:rPr>
          <w:color w:val="000000"/>
          <w:sz w:val="20"/>
          <w:szCs w:val="20"/>
          <w:lang w:val="uk-UA"/>
        </w:rPr>
        <w:t xml:space="preserve"> лежачи.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20"/>
          <w:szCs w:val="20"/>
          <w:lang w:val="uk-UA"/>
        </w:rPr>
      </w:pPr>
      <w:r w:rsidRPr="00952A1F">
        <w:rPr>
          <w:color w:val="000000"/>
          <w:sz w:val="20"/>
          <w:szCs w:val="20"/>
          <w:lang w:val="uk-UA"/>
        </w:rPr>
        <w:t>Тепле й тихе приміщення (палата).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20"/>
          <w:szCs w:val="20"/>
          <w:lang w:val="uk-UA"/>
        </w:rPr>
      </w:pPr>
      <w:r w:rsidRPr="00952A1F">
        <w:rPr>
          <w:color w:val="000000"/>
          <w:sz w:val="20"/>
          <w:szCs w:val="20"/>
          <w:lang w:val="uk-UA"/>
        </w:rPr>
        <w:t xml:space="preserve">Зручне </w:t>
      </w:r>
      <w:r w:rsidRPr="00952A1F">
        <w:rPr>
          <w:sz w:val="20"/>
          <w:szCs w:val="20"/>
          <w:lang w:val="uk-UA"/>
        </w:rPr>
        <w:t>положення</w:t>
      </w:r>
      <w:r w:rsidRPr="00952A1F">
        <w:rPr>
          <w:color w:val="000000"/>
          <w:sz w:val="20"/>
          <w:szCs w:val="20"/>
          <w:lang w:val="uk-UA"/>
        </w:rPr>
        <w:t xml:space="preserve"> лікаря </w:t>
      </w:r>
      <w:r w:rsidRPr="00952A1F">
        <w:rPr>
          <w:sz w:val="20"/>
          <w:szCs w:val="20"/>
          <w:lang w:val="uk-UA"/>
        </w:rPr>
        <w:t>в</w:t>
      </w:r>
      <w:r w:rsidRPr="00952A1F">
        <w:rPr>
          <w:color w:val="000000"/>
          <w:sz w:val="20"/>
          <w:szCs w:val="20"/>
          <w:lang w:val="uk-UA"/>
        </w:rPr>
        <w:t xml:space="preserve"> постелі хворого.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 w:rsidRPr="00952A1F">
        <w:rPr>
          <w:bCs/>
          <w:color w:val="000000"/>
          <w:sz w:val="20"/>
          <w:szCs w:val="20"/>
          <w:lang w:val="uk-UA"/>
        </w:rPr>
        <w:t xml:space="preserve">Пальцем </w:t>
      </w:r>
      <w:r w:rsidR="005739D3">
        <w:rPr>
          <w:bCs/>
          <w:sz w:val="20"/>
          <w:szCs w:val="20"/>
          <w:lang w:val="uk-UA"/>
        </w:rPr>
        <w:t>плесиметр</w:t>
      </w:r>
      <w:r w:rsidRPr="00952A1F">
        <w:rPr>
          <w:bCs/>
          <w:sz w:val="20"/>
          <w:szCs w:val="20"/>
          <w:lang w:val="uk-UA"/>
        </w:rPr>
        <w:t>ом</w:t>
      </w:r>
      <w:r w:rsidRPr="00952A1F">
        <w:rPr>
          <w:bCs/>
          <w:color w:val="000000"/>
          <w:sz w:val="20"/>
          <w:szCs w:val="20"/>
          <w:lang w:val="uk-UA"/>
        </w:rPr>
        <w:t xml:space="preserve"> </w:t>
      </w:r>
      <w:r w:rsidRPr="00952A1F">
        <w:rPr>
          <w:bCs/>
          <w:sz w:val="20"/>
          <w:szCs w:val="20"/>
          <w:lang w:val="uk-UA"/>
        </w:rPr>
        <w:t>служить</w:t>
      </w:r>
      <w:r w:rsidR="005739D3">
        <w:rPr>
          <w:bCs/>
          <w:color w:val="000000"/>
          <w:sz w:val="20"/>
          <w:szCs w:val="20"/>
          <w:lang w:val="uk-UA"/>
        </w:rPr>
        <w:t xml:space="preserve"> 3 палець лівої руки (</w:t>
      </w:r>
      <w:r w:rsidRPr="00952A1F">
        <w:rPr>
          <w:bCs/>
          <w:color w:val="000000"/>
          <w:sz w:val="20"/>
          <w:szCs w:val="20"/>
          <w:lang w:val="uk-UA"/>
        </w:rPr>
        <w:t xml:space="preserve">для </w:t>
      </w:r>
      <w:proofErr w:type="spellStart"/>
      <w:r w:rsidR="005739D3">
        <w:rPr>
          <w:bCs/>
          <w:sz w:val="20"/>
          <w:szCs w:val="20"/>
          <w:lang w:val="uk-UA"/>
        </w:rPr>
        <w:t>правші</w:t>
      </w:r>
      <w:proofErr w:type="spellEnd"/>
      <w:r w:rsidRPr="00952A1F">
        <w:rPr>
          <w:bCs/>
          <w:color w:val="000000"/>
          <w:sz w:val="20"/>
          <w:szCs w:val="20"/>
          <w:lang w:val="uk-UA"/>
        </w:rPr>
        <w:t>).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 w:rsidRPr="00952A1F">
        <w:rPr>
          <w:bCs/>
          <w:color w:val="000000"/>
          <w:sz w:val="20"/>
          <w:szCs w:val="20"/>
          <w:lang w:val="uk-UA"/>
        </w:rPr>
        <w:t>Палець</w:t>
      </w:r>
      <w:r w:rsidR="000A21EB">
        <w:rPr>
          <w:bCs/>
          <w:color w:val="000000"/>
          <w:sz w:val="20"/>
          <w:szCs w:val="20"/>
          <w:lang w:val="uk-UA"/>
        </w:rPr>
        <w:t>-</w:t>
      </w:r>
      <w:r w:rsidR="00631E99">
        <w:rPr>
          <w:bCs/>
          <w:sz w:val="20"/>
          <w:szCs w:val="20"/>
          <w:lang w:val="uk-UA"/>
        </w:rPr>
        <w:t>молоточок</w:t>
      </w:r>
      <w:r w:rsidRPr="00952A1F">
        <w:rPr>
          <w:bCs/>
          <w:color w:val="000000"/>
          <w:sz w:val="20"/>
          <w:szCs w:val="20"/>
          <w:lang w:val="uk-UA"/>
        </w:rPr>
        <w:t xml:space="preserve"> – кінцева фаланга 3 пальця п</w:t>
      </w:r>
      <w:r w:rsidR="005739D3">
        <w:rPr>
          <w:bCs/>
          <w:color w:val="000000"/>
          <w:sz w:val="20"/>
          <w:szCs w:val="20"/>
          <w:lang w:val="uk-UA"/>
        </w:rPr>
        <w:t>равої руки (</w:t>
      </w:r>
      <w:r w:rsidRPr="00952A1F">
        <w:rPr>
          <w:bCs/>
          <w:color w:val="000000"/>
          <w:sz w:val="20"/>
          <w:szCs w:val="20"/>
          <w:lang w:val="uk-UA"/>
        </w:rPr>
        <w:t xml:space="preserve">для </w:t>
      </w:r>
      <w:proofErr w:type="spellStart"/>
      <w:r w:rsidRPr="00952A1F">
        <w:rPr>
          <w:bCs/>
          <w:sz w:val="20"/>
          <w:szCs w:val="20"/>
          <w:lang w:val="uk-UA"/>
        </w:rPr>
        <w:t>правш</w:t>
      </w:r>
      <w:r w:rsidR="005739D3">
        <w:rPr>
          <w:bCs/>
          <w:sz w:val="20"/>
          <w:szCs w:val="20"/>
          <w:lang w:val="uk-UA"/>
        </w:rPr>
        <w:t>і</w:t>
      </w:r>
      <w:proofErr w:type="spellEnd"/>
      <w:r w:rsidRPr="00952A1F">
        <w:rPr>
          <w:bCs/>
          <w:color w:val="000000"/>
          <w:sz w:val="20"/>
          <w:szCs w:val="20"/>
          <w:lang w:val="uk-UA"/>
        </w:rPr>
        <w:t>)</w:t>
      </w:r>
      <w:r w:rsidR="000A21EB">
        <w:rPr>
          <w:bCs/>
          <w:color w:val="000000"/>
          <w:sz w:val="20"/>
          <w:szCs w:val="20"/>
          <w:lang w:val="uk-UA"/>
        </w:rPr>
        <w:t>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 w:rsidRPr="00952A1F">
        <w:rPr>
          <w:bCs/>
          <w:color w:val="000000"/>
          <w:sz w:val="20"/>
          <w:szCs w:val="20"/>
          <w:lang w:val="uk-UA"/>
        </w:rPr>
        <w:t>Палець</w:t>
      </w:r>
      <w:r w:rsidR="000A21EB">
        <w:rPr>
          <w:bCs/>
          <w:color w:val="000000"/>
          <w:sz w:val="20"/>
          <w:szCs w:val="20"/>
          <w:lang w:val="uk-UA"/>
        </w:rPr>
        <w:t>-</w:t>
      </w:r>
      <w:r w:rsidR="005739D3">
        <w:rPr>
          <w:bCs/>
          <w:sz w:val="20"/>
          <w:szCs w:val="20"/>
          <w:lang w:val="uk-UA"/>
        </w:rPr>
        <w:t>плес</w:t>
      </w:r>
      <w:r w:rsidRPr="00952A1F">
        <w:rPr>
          <w:bCs/>
          <w:sz w:val="20"/>
          <w:szCs w:val="20"/>
          <w:lang w:val="uk-UA"/>
        </w:rPr>
        <w:t>иметр</w:t>
      </w:r>
      <w:r w:rsidRPr="00952A1F">
        <w:rPr>
          <w:bCs/>
          <w:color w:val="000000"/>
          <w:sz w:val="20"/>
          <w:szCs w:val="20"/>
          <w:lang w:val="uk-UA"/>
        </w:rPr>
        <w:t xml:space="preserve"> щільно притискається до </w:t>
      </w:r>
      <w:proofErr w:type="spellStart"/>
      <w:r w:rsidRPr="00952A1F">
        <w:rPr>
          <w:bCs/>
          <w:sz w:val="20"/>
          <w:szCs w:val="20"/>
          <w:lang w:val="uk-UA"/>
        </w:rPr>
        <w:t>перкут</w:t>
      </w:r>
      <w:r w:rsidR="005739D3">
        <w:rPr>
          <w:bCs/>
          <w:sz w:val="20"/>
          <w:szCs w:val="20"/>
          <w:lang w:val="uk-UA"/>
        </w:rPr>
        <w:t>уємої</w:t>
      </w:r>
      <w:proofErr w:type="spellEnd"/>
      <w:r w:rsidRPr="00952A1F">
        <w:rPr>
          <w:bCs/>
          <w:color w:val="000000"/>
          <w:sz w:val="20"/>
          <w:szCs w:val="20"/>
          <w:lang w:val="uk-UA"/>
        </w:rPr>
        <w:t xml:space="preserve"> </w:t>
      </w:r>
      <w:r w:rsidRPr="00952A1F">
        <w:rPr>
          <w:bCs/>
          <w:sz w:val="20"/>
          <w:szCs w:val="20"/>
          <w:lang w:val="uk-UA"/>
        </w:rPr>
        <w:t>ділян</w:t>
      </w:r>
      <w:r w:rsidR="005739D3">
        <w:rPr>
          <w:bCs/>
          <w:sz w:val="20"/>
          <w:szCs w:val="20"/>
          <w:lang w:val="uk-UA"/>
        </w:rPr>
        <w:t>ки</w:t>
      </w:r>
      <w:r w:rsidRPr="00952A1F">
        <w:rPr>
          <w:bCs/>
          <w:color w:val="000000"/>
          <w:sz w:val="20"/>
          <w:szCs w:val="20"/>
          <w:lang w:val="uk-UA"/>
        </w:rPr>
        <w:t xml:space="preserve"> (шкірі)</w:t>
      </w:r>
      <w:r w:rsidR="000A21EB">
        <w:rPr>
          <w:bCs/>
          <w:color w:val="000000"/>
          <w:sz w:val="20"/>
          <w:szCs w:val="20"/>
          <w:lang w:val="uk-UA"/>
        </w:rPr>
        <w:t>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 w:rsidRPr="00952A1F">
        <w:rPr>
          <w:bCs/>
          <w:color w:val="000000"/>
          <w:sz w:val="20"/>
          <w:szCs w:val="20"/>
          <w:lang w:val="uk-UA"/>
        </w:rPr>
        <w:t>Палець</w:t>
      </w:r>
      <w:r w:rsidR="006B46AA">
        <w:rPr>
          <w:bCs/>
          <w:color w:val="000000"/>
          <w:sz w:val="20"/>
          <w:szCs w:val="20"/>
          <w:lang w:val="uk-UA"/>
        </w:rPr>
        <w:t>-</w:t>
      </w:r>
      <w:r w:rsidR="00631E99">
        <w:rPr>
          <w:bCs/>
          <w:sz w:val="20"/>
          <w:szCs w:val="20"/>
          <w:lang w:val="uk-UA"/>
        </w:rPr>
        <w:t>молоточок</w:t>
      </w:r>
      <w:r w:rsidRPr="00952A1F">
        <w:rPr>
          <w:bCs/>
          <w:color w:val="000000"/>
          <w:sz w:val="20"/>
          <w:szCs w:val="20"/>
          <w:lang w:val="uk-UA"/>
        </w:rPr>
        <w:t xml:space="preserve"> перпендикулярний </w:t>
      </w:r>
      <w:r w:rsidR="000A21EB">
        <w:rPr>
          <w:bCs/>
          <w:color w:val="000000"/>
          <w:sz w:val="20"/>
          <w:szCs w:val="20"/>
          <w:lang w:val="uk-UA"/>
        </w:rPr>
        <w:t>до</w:t>
      </w:r>
      <w:r w:rsidRPr="00952A1F">
        <w:rPr>
          <w:bCs/>
          <w:color w:val="000000"/>
          <w:sz w:val="20"/>
          <w:szCs w:val="20"/>
          <w:lang w:val="uk-UA"/>
        </w:rPr>
        <w:t xml:space="preserve"> пальця</w:t>
      </w:r>
      <w:r w:rsidR="000A21EB">
        <w:rPr>
          <w:bCs/>
          <w:color w:val="000000"/>
          <w:sz w:val="20"/>
          <w:szCs w:val="20"/>
          <w:lang w:val="uk-UA"/>
        </w:rPr>
        <w:t>-</w:t>
      </w:r>
      <w:r w:rsidR="005739D3">
        <w:rPr>
          <w:bCs/>
          <w:sz w:val="20"/>
          <w:szCs w:val="20"/>
          <w:lang w:val="uk-UA"/>
        </w:rPr>
        <w:t>плесиметр</w:t>
      </w:r>
      <w:r w:rsidR="000A21EB">
        <w:rPr>
          <w:bCs/>
          <w:sz w:val="20"/>
          <w:szCs w:val="20"/>
          <w:lang w:val="uk-UA"/>
        </w:rPr>
        <w:t>а.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 w:rsidRPr="00952A1F">
        <w:rPr>
          <w:bCs/>
          <w:color w:val="000000"/>
          <w:sz w:val="20"/>
          <w:szCs w:val="20"/>
          <w:lang w:val="uk-UA"/>
        </w:rPr>
        <w:t>Палець</w:t>
      </w:r>
      <w:r w:rsidR="006B46AA">
        <w:rPr>
          <w:bCs/>
          <w:color w:val="000000"/>
          <w:sz w:val="20"/>
          <w:szCs w:val="20"/>
          <w:lang w:val="uk-UA"/>
        </w:rPr>
        <w:t>-</w:t>
      </w:r>
      <w:r w:rsidR="00631E99">
        <w:rPr>
          <w:bCs/>
          <w:sz w:val="20"/>
          <w:szCs w:val="20"/>
          <w:lang w:val="uk-UA"/>
        </w:rPr>
        <w:t>молоточок</w:t>
      </w:r>
      <w:r w:rsidRPr="00952A1F">
        <w:rPr>
          <w:bCs/>
          <w:color w:val="000000"/>
          <w:sz w:val="20"/>
          <w:szCs w:val="20"/>
          <w:lang w:val="uk-UA"/>
        </w:rPr>
        <w:t xml:space="preserve"> при перкусії зігнут</w:t>
      </w:r>
      <w:r w:rsidR="006B46AA">
        <w:rPr>
          <w:bCs/>
          <w:color w:val="000000"/>
          <w:sz w:val="20"/>
          <w:szCs w:val="20"/>
          <w:lang w:val="uk-UA"/>
        </w:rPr>
        <w:t>ий</w:t>
      </w:r>
      <w:r w:rsidRPr="00952A1F">
        <w:rPr>
          <w:bCs/>
          <w:color w:val="000000"/>
          <w:sz w:val="20"/>
          <w:szCs w:val="20"/>
          <w:lang w:val="uk-UA"/>
        </w:rPr>
        <w:t xml:space="preserve"> і завдає удару по пальцю-</w:t>
      </w:r>
      <w:r w:rsidR="005739D3">
        <w:rPr>
          <w:bCs/>
          <w:sz w:val="20"/>
          <w:szCs w:val="20"/>
          <w:lang w:val="uk-UA"/>
        </w:rPr>
        <w:t>плесиметр</w:t>
      </w:r>
      <w:r w:rsidRPr="00952A1F">
        <w:rPr>
          <w:bCs/>
          <w:sz w:val="20"/>
          <w:szCs w:val="20"/>
          <w:lang w:val="uk-UA"/>
        </w:rPr>
        <w:t>у</w:t>
      </w:r>
      <w:r w:rsidRPr="00952A1F">
        <w:rPr>
          <w:bCs/>
          <w:color w:val="000000"/>
          <w:sz w:val="20"/>
          <w:szCs w:val="20"/>
          <w:lang w:val="uk-UA"/>
        </w:rPr>
        <w:t xml:space="preserve"> під </w:t>
      </w:r>
      <w:r w:rsidRPr="00952A1F">
        <w:rPr>
          <w:bCs/>
          <w:sz w:val="20"/>
          <w:szCs w:val="20"/>
          <w:lang w:val="uk-UA"/>
        </w:rPr>
        <w:t>кутом</w:t>
      </w:r>
      <w:r w:rsidRPr="00952A1F">
        <w:rPr>
          <w:bCs/>
          <w:color w:val="000000"/>
          <w:sz w:val="20"/>
          <w:szCs w:val="20"/>
          <w:lang w:val="uk-UA"/>
        </w:rPr>
        <w:t xml:space="preserve"> 90</w:t>
      </w:r>
      <w:r w:rsidR="005739D3">
        <w:rPr>
          <w:bCs/>
          <w:color w:val="000000"/>
          <w:sz w:val="20"/>
          <w:szCs w:val="20"/>
          <w:lang w:val="uk-UA"/>
        </w:rPr>
        <w:t>°</w:t>
      </w:r>
      <w:r w:rsidRPr="00952A1F">
        <w:rPr>
          <w:bCs/>
          <w:color w:val="000000"/>
          <w:sz w:val="20"/>
          <w:szCs w:val="20"/>
          <w:lang w:val="uk-UA"/>
        </w:rPr>
        <w:t>.</w:t>
      </w:r>
      <w:r w:rsidRPr="00952A1F">
        <w:rPr>
          <w:rFonts w:eastAsia="+mn-ea"/>
          <w:b/>
          <w:bCs/>
          <w:color w:val="000000"/>
          <w:sz w:val="20"/>
          <w:szCs w:val="20"/>
          <w:lang w:val="uk-UA"/>
        </w:rPr>
        <w:t xml:space="preserve"> 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 w:rsidRPr="00952A1F">
        <w:rPr>
          <w:rFonts w:eastAsia="+mn-ea"/>
          <w:bCs/>
          <w:color w:val="000000"/>
          <w:sz w:val="20"/>
          <w:szCs w:val="20"/>
          <w:lang w:val="uk-UA"/>
        </w:rPr>
        <w:t>Палець-</w:t>
      </w:r>
      <w:r w:rsidR="005739D3">
        <w:rPr>
          <w:rFonts w:eastAsia="+mn-ea"/>
          <w:bCs/>
          <w:sz w:val="20"/>
          <w:szCs w:val="20"/>
          <w:lang w:val="uk-UA"/>
        </w:rPr>
        <w:t>плесиметр</w:t>
      </w:r>
      <w:r w:rsidRPr="00952A1F">
        <w:rPr>
          <w:rFonts w:eastAsia="+mn-ea"/>
          <w:bCs/>
          <w:color w:val="000000"/>
          <w:sz w:val="20"/>
          <w:szCs w:val="20"/>
          <w:lang w:val="uk-UA"/>
        </w:rPr>
        <w:t xml:space="preserve"> не стикається із сусідніми пальцями</w:t>
      </w:r>
      <w:r w:rsidR="000A21EB">
        <w:rPr>
          <w:rFonts w:eastAsia="+mn-ea"/>
          <w:bCs/>
          <w:color w:val="000000"/>
          <w:sz w:val="20"/>
          <w:szCs w:val="20"/>
          <w:lang w:val="uk-UA"/>
        </w:rPr>
        <w:t>.</w:t>
      </w:r>
    </w:p>
    <w:p w:rsidR="00864ACF" w:rsidRPr="00952A1F" w:rsidRDefault="005739D3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bCs/>
          <w:color w:val="000000"/>
          <w:sz w:val="20"/>
          <w:szCs w:val="20"/>
          <w:lang w:val="uk-UA"/>
        </w:rPr>
      </w:pPr>
      <w:r>
        <w:rPr>
          <w:bCs/>
          <w:color w:val="000000"/>
          <w:sz w:val="20"/>
          <w:szCs w:val="20"/>
          <w:lang w:val="uk-UA"/>
        </w:rPr>
        <w:t>Палець</w:t>
      </w:r>
      <w:r w:rsidR="00864ACF" w:rsidRPr="00952A1F">
        <w:rPr>
          <w:bCs/>
          <w:color w:val="000000"/>
          <w:sz w:val="20"/>
          <w:szCs w:val="20"/>
          <w:lang w:val="uk-UA"/>
        </w:rPr>
        <w:t>-</w:t>
      </w:r>
      <w:r>
        <w:rPr>
          <w:bCs/>
          <w:sz w:val="20"/>
          <w:szCs w:val="20"/>
          <w:lang w:val="uk-UA"/>
        </w:rPr>
        <w:t>плесиметр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 розташовують паралельно </w:t>
      </w:r>
      <w:r w:rsidR="00E13063">
        <w:rPr>
          <w:bCs/>
          <w:sz w:val="20"/>
          <w:szCs w:val="20"/>
          <w:lang w:val="uk-UA"/>
        </w:rPr>
        <w:t>межі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 очікуваної тупості</w:t>
      </w:r>
      <w:r w:rsidR="006B46AA">
        <w:rPr>
          <w:bCs/>
          <w:color w:val="000000"/>
          <w:sz w:val="20"/>
          <w:szCs w:val="20"/>
          <w:lang w:val="uk-UA"/>
        </w:rPr>
        <w:t>.</w:t>
      </w:r>
    </w:p>
    <w:p w:rsidR="00864ACF" w:rsidRPr="00952A1F" w:rsidRDefault="000A21EB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>Межу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 </w:t>
      </w:r>
      <w:r w:rsidR="00864ACF" w:rsidRPr="00952A1F">
        <w:rPr>
          <w:bCs/>
          <w:sz w:val="20"/>
          <w:szCs w:val="20"/>
          <w:lang w:val="uk-UA"/>
        </w:rPr>
        <w:t>органа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 відзначають по </w:t>
      </w:r>
      <w:r w:rsidR="00864ACF" w:rsidRPr="00952A1F">
        <w:rPr>
          <w:bCs/>
          <w:sz w:val="20"/>
          <w:szCs w:val="20"/>
          <w:lang w:val="uk-UA"/>
        </w:rPr>
        <w:t>зовнішньому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 краю пальця</w:t>
      </w:r>
      <w:r w:rsidR="006B46AA">
        <w:rPr>
          <w:bCs/>
          <w:color w:val="000000"/>
          <w:sz w:val="20"/>
          <w:szCs w:val="20"/>
          <w:lang w:val="uk-UA"/>
        </w:rPr>
        <w:t>-</w:t>
      </w:r>
      <w:r w:rsidR="005739D3">
        <w:rPr>
          <w:bCs/>
          <w:sz w:val="20"/>
          <w:szCs w:val="20"/>
          <w:lang w:val="uk-UA"/>
        </w:rPr>
        <w:t>плесиметр</w:t>
      </w:r>
      <w:r w:rsidR="00864ACF" w:rsidRPr="00952A1F">
        <w:rPr>
          <w:bCs/>
          <w:sz w:val="20"/>
          <w:szCs w:val="20"/>
          <w:lang w:val="uk-UA"/>
        </w:rPr>
        <w:t>а</w:t>
      </w:r>
      <w:r w:rsidR="00B76AF0">
        <w:rPr>
          <w:bCs/>
          <w:color w:val="000000"/>
          <w:sz w:val="20"/>
          <w:szCs w:val="20"/>
          <w:lang w:val="uk-UA"/>
        </w:rPr>
        <w:t>, по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верненому до </w:t>
      </w:r>
      <w:r w:rsidR="00864ACF" w:rsidRPr="00952A1F">
        <w:rPr>
          <w:bCs/>
          <w:sz w:val="20"/>
          <w:szCs w:val="20"/>
          <w:lang w:val="uk-UA"/>
        </w:rPr>
        <w:t>більш</w:t>
      </w:r>
      <w:r w:rsidR="00864ACF" w:rsidRPr="00952A1F">
        <w:rPr>
          <w:bCs/>
          <w:color w:val="000000"/>
          <w:sz w:val="20"/>
          <w:szCs w:val="20"/>
          <w:lang w:val="uk-UA"/>
        </w:rPr>
        <w:t xml:space="preserve"> ясного звуку</w:t>
      </w:r>
      <w:r w:rsidR="006B46AA">
        <w:rPr>
          <w:bCs/>
          <w:color w:val="000000"/>
          <w:sz w:val="20"/>
          <w:szCs w:val="20"/>
          <w:lang w:val="uk-UA"/>
        </w:rPr>
        <w:t>.</w:t>
      </w:r>
    </w:p>
    <w:p w:rsidR="00864ACF" w:rsidRPr="00952A1F" w:rsidRDefault="00864ACF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20"/>
          <w:szCs w:val="20"/>
          <w:lang w:val="uk-UA"/>
        </w:rPr>
      </w:pPr>
      <w:r w:rsidRPr="00952A1F">
        <w:rPr>
          <w:noProof/>
          <w:color w:val="000000"/>
          <w:sz w:val="20"/>
          <w:szCs w:val="20"/>
          <w:lang w:val="uk-UA"/>
        </w:rPr>
        <w:t>Порівняльна</w:t>
      </w:r>
      <w:r w:rsidRPr="00952A1F">
        <w:rPr>
          <w:color w:val="000000"/>
          <w:sz w:val="20"/>
          <w:szCs w:val="20"/>
          <w:lang w:val="uk-UA"/>
        </w:rPr>
        <w:t xml:space="preserve"> перкусія </w:t>
      </w:r>
      <w:r w:rsidRPr="00952A1F">
        <w:rPr>
          <w:sz w:val="20"/>
          <w:szCs w:val="20"/>
          <w:lang w:val="uk-UA"/>
        </w:rPr>
        <w:t>проводиться</w:t>
      </w:r>
      <w:r w:rsidRPr="00952A1F">
        <w:rPr>
          <w:color w:val="000000"/>
          <w:sz w:val="20"/>
          <w:szCs w:val="20"/>
          <w:lang w:val="uk-UA"/>
        </w:rPr>
        <w:t xml:space="preserve"> в строго симетричних відділах грудної </w:t>
      </w:r>
      <w:r w:rsidRPr="00952A1F">
        <w:rPr>
          <w:sz w:val="20"/>
          <w:szCs w:val="20"/>
          <w:lang w:val="uk-UA"/>
        </w:rPr>
        <w:t>клітки</w:t>
      </w:r>
      <w:r w:rsidR="00395D0E">
        <w:rPr>
          <w:color w:val="000000"/>
          <w:sz w:val="20"/>
          <w:szCs w:val="20"/>
          <w:lang w:val="uk-UA"/>
        </w:rPr>
        <w:t xml:space="preserve"> (праворуч і ліворуч),</w:t>
      </w:r>
      <w:r w:rsidRPr="00395D0E">
        <w:rPr>
          <w:color w:val="000000"/>
          <w:sz w:val="20"/>
          <w:szCs w:val="20"/>
          <w:lang w:val="uk-UA"/>
        </w:rPr>
        <w:t xml:space="preserve"> таким чином</w:t>
      </w:r>
      <w:r w:rsidRPr="00952A1F">
        <w:rPr>
          <w:color w:val="000000"/>
          <w:sz w:val="20"/>
          <w:szCs w:val="20"/>
          <w:lang w:val="uk-UA"/>
        </w:rPr>
        <w:t xml:space="preserve"> не</w:t>
      </w:r>
      <w:r w:rsidRPr="00952A1F">
        <w:rPr>
          <w:sz w:val="20"/>
          <w:szCs w:val="20"/>
          <w:lang w:val="uk-UA"/>
        </w:rPr>
        <w:t xml:space="preserve"> можна</w:t>
      </w:r>
      <w:r w:rsidRPr="00952A1F">
        <w:rPr>
          <w:color w:val="000000"/>
          <w:sz w:val="20"/>
          <w:szCs w:val="20"/>
          <w:lang w:val="uk-UA"/>
        </w:rPr>
        <w:t xml:space="preserve"> порівнювати верхні й нижні </w:t>
      </w:r>
      <w:r w:rsidRPr="00952A1F">
        <w:rPr>
          <w:sz w:val="20"/>
          <w:szCs w:val="20"/>
          <w:lang w:val="uk-UA"/>
        </w:rPr>
        <w:t>ділянки</w:t>
      </w:r>
      <w:r w:rsidRPr="00952A1F">
        <w:rPr>
          <w:color w:val="000000"/>
          <w:sz w:val="20"/>
          <w:szCs w:val="20"/>
          <w:lang w:val="uk-UA"/>
        </w:rPr>
        <w:t xml:space="preserve"> </w:t>
      </w:r>
      <w:r w:rsidRPr="00952A1F">
        <w:rPr>
          <w:sz w:val="20"/>
          <w:szCs w:val="20"/>
          <w:lang w:val="uk-UA"/>
        </w:rPr>
        <w:t>легенів</w:t>
      </w:r>
      <w:r w:rsidR="006B46AA">
        <w:rPr>
          <w:sz w:val="20"/>
          <w:szCs w:val="20"/>
          <w:lang w:val="uk-UA"/>
        </w:rPr>
        <w:t>.</w:t>
      </w:r>
    </w:p>
    <w:p w:rsidR="00864ACF" w:rsidRDefault="00E62174" w:rsidP="00E62174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20"/>
          <w:szCs w:val="20"/>
          <w:lang w:val="uk-UA"/>
        </w:rPr>
      </w:pPr>
      <w:r w:rsidRPr="00952A1F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149860</wp:posOffset>
            </wp:positionV>
            <wp:extent cx="2669540" cy="1432560"/>
            <wp:effectExtent l="0" t="0" r="0" b="0"/>
            <wp:wrapTopAndBottom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ACF" w:rsidRPr="00952A1F">
        <w:rPr>
          <w:color w:val="000000"/>
          <w:sz w:val="20"/>
          <w:szCs w:val="20"/>
          <w:lang w:val="uk-UA"/>
        </w:rPr>
        <w:t xml:space="preserve">При порівняльній перкусії удар сильний, уривчастий. </w:t>
      </w:r>
    </w:p>
    <w:p w:rsidR="00B76AF0" w:rsidRPr="00230CA6" w:rsidRDefault="00B76AF0" w:rsidP="00230CA6">
      <w:pPr>
        <w:tabs>
          <w:tab w:val="left" w:pos="567"/>
        </w:tabs>
        <w:jc w:val="center"/>
        <w:rPr>
          <w:color w:val="000000"/>
          <w:sz w:val="20"/>
          <w:szCs w:val="20"/>
          <w:lang w:val="uk-UA"/>
        </w:rPr>
      </w:pPr>
      <w:r w:rsidRPr="00B76AF0">
        <w:rPr>
          <w:b/>
          <w:color w:val="000000"/>
          <w:sz w:val="20"/>
          <w:szCs w:val="20"/>
          <w:lang w:val="uk-UA"/>
        </w:rPr>
        <w:t xml:space="preserve">Рис. 1. </w:t>
      </w:r>
      <w:r w:rsidR="00395D0E" w:rsidRPr="00230CA6">
        <w:rPr>
          <w:color w:val="000000"/>
          <w:sz w:val="20"/>
          <w:szCs w:val="20"/>
          <w:lang w:val="uk-UA"/>
        </w:rPr>
        <w:t>Техніка перкуторного удару</w:t>
      </w:r>
    </w:p>
    <w:p w:rsidR="00864ACF" w:rsidRPr="00BB7EED" w:rsidRDefault="00864ACF" w:rsidP="00BB7EED">
      <w:pPr>
        <w:pStyle w:val="a4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sz w:val="20"/>
          <w:szCs w:val="20"/>
          <w:lang w:val="uk-UA"/>
        </w:rPr>
      </w:pPr>
      <w:r w:rsidRPr="00BB7EED">
        <w:rPr>
          <w:noProof/>
          <w:sz w:val="20"/>
          <w:szCs w:val="20"/>
          <w:lang w:val="uk-UA"/>
        </w:rPr>
        <w:t>При</w:t>
      </w:r>
      <w:r w:rsidRPr="00BB7EED">
        <w:rPr>
          <w:sz w:val="20"/>
          <w:szCs w:val="20"/>
          <w:lang w:val="uk-UA"/>
        </w:rPr>
        <w:t xml:space="preserve"> проведенні топографічної перкусії палець-</w:t>
      </w:r>
      <w:r w:rsidR="005739D3">
        <w:rPr>
          <w:sz w:val="20"/>
          <w:szCs w:val="20"/>
          <w:lang w:val="uk-UA"/>
        </w:rPr>
        <w:t>плесиметр</w:t>
      </w:r>
      <w:r w:rsidRPr="00BB7EED">
        <w:rPr>
          <w:sz w:val="20"/>
          <w:szCs w:val="20"/>
          <w:lang w:val="uk-UA"/>
        </w:rPr>
        <w:t xml:space="preserve"> установлюється паралельно передбачуваній </w:t>
      </w:r>
      <w:r w:rsidR="00E13063">
        <w:rPr>
          <w:sz w:val="20"/>
          <w:szCs w:val="20"/>
          <w:lang w:val="uk-UA"/>
        </w:rPr>
        <w:t>межі</w:t>
      </w:r>
      <w:r w:rsidRPr="00BB7EED">
        <w:rPr>
          <w:sz w:val="20"/>
          <w:szCs w:val="20"/>
          <w:lang w:val="uk-UA"/>
        </w:rPr>
        <w:t xml:space="preserve"> легенів. Строго по </w:t>
      </w:r>
      <w:proofErr w:type="spellStart"/>
      <w:r w:rsidR="00BB7EED">
        <w:rPr>
          <w:sz w:val="20"/>
          <w:szCs w:val="20"/>
          <w:lang w:val="uk-UA"/>
        </w:rPr>
        <w:t>міжребер</w:t>
      </w:r>
      <w:r w:rsidR="00B76AF0" w:rsidRPr="00B76AF0">
        <w:rPr>
          <w:sz w:val="20"/>
          <w:szCs w:val="20"/>
          <w:lang w:val="uk-UA"/>
        </w:rPr>
        <w:t>´</w:t>
      </w:r>
      <w:r w:rsidR="00BB7EED">
        <w:rPr>
          <w:sz w:val="20"/>
          <w:szCs w:val="20"/>
          <w:lang w:val="uk-UA"/>
        </w:rPr>
        <w:t>ям</w:t>
      </w:r>
      <w:proofErr w:type="spellEnd"/>
      <w:r w:rsidRPr="00BB7EED">
        <w:rPr>
          <w:sz w:val="20"/>
          <w:szCs w:val="20"/>
          <w:lang w:val="uk-UA"/>
        </w:rPr>
        <w:t>. Удар середньої сили</w:t>
      </w:r>
      <w:r w:rsidR="000A21EB">
        <w:rPr>
          <w:sz w:val="20"/>
          <w:szCs w:val="20"/>
          <w:lang w:val="uk-UA"/>
        </w:rPr>
        <w:t>, «</w:t>
      </w:r>
      <w:r w:rsidRPr="00BB7EED">
        <w:rPr>
          <w:sz w:val="20"/>
          <w:szCs w:val="20"/>
          <w:lang w:val="uk-UA"/>
        </w:rPr>
        <w:t>що прилипає».</w:t>
      </w:r>
    </w:p>
    <w:p w:rsidR="00864ACF" w:rsidRPr="00BB7EED" w:rsidRDefault="00B76AF0" w:rsidP="00BB7EED">
      <w:pPr>
        <w:numPr>
          <w:ilvl w:val="0"/>
          <w:numId w:val="1"/>
        </w:numPr>
        <w:tabs>
          <w:tab w:val="left" w:pos="567"/>
        </w:tabs>
        <w:ind w:left="0" w:firstLine="284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bCs/>
          <w:sz w:val="20"/>
          <w:szCs w:val="20"/>
          <w:lang w:val="uk-UA"/>
        </w:rPr>
        <w:t>Рука рухається</w:t>
      </w:r>
      <w:r w:rsidR="00864ACF" w:rsidRPr="00BB7EED">
        <w:rPr>
          <w:rFonts w:eastAsia="Times New Roman"/>
          <w:bCs/>
          <w:sz w:val="20"/>
          <w:szCs w:val="20"/>
          <w:lang w:val="uk-UA"/>
        </w:rPr>
        <w:t xml:space="preserve"> тільки в </w:t>
      </w:r>
      <w:proofErr w:type="spellStart"/>
      <w:r>
        <w:rPr>
          <w:rFonts w:eastAsia="Times New Roman"/>
          <w:bCs/>
          <w:sz w:val="20"/>
          <w:szCs w:val="20"/>
          <w:lang w:val="uk-UA"/>
        </w:rPr>
        <w:t>променезап´ясковому</w:t>
      </w:r>
      <w:proofErr w:type="spellEnd"/>
      <w:r w:rsidR="00864ACF" w:rsidRPr="00BB7EED">
        <w:rPr>
          <w:rFonts w:eastAsia="Times New Roman"/>
          <w:bCs/>
          <w:sz w:val="20"/>
          <w:szCs w:val="20"/>
          <w:lang w:val="uk-UA"/>
        </w:rPr>
        <w:t xml:space="preserve"> суглобі </w:t>
      </w:r>
      <w:r w:rsidR="00864ACF" w:rsidRPr="00B76AF0">
        <w:rPr>
          <w:rFonts w:eastAsia="Times New Roman"/>
          <w:i/>
          <w:sz w:val="20"/>
          <w:szCs w:val="20"/>
          <w:lang w:val="uk-UA"/>
        </w:rPr>
        <w:t>(рис</w:t>
      </w:r>
      <w:r w:rsidRPr="00B76AF0">
        <w:rPr>
          <w:rFonts w:eastAsia="Times New Roman"/>
          <w:i/>
          <w:sz w:val="20"/>
          <w:szCs w:val="20"/>
          <w:lang w:val="uk-UA"/>
        </w:rPr>
        <w:t xml:space="preserve">. </w:t>
      </w:r>
      <w:r w:rsidR="00864ACF" w:rsidRPr="00B76AF0">
        <w:rPr>
          <w:rFonts w:eastAsia="Times New Roman"/>
          <w:i/>
          <w:sz w:val="20"/>
          <w:szCs w:val="20"/>
          <w:lang w:val="uk-UA"/>
        </w:rPr>
        <w:t>1)</w:t>
      </w:r>
      <w:r w:rsidR="00864ACF" w:rsidRPr="00B76AF0">
        <w:rPr>
          <w:i/>
          <w:sz w:val="20"/>
          <w:szCs w:val="20"/>
          <w:lang w:val="uk-UA"/>
        </w:rPr>
        <w:t>.</w:t>
      </w:r>
    </w:p>
    <w:p w:rsidR="00864ACF" w:rsidRPr="00BB7EED" w:rsidRDefault="00E13063" w:rsidP="00BB7EED">
      <w:pPr>
        <w:numPr>
          <w:ilvl w:val="0"/>
          <w:numId w:val="1"/>
        </w:numPr>
        <w:tabs>
          <w:tab w:val="left" w:pos="567"/>
        </w:tabs>
        <w:ind w:left="0" w:firstLine="284"/>
        <w:rPr>
          <w:rFonts w:eastAsia="Times New Roman"/>
          <w:sz w:val="20"/>
          <w:szCs w:val="20"/>
          <w:lang w:val="uk-UA"/>
        </w:rPr>
      </w:pPr>
      <w:proofErr w:type="spellStart"/>
      <w:r>
        <w:rPr>
          <w:rFonts w:eastAsia="Times New Roman"/>
          <w:bCs/>
          <w:sz w:val="20"/>
          <w:szCs w:val="20"/>
          <w:lang w:val="uk-UA"/>
        </w:rPr>
        <w:t>Перкуторний</w:t>
      </w:r>
      <w:proofErr w:type="spellEnd"/>
      <w:r w:rsidR="00864ACF" w:rsidRPr="00BB7EED">
        <w:rPr>
          <w:rFonts w:eastAsia="Times New Roman"/>
          <w:bCs/>
          <w:sz w:val="20"/>
          <w:szCs w:val="20"/>
          <w:lang w:val="uk-UA"/>
        </w:rPr>
        <w:t xml:space="preserve"> удар </w:t>
      </w:r>
      <w:r w:rsidR="00B76AF0">
        <w:rPr>
          <w:rFonts w:eastAsia="Times New Roman"/>
          <w:bCs/>
          <w:sz w:val="20"/>
          <w:szCs w:val="20"/>
          <w:lang w:val="uk-UA"/>
        </w:rPr>
        <w:t>–</w:t>
      </w:r>
      <w:r w:rsidR="00864ACF" w:rsidRPr="00BB7EED">
        <w:rPr>
          <w:rFonts w:eastAsia="Times New Roman"/>
          <w:bCs/>
          <w:sz w:val="20"/>
          <w:szCs w:val="20"/>
          <w:lang w:val="uk-UA"/>
        </w:rPr>
        <w:t xml:space="preserve"> подвійн</w:t>
      </w:r>
      <w:r w:rsidR="000A21EB">
        <w:rPr>
          <w:rFonts w:eastAsia="Times New Roman"/>
          <w:bCs/>
          <w:sz w:val="20"/>
          <w:szCs w:val="20"/>
          <w:lang w:val="uk-UA"/>
        </w:rPr>
        <w:t>ий</w:t>
      </w:r>
      <w:r w:rsidR="00864ACF" w:rsidRPr="00BB7EED">
        <w:rPr>
          <w:rFonts w:eastAsia="Times New Roman"/>
          <w:bCs/>
          <w:sz w:val="20"/>
          <w:szCs w:val="20"/>
          <w:lang w:val="uk-UA"/>
        </w:rPr>
        <w:t xml:space="preserve"> короткий.</w:t>
      </w:r>
    </w:p>
    <w:p w:rsidR="00864ACF" w:rsidRPr="00BB7EED" w:rsidRDefault="00864ACF" w:rsidP="00BB7EED">
      <w:pPr>
        <w:numPr>
          <w:ilvl w:val="0"/>
          <w:numId w:val="1"/>
        </w:numPr>
        <w:tabs>
          <w:tab w:val="left" w:pos="567"/>
        </w:tabs>
        <w:ind w:left="0"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bCs/>
          <w:sz w:val="20"/>
          <w:szCs w:val="20"/>
          <w:lang w:val="uk-UA"/>
        </w:rPr>
        <w:t>Сила перкуторного удару залежить від цілей перкусії</w:t>
      </w:r>
    </w:p>
    <w:p w:rsidR="00395D0E" w:rsidRDefault="00395D0E" w:rsidP="00864ACF">
      <w:pPr>
        <w:ind w:firstLine="709"/>
        <w:rPr>
          <w:rFonts w:eastAsia="Times New Roman"/>
          <w:b/>
          <w:color w:val="000000"/>
          <w:sz w:val="20"/>
          <w:szCs w:val="20"/>
          <w:lang w:val="uk-UA"/>
        </w:rPr>
      </w:pPr>
    </w:p>
    <w:p w:rsidR="00864ACF" w:rsidRPr="00952A1F" w:rsidRDefault="00864ACF" w:rsidP="00395D0E">
      <w:pPr>
        <w:jc w:val="center"/>
        <w:rPr>
          <w:rFonts w:eastAsia="Times New Roman"/>
          <w:b/>
          <w:color w:val="000000"/>
          <w:sz w:val="20"/>
          <w:szCs w:val="20"/>
          <w:lang w:val="uk-UA"/>
        </w:rPr>
      </w:pPr>
      <w:r w:rsidRPr="00952A1F">
        <w:rPr>
          <w:rFonts w:eastAsia="Times New Roman"/>
          <w:b/>
          <w:color w:val="000000"/>
          <w:sz w:val="20"/>
          <w:szCs w:val="20"/>
          <w:lang w:val="uk-UA"/>
        </w:rPr>
        <w:lastRenderedPageBreak/>
        <w:t xml:space="preserve">Послідовність </w:t>
      </w:r>
      <w:r w:rsidRPr="00952A1F">
        <w:rPr>
          <w:rFonts w:eastAsia="Times New Roman"/>
          <w:b/>
          <w:sz w:val="20"/>
          <w:szCs w:val="20"/>
          <w:lang w:val="uk-UA"/>
        </w:rPr>
        <w:t>проведення</w:t>
      </w:r>
      <w:r w:rsidRPr="00952A1F">
        <w:rPr>
          <w:rFonts w:eastAsia="Times New Roman"/>
          <w:b/>
          <w:color w:val="000000"/>
          <w:sz w:val="20"/>
          <w:szCs w:val="20"/>
          <w:lang w:val="uk-UA"/>
        </w:rPr>
        <w:t xml:space="preserve"> перкусії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Надключичні ділянки</w:t>
      </w:r>
      <w:r w:rsidR="00395D0E">
        <w:rPr>
          <w:rFonts w:eastAsia="Times New Roman"/>
          <w:sz w:val="20"/>
          <w:szCs w:val="20"/>
          <w:lang w:val="uk-UA"/>
        </w:rPr>
        <w:t xml:space="preserve"> (</w:t>
      </w:r>
      <w:r w:rsidRPr="00BB7EED">
        <w:rPr>
          <w:rFonts w:eastAsia="Times New Roman"/>
          <w:sz w:val="20"/>
          <w:szCs w:val="20"/>
          <w:lang w:val="uk-UA"/>
        </w:rPr>
        <w:t>палець-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 ставиться паралельно ключиці).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Передня поверхня грудної клітки (праворуч перкусія проводиться до зміни перкуторного звуку над усією половиною грудної клітки, а ліворуч </w:t>
      </w:r>
      <w:r w:rsidR="00395D0E">
        <w:rPr>
          <w:rFonts w:eastAsia="Times New Roman"/>
          <w:sz w:val="20"/>
          <w:szCs w:val="20"/>
          <w:lang w:val="uk-UA"/>
        </w:rPr>
        <w:t>–</w:t>
      </w:r>
      <w:r w:rsidRPr="00BB7EED">
        <w:rPr>
          <w:rFonts w:eastAsia="Times New Roman"/>
          <w:sz w:val="20"/>
          <w:szCs w:val="20"/>
          <w:lang w:val="uk-UA"/>
        </w:rPr>
        <w:t xml:space="preserve"> з </w:t>
      </w:r>
      <w:r w:rsidR="00313745">
        <w:rPr>
          <w:rFonts w:eastAsia="Times New Roman"/>
          <w:sz w:val="20"/>
          <w:szCs w:val="20"/>
          <w:lang w:val="uk-UA"/>
        </w:rPr>
        <w:t>урахуванням</w:t>
      </w:r>
      <w:r w:rsidRPr="00BB7EED">
        <w:rPr>
          <w:rFonts w:eastAsia="Times New Roman"/>
          <w:sz w:val="20"/>
          <w:szCs w:val="20"/>
          <w:lang w:val="uk-UA"/>
        </w:rPr>
        <w:t xml:space="preserve"> відносної серцевої тупості). Перкусія проводиться по </w:t>
      </w:r>
      <w:proofErr w:type="spellStart"/>
      <w:r w:rsidR="00395D0E">
        <w:rPr>
          <w:rFonts w:eastAsia="Times New Roman"/>
          <w:sz w:val="20"/>
          <w:szCs w:val="20"/>
          <w:lang w:val="uk-UA"/>
        </w:rPr>
        <w:t>середньоключичним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лініям і </w:t>
      </w:r>
      <w:r w:rsidR="00631E99">
        <w:rPr>
          <w:rFonts w:eastAsia="Times New Roman"/>
          <w:sz w:val="20"/>
          <w:szCs w:val="20"/>
          <w:lang w:val="uk-UA"/>
        </w:rPr>
        <w:t>ви</w:t>
      </w:r>
      <w:r w:rsidRPr="00631E99">
        <w:rPr>
          <w:rFonts w:eastAsia="Times New Roman"/>
          <w:sz w:val="20"/>
          <w:szCs w:val="20"/>
          <w:lang w:val="uk-UA"/>
        </w:rPr>
        <w:t>рівн</w:t>
      </w:r>
      <w:r w:rsidR="00313745" w:rsidRPr="00631E99">
        <w:rPr>
          <w:rFonts w:eastAsia="Times New Roman"/>
          <w:sz w:val="20"/>
          <w:szCs w:val="20"/>
          <w:lang w:val="uk-UA"/>
        </w:rPr>
        <w:t>ює</w:t>
      </w:r>
      <w:r w:rsidRPr="00631E99">
        <w:rPr>
          <w:rFonts w:eastAsia="Times New Roman"/>
          <w:sz w:val="20"/>
          <w:szCs w:val="20"/>
          <w:lang w:val="uk-UA"/>
        </w:rPr>
        <w:t>ться до рівня</w:t>
      </w:r>
      <w:r w:rsidRPr="00BB7EED">
        <w:rPr>
          <w:rFonts w:eastAsia="Times New Roman"/>
          <w:sz w:val="20"/>
          <w:szCs w:val="20"/>
          <w:lang w:val="uk-UA"/>
        </w:rPr>
        <w:t xml:space="preserve"> 3 </w:t>
      </w:r>
      <w:proofErr w:type="spellStart"/>
      <w:r w:rsidR="00313745">
        <w:rPr>
          <w:rFonts w:eastAsia="Times New Roman"/>
          <w:sz w:val="20"/>
          <w:szCs w:val="20"/>
          <w:lang w:val="uk-UA"/>
        </w:rPr>
        <w:t>міжребер´я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(далі проводиться тільки праворуч). 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Пахвові області (при цьому хворій ставить руки на пояс). Задня поверхня грудної клітки (у надлопаткових областях палець перебуває в горизонтальному</w:t>
      </w:r>
      <w:r w:rsidR="00313745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 xml:space="preserve">положенні, у </w:t>
      </w:r>
      <w:proofErr w:type="spellStart"/>
      <w:r w:rsidR="00313745">
        <w:rPr>
          <w:rFonts w:eastAsia="Times New Roman"/>
          <w:sz w:val="20"/>
          <w:szCs w:val="20"/>
          <w:lang w:val="uk-UA"/>
        </w:rPr>
        <w:t>міжлопатковому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просторі </w:t>
      </w:r>
      <w:r w:rsidR="00313745">
        <w:rPr>
          <w:rFonts w:eastAsia="Times New Roman"/>
          <w:sz w:val="20"/>
          <w:szCs w:val="20"/>
          <w:lang w:val="uk-UA"/>
        </w:rPr>
        <w:t>–</w:t>
      </w:r>
      <w:r w:rsidRPr="00BB7EED">
        <w:rPr>
          <w:rFonts w:eastAsia="Times New Roman"/>
          <w:sz w:val="20"/>
          <w:szCs w:val="20"/>
          <w:lang w:val="uk-UA"/>
        </w:rPr>
        <w:t xml:space="preserve"> у вертикальному положенні, під лопатками </w:t>
      </w:r>
      <w:r w:rsidR="00313745">
        <w:rPr>
          <w:rFonts w:eastAsia="Times New Roman"/>
          <w:sz w:val="20"/>
          <w:szCs w:val="20"/>
          <w:lang w:val="uk-UA"/>
        </w:rPr>
        <w:t>–</w:t>
      </w:r>
      <w:r w:rsidRPr="00BB7EED">
        <w:rPr>
          <w:rFonts w:eastAsia="Times New Roman"/>
          <w:sz w:val="20"/>
          <w:szCs w:val="20"/>
          <w:lang w:val="uk-UA"/>
        </w:rPr>
        <w:t xml:space="preserve"> знову горизонтально).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Визначають характер звуку в кожній </w:t>
      </w:r>
      <w:r w:rsidR="00631E99">
        <w:rPr>
          <w:rFonts w:eastAsia="Times New Roman"/>
          <w:sz w:val="20"/>
          <w:szCs w:val="20"/>
          <w:lang w:val="uk-UA"/>
        </w:rPr>
        <w:t>точці</w:t>
      </w:r>
      <w:r w:rsidRPr="00BB7EED">
        <w:rPr>
          <w:rFonts w:eastAsia="Times New Roman"/>
          <w:sz w:val="20"/>
          <w:szCs w:val="20"/>
          <w:lang w:val="uk-UA"/>
        </w:rPr>
        <w:t xml:space="preserve"> перкусії й порівнюють його з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перкуторн</w:t>
      </w:r>
      <w:r w:rsidR="00313745">
        <w:rPr>
          <w:rFonts w:eastAsia="Times New Roman"/>
          <w:sz w:val="20"/>
          <w:szCs w:val="20"/>
          <w:lang w:val="uk-UA"/>
        </w:rPr>
        <w:t>и</w:t>
      </w:r>
      <w:r w:rsidRPr="00BB7EED">
        <w:rPr>
          <w:rFonts w:eastAsia="Times New Roman"/>
          <w:sz w:val="20"/>
          <w:szCs w:val="20"/>
          <w:lang w:val="uk-UA"/>
        </w:rPr>
        <w:t>м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звуком на протилежній стороні, а також зі звуком на сусідніх ділянках легенів.</w:t>
      </w:r>
    </w:p>
    <w:p w:rsidR="00864ACF" w:rsidRPr="00BB7EED" w:rsidRDefault="00E13063" w:rsidP="00BB7EED">
      <w:pPr>
        <w:ind w:firstLine="284"/>
        <w:rPr>
          <w:rFonts w:eastAsia="Times New Roman"/>
          <w:sz w:val="20"/>
          <w:szCs w:val="20"/>
          <w:lang w:val="uk-UA"/>
        </w:rPr>
      </w:pPr>
      <w:proofErr w:type="spellStart"/>
      <w:r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="00864ACF" w:rsidRPr="00BB7EED">
        <w:rPr>
          <w:rFonts w:eastAsia="Times New Roman"/>
          <w:sz w:val="20"/>
          <w:szCs w:val="20"/>
          <w:lang w:val="uk-UA"/>
        </w:rPr>
        <w:t xml:space="preserve"> звук над легеневою поверхнею в нормі в </w:t>
      </w:r>
      <w:r w:rsidR="005472BC">
        <w:rPr>
          <w:rFonts w:eastAsia="Times New Roman"/>
          <w:sz w:val="20"/>
          <w:szCs w:val="20"/>
          <w:lang w:val="uk-UA"/>
        </w:rPr>
        <w:t>здорової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 людини називається ясним легеневим (це голосний, повний, досить низький і </w:t>
      </w:r>
      <w:proofErr w:type="spellStart"/>
      <w:r w:rsidR="00864ACF" w:rsidRPr="00BB7EED">
        <w:rPr>
          <w:rFonts w:eastAsia="Times New Roman"/>
          <w:sz w:val="20"/>
          <w:szCs w:val="20"/>
          <w:lang w:val="uk-UA"/>
        </w:rPr>
        <w:t>не</w:t>
      </w:r>
      <w:r>
        <w:rPr>
          <w:rFonts w:eastAsia="Times New Roman"/>
          <w:sz w:val="20"/>
          <w:szCs w:val="20"/>
          <w:lang w:val="uk-UA"/>
        </w:rPr>
        <w:t>тимпанічний</w:t>
      </w:r>
      <w:proofErr w:type="spellEnd"/>
      <w:r w:rsidR="00864ACF" w:rsidRPr="00BB7EED">
        <w:rPr>
          <w:rFonts w:eastAsia="Times New Roman"/>
          <w:sz w:val="20"/>
          <w:szCs w:val="20"/>
          <w:lang w:val="uk-UA"/>
        </w:rPr>
        <w:t xml:space="preserve"> звук). Також у </w:t>
      </w:r>
      <w:r w:rsidR="005472BC">
        <w:rPr>
          <w:rFonts w:eastAsia="Times New Roman"/>
          <w:sz w:val="20"/>
          <w:szCs w:val="20"/>
          <w:lang w:val="uk-UA"/>
        </w:rPr>
        <w:t>здорової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 людини </w:t>
      </w:r>
      <w:proofErr w:type="spellStart"/>
      <w:r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="00864ACF" w:rsidRPr="00BB7EED">
        <w:rPr>
          <w:rFonts w:eastAsia="Times New Roman"/>
          <w:sz w:val="20"/>
          <w:szCs w:val="20"/>
          <w:lang w:val="uk-UA"/>
        </w:rPr>
        <w:t xml:space="preserve"> звук може бути </w:t>
      </w:r>
      <w:r w:rsidR="005472BC">
        <w:rPr>
          <w:rFonts w:eastAsia="Times New Roman"/>
          <w:sz w:val="20"/>
          <w:szCs w:val="20"/>
          <w:lang w:val="uk-UA"/>
        </w:rPr>
        <w:t>трохи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 тихіше й коротше в деяких областях: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а) в області правої верхівки через більш короткий правий бронх і більш виражен</w:t>
      </w:r>
      <w:r w:rsidR="005472BC">
        <w:rPr>
          <w:rFonts w:eastAsia="Times New Roman"/>
          <w:sz w:val="20"/>
          <w:szCs w:val="20"/>
          <w:lang w:val="uk-UA"/>
        </w:rPr>
        <w:t>і</w:t>
      </w:r>
      <w:r w:rsidRPr="00BB7EED">
        <w:rPr>
          <w:rFonts w:eastAsia="Times New Roman"/>
          <w:sz w:val="20"/>
          <w:szCs w:val="20"/>
          <w:lang w:val="uk-UA"/>
        </w:rPr>
        <w:t xml:space="preserve"> м'яз</w:t>
      </w:r>
      <w:r w:rsidR="005472BC">
        <w:rPr>
          <w:rFonts w:eastAsia="Times New Roman"/>
          <w:sz w:val="20"/>
          <w:szCs w:val="20"/>
          <w:lang w:val="uk-UA"/>
        </w:rPr>
        <w:t>и</w:t>
      </w:r>
      <w:r w:rsidRPr="00BB7EED">
        <w:rPr>
          <w:rFonts w:eastAsia="Times New Roman"/>
          <w:sz w:val="20"/>
          <w:szCs w:val="20"/>
          <w:lang w:val="uk-UA"/>
        </w:rPr>
        <w:t xml:space="preserve"> плечового пояса праворуч;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б) в 2-3 </w:t>
      </w:r>
      <w:proofErr w:type="spellStart"/>
      <w:r w:rsidR="00313745">
        <w:rPr>
          <w:rFonts w:eastAsia="Times New Roman"/>
          <w:sz w:val="20"/>
          <w:szCs w:val="20"/>
          <w:lang w:val="uk-UA"/>
        </w:rPr>
        <w:t>міжребер´я</w:t>
      </w:r>
      <w:r w:rsidRPr="00BB7EED">
        <w:rPr>
          <w:rFonts w:eastAsia="Times New Roman"/>
          <w:sz w:val="20"/>
          <w:szCs w:val="20"/>
          <w:lang w:val="uk-UA"/>
        </w:rPr>
        <w:t>х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ліворуч (через близькість серця);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в) у правій пахвовій області (через близьке розташування печінки) у порівнянні з </w:t>
      </w:r>
      <w:r w:rsidR="005472BC">
        <w:rPr>
          <w:rFonts w:eastAsia="Times New Roman"/>
          <w:sz w:val="20"/>
          <w:szCs w:val="20"/>
          <w:lang w:val="uk-UA"/>
        </w:rPr>
        <w:t>лівою</w:t>
      </w:r>
      <w:r w:rsidRPr="00BB7EED">
        <w:rPr>
          <w:rFonts w:eastAsia="Times New Roman"/>
          <w:sz w:val="20"/>
          <w:szCs w:val="20"/>
          <w:lang w:val="uk-UA"/>
        </w:rPr>
        <w:t xml:space="preserve"> (де дно шлунка, заповнене повітрям, утворює так зван</w:t>
      </w:r>
      <w:r w:rsidR="005472BC">
        <w:rPr>
          <w:rFonts w:eastAsia="Times New Roman"/>
          <w:sz w:val="20"/>
          <w:szCs w:val="20"/>
          <w:lang w:val="uk-UA"/>
        </w:rPr>
        <w:t>ий,</w:t>
      </w:r>
      <w:r w:rsidRPr="00BB7EED">
        <w:rPr>
          <w:rFonts w:eastAsia="Times New Roman"/>
          <w:sz w:val="20"/>
          <w:szCs w:val="20"/>
          <w:lang w:val="uk-UA"/>
        </w:rPr>
        <w:t xml:space="preserve"> простір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Траубе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, у якому вислуховується більш тихий і короткий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звук).</w:t>
      </w:r>
    </w:p>
    <w:p w:rsidR="005472BC" w:rsidRDefault="00E13063" w:rsidP="005472BC">
      <w:pPr>
        <w:jc w:val="center"/>
        <w:rPr>
          <w:rFonts w:eastAsia="Times New Roman"/>
          <w:b/>
          <w:bCs/>
          <w:sz w:val="20"/>
          <w:szCs w:val="20"/>
          <w:lang w:val="uk-UA"/>
        </w:rPr>
      </w:pPr>
      <w:proofErr w:type="spellStart"/>
      <w:r>
        <w:rPr>
          <w:rFonts w:eastAsia="Times New Roman"/>
          <w:b/>
          <w:bCs/>
          <w:sz w:val="20"/>
          <w:szCs w:val="20"/>
          <w:lang w:val="uk-UA"/>
        </w:rPr>
        <w:t>Перкуторний</w:t>
      </w:r>
      <w:proofErr w:type="spellEnd"/>
      <w:r w:rsidR="00864ACF" w:rsidRPr="00BB7EED">
        <w:rPr>
          <w:rFonts w:eastAsia="Times New Roman"/>
          <w:b/>
          <w:bCs/>
          <w:sz w:val="20"/>
          <w:szCs w:val="20"/>
          <w:lang w:val="uk-UA"/>
        </w:rPr>
        <w:t xml:space="preserve"> звук над легеневою поверхнею</w:t>
      </w:r>
    </w:p>
    <w:p w:rsidR="00864ACF" w:rsidRPr="00BB7EED" w:rsidRDefault="00864ACF" w:rsidP="005472BC">
      <w:pPr>
        <w:jc w:val="center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b/>
          <w:bCs/>
          <w:sz w:val="20"/>
          <w:szCs w:val="20"/>
          <w:lang w:val="uk-UA"/>
        </w:rPr>
        <w:t>при пат</w:t>
      </w:r>
      <w:r w:rsidR="005472BC">
        <w:rPr>
          <w:rFonts w:eastAsia="Times New Roman"/>
          <w:b/>
          <w:bCs/>
          <w:sz w:val="20"/>
          <w:szCs w:val="20"/>
          <w:lang w:val="uk-UA"/>
        </w:rPr>
        <w:t>ологічних процесах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При ряді патологічних процесів у частині легені підвищується або зменшується до повного зникнення легкість; у плевральній порожнині може накопичуватися рідина або повітря, що приводить до зміни перкуторного звуку.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При цих патологічних станах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 стає більш коротким, високим, тобто притупленим або притуплено</w:t>
      </w:r>
      <w:r w:rsidR="005472BC">
        <w:rPr>
          <w:rFonts w:eastAsia="Times New Roman"/>
          <w:sz w:val="20"/>
          <w:szCs w:val="20"/>
          <w:lang w:val="uk-UA"/>
        </w:rPr>
        <w:t>-</w:t>
      </w:r>
      <w:r w:rsidR="00E13063">
        <w:rPr>
          <w:rFonts w:eastAsia="Times New Roman"/>
          <w:sz w:val="20"/>
          <w:szCs w:val="20"/>
          <w:lang w:val="uk-UA"/>
        </w:rPr>
        <w:t>тимпанічним</w:t>
      </w:r>
      <w:r w:rsidRPr="00BB7EED">
        <w:rPr>
          <w:rFonts w:eastAsia="Times New Roman"/>
          <w:sz w:val="20"/>
          <w:szCs w:val="20"/>
          <w:lang w:val="uk-UA"/>
        </w:rPr>
        <w:t xml:space="preserve"> (при ателектазі). 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На відміну від ясного легеневого звуку, притуплений звук більш тихий, вище </w:t>
      </w:r>
      <w:r w:rsidR="005472BC">
        <w:rPr>
          <w:rFonts w:eastAsia="Times New Roman"/>
          <w:sz w:val="20"/>
          <w:szCs w:val="20"/>
          <w:lang w:val="uk-UA"/>
        </w:rPr>
        <w:t>за</w:t>
      </w:r>
      <w:r w:rsidRPr="00BB7EED">
        <w:rPr>
          <w:rFonts w:eastAsia="Times New Roman"/>
          <w:sz w:val="20"/>
          <w:szCs w:val="20"/>
          <w:lang w:val="uk-UA"/>
        </w:rPr>
        <w:t xml:space="preserve"> тональн</w:t>
      </w:r>
      <w:r w:rsidR="005472BC">
        <w:rPr>
          <w:rFonts w:eastAsia="Times New Roman"/>
          <w:sz w:val="20"/>
          <w:szCs w:val="20"/>
          <w:lang w:val="uk-UA"/>
        </w:rPr>
        <w:t>і</w:t>
      </w:r>
      <w:r w:rsidRPr="00BB7EED">
        <w:rPr>
          <w:rFonts w:eastAsia="Times New Roman"/>
          <w:sz w:val="20"/>
          <w:szCs w:val="20"/>
          <w:lang w:val="uk-UA"/>
        </w:rPr>
        <w:t>ст</w:t>
      </w:r>
      <w:r w:rsidR="005472BC">
        <w:rPr>
          <w:rFonts w:eastAsia="Times New Roman"/>
          <w:sz w:val="20"/>
          <w:szCs w:val="20"/>
          <w:lang w:val="uk-UA"/>
        </w:rPr>
        <w:t>ю</w:t>
      </w:r>
      <w:r w:rsidRPr="00BB7EED">
        <w:rPr>
          <w:rFonts w:eastAsia="Times New Roman"/>
          <w:sz w:val="20"/>
          <w:szCs w:val="20"/>
          <w:lang w:val="uk-UA"/>
        </w:rPr>
        <w:t xml:space="preserve"> й менш тривалий, однак</w:t>
      </w:r>
      <w:r w:rsidR="005472BC">
        <w:rPr>
          <w:rFonts w:eastAsia="Times New Roman"/>
          <w:sz w:val="20"/>
          <w:szCs w:val="20"/>
          <w:lang w:val="uk-UA"/>
        </w:rPr>
        <w:t>,</w:t>
      </w:r>
      <w:r w:rsidRPr="00BB7EED">
        <w:rPr>
          <w:rFonts w:eastAsia="Times New Roman"/>
          <w:sz w:val="20"/>
          <w:szCs w:val="20"/>
          <w:lang w:val="uk-UA"/>
        </w:rPr>
        <w:t xml:space="preserve"> при зазначених патологічних процесах не досягає характеру тупого звуку, одержуваного при перкусії над щільними безповітряними органами. Тупість </w:t>
      </w:r>
      <w:r w:rsidR="005472BC">
        <w:rPr>
          <w:rFonts w:eastAsia="Times New Roman"/>
          <w:sz w:val="20"/>
          <w:szCs w:val="20"/>
          <w:lang w:val="uk-UA"/>
        </w:rPr>
        <w:t>по</w:t>
      </w:r>
      <w:r w:rsidRPr="00BB7EED">
        <w:rPr>
          <w:rFonts w:eastAsia="Times New Roman"/>
          <w:sz w:val="20"/>
          <w:szCs w:val="20"/>
          <w:lang w:val="uk-UA"/>
        </w:rPr>
        <w:t>рівн</w:t>
      </w:r>
      <w:r w:rsidR="005472BC">
        <w:rPr>
          <w:rFonts w:eastAsia="Times New Roman"/>
          <w:sz w:val="20"/>
          <w:szCs w:val="20"/>
          <w:lang w:val="uk-UA"/>
        </w:rPr>
        <w:t>ю</w:t>
      </w:r>
      <w:r w:rsidRPr="00BB7EED">
        <w:rPr>
          <w:rFonts w:eastAsia="Times New Roman"/>
          <w:sz w:val="20"/>
          <w:szCs w:val="20"/>
          <w:lang w:val="uk-UA"/>
        </w:rPr>
        <w:t>ється з тупістю якого-небудь паренхіматозного органа (наприклад, печінки).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lastRenderedPageBreak/>
        <w:t xml:space="preserve">При важкій пневмонії в стадії ущільнення (усі альвеоли заповнені запальним </w:t>
      </w:r>
      <w:r w:rsidR="005472BC">
        <w:rPr>
          <w:rFonts w:eastAsia="Times New Roman"/>
          <w:sz w:val="20"/>
          <w:szCs w:val="20"/>
          <w:lang w:val="uk-UA"/>
        </w:rPr>
        <w:t>е</w:t>
      </w:r>
      <w:r w:rsidR="005472BC" w:rsidRPr="00BB7EED">
        <w:rPr>
          <w:rFonts w:eastAsia="Times New Roman"/>
          <w:sz w:val="20"/>
          <w:szCs w:val="20"/>
          <w:lang w:val="uk-UA"/>
        </w:rPr>
        <w:t>ксудатом</w:t>
      </w:r>
      <w:r w:rsidRPr="00BB7EED">
        <w:rPr>
          <w:rFonts w:eastAsia="Times New Roman"/>
          <w:sz w:val="20"/>
          <w:szCs w:val="20"/>
          <w:lang w:val="uk-UA"/>
        </w:rPr>
        <w:t>), великої порожнини, заповнено</w:t>
      </w:r>
      <w:r w:rsidR="005472BC">
        <w:rPr>
          <w:rFonts w:eastAsia="Times New Roman"/>
          <w:sz w:val="20"/>
          <w:szCs w:val="20"/>
          <w:lang w:val="uk-UA"/>
        </w:rPr>
        <w:t>ї</w:t>
      </w:r>
      <w:r w:rsidRPr="00BB7EED">
        <w:rPr>
          <w:rFonts w:eastAsia="Times New Roman"/>
          <w:sz w:val="20"/>
          <w:szCs w:val="20"/>
          <w:lang w:val="uk-UA"/>
        </w:rPr>
        <w:t xml:space="preserve"> запальною рідиною, або сторонньої тканини (тобто пухлини), скупченні рідини в плевральній порожнині (</w:t>
      </w:r>
      <w:r w:rsidR="005472BC">
        <w:rPr>
          <w:rFonts w:eastAsia="Times New Roman"/>
          <w:sz w:val="20"/>
          <w:szCs w:val="20"/>
          <w:lang w:val="uk-UA"/>
        </w:rPr>
        <w:t>ексу</w:t>
      </w:r>
      <w:r w:rsidRPr="00BB7EED">
        <w:rPr>
          <w:rFonts w:eastAsia="Times New Roman"/>
          <w:sz w:val="20"/>
          <w:szCs w:val="20"/>
          <w:lang w:val="uk-UA"/>
        </w:rPr>
        <w:t>дативн</w:t>
      </w:r>
      <w:r w:rsidR="005472BC">
        <w:rPr>
          <w:rFonts w:eastAsia="Times New Roman"/>
          <w:sz w:val="20"/>
          <w:szCs w:val="20"/>
          <w:lang w:val="uk-UA"/>
        </w:rPr>
        <w:t>и</w:t>
      </w:r>
      <w:r w:rsidRPr="00BB7EED">
        <w:rPr>
          <w:rFonts w:eastAsia="Times New Roman"/>
          <w:sz w:val="20"/>
          <w:szCs w:val="20"/>
          <w:lang w:val="uk-UA"/>
        </w:rPr>
        <w:t xml:space="preserve">й плеврит) </w:t>
      </w:r>
      <w:r w:rsidR="005472BC">
        <w:rPr>
          <w:rFonts w:eastAsia="Times New Roman"/>
          <w:sz w:val="20"/>
          <w:szCs w:val="20"/>
          <w:lang w:val="uk-UA"/>
        </w:rPr>
        <w:t>–</w:t>
      </w:r>
      <w:r w:rsidRPr="00BB7EED">
        <w:rPr>
          <w:rFonts w:eastAsia="Times New Roman"/>
          <w:sz w:val="20"/>
          <w:szCs w:val="20"/>
          <w:lang w:val="uk-UA"/>
        </w:rPr>
        <w:t xml:space="preserve">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 стає тупим (тобто тихим, коротким і високим). Перкусія над патологічним вогнищем виявляє тупий звук, що нагадує звук, одержуваний при перкусії над м'язами стегна ("стегнова тупість"). Звичайно в цьому випадку тупий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 визначається над нижнім відділом плевральної порожнини, де накопичується рідина. Однак при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осумкованном</w:t>
      </w:r>
      <w:r w:rsidR="005472BC">
        <w:rPr>
          <w:rFonts w:eastAsia="Times New Roman"/>
          <w:sz w:val="20"/>
          <w:szCs w:val="20"/>
          <w:lang w:val="uk-UA"/>
        </w:rPr>
        <w:t>у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плевриті зона тупого звуку може розташовуватися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атипо</w:t>
      </w:r>
      <w:r w:rsidR="005472BC">
        <w:rPr>
          <w:rFonts w:eastAsia="Times New Roman"/>
          <w:sz w:val="20"/>
          <w:szCs w:val="20"/>
          <w:lang w:val="uk-UA"/>
        </w:rPr>
        <w:t>во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>.</w:t>
      </w:r>
    </w:p>
    <w:p w:rsidR="00864ACF" w:rsidRPr="00277F55" w:rsidRDefault="00277F55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Т</w:t>
      </w:r>
      <w:r w:rsidR="00631E99" w:rsidRPr="00BB7EED">
        <w:rPr>
          <w:rFonts w:eastAsia="Times New Roman"/>
          <w:sz w:val="20"/>
          <w:szCs w:val="20"/>
          <w:lang w:val="uk-UA"/>
        </w:rPr>
        <w:t xml:space="preserve">упий </w:t>
      </w:r>
      <w:proofErr w:type="spellStart"/>
      <w:r w:rsidR="00631E99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="00631E99" w:rsidRPr="00BB7EED">
        <w:rPr>
          <w:rFonts w:eastAsia="Times New Roman"/>
          <w:sz w:val="20"/>
          <w:szCs w:val="20"/>
          <w:lang w:val="uk-UA"/>
        </w:rPr>
        <w:t xml:space="preserve"> звук </w:t>
      </w:r>
      <w:r w:rsidR="00864ACF" w:rsidRPr="00277F55">
        <w:rPr>
          <w:rFonts w:eastAsia="Times New Roman"/>
          <w:bCs/>
          <w:sz w:val="20"/>
          <w:szCs w:val="20"/>
          <w:lang w:val="uk-UA"/>
        </w:rPr>
        <w:t>спостерігається при: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При емфіземі легенів, пневмотораксі (посттравматичному, при якому легеня повідомляється з повітрям), абсцесі, туберкульозній каверні спостерігається підвищення легкості легеневої тканини.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При цих патологічних станах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 стає коробковим ( тобто голосним з </w:t>
      </w:r>
      <w:r w:rsidR="00E13063">
        <w:rPr>
          <w:rFonts w:eastAsia="Times New Roman"/>
          <w:sz w:val="20"/>
          <w:szCs w:val="20"/>
          <w:lang w:val="uk-UA"/>
        </w:rPr>
        <w:t>тимпанічним</w:t>
      </w:r>
      <w:r w:rsidRPr="00BB7EED">
        <w:rPr>
          <w:rFonts w:eastAsia="Times New Roman"/>
          <w:sz w:val="20"/>
          <w:szCs w:val="20"/>
          <w:lang w:val="uk-UA"/>
        </w:rPr>
        <w:t xml:space="preserve"> відтінком).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У хворих емфіземою легенів над усіма відділами грудної клітки при перкусії визначається коробковий звук внаслідок підвищення легкості легеневої тканини. 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Скупчення повітря в плевральній порожнині (пневмоторакс) також приводить до появи коробкового звуку над усією поверхнею відповідної половини грудної клітки. Виявлення коробкового звуку на обмеженій ділянці звичайно свідчить про наявність у легені повер</w:t>
      </w:r>
      <w:r w:rsidR="00E55A95">
        <w:rPr>
          <w:rFonts w:eastAsia="Times New Roman"/>
          <w:sz w:val="20"/>
          <w:szCs w:val="20"/>
          <w:lang w:val="uk-UA"/>
        </w:rPr>
        <w:t>хне</w:t>
      </w:r>
      <w:r w:rsidRPr="00BB7EED">
        <w:rPr>
          <w:rFonts w:eastAsia="Times New Roman"/>
          <w:sz w:val="20"/>
          <w:szCs w:val="20"/>
          <w:lang w:val="uk-UA"/>
        </w:rPr>
        <w:t xml:space="preserve">во розташованої, великої, заповненої повітрям,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гладенькостінової</w:t>
      </w:r>
      <w:proofErr w:type="spellEnd"/>
      <w:r w:rsidR="00E55A95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>порожнини, наприклад, абсцесу або туберкульозної каверни</w:t>
      </w:r>
      <w:r w:rsidR="00230CA6">
        <w:rPr>
          <w:rFonts w:eastAsia="Times New Roman"/>
          <w:sz w:val="20"/>
          <w:szCs w:val="20"/>
          <w:lang w:val="uk-UA"/>
        </w:rPr>
        <w:t>.</w:t>
      </w:r>
      <w:r w:rsidRPr="00BB7EED">
        <w:rPr>
          <w:rFonts w:eastAsia="Times New Roman"/>
          <w:sz w:val="20"/>
          <w:szCs w:val="20"/>
          <w:lang w:val="uk-UA"/>
        </w:rPr>
        <w:t xml:space="preserve"> У цьому випадку можна відзначити підвищення тональності звуку, якщо під час перкусії хворий відкриває рот (феномен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В</w:t>
      </w:r>
      <w:r w:rsidR="00230CA6">
        <w:rPr>
          <w:rFonts w:eastAsia="Times New Roman"/>
          <w:sz w:val="20"/>
          <w:szCs w:val="20"/>
          <w:lang w:val="uk-UA"/>
        </w:rPr>
        <w:t>і</w:t>
      </w:r>
      <w:r w:rsidRPr="00BB7EED">
        <w:rPr>
          <w:rFonts w:eastAsia="Times New Roman"/>
          <w:sz w:val="20"/>
          <w:szCs w:val="20"/>
          <w:lang w:val="uk-UA"/>
        </w:rPr>
        <w:t>нтриха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) або робить глибокий вдих (феномен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Фридрейха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>).</w:t>
      </w:r>
      <w:r w:rsidR="00230CA6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 xml:space="preserve">При рубцевому зморщуванні або резекції однієї легені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компенсаторно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виникає вікарна (замісна) емфізема </w:t>
      </w:r>
      <w:r w:rsidR="005472BC">
        <w:rPr>
          <w:rFonts w:eastAsia="Times New Roman"/>
          <w:sz w:val="20"/>
          <w:szCs w:val="20"/>
          <w:lang w:val="uk-UA"/>
        </w:rPr>
        <w:t>здорової</w:t>
      </w:r>
      <w:r w:rsidRPr="00BB7EED">
        <w:rPr>
          <w:rFonts w:eastAsia="Times New Roman"/>
          <w:sz w:val="20"/>
          <w:szCs w:val="20"/>
          <w:lang w:val="uk-UA"/>
        </w:rPr>
        <w:t xml:space="preserve"> легені, над яким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перкуторно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також буде визначатися </w:t>
      </w:r>
      <w:r w:rsidR="00E13063">
        <w:rPr>
          <w:rFonts w:eastAsia="Times New Roman"/>
          <w:sz w:val="20"/>
          <w:szCs w:val="20"/>
          <w:lang w:val="uk-UA"/>
        </w:rPr>
        <w:t>тимпанічний</w:t>
      </w:r>
      <w:r w:rsidRPr="00BB7EED">
        <w:rPr>
          <w:rFonts w:eastAsia="Times New Roman"/>
          <w:sz w:val="20"/>
          <w:szCs w:val="20"/>
          <w:lang w:val="uk-UA"/>
        </w:rPr>
        <w:t xml:space="preserve"> звук.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Якщо порожнина </w:t>
      </w:r>
      <w:r w:rsidR="00230CA6">
        <w:rPr>
          <w:rFonts w:eastAsia="Times New Roman"/>
          <w:sz w:val="20"/>
          <w:szCs w:val="20"/>
          <w:lang w:val="uk-UA"/>
        </w:rPr>
        <w:t>сполучається</w:t>
      </w:r>
      <w:r w:rsidRPr="00BB7EED">
        <w:rPr>
          <w:rFonts w:eastAsia="Times New Roman"/>
          <w:sz w:val="20"/>
          <w:szCs w:val="20"/>
          <w:lang w:val="uk-UA"/>
        </w:rPr>
        <w:t xml:space="preserve"> із бронхом через вузький, щілиноподібний отвір, то при перкусії над нею виникає переривчаст</w:t>
      </w:r>
      <w:r w:rsidR="00230CA6">
        <w:rPr>
          <w:rFonts w:eastAsia="Times New Roman"/>
          <w:sz w:val="20"/>
          <w:szCs w:val="20"/>
          <w:lang w:val="uk-UA"/>
        </w:rPr>
        <w:t>ий</w:t>
      </w:r>
      <w:r w:rsidRPr="00BB7EED">
        <w:rPr>
          <w:rFonts w:eastAsia="Times New Roman"/>
          <w:sz w:val="20"/>
          <w:szCs w:val="20"/>
          <w:lang w:val="uk-UA"/>
        </w:rPr>
        <w:t xml:space="preserve">, </w:t>
      </w:r>
      <w:r w:rsidR="00230CA6">
        <w:rPr>
          <w:rFonts w:eastAsia="Times New Roman"/>
          <w:sz w:val="20"/>
          <w:szCs w:val="20"/>
          <w:lang w:val="uk-UA"/>
        </w:rPr>
        <w:t>дрижачий</w:t>
      </w:r>
      <w:r w:rsidRPr="00BB7EED">
        <w:rPr>
          <w:rFonts w:eastAsia="Times New Roman"/>
          <w:sz w:val="20"/>
          <w:szCs w:val="20"/>
          <w:lang w:val="uk-UA"/>
        </w:rPr>
        <w:t xml:space="preserve">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звук як при ударі по закритій посудині із тріснутою стінкою («звук тріснутого горщика»).</w:t>
      </w:r>
      <w:r w:rsidR="00230CA6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 xml:space="preserve">Цей звук можна відтворити, якщо вдаряти по коліну кистями, склавши їх в "замок", але не притискаючи долоні щільно </w:t>
      </w:r>
      <w:r w:rsidR="00E55A95">
        <w:rPr>
          <w:rFonts w:eastAsia="Times New Roman"/>
          <w:sz w:val="20"/>
          <w:szCs w:val="20"/>
          <w:lang w:val="uk-UA"/>
        </w:rPr>
        <w:t>одну до другої</w:t>
      </w:r>
      <w:r w:rsidRPr="00BB7EED">
        <w:rPr>
          <w:rFonts w:eastAsia="Times New Roman"/>
          <w:sz w:val="20"/>
          <w:szCs w:val="20"/>
          <w:lang w:val="uk-UA"/>
        </w:rPr>
        <w:t>.</w:t>
      </w:r>
    </w:p>
    <w:p w:rsidR="00864ACF" w:rsidRPr="00952A1F" w:rsidRDefault="00864ACF" w:rsidP="00BB7EED">
      <w:pPr>
        <w:ind w:firstLine="284"/>
        <w:rPr>
          <w:rFonts w:eastAsia="Times New Roman"/>
          <w:color w:val="000000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При перкусії над великою (діаметром 6-8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Pr="00BB7EED">
        <w:rPr>
          <w:rFonts w:eastAsia="Times New Roman"/>
          <w:sz w:val="20"/>
          <w:szCs w:val="20"/>
          <w:lang w:val="uk-UA"/>
        </w:rPr>
        <w:t>), що поверх</w:t>
      </w:r>
      <w:r w:rsidR="00E55A95">
        <w:rPr>
          <w:rFonts w:eastAsia="Times New Roman"/>
          <w:sz w:val="20"/>
          <w:szCs w:val="20"/>
          <w:lang w:val="uk-UA"/>
        </w:rPr>
        <w:t>не</w:t>
      </w:r>
      <w:r w:rsidRPr="00BB7EED">
        <w:rPr>
          <w:rFonts w:eastAsia="Times New Roman"/>
          <w:sz w:val="20"/>
          <w:szCs w:val="20"/>
          <w:lang w:val="uk-UA"/>
        </w:rPr>
        <w:t xml:space="preserve">во розташовується (1-2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="00E55A95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 xml:space="preserve">від грудної стінки)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гладенькостіновою</w:t>
      </w:r>
      <w:proofErr w:type="spellEnd"/>
      <w:r w:rsidR="00E55A95" w:rsidRPr="00BB7EED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 xml:space="preserve">порожниною, що містить повітря, </w:t>
      </w:r>
      <w:r w:rsidR="00E13063">
        <w:rPr>
          <w:rFonts w:eastAsia="Times New Roman"/>
          <w:sz w:val="20"/>
          <w:szCs w:val="20"/>
          <w:lang w:val="uk-UA"/>
        </w:rPr>
        <w:t>тимпанічний</w:t>
      </w:r>
      <w:r w:rsidRPr="00BB7EED">
        <w:rPr>
          <w:rFonts w:eastAsia="Times New Roman"/>
          <w:sz w:val="20"/>
          <w:szCs w:val="20"/>
          <w:lang w:val="uk-UA"/>
        </w:rPr>
        <w:t xml:space="preserve"> звук </w:t>
      </w:r>
      <w:r w:rsidR="00E55A95">
        <w:rPr>
          <w:rFonts w:eastAsia="Times New Roman"/>
          <w:sz w:val="20"/>
          <w:szCs w:val="20"/>
          <w:lang w:val="uk-UA"/>
        </w:rPr>
        <w:t>набуває металевого</w:t>
      </w:r>
      <w:r w:rsidRPr="00BB7EED">
        <w:rPr>
          <w:rFonts w:eastAsia="Times New Roman"/>
          <w:sz w:val="20"/>
          <w:szCs w:val="20"/>
          <w:lang w:val="uk-UA"/>
        </w:rPr>
        <w:t xml:space="preserve"> відтінк</w:t>
      </w:r>
      <w:r w:rsidR="00E55A95">
        <w:rPr>
          <w:rFonts w:eastAsia="Times New Roman"/>
          <w:sz w:val="20"/>
          <w:szCs w:val="20"/>
          <w:lang w:val="uk-UA"/>
        </w:rPr>
        <w:t>у</w:t>
      </w:r>
      <w:r w:rsidRPr="00BB7EED">
        <w:rPr>
          <w:rFonts w:eastAsia="Times New Roman"/>
          <w:sz w:val="20"/>
          <w:szCs w:val="20"/>
          <w:lang w:val="uk-UA"/>
        </w:rPr>
        <w:t xml:space="preserve"> і нагадує звук, що виникає при ударі по металевій порожній посудині</w:t>
      </w:r>
      <w:r w:rsidRPr="00952A1F">
        <w:rPr>
          <w:rFonts w:eastAsia="Times New Roman"/>
          <w:color w:val="000000"/>
          <w:sz w:val="20"/>
          <w:szCs w:val="20"/>
          <w:lang w:val="uk-UA"/>
        </w:rPr>
        <w:t>.</w:t>
      </w:r>
    </w:p>
    <w:p w:rsidR="00864ACF" w:rsidRPr="00E55A95" w:rsidRDefault="00864ACF" w:rsidP="00E55A95">
      <w:pPr>
        <w:jc w:val="center"/>
        <w:rPr>
          <w:rFonts w:ascii="Arial" w:eastAsia="Times New Roman" w:hAnsi="Arial" w:cs="Arial"/>
          <w:sz w:val="20"/>
          <w:szCs w:val="20"/>
          <w:lang w:val="uk-UA"/>
        </w:rPr>
      </w:pPr>
      <w:r w:rsidRPr="00E55A95">
        <w:rPr>
          <w:rFonts w:ascii="Arial" w:eastAsia="Times New Roman" w:hAnsi="Arial" w:cs="Arial"/>
          <w:b/>
          <w:bCs/>
          <w:sz w:val="20"/>
          <w:szCs w:val="20"/>
          <w:lang w:val="uk-UA"/>
        </w:rPr>
        <w:lastRenderedPageBreak/>
        <w:t>ТОПОГРАФІЧНА ПЕРКУСІЯ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Цей вид перкусії потрібний для визначення: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1. Верхніх </w:t>
      </w:r>
      <w:r w:rsidR="00E13063">
        <w:rPr>
          <w:rFonts w:eastAsia="Times New Roman"/>
          <w:sz w:val="20"/>
          <w:szCs w:val="20"/>
          <w:lang w:val="uk-UA"/>
        </w:rPr>
        <w:t>меж</w:t>
      </w:r>
      <w:r w:rsidRPr="00BB7EED">
        <w:rPr>
          <w:rFonts w:eastAsia="Times New Roman"/>
          <w:sz w:val="20"/>
          <w:szCs w:val="20"/>
          <w:lang w:val="uk-UA"/>
        </w:rPr>
        <w:t xml:space="preserve"> легенів (тобто висоти стояння верхівок);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2. Нижніх </w:t>
      </w:r>
      <w:r w:rsidR="00E13063">
        <w:rPr>
          <w:rFonts w:eastAsia="Times New Roman"/>
          <w:sz w:val="20"/>
          <w:szCs w:val="20"/>
          <w:lang w:val="uk-UA"/>
        </w:rPr>
        <w:t>меж</w:t>
      </w:r>
      <w:r w:rsidRPr="00BB7EED">
        <w:rPr>
          <w:rFonts w:eastAsia="Times New Roman"/>
          <w:sz w:val="20"/>
          <w:szCs w:val="20"/>
          <w:lang w:val="uk-UA"/>
        </w:rPr>
        <w:t xml:space="preserve"> легенів;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3. Рухливості нижнього краю легенів.</w:t>
      </w:r>
    </w:p>
    <w:p w:rsidR="00864ACF" w:rsidRPr="00BB7EED" w:rsidRDefault="00864ACF" w:rsidP="00E55A95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Висота стояння верхівок легенів визначається спочатку попереду, а потім </w:t>
      </w:r>
      <w:r w:rsidR="00E55A95">
        <w:rPr>
          <w:rFonts w:eastAsia="Times New Roman"/>
          <w:sz w:val="20"/>
          <w:szCs w:val="20"/>
          <w:lang w:val="uk-UA"/>
        </w:rPr>
        <w:t>–</w:t>
      </w:r>
      <w:r w:rsidRPr="00BB7EED">
        <w:rPr>
          <w:rFonts w:eastAsia="Times New Roman"/>
          <w:sz w:val="20"/>
          <w:szCs w:val="20"/>
          <w:lang w:val="uk-UA"/>
        </w:rPr>
        <w:t xml:space="preserve"> позаду. Лікар встає перед хворим і </w:t>
      </w:r>
      <w:r w:rsidR="00E55A95">
        <w:rPr>
          <w:rFonts w:eastAsia="Times New Roman"/>
          <w:sz w:val="20"/>
          <w:szCs w:val="20"/>
          <w:lang w:val="uk-UA"/>
        </w:rPr>
        <w:t xml:space="preserve">ставить </w:t>
      </w:r>
      <w:r w:rsidRPr="00BB7EED">
        <w:rPr>
          <w:rFonts w:eastAsia="Times New Roman"/>
          <w:sz w:val="20"/>
          <w:szCs w:val="20"/>
          <w:lang w:val="uk-UA"/>
        </w:rPr>
        <w:t>палець-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 у надключичну ямку паралельно ключиці. Перкутує від середини ключиці нагору й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медіально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в напрямку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соскоподібно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кінця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кивального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м'яза, зміщаючи після кожної пари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перкуторн</w:t>
      </w:r>
      <w:r w:rsidR="00E55A95">
        <w:rPr>
          <w:rFonts w:eastAsia="Times New Roman"/>
          <w:sz w:val="20"/>
          <w:szCs w:val="20"/>
          <w:lang w:val="uk-UA"/>
        </w:rPr>
        <w:t>и</w:t>
      </w:r>
      <w:r w:rsidRPr="00BB7EED">
        <w:rPr>
          <w:rFonts w:eastAsia="Times New Roman"/>
          <w:sz w:val="20"/>
          <w:szCs w:val="20"/>
          <w:lang w:val="uk-UA"/>
        </w:rPr>
        <w:t>х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ударів палець-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 на 0,5-1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Pr="00BB7EED">
        <w:rPr>
          <w:rFonts w:eastAsia="Times New Roman"/>
          <w:sz w:val="20"/>
          <w:szCs w:val="20"/>
          <w:lang w:val="uk-UA"/>
        </w:rPr>
        <w:t xml:space="preserve"> і зберігаючи при цьому його горизонтальне положення </w:t>
      </w:r>
      <w:r w:rsidRPr="00277F55">
        <w:rPr>
          <w:rFonts w:eastAsia="Times New Roman"/>
          <w:sz w:val="20"/>
          <w:szCs w:val="20"/>
          <w:lang w:val="uk-UA"/>
        </w:rPr>
        <w:t>(</w:t>
      </w:r>
      <w:r w:rsidR="00E55A95" w:rsidRPr="00277F55">
        <w:rPr>
          <w:rFonts w:eastAsia="Times New Roman"/>
          <w:i/>
          <w:sz w:val="20"/>
          <w:szCs w:val="20"/>
          <w:lang w:val="uk-UA"/>
        </w:rPr>
        <w:t>рис</w:t>
      </w:r>
      <w:r w:rsidRPr="00277F55">
        <w:rPr>
          <w:rFonts w:eastAsia="Times New Roman"/>
          <w:i/>
          <w:sz w:val="20"/>
          <w:szCs w:val="20"/>
          <w:lang w:val="uk-UA"/>
        </w:rPr>
        <w:t xml:space="preserve">. </w:t>
      </w:r>
      <w:r w:rsidR="00277F55">
        <w:rPr>
          <w:rFonts w:eastAsia="Times New Roman"/>
          <w:i/>
          <w:sz w:val="20"/>
          <w:szCs w:val="20"/>
          <w:lang w:val="uk-UA"/>
        </w:rPr>
        <w:t>2</w:t>
      </w:r>
      <w:r w:rsidRPr="00277F55">
        <w:rPr>
          <w:rFonts w:eastAsia="Times New Roman"/>
          <w:i/>
          <w:sz w:val="20"/>
          <w:szCs w:val="20"/>
          <w:lang w:val="uk-UA"/>
        </w:rPr>
        <w:t>а</w:t>
      </w:r>
      <w:r w:rsidRPr="00277F55">
        <w:rPr>
          <w:rFonts w:eastAsia="Times New Roman"/>
          <w:sz w:val="20"/>
          <w:szCs w:val="20"/>
          <w:lang w:val="uk-UA"/>
        </w:rPr>
        <w:t>).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Виявивши </w:t>
      </w:r>
      <w:r w:rsidR="000A21EB">
        <w:rPr>
          <w:rFonts w:eastAsia="Times New Roman"/>
          <w:sz w:val="20"/>
          <w:szCs w:val="20"/>
          <w:lang w:val="uk-UA"/>
        </w:rPr>
        <w:t>межу</w:t>
      </w:r>
      <w:r w:rsidRPr="00BB7EED">
        <w:rPr>
          <w:rFonts w:eastAsia="Times New Roman"/>
          <w:sz w:val="20"/>
          <w:szCs w:val="20"/>
          <w:lang w:val="uk-UA"/>
        </w:rPr>
        <w:t xml:space="preserve"> переходу ясного легеневого звуку в тупий, фіксує її пальцем-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ом і вимірює відстань від його середньої фаланги до середини ключиці. У нормі ця відстань становить 3-4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Pr="00BB7EED">
        <w:rPr>
          <w:rFonts w:eastAsia="Times New Roman"/>
          <w:sz w:val="20"/>
          <w:szCs w:val="20"/>
          <w:lang w:val="uk-UA"/>
        </w:rPr>
        <w:t>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>При визначенні висоти стояння верхівок леген</w:t>
      </w:r>
      <w:r w:rsidR="00E55A95">
        <w:rPr>
          <w:rFonts w:eastAsia="Times New Roman"/>
          <w:sz w:val="20"/>
          <w:szCs w:val="20"/>
          <w:lang w:val="uk-UA"/>
        </w:rPr>
        <w:t>ь</w:t>
      </w:r>
      <w:r w:rsidRPr="00BB7EED">
        <w:rPr>
          <w:rFonts w:eastAsia="Times New Roman"/>
          <w:sz w:val="20"/>
          <w:szCs w:val="20"/>
          <w:lang w:val="uk-UA"/>
        </w:rPr>
        <w:t xml:space="preserve"> позаду лікар встає за хворим, кладе палець-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 безпосередньо над остю лопатки й паралельно їй. Перкутує від середини ості лопатки нагору й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медіально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в напрямку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соскоподібно</w:t>
      </w:r>
      <w:proofErr w:type="spellEnd"/>
      <w:r w:rsidR="00E55A95" w:rsidRPr="00BB7EED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sz w:val="20"/>
          <w:szCs w:val="20"/>
          <w:lang w:val="uk-UA"/>
        </w:rPr>
        <w:t xml:space="preserve">кінця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кивального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м'яза, зміщаючи після кожної пари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перкуторних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ударів палець-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 на 0,5-1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Pr="00BB7EED">
        <w:rPr>
          <w:rFonts w:eastAsia="Times New Roman"/>
          <w:sz w:val="20"/>
          <w:szCs w:val="20"/>
          <w:lang w:val="uk-UA"/>
        </w:rPr>
        <w:t xml:space="preserve"> і зберігаючи його горизонтальне положення </w:t>
      </w:r>
      <w:r w:rsidRPr="00277F55">
        <w:rPr>
          <w:rFonts w:eastAsia="Times New Roman"/>
          <w:sz w:val="20"/>
          <w:szCs w:val="20"/>
          <w:lang w:val="uk-UA"/>
        </w:rPr>
        <w:t>(</w:t>
      </w:r>
      <w:r w:rsidR="00E55A95" w:rsidRPr="00277F55">
        <w:rPr>
          <w:rFonts w:eastAsia="Times New Roman"/>
          <w:i/>
          <w:sz w:val="20"/>
          <w:szCs w:val="20"/>
          <w:lang w:val="uk-UA"/>
        </w:rPr>
        <w:t>рис.</w:t>
      </w:r>
      <w:r w:rsidRPr="00277F55">
        <w:rPr>
          <w:rFonts w:eastAsia="Times New Roman"/>
          <w:i/>
          <w:sz w:val="20"/>
          <w:szCs w:val="20"/>
          <w:lang w:val="uk-UA"/>
        </w:rPr>
        <w:t xml:space="preserve"> </w:t>
      </w:r>
      <w:r w:rsidR="00277F55">
        <w:rPr>
          <w:rFonts w:eastAsia="Times New Roman"/>
          <w:i/>
          <w:sz w:val="20"/>
          <w:szCs w:val="20"/>
          <w:lang w:val="uk-UA"/>
        </w:rPr>
        <w:t>2</w:t>
      </w:r>
      <w:r w:rsidRPr="00277F55">
        <w:rPr>
          <w:rFonts w:eastAsia="Times New Roman"/>
          <w:i/>
          <w:sz w:val="20"/>
          <w:szCs w:val="20"/>
          <w:lang w:val="uk-UA"/>
        </w:rPr>
        <w:t>б</w:t>
      </w:r>
      <w:r w:rsidRPr="00277F55">
        <w:rPr>
          <w:rFonts w:eastAsia="Times New Roman"/>
          <w:sz w:val="20"/>
          <w:szCs w:val="20"/>
          <w:lang w:val="uk-UA"/>
        </w:rPr>
        <w:t xml:space="preserve">). </w:t>
      </w:r>
      <w:r w:rsidRPr="00BB7EED">
        <w:rPr>
          <w:rFonts w:eastAsia="Times New Roman"/>
          <w:sz w:val="20"/>
          <w:szCs w:val="20"/>
          <w:lang w:val="uk-UA"/>
        </w:rPr>
        <w:t xml:space="preserve">Знайдену </w:t>
      </w:r>
      <w:r w:rsidR="000A21EB">
        <w:rPr>
          <w:rFonts w:eastAsia="Times New Roman"/>
          <w:sz w:val="20"/>
          <w:szCs w:val="20"/>
          <w:lang w:val="uk-UA"/>
        </w:rPr>
        <w:t>межу</w:t>
      </w:r>
      <w:r w:rsidRPr="00BB7EED">
        <w:rPr>
          <w:rFonts w:eastAsia="Times New Roman"/>
          <w:sz w:val="20"/>
          <w:szCs w:val="20"/>
          <w:lang w:val="uk-UA"/>
        </w:rPr>
        <w:t xml:space="preserve"> переходу ясного легеневого звуку в тупий фіксує пальцем-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Pr="00BB7EED">
        <w:rPr>
          <w:rFonts w:eastAsia="Times New Roman"/>
          <w:sz w:val="20"/>
          <w:szCs w:val="20"/>
          <w:lang w:val="uk-UA"/>
        </w:rPr>
        <w:t xml:space="preserve">ом і просить хворого нахилити голову вперед, щоб чітко був видний найбільш виступаючий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кзади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остистий відросток VII шийного хребця. У нормі верхівки легенів позаду повинні перебувати на його рівні.</w:t>
      </w:r>
    </w:p>
    <w:p w:rsidR="00864ACF" w:rsidRPr="00277F55" w:rsidRDefault="00E55A95" w:rsidP="00E55A95">
      <w:pPr>
        <w:rPr>
          <w:rFonts w:eastAsiaTheme="minorEastAsia"/>
          <w:b/>
          <w:bCs/>
          <w:sz w:val="16"/>
          <w:szCs w:val="16"/>
          <w:lang w:val="uk-UA" w:eastAsia="ru-RU"/>
        </w:rPr>
      </w:pPr>
      <w:r w:rsidRPr="00277F55">
        <w:rPr>
          <w:rFonts w:eastAsiaTheme="minorEastAsia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65405</wp:posOffset>
            </wp:positionV>
            <wp:extent cx="3829050" cy="1405255"/>
            <wp:effectExtent l="0" t="0" r="0" b="4445"/>
            <wp:wrapTopAndBottom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40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ACF" w:rsidRPr="00952A1F" w:rsidRDefault="00BB7EED" w:rsidP="00BB7EED">
      <w:pPr>
        <w:pStyle w:val="a3"/>
        <w:spacing w:after="0"/>
        <w:jc w:val="both"/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</w:pPr>
      <w:r w:rsidRPr="00BB7EED">
        <w:rPr>
          <w:rFonts w:ascii="Times New Roman" w:hAnsi="Times New Roman" w:cs="Times New Roman"/>
          <w:color w:val="auto"/>
          <w:sz w:val="20"/>
          <w:szCs w:val="20"/>
          <w:lang w:val="uk-UA"/>
        </w:rPr>
        <w:t>Рис.</w:t>
      </w:r>
      <w:r w:rsidR="00864ACF" w:rsidRPr="00BB7EED">
        <w:rPr>
          <w:rFonts w:ascii="Times New Roman" w:hAnsi="Times New Roman" w:cs="Times New Roman"/>
          <w:color w:val="auto"/>
          <w:sz w:val="20"/>
          <w:szCs w:val="20"/>
          <w:lang w:val="uk-UA"/>
        </w:rPr>
        <w:t xml:space="preserve"> 2.</w:t>
      </w:r>
      <w:r w:rsidR="00864ACF" w:rsidRPr="00952A1F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 Визначення висоти стояння верхівок попереду (а) позаду(б)</w:t>
      </w:r>
    </w:p>
    <w:p w:rsidR="00864ACF" w:rsidRPr="00277F55" w:rsidRDefault="00864ACF" w:rsidP="00864ACF">
      <w:pPr>
        <w:ind w:firstLine="709"/>
        <w:rPr>
          <w:rFonts w:eastAsia="Times New Roman"/>
          <w:color w:val="000000"/>
          <w:sz w:val="16"/>
          <w:szCs w:val="16"/>
          <w:lang w:val="uk-UA"/>
        </w:rPr>
      </w:pP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Для визначення нижньої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Pr="00BB7EED">
        <w:rPr>
          <w:rFonts w:eastAsia="Times New Roman"/>
          <w:sz w:val="20"/>
          <w:szCs w:val="20"/>
          <w:lang w:val="uk-UA"/>
        </w:rPr>
        <w:t xml:space="preserve"> правої легені перкусію проводять униз по умовно проведених вертикальних лініях (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білягрудинної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,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середньоключичної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, </w:t>
      </w:r>
      <w:proofErr w:type="spellStart"/>
      <w:r w:rsidR="00E55A95">
        <w:rPr>
          <w:rFonts w:eastAsia="Times New Roman"/>
          <w:sz w:val="20"/>
          <w:szCs w:val="20"/>
          <w:lang w:val="uk-UA"/>
        </w:rPr>
        <w:t>передньопахвової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, лопаткової, </w:t>
      </w:r>
      <w:proofErr w:type="spellStart"/>
      <w:r w:rsidR="00327EBB">
        <w:rPr>
          <w:rFonts w:eastAsia="Times New Roman"/>
          <w:sz w:val="20"/>
          <w:szCs w:val="20"/>
          <w:lang w:val="uk-UA"/>
        </w:rPr>
        <w:t>біляхребетної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>).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lastRenderedPageBreak/>
        <w:t xml:space="preserve">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BB7EED">
        <w:rPr>
          <w:rFonts w:eastAsia="Times New Roman"/>
          <w:sz w:val="20"/>
          <w:szCs w:val="20"/>
          <w:lang w:val="uk-UA"/>
        </w:rPr>
        <w:t xml:space="preserve"> </w:t>
      </w:r>
      <w:r w:rsidR="00327EBB">
        <w:rPr>
          <w:rFonts w:eastAsia="Times New Roman"/>
          <w:sz w:val="20"/>
          <w:szCs w:val="20"/>
          <w:lang w:val="uk-UA"/>
        </w:rPr>
        <w:t>лівої</w:t>
      </w:r>
      <w:r w:rsidRPr="00BB7EED">
        <w:rPr>
          <w:rFonts w:eastAsia="Times New Roman"/>
          <w:sz w:val="20"/>
          <w:szCs w:val="20"/>
          <w:lang w:val="uk-UA"/>
        </w:rPr>
        <w:t xml:space="preserve"> легені </w:t>
      </w:r>
      <w:r w:rsidR="00327EBB">
        <w:rPr>
          <w:rFonts w:eastAsia="Times New Roman"/>
          <w:sz w:val="20"/>
          <w:szCs w:val="20"/>
          <w:lang w:val="uk-UA"/>
        </w:rPr>
        <w:t>визначається</w:t>
      </w:r>
      <w:r w:rsidRPr="00BB7EED">
        <w:rPr>
          <w:rFonts w:eastAsia="Times New Roman"/>
          <w:sz w:val="20"/>
          <w:szCs w:val="20"/>
          <w:lang w:val="uk-UA"/>
        </w:rPr>
        <w:t xml:space="preserve"> з латеральної сторони по 3-м пахвовим лініям </w:t>
      </w:r>
      <w:r w:rsidR="00327EBB">
        <w:rPr>
          <w:rFonts w:eastAsia="Times New Roman"/>
          <w:sz w:val="20"/>
          <w:szCs w:val="20"/>
          <w:lang w:val="uk-UA"/>
        </w:rPr>
        <w:t>й</w:t>
      </w:r>
      <w:r w:rsidRPr="00BB7EED">
        <w:rPr>
          <w:rFonts w:eastAsia="Times New Roman"/>
          <w:sz w:val="20"/>
          <w:szCs w:val="20"/>
          <w:lang w:val="uk-UA"/>
        </w:rPr>
        <w:t xml:space="preserve"> з</w:t>
      </w:r>
      <w:r w:rsidR="00327EBB">
        <w:rPr>
          <w:rFonts w:eastAsia="Times New Roman"/>
          <w:sz w:val="20"/>
          <w:szCs w:val="20"/>
          <w:lang w:val="uk-UA"/>
        </w:rPr>
        <w:t xml:space="preserve"> сторони</w:t>
      </w:r>
      <w:r w:rsidRPr="00BB7EED">
        <w:rPr>
          <w:rFonts w:eastAsia="Times New Roman"/>
          <w:sz w:val="20"/>
          <w:szCs w:val="20"/>
          <w:lang w:val="uk-UA"/>
        </w:rPr>
        <w:t xml:space="preserve"> спини. Попереду 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BB7EED">
        <w:rPr>
          <w:rFonts w:eastAsia="Times New Roman"/>
          <w:sz w:val="20"/>
          <w:szCs w:val="20"/>
          <w:lang w:val="uk-UA"/>
        </w:rPr>
        <w:t xml:space="preserve"> </w:t>
      </w:r>
      <w:r w:rsidR="00327EBB">
        <w:rPr>
          <w:rFonts w:eastAsia="Times New Roman"/>
          <w:sz w:val="20"/>
          <w:szCs w:val="20"/>
          <w:lang w:val="uk-UA"/>
        </w:rPr>
        <w:t>лівої</w:t>
      </w:r>
      <w:r w:rsidRPr="00BB7EED">
        <w:rPr>
          <w:rFonts w:eastAsia="Times New Roman"/>
          <w:sz w:val="20"/>
          <w:szCs w:val="20"/>
          <w:lang w:val="uk-UA"/>
        </w:rPr>
        <w:t xml:space="preserve"> легені не визначається. 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BB7EED">
        <w:rPr>
          <w:rFonts w:eastAsia="Times New Roman"/>
          <w:sz w:val="20"/>
          <w:szCs w:val="20"/>
          <w:lang w:val="uk-UA"/>
        </w:rPr>
        <w:t xml:space="preserve"> лег</w:t>
      </w:r>
      <w:r w:rsidR="00327EBB">
        <w:rPr>
          <w:rFonts w:eastAsia="Times New Roman"/>
          <w:sz w:val="20"/>
          <w:szCs w:val="20"/>
          <w:lang w:val="uk-UA"/>
        </w:rPr>
        <w:t>ені</w:t>
      </w:r>
      <w:r w:rsidRPr="00BB7EED">
        <w:rPr>
          <w:rFonts w:eastAsia="Times New Roman"/>
          <w:sz w:val="20"/>
          <w:szCs w:val="20"/>
          <w:lang w:val="uk-UA"/>
        </w:rPr>
        <w:t xml:space="preserve"> </w:t>
      </w:r>
      <w:r w:rsidR="00327EBB" w:rsidRPr="00BB7EED">
        <w:rPr>
          <w:rFonts w:eastAsia="Times New Roman"/>
          <w:sz w:val="20"/>
          <w:szCs w:val="20"/>
          <w:lang w:val="uk-UA"/>
        </w:rPr>
        <w:t>знаходиться</w:t>
      </w:r>
      <w:r w:rsidRPr="00BB7EED">
        <w:rPr>
          <w:rFonts w:eastAsia="Times New Roman"/>
          <w:sz w:val="20"/>
          <w:szCs w:val="20"/>
          <w:lang w:val="uk-UA"/>
        </w:rPr>
        <w:t xml:space="preserve"> на місці переходу ясного легеневого звуку в тупий або притуплено-</w:t>
      </w:r>
      <w:r w:rsidR="00E13063">
        <w:rPr>
          <w:rFonts w:eastAsia="Times New Roman"/>
          <w:sz w:val="20"/>
          <w:szCs w:val="20"/>
          <w:lang w:val="uk-UA"/>
        </w:rPr>
        <w:t>тимпанічний</w:t>
      </w:r>
      <w:r w:rsidRPr="00BB7EED">
        <w:rPr>
          <w:rFonts w:eastAsia="Times New Roman"/>
          <w:sz w:val="20"/>
          <w:szCs w:val="20"/>
          <w:lang w:val="uk-UA"/>
        </w:rPr>
        <w:t>.</w:t>
      </w:r>
    </w:p>
    <w:p w:rsidR="00864ACF" w:rsidRPr="00BB7EED" w:rsidRDefault="00327EBB" w:rsidP="00BB7EED">
      <w:pPr>
        <w:ind w:firstLine="284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sz w:val="20"/>
          <w:szCs w:val="20"/>
          <w:lang w:val="uk-UA"/>
        </w:rPr>
        <w:t>Треба мати на увазі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, що визначення нижньої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 ліво</w:t>
      </w:r>
      <w:r>
        <w:rPr>
          <w:rFonts w:eastAsia="Times New Roman"/>
          <w:sz w:val="20"/>
          <w:szCs w:val="20"/>
          <w:lang w:val="uk-UA"/>
        </w:rPr>
        <w:t>ї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 легені по передній пахвовій лінії може бути утруднене внаслідок близького розташування області тимпан</w:t>
      </w:r>
      <w:r>
        <w:rPr>
          <w:rFonts w:eastAsia="Times New Roman"/>
          <w:sz w:val="20"/>
          <w:szCs w:val="20"/>
          <w:lang w:val="uk-UA"/>
        </w:rPr>
        <w:t>і</w:t>
      </w:r>
      <w:r w:rsidR="00864ACF" w:rsidRPr="00BB7EED">
        <w:rPr>
          <w:rFonts w:eastAsia="Times New Roman"/>
          <w:sz w:val="20"/>
          <w:szCs w:val="20"/>
          <w:lang w:val="uk-UA"/>
        </w:rPr>
        <w:t>ч</w:t>
      </w:r>
      <w:r>
        <w:rPr>
          <w:rFonts w:eastAsia="Times New Roman"/>
          <w:sz w:val="20"/>
          <w:szCs w:val="20"/>
          <w:lang w:val="uk-UA"/>
        </w:rPr>
        <w:t>н</w:t>
      </w:r>
      <w:r w:rsidR="00864ACF" w:rsidRPr="00BB7EED">
        <w:rPr>
          <w:rFonts w:eastAsia="Times New Roman"/>
          <w:sz w:val="20"/>
          <w:szCs w:val="20"/>
          <w:lang w:val="uk-UA"/>
        </w:rPr>
        <w:t xml:space="preserve">ого звуку в просторі </w:t>
      </w:r>
      <w:proofErr w:type="spellStart"/>
      <w:r w:rsidR="00864ACF" w:rsidRPr="00BB7EED">
        <w:rPr>
          <w:rFonts w:eastAsia="Times New Roman"/>
          <w:sz w:val="20"/>
          <w:szCs w:val="20"/>
          <w:lang w:val="uk-UA"/>
        </w:rPr>
        <w:t>Траубе</w:t>
      </w:r>
      <w:proofErr w:type="spellEnd"/>
      <w:r w:rsidR="00864ACF" w:rsidRPr="00BB7EED">
        <w:rPr>
          <w:rFonts w:eastAsia="Times New Roman"/>
          <w:sz w:val="20"/>
          <w:szCs w:val="20"/>
          <w:lang w:val="uk-UA"/>
        </w:rPr>
        <w:t>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Для позначення локалізації знайдених нижніх </w:t>
      </w:r>
      <w:r w:rsidR="00E13063">
        <w:rPr>
          <w:rFonts w:eastAsia="Times New Roman"/>
          <w:sz w:val="20"/>
          <w:szCs w:val="20"/>
          <w:lang w:val="uk-UA"/>
        </w:rPr>
        <w:t>меж</w:t>
      </w:r>
      <w:r w:rsidRPr="00BB7EED">
        <w:rPr>
          <w:rFonts w:eastAsia="Times New Roman"/>
          <w:sz w:val="20"/>
          <w:szCs w:val="20"/>
          <w:lang w:val="uk-UA"/>
        </w:rPr>
        <w:t xml:space="preserve"> легенів використовують ребра (</w:t>
      </w:r>
      <w:proofErr w:type="spellStart"/>
      <w:r w:rsidR="00313745">
        <w:rPr>
          <w:rFonts w:eastAsia="Times New Roman"/>
          <w:sz w:val="20"/>
          <w:szCs w:val="20"/>
          <w:lang w:val="uk-UA"/>
        </w:rPr>
        <w:t>міжребер´я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), рахунок яких ведуть від ключиці (у чоловіків </w:t>
      </w:r>
      <w:r w:rsidR="00327EBB">
        <w:rPr>
          <w:rFonts w:eastAsia="Times New Roman"/>
          <w:sz w:val="20"/>
          <w:szCs w:val="20"/>
          <w:lang w:val="uk-UA"/>
        </w:rPr>
        <w:t>–</w:t>
      </w:r>
      <w:r w:rsidRPr="00BB7EED">
        <w:rPr>
          <w:rFonts w:eastAsia="Times New Roman"/>
          <w:sz w:val="20"/>
          <w:szCs w:val="20"/>
          <w:lang w:val="uk-UA"/>
        </w:rPr>
        <w:t xml:space="preserve"> від соска, що лежить на V ребрі), від нижнього кута лопатки, (VII </w:t>
      </w:r>
      <w:proofErr w:type="spellStart"/>
      <w:r w:rsidR="00BB7EED" w:rsidRPr="00BB7EED">
        <w:rPr>
          <w:rFonts w:eastAsia="Times New Roman"/>
          <w:sz w:val="20"/>
          <w:szCs w:val="20"/>
          <w:lang w:val="uk-UA"/>
        </w:rPr>
        <w:t>міжребер´я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) або від самого нижнього вільно лежачого XII ребра. На практиці можна, визначивши локалізацію нижньої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Pr="00BB7EED">
        <w:rPr>
          <w:rFonts w:eastAsia="Times New Roman"/>
          <w:sz w:val="20"/>
          <w:szCs w:val="20"/>
          <w:lang w:val="uk-UA"/>
        </w:rPr>
        <w:t xml:space="preserve"> легені по передній пахвовій лінії, відзначити її </w:t>
      </w:r>
      <w:proofErr w:type="spellStart"/>
      <w:r w:rsidRPr="00BB7EED">
        <w:rPr>
          <w:rFonts w:eastAsia="Times New Roman"/>
          <w:sz w:val="20"/>
          <w:szCs w:val="20"/>
          <w:lang w:val="uk-UA"/>
        </w:rPr>
        <w:t>дермографом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і використовувати цю оцінку як орієнтир для визначення координат нижньої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Pr="00BB7EED">
        <w:rPr>
          <w:rFonts w:eastAsia="Times New Roman"/>
          <w:sz w:val="20"/>
          <w:szCs w:val="20"/>
          <w:lang w:val="uk-UA"/>
        </w:rPr>
        <w:t xml:space="preserve"> даної легені по інших лініях.</w:t>
      </w:r>
    </w:p>
    <w:p w:rsidR="00864ACF" w:rsidRPr="00BB7EED" w:rsidRDefault="00864ACF" w:rsidP="00BB7EED">
      <w:pPr>
        <w:ind w:firstLine="284"/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sz w:val="20"/>
          <w:szCs w:val="20"/>
          <w:lang w:val="uk-UA"/>
        </w:rPr>
        <w:t xml:space="preserve">Локалізацію нижньої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Pr="00BB7EED">
        <w:rPr>
          <w:rFonts w:eastAsia="Times New Roman"/>
          <w:sz w:val="20"/>
          <w:szCs w:val="20"/>
          <w:lang w:val="uk-UA"/>
        </w:rPr>
        <w:t xml:space="preserve"> легенів по </w:t>
      </w:r>
      <w:proofErr w:type="spellStart"/>
      <w:r w:rsidR="00327EBB">
        <w:rPr>
          <w:rFonts w:eastAsia="Times New Roman"/>
          <w:sz w:val="20"/>
          <w:szCs w:val="20"/>
          <w:lang w:val="uk-UA"/>
        </w:rPr>
        <w:t>біляхребтовим</w:t>
      </w:r>
      <w:proofErr w:type="spellEnd"/>
      <w:r w:rsidRPr="00BB7EED">
        <w:rPr>
          <w:rFonts w:eastAsia="Times New Roman"/>
          <w:sz w:val="20"/>
          <w:szCs w:val="20"/>
          <w:lang w:val="uk-UA"/>
        </w:rPr>
        <w:t xml:space="preserve"> лініям прийнято позначати щодо остистих відростків хребців, оскільки прощупати ребра тут заважають м'яз</w:t>
      </w:r>
      <w:r w:rsidR="00327EBB">
        <w:rPr>
          <w:rFonts w:eastAsia="Times New Roman"/>
          <w:sz w:val="20"/>
          <w:szCs w:val="20"/>
          <w:lang w:val="uk-UA"/>
        </w:rPr>
        <w:t>и</w:t>
      </w:r>
      <w:r w:rsidRPr="00BB7EED">
        <w:rPr>
          <w:rFonts w:eastAsia="Times New Roman"/>
          <w:sz w:val="20"/>
          <w:szCs w:val="20"/>
          <w:lang w:val="uk-UA"/>
        </w:rPr>
        <w:t xml:space="preserve"> спини. При </w:t>
      </w:r>
      <w:r w:rsidR="00327EBB" w:rsidRPr="00BB7EED">
        <w:rPr>
          <w:rFonts w:eastAsia="Times New Roman"/>
          <w:sz w:val="20"/>
          <w:szCs w:val="20"/>
          <w:lang w:val="uk-UA"/>
        </w:rPr>
        <w:t>рахуванні</w:t>
      </w:r>
      <w:r w:rsidRPr="00BB7EED">
        <w:rPr>
          <w:rFonts w:eastAsia="Times New Roman"/>
          <w:sz w:val="20"/>
          <w:szCs w:val="20"/>
          <w:lang w:val="uk-UA"/>
        </w:rPr>
        <w:t xml:space="preserve"> остистих відростків хребців орієнтуються на те, що лінія, </w:t>
      </w:r>
      <w:r w:rsidR="00327EBB">
        <w:rPr>
          <w:rFonts w:eastAsia="Times New Roman"/>
          <w:sz w:val="20"/>
          <w:szCs w:val="20"/>
          <w:lang w:val="uk-UA"/>
        </w:rPr>
        <w:t>яка з'єднує нижні кути лопаток (</w:t>
      </w:r>
      <w:r w:rsidRPr="00BB7EED">
        <w:rPr>
          <w:rFonts w:eastAsia="Times New Roman"/>
          <w:sz w:val="20"/>
          <w:szCs w:val="20"/>
          <w:lang w:val="uk-UA"/>
        </w:rPr>
        <w:t>при опущених руках), перетинає VII грудний хребець.</w:t>
      </w:r>
    </w:p>
    <w:p w:rsidR="00864ACF" w:rsidRPr="00BB7EED" w:rsidRDefault="00864ACF" w:rsidP="00BB7EED">
      <w:pPr>
        <w:rPr>
          <w:rFonts w:eastAsia="Times New Roman"/>
          <w:sz w:val="20"/>
          <w:szCs w:val="20"/>
          <w:lang w:val="uk-UA"/>
        </w:rPr>
      </w:pPr>
      <w:r w:rsidRPr="00BB7EED">
        <w:rPr>
          <w:rFonts w:eastAsia="Times New Roman"/>
          <w:b/>
          <w:sz w:val="20"/>
          <w:szCs w:val="20"/>
          <w:lang w:val="uk-UA"/>
        </w:rPr>
        <w:t>Табл. 1</w:t>
      </w:r>
      <w:r w:rsidR="00BB7EED" w:rsidRPr="00BB7EED">
        <w:rPr>
          <w:rFonts w:eastAsia="Times New Roman"/>
          <w:b/>
          <w:sz w:val="20"/>
          <w:szCs w:val="20"/>
          <w:lang w:val="uk-UA"/>
        </w:rPr>
        <w:t>.</w:t>
      </w:r>
      <w:r w:rsidR="00BB7EED" w:rsidRPr="00BB7EED">
        <w:rPr>
          <w:rFonts w:eastAsia="Times New Roman"/>
          <w:sz w:val="20"/>
          <w:szCs w:val="20"/>
          <w:lang w:val="uk-UA"/>
        </w:rPr>
        <w:t xml:space="preserve"> </w:t>
      </w:r>
      <w:r w:rsidRPr="00BB7EED">
        <w:rPr>
          <w:rFonts w:eastAsia="Times New Roman"/>
          <w:bCs/>
          <w:sz w:val="20"/>
          <w:szCs w:val="20"/>
          <w:lang w:val="uk-UA"/>
        </w:rPr>
        <w:t xml:space="preserve">Нормальне розташування нижніх </w:t>
      </w:r>
      <w:r w:rsidR="00E13063">
        <w:rPr>
          <w:rFonts w:eastAsia="Times New Roman"/>
          <w:bCs/>
          <w:sz w:val="20"/>
          <w:szCs w:val="20"/>
          <w:lang w:val="uk-UA"/>
        </w:rPr>
        <w:t>меж</w:t>
      </w:r>
      <w:r w:rsidRPr="00BB7EED">
        <w:rPr>
          <w:rFonts w:eastAsia="Times New Roman"/>
          <w:bCs/>
          <w:sz w:val="20"/>
          <w:szCs w:val="20"/>
          <w:lang w:val="uk-UA"/>
        </w:rPr>
        <w:t xml:space="preserve"> легенів у </w:t>
      </w:r>
      <w:proofErr w:type="spellStart"/>
      <w:r w:rsidRPr="00BB7EED">
        <w:rPr>
          <w:rFonts w:eastAsia="Times New Roman"/>
          <w:bCs/>
          <w:sz w:val="20"/>
          <w:szCs w:val="20"/>
          <w:lang w:val="uk-UA"/>
        </w:rPr>
        <w:t>нормостен</w:t>
      </w:r>
      <w:r w:rsidR="00327EBB">
        <w:rPr>
          <w:rFonts w:eastAsia="Times New Roman"/>
          <w:bCs/>
          <w:sz w:val="20"/>
          <w:szCs w:val="20"/>
          <w:lang w:val="uk-UA"/>
        </w:rPr>
        <w:t>і</w:t>
      </w:r>
      <w:r w:rsidRPr="00BB7EED">
        <w:rPr>
          <w:rFonts w:eastAsia="Times New Roman"/>
          <w:bCs/>
          <w:sz w:val="20"/>
          <w:szCs w:val="20"/>
          <w:lang w:val="uk-UA"/>
        </w:rPr>
        <w:t>к</w:t>
      </w:r>
      <w:r w:rsidR="00327EBB">
        <w:rPr>
          <w:rFonts w:eastAsia="Times New Roman"/>
          <w:bCs/>
          <w:sz w:val="20"/>
          <w:szCs w:val="20"/>
          <w:lang w:val="uk-UA"/>
        </w:rPr>
        <w:t>і</w:t>
      </w:r>
      <w:r w:rsidRPr="00BB7EED">
        <w:rPr>
          <w:rFonts w:eastAsia="Times New Roman"/>
          <w:bCs/>
          <w:sz w:val="20"/>
          <w:szCs w:val="20"/>
          <w:lang w:val="uk-UA"/>
        </w:rPr>
        <w:t>в</w:t>
      </w:r>
      <w:proofErr w:type="spellEnd"/>
    </w:p>
    <w:tbl>
      <w:tblPr>
        <w:tblStyle w:val="a5"/>
        <w:tblW w:w="4918" w:type="pct"/>
        <w:tblInd w:w="108" w:type="dxa"/>
        <w:tblLook w:val="04A0"/>
      </w:tblPr>
      <w:tblGrid>
        <w:gridCol w:w="2507"/>
        <w:gridCol w:w="2046"/>
        <w:gridCol w:w="1961"/>
      </w:tblGrid>
      <w:tr w:rsidR="009C0890" w:rsidRPr="009C0890" w:rsidTr="00327EBB">
        <w:tc>
          <w:tcPr>
            <w:tcW w:w="1924" w:type="pct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>Вертикальні розпізнавальні лінії</w:t>
            </w:r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 xml:space="preserve">Нижня </w:t>
            </w:r>
            <w:r w:rsidR="00E1306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>межа</w:t>
            </w: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 xml:space="preserve"> правої легені</w:t>
            </w:r>
          </w:p>
        </w:tc>
        <w:tc>
          <w:tcPr>
            <w:tcW w:w="0" w:type="auto"/>
            <w:hideMark/>
          </w:tcPr>
          <w:p w:rsidR="00864ACF" w:rsidRPr="009C0890" w:rsidRDefault="00864ACF" w:rsidP="00327EBB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 xml:space="preserve">Нижня </w:t>
            </w:r>
            <w:r w:rsidR="00E1306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>межа</w:t>
            </w: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 xml:space="preserve"> л</w:t>
            </w:r>
            <w:r w:rsidR="00327EBB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>і</w:t>
            </w: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>во</w:t>
            </w:r>
            <w:r w:rsidR="00327EBB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 xml:space="preserve">ї </w:t>
            </w:r>
            <w:r w:rsidRPr="009C08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/>
              </w:rPr>
              <w:t>легені</w:t>
            </w:r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327EBB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Білягрудинна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V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Не визначають</w:t>
            </w:r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Серединно-ключична</w:t>
            </w:r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VI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Не визначають</w:t>
            </w:r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Передня пахвова</w:t>
            </w:r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VII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VII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Середня пахвова</w:t>
            </w:r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VIII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IX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Задня пахвова</w:t>
            </w:r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IX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IX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Лопаткова</w:t>
            </w:r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X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  <w:tc>
          <w:tcPr>
            <w:tcW w:w="0" w:type="auto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X </w:t>
            </w:r>
            <w:proofErr w:type="spellStart"/>
            <w:r w:rsidR="00BB7EED"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міжребер´я</w:t>
            </w:r>
            <w:proofErr w:type="spellEnd"/>
          </w:p>
        </w:tc>
      </w:tr>
      <w:tr w:rsidR="009C0890" w:rsidRPr="009C0890" w:rsidTr="00327EBB">
        <w:tc>
          <w:tcPr>
            <w:tcW w:w="1924" w:type="pct"/>
            <w:hideMark/>
          </w:tcPr>
          <w:p w:rsidR="00864ACF" w:rsidRPr="009C0890" w:rsidRDefault="00327EBB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Біляхребтова</w:t>
            </w:r>
            <w:proofErr w:type="spellEnd"/>
          </w:p>
        </w:tc>
        <w:tc>
          <w:tcPr>
            <w:tcW w:w="0" w:type="auto"/>
            <w:gridSpan w:val="2"/>
            <w:hideMark/>
          </w:tcPr>
          <w:p w:rsidR="00864ACF" w:rsidRPr="009C0890" w:rsidRDefault="00864ACF" w:rsidP="00BB7EED">
            <w:pPr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9C0890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Остистий відросток XI грудного хребця</w:t>
            </w:r>
          </w:p>
        </w:tc>
      </w:tr>
    </w:tbl>
    <w:p w:rsidR="00864ACF" w:rsidRPr="009C0890" w:rsidRDefault="00864ACF" w:rsidP="009C0890">
      <w:pPr>
        <w:rPr>
          <w:rFonts w:eastAsia="Times New Roman"/>
          <w:sz w:val="18"/>
          <w:szCs w:val="18"/>
          <w:lang w:val="uk-UA"/>
        </w:rPr>
      </w:pPr>
      <w:r w:rsidRPr="009C0890">
        <w:rPr>
          <w:rFonts w:eastAsia="Times New Roman"/>
          <w:b/>
          <w:bCs/>
          <w:sz w:val="18"/>
          <w:szCs w:val="18"/>
          <w:lang w:val="uk-UA"/>
        </w:rPr>
        <w:t>Примітка</w:t>
      </w:r>
      <w:r w:rsidRPr="009C0890">
        <w:rPr>
          <w:rFonts w:eastAsia="Times New Roman"/>
          <w:sz w:val="18"/>
          <w:szCs w:val="18"/>
          <w:lang w:val="uk-UA"/>
        </w:rPr>
        <w:t xml:space="preserve">: у </w:t>
      </w:r>
      <w:proofErr w:type="spellStart"/>
      <w:r w:rsidR="0069283F">
        <w:rPr>
          <w:rFonts w:eastAsia="Times New Roman"/>
          <w:sz w:val="18"/>
          <w:szCs w:val="18"/>
          <w:lang w:val="uk-UA"/>
        </w:rPr>
        <w:t>гіперстеніків</w:t>
      </w:r>
      <w:proofErr w:type="spellEnd"/>
      <w:r w:rsidRPr="009C0890">
        <w:rPr>
          <w:rFonts w:eastAsia="Times New Roman"/>
          <w:sz w:val="18"/>
          <w:szCs w:val="18"/>
          <w:lang w:val="uk-UA"/>
        </w:rPr>
        <w:t xml:space="preserve"> нижні </w:t>
      </w:r>
      <w:r w:rsidR="00E13063">
        <w:rPr>
          <w:rFonts w:eastAsia="Times New Roman"/>
          <w:sz w:val="18"/>
          <w:szCs w:val="18"/>
          <w:lang w:val="uk-UA"/>
        </w:rPr>
        <w:t>межі</w:t>
      </w:r>
      <w:r w:rsidRPr="009C0890">
        <w:rPr>
          <w:rFonts w:eastAsia="Times New Roman"/>
          <w:sz w:val="18"/>
          <w:szCs w:val="18"/>
          <w:lang w:val="uk-UA"/>
        </w:rPr>
        <w:t xml:space="preserve"> легенів розташовані на одне </w:t>
      </w:r>
      <w:proofErr w:type="spellStart"/>
      <w:r w:rsidR="00BB7EED" w:rsidRPr="009C0890">
        <w:rPr>
          <w:rFonts w:eastAsia="Times New Roman"/>
          <w:sz w:val="18"/>
          <w:szCs w:val="18"/>
          <w:lang w:val="uk-UA"/>
        </w:rPr>
        <w:t>міжребер´я</w:t>
      </w:r>
      <w:proofErr w:type="spellEnd"/>
      <w:r w:rsidRPr="009C0890">
        <w:rPr>
          <w:rFonts w:eastAsia="Times New Roman"/>
          <w:sz w:val="18"/>
          <w:szCs w:val="18"/>
          <w:lang w:val="uk-UA"/>
        </w:rPr>
        <w:t xml:space="preserve"> вище, </w:t>
      </w:r>
      <w:r w:rsidR="0069283F">
        <w:rPr>
          <w:rFonts w:eastAsia="Times New Roman"/>
          <w:sz w:val="18"/>
          <w:szCs w:val="18"/>
          <w:lang w:val="uk-UA"/>
        </w:rPr>
        <w:t>ніж</w:t>
      </w:r>
      <w:r w:rsidRPr="009C0890">
        <w:rPr>
          <w:rFonts w:eastAsia="Times New Roman"/>
          <w:sz w:val="18"/>
          <w:szCs w:val="18"/>
          <w:lang w:val="uk-UA"/>
        </w:rPr>
        <w:t xml:space="preserve"> у </w:t>
      </w:r>
      <w:proofErr w:type="spellStart"/>
      <w:r w:rsidR="0069283F">
        <w:rPr>
          <w:rFonts w:eastAsia="Times New Roman"/>
          <w:sz w:val="18"/>
          <w:szCs w:val="18"/>
          <w:lang w:val="uk-UA"/>
        </w:rPr>
        <w:t>нормостеніків</w:t>
      </w:r>
      <w:proofErr w:type="spellEnd"/>
      <w:r w:rsidRPr="009C0890">
        <w:rPr>
          <w:rFonts w:eastAsia="Times New Roman"/>
          <w:sz w:val="18"/>
          <w:szCs w:val="18"/>
          <w:lang w:val="uk-UA"/>
        </w:rPr>
        <w:t xml:space="preserve">, а в астеніків – на одне </w:t>
      </w:r>
      <w:proofErr w:type="spellStart"/>
      <w:r w:rsidR="00BB7EED" w:rsidRPr="009C0890">
        <w:rPr>
          <w:rFonts w:eastAsia="Times New Roman"/>
          <w:sz w:val="18"/>
          <w:szCs w:val="18"/>
          <w:lang w:val="uk-UA"/>
        </w:rPr>
        <w:t>міжребер´я</w:t>
      </w:r>
      <w:proofErr w:type="spellEnd"/>
      <w:r w:rsidRPr="009C0890">
        <w:rPr>
          <w:rFonts w:eastAsia="Times New Roman"/>
          <w:sz w:val="18"/>
          <w:szCs w:val="18"/>
          <w:lang w:val="uk-UA"/>
        </w:rPr>
        <w:t xml:space="preserve"> нижче. </w:t>
      </w:r>
    </w:p>
    <w:p w:rsidR="00864ACF" w:rsidRPr="009C0890" w:rsidRDefault="00864ACF" w:rsidP="009C0890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>У випадку, якщо в плевральній порожнині накопичується рідина (</w:t>
      </w:r>
      <w:r w:rsidR="0069283F">
        <w:rPr>
          <w:rFonts w:eastAsia="Times New Roman"/>
          <w:sz w:val="20"/>
          <w:szCs w:val="20"/>
          <w:lang w:val="uk-UA"/>
        </w:rPr>
        <w:t>ексудат</w:t>
      </w:r>
      <w:r w:rsidRPr="009C0890">
        <w:rPr>
          <w:rFonts w:eastAsia="Times New Roman"/>
          <w:sz w:val="20"/>
          <w:szCs w:val="20"/>
          <w:lang w:val="uk-UA"/>
        </w:rPr>
        <w:t xml:space="preserve">, транссудат, кров), 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</w:t>
      </w:r>
      <w:r w:rsidR="0069283F">
        <w:rPr>
          <w:rFonts w:eastAsia="Times New Roman"/>
          <w:sz w:val="20"/>
          <w:szCs w:val="20"/>
          <w:lang w:val="uk-UA"/>
        </w:rPr>
        <w:t>легені</w:t>
      </w:r>
      <w:r w:rsidRPr="009C0890">
        <w:rPr>
          <w:rFonts w:eastAsia="Times New Roman"/>
          <w:sz w:val="20"/>
          <w:szCs w:val="20"/>
          <w:lang w:val="uk-UA"/>
        </w:rPr>
        <w:t xml:space="preserve"> </w:t>
      </w:r>
      <w:r w:rsidR="0069283F">
        <w:rPr>
          <w:rFonts w:eastAsia="Times New Roman"/>
          <w:sz w:val="20"/>
          <w:szCs w:val="20"/>
          <w:lang w:val="uk-UA"/>
        </w:rPr>
        <w:t>з боку</w:t>
      </w:r>
      <w:r w:rsidRPr="009C0890">
        <w:rPr>
          <w:rFonts w:eastAsia="Times New Roman"/>
          <w:sz w:val="20"/>
          <w:szCs w:val="20"/>
          <w:lang w:val="uk-UA"/>
        </w:rPr>
        <w:t xml:space="preserve"> </w:t>
      </w:r>
      <w:r w:rsidR="0069283F">
        <w:rPr>
          <w:rFonts w:eastAsia="Times New Roman"/>
          <w:sz w:val="20"/>
          <w:szCs w:val="20"/>
          <w:lang w:val="uk-UA"/>
        </w:rPr>
        <w:t>ураження</w:t>
      </w:r>
      <w:r w:rsidRPr="009C0890">
        <w:rPr>
          <w:rFonts w:eastAsia="Times New Roman"/>
          <w:sz w:val="20"/>
          <w:szCs w:val="20"/>
          <w:lang w:val="uk-UA"/>
        </w:rPr>
        <w:t xml:space="preserve"> також зміщається догори. При цьому </w:t>
      </w:r>
      <w:r w:rsidR="00E13063">
        <w:rPr>
          <w:rFonts w:eastAsia="Times New Roman"/>
          <w:sz w:val="20"/>
          <w:szCs w:val="20"/>
          <w:lang w:val="uk-UA"/>
        </w:rPr>
        <w:t>випіт</w:t>
      </w:r>
      <w:r w:rsidRPr="009C0890">
        <w:rPr>
          <w:rFonts w:eastAsia="Times New Roman"/>
          <w:sz w:val="20"/>
          <w:szCs w:val="20"/>
          <w:lang w:val="uk-UA"/>
        </w:rPr>
        <w:t xml:space="preserve"> розподіляється в нижньому відділі плевральної порожнини таким чином, що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між зоною тупого перкуторного звуку над рідиною й </w:t>
      </w:r>
      <w:r w:rsidR="0069283F">
        <w:rPr>
          <w:rFonts w:eastAsia="Times New Roman"/>
          <w:sz w:val="20"/>
          <w:szCs w:val="20"/>
          <w:lang w:val="uk-UA"/>
        </w:rPr>
        <w:t>ділянкою, що лежить вище</w:t>
      </w:r>
      <w:r w:rsidRPr="009C0890">
        <w:rPr>
          <w:rFonts w:eastAsia="Times New Roman"/>
          <w:sz w:val="20"/>
          <w:szCs w:val="20"/>
          <w:lang w:val="uk-UA"/>
        </w:rPr>
        <w:t xml:space="preserve"> ясного легеневого звуку здобуває форму дугоподібної крив</w:t>
      </w:r>
      <w:r w:rsidR="0069283F">
        <w:rPr>
          <w:rFonts w:eastAsia="Times New Roman"/>
          <w:sz w:val="20"/>
          <w:szCs w:val="20"/>
          <w:lang w:val="uk-UA"/>
        </w:rPr>
        <w:t>ої</w:t>
      </w:r>
      <w:r w:rsidRPr="009C0890">
        <w:rPr>
          <w:rFonts w:eastAsia="Times New Roman"/>
          <w:sz w:val="20"/>
          <w:szCs w:val="20"/>
          <w:lang w:val="uk-UA"/>
        </w:rPr>
        <w:t xml:space="preserve">, вершина якої розташована на задній пахвовій лінії, а найбільш низькі </w:t>
      </w:r>
      <w:r w:rsidR="0069283F">
        <w:rPr>
          <w:rFonts w:eastAsia="Times New Roman"/>
          <w:sz w:val="20"/>
          <w:szCs w:val="20"/>
          <w:lang w:val="uk-UA"/>
        </w:rPr>
        <w:t>точки</w:t>
      </w:r>
      <w:r w:rsidRPr="009C0890">
        <w:rPr>
          <w:rFonts w:eastAsia="Times New Roman"/>
          <w:sz w:val="20"/>
          <w:szCs w:val="20"/>
          <w:lang w:val="uk-UA"/>
        </w:rPr>
        <w:t xml:space="preserve"> перебувають попереду </w:t>
      </w:r>
      <w:r w:rsidR="0069283F">
        <w:rPr>
          <w:rFonts w:eastAsia="Times New Roman"/>
          <w:sz w:val="20"/>
          <w:szCs w:val="20"/>
          <w:lang w:val="uk-UA"/>
        </w:rPr>
        <w:t>–</w:t>
      </w:r>
      <w:r w:rsidRPr="009C0890">
        <w:rPr>
          <w:rFonts w:eastAsia="Times New Roman"/>
          <w:sz w:val="20"/>
          <w:szCs w:val="20"/>
          <w:lang w:val="uk-UA"/>
        </w:rPr>
        <w:t xml:space="preserve"> </w:t>
      </w:r>
      <w:r w:rsidR="0069283F">
        <w:rPr>
          <w:rFonts w:eastAsia="Times New Roman"/>
          <w:sz w:val="20"/>
          <w:szCs w:val="20"/>
          <w:lang w:val="uk-UA"/>
        </w:rPr>
        <w:t>біля</w:t>
      </w:r>
      <w:r w:rsidRPr="009C0890">
        <w:rPr>
          <w:rFonts w:eastAsia="Times New Roman"/>
          <w:sz w:val="20"/>
          <w:szCs w:val="20"/>
          <w:lang w:val="uk-UA"/>
        </w:rPr>
        <w:t xml:space="preserve"> грудини й позаду </w:t>
      </w:r>
      <w:r w:rsidR="0069283F">
        <w:rPr>
          <w:rFonts w:eastAsia="Times New Roman"/>
          <w:sz w:val="20"/>
          <w:szCs w:val="20"/>
          <w:lang w:val="uk-UA"/>
        </w:rPr>
        <w:t>–</w:t>
      </w:r>
      <w:r w:rsidRPr="009C0890">
        <w:rPr>
          <w:rFonts w:eastAsia="Times New Roman"/>
          <w:sz w:val="20"/>
          <w:szCs w:val="20"/>
          <w:lang w:val="uk-UA"/>
        </w:rPr>
        <w:t xml:space="preserve"> у хребта </w:t>
      </w:r>
      <w:r w:rsidRPr="009C0890">
        <w:rPr>
          <w:rFonts w:eastAsia="Times New Roman"/>
          <w:i/>
          <w:sz w:val="20"/>
          <w:szCs w:val="20"/>
          <w:lang w:val="uk-UA"/>
        </w:rPr>
        <w:t xml:space="preserve">(лінія </w:t>
      </w:r>
      <w:proofErr w:type="spellStart"/>
      <w:r w:rsidR="0069283F">
        <w:rPr>
          <w:rFonts w:eastAsia="Times New Roman"/>
          <w:i/>
          <w:sz w:val="20"/>
          <w:szCs w:val="20"/>
          <w:lang w:val="uk-UA"/>
        </w:rPr>
        <w:t>Е</w:t>
      </w:r>
      <w:r w:rsidRPr="009C0890">
        <w:rPr>
          <w:rFonts w:eastAsia="Times New Roman"/>
          <w:i/>
          <w:sz w:val="20"/>
          <w:szCs w:val="20"/>
          <w:lang w:val="uk-UA"/>
        </w:rPr>
        <w:t>лл</w:t>
      </w:r>
      <w:r w:rsidR="0069283F">
        <w:rPr>
          <w:rFonts w:eastAsia="Times New Roman"/>
          <w:i/>
          <w:sz w:val="20"/>
          <w:szCs w:val="20"/>
          <w:lang w:val="uk-UA"/>
        </w:rPr>
        <w:t>і</w:t>
      </w:r>
      <w:r w:rsidRPr="009C0890">
        <w:rPr>
          <w:rFonts w:eastAsia="Times New Roman"/>
          <w:i/>
          <w:sz w:val="20"/>
          <w:szCs w:val="20"/>
          <w:lang w:val="uk-UA"/>
        </w:rPr>
        <w:t>са-Дамуазо-Соколова</w:t>
      </w:r>
      <w:proofErr w:type="spellEnd"/>
      <w:r w:rsidRPr="009C0890">
        <w:rPr>
          <w:rFonts w:eastAsia="Times New Roman"/>
          <w:i/>
          <w:sz w:val="20"/>
          <w:szCs w:val="20"/>
          <w:lang w:val="uk-UA"/>
        </w:rPr>
        <w:t>)</w:t>
      </w:r>
      <w:r w:rsidRPr="009C0890">
        <w:rPr>
          <w:rFonts w:eastAsia="Times New Roman"/>
          <w:sz w:val="20"/>
          <w:szCs w:val="20"/>
          <w:lang w:val="uk-UA"/>
        </w:rPr>
        <w:t>. Конфігурація цієї лінії при зміні положення тіла не змінюється.</w:t>
      </w:r>
    </w:p>
    <w:p w:rsidR="00864ACF" w:rsidRPr="009C0890" w:rsidRDefault="0069283F" w:rsidP="009C0890">
      <w:pPr>
        <w:ind w:firstLine="284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sz w:val="20"/>
          <w:szCs w:val="20"/>
          <w:lang w:val="uk-UA"/>
        </w:rPr>
        <w:lastRenderedPageBreak/>
        <w:t>В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важається, що подібна </w:t>
      </w:r>
      <w:proofErr w:type="spellStart"/>
      <w:r w:rsidR="00864ACF" w:rsidRPr="009C0890">
        <w:rPr>
          <w:rFonts w:eastAsia="Times New Roman"/>
          <w:sz w:val="20"/>
          <w:szCs w:val="20"/>
          <w:lang w:val="uk-UA"/>
        </w:rPr>
        <w:t>перкуторна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 картина з'являється у випадку, якщо в плевральній порожнині накопичується більш 500 </w:t>
      </w:r>
      <w:proofErr w:type="spellStart"/>
      <w:r w:rsidR="00A61517">
        <w:rPr>
          <w:rFonts w:eastAsia="Times New Roman"/>
          <w:sz w:val="20"/>
          <w:szCs w:val="20"/>
          <w:lang w:val="uk-UA"/>
        </w:rPr>
        <w:t>мл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 рідини. Однак</w:t>
      </w:r>
      <w:r w:rsidR="00A61517">
        <w:rPr>
          <w:rFonts w:eastAsia="Times New Roman"/>
          <w:sz w:val="20"/>
          <w:szCs w:val="20"/>
          <w:lang w:val="uk-UA"/>
        </w:rPr>
        <w:t>,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при скупченні навіть невеликої кількості рідини в </w:t>
      </w:r>
      <w:r w:rsidR="00A61517">
        <w:rPr>
          <w:rFonts w:eastAsia="Times New Roman"/>
          <w:sz w:val="20"/>
          <w:szCs w:val="20"/>
          <w:lang w:val="uk-UA"/>
        </w:rPr>
        <w:t>лівому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реберно-д</w:t>
      </w:r>
      <w:r w:rsidR="00A61517">
        <w:rPr>
          <w:rFonts w:eastAsia="Times New Roman"/>
          <w:sz w:val="20"/>
          <w:szCs w:val="20"/>
          <w:lang w:val="uk-UA"/>
        </w:rPr>
        <w:t>і</w:t>
      </w:r>
      <w:r w:rsidR="00864ACF" w:rsidRPr="009C0890">
        <w:rPr>
          <w:rFonts w:eastAsia="Times New Roman"/>
          <w:sz w:val="20"/>
          <w:szCs w:val="20"/>
          <w:lang w:val="uk-UA"/>
        </w:rPr>
        <w:t>афрагмальном</w:t>
      </w:r>
      <w:r w:rsidR="00A61517">
        <w:rPr>
          <w:rFonts w:eastAsia="Times New Roman"/>
          <w:sz w:val="20"/>
          <w:szCs w:val="20"/>
          <w:lang w:val="uk-UA"/>
        </w:rPr>
        <w:t>у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синусі над простором </w:t>
      </w:r>
      <w:proofErr w:type="spellStart"/>
      <w:r w:rsidR="00864ACF" w:rsidRPr="009C0890">
        <w:rPr>
          <w:rFonts w:eastAsia="Times New Roman"/>
          <w:sz w:val="20"/>
          <w:szCs w:val="20"/>
          <w:lang w:val="uk-UA"/>
        </w:rPr>
        <w:t>Траубе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 замість тимпаніту визначається тупий </w:t>
      </w:r>
      <w:proofErr w:type="spellStart"/>
      <w:r w:rsidR="00E13063">
        <w:rPr>
          <w:rFonts w:eastAsia="Times New Roman"/>
          <w:sz w:val="20"/>
          <w:szCs w:val="20"/>
          <w:lang w:val="uk-UA"/>
        </w:rPr>
        <w:t>перкуторний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 звук. При дуже великому плевральному </w:t>
      </w:r>
      <w:r w:rsidR="00A61517">
        <w:rPr>
          <w:rFonts w:eastAsia="Times New Roman"/>
          <w:sz w:val="20"/>
          <w:szCs w:val="20"/>
          <w:lang w:val="uk-UA"/>
        </w:rPr>
        <w:t>випоті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верхня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тупості майже горизонтальна або над усією поверхнею легені визначається суцільна тупість. Виражений плевральний </w:t>
      </w:r>
      <w:r w:rsidR="00E13063">
        <w:rPr>
          <w:rFonts w:eastAsia="Times New Roman"/>
          <w:sz w:val="20"/>
          <w:szCs w:val="20"/>
          <w:lang w:val="uk-UA"/>
        </w:rPr>
        <w:t>випіт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може </w:t>
      </w:r>
      <w:r w:rsidR="00A61517" w:rsidRPr="009C0890">
        <w:rPr>
          <w:rFonts w:eastAsia="Times New Roman"/>
          <w:sz w:val="20"/>
          <w:szCs w:val="20"/>
          <w:lang w:val="uk-UA"/>
        </w:rPr>
        <w:t>провадити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до зсуву </w:t>
      </w:r>
      <w:proofErr w:type="spellStart"/>
      <w:r w:rsidR="00A61517">
        <w:rPr>
          <w:rFonts w:eastAsia="Times New Roman"/>
          <w:sz w:val="20"/>
          <w:szCs w:val="20"/>
          <w:lang w:val="uk-UA"/>
        </w:rPr>
        <w:t>межистіння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. У цьому випадку на протилежній </w:t>
      </w:r>
      <w:r w:rsidR="00A61517">
        <w:rPr>
          <w:rFonts w:eastAsia="Times New Roman"/>
          <w:sz w:val="20"/>
          <w:szCs w:val="20"/>
          <w:lang w:val="uk-UA"/>
        </w:rPr>
        <w:t>випоту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стороні грудної клітки в </w:t>
      </w:r>
      <w:proofErr w:type="spellStart"/>
      <w:r w:rsidR="00A61517">
        <w:rPr>
          <w:rFonts w:eastAsia="Times New Roman"/>
          <w:sz w:val="20"/>
          <w:szCs w:val="20"/>
          <w:lang w:val="uk-UA"/>
        </w:rPr>
        <w:t>задньонижньому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 її відділі при перкусії виявляється ділянка тупого звуку, що має форму прямокутного трикутника, одним з катетів якого є хребет, а гіпотенузою </w:t>
      </w:r>
      <w:r w:rsidR="00A61517">
        <w:rPr>
          <w:rFonts w:eastAsia="Times New Roman"/>
          <w:sz w:val="20"/>
          <w:szCs w:val="20"/>
          <w:lang w:val="uk-UA"/>
        </w:rPr>
        <w:t>–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продовження лінії </w:t>
      </w:r>
      <w:proofErr w:type="spellStart"/>
      <w:r w:rsidR="00A61517">
        <w:rPr>
          <w:rFonts w:eastAsia="Times New Roman"/>
          <w:sz w:val="20"/>
          <w:szCs w:val="20"/>
          <w:lang w:val="uk-UA"/>
        </w:rPr>
        <w:t>Е</w:t>
      </w:r>
      <w:r w:rsidR="00864ACF" w:rsidRPr="009C0890">
        <w:rPr>
          <w:rFonts w:eastAsia="Times New Roman"/>
          <w:sz w:val="20"/>
          <w:szCs w:val="20"/>
          <w:lang w:val="uk-UA"/>
        </w:rPr>
        <w:t>лл</w:t>
      </w:r>
      <w:r w:rsidR="00A61517">
        <w:rPr>
          <w:rFonts w:eastAsia="Times New Roman"/>
          <w:sz w:val="20"/>
          <w:szCs w:val="20"/>
          <w:lang w:val="uk-UA"/>
        </w:rPr>
        <w:t>і</w:t>
      </w:r>
      <w:r w:rsidR="00864ACF" w:rsidRPr="009C0890">
        <w:rPr>
          <w:rFonts w:eastAsia="Times New Roman"/>
          <w:sz w:val="20"/>
          <w:szCs w:val="20"/>
          <w:lang w:val="uk-UA"/>
        </w:rPr>
        <w:t>са-Дамуазо-Соколова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 xml:space="preserve"> на </w:t>
      </w:r>
      <w:r w:rsidR="00A61517">
        <w:rPr>
          <w:rFonts w:eastAsia="Times New Roman"/>
          <w:sz w:val="20"/>
          <w:szCs w:val="20"/>
          <w:lang w:val="uk-UA"/>
        </w:rPr>
        <w:t>здорову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 сторону (трикутник </w:t>
      </w:r>
      <w:proofErr w:type="spellStart"/>
      <w:r w:rsidR="00864ACF" w:rsidRPr="009C0890">
        <w:rPr>
          <w:rFonts w:eastAsia="Times New Roman"/>
          <w:sz w:val="20"/>
          <w:szCs w:val="20"/>
          <w:lang w:val="uk-UA"/>
        </w:rPr>
        <w:t>Раухфуса-Грокко</w:t>
      </w:r>
      <w:proofErr w:type="spellEnd"/>
      <w:r w:rsidR="00864ACF" w:rsidRPr="009C0890">
        <w:rPr>
          <w:rFonts w:eastAsia="Times New Roman"/>
          <w:sz w:val="20"/>
          <w:szCs w:val="20"/>
          <w:lang w:val="uk-UA"/>
        </w:rPr>
        <w:t>).</w:t>
      </w:r>
    </w:p>
    <w:p w:rsidR="00864ACF" w:rsidRPr="009C0890" w:rsidRDefault="00864ACF" w:rsidP="009C0890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 xml:space="preserve">Слід ураховувати, що однобічний плевральний </w:t>
      </w:r>
      <w:r w:rsidR="00E13063">
        <w:rPr>
          <w:rFonts w:eastAsia="Times New Roman"/>
          <w:sz w:val="20"/>
          <w:szCs w:val="20"/>
          <w:lang w:val="uk-UA"/>
        </w:rPr>
        <w:t>випіт</w:t>
      </w:r>
      <w:r w:rsidRPr="009C0890">
        <w:rPr>
          <w:rFonts w:eastAsia="Times New Roman"/>
          <w:sz w:val="20"/>
          <w:szCs w:val="20"/>
          <w:lang w:val="uk-UA"/>
        </w:rPr>
        <w:t xml:space="preserve"> у більшості випадків запального походження (</w:t>
      </w:r>
      <w:r w:rsidR="00A61517">
        <w:rPr>
          <w:rFonts w:eastAsia="Times New Roman"/>
          <w:sz w:val="20"/>
          <w:szCs w:val="20"/>
          <w:lang w:val="uk-UA"/>
        </w:rPr>
        <w:t>ексудативний</w:t>
      </w:r>
      <w:r w:rsidRPr="009C0890">
        <w:rPr>
          <w:rFonts w:eastAsia="Times New Roman"/>
          <w:sz w:val="20"/>
          <w:szCs w:val="20"/>
          <w:lang w:val="uk-UA"/>
        </w:rPr>
        <w:t xml:space="preserve"> плеврит), у той час як </w:t>
      </w:r>
      <w:r w:rsidR="00E13063">
        <w:rPr>
          <w:rFonts w:eastAsia="Times New Roman"/>
          <w:sz w:val="20"/>
          <w:szCs w:val="20"/>
          <w:lang w:val="uk-UA"/>
        </w:rPr>
        <w:t>випіт</w:t>
      </w:r>
      <w:r w:rsidRPr="009C0890">
        <w:rPr>
          <w:rFonts w:eastAsia="Times New Roman"/>
          <w:sz w:val="20"/>
          <w:szCs w:val="20"/>
          <w:lang w:val="uk-UA"/>
        </w:rPr>
        <w:t xml:space="preserve"> одночасно в обидві плевральні порожнини найчастіше буває при нагромадженні в них транссудату (</w:t>
      </w:r>
      <w:proofErr w:type="spellStart"/>
      <w:r w:rsidR="00B51209">
        <w:rPr>
          <w:rFonts w:eastAsia="Times New Roman"/>
          <w:sz w:val="20"/>
          <w:szCs w:val="20"/>
          <w:lang w:val="uk-UA"/>
        </w:rPr>
        <w:t>гідроторакс</w:t>
      </w:r>
      <w:proofErr w:type="spellEnd"/>
      <w:r w:rsidRPr="009C0890">
        <w:rPr>
          <w:rFonts w:eastAsia="Times New Roman"/>
          <w:sz w:val="20"/>
          <w:szCs w:val="20"/>
          <w:lang w:val="uk-UA"/>
        </w:rPr>
        <w:t>).</w:t>
      </w:r>
    </w:p>
    <w:p w:rsidR="00864ACF" w:rsidRPr="009C0890" w:rsidRDefault="00864ACF" w:rsidP="009C0890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>Деякі патологічні стани супроводжуються одночасним скупченням у плевральній порожнині рідини й повітря (</w:t>
      </w:r>
      <w:proofErr w:type="spellStart"/>
      <w:r w:rsidRPr="009C0890">
        <w:rPr>
          <w:rFonts w:eastAsia="Times New Roman"/>
          <w:sz w:val="20"/>
          <w:szCs w:val="20"/>
          <w:lang w:val="uk-UA"/>
        </w:rPr>
        <w:t>гідропневмоторакс</w:t>
      </w:r>
      <w:proofErr w:type="spellEnd"/>
      <w:r w:rsidRPr="009C0890">
        <w:rPr>
          <w:rFonts w:eastAsia="Times New Roman"/>
          <w:sz w:val="20"/>
          <w:szCs w:val="20"/>
          <w:lang w:val="uk-UA"/>
        </w:rPr>
        <w:t xml:space="preserve">). У цьому випадку при перкусії на стороні </w:t>
      </w:r>
      <w:r w:rsidR="0069283F">
        <w:rPr>
          <w:rFonts w:eastAsia="Times New Roman"/>
          <w:sz w:val="20"/>
          <w:szCs w:val="20"/>
          <w:lang w:val="uk-UA"/>
        </w:rPr>
        <w:t>ураження</w:t>
      </w:r>
      <w:r w:rsidRPr="009C0890">
        <w:rPr>
          <w:rFonts w:eastAsia="Times New Roman"/>
          <w:sz w:val="20"/>
          <w:szCs w:val="20"/>
          <w:lang w:val="uk-UA"/>
        </w:rPr>
        <w:t xml:space="preserve">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між </w:t>
      </w:r>
      <w:r w:rsidR="00A61517">
        <w:rPr>
          <w:rFonts w:eastAsia="Times New Roman"/>
          <w:sz w:val="20"/>
          <w:szCs w:val="20"/>
          <w:lang w:val="uk-UA"/>
        </w:rPr>
        <w:t>ділянкою</w:t>
      </w:r>
      <w:r w:rsidRPr="009C0890">
        <w:rPr>
          <w:rFonts w:eastAsia="Times New Roman"/>
          <w:sz w:val="20"/>
          <w:szCs w:val="20"/>
          <w:lang w:val="uk-UA"/>
        </w:rPr>
        <w:t xml:space="preserve"> коробкового звуку над повітрям і обумовленої нижче її областю тупого звуку над рідиною має горизонтальний напрямок. При зміні положення хворого </w:t>
      </w:r>
      <w:r w:rsidR="00E13063">
        <w:rPr>
          <w:rFonts w:eastAsia="Times New Roman"/>
          <w:sz w:val="20"/>
          <w:szCs w:val="20"/>
          <w:lang w:val="uk-UA"/>
        </w:rPr>
        <w:t>випіт</w:t>
      </w:r>
      <w:r w:rsidRPr="009C0890">
        <w:rPr>
          <w:rFonts w:eastAsia="Times New Roman"/>
          <w:sz w:val="20"/>
          <w:szCs w:val="20"/>
          <w:lang w:val="uk-UA"/>
        </w:rPr>
        <w:t xml:space="preserve"> швидко переміщається в </w:t>
      </w:r>
      <w:r w:rsidR="00E13063">
        <w:rPr>
          <w:rFonts w:eastAsia="Times New Roman"/>
          <w:sz w:val="20"/>
          <w:szCs w:val="20"/>
          <w:lang w:val="uk-UA"/>
        </w:rPr>
        <w:t>лежачий нижче</w:t>
      </w:r>
      <w:r w:rsidRPr="009C0890">
        <w:rPr>
          <w:rFonts w:eastAsia="Times New Roman"/>
          <w:sz w:val="20"/>
          <w:szCs w:val="20"/>
          <w:lang w:val="uk-UA"/>
        </w:rPr>
        <w:t xml:space="preserve"> відділ плевральної порожнини, тому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між повітрям і рідиною відразу ж змінюється, знову </w:t>
      </w:r>
      <w:r w:rsidR="00A61517">
        <w:rPr>
          <w:rFonts w:eastAsia="Times New Roman"/>
          <w:sz w:val="20"/>
          <w:szCs w:val="20"/>
          <w:lang w:val="uk-UA"/>
        </w:rPr>
        <w:t>на</w:t>
      </w:r>
      <w:r w:rsidRPr="009C0890">
        <w:rPr>
          <w:rFonts w:eastAsia="Times New Roman"/>
          <w:sz w:val="20"/>
          <w:szCs w:val="20"/>
          <w:lang w:val="uk-UA"/>
        </w:rPr>
        <w:t>буваючи горизонтальн</w:t>
      </w:r>
      <w:r w:rsidR="00A61517">
        <w:rPr>
          <w:rFonts w:eastAsia="Times New Roman"/>
          <w:sz w:val="20"/>
          <w:szCs w:val="20"/>
          <w:lang w:val="uk-UA"/>
        </w:rPr>
        <w:t>ого</w:t>
      </w:r>
      <w:r w:rsidRPr="009C0890">
        <w:rPr>
          <w:rFonts w:eastAsia="Times New Roman"/>
          <w:sz w:val="20"/>
          <w:szCs w:val="20"/>
          <w:lang w:val="uk-UA"/>
        </w:rPr>
        <w:t xml:space="preserve"> напрямк</w:t>
      </w:r>
      <w:r w:rsidR="00A61517">
        <w:rPr>
          <w:rFonts w:eastAsia="Times New Roman"/>
          <w:sz w:val="20"/>
          <w:szCs w:val="20"/>
          <w:lang w:val="uk-UA"/>
        </w:rPr>
        <w:t>у</w:t>
      </w:r>
      <w:r w:rsidRPr="009C0890">
        <w:rPr>
          <w:rFonts w:eastAsia="Times New Roman"/>
          <w:sz w:val="20"/>
          <w:szCs w:val="20"/>
          <w:lang w:val="uk-UA"/>
        </w:rPr>
        <w:t>.</w:t>
      </w:r>
    </w:p>
    <w:p w:rsidR="00864ACF" w:rsidRPr="009C0890" w:rsidRDefault="00864ACF" w:rsidP="009C0890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 xml:space="preserve">При пневмотораксі 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коробкового звуку на відповідній стороні розташовується нижче, </w:t>
      </w:r>
      <w:r w:rsidR="00A61517">
        <w:rPr>
          <w:rFonts w:eastAsia="Times New Roman"/>
          <w:sz w:val="20"/>
          <w:szCs w:val="20"/>
          <w:lang w:val="uk-UA"/>
        </w:rPr>
        <w:t>ніж</w:t>
      </w:r>
      <w:r w:rsidRPr="009C0890">
        <w:rPr>
          <w:rFonts w:eastAsia="Times New Roman"/>
          <w:sz w:val="20"/>
          <w:szCs w:val="20"/>
          <w:lang w:val="uk-UA"/>
        </w:rPr>
        <w:t xml:space="preserve"> нормальна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нижнього легеневого краю. Масивне ущільнення в нижній частці легені, наприклад, при крупозній пневмонії, може, навпаки, створити картину </w:t>
      </w:r>
      <w:r w:rsidR="00A61517" w:rsidRPr="009C0890">
        <w:rPr>
          <w:rFonts w:eastAsia="Times New Roman"/>
          <w:sz w:val="20"/>
          <w:szCs w:val="20"/>
          <w:lang w:val="uk-UA"/>
        </w:rPr>
        <w:t>уявного</w:t>
      </w:r>
      <w:r w:rsidRPr="009C0890">
        <w:rPr>
          <w:rFonts w:eastAsia="Times New Roman"/>
          <w:sz w:val="20"/>
          <w:szCs w:val="20"/>
          <w:lang w:val="uk-UA"/>
        </w:rPr>
        <w:t xml:space="preserve"> зсуву догори нижньої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Pr="009C0890">
        <w:rPr>
          <w:rFonts w:eastAsia="Times New Roman"/>
          <w:sz w:val="20"/>
          <w:szCs w:val="20"/>
          <w:lang w:val="uk-UA"/>
        </w:rPr>
        <w:t xml:space="preserve"> легені.</w:t>
      </w:r>
    </w:p>
    <w:p w:rsidR="00864ACF" w:rsidRPr="009C0890" w:rsidRDefault="00864ACF" w:rsidP="009C0890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 xml:space="preserve">Рухливість легеневих країв </w:t>
      </w:r>
      <w:r w:rsidR="00A61517">
        <w:rPr>
          <w:rFonts w:eastAsia="Times New Roman"/>
          <w:sz w:val="20"/>
          <w:szCs w:val="20"/>
          <w:lang w:val="uk-UA"/>
        </w:rPr>
        <w:t>–</w:t>
      </w:r>
      <w:r w:rsidRPr="009C0890">
        <w:rPr>
          <w:rFonts w:eastAsia="Times New Roman"/>
          <w:sz w:val="20"/>
          <w:szCs w:val="20"/>
          <w:lang w:val="uk-UA"/>
        </w:rPr>
        <w:t xml:space="preserve"> це зсув нижніх </w:t>
      </w:r>
      <w:r w:rsidR="00E13063">
        <w:rPr>
          <w:rFonts w:eastAsia="Times New Roman"/>
          <w:sz w:val="20"/>
          <w:szCs w:val="20"/>
          <w:lang w:val="uk-UA"/>
        </w:rPr>
        <w:t>меж</w:t>
      </w:r>
      <w:r w:rsidRPr="009C0890">
        <w:rPr>
          <w:rFonts w:eastAsia="Times New Roman"/>
          <w:sz w:val="20"/>
          <w:szCs w:val="20"/>
          <w:lang w:val="uk-UA"/>
        </w:rPr>
        <w:t xml:space="preserve"> легені при максимальному вдиху й видиху. У нормі вона становить 6-8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Pr="009C0890">
        <w:rPr>
          <w:rFonts w:eastAsia="Times New Roman"/>
          <w:sz w:val="20"/>
          <w:szCs w:val="20"/>
          <w:lang w:val="uk-UA"/>
        </w:rPr>
        <w:t>.</w:t>
      </w:r>
    </w:p>
    <w:p w:rsidR="00864ACF" w:rsidRPr="009C0890" w:rsidRDefault="00864ACF" w:rsidP="009C0890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 xml:space="preserve">Треба пам'ятати, що при переході з горизонтального положення у вертикальне 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опускається на</w:t>
      </w:r>
      <w:r w:rsidR="00E13063">
        <w:rPr>
          <w:rFonts w:eastAsia="Times New Roman"/>
          <w:sz w:val="20"/>
          <w:szCs w:val="20"/>
          <w:lang w:val="uk-UA"/>
        </w:rPr>
        <w:t xml:space="preserve"> </w:t>
      </w:r>
      <w:r w:rsidRPr="009C0890">
        <w:rPr>
          <w:rFonts w:eastAsia="Times New Roman"/>
          <w:sz w:val="20"/>
          <w:szCs w:val="20"/>
          <w:lang w:val="uk-UA"/>
        </w:rPr>
        <w:t xml:space="preserve">2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="00A61517">
        <w:rPr>
          <w:rFonts w:eastAsia="Times New Roman"/>
          <w:sz w:val="20"/>
          <w:szCs w:val="20"/>
          <w:lang w:val="uk-UA"/>
        </w:rPr>
        <w:t>, а в положенні на лівому боці –</w:t>
      </w:r>
      <w:r w:rsidRPr="009C0890">
        <w:rPr>
          <w:rFonts w:eastAsia="Times New Roman"/>
          <w:sz w:val="20"/>
          <w:szCs w:val="20"/>
          <w:lang w:val="uk-UA"/>
        </w:rPr>
        <w:t xml:space="preserve"> на 3</w:t>
      </w:r>
      <w:r w:rsidR="00E13063">
        <w:rPr>
          <w:rFonts w:eastAsia="Times New Roman"/>
          <w:sz w:val="20"/>
          <w:szCs w:val="20"/>
          <w:lang w:val="uk-UA"/>
        </w:rPr>
        <w:t>-</w:t>
      </w:r>
      <w:r w:rsidRPr="009C0890">
        <w:rPr>
          <w:rFonts w:eastAsia="Times New Roman"/>
          <w:sz w:val="20"/>
          <w:szCs w:val="20"/>
          <w:lang w:val="uk-UA"/>
        </w:rPr>
        <w:t xml:space="preserve">4 </w:t>
      </w:r>
      <w:r w:rsidR="009C0890">
        <w:rPr>
          <w:rFonts w:eastAsia="Times New Roman"/>
          <w:sz w:val="20"/>
          <w:szCs w:val="20"/>
          <w:lang w:val="uk-UA"/>
        </w:rPr>
        <w:t>см</w:t>
      </w:r>
      <w:r w:rsidRPr="009C0890">
        <w:rPr>
          <w:rFonts w:eastAsia="Times New Roman"/>
          <w:sz w:val="20"/>
          <w:szCs w:val="20"/>
          <w:lang w:val="uk-UA"/>
        </w:rPr>
        <w:t>. Рухливість легеневих країв змінюється при ряді патологічних станів.</w:t>
      </w:r>
    </w:p>
    <w:p w:rsidR="00864ACF" w:rsidRPr="009C0890" w:rsidRDefault="00864ACF" w:rsidP="009C0890">
      <w:pPr>
        <w:pStyle w:val="a3"/>
        <w:spacing w:after="0"/>
        <w:ind w:firstLine="284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</w:pP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Рухливість нижнього легеневого краю визначають по відстані між положеннями, які займає нижня </w:t>
      </w:r>
      <w:r w:rsidR="00E1306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межа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</w:t>
      </w:r>
      <w:r w:rsidR="0069283F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легені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в стані повного видиху й глибокого вдиху. У хворих з патологією системи органів </w:t>
      </w:r>
      <w:r w:rsidR="00A61517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дихання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дослідження проводять по тим же вертикальним розпізнавальним лініям, що й при встановленні нижніх </w:t>
      </w:r>
      <w:r w:rsidR="00E1306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меж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легенів. В інших випадках можна 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lastRenderedPageBreak/>
        <w:t xml:space="preserve">обмежитися дослідженням рухливості нижнього легеневого краю по обидва боки тільки по задніх пахвових лініях, </w:t>
      </w:r>
      <w:r w:rsidRPr="009C0890">
        <w:rPr>
          <w:rFonts w:ascii="Times New Roman" w:eastAsia="Times New Roman" w:hAnsi="Times New Roman" w:cs="Times New Roman"/>
          <w:b w:val="0"/>
          <w:noProof/>
          <w:color w:val="auto"/>
          <w:sz w:val="20"/>
          <w:szCs w:val="20"/>
          <w:lang w:val="uk-UA"/>
        </w:rPr>
        <w:t>де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екскурсія легенів максимальна. На практиці зручно це робити безпосередньо після знаходження нижніх </w:t>
      </w:r>
      <w:r w:rsidR="00E1306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меж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легенів по зазначених лініях</w:t>
      </w:r>
      <w:r w:rsidR="009C0890"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(</w:t>
      </w:r>
      <w:r w:rsidR="009C0890"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рис</w:t>
      </w:r>
      <w:r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.</w:t>
      </w:r>
      <w:r w:rsidR="009C0890"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 xml:space="preserve"> </w:t>
      </w:r>
      <w:r w:rsidR="00631E99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3</w:t>
      </w:r>
      <w:r w:rsidR="00277F55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а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). </w:t>
      </w:r>
    </w:p>
    <w:p w:rsidR="00864ACF" w:rsidRDefault="00864ACF" w:rsidP="009C0890">
      <w:pPr>
        <w:pStyle w:val="a3"/>
        <w:spacing w:after="0"/>
        <w:ind w:firstLine="284"/>
        <w:jc w:val="both"/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</w:pP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Хворий </w:t>
      </w:r>
      <w:r w:rsidR="00C16B05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стоїть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, поставивши руки на пояс. Лікар ставить палець-</w:t>
      </w:r>
      <w:r w:rsidR="005739D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плесиметр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на бічну поверхню грудної клітки</w:t>
      </w:r>
      <w:r w:rsidR="00E1306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,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приблизно на ширину долоні вище знайденої раніше нижньої </w:t>
      </w:r>
      <w:r w:rsidR="00E1306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межі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легені. При цьому середня фаланга пальця-</w:t>
      </w:r>
      <w:r w:rsidR="005739D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плесиметр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а повинна лежати на задній пахвовій лінії в перпендикулярному їй напрямку. </w:t>
      </w:r>
    </w:p>
    <w:p w:rsidR="00864ACF" w:rsidRDefault="00864ACF" w:rsidP="009C0890">
      <w:pPr>
        <w:pStyle w:val="a3"/>
        <w:spacing w:after="0"/>
        <w:ind w:firstLine="284"/>
        <w:jc w:val="both"/>
        <w:rPr>
          <w:rFonts w:ascii="Times New Roman" w:eastAsia="Times New Roman" w:hAnsi="Times New Roman" w:cs="Times New Roman"/>
          <w:b w:val="0"/>
          <w:noProof/>
          <w:color w:val="auto"/>
          <w:sz w:val="20"/>
          <w:szCs w:val="20"/>
          <w:lang w:val="uk-UA"/>
        </w:rPr>
      </w:pP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Лікар пропонує хворому спочатку вдихнути, потім зробити повний видих і затримати подих, після чого перкутує по </w:t>
      </w:r>
      <w:proofErr w:type="spellStart"/>
      <w:r w:rsidR="00BB7EED"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міжребер´ям</w:t>
      </w:r>
      <w:proofErr w:type="spellEnd"/>
      <w:r w:rsidR="00C16B05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у напрямку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зверху вниз до виявлення </w:t>
      </w:r>
      <w:r w:rsidR="00E1306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межі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переходу ясного легеневого звуку в тупий. Відзначає знайдену </w:t>
      </w:r>
      <w:r w:rsidR="000A21EB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межу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</w:t>
      </w:r>
      <w:proofErr w:type="spellStart"/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дермографом</w:t>
      </w:r>
      <w:proofErr w:type="spellEnd"/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або фіксує її пальцем лівої руки, розташованим вище пальця-</w:t>
      </w:r>
      <w:r w:rsidR="005739D3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плесиметр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а</w:t>
      </w:r>
      <w:r w:rsid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 xml:space="preserve"> (</w:t>
      </w:r>
      <w:r w:rsidR="009C0890"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рис</w:t>
      </w:r>
      <w:r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.</w:t>
      </w:r>
      <w:r w:rsidR="009C0890"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 xml:space="preserve"> </w:t>
      </w:r>
      <w:r w:rsidRPr="00A61517">
        <w:rPr>
          <w:rFonts w:ascii="Times New Roman" w:eastAsia="Times New Roman" w:hAnsi="Times New Roman" w:cs="Times New Roman"/>
          <w:b w:val="0"/>
          <w:i/>
          <w:color w:val="auto"/>
          <w:sz w:val="20"/>
          <w:szCs w:val="20"/>
          <w:lang w:val="uk-UA"/>
        </w:rPr>
        <w:t>3.</w:t>
      </w:r>
      <w:r w:rsidRPr="009C0890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/>
        </w:rPr>
        <w:t>)</w:t>
      </w:r>
      <w:r w:rsidRPr="009C0890">
        <w:rPr>
          <w:rFonts w:ascii="Times New Roman" w:eastAsia="Times New Roman" w:hAnsi="Times New Roman" w:cs="Times New Roman"/>
          <w:b w:val="0"/>
          <w:noProof/>
          <w:color w:val="auto"/>
          <w:sz w:val="20"/>
          <w:szCs w:val="20"/>
          <w:lang w:val="uk-UA"/>
        </w:rPr>
        <w:t xml:space="preserve"> </w:t>
      </w:r>
    </w:p>
    <w:p w:rsidR="009C0890" w:rsidRPr="009C0890" w:rsidRDefault="00C16B05" w:rsidP="009C0890">
      <w:pPr>
        <w:keepNext/>
        <w:suppressLineNumbers/>
        <w:ind w:firstLine="284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sz w:val="20"/>
          <w:szCs w:val="20"/>
          <w:lang w:val="uk-UA"/>
        </w:rPr>
        <w:t>Потім</w:t>
      </w:r>
      <w:r w:rsidR="009C0890" w:rsidRPr="009C0890">
        <w:rPr>
          <w:rFonts w:eastAsia="Times New Roman"/>
          <w:sz w:val="20"/>
          <w:szCs w:val="20"/>
          <w:lang w:val="uk-UA"/>
        </w:rPr>
        <w:t xml:space="preserve"> хворому </w:t>
      </w:r>
      <w:r>
        <w:rPr>
          <w:rFonts w:eastAsia="Times New Roman"/>
          <w:sz w:val="20"/>
          <w:szCs w:val="20"/>
          <w:lang w:val="uk-UA"/>
        </w:rPr>
        <w:t xml:space="preserve">треба </w:t>
      </w:r>
      <w:r w:rsidR="009C0890" w:rsidRPr="009C0890">
        <w:rPr>
          <w:rFonts w:eastAsia="Times New Roman"/>
          <w:sz w:val="20"/>
          <w:szCs w:val="20"/>
          <w:lang w:val="uk-UA"/>
        </w:rPr>
        <w:t xml:space="preserve">максимально глибоко вдихнути й знову затримати подих. При цьому легеня опускається й нижче знайденої на видиху </w:t>
      </w:r>
      <w:r w:rsidR="00E13063">
        <w:rPr>
          <w:rFonts w:eastAsia="Times New Roman"/>
          <w:sz w:val="20"/>
          <w:szCs w:val="20"/>
          <w:lang w:val="uk-UA"/>
        </w:rPr>
        <w:t>межі</w:t>
      </w:r>
      <w:r w:rsidR="009C0890" w:rsidRPr="009C0890">
        <w:rPr>
          <w:rFonts w:eastAsia="Times New Roman"/>
          <w:sz w:val="20"/>
          <w:szCs w:val="20"/>
          <w:lang w:val="uk-UA"/>
        </w:rPr>
        <w:t xml:space="preserve"> знову з'являється область ясного легеневого звуку. Продовжує перкутувати в напрямку зверху вниз до появи тупого звуку й фіксує цю </w:t>
      </w:r>
      <w:r w:rsidR="000A21EB">
        <w:rPr>
          <w:rFonts w:eastAsia="Times New Roman"/>
          <w:sz w:val="20"/>
          <w:szCs w:val="20"/>
          <w:lang w:val="uk-UA"/>
        </w:rPr>
        <w:t>межу</w:t>
      </w:r>
      <w:r w:rsidR="009C0890" w:rsidRPr="009C0890">
        <w:rPr>
          <w:rFonts w:eastAsia="Times New Roman"/>
          <w:sz w:val="20"/>
          <w:szCs w:val="20"/>
          <w:lang w:val="uk-UA"/>
        </w:rPr>
        <w:t xml:space="preserve"> пальцем-</w:t>
      </w:r>
      <w:r w:rsidR="005739D3">
        <w:rPr>
          <w:rFonts w:eastAsia="Times New Roman"/>
          <w:sz w:val="20"/>
          <w:szCs w:val="20"/>
          <w:lang w:val="uk-UA"/>
        </w:rPr>
        <w:t>плесиметр</w:t>
      </w:r>
      <w:r w:rsidR="009C0890" w:rsidRPr="009C0890">
        <w:rPr>
          <w:rFonts w:eastAsia="Times New Roman"/>
          <w:sz w:val="20"/>
          <w:szCs w:val="20"/>
          <w:lang w:val="uk-UA"/>
        </w:rPr>
        <w:t xml:space="preserve">ом або робить оцінку </w:t>
      </w:r>
      <w:proofErr w:type="spellStart"/>
      <w:r w:rsidR="009C0890" w:rsidRPr="009C0890">
        <w:rPr>
          <w:rFonts w:eastAsia="Times New Roman"/>
          <w:sz w:val="20"/>
          <w:szCs w:val="20"/>
          <w:lang w:val="uk-UA"/>
        </w:rPr>
        <w:t>дермографом</w:t>
      </w:r>
      <w:proofErr w:type="spellEnd"/>
      <w:r w:rsidR="009C0890" w:rsidRPr="009C0890">
        <w:rPr>
          <w:rFonts w:eastAsia="Times New Roman"/>
          <w:sz w:val="20"/>
          <w:szCs w:val="20"/>
          <w:lang w:val="uk-UA"/>
        </w:rPr>
        <w:t xml:space="preserve"> (</w:t>
      </w:r>
      <w:r w:rsidR="009C0890" w:rsidRPr="00A61517">
        <w:rPr>
          <w:rFonts w:eastAsia="Times New Roman"/>
          <w:i/>
          <w:sz w:val="20"/>
          <w:szCs w:val="20"/>
          <w:lang w:val="uk-UA"/>
        </w:rPr>
        <w:t xml:space="preserve">рис. </w:t>
      </w:r>
      <w:r w:rsidR="00277F55">
        <w:rPr>
          <w:rFonts w:eastAsia="Times New Roman"/>
          <w:i/>
          <w:sz w:val="20"/>
          <w:szCs w:val="20"/>
          <w:lang w:val="uk-UA"/>
        </w:rPr>
        <w:t>3б</w:t>
      </w:r>
      <w:r w:rsidR="009C0890" w:rsidRPr="00A61517">
        <w:rPr>
          <w:rFonts w:eastAsia="Times New Roman"/>
          <w:i/>
          <w:sz w:val="20"/>
          <w:szCs w:val="20"/>
          <w:lang w:val="uk-UA"/>
        </w:rPr>
        <w:t>.</w:t>
      </w:r>
      <w:r w:rsidR="009C0890" w:rsidRPr="009C0890">
        <w:rPr>
          <w:rFonts w:eastAsia="Times New Roman"/>
          <w:sz w:val="20"/>
          <w:szCs w:val="20"/>
          <w:lang w:val="uk-UA"/>
        </w:rPr>
        <w:t>).</w:t>
      </w:r>
    </w:p>
    <w:p w:rsidR="00864ACF" w:rsidRPr="009C0890" w:rsidRDefault="003165D6" w:rsidP="00E13063">
      <w:pPr>
        <w:keepNext/>
        <w:ind w:firstLine="284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16.8pt;margin-top:-.15pt;width:12.35pt;height:10.6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" fillcolor="white [3201]" stroked="f" strokeweight=".5pt">
            <v:textbox inset="1mm,0,1mm,0">
              <w:txbxContent>
                <w:p w:rsidR="00277F55" w:rsidRPr="00277F55" w:rsidRDefault="00277F55">
                  <w:pPr>
                    <w:rPr>
                      <w:sz w:val="16"/>
                      <w:szCs w:val="16"/>
                      <w:lang w:val="uk-UA"/>
                    </w:rPr>
                  </w:pPr>
                  <w:r>
                    <w:rPr>
                      <w:sz w:val="16"/>
                      <w:szCs w:val="16"/>
                      <w:lang w:val="uk-UA"/>
                    </w:rPr>
                    <w:t>б</w:t>
                  </w:r>
                </w:p>
              </w:txbxContent>
            </v:textbox>
          </v:shape>
        </w:pict>
      </w:r>
      <w:r w:rsidRPr="003165D6">
        <w:rPr>
          <w:rFonts w:eastAsia="Times New Roman"/>
          <w:b/>
          <w:noProof/>
          <w:sz w:val="20"/>
          <w:szCs w:val="20"/>
        </w:rPr>
        <w:pict>
          <v:shape id="Поле 2" o:spid="_x0000_s1027" type="#_x0000_t202" style="position:absolute;left:0;text-align:left;margin-left:94.75pt;margin-top:.2pt;width:22.5pt;height:9.2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" fillcolor="white [3201]" stroked="f" strokeweight=".5pt">
            <v:textbox inset="1mm,0,1mm,0">
              <w:txbxContent>
                <w:p w:rsidR="00631E99" w:rsidRPr="00631E99" w:rsidRDefault="00631E99">
                  <w:pPr>
                    <w:rPr>
                      <w:sz w:val="16"/>
                      <w:szCs w:val="16"/>
                      <w:lang w:val="uk-UA"/>
                    </w:rPr>
                  </w:pPr>
                  <w:r w:rsidRPr="00631E99">
                    <w:rPr>
                      <w:sz w:val="16"/>
                      <w:szCs w:val="16"/>
                      <w:lang w:val="uk-UA"/>
                    </w:rPr>
                    <w:t>а</w:t>
                  </w:r>
                </w:p>
              </w:txbxContent>
            </v:textbox>
          </v:shape>
        </w:pict>
      </w:r>
      <w:r w:rsidRPr="003165D6">
        <w:rPr>
          <w:rFonts w:eastAsia="Times New Roman"/>
          <w:b/>
          <w:noProof/>
          <w:sz w:val="20"/>
          <w:szCs w:val="20"/>
        </w:rPr>
        <w:pict>
          <v:shape id="Поле 1" o:spid="_x0000_s1028" type="#_x0000_t202" style="position:absolute;left:0;text-align:left;margin-left:35.15pt;margin-top:158.8pt;width:259.7pt;height:16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" fillcolor="white [3201]" stroked="f" strokeweight=".5pt">
            <v:textbox inset="1mm,0,1mm,0">
              <w:txbxContent>
                <w:p w:rsidR="00365F1E" w:rsidRPr="00C16B05" w:rsidRDefault="00365F1E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C16B05">
                    <w:rPr>
                      <w:b/>
                      <w:sz w:val="20"/>
                      <w:szCs w:val="20"/>
                      <w:lang w:val="uk-UA"/>
                    </w:rPr>
                    <w:t xml:space="preserve">Рис. 3. </w:t>
                  </w:r>
                  <w:r w:rsidR="00631E99" w:rsidRPr="00631E99">
                    <w:rPr>
                      <w:sz w:val="20"/>
                      <w:szCs w:val="20"/>
                      <w:lang w:val="uk-UA"/>
                    </w:rPr>
                    <w:t>Оцінка рухливості нижнього</w:t>
                  </w:r>
                  <w:r w:rsidRPr="00631E99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631E99" w:rsidRPr="00631E99">
                    <w:rPr>
                      <w:sz w:val="20"/>
                      <w:szCs w:val="20"/>
                      <w:lang w:val="uk-UA"/>
                    </w:rPr>
                    <w:t>краю легені</w:t>
                  </w:r>
                  <w:r w:rsidRPr="00C16B05">
                    <w:rPr>
                      <w:b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xbxContent>
            </v:textbox>
            <w10:wrap type="topAndBottom"/>
          </v:shape>
        </w:pict>
      </w:r>
      <w:r w:rsidR="00277F55" w:rsidRPr="00A61517">
        <w:rPr>
          <w:rFonts w:eastAsia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21590</wp:posOffset>
            </wp:positionV>
            <wp:extent cx="1329055" cy="1817370"/>
            <wp:effectExtent l="0" t="0" r="4445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7F55" w:rsidRPr="009C0890">
        <w:rPr>
          <w:rFonts w:eastAsia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21590</wp:posOffset>
            </wp:positionV>
            <wp:extent cx="1514475" cy="1997075"/>
            <wp:effectExtent l="0" t="0" r="9525" b="3175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ACF" w:rsidRPr="009C0890">
        <w:rPr>
          <w:rFonts w:eastAsia="Times New Roman"/>
          <w:sz w:val="20"/>
          <w:szCs w:val="20"/>
          <w:lang w:val="uk-UA"/>
        </w:rPr>
        <w:t xml:space="preserve">Вимірявши відстань між двома знайденими в такий спосіб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="00864ACF" w:rsidRPr="009C0890">
        <w:rPr>
          <w:rFonts w:eastAsia="Times New Roman"/>
          <w:sz w:val="20"/>
          <w:szCs w:val="20"/>
          <w:lang w:val="uk-UA"/>
        </w:rPr>
        <w:t xml:space="preserve">ми, знаходить величину рухливості нижнього легеневого краю. У нормі вона становить 6-8 </w:t>
      </w:r>
      <w:r w:rsidR="009C0890" w:rsidRPr="009C0890">
        <w:rPr>
          <w:rFonts w:eastAsia="Times New Roman"/>
          <w:sz w:val="20"/>
          <w:szCs w:val="20"/>
          <w:lang w:val="uk-UA"/>
        </w:rPr>
        <w:t>см</w:t>
      </w:r>
      <w:r w:rsidR="00864ACF" w:rsidRPr="009C0890">
        <w:rPr>
          <w:rFonts w:eastAsia="Times New Roman"/>
          <w:sz w:val="20"/>
          <w:szCs w:val="20"/>
          <w:lang w:val="uk-UA"/>
        </w:rPr>
        <w:t>.</w:t>
      </w:r>
    </w:p>
    <w:p w:rsidR="00864ACF" w:rsidRPr="009C0890" w:rsidRDefault="00864ACF" w:rsidP="00E13063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 xml:space="preserve">Зменшення рухливості нижнього легеневого краю по обидва боки в комбінації з опущенням нижніх </w:t>
      </w:r>
      <w:r w:rsidR="00E13063">
        <w:rPr>
          <w:rFonts w:eastAsia="Times New Roman"/>
          <w:sz w:val="20"/>
          <w:szCs w:val="20"/>
          <w:lang w:val="uk-UA"/>
        </w:rPr>
        <w:t>меж</w:t>
      </w:r>
      <w:r w:rsidRPr="009C0890">
        <w:rPr>
          <w:rFonts w:eastAsia="Times New Roman"/>
          <w:sz w:val="20"/>
          <w:szCs w:val="20"/>
          <w:lang w:val="uk-UA"/>
        </w:rPr>
        <w:t xml:space="preserve"> характерно для емфіземи легенів. Крім того, зменшення рухливості нижнього легеневого краю може бути </w:t>
      </w:r>
      <w:r w:rsidRPr="009C0890">
        <w:rPr>
          <w:rFonts w:eastAsia="Times New Roman"/>
          <w:sz w:val="20"/>
          <w:szCs w:val="20"/>
          <w:lang w:val="uk-UA"/>
        </w:rPr>
        <w:lastRenderedPageBreak/>
        <w:t xml:space="preserve">викликане </w:t>
      </w:r>
      <w:r w:rsidR="00C16B05">
        <w:rPr>
          <w:rFonts w:eastAsia="Times New Roman"/>
          <w:sz w:val="20"/>
          <w:szCs w:val="20"/>
          <w:lang w:val="uk-UA"/>
        </w:rPr>
        <w:t>ураженням</w:t>
      </w:r>
      <w:r w:rsidRPr="009C0890">
        <w:rPr>
          <w:rFonts w:eastAsia="Times New Roman"/>
          <w:sz w:val="20"/>
          <w:szCs w:val="20"/>
          <w:lang w:val="uk-UA"/>
        </w:rPr>
        <w:t xml:space="preserve"> легеневої тканини запального, пухлинного або рубцевого походження, ателектазом легені, плевральними зрощеннями, порушенням функції діафрагми або підвищенням внутрішньочеревного тиску. При наявності плеврального </w:t>
      </w:r>
      <w:r w:rsidR="00E13063">
        <w:rPr>
          <w:rFonts w:eastAsia="Times New Roman"/>
          <w:sz w:val="20"/>
          <w:szCs w:val="20"/>
          <w:lang w:val="uk-UA"/>
        </w:rPr>
        <w:t>ви</w:t>
      </w:r>
      <w:r w:rsidRPr="009C0890">
        <w:rPr>
          <w:rFonts w:eastAsia="Times New Roman"/>
          <w:sz w:val="20"/>
          <w:szCs w:val="20"/>
          <w:lang w:val="uk-UA"/>
        </w:rPr>
        <w:t>пот</w:t>
      </w:r>
      <w:r w:rsidR="00E13063">
        <w:rPr>
          <w:rFonts w:eastAsia="Times New Roman"/>
          <w:sz w:val="20"/>
          <w:szCs w:val="20"/>
          <w:lang w:val="uk-UA"/>
        </w:rPr>
        <w:t>у</w:t>
      </w:r>
      <w:r w:rsidRPr="009C0890">
        <w:rPr>
          <w:rFonts w:eastAsia="Times New Roman"/>
          <w:sz w:val="20"/>
          <w:szCs w:val="20"/>
          <w:lang w:val="uk-UA"/>
        </w:rPr>
        <w:t xml:space="preserve"> нижній </w:t>
      </w:r>
      <w:r w:rsidR="00C16B05">
        <w:rPr>
          <w:rFonts w:eastAsia="Times New Roman"/>
          <w:sz w:val="20"/>
          <w:szCs w:val="20"/>
          <w:lang w:val="uk-UA"/>
        </w:rPr>
        <w:t xml:space="preserve">край </w:t>
      </w:r>
      <w:proofErr w:type="spellStart"/>
      <w:r w:rsidR="00C16B05">
        <w:rPr>
          <w:rFonts w:eastAsia="Times New Roman"/>
          <w:sz w:val="20"/>
          <w:szCs w:val="20"/>
          <w:lang w:val="uk-UA"/>
        </w:rPr>
        <w:t>піджатої</w:t>
      </w:r>
      <w:proofErr w:type="spellEnd"/>
      <w:r w:rsidRPr="009C0890">
        <w:rPr>
          <w:rFonts w:eastAsia="Times New Roman"/>
          <w:sz w:val="20"/>
          <w:szCs w:val="20"/>
          <w:lang w:val="uk-UA"/>
        </w:rPr>
        <w:t xml:space="preserve"> рідиною легені залишається при </w:t>
      </w:r>
      <w:r w:rsidR="00A61517">
        <w:rPr>
          <w:rFonts w:eastAsia="Times New Roman"/>
          <w:sz w:val="20"/>
          <w:szCs w:val="20"/>
          <w:lang w:val="uk-UA"/>
        </w:rPr>
        <w:t>диханн</w:t>
      </w:r>
      <w:r w:rsidR="00C16B05">
        <w:rPr>
          <w:rFonts w:eastAsia="Times New Roman"/>
          <w:sz w:val="20"/>
          <w:szCs w:val="20"/>
          <w:lang w:val="uk-UA"/>
        </w:rPr>
        <w:t>і</w:t>
      </w:r>
      <w:r w:rsidRPr="009C0890">
        <w:rPr>
          <w:rFonts w:eastAsia="Times New Roman"/>
          <w:sz w:val="20"/>
          <w:szCs w:val="20"/>
          <w:lang w:val="uk-UA"/>
        </w:rPr>
        <w:t xml:space="preserve"> нерух</w:t>
      </w:r>
      <w:r w:rsidR="00C16B05">
        <w:rPr>
          <w:rFonts w:eastAsia="Times New Roman"/>
          <w:sz w:val="20"/>
          <w:szCs w:val="20"/>
          <w:lang w:val="uk-UA"/>
        </w:rPr>
        <w:t>ом</w:t>
      </w:r>
      <w:r w:rsidRPr="009C0890">
        <w:rPr>
          <w:rFonts w:eastAsia="Times New Roman"/>
          <w:sz w:val="20"/>
          <w:szCs w:val="20"/>
          <w:lang w:val="uk-UA"/>
        </w:rPr>
        <w:t xml:space="preserve">им. У хворих пневмотораксом нижня </w:t>
      </w:r>
      <w:r w:rsidR="00E13063">
        <w:rPr>
          <w:rFonts w:eastAsia="Times New Roman"/>
          <w:sz w:val="20"/>
          <w:szCs w:val="20"/>
          <w:lang w:val="uk-UA"/>
        </w:rPr>
        <w:t>межа</w:t>
      </w:r>
      <w:r w:rsidRPr="009C0890">
        <w:rPr>
          <w:rFonts w:eastAsia="Times New Roman"/>
          <w:sz w:val="20"/>
          <w:szCs w:val="20"/>
          <w:lang w:val="uk-UA"/>
        </w:rPr>
        <w:t xml:space="preserve"> тимпан</w:t>
      </w:r>
      <w:r w:rsidR="00E13063">
        <w:rPr>
          <w:rFonts w:eastAsia="Times New Roman"/>
          <w:sz w:val="20"/>
          <w:szCs w:val="20"/>
          <w:lang w:val="uk-UA"/>
        </w:rPr>
        <w:t>і</w:t>
      </w:r>
      <w:r w:rsidRPr="009C0890">
        <w:rPr>
          <w:rFonts w:eastAsia="Times New Roman"/>
          <w:sz w:val="20"/>
          <w:szCs w:val="20"/>
          <w:lang w:val="uk-UA"/>
        </w:rPr>
        <w:t>ч</w:t>
      </w:r>
      <w:r w:rsidR="00E13063">
        <w:rPr>
          <w:rFonts w:eastAsia="Times New Roman"/>
          <w:sz w:val="20"/>
          <w:szCs w:val="20"/>
          <w:lang w:val="uk-UA"/>
        </w:rPr>
        <w:t>н</w:t>
      </w:r>
      <w:r w:rsidRPr="009C0890">
        <w:rPr>
          <w:rFonts w:eastAsia="Times New Roman"/>
          <w:sz w:val="20"/>
          <w:szCs w:val="20"/>
          <w:lang w:val="uk-UA"/>
        </w:rPr>
        <w:t xml:space="preserve">ого звуку на стороні </w:t>
      </w:r>
      <w:r w:rsidR="0069283F">
        <w:rPr>
          <w:rFonts w:eastAsia="Times New Roman"/>
          <w:sz w:val="20"/>
          <w:szCs w:val="20"/>
          <w:lang w:val="uk-UA"/>
        </w:rPr>
        <w:t>ураження</w:t>
      </w:r>
      <w:r w:rsidRPr="009C0890">
        <w:rPr>
          <w:rFonts w:eastAsia="Times New Roman"/>
          <w:sz w:val="20"/>
          <w:szCs w:val="20"/>
          <w:lang w:val="uk-UA"/>
        </w:rPr>
        <w:t xml:space="preserve"> при </w:t>
      </w:r>
      <w:r w:rsidR="00C16B05">
        <w:rPr>
          <w:rFonts w:eastAsia="Times New Roman"/>
          <w:sz w:val="20"/>
          <w:szCs w:val="20"/>
          <w:lang w:val="uk-UA"/>
        </w:rPr>
        <w:t>диханні</w:t>
      </w:r>
      <w:r w:rsidRPr="009C0890">
        <w:rPr>
          <w:rFonts w:eastAsia="Times New Roman"/>
          <w:sz w:val="20"/>
          <w:szCs w:val="20"/>
          <w:lang w:val="uk-UA"/>
        </w:rPr>
        <w:t xml:space="preserve"> також не змінюється.</w:t>
      </w:r>
    </w:p>
    <w:p w:rsidR="00C16B05" w:rsidRPr="009C0890" w:rsidRDefault="00864ACF" w:rsidP="00C16B05">
      <w:pPr>
        <w:ind w:firstLine="284"/>
        <w:rPr>
          <w:rFonts w:eastAsia="Times New Roman"/>
          <w:sz w:val="20"/>
          <w:szCs w:val="20"/>
          <w:lang w:val="uk-UA"/>
        </w:rPr>
      </w:pPr>
      <w:r w:rsidRPr="009C0890">
        <w:rPr>
          <w:rFonts w:eastAsia="Times New Roman"/>
          <w:sz w:val="20"/>
          <w:szCs w:val="20"/>
          <w:lang w:val="uk-UA"/>
        </w:rPr>
        <w:t>Збільшення висоти стояння верхівок спостерігається при емфіземі легенів. Напроти, низьке стояння верхівок свідчить про зменшення обсягу верхньої частки, відповід</w:t>
      </w:r>
      <w:r w:rsidR="00C16B05">
        <w:rPr>
          <w:rFonts w:eastAsia="Times New Roman"/>
          <w:sz w:val="20"/>
          <w:szCs w:val="20"/>
          <w:lang w:val="uk-UA"/>
        </w:rPr>
        <w:t>ної</w:t>
      </w:r>
      <w:r w:rsidRPr="009C0890">
        <w:rPr>
          <w:rFonts w:eastAsia="Times New Roman"/>
          <w:sz w:val="20"/>
          <w:szCs w:val="20"/>
          <w:lang w:val="uk-UA"/>
        </w:rPr>
        <w:t xml:space="preserve"> легені, наприклад, у результаті її рубцевого зморщування або резекції. При патологічних процесах, що приводять до ущільнення верхівки легені, над нею вже при порівняльній перкусії виявляється тупий звук. У таких випадках визначення з цієї сторони висоти стояння в</w:t>
      </w:r>
      <w:r w:rsidR="00C16B05">
        <w:rPr>
          <w:rFonts w:eastAsia="Times New Roman"/>
          <w:sz w:val="20"/>
          <w:szCs w:val="20"/>
          <w:lang w:val="uk-UA"/>
        </w:rPr>
        <w:t>ерхівки часто буває неможливим.</w:t>
      </w:r>
    </w:p>
    <w:p w:rsidR="00C16B05" w:rsidRDefault="00C16B05" w:rsidP="00864ACF">
      <w:pPr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864ACF" w:rsidRPr="00E13063" w:rsidRDefault="00864ACF" w:rsidP="00864ACF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13063">
        <w:rPr>
          <w:rFonts w:ascii="Arial" w:hAnsi="Arial" w:cs="Arial"/>
          <w:b/>
          <w:sz w:val="20"/>
          <w:szCs w:val="20"/>
          <w:lang w:val="uk-UA"/>
        </w:rPr>
        <w:t>ТЕСТОВІ ЗАВДАННЯ</w:t>
      </w:r>
    </w:p>
    <w:p w:rsidR="00864ACF" w:rsidRPr="00E13063" w:rsidRDefault="00864ACF" w:rsidP="00864ACF">
      <w:pPr>
        <w:rPr>
          <w:sz w:val="20"/>
          <w:szCs w:val="20"/>
          <w:lang w:val="uk-UA"/>
        </w:rPr>
      </w:pPr>
      <w:r w:rsidRPr="00E13063">
        <w:rPr>
          <w:sz w:val="20"/>
          <w:szCs w:val="20"/>
          <w:lang w:val="uk-UA"/>
        </w:rPr>
        <w:t xml:space="preserve">1. Який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Pr="00E13063">
        <w:rPr>
          <w:sz w:val="20"/>
          <w:szCs w:val="20"/>
          <w:lang w:val="uk-UA"/>
        </w:rPr>
        <w:t xml:space="preserve"> звук з'являється над туберкульозною каверною?</w:t>
      </w:r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>
        <w:rPr>
          <w:sz w:val="20"/>
          <w:szCs w:val="20"/>
          <w:lang w:val="uk-UA"/>
        </w:rPr>
        <w:t>Тимпанічний.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оробковий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E13063" w:rsidRDefault="00864ACF" w:rsidP="00864ACF">
      <w:pPr>
        <w:rPr>
          <w:sz w:val="20"/>
          <w:szCs w:val="20"/>
          <w:lang w:val="uk-UA"/>
        </w:rPr>
      </w:pPr>
      <w:r w:rsidRPr="00E13063">
        <w:rPr>
          <w:sz w:val="20"/>
          <w:szCs w:val="20"/>
          <w:lang w:val="uk-UA"/>
        </w:rPr>
        <w:t xml:space="preserve">2. Який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Pr="00E13063">
        <w:rPr>
          <w:sz w:val="20"/>
          <w:szCs w:val="20"/>
          <w:lang w:val="uk-UA"/>
        </w:rPr>
        <w:t xml:space="preserve"> звук з'являється над областю пневмотораксу?</w:t>
      </w:r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>
        <w:rPr>
          <w:sz w:val="20"/>
          <w:szCs w:val="20"/>
          <w:lang w:val="uk-UA"/>
        </w:rPr>
        <w:t>Тимпанічний.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оробковий</w:t>
      </w:r>
      <w:r w:rsidR="00365F1E">
        <w:rPr>
          <w:sz w:val="20"/>
          <w:szCs w:val="20"/>
          <w:lang w:val="uk-UA"/>
        </w:rPr>
        <w:t>.</w:t>
      </w:r>
      <w:proofErr w:type="gramEnd"/>
      <w:r w:rsidR="00864ACF" w:rsidRPr="00952A1F">
        <w:rPr>
          <w:sz w:val="20"/>
          <w:szCs w:val="20"/>
          <w:lang w:val="uk-UA"/>
        </w:rPr>
        <w:t xml:space="preserve"> </w:t>
      </w:r>
    </w:p>
    <w:p w:rsidR="00864ACF" w:rsidRPr="00E13063" w:rsidRDefault="00864ACF" w:rsidP="00864ACF">
      <w:pPr>
        <w:rPr>
          <w:sz w:val="20"/>
          <w:szCs w:val="20"/>
          <w:lang w:val="uk-UA"/>
        </w:rPr>
      </w:pPr>
      <w:r w:rsidRPr="00E13063">
        <w:rPr>
          <w:sz w:val="20"/>
          <w:szCs w:val="20"/>
          <w:lang w:val="uk-UA"/>
        </w:rPr>
        <w:t>3. Тупий звук не виникає при наявності в легенях:</w:t>
      </w:r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>П</w:t>
      </w:r>
      <w:r w:rsidR="00864ACF" w:rsidRPr="00952A1F">
        <w:rPr>
          <w:sz w:val="20"/>
          <w:szCs w:val="20"/>
          <w:lang w:val="uk-UA"/>
        </w:rPr>
        <w:t>орожнини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>
        <w:rPr>
          <w:sz w:val="20"/>
          <w:szCs w:val="20"/>
          <w:lang w:val="uk-UA"/>
        </w:rPr>
        <w:t>Випоту.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77F55">
        <w:rPr>
          <w:sz w:val="20"/>
          <w:szCs w:val="20"/>
          <w:lang w:val="uk-UA"/>
        </w:rPr>
        <w:t>.</w:t>
      </w:r>
      <w:r w:rsidR="00C16B05">
        <w:rPr>
          <w:sz w:val="20"/>
          <w:szCs w:val="20"/>
          <w:lang w:val="uk-UA"/>
        </w:rPr>
        <w:t xml:space="preserve"> </w:t>
      </w:r>
      <w:r w:rsidR="00365F1E">
        <w:rPr>
          <w:sz w:val="20"/>
          <w:szCs w:val="20"/>
          <w:lang w:val="uk-UA"/>
        </w:rPr>
        <w:t xml:space="preserve">Виражених </w:t>
      </w:r>
      <w:r w:rsidR="00C16B05">
        <w:rPr>
          <w:sz w:val="20"/>
          <w:szCs w:val="20"/>
          <w:lang w:val="uk-UA"/>
        </w:rPr>
        <w:t>по</w:t>
      </w:r>
      <w:r w:rsidR="00864ACF" w:rsidRPr="00952A1F">
        <w:rPr>
          <w:sz w:val="20"/>
          <w:szCs w:val="20"/>
          <w:lang w:val="uk-UA"/>
        </w:rPr>
        <w:t>товщень плеври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Інфільтрації </w:t>
      </w:r>
      <w:r w:rsidR="00864ACF" w:rsidRPr="00952A1F">
        <w:rPr>
          <w:sz w:val="20"/>
          <w:szCs w:val="20"/>
          <w:lang w:val="uk-UA"/>
        </w:rPr>
        <w:t>легеневої тканини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E13063" w:rsidRDefault="00864ACF" w:rsidP="00864ACF">
      <w:pPr>
        <w:rPr>
          <w:sz w:val="20"/>
          <w:szCs w:val="20"/>
          <w:lang w:val="uk-UA"/>
        </w:rPr>
      </w:pPr>
      <w:r w:rsidRPr="00E13063">
        <w:rPr>
          <w:sz w:val="20"/>
          <w:szCs w:val="20"/>
          <w:lang w:val="uk-UA"/>
        </w:rPr>
        <w:t xml:space="preserve">4. </w:t>
      </w:r>
      <w:proofErr w:type="spellStart"/>
      <w:r w:rsidRPr="00E13063">
        <w:rPr>
          <w:sz w:val="20"/>
          <w:szCs w:val="20"/>
          <w:lang w:val="uk-UA"/>
        </w:rPr>
        <w:t>Перкуторно</w:t>
      </w:r>
      <w:proofErr w:type="spellEnd"/>
      <w:r w:rsidRPr="00E13063">
        <w:rPr>
          <w:sz w:val="20"/>
          <w:szCs w:val="20"/>
          <w:lang w:val="uk-UA"/>
        </w:rPr>
        <w:t xml:space="preserve"> при компресійному ате</w:t>
      </w:r>
      <w:r w:rsidR="00C16B05">
        <w:rPr>
          <w:sz w:val="20"/>
          <w:szCs w:val="20"/>
          <w:lang w:val="uk-UA"/>
        </w:rPr>
        <w:t>лектазі над легенею виявляється:</w:t>
      </w:r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 звук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>
        <w:rPr>
          <w:sz w:val="20"/>
          <w:szCs w:val="20"/>
          <w:lang w:val="uk-UA"/>
        </w:rPr>
        <w:t>Тимпанічний</w:t>
      </w:r>
      <w:r w:rsidR="00365F1E" w:rsidRPr="00952A1F">
        <w:rPr>
          <w:sz w:val="20"/>
          <w:szCs w:val="20"/>
          <w:lang w:val="uk-UA"/>
        </w:rPr>
        <w:t xml:space="preserve"> </w:t>
      </w:r>
      <w:r w:rsidR="00864ACF" w:rsidRPr="00952A1F">
        <w:rPr>
          <w:sz w:val="20"/>
          <w:szCs w:val="20"/>
          <w:lang w:val="uk-UA"/>
        </w:rPr>
        <w:t>звук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З </w:t>
      </w:r>
      <w:r w:rsidR="00864ACF" w:rsidRPr="00952A1F">
        <w:rPr>
          <w:sz w:val="20"/>
          <w:szCs w:val="20"/>
          <w:lang w:val="uk-UA"/>
        </w:rPr>
        <w:t>коробковим відтінком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E13063" w:rsidRDefault="00864ACF" w:rsidP="00864ACF">
      <w:pPr>
        <w:rPr>
          <w:sz w:val="20"/>
          <w:szCs w:val="20"/>
          <w:lang w:val="uk-UA"/>
        </w:rPr>
      </w:pPr>
      <w:r w:rsidRPr="00E13063">
        <w:rPr>
          <w:sz w:val="20"/>
          <w:szCs w:val="20"/>
          <w:lang w:val="uk-UA"/>
        </w:rPr>
        <w:t xml:space="preserve">5. Який </w:t>
      </w:r>
      <w:proofErr w:type="spellStart"/>
      <w:r w:rsidR="00E13063" w:rsidRPr="00E13063">
        <w:rPr>
          <w:sz w:val="20"/>
          <w:szCs w:val="20"/>
          <w:lang w:val="uk-UA"/>
        </w:rPr>
        <w:t>перкуторний</w:t>
      </w:r>
      <w:proofErr w:type="spellEnd"/>
      <w:r w:rsidRPr="00E13063">
        <w:rPr>
          <w:sz w:val="20"/>
          <w:szCs w:val="20"/>
          <w:lang w:val="uk-UA"/>
        </w:rPr>
        <w:t xml:space="preserve"> звук з'являється при емфіземі легенів?</w:t>
      </w:r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lastRenderedPageBreak/>
        <w:t>B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77F55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>
        <w:rPr>
          <w:sz w:val="20"/>
          <w:szCs w:val="20"/>
          <w:lang w:val="uk-UA"/>
        </w:rPr>
        <w:t>Т</w:t>
      </w:r>
      <w:r w:rsidR="00E13063">
        <w:rPr>
          <w:sz w:val="20"/>
          <w:szCs w:val="20"/>
          <w:lang w:val="uk-UA"/>
        </w:rPr>
        <w:t>импанічний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365F1E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365F1E" w:rsidRPr="00952A1F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оробковий</w:t>
      </w:r>
      <w:r w:rsidR="00365F1E">
        <w:rPr>
          <w:sz w:val="20"/>
          <w:szCs w:val="20"/>
          <w:lang w:val="uk-UA"/>
        </w:rPr>
        <w:t>.</w:t>
      </w:r>
      <w:proofErr w:type="gramEnd"/>
      <w:r w:rsidR="00864ACF" w:rsidRPr="00952A1F">
        <w:rPr>
          <w:sz w:val="20"/>
          <w:szCs w:val="20"/>
          <w:lang w:val="uk-UA"/>
        </w:rPr>
        <w:t xml:space="preserve"> </w:t>
      </w:r>
    </w:p>
    <w:p w:rsidR="00864ACF" w:rsidRPr="00B51209" w:rsidRDefault="00B51209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6. </w:t>
      </w:r>
      <w:r w:rsidR="00864ACF" w:rsidRPr="00B51209">
        <w:rPr>
          <w:sz w:val="20"/>
          <w:szCs w:val="20"/>
          <w:lang w:val="uk-UA"/>
        </w:rPr>
        <w:t xml:space="preserve">При перкусії легенів над </w:t>
      </w:r>
      <w:r w:rsidR="002870F2">
        <w:rPr>
          <w:sz w:val="20"/>
          <w:szCs w:val="20"/>
          <w:lang w:val="uk-UA"/>
        </w:rPr>
        <w:t>ділянкою</w:t>
      </w:r>
      <w:r w:rsidR="00864ACF" w:rsidRPr="00B51209">
        <w:rPr>
          <w:sz w:val="20"/>
          <w:szCs w:val="20"/>
          <w:lang w:val="uk-UA"/>
        </w:rPr>
        <w:t xml:space="preserve"> ущільнення легеневої тканини визначається:</w:t>
      </w:r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Легеневий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Абсолютна </w:t>
      </w:r>
      <w:r w:rsidR="00864ACF" w:rsidRPr="00952A1F">
        <w:rPr>
          <w:sz w:val="20"/>
          <w:szCs w:val="20"/>
          <w:lang w:val="uk-UA"/>
        </w:rPr>
        <w:t>тупість («печін</w:t>
      </w:r>
      <w:r w:rsidR="00365F1E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</w:t>
      </w:r>
      <w:r w:rsidR="00365F1E">
        <w:rPr>
          <w:sz w:val="20"/>
          <w:szCs w:val="20"/>
          <w:lang w:val="uk-UA"/>
        </w:rPr>
        <w:t>в</w:t>
      </w:r>
      <w:r w:rsidR="00864ACF" w:rsidRPr="00952A1F">
        <w:rPr>
          <w:sz w:val="20"/>
          <w:szCs w:val="20"/>
          <w:lang w:val="uk-UA"/>
        </w:rPr>
        <w:t>ий» звук)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77F55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277F55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Т</w:t>
      </w:r>
      <w:r w:rsidR="00864ACF" w:rsidRPr="00952A1F">
        <w:rPr>
          <w:sz w:val="20"/>
          <w:szCs w:val="20"/>
          <w:lang w:val="uk-UA"/>
        </w:rPr>
        <w:t>импаніт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B51209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7. </w:t>
      </w:r>
      <w:proofErr w:type="spellStart"/>
      <w:r w:rsidR="00864ACF" w:rsidRPr="00B51209">
        <w:rPr>
          <w:sz w:val="20"/>
          <w:szCs w:val="20"/>
          <w:lang w:val="uk-UA"/>
        </w:rPr>
        <w:t>Перкуторно</w:t>
      </w:r>
      <w:proofErr w:type="spellEnd"/>
      <w:r w:rsidR="00864ACF" w:rsidRPr="00B51209">
        <w:rPr>
          <w:sz w:val="20"/>
          <w:szCs w:val="20"/>
          <w:lang w:val="uk-UA"/>
        </w:rPr>
        <w:t xml:space="preserve"> при синдромі порожнини в легені виявляється</w:t>
      </w:r>
      <w:r w:rsidR="00365F1E">
        <w:rPr>
          <w:sz w:val="20"/>
          <w:szCs w:val="20"/>
          <w:lang w:val="uk-UA"/>
        </w:rPr>
        <w:t>: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Тупий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Тимпанічний</w:t>
      </w:r>
      <w:r w:rsidR="002870F2" w:rsidRPr="00952A1F">
        <w:rPr>
          <w:sz w:val="20"/>
          <w:szCs w:val="20"/>
          <w:lang w:val="uk-UA"/>
        </w:rPr>
        <w:t xml:space="preserve">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B51209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8. </w:t>
      </w:r>
      <w:r w:rsidR="00864ACF" w:rsidRPr="00B51209">
        <w:rPr>
          <w:sz w:val="20"/>
          <w:szCs w:val="20"/>
          <w:lang w:val="uk-UA"/>
        </w:rPr>
        <w:t xml:space="preserve">Тупий звук </w:t>
      </w:r>
      <w:proofErr w:type="spellStart"/>
      <w:r w:rsidR="00864ACF" w:rsidRPr="00B51209">
        <w:rPr>
          <w:sz w:val="20"/>
          <w:szCs w:val="20"/>
          <w:lang w:val="uk-UA"/>
        </w:rPr>
        <w:t>перкуту</w:t>
      </w:r>
      <w:r>
        <w:rPr>
          <w:sz w:val="20"/>
          <w:szCs w:val="20"/>
          <w:lang w:val="uk-UA"/>
        </w:rPr>
        <w:t>є</w:t>
      </w:r>
      <w:r w:rsidR="00864ACF" w:rsidRPr="00B51209">
        <w:rPr>
          <w:sz w:val="20"/>
          <w:szCs w:val="20"/>
          <w:lang w:val="uk-UA"/>
        </w:rPr>
        <w:t>т</w:t>
      </w:r>
      <w:r>
        <w:rPr>
          <w:sz w:val="20"/>
          <w:szCs w:val="20"/>
          <w:lang w:val="uk-UA"/>
        </w:rPr>
        <w:t>ь</w:t>
      </w:r>
      <w:r w:rsidR="00864ACF" w:rsidRPr="00B51209">
        <w:rPr>
          <w:sz w:val="20"/>
          <w:szCs w:val="20"/>
          <w:lang w:val="uk-UA"/>
        </w:rPr>
        <w:t>ся</w:t>
      </w:r>
      <w:proofErr w:type="spellEnd"/>
      <w:r w:rsidR="00365F1E">
        <w:rPr>
          <w:sz w:val="20"/>
          <w:szCs w:val="20"/>
          <w:lang w:val="uk-UA"/>
        </w:rPr>
        <w:t>: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A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 </w:t>
      </w:r>
      <w:r w:rsidR="00864ACF" w:rsidRPr="00952A1F">
        <w:rPr>
          <w:sz w:val="20"/>
          <w:szCs w:val="20"/>
          <w:lang w:val="uk-UA"/>
        </w:rPr>
        <w:t>ущільненні легеневої тканини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Над </w:t>
      </w:r>
      <w:r w:rsidR="00864ACF" w:rsidRPr="00952A1F">
        <w:rPr>
          <w:sz w:val="20"/>
          <w:szCs w:val="20"/>
          <w:lang w:val="uk-UA"/>
        </w:rPr>
        <w:t>порожниною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 </w:t>
      </w:r>
      <w:r w:rsidR="00864ACF" w:rsidRPr="00952A1F">
        <w:rPr>
          <w:sz w:val="20"/>
          <w:szCs w:val="20"/>
          <w:lang w:val="uk-UA"/>
        </w:rPr>
        <w:t>пневмотораксі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42696F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 </w:t>
      </w:r>
      <w:r w:rsidR="00864ACF" w:rsidRPr="00952A1F">
        <w:rPr>
          <w:sz w:val="20"/>
          <w:szCs w:val="20"/>
          <w:lang w:val="uk-UA"/>
        </w:rPr>
        <w:t>емфіземі легенів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9. Якому </w:t>
      </w:r>
      <w:proofErr w:type="spellStart"/>
      <w:r w:rsidR="00B51209">
        <w:rPr>
          <w:sz w:val="20"/>
          <w:szCs w:val="20"/>
          <w:lang w:val="uk-UA"/>
        </w:rPr>
        <w:t>міжребер´ю</w:t>
      </w:r>
      <w:proofErr w:type="spellEnd"/>
      <w:r w:rsidRPr="00B51209">
        <w:rPr>
          <w:sz w:val="20"/>
          <w:szCs w:val="20"/>
          <w:lang w:val="uk-UA"/>
        </w:rPr>
        <w:t xml:space="preserve"> по лопатковій лінії відповідає нижня </w:t>
      </w:r>
      <w:r w:rsidR="00E13063" w:rsidRPr="00B51209">
        <w:rPr>
          <w:sz w:val="20"/>
          <w:szCs w:val="20"/>
          <w:lang w:val="uk-UA"/>
        </w:rPr>
        <w:t>межа</w:t>
      </w:r>
      <w:r w:rsidRPr="00B51209">
        <w:rPr>
          <w:sz w:val="20"/>
          <w:szCs w:val="20"/>
          <w:lang w:val="uk-UA"/>
        </w:rPr>
        <w:t xml:space="preserve"> </w:t>
      </w:r>
      <w:r w:rsidR="0069283F">
        <w:rPr>
          <w:sz w:val="20"/>
          <w:szCs w:val="20"/>
          <w:lang w:val="uk-UA"/>
        </w:rPr>
        <w:t>легені</w:t>
      </w:r>
      <w:r w:rsidR="00365F1E">
        <w:rPr>
          <w:sz w:val="20"/>
          <w:szCs w:val="20"/>
          <w:lang w:val="uk-UA"/>
        </w:rPr>
        <w:t>: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A</w:t>
      </w:r>
      <w:r w:rsidRPr="0042696F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VII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B</w:t>
      </w:r>
      <w:r w:rsidRPr="0042696F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VIII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C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IX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D</w:t>
      </w:r>
      <w:r w:rsidRPr="00567AE1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X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VI</w:t>
      </w:r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>10. Порівняльну перкусію легенів здійснюють, перкутуючи:</w:t>
      </w:r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Тільки </w:t>
      </w:r>
      <w:r w:rsidR="00864ACF" w:rsidRPr="00952A1F">
        <w:rPr>
          <w:sz w:val="20"/>
          <w:szCs w:val="20"/>
          <w:lang w:val="uk-UA"/>
        </w:rPr>
        <w:t>по ребрах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Тільки </w:t>
      </w:r>
      <w:r w:rsidR="00864ACF" w:rsidRPr="00952A1F">
        <w:rPr>
          <w:sz w:val="20"/>
          <w:szCs w:val="20"/>
          <w:lang w:val="uk-UA"/>
        </w:rPr>
        <w:t xml:space="preserve">по </w:t>
      </w:r>
      <w:proofErr w:type="spellStart"/>
      <w:r w:rsidR="00BB7EED">
        <w:rPr>
          <w:sz w:val="20"/>
          <w:szCs w:val="20"/>
          <w:lang w:val="uk-UA"/>
        </w:rPr>
        <w:t>міжребер´ям</w:t>
      </w:r>
      <w:proofErr w:type="spellEnd"/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П</w:t>
      </w:r>
      <w:r w:rsidR="00864ACF" w:rsidRPr="00952A1F">
        <w:rPr>
          <w:sz w:val="20"/>
          <w:szCs w:val="20"/>
          <w:lang w:val="uk-UA"/>
        </w:rPr>
        <w:t xml:space="preserve">о ребрах і </w:t>
      </w:r>
      <w:proofErr w:type="spellStart"/>
      <w:r w:rsidR="00BB7EED">
        <w:rPr>
          <w:sz w:val="20"/>
          <w:szCs w:val="20"/>
          <w:lang w:val="uk-UA"/>
        </w:rPr>
        <w:t>міжребер´ям</w:t>
      </w:r>
      <w:proofErr w:type="spellEnd"/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Поперек </w:t>
      </w:r>
      <w:r w:rsidR="00864ACF" w:rsidRPr="00952A1F">
        <w:rPr>
          <w:sz w:val="20"/>
          <w:szCs w:val="20"/>
          <w:lang w:val="uk-UA"/>
        </w:rPr>
        <w:t>ребер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567AE1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Усе </w:t>
      </w:r>
      <w:r w:rsidR="00864ACF" w:rsidRPr="00952A1F">
        <w:rPr>
          <w:sz w:val="20"/>
          <w:szCs w:val="20"/>
          <w:lang w:val="uk-UA"/>
        </w:rPr>
        <w:t>перераховане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11. До </w:t>
      </w:r>
      <w:proofErr w:type="spellStart"/>
      <w:r w:rsidRPr="00B51209">
        <w:rPr>
          <w:sz w:val="20"/>
          <w:szCs w:val="20"/>
          <w:lang w:val="uk-UA"/>
        </w:rPr>
        <w:t>перкуторн</w:t>
      </w:r>
      <w:r w:rsidR="00B51209">
        <w:rPr>
          <w:sz w:val="20"/>
          <w:szCs w:val="20"/>
          <w:lang w:val="uk-UA"/>
        </w:rPr>
        <w:t>их</w:t>
      </w:r>
      <w:proofErr w:type="spellEnd"/>
      <w:r w:rsidRPr="00B51209">
        <w:rPr>
          <w:sz w:val="20"/>
          <w:szCs w:val="20"/>
          <w:lang w:val="uk-UA"/>
        </w:rPr>
        <w:t xml:space="preserve"> ознак емфіземи легенів </w:t>
      </w:r>
      <w:r w:rsidR="00365F1E">
        <w:rPr>
          <w:sz w:val="20"/>
          <w:szCs w:val="20"/>
          <w:lang w:val="uk-UA"/>
        </w:rPr>
        <w:t>відноси</w:t>
      </w:r>
      <w:r w:rsidR="00B51209">
        <w:rPr>
          <w:sz w:val="20"/>
          <w:szCs w:val="20"/>
          <w:lang w:val="uk-UA"/>
        </w:rPr>
        <w:t>ться</w:t>
      </w:r>
      <w:r w:rsidRPr="00B51209">
        <w:rPr>
          <w:sz w:val="20"/>
          <w:szCs w:val="20"/>
          <w:lang w:val="uk-UA"/>
        </w:rPr>
        <w:t xml:space="preserve"> вс</w:t>
      </w:r>
      <w:r w:rsidR="00365F1E">
        <w:rPr>
          <w:sz w:val="20"/>
          <w:szCs w:val="20"/>
          <w:lang w:val="uk-UA"/>
        </w:rPr>
        <w:t>е</w:t>
      </w:r>
      <w:r w:rsidRPr="00B51209">
        <w:rPr>
          <w:sz w:val="20"/>
          <w:szCs w:val="20"/>
          <w:lang w:val="uk-UA"/>
        </w:rPr>
        <w:t>, крім:</w:t>
      </w:r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="00567AE1" w:rsidRPr="00567AE1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Опущення </w:t>
      </w:r>
      <w:r w:rsidR="00864ACF" w:rsidRPr="00952A1F">
        <w:rPr>
          <w:sz w:val="20"/>
          <w:szCs w:val="20"/>
          <w:lang w:val="uk-UA"/>
        </w:rPr>
        <w:t xml:space="preserve">нижніх </w:t>
      </w:r>
      <w:r w:rsidR="00E13063">
        <w:rPr>
          <w:sz w:val="20"/>
          <w:szCs w:val="20"/>
          <w:lang w:val="uk-UA"/>
        </w:rPr>
        <w:t>меж</w:t>
      </w:r>
      <w:r w:rsidR="00864ACF" w:rsidRPr="00952A1F">
        <w:rPr>
          <w:sz w:val="20"/>
          <w:szCs w:val="20"/>
          <w:lang w:val="uk-UA"/>
        </w:rPr>
        <w:t xml:space="preserve"> легенів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A2CFF">
        <w:rPr>
          <w:sz w:val="20"/>
          <w:szCs w:val="20"/>
        </w:rPr>
        <w:t>.</w:t>
      </w:r>
      <w:r w:rsidR="00365F1E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 xml:space="preserve">Обмеження </w:t>
      </w:r>
      <w:r w:rsidR="00365F1E">
        <w:rPr>
          <w:sz w:val="20"/>
          <w:szCs w:val="20"/>
          <w:lang w:val="uk-UA"/>
        </w:rPr>
        <w:t>або відсутні</w:t>
      </w:r>
      <w:r w:rsidR="00864ACF" w:rsidRPr="00952A1F">
        <w:rPr>
          <w:sz w:val="20"/>
          <w:szCs w:val="20"/>
          <w:lang w:val="uk-UA"/>
        </w:rPr>
        <w:t>ст</w:t>
      </w:r>
      <w:r w:rsidR="00365F1E">
        <w:rPr>
          <w:sz w:val="20"/>
          <w:szCs w:val="20"/>
          <w:lang w:val="uk-UA"/>
        </w:rPr>
        <w:t>ь</w:t>
      </w:r>
      <w:r w:rsidR="00864ACF" w:rsidRPr="00952A1F">
        <w:rPr>
          <w:sz w:val="20"/>
          <w:szCs w:val="20"/>
          <w:lang w:val="uk-UA"/>
        </w:rPr>
        <w:t xml:space="preserve"> рухливості нижнього легеневого краю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Коробков</w:t>
      </w:r>
      <w:r w:rsidR="002870F2">
        <w:rPr>
          <w:sz w:val="20"/>
          <w:szCs w:val="20"/>
          <w:lang w:val="uk-UA"/>
        </w:rPr>
        <w:t>ий</w:t>
      </w:r>
      <w:r w:rsidR="002870F2" w:rsidRPr="00952A1F">
        <w:rPr>
          <w:sz w:val="20"/>
          <w:szCs w:val="20"/>
          <w:lang w:val="uk-UA"/>
        </w:rPr>
        <w:t xml:space="preserve"> </w:t>
      </w:r>
      <w:proofErr w:type="spellStart"/>
      <w:r w:rsidR="00864ACF" w:rsidRPr="00952A1F">
        <w:rPr>
          <w:sz w:val="20"/>
          <w:szCs w:val="20"/>
          <w:lang w:val="uk-UA"/>
        </w:rPr>
        <w:t>перкуторн</w:t>
      </w:r>
      <w:r w:rsidR="00365F1E">
        <w:rPr>
          <w:sz w:val="20"/>
          <w:szCs w:val="20"/>
          <w:lang w:val="uk-UA"/>
        </w:rPr>
        <w:t>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 над легенями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Н</w:t>
      </w:r>
      <w:r w:rsidR="00864ACF" w:rsidRPr="00952A1F">
        <w:rPr>
          <w:sz w:val="20"/>
          <w:szCs w:val="20"/>
          <w:lang w:val="uk-UA"/>
        </w:rPr>
        <w:t>еможлив</w:t>
      </w:r>
      <w:r w:rsidR="00365F1E">
        <w:rPr>
          <w:sz w:val="20"/>
          <w:szCs w:val="20"/>
          <w:lang w:val="uk-UA"/>
        </w:rPr>
        <w:t>і</w:t>
      </w:r>
      <w:r w:rsidR="00864ACF" w:rsidRPr="00952A1F">
        <w:rPr>
          <w:sz w:val="20"/>
          <w:szCs w:val="20"/>
          <w:lang w:val="uk-UA"/>
        </w:rPr>
        <w:t>ст</w:t>
      </w:r>
      <w:r w:rsidR="00365F1E">
        <w:rPr>
          <w:sz w:val="20"/>
          <w:szCs w:val="20"/>
          <w:lang w:val="uk-UA"/>
        </w:rPr>
        <w:t>ь</w:t>
      </w:r>
      <w:r w:rsidR="00864ACF" w:rsidRPr="00952A1F">
        <w:rPr>
          <w:sz w:val="20"/>
          <w:szCs w:val="20"/>
          <w:lang w:val="uk-UA"/>
        </w:rPr>
        <w:t xml:space="preserve"> визначення </w:t>
      </w:r>
      <w:r w:rsidR="00E13063">
        <w:rPr>
          <w:sz w:val="20"/>
          <w:szCs w:val="20"/>
          <w:lang w:val="uk-UA"/>
        </w:rPr>
        <w:t>меж</w:t>
      </w:r>
      <w:r w:rsidR="00864ACF" w:rsidRPr="00952A1F">
        <w:rPr>
          <w:sz w:val="20"/>
          <w:szCs w:val="20"/>
          <w:lang w:val="uk-UA"/>
        </w:rPr>
        <w:t xml:space="preserve"> серцевої тупості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 над легенями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12. Який </w:t>
      </w:r>
      <w:proofErr w:type="spellStart"/>
      <w:r w:rsidR="00E13063" w:rsidRPr="00B51209">
        <w:rPr>
          <w:sz w:val="20"/>
          <w:szCs w:val="20"/>
          <w:lang w:val="uk-UA"/>
        </w:rPr>
        <w:t>перкуторний</w:t>
      </w:r>
      <w:proofErr w:type="spellEnd"/>
      <w:r w:rsidRPr="00B51209">
        <w:rPr>
          <w:sz w:val="20"/>
          <w:szCs w:val="20"/>
          <w:lang w:val="uk-UA"/>
        </w:rPr>
        <w:t xml:space="preserve"> звук з'являється при </w:t>
      </w:r>
      <w:proofErr w:type="spellStart"/>
      <w:r w:rsidR="00B51209">
        <w:rPr>
          <w:sz w:val="20"/>
          <w:szCs w:val="20"/>
          <w:lang w:val="uk-UA"/>
        </w:rPr>
        <w:t>гідротораксі</w:t>
      </w:r>
      <w:proofErr w:type="spellEnd"/>
      <w:r w:rsidRPr="00B51209">
        <w:rPr>
          <w:sz w:val="20"/>
          <w:szCs w:val="20"/>
          <w:lang w:val="uk-UA"/>
        </w:rPr>
        <w:t>?</w:t>
      </w:r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lastRenderedPageBreak/>
        <w:t>A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Тимпанічний.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оробковий</w:t>
      </w:r>
      <w:r w:rsidR="002870F2">
        <w:rPr>
          <w:sz w:val="20"/>
          <w:szCs w:val="20"/>
          <w:lang w:val="uk-UA"/>
        </w:rPr>
        <w:t>.</w:t>
      </w:r>
      <w:proofErr w:type="gramEnd"/>
      <w:r w:rsidR="00864ACF" w:rsidRPr="00952A1F">
        <w:rPr>
          <w:sz w:val="20"/>
          <w:szCs w:val="20"/>
          <w:lang w:val="uk-UA"/>
        </w:rPr>
        <w:t xml:space="preserve"> </w:t>
      </w:r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>13. Ясний легеневий звук</w:t>
      </w:r>
      <w:r w:rsidR="002870F2">
        <w:rPr>
          <w:sz w:val="20"/>
          <w:szCs w:val="20"/>
          <w:lang w:val="uk-UA"/>
        </w:rPr>
        <w:t>:</w:t>
      </w:r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Т</w:t>
      </w:r>
      <w:r w:rsidR="00864ACF" w:rsidRPr="00952A1F">
        <w:rPr>
          <w:sz w:val="20"/>
          <w:szCs w:val="20"/>
          <w:lang w:val="uk-UA"/>
        </w:rPr>
        <w:t>ихий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ороткий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Т</w:t>
      </w:r>
      <w:r w:rsidR="00864ACF" w:rsidRPr="00952A1F">
        <w:rPr>
          <w:sz w:val="20"/>
          <w:szCs w:val="20"/>
          <w:lang w:val="uk-UA"/>
        </w:rPr>
        <w:t>ривалий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В</w:t>
      </w:r>
      <w:r w:rsidR="00864ACF" w:rsidRPr="00952A1F">
        <w:rPr>
          <w:sz w:val="20"/>
          <w:szCs w:val="20"/>
          <w:lang w:val="uk-UA"/>
        </w:rPr>
        <w:t>исокий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14. Який </w:t>
      </w:r>
      <w:proofErr w:type="spellStart"/>
      <w:r w:rsidR="00E13063" w:rsidRPr="00B51209">
        <w:rPr>
          <w:sz w:val="20"/>
          <w:szCs w:val="20"/>
          <w:lang w:val="uk-UA"/>
        </w:rPr>
        <w:t>перкуторний</w:t>
      </w:r>
      <w:proofErr w:type="spellEnd"/>
      <w:r w:rsidRPr="00B51209">
        <w:rPr>
          <w:sz w:val="20"/>
          <w:szCs w:val="20"/>
          <w:lang w:val="uk-UA"/>
        </w:rPr>
        <w:t xml:space="preserve"> звук з'являється при сухому плевриті?</w:t>
      </w:r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Тимпанічний.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2A2CF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2870F2">
        <w:rPr>
          <w:sz w:val="20"/>
          <w:szCs w:val="20"/>
          <w:lang w:val="uk-UA"/>
        </w:rPr>
        <w:t xml:space="preserve"> Коробковий.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>15. Перкусія легенів не виявляє</w:t>
      </w:r>
      <w:r w:rsidR="002870F2">
        <w:rPr>
          <w:sz w:val="20"/>
          <w:szCs w:val="20"/>
          <w:lang w:val="uk-UA"/>
        </w:rPr>
        <w:t>:</w:t>
      </w:r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2A2CFF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2A2CFF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2A2CFF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 при зменшенні легкості легеневої тканини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Тупий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 при наявності </w:t>
      </w:r>
      <w:r w:rsidR="00E13063">
        <w:rPr>
          <w:sz w:val="20"/>
          <w:szCs w:val="20"/>
          <w:lang w:val="uk-UA"/>
        </w:rPr>
        <w:t>вип</w:t>
      </w:r>
      <w:r w:rsidR="00B51209">
        <w:rPr>
          <w:sz w:val="20"/>
          <w:szCs w:val="20"/>
          <w:lang w:val="uk-UA"/>
        </w:rPr>
        <w:t>о</w:t>
      </w:r>
      <w:r w:rsidR="00E13063">
        <w:rPr>
          <w:sz w:val="20"/>
          <w:szCs w:val="20"/>
          <w:lang w:val="uk-UA"/>
        </w:rPr>
        <w:t>т</w:t>
      </w:r>
      <w:r w:rsidR="002870F2">
        <w:rPr>
          <w:sz w:val="20"/>
          <w:szCs w:val="20"/>
          <w:lang w:val="uk-UA"/>
        </w:rPr>
        <w:t>у</w:t>
      </w:r>
      <w:r w:rsidR="00864ACF" w:rsidRPr="00952A1F">
        <w:rPr>
          <w:sz w:val="20"/>
          <w:szCs w:val="20"/>
          <w:lang w:val="uk-UA"/>
        </w:rPr>
        <w:t xml:space="preserve"> в плевральній порожнині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Тимпанічний</w:t>
      </w:r>
      <w:r w:rsidR="002870F2" w:rsidRPr="00952A1F">
        <w:rPr>
          <w:sz w:val="20"/>
          <w:szCs w:val="20"/>
          <w:lang w:val="uk-UA"/>
        </w:rPr>
        <w:t xml:space="preserve">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 при синдромі легеневого ущільнення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 при збільшенні легкості легеневої тканини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16. </w:t>
      </w:r>
      <w:r w:rsidR="00E13063" w:rsidRPr="00B51209">
        <w:rPr>
          <w:sz w:val="20"/>
          <w:szCs w:val="20"/>
          <w:lang w:val="uk-UA"/>
        </w:rPr>
        <w:t>Тимпанічний</w:t>
      </w:r>
      <w:r w:rsidRPr="00B51209">
        <w:rPr>
          <w:sz w:val="20"/>
          <w:szCs w:val="20"/>
          <w:lang w:val="uk-UA"/>
        </w:rPr>
        <w:t xml:space="preserve"> звук </w:t>
      </w:r>
      <w:proofErr w:type="spellStart"/>
      <w:r w:rsidRPr="00B51209">
        <w:rPr>
          <w:sz w:val="20"/>
          <w:szCs w:val="20"/>
          <w:lang w:val="uk-UA"/>
        </w:rPr>
        <w:t>перкуторно</w:t>
      </w:r>
      <w:proofErr w:type="spellEnd"/>
      <w:r w:rsidRPr="00B51209">
        <w:rPr>
          <w:sz w:val="20"/>
          <w:szCs w:val="20"/>
          <w:lang w:val="uk-UA"/>
        </w:rPr>
        <w:t xml:space="preserve"> визначається при</w:t>
      </w:r>
      <w:r w:rsidR="002870F2">
        <w:rPr>
          <w:sz w:val="20"/>
          <w:szCs w:val="20"/>
          <w:lang w:val="uk-UA"/>
        </w:rPr>
        <w:t>: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  <w:lang w:val="uk-UA"/>
        </w:rPr>
        <w:t>.</w:t>
      </w:r>
      <w:r w:rsidR="002870F2">
        <w:rPr>
          <w:sz w:val="20"/>
          <w:szCs w:val="20"/>
          <w:lang w:val="uk-UA"/>
        </w:rPr>
        <w:t xml:space="preserve"> Порожнині</w:t>
      </w:r>
      <w:r w:rsidR="002870F2" w:rsidRPr="00952A1F">
        <w:rPr>
          <w:sz w:val="20"/>
          <w:szCs w:val="20"/>
          <w:lang w:val="uk-UA"/>
        </w:rPr>
        <w:t xml:space="preserve"> </w:t>
      </w:r>
      <w:r w:rsidR="00864ACF" w:rsidRPr="00952A1F">
        <w:rPr>
          <w:sz w:val="20"/>
          <w:szCs w:val="20"/>
          <w:lang w:val="uk-UA"/>
        </w:rPr>
        <w:t>в легені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Ущільненні </w:t>
      </w:r>
      <w:r w:rsidR="00864ACF" w:rsidRPr="00952A1F">
        <w:rPr>
          <w:sz w:val="20"/>
          <w:szCs w:val="20"/>
          <w:lang w:val="uk-UA"/>
        </w:rPr>
        <w:t>легеневої тканини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Підвищенні </w:t>
      </w:r>
      <w:r w:rsidR="00864ACF" w:rsidRPr="00952A1F">
        <w:rPr>
          <w:sz w:val="20"/>
          <w:szCs w:val="20"/>
          <w:lang w:val="uk-UA"/>
        </w:rPr>
        <w:t>легкості легеневої тканини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Інфільтрації </w:t>
      </w:r>
      <w:r w:rsidR="00864ACF" w:rsidRPr="00952A1F">
        <w:rPr>
          <w:sz w:val="20"/>
          <w:szCs w:val="20"/>
          <w:lang w:val="uk-UA"/>
        </w:rPr>
        <w:t>легеневої тканини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 xml:space="preserve">Утворенні </w:t>
      </w:r>
      <w:r w:rsidR="00864ACF" w:rsidRPr="00952A1F">
        <w:rPr>
          <w:sz w:val="20"/>
          <w:szCs w:val="20"/>
          <w:lang w:val="uk-UA"/>
        </w:rPr>
        <w:t>ателектазу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17. </w:t>
      </w:r>
      <w:proofErr w:type="spellStart"/>
      <w:r w:rsidRPr="00B51209">
        <w:rPr>
          <w:sz w:val="20"/>
          <w:szCs w:val="20"/>
          <w:lang w:val="uk-UA"/>
        </w:rPr>
        <w:t>Перкуторно</w:t>
      </w:r>
      <w:proofErr w:type="spellEnd"/>
      <w:r w:rsidRPr="00B51209">
        <w:rPr>
          <w:sz w:val="20"/>
          <w:szCs w:val="20"/>
          <w:lang w:val="uk-UA"/>
        </w:rPr>
        <w:t xml:space="preserve"> при синдромі ущільнення легеневої тканини виявляється</w:t>
      </w:r>
      <w:r w:rsidR="002870F2">
        <w:rPr>
          <w:sz w:val="20"/>
          <w:szCs w:val="20"/>
          <w:lang w:val="uk-UA"/>
        </w:rPr>
        <w:t>: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Легеневий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легеневого звуку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Тимпанічний</w:t>
      </w:r>
      <w:r w:rsidR="002870F2" w:rsidRPr="00952A1F">
        <w:rPr>
          <w:sz w:val="20"/>
          <w:szCs w:val="20"/>
          <w:lang w:val="uk-UA"/>
        </w:rPr>
        <w:t xml:space="preserve">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Прит</w:t>
      </w:r>
      <w:r w:rsidR="002870F2">
        <w:rPr>
          <w:sz w:val="20"/>
          <w:szCs w:val="20"/>
          <w:lang w:val="uk-UA"/>
        </w:rPr>
        <w:t>уплено</w:t>
      </w:r>
      <w:r w:rsidR="00864ACF" w:rsidRPr="00952A1F">
        <w:rPr>
          <w:sz w:val="20"/>
          <w:szCs w:val="20"/>
          <w:lang w:val="uk-UA"/>
        </w:rPr>
        <w:t>-</w:t>
      </w:r>
      <w:r w:rsidR="00E13063">
        <w:rPr>
          <w:sz w:val="20"/>
          <w:szCs w:val="20"/>
          <w:lang w:val="uk-UA"/>
        </w:rPr>
        <w:t>тимпанічний</w:t>
      </w:r>
      <w:r w:rsidR="00864ACF" w:rsidRPr="00952A1F">
        <w:rPr>
          <w:sz w:val="20"/>
          <w:szCs w:val="20"/>
          <w:lang w:val="uk-UA"/>
        </w:rPr>
        <w:t xml:space="preserve">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CC5C6B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1</w:t>
      </w:r>
      <w:r w:rsidR="00864ACF" w:rsidRPr="00B51209">
        <w:rPr>
          <w:sz w:val="20"/>
          <w:szCs w:val="20"/>
          <w:lang w:val="uk-UA"/>
        </w:rPr>
        <w:t xml:space="preserve">8. Чим відрізняється коробковий </w:t>
      </w:r>
      <w:proofErr w:type="spellStart"/>
      <w:r w:rsidR="00E13063" w:rsidRPr="00B51209">
        <w:rPr>
          <w:sz w:val="20"/>
          <w:szCs w:val="20"/>
          <w:lang w:val="uk-UA"/>
        </w:rPr>
        <w:t>перкуторний</w:t>
      </w:r>
      <w:proofErr w:type="spellEnd"/>
      <w:r w:rsidR="00864ACF" w:rsidRPr="00B51209">
        <w:rPr>
          <w:sz w:val="20"/>
          <w:szCs w:val="20"/>
          <w:lang w:val="uk-UA"/>
        </w:rPr>
        <w:t xml:space="preserve"> звук від ясного легеневого?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 більш високий і тривалий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 більш голосний і високий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lastRenderedPageBreak/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 більш низький і тривалий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 xml:space="preserve">звук відрізняється меншим тембровим </w:t>
      </w:r>
      <w:r w:rsidR="002870F2">
        <w:rPr>
          <w:sz w:val="20"/>
          <w:szCs w:val="20"/>
          <w:lang w:val="uk-UA"/>
        </w:rPr>
        <w:t>відтінком</w:t>
      </w:r>
      <w:r w:rsidR="00864ACF" w:rsidRPr="00952A1F">
        <w:rPr>
          <w:sz w:val="20"/>
          <w:szCs w:val="20"/>
          <w:lang w:val="uk-UA"/>
        </w:rPr>
        <w:t xml:space="preserve">, </w:t>
      </w:r>
      <w:r w:rsidR="002870F2">
        <w:rPr>
          <w:sz w:val="20"/>
          <w:szCs w:val="20"/>
          <w:lang w:val="uk-UA"/>
        </w:rPr>
        <w:t>ніж</w:t>
      </w:r>
      <w:r w:rsidR="00864ACF" w:rsidRPr="00952A1F">
        <w:rPr>
          <w:sz w:val="20"/>
          <w:szCs w:val="20"/>
          <w:lang w:val="uk-UA"/>
        </w:rPr>
        <w:t xml:space="preserve"> ясний легеневий</w:t>
      </w:r>
      <w:r w:rsidR="002870F2">
        <w:rPr>
          <w:sz w:val="20"/>
          <w:szCs w:val="20"/>
          <w:lang w:val="uk-UA"/>
        </w:rPr>
        <w:t>.</w:t>
      </w:r>
      <w:proofErr w:type="gramEnd"/>
      <w:r w:rsidR="00864ACF" w:rsidRPr="00952A1F">
        <w:rPr>
          <w:sz w:val="20"/>
          <w:szCs w:val="20"/>
          <w:lang w:val="uk-UA"/>
        </w:rPr>
        <w:t xml:space="preserve"> </w:t>
      </w:r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19. </w:t>
      </w:r>
      <w:proofErr w:type="spellStart"/>
      <w:r w:rsidRPr="00B51209">
        <w:rPr>
          <w:sz w:val="20"/>
          <w:szCs w:val="20"/>
          <w:lang w:val="uk-UA"/>
        </w:rPr>
        <w:t>Перкуторно</w:t>
      </w:r>
      <w:proofErr w:type="spellEnd"/>
      <w:r w:rsidRPr="00B51209">
        <w:rPr>
          <w:sz w:val="20"/>
          <w:szCs w:val="20"/>
          <w:lang w:val="uk-UA"/>
        </w:rPr>
        <w:t xml:space="preserve"> при синдромі скупчення рідини в порожнині плеври</w:t>
      </w:r>
      <w:r w:rsidR="002870F2">
        <w:rPr>
          <w:sz w:val="20"/>
          <w:szCs w:val="20"/>
          <w:lang w:val="uk-UA"/>
        </w:rPr>
        <w:t>: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  <w:lang w:val="uk-UA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Тимпанічний</w:t>
      </w:r>
      <w:r w:rsidR="002870F2" w:rsidRPr="00952A1F">
        <w:rPr>
          <w:sz w:val="20"/>
          <w:szCs w:val="20"/>
          <w:lang w:val="uk-UA"/>
        </w:rPr>
        <w:t xml:space="preserve"> </w:t>
      </w:r>
      <w:r w:rsidR="00864ACF" w:rsidRPr="00952A1F">
        <w:rPr>
          <w:sz w:val="20"/>
          <w:szCs w:val="20"/>
          <w:lang w:val="uk-UA"/>
        </w:rPr>
        <w:t>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З </w:t>
      </w:r>
      <w:r w:rsidR="00864ACF" w:rsidRPr="00952A1F">
        <w:rPr>
          <w:sz w:val="20"/>
          <w:szCs w:val="20"/>
          <w:lang w:val="uk-UA"/>
        </w:rPr>
        <w:t>коробковим відтінком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20. При вираженій емфіземі легенів </w:t>
      </w:r>
      <w:proofErr w:type="spellStart"/>
      <w:r w:rsidRPr="00B51209">
        <w:rPr>
          <w:sz w:val="20"/>
          <w:szCs w:val="20"/>
          <w:lang w:val="uk-UA"/>
        </w:rPr>
        <w:t>перкуторно</w:t>
      </w:r>
      <w:proofErr w:type="spellEnd"/>
      <w:r w:rsidRPr="00B51209">
        <w:rPr>
          <w:sz w:val="20"/>
          <w:szCs w:val="20"/>
          <w:lang w:val="uk-UA"/>
        </w:rPr>
        <w:t xml:space="preserve"> визначається: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Легеневий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>перкуторного звуку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Абсолютна </w:t>
      </w:r>
      <w:r w:rsidR="00864ACF" w:rsidRPr="00952A1F">
        <w:rPr>
          <w:sz w:val="20"/>
          <w:szCs w:val="20"/>
          <w:lang w:val="uk-UA"/>
        </w:rPr>
        <w:t>тупість («печіночний» звук)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Коробковий </w:t>
      </w:r>
      <w:proofErr w:type="spellStart"/>
      <w:r w:rsidR="00E13063">
        <w:rPr>
          <w:sz w:val="20"/>
          <w:szCs w:val="20"/>
          <w:lang w:val="uk-UA"/>
        </w:rPr>
        <w:t>перкуторний</w:t>
      </w:r>
      <w:proofErr w:type="spellEnd"/>
      <w:r w:rsidR="00864ACF" w:rsidRPr="00952A1F">
        <w:rPr>
          <w:sz w:val="20"/>
          <w:szCs w:val="20"/>
          <w:lang w:val="uk-UA"/>
        </w:rPr>
        <w:t xml:space="preserve"> звук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Т</w:t>
      </w:r>
      <w:r w:rsidR="00864ACF" w:rsidRPr="00952A1F">
        <w:rPr>
          <w:sz w:val="20"/>
          <w:szCs w:val="20"/>
          <w:lang w:val="uk-UA"/>
        </w:rPr>
        <w:t>импаніт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21. Який </w:t>
      </w:r>
      <w:proofErr w:type="spellStart"/>
      <w:r w:rsidR="00E13063" w:rsidRPr="00B51209">
        <w:rPr>
          <w:sz w:val="20"/>
          <w:szCs w:val="20"/>
          <w:lang w:val="uk-UA"/>
        </w:rPr>
        <w:t>перкуторний</w:t>
      </w:r>
      <w:proofErr w:type="spellEnd"/>
      <w:r w:rsidRPr="00B51209">
        <w:rPr>
          <w:sz w:val="20"/>
          <w:szCs w:val="20"/>
          <w:lang w:val="uk-UA"/>
        </w:rPr>
        <w:t xml:space="preserve"> звук з'являється над легенею при </w:t>
      </w:r>
      <w:proofErr w:type="spellStart"/>
      <w:r w:rsidRPr="00B51209">
        <w:rPr>
          <w:sz w:val="20"/>
          <w:szCs w:val="20"/>
          <w:lang w:val="uk-UA"/>
        </w:rPr>
        <w:t>обтурац</w:t>
      </w:r>
      <w:r w:rsidR="002870F2">
        <w:rPr>
          <w:sz w:val="20"/>
          <w:szCs w:val="20"/>
          <w:lang w:val="uk-UA"/>
        </w:rPr>
        <w:t>ій</w:t>
      </w:r>
      <w:r w:rsidRPr="00B51209">
        <w:rPr>
          <w:sz w:val="20"/>
          <w:szCs w:val="20"/>
          <w:lang w:val="uk-UA"/>
        </w:rPr>
        <w:t>ном</w:t>
      </w:r>
      <w:r w:rsidR="002870F2">
        <w:rPr>
          <w:sz w:val="20"/>
          <w:szCs w:val="20"/>
          <w:lang w:val="uk-UA"/>
        </w:rPr>
        <w:t>у</w:t>
      </w:r>
      <w:proofErr w:type="spellEnd"/>
      <w:r w:rsidRPr="00B51209">
        <w:rPr>
          <w:sz w:val="20"/>
          <w:szCs w:val="20"/>
          <w:lang w:val="uk-UA"/>
        </w:rPr>
        <w:t xml:space="preserve"> ателектазі?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>
        <w:rPr>
          <w:sz w:val="20"/>
          <w:szCs w:val="20"/>
          <w:lang w:val="uk-UA"/>
        </w:rPr>
        <w:t>Т</w:t>
      </w:r>
      <w:r w:rsidR="00E13063">
        <w:rPr>
          <w:sz w:val="20"/>
          <w:szCs w:val="20"/>
          <w:lang w:val="uk-UA"/>
        </w:rPr>
        <w:t>импанічний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2870F2" w:rsidRPr="00952A1F">
        <w:rPr>
          <w:sz w:val="20"/>
          <w:szCs w:val="20"/>
          <w:lang w:val="uk-UA"/>
        </w:rPr>
        <w:t>К</w:t>
      </w:r>
      <w:r w:rsidR="00864ACF" w:rsidRPr="00952A1F">
        <w:rPr>
          <w:sz w:val="20"/>
          <w:szCs w:val="20"/>
          <w:lang w:val="uk-UA"/>
        </w:rPr>
        <w:t>оробковий</w:t>
      </w:r>
      <w:r w:rsidR="002870F2">
        <w:rPr>
          <w:sz w:val="20"/>
          <w:szCs w:val="20"/>
          <w:lang w:val="uk-UA"/>
        </w:rPr>
        <w:t>.</w:t>
      </w:r>
      <w:proofErr w:type="gramEnd"/>
      <w:r w:rsidR="00864ACF" w:rsidRPr="00952A1F">
        <w:rPr>
          <w:sz w:val="20"/>
          <w:szCs w:val="20"/>
          <w:lang w:val="uk-UA"/>
        </w:rPr>
        <w:t xml:space="preserve"> </w:t>
      </w:r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22. По якій лінії починають визначати нижню </w:t>
      </w:r>
      <w:r w:rsidR="000A21EB">
        <w:rPr>
          <w:sz w:val="20"/>
          <w:szCs w:val="20"/>
          <w:lang w:val="uk-UA"/>
        </w:rPr>
        <w:t>межу</w:t>
      </w:r>
      <w:r w:rsidRPr="00B51209">
        <w:rPr>
          <w:sz w:val="20"/>
          <w:szCs w:val="20"/>
          <w:lang w:val="uk-UA"/>
        </w:rPr>
        <w:t xml:space="preserve"> легені </w:t>
      </w:r>
      <w:r w:rsidR="002870F2">
        <w:rPr>
          <w:sz w:val="20"/>
          <w:szCs w:val="20"/>
          <w:lang w:val="uk-UA"/>
        </w:rPr>
        <w:t>зліва</w:t>
      </w:r>
      <w:r w:rsidRPr="00B51209">
        <w:rPr>
          <w:sz w:val="20"/>
          <w:szCs w:val="20"/>
          <w:lang w:val="uk-UA"/>
        </w:rPr>
        <w:t>?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По </w:t>
      </w:r>
      <w:proofErr w:type="spellStart"/>
      <w:r w:rsidR="002870F2">
        <w:rPr>
          <w:sz w:val="20"/>
          <w:szCs w:val="20"/>
          <w:lang w:val="uk-UA"/>
        </w:rPr>
        <w:t>білягрудинній</w:t>
      </w:r>
      <w:proofErr w:type="spellEnd"/>
      <w:r w:rsidR="002870F2">
        <w:rPr>
          <w:sz w:val="20"/>
          <w:szCs w:val="20"/>
          <w:lang w:val="uk-UA"/>
        </w:rPr>
        <w:t>.</w:t>
      </w:r>
      <w:proofErr w:type="gramEnd"/>
      <w:r w:rsidR="00864ACF" w:rsidRPr="00952A1F">
        <w:rPr>
          <w:sz w:val="20"/>
          <w:szCs w:val="20"/>
          <w:lang w:val="uk-UA"/>
        </w:rPr>
        <w:t xml:space="preserve"> 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По </w:t>
      </w:r>
      <w:r w:rsidR="00864ACF" w:rsidRPr="00952A1F">
        <w:rPr>
          <w:sz w:val="20"/>
          <w:szCs w:val="20"/>
          <w:lang w:val="uk-UA"/>
        </w:rPr>
        <w:t>передній серединн</w:t>
      </w:r>
      <w:r w:rsidR="002870F2">
        <w:rPr>
          <w:sz w:val="20"/>
          <w:szCs w:val="20"/>
          <w:lang w:val="uk-UA"/>
        </w:rPr>
        <w:t>ій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По </w:t>
      </w:r>
      <w:proofErr w:type="spellStart"/>
      <w:r w:rsidR="002870F2">
        <w:rPr>
          <w:sz w:val="20"/>
          <w:szCs w:val="20"/>
          <w:lang w:val="uk-UA"/>
        </w:rPr>
        <w:t>середньоключичній</w:t>
      </w:r>
      <w:proofErr w:type="spellEnd"/>
      <w:r w:rsidR="002870F2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По </w:t>
      </w:r>
      <w:r w:rsidR="00864ACF" w:rsidRPr="00952A1F">
        <w:rPr>
          <w:sz w:val="20"/>
          <w:szCs w:val="20"/>
          <w:lang w:val="uk-UA"/>
        </w:rPr>
        <w:t>передній пахвов</w:t>
      </w:r>
      <w:r w:rsidR="00542CF8">
        <w:rPr>
          <w:sz w:val="20"/>
          <w:szCs w:val="20"/>
          <w:lang w:val="uk-UA"/>
        </w:rPr>
        <w:t>ій.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542CF8">
        <w:rPr>
          <w:sz w:val="20"/>
          <w:szCs w:val="20"/>
          <w:lang w:val="uk-UA"/>
        </w:rPr>
        <w:t xml:space="preserve"> По </w:t>
      </w:r>
      <w:proofErr w:type="spellStart"/>
      <w:r w:rsidR="00542CF8">
        <w:rPr>
          <w:sz w:val="20"/>
          <w:szCs w:val="20"/>
          <w:lang w:val="uk-UA"/>
        </w:rPr>
        <w:t>грудинні</w:t>
      </w:r>
      <w:r w:rsidR="00864ACF" w:rsidRPr="00952A1F">
        <w:rPr>
          <w:sz w:val="20"/>
          <w:szCs w:val="20"/>
          <w:lang w:val="uk-UA"/>
        </w:rPr>
        <w:t>й</w:t>
      </w:r>
      <w:proofErr w:type="spellEnd"/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>23. Тупий стегновий звук</w:t>
      </w:r>
      <w:r w:rsidR="00542CF8">
        <w:rPr>
          <w:sz w:val="20"/>
          <w:szCs w:val="20"/>
          <w:lang w:val="uk-UA"/>
        </w:rPr>
        <w:t>: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>Г</w:t>
      </w:r>
      <w:r w:rsidR="00864ACF" w:rsidRPr="00952A1F">
        <w:rPr>
          <w:sz w:val="20"/>
          <w:szCs w:val="20"/>
          <w:lang w:val="uk-UA"/>
        </w:rPr>
        <w:t>олосний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>Т</w:t>
      </w:r>
      <w:r w:rsidR="00864ACF" w:rsidRPr="00952A1F">
        <w:rPr>
          <w:sz w:val="20"/>
          <w:szCs w:val="20"/>
          <w:lang w:val="uk-UA"/>
        </w:rPr>
        <w:t>ривалий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>Н</w:t>
      </w:r>
      <w:r w:rsidR="00864ACF" w:rsidRPr="00952A1F">
        <w:rPr>
          <w:sz w:val="20"/>
          <w:szCs w:val="20"/>
          <w:lang w:val="uk-UA"/>
        </w:rPr>
        <w:t>изький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>В</w:t>
      </w:r>
      <w:r w:rsidR="00864ACF" w:rsidRPr="00952A1F">
        <w:rPr>
          <w:sz w:val="20"/>
          <w:szCs w:val="20"/>
          <w:lang w:val="uk-UA"/>
        </w:rPr>
        <w:t>исокий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24. Який </w:t>
      </w:r>
      <w:proofErr w:type="spellStart"/>
      <w:r w:rsidR="00E13063" w:rsidRPr="00B51209">
        <w:rPr>
          <w:sz w:val="20"/>
          <w:szCs w:val="20"/>
          <w:lang w:val="uk-UA"/>
        </w:rPr>
        <w:t>перкуторний</w:t>
      </w:r>
      <w:proofErr w:type="spellEnd"/>
      <w:r w:rsidRPr="00B51209">
        <w:rPr>
          <w:sz w:val="20"/>
          <w:szCs w:val="20"/>
          <w:lang w:val="uk-UA"/>
        </w:rPr>
        <w:t xml:space="preserve"> звук з'являється при запальному ущільненні легеневої тканини?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A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Абсолютно </w:t>
      </w:r>
      <w:r w:rsidR="00864ACF" w:rsidRPr="00952A1F">
        <w:rPr>
          <w:sz w:val="20"/>
          <w:szCs w:val="20"/>
          <w:lang w:val="uk-UA"/>
        </w:rPr>
        <w:t>тупий (стегновий) або притуплений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>легеневий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C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>
        <w:rPr>
          <w:sz w:val="20"/>
          <w:szCs w:val="20"/>
          <w:lang w:val="uk-UA"/>
        </w:rPr>
        <w:t>Тимпанічний.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Притуплення </w:t>
      </w:r>
      <w:r w:rsidR="00864ACF" w:rsidRPr="00952A1F">
        <w:rPr>
          <w:sz w:val="20"/>
          <w:szCs w:val="20"/>
          <w:lang w:val="uk-UA"/>
        </w:rPr>
        <w:t xml:space="preserve">з </w:t>
      </w:r>
      <w:r w:rsidR="00E13063">
        <w:rPr>
          <w:sz w:val="20"/>
          <w:szCs w:val="20"/>
          <w:lang w:val="uk-UA"/>
        </w:rPr>
        <w:t>тимпанічним</w:t>
      </w:r>
      <w:r w:rsidR="00864ACF" w:rsidRPr="00952A1F">
        <w:rPr>
          <w:sz w:val="20"/>
          <w:szCs w:val="20"/>
          <w:lang w:val="uk-UA"/>
        </w:rPr>
        <w:t xml:space="preserve"> відтінком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>Коробковий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864ACF" w:rsidRPr="00B51209" w:rsidRDefault="00864ACF" w:rsidP="00864ACF">
      <w:pPr>
        <w:rPr>
          <w:sz w:val="20"/>
          <w:szCs w:val="20"/>
          <w:lang w:val="uk-UA"/>
        </w:rPr>
      </w:pPr>
      <w:r w:rsidRPr="00B51209">
        <w:rPr>
          <w:sz w:val="20"/>
          <w:szCs w:val="20"/>
          <w:lang w:val="uk-UA"/>
        </w:rPr>
        <w:t xml:space="preserve">25.  </w:t>
      </w:r>
      <w:proofErr w:type="spellStart"/>
      <w:r w:rsidRPr="00B51209">
        <w:rPr>
          <w:sz w:val="20"/>
          <w:szCs w:val="20"/>
          <w:lang w:val="uk-UA"/>
        </w:rPr>
        <w:t>Перкуторно</w:t>
      </w:r>
      <w:proofErr w:type="spellEnd"/>
      <w:r w:rsidRPr="00B51209">
        <w:rPr>
          <w:sz w:val="20"/>
          <w:szCs w:val="20"/>
          <w:lang w:val="uk-UA"/>
        </w:rPr>
        <w:t xml:space="preserve"> при синдромі скупчення рідини в порожнині плеври</w:t>
      </w:r>
      <w:r w:rsidR="00B51209">
        <w:rPr>
          <w:sz w:val="20"/>
          <w:szCs w:val="20"/>
          <w:lang w:val="uk-UA"/>
        </w:rPr>
        <w:t>: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lastRenderedPageBreak/>
        <w:t>A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Ясний </w:t>
      </w:r>
      <w:r w:rsidR="00864ACF" w:rsidRPr="00952A1F">
        <w:rPr>
          <w:sz w:val="20"/>
          <w:szCs w:val="20"/>
          <w:lang w:val="uk-UA"/>
        </w:rPr>
        <w:t xml:space="preserve">легеневий звук 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B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Коробковий </w:t>
      </w:r>
      <w:r w:rsidR="00864ACF" w:rsidRPr="00952A1F">
        <w:rPr>
          <w:sz w:val="20"/>
          <w:szCs w:val="20"/>
          <w:lang w:val="uk-UA"/>
        </w:rPr>
        <w:t>звук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C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Притуплений </w:t>
      </w:r>
      <w:r w:rsidR="00864ACF" w:rsidRPr="00952A1F">
        <w:rPr>
          <w:sz w:val="20"/>
          <w:szCs w:val="20"/>
          <w:lang w:val="uk-UA"/>
        </w:rPr>
        <w:t>звук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r>
        <w:rPr>
          <w:sz w:val="20"/>
          <w:szCs w:val="20"/>
          <w:lang w:val="en-US"/>
        </w:rPr>
        <w:t>D</w:t>
      </w:r>
      <w:r w:rsidRPr="00676B38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>
        <w:rPr>
          <w:sz w:val="20"/>
          <w:szCs w:val="20"/>
          <w:lang w:val="uk-UA"/>
        </w:rPr>
        <w:t>Тимпанічний</w:t>
      </w:r>
      <w:r w:rsidR="00542CF8" w:rsidRPr="00952A1F">
        <w:rPr>
          <w:sz w:val="20"/>
          <w:szCs w:val="20"/>
          <w:lang w:val="uk-UA"/>
        </w:rPr>
        <w:t xml:space="preserve"> </w:t>
      </w:r>
      <w:r w:rsidR="00864ACF" w:rsidRPr="00952A1F">
        <w:rPr>
          <w:sz w:val="20"/>
          <w:szCs w:val="20"/>
          <w:lang w:val="uk-UA"/>
        </w:rPr>
        <w:t>звук</w:t>
      </w:r>
    </w:p>
    <w:p w:rsidR="00864ACF" w:rsidRPr="00952A1F" w:rsidRDefault="00676B38" w:rsidP="00864ACF">
      <w:pPr>
        <w:rPr>
          <w:sz w:val="20"/>
          <w:szCs w:val="20"/>
          <w:lang w:val="uk-UA"/>
        </w:rPr>
      </w:pPr>
      <w:proofErr w:type="gramStart"/>
      <w:r>
        <w:rPr>
          <w:sz w:val="20"/>
          <w:szCs w:val="20"/>
          <w:lang w:val="en-US"/>
        </w:rPr>
        <w:t>E</w:t>
      </w:r>
      <w:r w:rsidRPr="0042696F">
        <w:rPr>
          <w:sz w:val="20"/>
          <w:szCs w:val="20"/>
        </w:rPr>
        <w:t>.</w:t>
      </w:r>
      <w:r w:rsidR="00864ACF" w:rsidRPr="00952A1F">
        <w:rPr>
          <w:sz w:val="20"/>
          <w:szCs w:val="20"/>
          <w:lang w:val="uk-UA"/>
        </w:rPr>
        <w:t xml:space="preserve"> </w:t>
      </w:r>
      <w:r w:rsidR="00542CF8" w:rsidRPr="00952A1F">
        <w:rPr>
          <w:sz w:val="20"/>
          <w:szCs w:val="20"/>
          <w:lang w:val="uk-UA"/>
        </w:rPr>
        <w:t xml:space="preserve">З </w:t>
      </w:r>
      <w:r w:rsidR="00864ACF" w:rsidRPr="00952A1F">
        <w:rPr>
          <w:sz w:val="20"/>
          <w:szCs w:val="20"/>
          <w:lang w:val="uk-UA"/>
        </w:rPr>
        <w:t>коробковим відтінком</w:t>
      </w:r>
      <w:r w:rsidR="00542CF8">
        <w:rPr>
          <w:sz w:val="20"/>
          <w:szCs w:val="20"/>
          <w:lang w:val="uk-UA"/>
        </w:rPr>
        <w:t>.</w:t>
      </w:r>
      <w:proofErr w:type="gramEnd"/>
    </w:p>
    <w:p w:rsidR="00676B38" w:rsidRPr="0042696F" w:rsidRDefault="00676B38" w:rsidP="00952A1F">
      <w:pPr>
        <w:jc w:val="center"/>
        <w:rPr>
          <w:rFonts w:ascii="Arial" w:hAnsi="Arial" w:cs="Arial"/>
          <w:b/>
          <w:sz w:val="20"/>
          <w:szCs w:val="20"/>
        </w:rPr>
      </w:pPr>
    </w:p>
    <w:p w:rsidR="00676B38" w:rsidRPr="0042696F" w:rsidRDefault="00676B38" w:rsidP="00952A1F">
      <w:pPr>
        <w:jc w:val="center"/>
        <w:rPr>
          <w:rFonts w:ascii="Arial" w:hAnsi="Arial" w:cs="Arial"/>
          <w:b/>
          <w:sz w:val="20"/>
          <w:szCs w:val="20"/>
        </w:rPr>
      </w:pPr>
    </w:p>
    <w:p w:rsidR="00864ACF" w:rsidRPr="00B51209" w:rsidRDefault="00952A1F" w:rsidP="00952A1F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B51209">
        <w:rPr>
          <w:rFonts w:ascii="Arial" w:hAnsi="Arial" w:cs="Arial"/>
          <w:b/>
          <w:sz w:val="20"/>
          <w:szCs w:val="20"/>
          <w:lang w:val="uk-UA"/>
        </w:rPr>
        <w:t>Еталони відповідей</w:t>
      </w:r>
    </w:p>
    <w:tbl>
      <w:tblPr>
        <w:tblStyle w:val="a5"/>
        <w:tblW w:w="0" w:type="auto"/>
        <w:tblInd w:w="108" w:type="dxa"/>
        <w:tblLook w:val="04A0"/>
      </w:tblPr>
      <w:tblGrid>
        <w:gridCol w:w="1216"/>
        <w:gridCol w:w="1324"/>
        <w:gridCol w:w="1325"/>
        <w:gridCol w:w="1325"/>
        <w:gridCol w:w="1189"/>
      </w:tblGrid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5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9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10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В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11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12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13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14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15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В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16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17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19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20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21</w:t>
            </w:r>
          </w:p>
        </w:tc>
        <w:tc>
          <w:tcPr>
            <w:tcW w:w="1324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22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23</w:t>
            </w:r>
          </w:p>
        </w:tc>
        <w:tc>
          <w:tcPr>
            <w:tcW w:w="1325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24</w:t>
            </w:r>
          </w:p>
        </w:tc>
        <w:tc>
          <w:tcPr>
            <w:tcW w:w="1189" w:type="dxa"/>
          </w:tcPr>
          <w:p w:rsidR="00542CF8" w:rsidRPr="00542CF8" w:rsidRDefault="00542CF8" w:rsidP="00542CF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b/>
                <w:sz w:val="18"/>
                <w:szCs w:val="18"/>
                <w:lang w:val="uk-UA"/>
              </w:rPr>
              <w:t>25</w:t>
            </w:r>
          </w:p>
        </w:tc>
      </w:tr>
      <w:tr w:rsidR="00542CF8" w:rsidRPr="00542CF8" w:rsidTr="00542CF8">
        <w:tc>
          <w:tcPr>
            <w:tcW w:w="1216" w:type="dxa"/>
          </w:tcPr>
          <w:p w:rsidR="00542CF8" w:rsidRPr="00542CF8" w:rsidRDefault="00631E99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1324" w:type="dxa"/>
          </w:tcPr>
          <w:p w:rsidR="00542CF8" w:rsidRPr="00542CF8" w:rsidRDefault="00631E99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325" w:type="dxa"/>
          </w:tcPr>
          <w:p w:rsidR="00542CF8" w:rsidRPr="00542CF8" w:rsidRDefault="00631E99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42CF8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1325" w:type="dxa"/>
          </w:tcPr>
          <w:p w:rsidR="00542CF8" w:rsidRPr="00542CF8" w:rsidRDefault="00631E99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1189" w:type="dxa"/>
          </w:tcPr>
          <w:p w:rsidR="00542CF8" w:rsidRPr="00542CF8" w:rsidRDefault="00631E99" w:rsidP="00542CF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</w:tr>
    </w:tbl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Pr="00864ACF" w:rsidRDefault="00864ACF" w:rsidP="00864ACF">
      <w:pPr>
        <w:rPr>
          <w:b/>
          <w:lang w:val="uk-UA"/>
        </w:rPr>
      </w:pPr>
    </w:p>
    <w:p w:rsidR="00864ACF" w:rsidRDefault="00864ACF" w:rsidP="00864ACF">
      <w:pPr>
        <w:jc w:val="center"/>
        <w:rPr>
          <w:b/>
          <w:i/>
          <w:lang w:val="uk-UA"/>
        </w:rPr>
      </w:pPr>
    </w:p>
    <w:p w:rsidR="00631E99" w:rsidRDefault="00631E99" w:rsidP="00864ACF">
      <w:pPr>
        <w:jc w:val="center"/>
        <w:rPr>
          <w:b/>
          <w:i/>
          <w:lang w:val="uk-UA"/>
        </w:rPr>
      </w:pPr>
    </w:p>
    <w:p w:rsidR="00631E99" w:rsidRDefault="00631E99" w:rsidP="00864ACF">
      <w:pPr>
        <w:jc w:val="center"/>
        <w:rPr>
          <w:b/>
          <w:i/>
          <w:lang w:val="uk-UA"/>
        </w:rPr>
      </w:pPr>
    </w:p>
    <w:p w:rsidR="00631E99" w:rsidRDefault="00631E99" w:rsidP="00864ACF">
      <w:pPr>
        <w:jc w:val="center"/>
        <w:rPr>
          <w:b/>
          <w:i/>
          <w:lang w:val="uk-UA"/>
        </w:rPr>
      </w:pPr>
    </w:p>
    <w:p w:rsidR="00631E99" w:rsidRDefault="00631E99" w:rsidP="00864ACF">
      <w:pPr>
        <w:jc w:val="center"/>
        <w:rPr>
          <w:b/>
          <w:i/>
          <w:lang w:val="uk-UA"/>
        </w:rPr>
      </w:pPr>
    </w:p>
    <w:p w:rsidR="00B51209" w:rsidRPr="00864ACF" w:rsidRDefault="00B51209" w:rsidP="00864ACF">
      <w:pPr>
        <w:jc w:val="center"/>
        <w:rPr>
          <w:b/>
          <w:i/>
          <w:lang w:val="uk-UA"/>
        </w:rPr>
      </w:pPr>
    </w:p>
    <w:p w:rsidR="0042696F" w:rsidRPr="00E01A7E" w:rsidRDefault="0042696F" w:rsidP="0042696F">
      <w:pPr>
        <w:jc w:val="center"/>
        <w:rPr>
          <w:b/>
          <w:i/>
          <w:sz w:val="20"/>
          <w:szCs w:val="20"/>
          <w:lang w:val="uk-UA"/>
        </w:rPr>
      </w:pPr>
      <w:r w:rsidRPr="00E01A7E">
        <w:rPr>
          <w:b/>
          <w:i/>
          <w:sz w:val="20"/>
          <w:szCs w:val="20"/>
          <w:lang w:val="uk-UA"/>
        </w:rPr>
        <w:t xml:space="preserve">Методичні вказівки </w:t>
      </w:r>
    </w:p>
    <w:p w:rsidR="00864ACF" w:rsidRPr="00E01A7E" w:rsidRDefault="00864ACF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Pr="00E01A7E" w:rsidRDefault="00864ACF" w:rsidP="00864ACF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01A7E">
        <w:rPr>
          <w:rFonts w:ascii="Arial" w:hAnsi="Arial" w:cs="Arial"/>
          <w:b/>
          <w:sz w:val="20"/>
          <w:szCs w:val="20"/>
          <w:lang w:val="uk-UA"/>
        </w:rPr>
        <w:t xml:space="preserve">ДОСЛІДЖЕННЯ ДИХАЛЬНОЇ СИСТЕМИ. </w:t>
      </w:r>
    </w:p>
    <w:p w:rsidR="00864ACF" w:rsidRPr="00E01A7E" w:rsidRDefault="00864ACF" w:rsidP="00864ACF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01A7E">
        <w:rPr>
          <w:rFonts w:ascii="Arial" w:hAnsi="Arial" w:cs="Arial"/>
          <w:b/>
          <w:sz w:val="20"/>
          <w:szCs w:val="20"/>
          <w:lang w:val="uk-UA"/>
        </w:rPr>
        <w:t>АУСКУЛЬТАЦІЯ ЛЕГЕНІВ</w:t>
      </w:r>
    </w:p>
    <w:p w:rsidR="00B51209" w:rsidRPr="00E01A7E" w:rsidRDefault="00B51209" w:rsidP="00864ACF">
      <w:pPr>
        <w:jc w:val="center"/>
        <w:rPr>
          <w:b/>
          <w:sz w:val="20"/>
          <w:szCs w:val="20"/>
          <w:lang w:val="uk-UA"/>
        </w:rPr>
      </w:pPr>
    </w:p>
    <w:p w:rsidR="00B51209" w:rsidRDefault="00B51209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E01A7E" w:rsidRPr="00E01A7E" w:rsidRDefault="00E01A7E" w:rsidP="00864ACF">
      <w:pPr>
        <w:jc w:val="center"/>
        <w:rPr>
          <w:b/>
          <w:i/>
          <w:sz w:val="20"/>
          <w:szCs w:val="20"/>
          <w:lang w:val="uk-UA"/>
        </w:rPr>
      </w:pPr>
    </w:p>
    <w:p w:rsidR="00864ACF" w:rsidRPr="00E01A7E" w:rsidRDefault="00631E99" w:rsidP="00864ACF">
      <w:pPr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>С</w:t>
      </w:r>
      <w:r w:rsidR="00864ACF" w:rsidRPr="00E01A7E">
        <w:rPr>
          <w:sz w:val="20"/>
          <w:szCs w:val="20"/>
          <w:lang w:val="uk-UA"/>
        </w:rPr>
        <w:t xml:space="preserve">кладачі: </w:t>
      </w:r>
      <w:r w:rsidRPr="00E01A7E">
        <w:rPr>
          <w:sz w:val="20"/>
          <w:szCs w:val="20"/>
          <w:lang w:val="uk-UA"/>
        </w:rPr>
        <w:t xml:space="preserve">      </w:t>
      </w:r>
      <w:r w:rsidR="00864ACF" w:rsidRPr="00E01A7E">
        <w:rPr>
          <w:sz w:val="20"/>
          <w:szCs w:val="20"/>
          <w:lang w:val="uk-UA"/>
        </w:rPr>
        <w:t xml:space="preserve">Тетяна Вадимівна </w:t>
      </w:r>
      <w:proofErr w:type="spellStart"/>
      <w:r w:rsidR="00864ACF" w:rsidRPr="00E01A7E">
        <w:rPr>
          <w:sz w:val="20"/>
          <w:szCs w:val="20"/>
          <w:lang w:val="uk-UA"/>
        </w:rPr>
        <w:t>Ащеулова</w:t>
      </w:r>
      <w:proofErr w:type="spellEnd"/>
    </w:p>
    <w:p w:rsidR="00864ACF" w:rsidRPr="00E01A7E" w:rsidRDefault="00864ACF" w:rsidP="00864ACF">
      <w:pPr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 xml:space="preserve">                        Вікторія Іванівна Смирнова</w:t>
      </w:r>
    </w:p>
    <w:p w:rsidR="00864ACF" w:rsidRPr="00E01A7E" w:rsidRDefault="00631E99" w:rsidP="00864ACF">
      <w:pPr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 xml:space="preserve">                     </w:t>
      </w:r>
      <w:r w:rsidR="00864ACF" w:rsidRPr="00E01A7E">
        <w:rPr>
          <w:sz w:val="20"/>
          <w:szCs w:val="20"/>
          <w:lang w:val="uk-UA"/>
        </w:rPr>
        <w:t xml:space="preserve">  Тетяна Миколаївна Амбросова</w:t>
      </w:r>
      <w:bookmarkStart w:id="1" w:name="_GoBack"/>
      <w:bookmarkEnd w:id="1"/>
    </w:p>
    <w:p w:rsidR="00864ACF" w:rsidRPr="00E01A7E" w:rsidRDefault="00864ACF" w:rsidP="00864ACF">
      <w:pPr>
        <w:rPr>
          <w:sz w:val="20"/>
          <w:szCs w:val="20"/>
          <w:lang w:val="uk-UA"/>
        </w:rPr>
      </w:pPr>
    </w:p>
    <w:p w:rsidR="00864ACF" w:rsidRPr="00E01A7E" w:rsidRDefault="00864ACF" w:rsidP="00864ACF">
      <w:pPr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 xml:space="preserve">Відповідальний за випуск </w:t>
      </w:r>
      <w:proofErr w:type="spellStart"/>
      <w:r w:rsidRPr="00E01A7E">
        <w:rPr>
          <w:sz w:val="20"/>
          <w:szCs w:val="20"/>
          <w:lang w:val="uk-UA"/>
        </w:rPr>
        <w:t>Ащеулова</w:t>
      </w:r>
      <w:proofErr w:type="spellEnd"/>
      <w:r w:rsidRPr="00E01A7E">
        <w:rPr>
          <w:sz w:val="20"/>
          <w:szCs w:val="20"/>
          <w:lang w:val="uk-UA"/>
        </w:rPr>
        <w:t xml:space="preserve"> Т.В.</w:t>
      </w:r>
    </w:p>
    <w:p w:rsidR="00864ACF" w:rsidRPr="00E01A7E" w:rsidRDefault="00864ACF" w:rsidP="00864ACF">
      <w:pPr>
        <w:rPr>
          <w:sz w:val="20"/>
          <w:szCs w:val="20"/>
          <w:lang w:val="uk-UA"/>
        </w:rPr>
      </w:pPr>
    </w:p>
    <w:p w:rsidR="00864ACF" w:rsidRPr="00E01A7E" w:rsidRDefault="00864AC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42696F" w:rsidRPr="00E01A7E" w:rsidRDefault="0042696F" w:rsidP="00864ACF">
      <w:pPr>
        <w:rPr>
          <w:sz w:val="20"/>
          <w:szCs w:val="20"/>
          <w:lang w:val="uk-UA"/>
        </w:rPr>
      </w:pPr>
    </w:p>
    <w:p w:rsidR="00864ACF" w:rsidRPr="00E01A7E" w:rsidRDefault="00864ACF" w:rsidP="00864ACF">
      <w:pPr>
        <w:jc w:val="right"/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>Редактор____________</w:t>
      </w:r>
    </w:p>
    <w:p w:rsidR="00864ACF" w:rsidRPr="00E01A7E" w:rsidRDefault="00864ACF" w:rsidP="00864ACF">
      <w:pPr>
        <w:jc w:val="right"/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>Коректор____________</w:t>
      </w:r>
    </w:p>
    <w:p w:rsidR="00864ACF" w:rsidRPr="00E01A7E" w:rsidRDefault="00864ACF" w:rsidP="00864ACF">
      <w:pPr>
        <w:jc w:val="right"/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>Комп'ютерна верстка_____________</w:t>
      </w:r>
    </w:p>
    <w:p w:rsidR="00864ACF" w:rsidRPr="00E01A7E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Pr="00E01A7E" w:rsidRDefault="00864ACF" w:rsidP="00864ACF">
      <w:pPr>
        <w:jc w:val="right"/>
        <w:rPr>
          <w:sz w:val="20"/>
          <w:szCs w:val="20"/>
          <w:lang w:val="uk-UA"/>
        </w:rPr>
      </w:pPr>
    </w:p>
    <w:p w:rsidR="00864ACF" w:rsidRPr="00E01A7E" w:rsidRDefault="00864ACF" w:rsidP="00864ACF">
      <w:pPr>
        <w:pBdr>
          <w:bottom w:val="single" w:sz="12" w:space="1" w:color="auto"/>
        </w:pBdr>
        <w:jc w:val="right"/>
        <w:rPr>
          <w:sz w:val="20"/>
          <w:szCs w:val="20"/>
          <w:lang w:val="uk-UA"/>
        </w:rPr>
      </w:pPr>
    </w:p>
    <w:p w:rsidR="00864ACF" w:rsidRPr="00E01A7E" w:rsidRDefault="00952A1F" w:rsidP="00864ACF">
      <w:pPr>
        <w:jc w:val="center"/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>пр</w:t>
      </w:r>
      <w:r w:rsidR="00864ACF" w:rsidRPr="00E01A7E">
        <w:rPr>
          <w:sz w:val="20"/>
          <w:szCs w:val="20"/>
          <w:lang w:val="uk-UA"/>
        </w:rPr>
        <w:t xml:space="preserve">. </w:t>
      </w:r>
      <w:r w:rsidRPr="00E01A7E">
        <w:rPr>
          <w:sz w:val="20"/>
          <w:szCs w:val="20"/>
          <w:lang w:val="uk-UA"/>
        </w:rPr>
        <w:t>Науки</w:t>
      </w:r>
      <w:r w:rsidR="00864ACF" w:rsidRPr="00E01A7E">
        <w:rPr>
          <w:sz w:val="20"/>
          <w:szCs w:val="20"/>
          <w:lang w:val="uk-UA"/>
        </w:rPr>
        <w:t xml:space="preserve">, </w:t>
      </w:r>
      <w:r w:rsidRPr="00E01A7E">
        <w:rPr>
          <w:sz w:val="20"/>
          <w:szCs w:val="20"/>
          <w:lang w:val="uk-UA"/>
        </w:rPr>
        <w:t xml:space="preserve">4, </w:t>
      </w:r>
      <w:r w:rsidR="00864ACF" w:rsidRPr="00E01A7E">
        <w:rPr>
          <w:sz w:val="20"/>
          <w:szCs w:val="20"/>
          <w:lang w:val="uk-UA"/>
        </w:rPr>
        <w:t>м. Харків, ХНМУ, 61022</w:t>
      </w:r>
    </w:p>
    <w:p w:rsidR="00864ACF" w:rsidRPr="00E01A7E" w:rsidRDefault="00864ACF" w:rsidP="00864ACF">
      <w:pPr>
        <w:jc w:val="center"/>
        <w:rPr>
          <w:sz w:val="20"/>
          <w:szCs w:val="20"/>
          <w:lang w:val="uk-UA"/>
        </w:rPr>
      </w:pPr>
      <w:r w:rsidRPr="00E01A7E">
        <w:rPr>
          <w:sz w:val="20"/>
          <w:szCs w:val="20"/>
          <w:lang w:val="uk-UA"/>
        </w:rPr>
        <w:t>Редакційно-видавничий відділ</w:t>
      </w:r>
    </w:p>
    <w:p w:rsidR="00522C06" w:rsidRPr="00E01A7E" w:rsidRDefault="00522C06" w:rsidP="00864ACF">
      <w:pPr>
        <w:rPr>
          <w:sz w:val="20"/>
          <w:szCs w:val="20"/>
          <w:lang w:val="uk-UA"/>
        </w:rPr>
      </w:pPr>
    </w:p>
    <w:sectPr w:rsidR="00522C06" w:rsidRPr="00E01A7E" w:rsidSect="00395D0E">
      <w:footerReference w:type="default" r:id="rId12"/>
      <w:pgSz w:w="8392" w:h="11907" w:code="11"/>
      <w:pgMar w:top="1134" w:right="1134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E89" w:rsidRDefault="006D7E89" w:rsidP="00395D0E">
      <w:r>
        <w:separator/>
      </w:r>
    </w:p>
  </w:endnote>
  <w:endnote w:type="continuationSeparator" w:id="0">
    <w:p w:rsidR="006D7E89" w:rsidRDefault="006D7E89" w:rsidP="0039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7322791"/>
      <w:docPartObj>
        <w:docPartGallery w:val="Page Numbers (Bottom of Page)"/>
        <w:docPartUnique/>
      </w:docPartObj>
    </w:sdtPr>
    <w:sdtContent>
      <w:p w:rsidR="00365F1E" w:rsidRDefault="003165D6">
        <w:pPr>
          <w:pStyle w:val="a6"/>
          <w:jc w:val="right"/>
        </w:pPr>
        <w:r>
          <w:fldChar w:fldCharType="begin"/>
        </w:r>
        <w:r w:rsidR="00365F1E">
          <w:instrText>PAGE   \* MERGEFORMAT</w:instrText>
        </w:r>
        <w:r>
          <w:fldChar w:fldCharType="separate"/>
        </w:r>
        <w:r w:rsidR="00E01A7E">
          <w:rPr>
            <w:noProof/>
          </w:rPr>
          <w:t>15</w:t>
        </w:r>
        <w:r>
          <w:fldChar w:fldCharType="end"/>
        </w:r>
      </w:p>
    </w:sdtContent>
  </w:sdt>
  <w:p w:rsidR="00365F1E" w:rsidRDefault="00365F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E89" w:rsidRDefault="006D7E89" w:rsidP="00395D0E">
      <w:r>
        <w:separator/>
      </w:r>
    </w:p>
  </w:footnote>
  <w:footnote w:type="continuationSeparator" w:id="0">
    <w:p w:rsidR="006D7E89" w:rsidRDefault="006D7E89" w:rsidP="00395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C045C"/>
    <w:multiLevelType w:val="hybridMultilevel"/>
    <w:tmpl w:val="EE6C549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ACF"/>
    <w:rsid w:val="000A21EB"/>
    <w:rsid w:val="000A6BE0"/>
    <w:rsid w:val="00115C8D"/>
    <w:rsid w:val="00230CA6"/>
    <w:rsid w:val="00277F55"/>
    <w:rsid w:val="002870F2"/>
    <w:rsid w:val="002A2CFF"/>
    <w:rsid w:val="00313745"/>
    <w:rsid w:val="003165D6"/>
    <w:rsid w:val="00327EBB"/>
    <w:rsid w:val="00365F1E"/>
    <w:rsid w:val="00395D0E"/>
    <w:rsid w:val="0042696F"/>
    <w:rsid w:val="00473270"/>
    <w:rsid w:val="00522C06"/>
    <w:rsid w:val="00542CF8"/>
    <w:rsid w:val="005472BC"/>
    <w:rsid w:val="00567AE1"/>
    <w:rsid w:val="005739D3"/>
    <w:rsid w:val="00631E99"/>
    <w:rsid w:val="00676B38"/>
    <w:rsid w:val="0069283F"/>
    <w:rsid w:val="006B46AA"/>
    <w:rsid w:val="006D7E89"/>
    <w:rsid w:val="00864ACF"/>
    <w:rsid w:val="00952A1F"/>
    <w:rsid w:val="009C0890"/>
    <w:rsid w:val="00A61517"/>
    <w:rsid w:val="00AB73F7"/>
    <w:rsid w:val="00B51209"/>
    <w:rsid w:val="00B76AF0"/>
    <w:rsid w:val="00BB7EED"/>
    <w:rsid w:val="00C16B05"/>
    <w:rsid w:val="00CB4F17"/>
    <w:rsid w:val="00CC5C6B"/>
    <w:rsid w:val="00D54DD2"/>
    <w:rsid w:val="00E01A7E"/>
    <w:rsid w:val="00E13063"/>
    <w:rsid w:val="00E55A95"/>
    <w:rsid w:val="00E62174"/>
    <w:rsid w:val="00FD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64ACF"/>
    <w:pPr>
      <w:spacing w:after="200"/>
      <w:jc w:val="left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864ACF"/>
    <w:pPr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64ACF"/>
    <w:pPr>
      <w:jc w:val="left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864ACF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64ACF"/>
    <w:rPr>
      <w:rFonts w:asciiTheme="minorHAnsi" w:eastAsiaTheme="minorEastAsia" w:hAnsiTheme="minorHAnsi" w:cstheme="minorBid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4A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4AC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5D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5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64ACF"/>
    <w:pPr>
      <w:spacing w:after="200"/>
      <w:jc w:val="left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864ACF"/>
    <w:pPr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64ACF"/>
    <w:pPr>
      <w:jc w:val="left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864ACF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64ACF"/>
    <w:rPr>
      <w:rFonts w:asciiTheme="minorHAnsi" w:eastAsiaTheme="minorEastAsia" w:hAnsiTheme="minorHAnsi" w:cstheme="minorBid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4A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4AC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5D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5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1E65C-C38F-4B46-B7DF-24DF99F1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XTreme.ws</cp:lastModifiedBy>
  <cp:revision>12</cp:revision>
  <dcterms:created xsi:type="dcterms:W3CDTF">2017-10-18T07:49:00Z</dcterms:created>
  <dcterms:modified xsi:type="dcterms:W3CDTF">2018-04-24T10:54:00Z</dcterms:modified>
</cp:coreProperties>
</file>