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9E9" w:rsidRPr="003169E9" w:rsidRDefault="003169E9" w:rsidP="003169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69E9">
        <w:rPr>
          <w:rFonts w:ascii="Times New Roman" w:eastAsia="Calibri" w:hAnsi="Times New Roman" w:cs="Times New Roman"/>
          <w:sz w:val="28"/>
          <w:szCs w:val="28"/>
        </w:rPr>
        <w:t>БІОЕТИЧНІ АСПЕКТИ ПРИ ПРОВЕДЕННІ ЕКСПЕРИМЕНТУ ЗА УЧАСТЮ ТВАРИН</w:t>
      </w:r>
    </w:p>
    <w:p w:rsidR="003169E9" w:rsidRPr="003169E9" w:rsidRDefault="003169E9" w:rsidP="003169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169E9" w:rsidRPr="003169E9" w:rsidRDefault="003169E9" w:rsidP="003169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69E9">
        <w:rPr>
          <w:rFonts w:ascii="Times New Roman" w:eastAsia="Calibri" w:hAnsi="Times New Roman" w:cs="Times New Roman"/>
          <w:sz w:val="28"/>
          <w:szCs w:val="28"/>
        </w:rPr>
        <w:t>Лук’янова Є.М.</w:t>
      </w:r>
    </w:p>
    <w:p w:rsidR="003169E9" w:rsidRPr="003169E9" w:rsidRDefault="003169E9" w:rsidP="003169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69E9">
        <w:rPr>
          <w:rFonts w:ascii="Times New Roman" w:eastAsia="Calibri" w:hAnsi="Times New Roman" w:cs="Times New Roman"/>
          <w:sz w:val="28"/>
          <w:szCs w:val="28"/>
        </w:rPr>
        <w:t xml:space="preserve">аспірант кафедри патологічної фізіології </w:t>
      </w:r>
      <w:proofErr w:type="spellStart"/>
      <w:r w:rsidRPr="003169E9">
        <w:rPr>
          <w:rFonts w:ascii="Times New Roman" w:eastAsia="Calibri" w:hAnsi="Times New Roman" w:cs="Times New Roman"/>
          <w:sz w:val="28"/>
          <w:szCs w:val="28"/>
        </w:rPr>
        <w:t>ім.Д.О.Альперна</w:t>
      </w:r>
      <w:proofErr w:type="spellEnd"/>
    </w:p>
    <w:p w:rsidR="003169E9" w:rsidRPr="003169E9" w:rsidRDefault="003169E9" w:rsidP="003169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69E9">
        <w:rPr>
          <w:rFonts w:ascii="Times New Roman" w:eastAsia="Calibri" w:hAnsi="Times New Roman" w:cs="Times New Roman"/>
          <w:sz w:val="28"/>
          <w:szCs w:val="28"/>
        </w:rPr>
        <w:t xml:space="preserve">Харківського національного медичного </w:t>
      </w:r>
      <w:proofErr w:type="spellStart"/>
      <w:r w:rsidRPr="003169E9">
        <w:rPr>
          <w:rFonts w:ascii="Times New Roman" w:eastAsia="Calibri" w:hAnsi="Times New Roman" w:cs="Times New Roman"/>
          <w:sz w:val="28"/>
          <w:szCs w:val="28"/>
        </w:rPr>
        <w:t>університета</w:t>
      </w:r>
      <w:proofErr w:type="spellEnd"/>
    </w:p>
    <w:p w:rsidR="003169E9" w:rsidRPr="003169E9" w:rsidRDefault="003169E9" w:rsidP="003169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69E9">
        <w:rPr>
          <w:rFonts w:ascii="Times New Roman" w:eastAsia="Calibri" w:hAnsi="Times New Roman" w:cs="Times New Roman"/>
          <w:sz w:val="28"/>
          <w:szCs w:val="28"/>
        </w:rPr>
        <w:t xml:space="preserve">Науковий керівник: Смирнова В.І. </w:t>
      </w:r>
      <w:r w:rsidRPr="003169E9">
        <w:rPr>
          <w:rFonts w:ascii="Times New Roman" w:eastAsia="Calibri" w:hAnsi="Times New Roman" w:cs="Times New Roman"/>
          <w:sz w:val="28"/>
          <w:szCs w:val="28"/>
        </w:rPr>
        <w:cr/>
      </w:r>
    </w:p>
    <w:p w:rsidR="003169E9" w:rsidRPr="003169E9" w:rsidRDefault="003169E9" w:rsidP="003169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69E9">
        <w:rPr>
          <w:rFonts w:ascii="Times New Roman" w:eastAsia="Calibri" w:hAnsi="Times New Roman" w:cs="Times New Roman"/>
          <w:sz w:val="28"/>
          <w:szCs w:val="28"/>
        </w:rPr>
        <w:t>Кожного разу наукові дослідники, починаючи працю з тваринами, задаються питанням : «Які бідолахи ці тварини, скільки їм прийдеться перетерпіти, а потім вмерти заради нас, людей. Невже по-інакшому не можна?».  В Біблії  (Буття 1: 26) було сказано : «І сказав Бог: Створімо людину за образом Нашим, за подобою Нашою, і хай володарює над морською рибою, і над птаством небесним, і над худобою, і над усією землею, і над усіма гадами, що плазують по землі» , але багато з нас, вбиваючи тварин заради нашого блага, жалкують про це.</w:t>
      </w:r>
    </w:p>
    <w:p w:rsidR="003169E9" w:rsidRPr="003169E9" w:rsidRDefault="003169E9" w:rsidP="003169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169E9">
        <w:rPr>
          <w:rFonts w:ascii="Times New Roman" w:eastAsia="Calibri" w:hAnsi="Times New Roman" w:cs="Times New Roman"/>
          <w:sz w:val="28"/>
          <w:szCs w:val="28"/>
        </w:rPr>
        <w:t>Загиблюючись</w:t>
      </w:r>
      <w:proofErr w:type="spellEnd"/>
      <w:r w:rsidRPr="003169E9">
        <w:rPr>
          <w:rFonts w:ascii="Times New Roman" w:eastAsia="Calibri" w:hAnsi="Times New Roman" w:cs="Times New Roman"/>
          <w:sz w:val="28"/>
          <w:szCs w:val="28"/>
        </w:rPr>
        <w:t xml:space="preserve"> в історію, впродовж багатьох років, згідно з науковим світоглядом, вважалося , що у тварин біль є простою рефлекторною реакцією і це являється «моральним» </w:t>
      </w:r>
      <w:proofErr w:type="spellStart"/>
      <w:r w:rsidRPr="003169E9">
        <w:rPr>
          <w:rFonts w:ascii="Times New Roman" w:eastAsia="Calibri" w:hAnsi="Times New Roman" w:cs="Times New Roman"/>
          <w:sz w:val="28"/>
          <w:szCs w:val="28"/>
        </w:rPr>
        <w:t>обгрунтуванням</w:t>
      </w:r>
      <w:proofErr w:type="spellEnd"/>
      <w:r w:rsidRPr="003169E9">
        <w:rPr>
          <w:rFonts w:ascii="Times New Roman" w:eastAsia="Calibri" w:hAnsi="Times New Roman" w:cs="Times New Roman"/>
          <w:sz w:val="28"/>
          <w:szCs w:val="28"/>
        </w:rPr>
        <w:t xml:space="preserve"> для використання тварин в експериментах. Ця позиція корелювала з таким поняттям, як  антропоцентризм, де людина, «вінець світобудови», має необмежене право використовувати тварин в своїх інтересах. Однак такі відносини між твариною і людиною змінилися в XІХ столітті. Так, у 1822р. у Великобританії вперше був прийнятий закон, спрямований проти жорстокого поводження з тваринами, а в 1824 г. було створене перше в світі суспільство по захисту тварин. Появи ознак </w:t>
      </w:r>
      <w:proofErr w:type="spellStart"/>
      <w:r w:rsidRPr="003169E9">
        <w:rPr>
          <w:rFonts w:ascii="Times New Roman" w:eastAsia="Calibri" w:hAnsi="Times New Roman" w:cs="Times New Roman"/>
          <w:sz w:val="28"/>
          <w:szCs w:val="28"/>
        </w:rPr>
        <w:t>біоцентризму</w:t>
      </w:r>
      <w:proofErr w:type="spellEnd"/>
      <w:r w:rsidRPr="003169E9">
        <w:rPr>
          <w:rFonts w:ascii="Times New Roman" w:eastAsia="Calibri" w:hAnsi="Times New Roman" w:cs="Times New Roman"/>
          <w:sz w:val="28"/>
          <w:szCs w:val="28"/>
        </w:rPr>
        <w:t xml:space="preserve">, де навколишній нас тваринний світ має рівні з людиною права і не може бути об'єктом експлуатації людиною, допомогли надалі суспільству освідомити, що використання тварин в експериментах виправдано тільки тоді, коли в цьому є нагальна потреба, якщо мета важлива і немає інших шляхів її досягнення, а користь перевищує збиток, нанесений твариною. Таким чином, у другій половині минулого століття була доведена необхідність проведення експериментів за участю тварин, але при таких умовах: тварина не повинна відчувати біль; умови </w:t>
      </w:r>
      <w:proofErr w:type="spellStart"/>
      <w:r w:rsidRPr="003169E9">
        <w:rPr>
          <w:rFonts w:ascii="Times New Roman" w:eastAsia="Calibri" w:hAnsi="Times New Roman" w:cs="Times New Roman"/>
          <w:sz w:val="28"/>
          <w:szCs w:val="28"/>
        </w:rPr>
        <w:t>ії</w:t>
      </w:r>
      <w:proofErr w:type="spellEnd"/>
      <w:r w:rsidRPr="003169E9">
        <w:rPr>
          <w:rFonts w:ascii="Times New Roman" w:eastAsia="Calibri" w:hAnsi="Times New Roman" w:cs="Times New Roman"/>
          <w:sz w:val="28"/>
          <w:szCs w:val="28"/>
        </w:rPr>
        <w:t xml:space="preserve"> утримання повинні бути максимально комфортними, а доцільність експериментів - доведеною; результати експериментів, в яких тваринам заподіювалися зайві страждання, не можуть бути представлені ні в наукових журналах, ні на наукових конференціях і з'їздах; дослідник повинен пам'ятати, що на ньому лежить відповідальність за загальний стан експериментальних тварин. </w:t>
      </w:r>
    </w:p>
    <w:p w:rsidR="003169E9" w:rsidRPr="003169E9" w:rsidRDefault="003169E9" w:rsidP="003169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69E9">
        <w:rPr>
          <w:rFonts w:ascii="Times New Roman" w:eastAsia="Calibri" w:hAnsi="Times New Roman" w:cs="Times New Roman"/>
          <w:sz w:val="28"/>
          <w:szCs w:val="28"/>
        </w:rPr>
        <w:t>Згідно з Європейською конвенцією про захист хребетних тварин,  що використовуються для дослідних  та інших наукових цілей  (Страсбург, 18 березня 1986 року, офіційний переклад), усі дослідники повинні придержуватися правила «3 R»: 1) заміна (</w:t>
      </w:r>
      <w:proofErr w:type="spellStart"/>
      <w:r w:rsidRPr="003169E9">
        <w:rPr>
          <w:rFonts w:ascii="Times New Roman" w:eastAsia="Calibri" w:hAnsi="Times New Roman" w:cs="Times New Roman"/>
          <w:sz w:val="28"/>
          <w:szCs w:val="28"/>
        </w:rPr>
        <w:t>Replacement</w:t>
      </w:r>
      <w:proofErr w:type="spellEnd"/>
      <w:r w:rsidRPr="003169E9">
        <w:rPr>
          <w:rFonts w:ascii="Times New Roman" w:eastAsia="Calibri" w:hAnsi="Times New Roman" w:cs="Times New Roman"/>
          <w:sz w:val="28"/>
          <w:szCs w:val="28"/>
        </w:rPr>
        <w:t xml:space="preserve">) означає використання замість живих тварин альтернативних матеріалів і методів, а саме: заміна хребетних тварин на безхребетних; використання культури тканин і мікроорганізмів; </w:t>
      </w:r>
      <w:proofErr w:type="spellStart"/>
      <w:r w:rsidRPr="003169E9">
        <w:rPr>
          <w:rFonts w:ascii="Times New Roman" w:eastAsia="Calibri" w:hAnsi="Times New Roman" w:cs="Times New Roman"/>
          <w:sz w:val="28"/>
          <w:szCs w:val="28"/>
        </w:rPr>
        <w:t>втілювання</w:t>
      </w:r>
      <w:proofErr w:type="spellEnd"/>
      <w:r w:rsidRPr="003169E9">
        <w:rPr>
          <w:rFonts w:ascii="Times New Roman" w:eastAsia="Calibri" w:hAnsi="Times New Roman" w:cs="Times New Roman"/>
          <w:sz w:val="28"/>
          <w:szCs w:val="28"/>
        </w:rPr>
        <w:t xml:space="preserve"> комп'ютерних та математичних методів; обмін </w:t>
      </w:r>
      <w:r w:rsidRPr="003169E9">
        <w:rPr>
          <w:rFonts w:ascii="Times New Roman" w:eastAsia="Calibri" w:hAnsi="Times New Roman" w:cs="Times New Roman"/>
          <w:sz w:val="28"/>
          <w:szCs w:val="28"/>
        </w:rPr>
        <w:lastRenderedPageBreak/>
        <w:t>інформацією для уникнення невиправданого дублювання. 2. Скорочення (</w:t>
      </w:r>
      <w:proofErr w:type="spellStart"/>
      <w:r w:rsidRPr="003169E9">
        <w:rPr>
          <w:rFonts w:ascii="Times New Roman" w:eastAsia="Calibri" w:hAnsi="Times New Roman" w:cs="Times New Roman"/>
          <w:sz w:val="28"/>
          <w:szCs w:val="28"/>
        </w:rPr>
        <w:t>Reduction</w:t>
      </w:r>
      <w:proofErr w:type="spellEnd"/>
      <w:r w:rsidRPr="003169E9">
        <w:rPr>
          <w:rFonts w:ascii="Times New Roman" w:eastAsia="Calibri" w:hAnsi="Times New Roman" w:cs="Times New Roman"/>
          <w:sz w:val="28"/>
          <w:szCs w:val="28"/>
        </w:rPr>
        <w:t>) - зменшення кількості тварин, що використовуються в експерименті. 3) Удосконалення (</w:t>
      </w:r>
      <w:proofErr w:type="spellStart"/>
      <w:r w:rsidRPr="003169E9">
        <w:rPr>
          <w:rFonts w:ascii="Times New Roman" w:eastAsia="Calibri" w:hAnsi="Times New Roman" w:cs="Times New Roman"/>
          <w:sz w:val="28"/>
          <w:szCs w:val="28"/>
        </w:rPr>
        <w:t>Refinement</w:t>
      </w:r>
      <w:proofErr w:type="spellEnd"/>
      <w:r w:rsidRPr="003169E9">
        <w:rPr>
          <w:rFonts w:ascii="Times New Roman" w:eastAsia="Calibri" w:hAnsi="Times New Roman" w:cs="Times New Roman"/>
          <w:sz w:val="28"/>
          <w:szCs w:val="28"/>
        </w:rPr>
        <w:t xml:space="preserve">) технології роботи з лабораторними тваринами. Експериментатор повинен звести до мінімуму біль, дискомфорт і незручності у піддослідних тварин. В даному випадку мова йде не про захист лабораторних тварин від експерименту, а про їх захист в процесі експерименту. </w:t>
      </w:r>
    </w:p>
    <w:p w:rsidR="003169E9" w:rsidRPr="003169E9" w:rsidRDefault="003169E9" w:rsidP="003169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69E9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3169E9">
        <w:rPr>
          <w:rFonts w:ascii="Times New Roman" w:eastAsia="Calibri" w:hAnsi="Times New Roman" w:cs="Times New Roman"/>
          <w:sz w:val="28"/>
          <w:szCs w:val="28"/>
        </w:rPr>
        <w:t>Украіні</w:t>
      </w:r>
      <w:proofErr w:type="spellEnd"/>
      <w:r w:rsidRPr="003169E9">
        <w:rPr>
          <w:rFonts w:ascii="Times New Roman" w:eastAsia="Calibri" w:hAnsi="Times New Roman" w:cs="Times New Roman"/>
          <w:sz w:val="28"/>
          <w:szCs w:val="28"/>
        </w:rPr>
        <w:t xml:space="preserve"> також існує закон «Про захист тварин від жорстокого поводження» (Відомості Верховної Ради України, 2006, N 27, ст.230 ), де написано: «Використання тварин  у  наукових експериментах,  біологічному  тестуванні,  навчальному процесі допускається лише  в  разі,  якщо відсутня  можливість  заміни  їх іншими альтернативними методами і об'єктами. Нежиттєздатна експериментальна тварина умертвляється методами </w:t>
      </w:r>
      <w:proofErr w:type="spellStart"/>
      <w:r w:rsidRPr="003169E9">
        <w:rPr>
          <w:rFonts w:ascii="Times New Roman" w:eastAsia="Calibri" w:hAnsi="Times New Roman" w:cs="Times New Roman"/>
          <w:sz w:val="28"/>
          <w:szCs w:val="28"/>
        </w:rPr>
        <w:t>евтаназії</w:t>
      </w:r>
      <w:proofErr w:type="spellEnd"/>
      <w:r w:rsidRPr="003169E9">
        <w:rPr>
          <w:rFonts w:ascii="Times New Roman" w:eastAsia="Calibri" w:hAnsi="Times New Roman" w:cs="Times New Roman"/>
          <w:sz w:val="28"/>
          <w:szCs w:val="28"/>
        </w:rPr>
        <w:t xml:space="preserve"> до настання у тварини страждань. Методом </w:t>
      </w:r>
      <w:proofErr w:type="spellStart"/>
      <w:r w:rsidRPr="003169E9">
        <w:rPr>
          <w:rFonts w:ascii="Times New Roman" w:eastAsia="Calibri" w:hAnsi="Times New Roman" w:cs="Times New Roman"/>
          <w:sz w:val="28"/>
          <w:szCs w:val="28"/>
        </w:rPr>
        <w:t>евтаназії</w:t>
      </w:r>
      <w:proofErr w:type="spellEnd"/>
      <w:r w:rsidRPr="003169E9">
        <w:rPr>
          <w:rFonts w:ascii="Times New Roman" w:eastAsia="Calibri" w:hAnsi="Times New Roman" w:cs="Times New Roman"/>
          <w:sz w:val="28"/>
          <w:szCs w:val="28"/>
        </w:rPr>
        <w:t xml:space="preserve">  для </w:t>
      </w:r>
      <w:r w:rsidRPr="003169E9">
        <w:rPr>
          <w:rFonts w:ascii="Times New Roman" w:eastAsia="Calibri" w:hAnsi="Times New Roman" w:cs="Times New Roman"/>
          <w:sz w:val="28"/>
          <w:szCs w:val="28"/>
        </w:rPr>
        <w:br/>
        <w:t xml:space="preserve">експериментальних тварин є передозування </w:t>
      </w:r>
      <w:proofErr w:type="spellStart"/>
      <w:r w:rsidRPr="003169E9">
        <w:rPr>
          <w:rFonts w:ascii="Times New Roman" w:eastAsia="Calibri" w:hAnsi="Times New Roman" w:cs="Times New Roman"/>
          <w:sz w:val="28"/>
          <w:szCs w:val="28"/>
        </w:rPr>
        <w:t>анестетиків</w:t>
      </w:r>
      <w:proofErr w:type="spellEnd"/>
      <w:r w:rsidRPr="003169E9">
        <w:rPr>
          <w:rFonts w:ascii="Times New Roman" w:eastAsia="Calibri" w:hAnsi="Times New Roman" w:cs="Times New Roman"/>
          <w:sz w:val="28"/>
          <w:szCs w:val="28"/>
        </w:rPr>
        <w:t xml:space="preserve">». Проте, беручи до уваги шкалу болю </w:t>
      </w:r>
      <w:r w:rsidRPr="003169E9">
        <w:rPr>
          <w:rFonts w:ascii="Times New Roman" w:eastAsia="Calibri" w:hAnsi="Times New Roman" w:cs="Times New Roman"/>
          <w:sz w:val="28"/>
          <w:szCs w:val="28"/>
          <w:lang w:val="ru-RU"/>
        </w:rPr>
        <w:t>IACUC</w:t>
      </w:r>
      <w:r w:rsidRPr="003169E9">
        <w:rPr>
          <w:rFonts w:ascii="Times New Roman" w:eastAsia="Calibri" w:hAnsi="Times New Roman" w:cs="Times New Roman"/>
          <w:sz w:val="28"/>
          <w:szCs w:val="28"/>
        </w:rPr>
        <w:t xml:space="preserve">  (</w:t>
      </w:r>
      <w:r w:rsidRPr="003169E9">
        <w:rPr>
          <w:rFonts w:ascii="Times New Roman" w:eastAsia="Calibri" w:hAnsi="Times New Roman" w:cs="Times New Roman"/>
          <w:sz w:val="28"/>
          <w:szCs w:val="28"/>
          <w:lang w:val="en-US"/>
        </w:rPr>
        <w:t>Institutional</w:t>
      </w:r>
      <w:r w:rsidRPr="003169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69E9">
        <w:rPr>
          <w:rFonts w:ascii="Times New Roman" w:eastAsia="Calibri" w:hAnsi="Times New Roman" w:cs="Times New Roman"/>
          <w:sz w:val="28"/>
          <w:szCs w:val="28"/>
          <w:lang w:val="en-US"/>
        </w:rPr>
        <w:t>Animal</w:t>
      </w:r>
      <w:r w:rsidRPr="003169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69E9">
        <w:rPr>
          <w:rFonts w:ascii="Times New Roman" w:eastAsia="Calibri" w:hAnsi="Times New Roman" w:cs="Times New Roman"/>
          <w:sz w:val="28"/>
          <w:szCs w:val="28"/>
          <w:lang w:val="en-US"/>
        </w:rPr>
        <w:t>Care</w:t>
      </w:r>
      <w:r w:rsidRPr="003169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69E9">
        <w:rPr>
          <w:rFonts w:ascii="Times New Roman" w:eastAsia="Calibri" w:hAnsi="Times New Roman" w:cs="Times New Roman"/>
          <w:sz w:val="28"/>
          <w:szCs w:val="28"/>
          <w:lang w:val="en-US"/>
        </w:rPr>
        <w:t>and</w:t>
      </w:r>
      <w:r w:rsidRPr="003169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69E9">
        <w:rPr>
          <w:rFonts w:ascii="Times New Roman" w:eastAsia="Calibri" w:hAnsi="Times New Roman" w:cs="Times New Roman"/>
          <w:sz w:val="28"/>
          <w:szCs w:val="28"/>
          <w:lang w:val="en-US"/>
        </w:rPr>
        <w:t>Use</w:t>
      </w:r>
      <w:r w:rsidRPr="003169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69E9">
        <w:rPr>
          <w:rFonts w:ascii="Times New Roman" w:eastAsia="Calibri" w:hAnsi="Times New Roman" w:cs="Times New Roman"/>
          <w:sz w:val="28"/>
          <w:szCs w:val="28"/>
          <w:lang w:val="en-US"/>
        </w:rPr>
        <w:t>Committees</w:t>
      </w:r>
      <w:r w:rsidRPr="003169E9">
        <w:rPr>
          <w:rFonts w:ascii="Times New Roman" w:eastAsia="Calibri" w:hAnsi="Times New Roman" w:cs="Times New Roman"/>
          <w:sz w:val="28"/>
          <w:szCs w:val="28"/>
        </w:rPr>
        <w:t xml:space="preserve">), в ситуаціях, де в силу певних вагомих причин полегшення болю і страждань служить протипоказанням, наприклад, внаслідок ризику хибних результатів в разі застосування знеболюючого препарату (категорія Е), одним з методів </w:t>
      </w:r>
      <w:proofErr w:type="spellStart"/>
      <w:r w:rsidRPr="003169E9">
        <w:rPr>
          <w:rFonts w:ascii="Times New Roman" w:eastAsia="Calibri" w:hAnsi="Times New Roman" w:cs="Times New Roman"/>
          <w:sz w:val="28"/>
          <w:szCs w:val="28"/>
        </w:rPr>
        <w:t>евтаназії</w:t>
      </w:r>
      <w:proofErr w:type="spellEnd"/>
      <w:r w:rsidRPr="003169E9">
        <w:rPr>
          <w:rFonts w:ascii="Times New Roman" w:eastAsia="Calibri" w:hAnsi="Times New Roman" w:cs="Times New Roman"/>
          <w:sz w:val="28"/>
          <w:szCs w:val="28"/>
        </w:rPr>
        <w:t xml:space="preserve"> є миттєва </w:t>
      </w:r>
      <w:proofErr w:type="spellStart"/>
      <w:r w:rsidRPr="003169E9">
        <w:rPr>
          <w:rFonts w:ascii="Times New Roman" w:eastAsia="Calibri" w:hAnsi="Times New Roman" w:cs="Times New Roman"/>
          <w:sz w:val="28"/>
          <w:szCs w:val="28"/>
        </w:rPr>
        <w:t>декапітація</w:t>
      </w:r>
      <w:proofErr w:type="spellEnd"/>
      <w:r w:rsidRPr="003169E9">
        <w:rPr>
          <w:rFonts w:ascii="Times New Roman" w:eastAsia="Calibri" w:hAnsi="Times New Roman" w:cs="Times New Roman"/>
          <w:sz w:val="28"/>
          <w:szCs w:val="28"/>
        </w:rPr>
        <w:t>. Як ми бачимо, це питання в нашій країні є невирішеним.</w:t>
      </w:r>
    </w:p>
    <w:p w:rsidR="003169E9" w:rsidRPr="003169E9" w:rsidRDefault="003169E9" w:rsidP="003169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69E9">
        <w:rPr>
          <w:rFonts w:ascii="Times New Roman" w:eastAsia="Calibri" w:hAnsi="Times New Roman" w:cs="Times New Roman"/>
          <w:sz w:val="28"/>
          <w:szCs w:val="28"/>
        </w:rPr>
        <w:t xml:space="preserve">Розкриваючи етичні проблеми експерименту за участю тварин, не можна не згадати статистичні дані частоти виникнення небажаних результатів. Відомо, що сучасна медицина налічує до 150 препаратів, які пройшли випробування на тваринах і опинилися небезпечними для людини.  Так, результатом використання заспокійливого препарату для вагітних жінок </w:t>
      </w:r>
      <w:proofErr w:type="spellStart"/>
      <w:r w:rsidRPr="003169E9">
        <w:rPr>
          <w:rFonts w:ascii="Times New Roman" w:eastAsia="Calibri" w:hAnsi="Times New Roman" w:cs="Times New Roman"/>
          <w:sz w:val="28"/>
          <w:szCs w:val="28"/>
        </w:rPr>
        <w:t>талідоміду</w:t>
      </w:r>
      <w:proofErr w:type="spellEnd"/>
      <w:r w:rsidRPr="003169E9">
        <w:rPr>
          <w:rFonts w:ascii="Times New Roman" w:eastAsia="Calibri" w:hAnsi="Times New Roman" w:cs="Times New Roman"/>
          <w:sz w:val="28"/>
          <w:szCs w:val="28"/>
        </w:rPr>
        <w:t xml:space="preserve"> стало народження 10.000 дітей з відсутністю кінцівок і каліцтвами. До цього препарат успішно пройшов випробування на тваринах і не показав ніякої токсичності. У 60-х роках у Великобританії загинуло 3.500 хворих на астму, які використовували аерозольні інгалятори, які пройшли випробування на тваринах. Це можна пояснити біологічними відмінностями між людиною і експериментальними тваринами.</w:t>
      </w:r>
    </w:p>
    <w:p w:rsidR="003169E9" w:rsidRPr="003169E9" w:rsidRDefault="003169E9" w:rsidP="003169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69E9">
        <w:rPr>
          <w:rFonts w:ascii="Times New Roman" w:eastAsia="Calibri" w:hAnsi="Times New Roman" w:cs="Times New Roman"/>
          <w:sz w:val="28"/>
          <w:szCs w:val="28"/>
        </w:rPr>
        <w:t>Отже, незважаючи на багатовікову історію розкриття проблеми біоетики та експерименту  за участю тварин, залишається ще багато невирішених питань. Як бачимо, навіть позитивний результат експерименту за участю тварин, не завжди є таким для людини. А що було б, якби всі тестування проводили безпосередньо з людьми?</w:t>
      </w:r>
    </w:p>
    <w:p w:rsidR="003169E9" w:rsidRPr="003169E9" w:rsidRDefault="003169E9" w:rsidP="003169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69E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5219D" w:rsidRPr="00573125" w:rsidRDefault="0085219D" w:rsidP="00573125">
      <w:bookmarkStart w:id="0" w:name="_GoBack"/>
      <w:bookmarkEnd w:id="0"/>
    </w:p>
    <w:sectPr w:rsidR="0085219D" w:rsidRPr="00573125" w:rsidSect="007B558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C93"/>
    <w:rsid w:val="003169E9"/>
    <w:rsid w:val="00373C93"/>
    <w:rsid w:val="00573125"/>
    <w:rsid w:val="00801D1A"/>
    <w:rsid w:val="0085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3323</Words>
  <Characters>1895</Characters>
  <Application>Microsoft Office Word</Application>
  <DocSecurity>0</DocSecurity>
  <Lines>15</Lines>
  <Paragraphs>10</Paragraphs>
  <ScaleCrop>false</ScaleCrop>
  <Company>Krokoz™</Company>
  <LinksUpToDate>false</LinksUpToDate>
  <CharactersWithSpaces>5208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4</cp:revision>
  <dcterms:created xsi:type="dcterms:W3CDTF">2019-06-22T08:15:00Z</dcterms:created>
  <dcterms:modified xsi:type="dcterms:W3CDTF">2019-06-22T08:26:00Z</dcterms:modified>
</cp:coreProperties>
</file>