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B532F" w:rsidRDefault="009B532F" w:rsidP="0084319E">
      <w:pPr>
        <w:jc w:val="both"/>
        <w:rPr>
          <w:b/>
          <w:bCs/>
        </w:rPr>
      </w:pPr>
    </w:p>
    <w:p w:rsidR="00AC5724" w:rsidRDefault="00AC5724" w:rsidP="0084319E">
      <w:pPr>
        <w:jc w:val="both"/>
        <w:rPr>
          <w:b/>
          <w:bCs/>
        </w:rPr>
      </w:pPr>
    </w:p>
    <w:p w:rsidR="005A3994" w:rsidRPr="00A927B0" w:rsidRDefault="00AC5724" w:rsidP="00A927B0">
      <w:pPr>
        <w:spacing w:line="360" w:lineRule="auto"/>
        <w:ind w:left="760"/>
        <w:jc w:val="center"/>
        <w:rPr>
          <w:b/>
          <w:bCs/>
          <w:sz w:val="28"/>
          <w:szCs w:val="28"/>
          <w:lang w:val="uk-UA"/>
        </w:rPr>
      </w:pPr>
      <w:r w:rsidRPr="00A927B0">
        <w:rPr>
          <w:b/>
          <w:bCs/>
          <w:sz w:val="28"/>
          <w:szCs w:val="28"/>
        </w:rPr>
        <w:t>МЕТАБОЛ</w:t>
      </w:r>
      <w:r w:rsidRPr="00A927B0">
        <w:rPr>
          <w:b/>
          <w:bCs/>
          <w:sz w:val="28"/>
          <w:szCs w:val="28"/>
          <w:lang w:val="uk-UA"/>
        </w:rPr>
        <w:t>І</w:t>
      </w:r>
      <w:r w:rsidRPr="00A927B0">
        <w:rPr>
          <w:b/>
          <w:bCs/>
          <w:sz w:val="28"/>
          <w:szCs w:val="28"/>
        </w:rPr>
        <w:t>ЧН</w:t>
      </w:r>
      <w:r w:rsidRPr="00A927B0">
        <w:rPr>
          <w:b/>
          <w:bCs/>
          <w:sz w:val="28"/>
          <w:szCs w:val="28"/>
          <w:lang w:val="uk-UA"/>
        </w:rPr>
        <w:t>І</w:t>
      </w:r>
      <w:r w:rsidRPr="00A927B0">
        <w:rPr>
          <w:b/>
          <w:bCs/>
          <w:sz w:val="28"/>
          <w:szCs w:val="28"/>
        </w:rPr>
        <w:t xml:space="preserve"> ПОРУШЕННЯ У </w:t>
      </w:r>
      <w:r w:rsidR="00A40D4E">
        <w:rPr>
          <w:b/>
          <w:bCs/>
          <w:sz w:val="28"/>
          <w:szCs w:val="28"/>
          <w:lang w:val="uk-UA"/>
        </w:rPr>
        <w:t xml:space="preserve">ЖІНОК </w:t>
      </w:r>
      <w:proofErr w:type="gramStart"/>
      <w:r w:rsidR="00A40D4E">
        <w:rPr>
          <w:b/>
          <w:bCs/>
          <w:sz w:val="28"/>
          <w:szCs w:val="28"/>
          <w:lang w:val="uk-UA"/>
        </w:rPr>
        <w:t>З</w:t>
      </w:r>
      <w:proofErr w:type="gramEnd"/>
      <w:r w:rsidRPr="00A927B0">
        <w:rPr>
          <w:b/>
          <w:bCs/>
          <w:sz w:val="28"/>
          <w:szCs w:val="28"/>
          <w:lang w:val="uk-UA"/>
        </w:rPr>
        <w:t xml:space="preserve"> АРТЕРІАЛЬН</w:t>
      </w:r>
      <w:r w:rsidR="00A40D4E">
        <w:rPr>
          <w:b/>
          <w:bCs/>
          <w:sz w:val="28"/>
          <w:szCs w:val="28"/>
          <w:lang w:val="uk-UA"/>
        </w:rPr>
        <w:t>ОЮ</w:t>
      </w:r>
      <w:r w:rsidRPr="00A927B0">
        <w:rPr>
          <w:b/>
          <w:bCs/>
          <w:sz w:val="28"/>
          <w:szCs w:val="28"/>
          <w:lang w:val="uk-UA"/>
        </w:rPr>
        <w:t xml:space="preserve"> ГІПЕРТЕНЗІ</w:t>
      </w:r>
      <w:r w:rsidR="00A40D4E">
        <w:rPr>
          <w:b/>
          <w:bCs/>
          <w:sz w:val="28"/>
          <w:szCs w:val="28"/>
          <w:lang w:val="uk-UA"/>
        </w:rPr>
        <w:t>Є</w:t>
      </w:r>
      <w:r w:rsidRPr="00A927B0">
        <w:rPr>
          <w:b/>
          <w:bCs/>
          <w:sz w:val="28"/>
          <w:szCs w:val="28"/>
          <w:lang w:val="uk-UA"/>
        </w:rPr>
        <w:t>Ю</w:t>
      </w:r>
      <w:r w:rsidRPr="00A927B0">
        <w:rPr>
          <w:b/>
          <w:bCs/>
          <w:sz w:val="28"/>
          <w:szCs w:val="28"/>
        </w:rPr>
        <w:t xml:space="preserve"> ТА МЕТОДИ МЕДИКАМЕНТОЗНО</w:t>
      </w:r>
      <w:r w:rsidRPr="00A927B0">
        <w:rPr>
          <w:b/>
          <w:bCs/>
          <w:sz w:val="28"/>
          <w:szCs w:val="28"/>
          <w:lang w:val="uk-UA"/>
        </w:rPr>
        <w:t>Ї</w:t>
      </w:r>
      <w:r w:rsidRPr="00A927B0">
        <w:rPr>
          <w:b/>
          <w:bCs/>
          <w:sz w:val="28"/>
          <w:szCs w:val="28"/>
        </w:rPr>
        <w:t xml:space="preserve"> КОРЕКЦ</w:t>
      </w:r>
      <w:r w:rsidRPr="00A927B0">
        <w:rPr>
          <w:b/>
          <w:bCs/>
          <w:sz w:val="28"/>
          <w:szCs w:val="28"/>
          <w:lang w:val="uk-UA"/>
        </w:rPr>
        <w:t>ІЇ</w:t>
      </w:r>
    </w:p>
    <w:p w:rsidR="00AC5724" w:rsidRPr="00A927B0" w:rsidRDefault="00AC5724" w:rsidP="00A927B0">
      <w:pPr>
        <w:spacing w:line="360" w:lineRule="auto"/>
        <w:ind w:left="760"/>
        <w:jc w:val="center"/>
        <w:rPr>
          <w:b/>
          <w:bCs/>
          <w:sz w:val="28"/>
          <w:szCs w:val="28"/>
          <w:lang w:val="uk-UA"/>
        </w:rPr>
      </w:pPr>
      <w:r w:rsidRPr="00A927B0">
        <w:rPr>
          <w:b/>
          <w:bCs/>
          <w:sz w:val="28"/>
          <w:szCs w:val="28"/>
          <w:lang w:val="uk-UA"/>
        </w:rPr>
        <w:t>Питецька Н.І.</w:t>
      </w:r>
    </w:p>
    <w:p w:rsidR="00AC5724" w:rsidRPr="00A927B0" w:rsidRDefault="00AC5724" w:rsidP="00A927B0">
      <w:pPr>
        <w:spacing w:line="360" w:lineRule="auto"/>
        <w:ind w:left="760"/>
        <w:jc w:val="center"/>
        <w:rPr>
          <w:b/>
          <w:sz w:val="28"/>
          <w:szCs w:val="28"/>
          <w:lang w:val="uk-UA"/>
        </w:rPr>
      </w:pPr>
      <w:r w:rsidRPr="00A927B0">
        <w:rPr>
          <w:b/>
          <w:sz w:val="28"/>
          <w:szCs w:val="28"/>
          <w:lang w:val="uk-UA"/>
        </w:rPr>
        <w:t>Харківський національний медичний університет, Харків, Україна</w:t>
      </w:r>
    </w:p>
    <w:p w:rsidR="00AC5724" w:rsidRPr="00ED6D47" w:rsidRDefault="00AC5724" w:rsidP="00AC5724">
      <w:pPr>
        <w:ind w:left="760"/>
        <w:jc w:val="center"/>
        <w:rPr>
          <w:b/>
          <w:lang w:val="uk-UA"/>
        </w:rPr>
      </w:pPr>
    </w:p>
    <w:p w:rsidR="00CB4E28" w:rsidRPr="00CB4E28" w:rsidRDefault="00874B1A" w:rsidP="00CB4E28">
      <w:pPr>
        <w:spacing w:line="360" w:lineRule="auto"/>
        <w:ind w:firstLine="403"/>
        <w:jc w:val="both"/>
        <w:rPr>
          <w:sz w:val="28"/>
          <w:szCs w:val="28"/>
          <w:lang w:val="uk-UA"/>
        </w:rPr>
      </w:pPr>
      <w:r w:rsidRPr="00266FC5">
        <w:rPr>
          <w:color w:val="000000"/>
          <w:sz w:val="28"/>
          <w:szCs w:val="28"/>
          <w:lang w:val="uk-UA"/>
        </w:rPr>
        <w:t xml:space="preserve">Прогресування </w:t>
      </w:r>
      <w:r w:rsidR="00D20AFB">
        <w:rPr>
          <w:color w:val="000000"/>
          <w:sz w:val="28"/>
          <w:szCs w:val="28"/>
          <w:lang w:val="uk-UA"/>
        </w:rPr>
        <w:t>артер</w:t>
      </w:r>
      <w:r w:rsidR="00B670F3">
        <w:rPr>
          <w:color w:val="000000"/>
          <w:sz w:val="28"/>
          <w:szCs w:val="28"/>
          <w:lang w:val="uk-UA"/>
        </w:rPr>
        <w:t>і</w:t>
      </w:r>
      <w:r w:rsidR="00D20AFB">
        <w:rPr>
          <w:color w:val="000000"/>
          <w:sz w:val="28"/>
          <w:szCs w:val="28"/>
          <w:lang w:val="uk-UA"/>
        </w:rPr>
        <w:t>альної гіпертензії (</w:t>
      </w:r>
      <w:r w:rsidRPr="00266FC5">
        <w:rPr>
          <w:color w:val="000000"/>
          <w:sz w:val="28"/>
          <w:szCs w:val="28"/>
          <w:lang w:val="uk-UA"/>
        </w:rPr>
        <w:t>АГ</w:t>
      </w:r>
      <w:r w:rsidR="00D20AFB">
        <w:rPr>
          <w:color w:val="000000"/>
          <w:sz w:val="28"/>
          <w:szCs w:val="28"/>
          <w:lang w:val="uk-UA"/>
        </w:rPr>
        <w:t>)</w:t>
      </w:r>
      <w:r w:rsidRPr="00266FC5">
        <w:rPr>
          <w:color w:val="000000"/>
          <w:sz w:val="28"/>
          <w:szCs w:val="28"/>
          <w:lang w:val="uk-UA"/>
        </w:rPr>
        <w:t xml:space="preserve"> асоціюється з </w:t>
      </w:r>
      <w:r w:rsidR="00A927B0" w:rsidRPr="00266FC5">
        <w:rPr>
          <w:color w:val="000000"/>
          <w:sz w:val="28"/>
          <w:szCs w:val="28"/>
          <w:lang w:val="uk-UA"/>
        </w:rPr>
        <w:t>розви</w:t>
      </w:r>
      <w:r w:rsidR="00A927B0" w:rsidRPr="00266FC5">
        <w:rPr>
          <w:bCs/>
          <w:sz w:val="28"/>
          <w:szCs w:val="28"/>
          <w:lang w:val="uk-UA"/>
        </w:rPr>
        <w:t xml:space="preserve">тком метаболічних порушень: </w:t>
      </w:r>
      <w:r w:rsidR="00891D30" w:rsidRPr="00266FC5">
        <w:rPr>
          <w:color w:val="000000"/>
          <w:sz w:val="28"/>
          <w:szCs w:val="28"/>
          <w:lang w:val="uk-UA"/>
        </w:rPr>
        <w:t>ожиріння, дисліпіде</w:t>
      </w:r>
      <w:r w:rsidR="00A927B0" w:rsidRPr="00266FC5">
        <w:rPr>
          <w:color w:val="000000"/>
          <w:sz w:val="28"/>
          <w:szCs w:val="28"/>
          <w:lang w:val="uk-UA"/>
        </w:rPr>
        <w:t>м</w:t>
      </w:r>
      <w:r w:rsidR="00891D30" w:rsidRPr="00266FC5">
        <w:rPr>
          <w:color w:val="000000"/>
          <w:sz w:val="28"/>
          <w:szCs w:val="28"/>
          <w:lang w:val="uk-UA"/>
        </w:rPr>
        <w:t>і</w:t>
      </w:r>
      <w:r w:rsidR="00A927B0" w:rsidRPr="00266FC5">
        <w:rPr>
          <w:color w:val="000000"/>
          <w:sz w:val="28"/>
          <w:szCs w:val="28"/>
          <w:lang w:val="uk-UA"/>
        </w:rPr>
        <w:t>ї</w:t>
      </w:r>
      <w:r w:rsidR="00891D30" w:rsidRPr="00266FC5">
        <w:rPr>
          <w:color w:val="000000"/>
          <w:sz w:val="28"/>
          <w:szCs w:val="28"/>
          <w:lang w:val="uk-UA"/>
        </w:rPr>
        <w:t>,</w:t>
      </w:r>
      <w:r w:rsidRPr="00266FC5">
        <w:rPr>
          <w:color w:val="000000"/>
          <w:sz w:val="28"/>
          <w:szCs w:val="28"/>
          <w:lang w:val="uk-UA"/>
        </w:rPr>
        <w:t xml:space="preserve"> </w:t>
      </w:r>
      <w:r w:rsidR="00891D30" w:rsidRPr="00266FC5">
        <w:rPr>
          <w:color w:val="000000"/>
          <w:sz w:val="28"/>
          <w:szCs w:val="28"/>
          <w:lang w:val="uk-UA"/>
        </w:rPr>
        <w:t>і</w:t>
      </w:r>
      <w:r w:rsidRPr="00266FC5">
        <w:rPr>
          <w:color w:val="000000"/>
          <w:sz w:val="28"/>
          <w:szCs w:val="28"/>
          <w:lang w:val="uk-UA"/>
        </w:rPr>
        <w:t>нсулінорезистентн</w:t>
      </w:r>
      <w:r w:rsidR="00A927B0" w:rsidRPr="00266FC5">
        <w:rPr>
          <w:color w:val="000000"/>
          <w:sz w:val="28"/>
          <w:szCs w:val="28"/>
          <w:lang w:val="uk-UA"/>
        </w:rPr>
        <w:t>о</w:t>
      </w:r>
      <w:r w:rsidRPr="00266FC5">
        <w:rPr>
          <w:color w:val="000000"/>
          <w:sz w:val="28"/>
          <w:szCs w:val="28"/>
          <w:lang w:val="uk-UA"/>
        </w:rPr>
        <w:t>ст</w:t>
      </w:r>
      <w:r w:rsidR="00A927B0" w:rsidRPr="00266FC5">
        <w:rPr>
          <w:color w:val="000000"/>
          <w:sz w:val="28"/>
          <w:szCs w:val="28"/>
          <w:lang w:val="uk-UA"/>
        </w:rPr>
        <w:t>і</w:t>
      </w:r>
      <w:r w:rsidRPr="00266FC5">
        <w:rPr>
          <w:color w:val="000000"/>
          <w:sz w:val="28"/>
          <w:szCs w:val="28"/>
          <w:lang w:val="uk-UA"/>
        </w:rPr>
        <w:t xml:space="preserve"> тощо. </w:t>
      </w:r>
      <w:r w:rsidRPr="00A927B0">
        <w:rPr>
          <w:color w:val="000000"/>
          <w:sz w:val="28"/>
          <w:szCs w:val="28"/>
          <w:lang w:val="uk-UA"/>
        </w:rPr>
        <w:t>І</w:t>
      </w:r>
      <w:r w:rsidRPr="00A927B0">
        <w:rPr>
          <w:bCs/>
          <w:sz w:val="28"/>
          <w:szCs w:val="28"/>
          <w:lang w:val="uk-UA"/>
        </w:rPr>
        <w:t xml:space="preserve">нсулінорезистентність </w:t>
      </w:r>
      <w:r w:rsidR="00B670F3">
        <w:rPr>
          <w:bCs/>
          <w:sz w:val="28"/>
          <w:szCs w:val="28"/>
          <w:lang w:val="uk-UA"/>
        </w:rPr>
        <w:t>сприяє</w:t>
      </w:r>
      <w:r w:rsidRPr="00A927B0">
        <w:rPr>
          <w:bCs/>
          <w:sz w:val="28"/>
          <w:szCs w:val="28"/>
          <w:lang w:val="uk-UA"/>
        </w:rPr>
        <w:t xml:space="preserve"> ак</w:t>
      </w:r>
      <w:r w:rsidR="00A927B0" w:rsidRPr="00A927B0">
        <w:rPr>
          <w:bCs/>
          <w:sz w:val="28"/>
          <w:szCs w:val="28"/>
          <w:lang w:val="uk-UA"/>
        </w:rPr>
        <w:t>т</w:t>
      </w:r>
      <w:r w:rsidRPr="00A927B0">
        <w:rPr>
          <w:bCs/>
          <w:sz w:val="28"/>
          <w:szCs w:val="28"/>
          <w:lang w:val="uk-UA"/>
        </w:rPr>
        <w:t>ивації ліполізу</w:t>
      </w:r>
      <w:r w:rsidR="00B670F3">
        <w:rPr>
          <w:bCs/>
          <w:sz w:val="28"/>
          <w:szCs w:val="28"/>
          <w:lang w:val="uk-UA"/>
        </w:rPr>
        <w:t xml:space="preserve"> з</w:t>
      </w:r>
      <w:r w:rsidRPr="00A927B0">
        <w:rPr>
          <w:bCs/>
          <w:sz w:val="28"/>
          <w:szCs w:val="28"/>
          <w:lang w:val="uk-UA"/>
        </w:rPr>
        <w:t xml:space="preserve"> надходження</w:t>
      </w:r>
      <w:r w:rsidR="00B670F3">
        <w:rPr>
          <w:bCs/>
          <w:sz w:val="28"/>
          <w:szCs w:val="28"/>
          <w:lang w:val="uk-UA"/>
        </w:rPr>
        <w:t>м</w:t>
      </w:r>
      <w:r w:rsidRPr="00A927B0">
        <w:rPr>
          <w:bCs/>
          <w:sz w:val="28"/>
          <w:szCs w:val="28"/>
          <w:lang w:val="uk-UA"/>
        </w:rPr>
        <w:t xml:space="preserve"> великої кількості неетерифікованих </w:t>
      </w:r>
      <w:r w:rsidR="00D20AFB">
        <w:rPr>
          <w:bCs/>
          <w:sz w:val="28"/>
          <w:szCs w:val="28"/>
          <w:lang w:val="uk-UA"/>
        </w:rPr>
        <w:t>жирних кислот у</w:t>
      </w:r>
      <w:r w:rsidRPr="00A927B0">
        <w:rPr>
          <w:bCs/>
          <w:sz w:val="28"/>
          <w:szCs w:val="28"/>
          <w:lang w:val="uk-UA"/>
        </w:rPr>
        <w:t xml:space="preserve"> портальну вену, що призводить до жирової інфільтрації печінки з надмірним утворенням </w:t>
      </w:r>
      <w:r w:rsidR="00CC3368" w:rsidRPr="00A40D4E">
        <w:rPr>
          <w:sz w:val="28"/>
          <w:szCs w:val="28"/>
          <w:lang w:val="uk-UA"/>
        </w:rPr>
        <w:t>тригліцерид</w:t>
      </w:r>
      <w:r w:rsidR="00B670F3">
        <w:rPr>
          <w:sz w:val="28"/>
          <w:szCs w:val="28"/>
          <w:lang w:val="uk-UA"/>
        </w:rPr>
        <w:t>ів</w:t>
      </w:r>
      <w:r w:rsidR="00CC3368" w:rsidRPr="00A40D4E">
        <w:rPr>
          <w:sz w:val="28"/>
          <w:szCs w:val="28"/>
          <w:lang w:val="uk-UA"/>
        </w:rPr>
        <w:t xml:space="preserve"> </w:t>
      </w:r>
      <w:r w:rsidR="00CC3368">
        <w:rPr>
          <w:sz w:val="28"/>
          <w:szCs w:val="28"/>
          <w:lang w:val="uk-UA"/>
        </w:rPr>
        <w:t>(</w:t>
      </w:r>
      <w:r w:rsidRPr="00A927B0">
        <w:rPr>
          <w:bCs/>
          <w:sz w:val="28"/>
          <w:szCs w:val="28"/>
          <w:lang w:val="uk-UA"/>
        </w:rPr>
        <w:t>ТГ</w:t>
      </w:r>
      <w:r w:rsidR="00CC3368">
        <w:rPr>
          <w:bCs/>
          <w:sz w:val="28"/>
          <w:szCs w:val="28"/>
          <w:lang w:val="uk-UA"/>
        </w:rPr>
        <w:t>)</w:t>
      </w:r>
      <w:r w:rsidRPr="00A927B0">
        <w:rPr>
          <w:bCs/>
          <w:sz w:val="28"/>
          <w:szCs w:val="28"/>
          <w:lang w:val="uk-UA"/>
        </w:rPr>
        <w:t xml:space="preserve"> і </w:t>
      </w:r>
      <w:r w:rsidR="00AB735C" w:rsidRPr="00A40D4E">
        <w:rPr>
          <w:sz w:val="28"/>
          <w:szCs w:val="28"/>
          <w:lang w:val="uk-UA"/>
        </w:rPr>
        <w:t>холестерин</w:t>
      </w:r>
      <w:r w:rsidR="00B670F3">
        <w:rPr>
          <w:sz w:val="28"/>
          <w:szCs w:val="28"/>
          <w:lang w:val="uk-UA"/>
        </w:rPr>
        <w:t>у</w:t>
      </w:r>
      <w:r w:rsidR="00AB735C" w:rsidRPr="00A40D4E">
        <w:rPr>
          <w:sz w:val="28"/>
          <w:szCs w:val="28"/>
          <w:lang w:val="uk-UA"/>
        </w:rPr>
        <w:t xml:space="preserve"> ліпопротеїнів низкої щільності </w:t>
      </w:r>
      <w:r w:rsidR="00AB735C">
        <w:rPr>
          <w:sz w:val="28"/>
          <w:szCs w:val="28"/>
          <w:lang w:val="uk-UA"/>
        </w:rPr>
        <w:t>(</w:t>
      </w:r>
      <w:r w:rsidRPr="00A927B0">
        <w:rPr>
          <w:bCs/>
          <w:sz w:val="28"/>
          <w:szCs w:val="28"/>
          <w:lang w:val="uk-UA"/>
        </w:rPr>
        <w:t>ХСЛПНЩ</w:t>
      </w:r>
      <w:r w:rsidR="00AB735C">
        <w:rPr>
          <w:bCs/>
          <w:sz w:val="28"/>
          <w:szCs w:val="28"/>
          <w:lang w:val="uk-UA"/>
        </w:rPr>
        <w:t>)</w:t>
      </w:r>
      <w:r w:rsidR="00B670F3">
        <w:rPr>
          <w:bCs/>
          <w:sz w:val="28"/>
          <w:szCs w:val="28"/>
          <w:lang w:val="uk-UA"/>
        </w:rPr>
        <w:t xml:space="preserve"> та </w:t>
      </w:r>
      <w:r w:rsidRPr="00A927B0">
        <w:rPr>
          <w:bCs/>
          <w:sz w:val="28"/>
          <w:szCs w:val="28"/>
          <w:lang w:val="uk-UA"/>
        </w:rPr>
        <w:t>збільшує ризик розвитку клінічного атеросклерозу</w:t>
      </w:r>
      <w:r w:rsidR="00891D30" w:rsidRPr="00A927B0">
        <w:rPr>
          <w:bCs/>
          <w:sz w:val="28"/>
          <w:szCs w:val="28"/>
          <w:lang w:val="uk-UA"/>
        </w:rPr>
        <w:t xml:space="preserve"> і, як наслідок, серцево-судинних подій</w:t>
      </w:r>
      <w:r w:rsidR="00A927B0">
        <w:rPr>
          <w:bCs/>
          <w:sz w:val="28"/>
          <w:szCs w:val="28"/>
          <w:lang w:val="uk-UA"/>
        </w:rPr>
        <w:t xml:space="preserve">. </w:t>
      </w:r>
      <w:r w:rsidR="00B670F3">
        <w:rPr>
          <w:bCs/>
          <w:sz w:val="28"/>
          <w:szCs w:val="28"/>
          <w:lang w:val="uk-UA"/>
        </w:rPr>
        <w:t>О</w:t>
      </w:r>
      <w:r w:rsidR="003A1167">
        <w:rPr>
          <w:bCs/>
          <w:sz w:val="28"/>
          <w:szCs w:val="28"/>
          <w:lang w:val="uk-UA"/>
        </w:rPr>
        <w:t>станні</w:t>
      </w:r>
      <w:r w:rsidR="00B670F3">
        <w:rPr>
          <w:bCs/>
          <w:sz w:val="28"/>
          <w:szCs w:val="28"/>
          <w:lang w:val="uk-UA"/>
        </w:rPr>
        <w:t>ми</w:t>
      </w:r>
      <w:r w:rsidR="003A1167">
        <w:rPr>
          <w:bCs/>
          <w:sz w:val="28"/>
          <w:szCs w:val="28"/>
          <w:lang w:val="uk-UA"/>
        </w:rPr>
        <w:t xml:space="preserve"> рок</w:t>
      </w:r>
      <w:r w:rsidR="00B670F3">
        <w:rPr>
          <w:bCs/>
          <w:sz w:val="28"/>
          <w:szCs w:val="28"/>
          <w:lang w:val="uk-UA"/>
        </w:rPr>
        <w:t>ами</w:t>
      </w:r>
      <w:r w:rsidR="003A1167">
        <w:rPr>
          <w:bCs/>
          <w:sz w:val="28"/>
          <w:szCs w:val="28"/>
          <w:lang w:val="uk-UA"/>
        </w:rPr>
        <w:t>в велик</w:t>
      </w:r>
      <w:r w:rsidR="00B670F3">
        <w:rPr>
          <w:bCs/>
          <w:sz w:val="28"/>
          <w:szCs w:val="28"/>
          <w:lang w:val="uk-UA"/>
        </w:rPr>
        <w:t>у</w:t>
      </w:r>
      <w:r w:rsidR="003A1167">
        <w:rPr>
          <w:bCs/>
          <w:sz w:val="28"/>
          <w:szCs w:val="28"/>
          <w:lang w:val="uk-UA"/>
        </w:rPr>
        <w:t xml:space="preserve"> уваг</w:t>
      </w:r>
      <w:r w:rsidR="00B670F3">
        <w:rPr>
          <w:bCs/>
          <w:sz w:val="28"/>
          <w:szCs w:val="28"/>
          <w:lang w:val="uk-UA"/>
        </w:rPr>
        <w:t>у</w:t>
      </w:r>
      <w:r w:rsidR="003A1167">
        <w:rPr>
          <w:bCs/>
          <w:sz w:val="28"/>
          <w:szCs w:val="28"/>
          <w:lang w:val="uk-UA"/>
        </w:rPr>
        <w:t xml:space="preserve"> </w:t>
      </w:r>
      <w:proofErr w:type="gramStart"/>
      <w:r w:rsidR="003A1167">
        <w:rPr>
          <w:bCs/>
          <w:sz w:val="28"/>
          <w:szCs w:val="28"/>
          <w:lang w:val="uk-UA"/>
        </w:rPr>
        <w:t>науковці</w:t>
      </w:r>
      <w:proofErr w:type="gramEnd"/>
      <w:r w:rsidR="00B670F3">
        <w:rPr>
          <w:bCs/>
          <w:sz w:val="28"/>
          <w:szCs w:val="28"/>
          <w:lang w:val="uk-UA"/>
        </w:rPr>
        <w:t xml:space="preserve"> </w:t>
      </w:r>
      <w:r w:rsidR="003A1167">
        <w:rPr>
          <w:bCs/>
          <w:sz w:val="28"/>
          <w:szCs w:val="28"/>
          <w:lang w:val="uk-UA"/>
        </w:rPr>
        <w:t>приділя</w:t>
      </w:r>
      <w:r w:rsidR="00B670F3">
        <w:rPr>
          <w:bCs/>
          <w:sz w:val="28"/>
          <w:szCs w:val="28"/>
          <w:lang w:val="uk-UA"/>
        </w:rPr>
        <w:t>ють</w:t>
      </w:r>
      <w:r w:rsidR="003A1167">
        <w:rPr>
          <w:bCs/>
          <w:sz w:val="28"/>
          <w:szCs w:val="28"/>
          <w:lang w:val="uk-UA"/>
        </w:rPr>
        <w:t xml:space="preserve"> дослідженню жіночого  здоров</w:t>
      </w:r>
      <w:r w:rsidR="003A1167" w:rsidRPr="003A1167">
        <w:rPr>
          <w:bCs/>
          <w:sz w:val="28"/>
          <w:szCs w:val="28"/>
          <w:lang w:val="uk-UA"/>
        </w:rPr>
        <w:t>’</w:t>
      </w:r>
      <w:r w:rsidR="003A1167">
        <w:rPr>
          <w:bCs/>
          <w:sz w:val="28"/>
          <w:szCs w:val="28"/>
          <w:lang w:val="uk-UA"/>
        </w:rPr>
        <w:t>я, тому м</w:t>
      </w:r>
      <w:r w:rsidR="00CB4E28" w:rsidRPr="00CB4E28">
        <w:rPr>
          <w:sz w:val="28"/>
          <w:szCs w:val="28"/>
          <w:lang w:val="uk-UA"/>
        </w:rPr>
        <w:t>ета нашого дослідження – визначення особливостей метаболічних порушень у жінок з АГ з метою оптимізації медик</w:t>
      </w:r>
      <w:r w:rsidR="00B670F3">
        <w:rPr>
          <w:sz w:val="28"/>
          <w:szCs w:val="28"/>
          <w:lang w:val="uk-UA"/>
        </w:rPr>
        <w:t>аментого лікування</w:t>
      </w:r>
      <w:r w:rsidR="00176BB2">
        <w:rPr>
          <w:sz w:val="28"/>
          <w:szCs w:val="28"/>
          <w:lang w:val="uk-UA"/>
        </w:rPr>
        <w:t xml:space="preserve"> </w:t>
      </w:r>
    </w:p>
    <w:p w:rsidR="00A40D4E" w:rsidRPr="00A40D4E" w:rsidRDefault="00CB4E28" w:rsidP="00A40D4E">
      <w:pPr>
        <w:spacing w:line="360" w:lineRule="auto"/>
        <w:ind w:firstLine="708"/>
        <w:jc w:val="both"/>
        <w:rPr>
          <w:sz w:val="28"/>
          <w:szCs w:val="28"/>
          <w:lang w:val="uk-UA"/>
        </w:rPr>
      </w:pPr>
      <w:r w:rsidRPr="006811D7">
        <w:rPr>
          <w:bCs/>
          <w:sz w:val="28"/>
          <w:szCs w:val="28"/>
          <w:lang w:val="uk-UA"/>
        </w:rPr>
        <w:t>Матеріали і методи.</w:t>
      </w:r>
      <w:r w:rsidR="003A1167" w:rsidRPr="006811D7">
        <w:rPr>
          <w:bCs/>
          <w:sz w:val="28"/>
          <w:szCs w:val="28"/>
          <w:lang w:val="uk-UA"/>
        </w:rPr>
        <w:t xml:space="preserve"> </w:t>
      </w:r>
      <w:r w:rsidR="00CC3368">
        <w:rPr>
          <w:bCs/>
          <w:sz w:val="28"/>
          <w:szCs w:val="28"/>
          <w:lang w:val="uk-UA"/>
        </w:rPr>
        <w:t xml:space="preserve">В дослідження включено </w:t>
      </w:r>
      <w:r w:rsidR="00CC3368" w:rsidRPr="001D1731">
        <w:rPr>
          <w:sz w:val="28"/>
          <w:szCs w:val="28"/>
          <w:lang w:val="uk-UA"/>
        </w:rPr>
        <w:t xml:space="preserve"> 2</w:t>
      </w:r>
      <w:r w:rsidR="00CC3368" w:rsidRPr="00AA5A27">
        <w:rPr>
          <w:sz w:val="28"/>
          <w:szCs w:val="28"/>
          <w:lang w:val="uk-UA"/>
        </w:rPr>
        <w:t>20</w:t>
      </w:r>
      <w:r w:rsidR="00CC3368" w:rsidRPr="001D1731">
        <w:rPr>
          <w:sz w:val="28"/>
          <w:szCs w:val="28"/>
          <w:lang w:val="uk-UA"/>
        </w:rPr>
        <w:t xml:space="preserve"> </w:t>
      </w:r>
      <w:r w:rsidR="00CC3368">
        <w:rPr>
          <w:sz w:val="28"/>
          <w:szCs w:val="28"/>
          <w:lang w:val="uk-UA"/>
        </w:rPr>
        <w:t>гіпертензивних жінок</w:t>
      </w:r>
      <w:r w:rsidR="00CC3368" w:rsidRPr="001D1731">
        <w:rPr>
          <w:sz w:val="28"/>
          <w:szCs w:val="28"/>
          <w:lang w:val="uk-UA"/>
        </w:rPr>
        <w:t xml:space="preserve"> від 30 до 79 років </w:t>
      </w:r>
      <w:r w:rsidR="00CC3368">
        <w:rPr>
          <w:bCs/>
          <w:sz w:val="28"/>
          <w:szCs w:val="28"/>
          <w:lang w:val="uk-UA"/>
        </w:rPr>
        <w:t xml:space="preserve">з розподіленням на групи: </w:t>
      </w:r>
      <w:r w:rsidR="00CC3368" w:rsidRPr="001D1731">
        <w:rPr>
          <w:sz w:val="28"/>
          <w:szCs w:val="28"/>
          <w:lang w:val="uk-UA" w:eastAsia="uk-UA"/>
        </w:rPr>
        <w:t>1</w:t>
      </w:r>
      <w:r w:rsidR="00CC3368">
        <w:rPr>
          <w:sz w:val="28"/>
          <w:szCs w:val="28"/>
          <w:lang w:val="uk-UA" w:eastAsia="uk-UA"/>
        </w:rPr>
        <w:t xml:space="preserve"> </w:t>
      </w:r>
      <w:r w:rsidR="00CC3368" w:rsidRPr="001D1731">
        <w:rPr>
          <w:sz w:val="28"/>
          <w:szCs w:val="28"/>
          <w:lang w:val="uk-UA" w:eastAsia="uk-UA"/>
        </w:rPr>
        <w:t>груп</w:t>
      </w:r>
      <w:r w:rsidR="00CC3368">
        <w:rPr>
          <w:sz w:val="28"/>
          <w:szCs w:val="28"/>
          <w:lang w:val="uk-UA" w:eastAsia="uk-UA"/>
        </w:rPr>
        <w:t>у</w:t>
      </w:r>
      <w:r w:rsidR="00CC3368" w:rsidRPr="001D1731">
        <w:rPr>
          <w:sz w:val="28"/>
          <w:szCs w:val="28"/>
          <w:lang w:val="uk-UA" w:eastAsia="uk-UA"/>
        </w:rPr>
        <w:t xml:space="preserve"> (30</w:t>
      </w:r>
      <w:r w:rsidR="00CC3368">
        <w:rPr>
          <w:sz w:val="28"/>
          <w:szCs w:val="28"/>
          <w:lang w:val="uk-UA" w:eastAsia="uk-UA"/>
        </w:rPr>
        <w:t>–</w:t>
      </w:r>
      <w:r w:rsidR="00CC3368" w:rsidRPr="001D1731">
        <w:rPr>
          <w:sz w:val="28"/>
          <w:szCs w:val="28"/>
          <w:lang w:val="uk-UA" w:eastAsia="uk-UA"/>
        </w:rPr>
        <w:t xml:space="preserve">39 років) </w:t>
      </w:r>
      <w:r w:rsidR="00CC3368">
        <w:rPr>
          <w:sz w:val="28"/>
          <w:szCs w:val="28"/>
          <w:lang w:val="uk-UA" w:eastAsia="uk-UA"/>
        </w:rPr>
        <w:t xml:space="preserve">склали </w:t>
      </w:r>
      <w:r w:rsidR="00CC3368" w:rsidRPr="001D1731">
        <w:rPr>
          <w:sz w:val="28"/>
          <w:szCs w:val="28"/>
          <w:lang w:val="uk-UA" w:eastAsia="uk-UA"/>
        </w:rPr>
        <w:t>12</w:t>
      </w:r>
      <w:r w:rsidR="00CC3368">
        <w:rPr>
          <w:sz w:val="28"/>
          <w:szCs w:val="28"/>
          <w:lang w:val="uk-UA" w:eastAsia="uk-UA"/>
        </w:rPr>
        <w:t xml:space="preserve"> осіб</w:t>
      </w:r>
      <w:r w:rsidR="00CC3368" w:rsidRPr="001D1731">
        <w:rPr>
          <w:sz w:val="28"/>
          <w:szCs w:val="28"/>
          <w:lang w:val="uk-UA" w:eastAsia="uk-UA"/>
        </w:rPr>
        <w:t>, 2</w:t>
      </w:r>
      <w:r w:rsidR="00CC3368">
        <w:rPr>
          <w:sz w:val="28"/>
          <w:szCs w:val="28"/>
          <w:lang w:val="uk-UA" w:eastAsia="uk-UA"/>
        </w:rPr>
        <w:t xml:space="preserve"> </w:t>
      </w:r>
      <w:r w:rsidR="00CC3368" w:rsidRPr="001D1731">
        <w:rPr>
          <w:sz w:val="28"/>
          <w:szCs w:val="28"/>
          <w:lang w:val="uk-UA" w:eastAsia="uk-UA"/>
        </w:rPr>
        <w:t>(40</w:t>
      </w:r>
      <w:r w:rsidR="00CC3368">
        <w:rPr>
          <w:sz w:val="28"/>
          <w:szCs w:val="28"/>
          <w:lang w:val="uk-UA" w:eastAsia="uk-UA"/>
        </w:rPr>
        <w:t>–</w:t>
      </w:r>
      <w:r w:rsidR="00CC3368" w:rsidRPr="001D1731">
        <w:rPr>
          <w:sz w:val="28"/>
          <w:szCs w:val="28"/>
          <w:lang w:val="uk-UA" w:eastAsia="uk-UA"/>
        </w:rPr>
        <w:t xml:space="preserve">49 років) – 55 </w:t>
      </w:r>
      <w:r w:rsidR="00CC3368">
        <w:rPr>
          <w:sz w:val="28"/>
          <w:szCs w:val="28"/>
          <w:lang w:val="uk-UA" w:eastAsia="uk-UA"/>
        </w:rPr>
        <w:t>осіб</w:t>
      </w:r>
      <w:r w:rsidR="00CC3368" w:rsidRPr="001D1731">
        <w:rPr>
          <w:sz w:val="28"/>
          <w:szCs w:val="28"/>
          <w:lang w:val="uk-UA" w:eastAsia="uk-UA"/>
        </w:rPr>
        <w:t xml:space="preserve">, </w:t>
      </w:r>
      <w:r w:rsidR="00CC3368">
        <w:rPr>
          <w:sz w:val="28"/>
          <w:szCs w:val="28"/>
          <w:lang w:val="uk-UA" w:eastAsia="uk-UA"/>
        </w:rPr>
        <w:t xml:space="preserve">3 </w:t>
      </w:r>
      <w:r w:rsidR="00CC3368" w:rsidRPr="001D1731">
        <w:rPr>
          <w:sz w:val="28"/>
          <w:szCs w:val="28"/>
          <w:lang w:val="uk-UA" w:eastAsia="uk-UA"/>
        </w:rPr>
        <w:t>(50</w:t>
      </w:r>
      <w:r w:rsidR="00CC3368">
        <w:rPr>
          <w:sz w:val="28"/>
          <w:szCs w:val="28"/>
          <w:lang w:val="uk-UA" w:eastAsia="uk-UA"/>
        </w:rPr>
        <w:t>–</w:t>
      </w:r>
      <w:r w:rsidR="00CC3368" w:rsidRPr="001D1731">
        <w:rPr>
          <w:sz w:val="28"/>
          <w:szCs w:val="28"/>
          <w:lang w:val="uk-UA" w:eastAsia="uk-UA"/>
        </w:rPr>
        <w:t xml:space="preserve">59 років) – 90 </w:t>
      </w:r>
      <w:r w:rsidR="00CC3368">
        <w:rPr>
          <w:sz w:val="28"/>
          <w:szCs w:val="28"/>
          <w:lang w:val="uk-UA" w:eastAsia="uk-UA"/>
        </w:rPr>
        <w:t>осіб</w:t>
      </w:r>
      <w:r w:rsidR="00CC3368" w:rsidRPr="001D1731">
        <w:rPr>
          <w:sz w:val="28"/>
          <w:szCs w:val="28"/>
          <w:lang w:val="uk-UA" w:eastAsia="uk-UA"/>
        </w:rPr>
        <w:t xml:space="preserve">, </w:t>
      </w:r>
      <w:r w:rsidR="00CC3368">
        <w:rPr>
          <w:sz w:val="28"/>
          <w:szCs w:val="28"/>
          <w:lang w:val="uk-UA" w:eastAsia="uk-UA"/>
        </w:rPr>
        <w:t>4</w:t>
      </w:r>
      <w:r w:rsidR="00CC3368" w:rsidRPr="001D1731">
        <w:rPr>
          <w:sz w:val="28"/>
          <w:szCs w:val="28"/>
          <w:lang w:val="uk-UA" w:eastAsia="uk-UA"/>
        </w:rPr>
        <w:t xml:space="preserve"> (60</w:t>
      </w:r>
      <w:r w:rsidR="00CC3368">
        <w:rPr>
          <w:sz w:val="28"/>
          <w:szCs w:val="28"/>
          <w:lang w:val="uk-UA" w:eastAsia="uk-UA"/>
        </w:rPr>
        <w:t>–</w:t>
      </w:r>
      <w:r w:rsidR="00CC3368" w:rsidRPr="001D1731">
        <w:rPr>
          <w:sz w:val="28"/>
          <w:szCs w:val="28"/>
          <w:lang w:val="uk-UA" w:eastAsia="uk-UA"/>
        </w:rPr>
        <w:t xml:space="preserve">69 років) – 53 </w:t>
      </w:r>
      <w:r w:rsidR="00CC3368">
        <w:rPr>
          <w:sz w:val="28"/>
          <w:szCs w:val="28"/>
          <w:lang w:val="uk-UA" w:eastAsia="uk-UA"/>
        </w:rPr>
        <w:t>особи</w:t>
      </w:r>
      <w:r w:rsidR="00CC3368" w:rsidRPr="001D1731">
        <w:rPr>
          <w:sz w:val="28"/>
          <w:szCs w:val="28"/>
          <w:lang w:val="uk-UA" w:eastAsia="uk-UA"/>
        </w:rPr>
        <w:t xml:space="preserve">, 5 (70 років і старше) – 10 </w:t>
      </w:r>
      <w:r w:rsidR="00CC3368">
        <w:rPr>
          <w:sz w:val="28"/>
          <w:szCs w:val="28"/>
          <w:lang w:val="uk-UA" w:eastAsia="uk-UA"/>
        </w:rPr>
        <w:t xml:space="preserve">осіб. </w:t>
      </w:r>
      <w:r w:rsidR="003A1167" w:rsidRPr="006811D7">
        <w:rPr>
          <w:sz w:val="28"/>
          <w:szCs w:val="28"/>
          <w:lang w:val="uk-UA"/>
        </w:rPr>
        <w:t xml:space="preserve"> </w:t>
      </w:r>
      <w:r w:rsidR="00CC3368">
        <w:rPr>
          <w:sz w:val="28"/>
          <w:szCs w:val="28"/>
          <w:lang w:val="uk-UA"/>
        </w:rPr>
        <w:t xml:space="preserve">Визначено антропометричні показники з розрахуванням </w:t>
      </w:r>
      <w:r w:rsidR="003A1167" w:rsidRPr="00A40D4E">
        <w:rPr>
          <w:sz w:val="28"/>
          <w:szCs w:val="28"/>
          <w:lang w:val="uk-UA"/>
        </w:rPr>
        <w:t>індекс</w:t>
      </w:r>
      <w:r w:rsidR="00CC3368">
        <w:rPr>
          <w:sz w:val="28"/>
          <w:szCs w:val="28"/>
          <w:lang w:val="uk-UA"/>
        </w:rPr>
        <w:t>у</w:t>
      </w:r>
      <w:r w:rsidR="003A1167" w:rsidRPr="00A40D4E">
        <w:rPr>
          <w:sz w:val="28"/>
          <w:szCs w:val="28"/>
          <w:lang w:val="uk-UA"/>
        </w:rPr>
        <w:t xml:space="preserve"> маси тіла</w:t>
      </w:r>
      <w:r w:rsidR="00176BB2">
        <w:rPr>
          <w:sz w:val="28"/>
          <w:szCs w:val="28"/>
          <w:lang w:val="uk-UA"/>
        </w:rPr>
        <w:t xml:space="preserve"> (ІМТ)</w:t>
      </w:r>
      <w:r w:rsidR="00AB735C">
        <w:rPr>
          <w:sz w:val="28"/>
          <w:szCs w:val="28"/>
          <w:lang w:val="uk-UA"/>
        </w:rPr>
        <w:t xml:space="preserve"> та</w:t>
      </w:r>
      <w:r w:rsidR="00CC3368">
        <w:rPr>
          <w:sz w:val="28"/>
          <w:szCs w:val="28"/>
          <w:lang w:val="uk-UA"/>
        </w:rPr>
        <w:t xml:space="preserve"> метаболічні показники в сироватці крові: </w:t>
      </w:r>
      <w:r w:rsidR="00AB735C">
        <w:rPr>
          <w:sz w:val="28"/>
          <w:szCs w:val="28"/>
          <w:lang w:val="uk-UA"/>
        </w:rPr>
        <w:t xml:space="preserve">рівень </w:t>
      </w:r>
      <w:r w:rsidR="003A1167" w:rsidRPr="00A40D4E">
        <w:rPr>
          <w:sz w:val="28"/>
          <w:szCs w:val="28"/>
          <w:lang w:val="uk-UA"/>
        </w:rPr>
        <w:t>глюкоз</w:t>
      </w:r>
      <w:r w:rsidR="00AB735C">
        <w:rPr>
          <w:sz w:val="28"/>
          <w:szCs w:val="28"/>
          <w:lang w:val="uk-UA"/>
        </w:rPr>
        <w:t>и</w:t>
      </w:r>
      <w:r w:rsidR="003A1167" w:rsidRPr="00A40D4E">
        <w:rPr>
          <w:sz w:val="28"/>
          <w:szCs w:val="28"/>
          <w:lang w:val="uk-UA"/>
        </w:rPr>
        <w:t xml:space="preserve"> </w:t>
      </w:r>
      <w:r w:rsidR="00CC3368">
        <w:rPr>
          <w:sz w:val="28"/>
          <w:szCs w:val="28"/>
          <w:lang w:val="uk-UA"/>
        </w:rPr>
        <w:t>та інсулін</w:t>
      </w:r>
      <w:r w:rsidR="00AB735C">
        <w:rPr>
          <w:sz w:val="28"/>
          <w:szCs w:val="28"/>
          <w:lang w:val="uk-UA"/>
        </w:rPr>
        <w:t>у</w:t>
      </w:r>
      <w:r w:rsidR="00CC3368">
        <w:rPr>
          <w:sz w:val="28"/>
          <w:szCs w:val="28"/>
          <w:lang w:val="uk-UA"/>
        </w:rPr>
        <w:t xml:space="preserve"> </w:t>
      </w:r>
      <w:r w:rsidR="00895823">
        <w:rPr>
          <w:sz w:val="28"/>
          <w:szCs w:val="28"/>
          <w:lang w:val="uk-UA"/>
        </w:rPr>
        <w:t>натще</w:t>
      </w:r>
      <w:r w:rsidR="00AB735C">
        <w:rPr>
          <w:sz w:val="28"/>
          <w:szCs w:val="28"/>
          <w:lang w:val="uk-UA"/>
        </w:rPr>
        <w:t>.</w:t>
      </w:r>
      <w:r w:rsidR="00CC3368">
        <w:rPr>
          <w:sz w:val="28"/>
          <w:szCs w:val="28"/>
          <w:lang w:val="uk-UA"/>
        </w:rPr>
        <w:t xml:space="preserve"> глюкоз</w:t>
      </w:r>
      <w:r w:rsidR="00AB735C">
        <w:rPr>
          <w:sz w:val="28"/>
          <w:szCs w:val="28"/>
          <w:lang w:val="uk-UA"/>
        </w:rPr>
        <w:t>и</w:t>
      </w:r>
      <w:r w:rsidR="00895823">
        <w:rPr>
          <w:sz w:val="28"/>
          <w:szCs w:val="28"/>
          <w:lang w:val="uk-UA"/>
        </w:rPr>
        <w:t xml:space="preserve"> </w:t>
      </w:r>
      <w:r w:rsidR="00CC3368" w:rsidRPr="001D1731">
        <w:rPr>
          <w:sz w:val="28"/>
          <w:szCs w:val="28"/>
          <w:lang w:val="uk-UA" w:eastAsia="uk-UA"/>
        </w:rPr>
        <w:t xml:space="preserve">після </w:t>
      </w:r>
      <w:r w:rsidR="00AB735C">
        <w:rPr>
          <w:sz w:val="28"/>
          <w:szCs w:val="28"/>
          <w:lang w:val="uk-UA" w:eastAsia="uk-UA"/>
        </w:rPr>
        <w:t xml:space="preserve">навантажувального </w:t>
      </w:r>
      <w:r w:rsidR="00CC3368" w:rsidRPr="001D1731">
        <w:rPr>
          <w:sz w:val="28"/>
          <w:szCs w:val="28"/>
          <w:lang w:val="uk-UA" w:eastAsia="uk-UA"/>
        </w:rPr>
        <w:t>глюкозо-толерантного</w:t>
      </w:r>
      <w:r w:rsidR="00CC3368">
        <w:rPr>
          <w:sz w:val="28"/>
          <w:szCs w:val="28"/>
          <w:lang w:val="uk-UA"/>
        </w:rPr>
        <w:t xml:space="preserve"> тесту,</w:t>
      </w:r>
      <w:r w:rsidR="001854F5">
        <w:rPr>
          <w:sz w:val="28"/>
          <w:szCs w:val="28"/>
          <w:lang w:val="uk-UA"/>
        </w:rPr>
        <w:t xml:space="preserve"> </w:t>
      </w:r>
      <w:r w:rsidR="00A40D4E" w:rsidRPr="00A40D4E">
        <w:rPr>
          <w:sz w:val="28"/>
          <w:szCs w:val="28"/>
          <w:lang w:val="uk-UA"/>
        </w:rPr>
        <w:t>загальн</w:t>
      </w:r>
      <w:r w:rsidR="00AB735C">
        <w:rPr>
          <w:sz w:val="28"/>
          <w:szCs w:val="28"/>
          <w:lang w:val="uk-UA"/>
        </w:rPr>
        <w:t>ого</w:t>
      </w:r>
      <w:r w:rsidR="00A40D4E" w:rsidRPr="00A40D4E">
        <w:rPr>
          <w:sz w:val="28"/>
          <w:szCs w:val="28"/>
          <w:lang w:val="uk-UA"/>
        </w:rPr>
        <w:t xml:space="preserve"> холестерин</w:t>
      </w:r>
      <w:r w:rsidR="00AB735C">
        <w:rPr>
          <w:sz w:val="28"/>
          <w:szCs w:val="28"/>
          <w:lang w:val="uk-UA"/>
        </w:rPr>
        <w:t>у</w:t>
      </w:r>
      <w:r w:rsidR="00A40D4E" w:rsidRPr="00A40D4E">
        <w:rPr>
          <w:sz w:val="28"/>
          <w:szCs w:val="28"/>
          <w:lang w:val="uk-UA"/>
        </w:rPr>
        <w:t xml:space="preserve"> (ЗХС), холестерину ліпопротеїнів високої щільності (</w:t>
      </w:r>
      <w:r w:rsidR="00A40D4E" w:rsidRPr="00C14993">
        <w:rPr>
          <w:sz w:val="28"/>
          <w:szCs w:val="28"/>
          <w:lang w:val="uk-UA"/>
        </w:rPr>
        <w:t>ХСЛПВЩ), ТГ, ХСЛПНЩ  уніфіковани</w:t>
      </w:r>
      <w:r w:rsidR="00C14993">
        <w:rPr>
          <w:sz w:val="28"/>
          <w:szCs w:val="28"/>
          <w:lang w:val="uk-UA"/>
        </w:rPr>
        <w:t>ми</w:t>
      </w:r>
      <w:r w:rsidR="00A40D4E" w:rsidRPr="00C14993">
        <w:rPr>
          <w:sz w:val="28"/>
          <w:szCs w:val="28"/>
          <w:lang w:val="uk-UA"/>
        </w:rPr>
        <w:t xml:space="preserve"> метод</w:t>
      </w:r>
      <w:r w:rsidR="00C14993">
        <w:rPr>
          <w:sz w:val="28"/>
          <w:szCs w:val="28"/>
          <w:lang w:val="uk-UA"/>
        </w:rPr>
        <w:t>ами</w:t>
      </w:r>
      <w:r w:rsidR="00A40D4E" w:rsidRPr="00C14993">
        <w:rPr>
          <w:sz w:val="28"/>
          <w:szCs w:val="28"/>
          <w:lang w:val="uk-UA"/>
        </w:rPr>
        <w:t xml:space="preserve">. </w:t>
      </w:r>
      <w:r w:rsidR="00AB735C" w:rsidRPr="00C14993">
        <w:rPr>
          <w:sz w:val="28"/>
          <w:szCs w:val="28"/>
          <w:lang w:val="uk-UA"/>
        </w:rPr>
        <w:t xml:space="preserve">Для статистичної </w:t>
      </w:r>
      <w:r w:rsidR="00A40D4E" w:rsidRPr="00C14993">
        <w:rPr>
          <w:sz w:val="28"/>
          <w:szCs w:val="28"/>
          <w:lang w:val="uk-UA"/>
        </w:rPr>
        <w:t>обробк</w:t>
      </w:r>
      <w:r w:rsidR="00AB735C" w:rsidRPr="00C14993">
        <w:rPr>
          <w:sz w:val="28"/>
          <w:szCs w:val="28"/>
          <w:lang w:val="uk-UA"/>
        </w:rPr>
        <w:t>и</w:t>
      </w:r>
      <w:r w:rsidR="00A40D4E" w:rsidRPr="00C14993">
        <w:rPr>
          <w:sz w:val="28"/>
          <w:szCs w:val="28"/>
          <w:lang w:val="uk-UA"/>
        </w:rPr>
        <w:t xml:space="preserve"> даних </w:t>
      </w:r>
      <w:r w:rsidR="00AB735C" w:rsidRPr="00C14993">
        <w:rPr>
          <w:sz w:val="28"/>
          <w:szCs w:val="28"/>
          <w:lang w:val="uk-UA"/>
        </w:rPr>
        <w:t>використосували</w:t>
      </w:r>
      <w:r w:rsidR="00A40D4E" w:rsidRPr="00C14993">
        <w:rPr>
          <w:sz w:val="28"/>
          <w:szCs w:val="28"/>
          <w:lang w:val="uk-UA"/>
        </w:rPr>
        <w:t xml:space="preserve"> пакет аналізу в системі «Microsoft Excel».</w:t>
      </w:r>
    </w:p>
    <w:p w:rsidR="00C20347" w:rsidRDefault="00CB4E28" w:rsidP="00A927B0">
      <w:pPr>
        <w:spacing w:line="360" w:lineRule="auto"/>
        <w:ind w:firstLine="403"/>
        <w:jc w:val="both"/>
        <w:rPr>
          <w:sz w:val="28"/>
          <w:szCs w:val="28"/>
          <w:lang w:val="uk-UA" w:eastAsia="uk-UA"/>
        </w:rPr>
      </w:pPr>
      <w:r w:rsidRPr="006811D7">
        <w:rPr>
          <w:bCs/>
          <w:sz w:val="28"/>
          <w:szCs w:val="28"/>
          <w:lang w:val="uk-UA"/>
        </w:rPr>
        <w:t>Результати.</w:t>
      </w:r>
      <w:r w:rsidR="006811D7" w:rsidRPr="006811D7">
        <w:rPr>
          <w:bCs/>
          <w:sz w:val="28"/>
          <w:szCs w:val="28"/>
          <w:lang w:val="uk-UA"/>
        </w:rPr>
        <w:t xml:space="preserve"> </w:t>
      </w:r>
      <w:r w:rsidR="00C20347">
        <w:rPr>
          <w:sz w:val="28"/>
          <w:szCs w:val="28"/>
          <w:lang w:val="uk-UA" w:eastAsia="uk-UA"/>
        </w:rPr>
        <w:t xml:space="preserve">За результатами дослідження </w:t>
      </w:r>
      <w:r w:rsidR="00663EC1" w:rsidRPr="001D1731">
        <w:rPr>
          <w:sz w:val="28"/>
          <w:szCs w:val="28"/>
          <w:lang w:val="uk-UA" w:eastAsia="uk-UA"/>
        </w:rPr>
        <w:t>нормальну масу тіла</w:t>
      </w:r>
      <w:r w:rsidR="00663EC1">
        <w:rPr>
          <w:sz w:val="28"/>
          <w:szCs w:val="28"/>
          <w:lang w:val="uk-UA" w:eastAsia="uk-UA"/>
        </w:rPr>
        <w:t xml:space="preserve"> мали</w:t>
      </w:r>
      <w:r w:rsidR="00C20347" w:rsidRPr="001D1731">
        <w:rPr>
          <w:sz w:val="28"/>
          <w:szCs w:val="28"/>
          <w:lang w:val="uk-UA" w:eastAsia="uk-UA"/>
        </w:rPr>
        <w:t xml:space="preserve"> 10% жінок, </w:t>
      </w:r>
      <w:r w:rsidR="00663EC1">
        <w:rPr>
          <w:sz w:val="28"/>
          <w:szCs w:val="28"/>
          <w:lang w:val="uk-UA" w:eastAsia="uk-UA"/>
        </w:rPr>
        <w:t xml:space="preserve">надмірну – </w:t>
      </w:r>
      <w:r w:rsidR="00C20347" w:rsidRPr="001D1731">
        <w:rPr>
          <w:sz w:val="28"/>
          <w:szCs w:val="28"/>
          <w:lang w:val="uk-UA" w:eastAsia="uk-UA"/>
        </w:rPr>
        <w:t>37,2%,</w:t>
      </w:r>
      <w:r w:rsidR="00663EC1">
        <w:rPr>
          <w:sz w:val="28"/>
          <w:szCs w:val="28"/>
          <w:lang w:val="uk-UA" w:eastAsia="uk-UA"/>
        </w:rPr>
        <w:t xml:space="preserve"> ожиріння – </w:t>
      </w:r>
      <w:r w:rsidR="00C20347" w:rsidRPr="001D1731">
        <w:rPr>
          <w:sz w:val="28"/>
          <w:szCs w:val="28"/>
          <w:lang w:val="uk-UA" w:eastAsia="uk-UA"/>
        </w:rPr>
        <w:t>52,2%</w:t>
      </w:r>
      <w:r w:rsidR="00663EC1">
        <w:rPr>
          <w:sz w:val="28"/>
          <w:szCs w:val="28"/>
          <w:lang w:val="uk-UA" w:eastAsia="uk-UA"/>
        </w:rPr>
        <w:t>,</w:t>
      </w:r>
      <w:r w:rsidR="00C20347" w:rsidRPr="001D1731">
        <w:rPr>
          <w:sz w:val="28"/>
          <w:szCs w:val="28"/>
          <w:lang w:val="uk-UA" w:eastAsia="uk-UA"/>
        </w:rPr>
        <w:t xml:space="preserve"> </w:t>
      </w:r>
      <w:r w:rsidR="00C20347">
        <w:rPr>
          <w:sz w:val="28"/>
          <w:szCs w:val="28"/>
          <w:lang w:val="uk-UA" w:eastAsia="uk-UA"/>
        </w:rPr>
        <w:t xml:space="preserve"> </w:t>
      </w:r>
      <w:r w:rsidR="00663EC1" w:rsidRPr="001D1731">
        <w:rPr>
          <w:sz w:val="28"/>
          <w:szCs w:val="28"/>
          <w:lang w:val="uk-UA" w:eastAsia="uk-UA"/>
        </w:rPr>
        <w:t>центральне ожиріння</w:t>
      </w:r>
      <w:r w:rsidR="00663EC1">
        <w:rPr>
          <w:sz w:val="28"/>
          <w:szCs w:val="28"/>
          <w:lang w:val="uk-UA" w:eastAsia="uk-UA"/>
        </w:rPr>
        <w:t xml:space="preserve"> за окружністю талії виявлено у </w:t>
      </w:r>
      <w:r w:rsidR="00C20347">
        <w:rPr>
          <w:sz w:val="28"/>
          <w:szCs w:val="28"/>
          <w:lang w:val="uk-UA" w:eastAsia="uk-UA"/>
        </w:rPr>
        <w:t>93,2%</w:t>
      </w:r>
      <w:r w:rsidR="00663EC1">
        <w:rPr>
          <w:sz w:val="28"/>
          <w:szCs w:val="28"/>
          <w:lang w:val="uk-UA" w:eastAsia="uk-UA"/>
        </w:rPr>
        <w:t xml:space="preserve"> обстежених. </w:t>
      </w:r>
      <w:r w:rsidR="00C20347">
        <w:rPr>
          <w:sz w:val="28"/>
          <w:szCs w:val="28"/>
          <w:lang w:val="uk-UA" w:eastAsia="uk-UA"/>
        </w:rPr>
        <w:t xml:space="preserve">Поступове вікове збільшення </w:t>
      </w:r>
      <w:r w:rsidR="00C20347">
        <w:rPr>
          <w:sz w:val="28"/>
          <w:szCs w:val="28"/>
          <w:lang w:val="uk-UA" w:eastAsia="uk-UA"/>
        </w:rPr>
        <w:lastRenderedPageBreak/>
        <w:t>значень</w:t>
      </w:r>
      <w:r w:rsidR="00C20347" w:rsidRPr="001D1731">
        <w:rPr>
          <w:sz w:val="28"/>
          <w:szCs w:val="28"/>
          <w:lang w:val="uk-UA"/>
        </w:rPr>
        <w:t xml:space="preserve"> ЗХС, ТГ, ХСЛПНЩ </w:t>
      </w:r>
      <w:r w:rsidR="00C20347">
        <w:rPr>
          <w:sz w:val="28"/>
          <w:szCs w:val="28"/>
          <w:lang w:val="uk-UA"/>
        </w:rPr>
        <w:t>носило характер тенденції, тоді як рівень</w:t>
      </w:r>
      <w:r w:rsidR="00C20347" w:rsidRPr="001D1731">
        <w:rPr>
          <w:sz w:val="28"/>
          <w:szCs w:val="28"/>
          <w:lang w:val="uk-UA"/>
        </w:rPr>
        <w:t xml:space="preserve"> ХСЛПВЩ</w:t>
      </w:r>
      <w:r w:rsidR="00C20347">
        <w:rPr>
          <w:sz w:val="28"/>
          <w:szCs w:val="28"/>
          <w:lang w:val="uk-UA"/>
        </w:rPr>
        <w:t xml:space="preserve"> </w:t>
      </w:r>
      <w:r w:rsidR="00C20347" w:rsidRPr="001D1731">
        <w:rPr>
          <w:sz w:val="28"/>
          <w:szCs w:val="28"/>
          <w:lang w:val="uk-UA"/>
        </w:rPr>
        <w:t xml:space="preserve"> поступово </w:t>
      </w:r>
      <w:r w:rsidR="00C20347">
        <w:rPr>
          <w:sz w:val="28"/>
          <w:szCs w:val="28"/>
          <w:lang w:val="uk-UA"/>
        </w:rPr>
        <w:t xml:space="preserve">знижувався і у </w:t>
      </w:r>
      <w:r w:rsidR="00C20347" w:rsidRPr="001D1731">
        <w:rPr>
          <w:sz w:val="28"/>
          <w:szCs w:val="28"/>
          <w:lang w:val="uk-UA"/>
        </w:rPr>
        <w:t>70</w:t>
      </w:r>
      <w:r w:rsidR="00C20347">
        <w:rPr>
          <w:sz w:val="28"/>
          <w:szCs w:val="28"/>
          <w:lang w:val="uk-UA"/>
        </w:rPr>
        <w:t xml:space="preserve">-річних осіб </w:t>
      </w:r>
      <w:r w:rsidR="00C20347" w:rsidRPr="001D1731">
        <w:rPr>
          <w:sz w:val="28"/>
          <w:szCs w:val="28"/>
          <w:lang w:val="uk-UA"/>
        </w:rPr>
        <w:t>бу</w:t>
      </w:r>
      <w:r w:rsidR="00C20347">
        <w:rPr>
          <w:sz w:val="28"/>
          <w:szCs w:val="28"/>
          <w:lang w:val="uk-UA"/>
        </w:rPr>
        <w:t>в</w:t>
      </w:r>
      <w:r w:rsidR="00C20347" w:rsidRPr="001D1731">
        <w:rPr>
          <w:sz w:val="28"/>
          <w:szCs w:val="28"/>
          <w:lang w:val="uk-UA"/>
        </w:rPr>
        <w:t xml:space="preserve"> найнижчим, достовірно відрізняючись від </w:t>
      </w:r>
      <w:r w:rsidR="00F71AC5">
        <w:rPr>
          <w:sz w:val="28"/>
          <w:szCs w:val="28"/>
          <w:lang w:val="uk-UA"/>
        </w:rPr>
        <w:t>такого у пацієнток перших чотирьох груп</w:t>
      </w:r>
      <w:r w:rsidR="00C20347" w:rsidRPr="001D1731">
        <w:rPr>
          <w:sz w:val="28"/>
          <w:szCs w:val="28"/>
          <w:lang w:val="uk-UA"/>
        </w:rPr>
        <w:t xml:space="preserve"> (р&lt;0,01, р&lt;0,001; р&lt;0,001; р&lt;0,01 відповідно)</w:t>
      </w:r>
      <w:r w:rsidR="00C20347">
        <w:rPr>
          <w:sz w:val="28"/>
          <w:szCs w:val="28"/>
          <w:lang w:val="uk-UA"/>
        </w:rPr>
        <w:t xml:space="preserve">. </w:t>
      </w:r>
      <w:r w:rsidR="00F71AC5">
        <w:rPr>
          <w:sz w:val="28"/>
          <w:szCs w:val="28"/>
          <w:lang w:val="uk-UA"/>
        </w:rPr>
        <w:t xml:space="preserve">У жінок з надмірною вагою виявлено достовірні кореляції </w:t>
      </w:r>
      <w:r w:rsidR="00C20347" w:rsidRPr="001D1731">
        <w:rPr>
          <w:sz w:val="28"/>
          <w:szCs w:val="28"/>
          <w:lang w:val="uk-UA"/>
        </w:rPr>
        <w:t xml:space="preserve">між рівнем </w:t>
      </w:r>
      <w:r w:rsidR="00F71AC5" w:rsidRPr="001D1731">
        <w:rPr>
          <w:sz w:val="28"/>
          <w:szCs w:val="28"/>
          <w:lang w:val="uk-UA"/>
        </w:rPr>
        <w:t xml:space="preserve">постпрандіальної </w:t>
      </w:r>
      <w:r w:rsidR="00F71AC5">
        <w:rPr>
          <w:sz w:val="28"/>
          <w:szCs w:val="28"/>
          <w:lang w:val="uk-UA"/>
        </w:rPr>
        <w:t xml:space="preserve">і </w:t>
      </w:r>
      <w:r w:rsidR="00C20347" w:rsidRPr="001D1731">
        <w:rPr>
          <w:sz w:val="28"/>
          <w:szCs w:val="28"/>
          <w:lang w:val="uk-UA"/>
        </w:rPr>
        <w:t>базальної глюкози (р&lt;0,001)</w:t>
      </w:r>
      <w:r w:rsidR="00F71AC5">
        <w:rPr>
          <w:sz w:val="28"/>
          <w:szCs w:val="28"/>
          <w:lang w:val="uk-UA"/>
        </w:rPr>
        <w:t xml:space="preserve">. </w:t>
      </w:r>
      <w:r w:rsidR="001F6F2B">
        <w:rPr>
          <w:sz w:val="28"/>
          <w:szCs w:val="28"/>
          <w:lang w:val="uk-UA"/>
        </w:rPr>
        <w:t>У осіб з ожирінням ці зв</w:t>
      </w:r>
      <w:r w:rsidR="001F6F2B" w:rsidRPr="001F6F2B">
        <w:rPr>
          <w:sz w:val="28"/>
          <w:szCs w:val="28"/>
          <w:lang w:val="uk-UA"/>
        </w:rPr>
        <w:t xml:space="preserve">’язки </w:t>
      </w:r>
      <w:r w:rsidR="00F71AC5">
        <w:rPr>
          <w:sz w:val="28"/>
          <w:szCs w:val="28"/>
          <w:lang w:val="uk-UA"/>
        </w:rPr>
        <w:t>були потужн</w:t>
      </w:r>
      <w:r w:rsidR="00CE5571">
        <w:rPr>
          <w:sz w:val="28"/>
          <w:szCs w:val="28"/>
          <w:lang w:val="uk-UA"/>
        </w:rPr>
        <w:t>ішими</w:t>
      </w:r>
      <w:r w:rsidR="00F71AC5">
        <w:rPr>
          <w:sz w:val="28"/>
          <w:szCs w:val="28"/>
          <w:lang w:val="uk-UA"/>
        </w:rPr>
        <w:t xml:space="preserve"> </w:t>
      </w:r>
      <w:r w:rsidR="00C20347" w:rsidRPr="001D1731">
        <w:rPr>
          <w:sz w:val="28"/>
          <w:szCs w:val="28"/>
          <w:lang w:val="uk-UA"/>
        </w:rPr>
        <w:t>(р&lt;0,001)</w:t>
      </w:r>
      <w:r w:rsidR="00F71AC5">
        <w:rPr>
          <w:sz w:val="28"/>
          <w:szCs w:val="28"/>
          <w:lang w:val="uk-UA"/>
        </w:rPr>
        <w:t xml:space="preserve"> і </w:t>
      </w:r>
      <w:r w:rsidR="001F6F2B">
        <w:rPr>
          <w:sz w:val="28"/>
          <w:szCs w:val="28"/>
          <w:lang w:val="uk-UA"/>
        </w:rPr>
        <w:t xml:space="preserve">поєднувались з достовірною кореляцією між </w:t>
      </w:r>
      <w:r w:rsidR="00C20347" w:rsidRPr="001D1731">
        <w:rPr>
          <w:sz w:val="28"/>
          <w:szCs w:val="28"/>
          <w:lang w:val="uk-UA"/>
        </w:rPr>
        <w:t>рів</w:t>
      </w:r>
      <w:r w:rsidR="00F71AC5">
        <w:rPr>
          <w:sz w:val="28"/>
          <w:szCs w:val="28"/>
          <w:lang w:val="uk-UA"/>
        </w:rPr>
        <w:t>нем</w:t>
      </w:r>
      <w:r w:rsidR="00C20347" w:rsidRPr="001D1731">
        <w:rPr>
          <w:sz w:val="28"/>
          <w:szCs w:val="28"/>
          <w:lang w:val="uk-UA"/>
        </w:rPr>
        <w:t xml:space="preserve"> </w:t>
      </w:r>
      <w:r w:rsidR="00F71AC5">
        <w:rPr>
          <w:sz w:val="28"/>
          <w:szCs w:val="28"/>
          <w:lang w:val="uk-UA"/>
        </w:rPr>
        <w:t xml:space="preserve">базального </w:t>
      </w:r>
      <w:r w:rsidR="00C20347" w:rsidRPr="001D1731">
        <w:rPr>
          <w:sz w:val="28"/>
          <w:szCs w:val="28"/>
          <w:lang w:val="uk-UA"/>
        </w:rPr>
        <w:t xml:space="preserve">інсуліну </w:t>
      </w:r>
      <w:r w:rsidR="00F71AC5">
        <w:rPr>
          <w:sz w:val="28"/>
          <w:szCs w:val="28"/>
          <w:lang w:val="uk-UA"/>
        </w:rPr>
        <w:t xml:space="preserve">і ІМТ </w:t>
      </w:r>
      <w:r w:rsidR="001F6F2B">
        <w:rPr>
          <w:sz w:val="28"/>
          <w:szCs w:val="28"/>
          <w:lang w:val="uk-UA"/>
        </w:rPr>
        <w:t>(</w:t>
      </w:r>
      <w:r w:rsidR="00C20347" w:rsidRPr="001D1731">
        <w:rPr>
          <w:sz w:val="28"/>
          <w:szCs w:val="28"/>
          <w:lang w:val="uk-UA"/>
        </w:rPr>
        <w:t>р&lt;0,05)</w:t>
      </w:r>
      <w:r w:rsidR="001F6F2B">
        <w:rPr>
          <w:sz w:val="28"/>
          <w:szCs w:val="28"/>
          <w:lang w:val="uk-UA"/>
        </w:rPr>
        <w:t>.</w:t>
      </w:r>
      <w:r w:rsidR="00C20347" w:rsidRPr="001D1731">
        <w:rPr>
          <w:sz w:val="28"/>
          <w:szCs w:val="28"/>
          <w:lang w:val="uk-UA"/>
        </w:rPr>
        <w:t xml:space="preserve"> </w:t>
      </w:r>
      <w:r w:rsidR="00C20347" w:rsidRPr="001D1731">
        <w:rPr>
          <w:sz w:val="28"/>
          <w:szCs w:val="28"/>
          <w:lang w:val="uk-UA" w:eastAsia="uk-UA"/>
        </w:rPr>
        <w:t xml:space="preserve"> </w:t>
      </w:r>
    </w:p>
    <w:p w:rsidR="00E86457" w:rsidRDefault="00CB4E28" w:rsidP="00E86457">
      <w:pPr>
        <w:spacing w:line="360" w:lineRule="auto"/>
        <w:ind w:firstLine="709"/>
        <w:jc w:val="both"/>
        <w:rPr>
          <w:bCs/>
          <w:sz w:val="28"/>
          <w:szCs w:val="28"/>
          <w:lang w:val="uk-UA"/>
        </w:rPr>
      </w:pPr>
      <w:r>
        <w:rPr>
          <w:bCs/>
          <w:sz w:val="28"/>
          <w:szCs w:val="28"/>
          <w:lang w:val="uk-UA"/>
        </w:rPr>
        <w:t>Висновки.</w:t>
      </w:r>
      <w:r w:rsidR="00206482">
        <w:rPr>
          <w:bCs/>
          <w:sz w:val="28"/>
          <w:szCs w:val="28"/>
          <w:lang w:val="uk-UA"/>
        </w:rPr>
        <w:t xml:space="preserve"> </w:t>
      </w:r>
      <w:r w:rsidR="00E86457">
        <w:rPr>
          <w:bCs/>
          <w:sz w:val="28"/>
          <w:szCs w:val="28"/>
          <w:lang w:val="uk-UA"/>
        </w:rPr>
        <w:t xml:space="preserve">Отже артеріальна гіпертензія у жінок асоціюється з ожирінням, </w:t>
      </w:r>
      <w:r w:rsidR="00BC2E4F">
        <w:rPr>
          <w:bCs/>
          <w:sz w:val="28"/>
          <w:szCs w:val="28"/>
          <w:lang w:val="uk-UA"/>
        </w:rPr>
        <w:t>атерогенною направленістю ліпідного обміну</w:t>
      </w:r>
      <w:r w:rsidR="002239EA">
        <w:rPr>
          <w:bCs/>
          <w:sz w:val="28"/>
          <w:szCs w:val="28"/>
          <w:lang w:val="uk-UA"/>
        </w:rPr>
        <w:t xml:space="preserve"> і</w:t>
      </w:r>
      <w:r w:rsidR="00BC2E4F">
        <w:rPr>
          <w:bCs/>
          <w:sz w:val="28"/>
          <w:szCs w:val="28"/>
          <w:lang w:val="uk-UA"/>
        </w:rPr>
        <w:t xml:space="preserve"> зниженням чутливості тканин до інсуліну. Тому </w:t>
      </w:r>
      <w:r w:rsidR="00E86457">
        <w:rPr>
          <w:bCs/>
          <w:sz w:val="28"/>
          <w:szCs w:val="28"/>
          <w:lang w:val="uk-UA"/>
        </w:rPr>
        <w:t xml:space="preserve">лікування </w:t>
      </w:r>
      <w:r w:rsidR="00BC2E4F">
        <w:rPr>
          <w:bCs/>
          <w:sz w:val="28"/>
          <w:szCs w:val="28"/>
          <w:lang w:val="uk-UA"/>
        </w:rPr>
        <w:t>цієї категорії хворих</w:t>
      </w:r>
      <w:r w:rsidR="00E86457">
        <w:rPr>
          <w:bCs/>
          <w:sz w:val="28"/>
          <w:szCs w:val="28"/>
          <w:lang w:val="uk-UA"/>
        </w:rPr>
        <w:t xml:space="preserve"> </w:t>
      </w:r>
      <w:r w:rsidR="00BC2E4F">
        <w:rPr>
          <w:bCs/>
          <w:sz w:val="28"/>
          <w:szCs w:val="28"/>
          <w:lang w:val="uk-UA"/>
        </w:rPr>
        <w:t>повинно</w:t>
      </w:r>
      <w:r w:rsidR="00E86457">
        <w:rPr>
          <w:bCs/>
          <w:sz w:val="28"/>
          <w:szCs w:val="28"/>
          <w:lang w:val="uk-UA"/>
        </w:rPr>
        <w:t xml:space="preserve"> бути комплексним і направлено не тільки на нормалізацію артеріального тиску, але й на зміну способу життя</w:t>
      </w:r>
      <w:r w:rsidR="003577E9">
        <w:rPr>
          <w:bCs/>
          <w:sz w:val="28"/>
          <w:szCs w:val="28"/>
          <w:lang w:val="uk-UA"/>
        </w:rPr>
        <w:t xml:space="preserve"> та </w:t>
      </w:r>
      <w:r w:rsidR="00E86457">
        <w:rPr>
          <w:bCs/>
          <w:sz w:val="28"/>
          <w:szCs w:val="28"/>
          <w:lang w:val="uk-UA"/>
        </w:rPr>
        <w:t>застосування медикаментозних засобів,</w:t>
      </w:r>
      <w:r w:rsidR="00E86457" w:rsidRPr="00E86457">
        <w:rPr>
          <w:bCs/>
          <w:sz w:val="28"/>
          <w:szCs w:val="28"/>
          <w:lang w:val="uk-UA"/>
        </w:rPr>
        <w:t xml:space="preserve"> </w:t>
      </w:r>
      <w:r w:rsidR="00E86457">
        <w:rPr>
          <w:bCs/>
          <w:sz w:val="28"/>
          <w:szCs w:val="28"/>
          <w:lang w:val="uk-UA"/>
        </w:rPr>
        <w:t xml:space="preserve">які </w:t>
      </w:r>
      <w:r w:rsidR="00BC2E4F">
        <w:rPr>
          <w:bCs/>
          <w:sz w:val="28"/>
          <w:szCs w:val="28"/>
          <w:lang w:val="uk-UA"/>
        </w:rPr>
        <w:t xml:space="preserve">б </w:t>
      </w:r>
      <w:r w:rsidR="00E86457">
        <w:rPr>
          <w:bCs/>
          <w:sz w:val="28"/>
          <w:szCs w:val="28"/>
          <w:lang w:val="uk-UA"/>
        </w:rPr>
        <w:t>ма</w:t>
      </w:r>
      <w:r w:rsidR="00BC2E4F">
        <w:rPr>
          <w:bCs/>
          <w:sz w:val="28"/>
          <w:szCs w:val="28"/>
          <w:lang w:val="uk-UA"/>
        </w:rPr>
        <w:t>ли</w:t>
      </w:r>
      <w:r w:rsidR="00E86457">
        <w:rPr>
          <w:bCs/>
          <w:sz w:val="28"/>
          <w:szCs w:val="28"/>
          <w:lang w:val="uk-UA"/>
        </w:rPr>
        <w:t xml:space="preserve"> здатність корегувати метаболічні розлади.  </w:t>
      </w:r>
    </w:p>
    <w:p w:rsidR="00E86457" w:rsidRDefault="00E86457" w:rsidP="00E86457">
      <w:pPr>
        <w:spacing w:line="360" w:lineRule="auto"/>
        <w:ind w:firstLine="709"/>
        <w:jc w:val="both"/>
        <w:rPr>
          <w:bCs/>
          <w:sz w:val="28"/>
          <w:szCs w:val="28"/>
          <w:lang w:val="uk-UA"/>
        </w:rPr>
      </w:pPr>
    </w:p>
    <w:p w:rsidR="00F23658" w:rsidRPr="00BC06F1" w:rsidRDefault="00F23658" w:rsidP="00F23658">
      <w:pPr>
        <w:spacing w:line="360" w:lineRule="auto"/>
        <w:ind w:left="284"/>
        <w:jc w:val="both"/>
        <w:rPr>
          <w:sz w:val="28"/>
          <w:szCs w:val="28"/>
          <w:lang w:val="uk-UA"/>
        </w:rPr>
      </w:pPr>
    </w:p>
    <w:sectPr w:rsidR="00F23658" w:rsidRPr="00BC06F1" w:rsidSect="00AC5724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865338"/>
    <w:multiLevelType w:val="multilevel"/>
    <w:tmpl w:val="9BB630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2F8A7087"/>
    <w:multiLevelType w:val="multilevel"/>
    <w:tmpl w:val="6F2C66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3D7E5462"/>
    <w:multiLevelType w:val="hybridMultilevel"/>
    <w:tmpl w:val="77382148"/>
    <w:lvl w:ilvl="0" w:tplc="22D6B89E">
      <w:start w:val="1"/>
      <w:numFmt w:val="decimal"/>
      <w:lvlText w:val="%1."/>
      <w:lvlJc w:val="left"/>
      <w:pPr>
        <w:ind w:left="405" w:hanging="405"/>
      </w:pPr>
      <w:rPr>
        <w:rFonts w:hint="default"/>
      </w:rPr>
    </w:lvl>
    <w:lvl w:ilvl="1" w:tplc="50AEA600">
      <w:start w:val="1"/>
      <w:numFmt w:val="decimal"/>
      <w:lvlText w:val="%2."/>
      <w:lvlJc w:val="left"/>
      <w:pPr>
        <w:ind w:left="1440" w:hanging="360"/>
      </w:pPr>
      <w:rPr>
        <w:rFonts w:ascii="Arial" w:eastAsia="Times New Roman" w:hAnsi="Arial" w:cs="Arial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EF87360"/>
    <w:multiLevelType w:val="hybridMultilevel"/>
    <w:tmpl w:val="ED2408D6"/>
    <w:lvl w:ilvl="0" w:tplc="4F38757E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EE62EA90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23222ACA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51CF5A6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639CD7CC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054E6B0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6CCAE86A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BA4EF9CE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E42621B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4B3746EF"/>
    <w:multiLevelType w:val="multilevel"/>
    <w:tmpl w:val="1E9487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4"/>
  </w:num>
  <w:num w:numId="5">
    <w:abstractNumId w:val="0"/>
  </w:num>
  <w:numIdMacAtCleanup w:val="5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drawingGridHorizontalSpacing w:val="120"/>
  <w:displayHorizontalDrawingGridEvery w:val="2"/>
  <w:characterSpacingControl w:val="doNotCompress"/>
  <w:compat/>
  <w:rsids>
    <w:rsidRoot w:val="00165C64"/>
    <w:rsid w:val="00001946"/>
    <w:rsid w:val="00004EAA"/>
    <w:rsid w:val="000067DB"/>
    <w:rsid w:val="00012041"/>
    <w:rsid w:val="00021E21"/>
    <w:rsid w:val="00023DE5"/>
    <w:rsid w:val="0002608E"/>
    <w:rsid w:val="000350DE"/>
    <w:rsid w:val="0004058A"/>
    <w:rsid w:val="00060CBF"/>
    <w:rsid w:val="0007627C"/>
    <w:rsid w:val="00080D9A"/>
    <w:rsid w:val="00084970"/>
    <w:rsid w:val="000903E0"/>
    <w:rsid w:val="00097BE7"/>
    <w:rsid w:val="000A7BBB"/>
    <w:rsid w:val="000C099A"/>
    <w:rsid w:val="000D0420"/>
    <w:rsid w:val="000D2ACF"/>
    <w:rsid w:val="000F117A"/>
    <w:rsid w:val="000F58A4"/>
    <w:rsid w:val="00100A84"/>
    <w:rsid w:val="001023A3"/>
    <w:rsid w:val="001046DA"/>
    <w:rsid w:val="00112077"/>
    <w:rsid w:val="00116997"/>
    <w:rsid w:val="00121E09"/>
    <w:rsid w:val="00160540"/>
    <w:rsid w:val="00165C64"/>
    <w:rsid w:val="00165D12"/>
    <w:rsid w:val="00176BB2"/>
    <w:rsid w:val="001804A2"/>
    <w:rsid w:val="001854F5"/>
    <w:rsid w:val="00186598"/>
    <w:rsid w:val="00196C8F"/>
    <w:rsid w:val="001A03CE"/>
    <w:rsid w:val="001A6C5E"/>
    <w:rsid w:val="001C2F9F"/>
    <w:rsid w:val="001D39EB"/>
    <w:rsid w:val="001F6F2B"/>
    <w:rsid w:val="0020244B"/>
    <w:rsid w:val="00206482"/>
    <w:rsid w:val="00206C19"/>
    <w:rsid w:val="002239EA"/>
    <w:rsid w:val="00224769"/>
    <w:rsid w:val="00230046"/>
    <w:rsid w:val="0024214D"/>
    <w:rsid w:val="002620F6"/>
    <w:rsid w:val="00263528"/>
    <w:rsid w:val="00266FC5"/>
    <w:rsid w:val="00271334"/>
    <w:rsid w:val="00291D53"/>
    <w:rsid w:val="00296455"/>
    <w:rsid w:val="002C2348"/>
    <w:rsid w:val="002E1344"/>
    <w:rsid w:val="00305400"/>
    <w:rsid w:val="00305625"/>
    <w:rsid w:val="003057BC"/>
    <w:rsid w:val="003128F5"/>
    <w:rsid w:val="00346421"/>
    <w:rsid w:val="00346E67"/>
    <w:rsid w:val="0035381D"/>
    <w:rsid w:val="003577E9"/>
    <w:rsid w:val="00381EFA"/>
    <w:rsid w:val="00394795"/>
    <w:rsid w:val="003A1167"/>
    <w:rsid w:val="003B1A47"/>
    <w:rsid w:val="003C0234"/>
    <w:rsid w:val="00407CE8"/>
    <w:rsid w:val="0043109A"/>
    <w:rsid w:val="00470D50"/>
    <w:rsid w:val="004952B6"/>
    <w:rsid w:val="004B4235"/>
    <w:rsid w:val="004B5E80"/>
    <w:rsid w:val="004B6047"/>
    <w:rsid w:val="004C0AF9"/>
    <w:rsid w:val="004C439E"/>
    <w:rsid w:val="004F2F38"/>
    <w:rsid w:val="004F4E4D"/>
    <w:rsid w:val="004F4F28"/>
    <w:rsid w:val="004F55A3"/>
    <w:rsid w:val="005069B3"/>
    <w:rsid w:val="00515FBE"/>
    <w:rsid w:val="00527C43"/>
    <w:rsid w:val="00533FEC"/>
    <w:rsid w:val="0053447D"/>
    <w:rsid w:val="00535655"/>
    <w:rsid w:val="00552A4A"/>
    <w:rsid w:val="00556640"/>
    <w:rsid w:val="00565BBA"/>
    <w:rsid w:val="0059037C"/>
    <w:rsid w:val="005954E5"/>
    <w:rsid w:val="005A3994"/>
    <w:rsid w:val="005A55AE"/>
    <w:rsid w:val="005A7DBC"/>
    <w:rsid w:val="005C30EF"/>
    <w:rsid w:val="005C32CE"/>
    <w:rsid w:val="005C47D5"/>
    <w:rsid w:val="005D14CB"/>
    <w:rsid w:val="005D280D"/>
    <w:rsid w:val="005F50FE"/>
    <w:rsid w:val="005F6A81"/>
    <w:rsid w:val="006061BB"/>
    <w:rsid w:val="00606A44"/>
    <w:rsid w:val="006112FE"/>
    <w:rsid w:val="0061167A"/>
    <w:rsid w:val="00613764"/>
    <w:rsid w:val="00615585"/>
    <w:rsid w:val="00615990"/>
    <w:rsid w:val="00631EA3"/>
    <w:rsid w:val="00663EC1"/>
    <w:rsid w:val="006811D7"/>
    <w:rsid w:val="00684163"/>
    <w:rsid w:val="0068615C"/>
    <w:rsid w:val="00693B87"/>
    <w:rsid w:val="006A6E73"/>
    <w:rsid w:val="006B0F2C"/>
    <w:rsid w:val="006E0B27"/>
    <w:rsid w:val="006E1541"/>
    <w:rsid w:val="006E1F39"/>
    <w:rsid w:val="006E7713"/>
    <w:rsid w:val="006F0379"/>
    <w:rsid w:val="00732FB2"/>
    <w:rsid w:val="00736B75"/>
    <w:rsid w:val="0074175E"/>
    <w:rsid w:val="00753900"/>
    <w:rsid w:val="00774410"/>
    <w:rsid w:val="00783C2C"/>
    <w:rsid w:val="007879E2"/>
    <w:rsid w:val="007A149C"/>
    <w:rsid w:val="007B13B9"/>
    <w:rsid w:val="007B3503"/>
    <w:rsid w:val="007D3BFA"/>
    <w:rsid w:val="007F716D"/>
    <w:rsid w:val="00800E86"/>
    <w:rsid w:val="0084319E"/>
    <w:rsid w:val="00870FC8"/>
    <w:rsid w:val="00873554"/>
    <w:rsid w:val="00874B1A"/>
    <w:rsid w:val="00891D30"/>
    <w:rsid w:val="00895823"/>
    <w:rsid w:val="008A1791"/>
    <w:rsid w:val="008A3E44"/>
    <w:rsid w:val="008B7B1D"/>
    <w:rsid w:val="008D03B1"/>
    <w:rsid w:val="008D4FE8"/>
    <w:rsid w:val="008E0379"/>
    <w:rsid w:val="008E1491"/>
    <w:rsid w:val="008F6B04"/>
    <w:rsid w:val="0090288C"/>
    <w:rsid w:val="0090750D"/>
    <w:rsid w:val="00922D00"/>
    <w:rsid w:val="00940262"/>
    <w:rsid w:val="00953E2C"/>
    <w:rsid w:val="00957BB4"/>
    <w:rsid w:val="009604A3"/>
    <w:rsid w:val="00984460"/>
    <w:rsid w:val="00984DC7"/>
    <w:rsid w:val="009866FA"/>
    <w:rsid w:val="0099421E"/>
    <w:rsid w:val="00996961"/>
    <w:rsid w:val="009B0578"/>
    <w:rsid w:val="009B4622"/>
    <w:rsid w:val="009B532F"/>
    <w:rsid w:val="009B660D"/>
    <w:rsid w:val="009D56E0"/>
    <w:rsid w:val="009D757D"/>
    <w:rsid w:val="009E6E8D"/>
    <w:rsid w:val="009F1E96"/>
    <w:rsid w:val="00A12038"/>
    <w:rsid w:val="00A152A8"/>
    <w:rsid w:val="00A33E45"/>
    <w:rsid w:val="00A40D4E"/>
    <w:rsid w:val="00A649BC"/>
    <w:rsid w:val="00A64D11"/>
    <w:rsid w:val="00A74ABA"/>
    <w:rsid w:val="00A82169"/>
    <w:rsid w:val="00A927B0"/>
    <w:rsid w:val="00A97E15"/>
    <w:rsid w:val="00AA7BB0"/>
    <w:rsid w:val="00AB1CF6"/>
    <w:rsid w:val="00AB3B6D"/>
    <w:rsid w:val="00AB735C"/>
    <w:rsid w:val="00AC5724"/>
    <w:rsid w:val="00AD6187"/>
    <w:rsid w:val="00AF77B7"/>
    <w:rsid w:val="00B01384"/>
    <w:rsid w:val="00B02642"/>
    <w:rsid w:val="00B046D1"/>
    <w:rsid w:val="00B25BD0"/>
    <w:rsid w:val="00B3708C"/>
    <w:rsid w:val="00B51BB7"/>
    <w:rsid w:val="00B56D6B"/>
    <w:rsid w:val="00B667D1"/>
    <w:rsid w:val="00B670F3"/>
    <w:rsid w:val="00B7786E"/>
    <w:rsid w:val="00B8735C"/>
    <w:rsid w:val="00B970F0"/>
    <w:rsid w:val="00BB2D66"/>
    <w:rsid w:val="00BC06F1"/>
    <w:rsid w:val="00BC2E4F"/>
    <w:rsid w:val="00BC3924"/>
    <w:rsid w:val="00BD5E72"/>
    <w:rsid w:val="00BF5438"/>
    <w:rsid w:val="00BF6F90"/>
    <w:rsid w:val="00BF7239"/>
    <w:rsid w:val="00C14993"/>
    <w:rsid w:val="00C20347"/>
    <w:rsid w:val="00C34C88"/>
    <w:rsid w:val="00C5104E"/>
    <w:rsid w:val="00C62D2E"/>
    <w:rsid w:val="00C64A80"/>
    <w:rsid w:val="00C65A79"/>
    <w:rsid w:val="00C73D75"/>
    <w:rsid w:val="00C7461F"/>
    <w:rsid w:val="00C81246"/>
    <w:rsid w:val="00C847F7"/>
    <w:rsid w:val="00CB1D72"/>
    <w:rsid w:val="00CB4E28"/>
    <w:rsid w:val="00CC3368"/>
    <w:rsid w:val="00CD5132"/>
    <w:rsid w:val="00CD6D01"/>
    <w:rsid w:val="00CD7A5E"/>
    <w:rsid w:val="00CD7D6B"/>
    <w:rsid w:val="00CE2018"/>
    <w:rsid w:val="00CE2ADC"/>
    <w:rsid w:val="00CE5571"/>
    <w:rsid w:val="00D14768"/>
    <w:rsid w:val="00D20AFB"/>
    <w:rsid w:val="00D33041"/>
    <w:rsid w:val="00D372F4"/>
    <w:rsid w:val="00D46BC0"/>
    <w:rsid w:val="00D46D0D"/>
    <w:rsid w:val="00D745FB"/>
    <w:rsid w:val="00D842E1"/>
    <w:rsid w:val="00DB0AAF"/>
    <w:rsid w:val="00DC0C71"/>
    <w:rsid w:val="00DC484F"/>
    <w:rsid w:val="00DD1437"/>
    <w:rsid w:val="00DE0E26"/>
    <w:rsid w:val="00DF1217"/>
    <w:rsid w:val="00DF50F6"/>
    <w:rsid w:val="00DF7B06"/>
    <w:rsid w:val="00E01FE6"/>
    <w:rsid w:val="00E1747C"/>
    <w:rsid w:val="00E242BA"/>
    <w:rsid w:val="00E27193"/>
    <w:rsid w:val="00E357FC"/>
    <w:rsid w:val="00E45928"/>
    <w:rsid w:val="00E516A8"/>
    <w:rsid w:val="00E86457"/>
    <w:rsid w:val="00EA1EAB"/>
    <w:rsid w:val="00ED32D5"/>
    <w:rsid w:val="00ED6D47"/>
    <w:rsid w:val="00EE1241"/>
    <w:rsid w:val="00EE23BF"/>
    <w:rsid w:val="00EE4885"/>
    <w:rsid w:val="00EE6FA1"/>
    <w:rsid w:val="00EE7AD5"/>
    <w:rsid w:val="00EF6767"/>
    <w:rsid w:val="00F04477"/>
    <w:rsid w:val="00F13562"/>
    <w:rsid w:val="00F21174"/>
    <w:rsid w:val="00F23658"/>
    <w:rsid w:val="00F2777B"/>
    <w:rsid w:val="00F27C58"/>
    <w:rsid w:val="00F545C4"/>
    <w:rsid w:val="00F5685B"/>
    <w:rsid w:val="00F57C8F"/>
    <w:rsid w:val="00F71239"/>
    <w:rsid w:val="00F71AC5"/>
    <w:rsid w:val="00F740D0"/>
    <w:rsid w:val="00F81E55"/>
    <w:rsid w:val="00FD5E91"/>
    <w:rsid w:val="00FF2A2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uiPriority="9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uiPriority="20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97BE7"/>
    <w:rPr>
      <w:sz w:val="24"/>
      <w:szCs w:val="24"/>
    </w:rPr>
  </w:style>
  <w:style w:type="paragraph" w:styleId="1">
    <w:name w:val="heading 1"/>
    <w:basedOn w:val="a"/>
    <w:link w:val="10"/>
    <w:uiPriority w:val="9"/>
    <w:qFormat/>
    <w:rsid w:val="00CD6D01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2">
    <w:name w:val="heading 2"/>
    <w:basedOn w:val="a"/>
    <w:next w:val="a"/>
    <w:link w:val="20"/>
    <w:semiHidden/>
    <w:unhideWhenUsed/>
    <w:qFormat/>
    <w:rsid w:val="00753900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semiHidden/>
    <w:unhideWhenUsed/>
    <w:qFormat/>
    <w:rsid w:val="00753900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B01384"/>
    <w:pPr>
      <w:spacing w:before="100" w:beforeAutospacing="1" w:after="100" w:afterAutospacing="1"/>
    </w:pPr>
  </w:style>
  <w:style w:type="character" w:styleId="a4">
    <w:name w:val="Hyperlink"/>
    <w:basedOn w:val="a0"/>
    <w:rsid w:val="00121E09"/>
    <w:rPr>
      <w:color w:val="0000FF"/>
      <w:u w:val="single"/>
    </w:rPr>
  </w:style>
  <w:style w:type="paragraph" w:styleId="a5">
    <w:name w:val="Body Text Indent"/>
    <w:basedOn w:val="a"/>
    <w:rsid w:val="003C0234"/>
    <w:pPr>
      <w:spacing w:after="120"/>
      <w:ind w:left="283"/>
    </w:pPr>
  </w:style>
  <w:style w:type="paragraph" w:styleId="a6">
    <w:name w:val="Body Text"/>
    <w:basedOn w:val="a"/>
    <w:link w:val="a7"/>
    <w:rsid w:val="00736B75"/>
    <w:pPr>
      <w:spacing w:after="120"/>
    </w:pPr>
  </w:style>
  <w:style w:type="paragraph" w:styleId="a8">
    <w:name w:val="List Paragraph"/>
    <w:basedOn w:val="a"/>
    <w:uiPriority w:val="34"/>
    <w:qFormat/>
    <w:rsid w:val="00B56D6B"/>
    <w:pPr>
      <w:ind w:left="720"/>
      <w:contextualSpacing/>
    </w:pPr>
  </w:style>
  <w:style w:type="paragraph" w:styleId="21">
    <w:name w:val="Body Text 2"/>
    <w:basedOn w:val="a"/>
    <w:link w:val="22"/>
    <w:rsid w:val="00206C19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rsid w:val="00206C19"/>
    <w:rPr>
      <w:sz w:val="24"/>
      <w:szCs w:val="24"/>
    </w:rPr>
  </w:style>
  <w:style w:type="character" w:customStyle="1" w:styleId="apple-converted-space">
    <w:name w:val="apple-converted-space"/>
    <w:basedOn w:val="a0"/>
    <w:rsid w:val="00552A4A"/>
  </w:style>
  <w:style w:type="character" w:styleId="a9">
    <w:name w:val="Strong"/>
    <w:basedOn w:val="a0"/>
    <w:uiPriority w:val="22"/>
    <w:qFormat/>
    <w:rsid w:val="00A33E45"/>
    <w:rPr>
      <w:b/>
      <w:bCs/>
    </w:rPr>
  </w:style>
  <w:style w:type="character" w:customStyle="1" w:styleId="10">
    <w:name w:val="Заголовок 1 Знак"/>
    <w:basedOn w:val="a0"/>
    <w:link w:val="1"/>
    <w:uiPriority w:val="9"/>
    <w:rsid w:val="00CD6D01"/>
    <w:rPr>
      <w:b/>
      <w:bCs/>
      <w:kern w:val="36"/>
      <w:sz w:val="48"/>
      <w:szCs w:val="48"/>
    </w:rPr>
  </w:style>
  <w:style w:type="paragraph" w:customStyle="1" w:styleId="metacategories">
    <w:name w:val="meta_categories"/>
    <w:basedOn w:val="a"/>
    <w:rsid w:val="00CD6D01"/>
    <w:pPr>
      <w:spacing w:before="100" w:beforeAutospacing="1" w:after="100" w:afterAutospacing="1"/>
    </w:pPr>
  </w:style>
  <w:style w:type="paragraph" w:customStyle="1" w:styleId="post-date-inline">
    <w:name w:val="post-date-inline"/>
    <w:basedOn w:val="a"/>
    <w:rsid w:val="00CD6D01"/>
    <w:pPr>
      <w:spacing w:before="100" w:beforeAutospacing="1" w:after="100" w:afterAutospacing="1"/>
    </w:pPr>
  </w:style>
  <w:style w:type="paragraph" w:customStyle="1" w:styleId="post-author">
    <w:name w:val="post-author"/>
    <w:basedOn w:val="a"/>
    <w:rsid w:val="00CD6D01"/>
    <w:pPr>
      <w:spacing w:before="100" w:beforeAutospacing="1" w:after="100" w:afterAutospacing="1"/>
    </w:pPr>
  </w:style>
  <w:style w:type="character" w:customStyle="1" w:styleId="fn">
    <w:name w:val="fn"/>
    <w:basedOn w:val="a0"/>
    <w:rsid w:val="00CD6D01"/>
  </w:style>
  <w:style w:type="character" w:customStyle="1" w:styleId="20">
    <w:name w:val="Заголовок 2 Знак"/>
    <w:basedOn w:val="a0"/>
    <w:link w:val="2"/>
    <w:semiHidden/>
    <w:rsid w:val="00753900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semiHidden/>
    <w:rsid w:val="00753900"/>
    <w:rPr>
      <w:rFonts w:ascii="Cambria" w:eastAsia="Times New Roman" w:hAnsi="Cambria" w:cs="Times New Roman"/>
      <w:b/>
      <w:bCs/>
      <w:sz w:val="26"/>
      <w:szCs w:val="26"/>
    </w:rPr>
  </w:style>
  <w:style w:type="character" w:styleId="aa">
    <w:name w:val="Emphasis"/>
    <w:basedOn w:val="a0"/>
    <w:uiPriority w:val="20"/>
    <w:qFormat/>
    <w:rsid w:val="00753900"/>
    <w:rPr>
      <w:i/>
      <w:iCs/>
    </w:rPr>
  </w:style>
  <w:style w:type="paragraph" w:customStyle="1" w:styleId="11">
    <w:name w:val="1"/>
    <w:basedOn w:val="a"/>
    <w:uiPriority w:val="99"/>
    <w:rsid w:val="005A3994"/>
    <w:pPr>
      <w:spacing w:before="100" w:beforeAutospacing="1" w:after="100" w:afterAutospacing="1"/>
    </w:pPr>
  </w:style>
  <w:style w:type="character" w:customStyle="1" w:styleId="a7">
    <w:name w:val="Основной текст Знак"/>
    <w:basedOn w:val="a0"/>
    <w:link w:val="a6"/>
    <w:uiPriority w:val="99"/>
    <w:locked/>
    <w:rsid w:val="00A152A8"/>
    <w:rPr>
      <w:sz w:val="24"/>
      <w:szCs w:val="24"/>
    </w:rPr>
  </w:style>
  <w:style w:type="paragraph" w:customStyle="1" w:styleId="Default">
    <w:name w:val="Default"/>
    <w:rsid w:val="004C0AF9"/>
    <w:pPr>
      <w:autoSpaceDE w:val="0"/>
      <w:autoSpaceDN w:val="0"/>
      <w:adjustRightInd w:val="0"/>
    </w:pPr>
    <w:rPr>
      <w:rFonts w:eastAsia="Calibri"/>
      <w:color w:val="000000"/>
      <w:sz w:val="24"/>
      <w:szCs w:val="24"/>
      <w:lang w:eastAsia="en-US"/>
    </w:rPr>
  </w:style>
  <w:style w:type="table" w:styleId="ab">
    <w:name w:val="Table Grid"/>
    <w:basedOn w:val="a1"/>
    <w:rsid w:val="00800E8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6311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5325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2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82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85968">
          <w:marLeft w:val="64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93074">
          <w:marLeft w:val="64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81521">
          <w:marLeft w:val="64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102476">
          <w:marLeft w:val="64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270354">
          <w:marLeft w:val="64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499535">
          <w:marLeft w:val="64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572662">
          <w:marLeft w:val="64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17198">
          <w:marLeft w:val="64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689626">
          <w:marLeft w:val="64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954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30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1574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660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839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56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313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0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6203394">
          <w:marLeft w:val="0"/>
          <w:marRight w:val="0"/>
          <w:marTop w:val="0"/>
          <w:marBottom w:val="0"/>
          <w:divBdr>
            <w:top w:val="none" w:sz="0" w:space="0" w:color="auto"/>
            <w:left w:val="single" w:sz="6" w:space="0" w:color="DDDCCF"/>
            <w:bottom w:val="none" w:sz="0" w:space="0" w:color="auto"/>
            <w:right w:val="single" w:sz="6" w:space="0" w:color="DDDCCF"/>
          </w:divBdr>
          <w:divsChild>
            <w:div w:id="745303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16063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single" w:sz="6" w:space="11" w:color="DDDCCF"/>
                  </w:divBdr>
                  <w:divsChild>
                    <w:div w:id="2117822442">
                      <w:marLeft w:val="0"/>
                      <w:marRight w:val="0"/>
                      <w:marTop w:val="345"/>
                      <w:marBottom w:val="0"/>
                      <w:divBdr>
                        <w:top w:val="none" w:sz="0" w:space="0" w:color="auto"/>
                        <w:left w:val="single" w:sz="6" w:space="0" w:color="DDDCCF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4374917">
                          <w:marLeft w:val="0"/>
                          <w:marRight w:val="0"/>
                          <w:marTop w:val="240"/>
                          <w:marBottom w:val="0"/>
                          <w:divBdr>
                            <w:top w:val="single" w:sz="6" w:space="1" w:color="D4D4D4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04695158">
                              <w:marLeft w:val="0"/>
                              <w:marRight w:val="0"/>
                              <w:marTop w:val="435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71596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171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036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0292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17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3583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7941935">
          <w:marLeft w:val="0"/>
          <w:marRight w:val="0"/>
          <w:marTop w:val="0"/>
          <w:marBottom w:val="0"/>
          <w:divBdr>
            <w:top w:val="none" w:sz="0" w:space="0" w:color="auto"/>
            <w:left w:val="single" w:sz="6" w:space="0" w:color="DDDCCF"/>
            <w:bottom w:val="none" w:sz="0" w:space="0" w:color="auto"/>
            <w:right w:val="single" w:sz="6" w:space="0" w:color="DDDCCF"/>
          </w:divBdr>
          <w:divsChild>
            <w:div w:id="845290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5985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single" w:sz="6" w:space="11" w:color="DDDCCF"/>
                  </w:divBdr>
                  <w:divsChild>
                    <w:div w:id="1659574264">
                      <w:marLeft w:val="0"/>
                      <w:marRight w:val="0"/>
                      <w:marTop w:val="345"/>
                      <w:marBottom w:val="0"/>
                      <w:divBdr>
                        <w:top w:val="none" w:sz="0" w:space="0" w:color="auto"/>
                        <w:left w:val="single" w:sz="6" w:space="0" w:color="DDDCCF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7412485">
                          <w:marLeft w:val="0"/>
                          <w:marRight w:val="0"/>
                          <w:marTop w:val="240"/>
                          <w:marBottom w:val="0"/>
                          <w:divBdr>
                            <w:top w:val="single" w:sz="6" w:space="1" w:color="D4D4D4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99218377">
                              <w:marLeft w:val="0"/>
                              <w:marRight w:val="0"/>
                              <w:marTop w:val="435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88070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6202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9480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9343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81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9697129">
          <w:marLeft w:val="0"/>
          <w:marRight w:val="0"/>
          <w:marTop w:val="0"/>
          <w:marBottom w:val="0"/>
          <w:divBdr>
            <w:top w:val="none" w:sz="0" w:space="0" w:color="auto"/>
            <w:left w:val="single" w:sz="6" w:space="0" w:color="DDDCCF"/>
            <w:bottom w:val="none" w:sz="0" w:space="0" w:color="auto"/>
            <w:right w:val="single" w:sz="6" w:space="0" w:color="DDDCCF"/>
          </w:divBdr>
          <w:divsChild>
            <w:div w:id="168764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0473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single" w:sz="6" w:space="11" w:color="DDDCCF"/>
                  </w:divBdr>
                  <w:divsChild>
                    <w:div w:id="1079211686">
                      <w:marLeft w:val="0"/>
                      <w:marRight w:val="0"/>
                      <w:marTop w:val="345"/>
                      <w:marBottom w:val="0"/>
                      <w:divBdr>
                        <w:top w:val="none" w:sz="0" w:space="0" w:color="auto"/>
                        <w:left w:val="single" w:sz="6" w:space="0" w:color="DDDCCF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25717368">
                          <w:marLeft w:val="0"/>
                          <w:marRight w:val="0"/>
                          <w:marTop w:val="240"/>
                          <w:marBottom w:val="0"/>
                          <w:divBdr>
                            <w:top w:val="single" w:sz="6" w:space="1" w:color="D4D4D4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53768976">
                              <w:marLeft w:val="0"/>
                              <w:marRight w:val="0"/>
                              <w:marTop w:val="435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8636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070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6090122">
          <w:marLeft w:val="0"/>
          <w:marRight w:val="0"/>
          <w:marTop w:val="0"/>
          <w:marBottom w:val="0"/>
          <w:divBdr>
            <w:top w:val="none" w:sz="0" w:space="0" w:color="auto"/>
            <w:left w:val="single" w:sz="6" w:space="0" w:color="DDDCCF"/>
            <w:bottom w:val="none" w:sz="0" w:space="0" w:color="auto"/>
            <w:right w:val="single" w:sz="6" w:space="0" w:color="DDDCCF"/>
          </w:divBdr>
          <w:divsChild>
            <w:div w:id="746616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89548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single" w:sz="6" w:space="11" w:color="DDDCCF"/>
                  </w:divBdr>
                  <w:divsChild>
                    <w:div w:id="902907677">
                      <w:marLeft w:val="0"/>
                      <w:marRight w:val="0"/>
                      <w:marTop w:val="345"/>
                      <w:marBottom w:val="0"/>
                      <w:divBdr>
                        <w:top w:val="none" w:sz="0" w:space="0" w:color="auto"/>
                        <w:left w:val="single" w:sz="6" w:space="0" w:color="DDDCCF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3107545">
                          <w:marLeft w:val="0"/>
                          <w:marRight w:val="0"/>
                          <w:marTop w:val="240"/>
                          <w:marBottom w:val="0"/>
                          <w:divBdr>
                            <w:top w:val="single" w:sz="6" w:space="1" w:color="D4D4D4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78823811">
                              <w:marLeft w:val="0"/>
                              <w:marRight w:val="0"/>
                              <w:marTop w:val="435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96648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559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24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0212333">
          <w:marLeft w:val="0"/>
          <w:marRight w:val="0"/>
          <w:marTop w:val="0"/>
          <w:marBottom w:val="0"/>
          <w:divBdr>
            <w:top w:val="none" w:sz="0" w:space="0" w:color="auto"/>
            <w:left w:val="single" w:sz="6" w:space="0" w:color="DDDCCF"/>
            <w:bottom w:val="none" w:sz="0" w:space="0" w:color="auto"/>
            <w:right w:val="single" w:sz="6" w:space="0" w:color="DDDCCF"/>
          </w:divBdr>
          <w:divsChild>
            <w:div w:id="1159342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7271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single" w:sz="6" w:space="11" w:color="DDDCCF"/>
                  </w:divBdr>
                  <w:divsChild>
                    <w:div w:id="1656565643">
                      <w:marLeft w:val="0"/>
                      <w:marRight w:val="0"/>
                      <w:marTop w:val="345"/>
                      <w:marBottom w:val="0"/>
                      <w:divBdr>
                        <w:top w:val="none" w:sz="0" w:space="0" w:color="auto"/>
                        <w:left w:val="single" w:sz="6" w:space="0" w:color="DDDCCF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45853969">
                          <w:marLeft w:val="0"/>
                          <w:marRight w:val="0"/>
                          <w:marTop w:val="240"/>
                          <w:marBottom w:val="0"/>
                          <w:divBdr>
                            <w:top w:val="single" w:sz="6" w:space="1" w:color="D4D4D4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87309055">
                              <w:marLeft w:val="0"/>
                              <w:marRight w:val="0"/>
                              <w:marTop w:val="435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51310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28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39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4571948">
              <w:marLeft w:val="0"/>
              <w:marRight w:val="300"/>
              <w:marTop w:val="60"/>
              <w:marBottom w:val="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75076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05515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397434">
              <w:marLeft w:val="225"/>
              <w:marRight w:val="0"/>
              <w:marTop w:val="60"/>
              <w:marBottom w:val="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11548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7030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57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7625776">
          <w:marLeft w:val="0"/>
          <w:marRight w:val="0"/>
          <w:marTop w:val="0"/>
          <w:marBottom w:val="0"/>
          <w:divBdr>
            <w:top w:val="none" w:sz="0" w:space="0" w:color="auto"/>
            <w:left w:val="single" w:sz="6" w:space="0" w:color="DDDCCF"/>
            <w:bottom w:val="none" w:sz="0" w:space="0" w:color="auto"/>
            <w:right w:val="single" w:sz="6" w:space="0" w:color="DDDCCF"/>
          </w:divBdr>
          <w:divsChild>
            <w:div w:id="2114400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67980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single" w:sz="6" w:space="11" w:color="DDDCCF"/>
                  </w:divBdr>
                  <w:divsChild>
                    <w:div w:id="1722047896">
                      <w:marLeft w:val="0"/>
                      <w:marRight w:val="0"/>
                      <w:marTop w:val="345"/>
                      <w:marBottom w:val="0"/>
                      <w:divBdr>
                        <w:top w:val="none" w:sz="0" w:space="0" w:color="auto"/>
                        <w:left w:val="single" w:sz="6" w:space="0" w:color="DDDCCF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03403517">
                          <w:marLeft w:val="0"/>
                          <w:marRight w:val="0"/>
                          <w:marTop w:val="240"/>
                          <w:marBottom w:val="0"/>
                          <w:divBdr>
                            <w:top w:val="single" w:sz="6" w:space="1" w:color="D4D4D4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18121872">
                              <w:marLeft w:val="0"/>
                              <w:marRight w:val="0"/>
                              <w:marTop w:val="435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94287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6375465">
          <w:marLeft w:val="0"/>
          <w:marRight w:val="0"/>
          <w:marTop w:val="0"/>
          <w:marBottom w:val="0"/>
          <w:divBdr>
            <w:top w:val="none" w:sz="0" w:space="0" w:color="auto"/>
            <w:left w:val="single" w:sz="6" w:space="0" w:color="DDDCCF"/>
            <w:bottom w:val="none" w:sz="0" w:space="0" w:color="auto"/>
            <w:right w:val="single" w:sz="6" w:space="0" w:color="DDDCCF"/>
          </w:divBdr>
          <w:divsChild>
            <w:div w:id="244655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366292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single" w:sz="6" w:space="11" w:color="DDDCCF"/>
                  </w:divBdr>
                  <w:divsChild>
                    <w:div w:id="951861808">
                      <w:marLeft w:val="0"/>
                      <w:marRight w:val="0"/>
                      <w:marTop w:val="345"/>
                      <w:marBottom w:val="0"/>
                      <w:divBdr>
                        <w:top w:val="none" w:sz="0" w:space="0" w:color="auto"/>
                        <w:left w:val="single" w:sz="6" w:space="0" w:color="DDDCCF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53191919">
                          <w:marLeft w:val="0"/>
                          <w:marRight w:val="0"/>
                          <w:marTop w:val="240"/>
                          <w:marBottom w:val="0"/>
                          <w:divBdr>
                            <w:top w:val="single" w:sz="6" w:space="1" w:color="D4D4D4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35034141">
                              <w:marLeft w:val="0"/>
                              <w:marRight w:val="0"/>
                              <w:marTop w:val="435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95283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3562475">
          <w:marLeft w:val="0"/>
          <w:marRight w:val="0"/>
          <w:marTop w:val="0"/>
          <w:marBottom w:val="0"/>
          <w:divBdr>
            <w:top w:val="none" w:sz="0" w:space="0" w:color="auto"/>
            <w:left w:val="single" w:sz="6" w:space="0" w:color="DDDCCF"/>
            <w:bottom w:val="none" w:sz="0" w:space="0" w:color="auto"/>
            <w:right w:val="single" w:sz="6" w:space="0" w:color="DDDCCF"/>
          </w:divBdr>
          <w:divsChild>
            <w:div w:id="337971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77899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single" w:sz="6" w:space="11" w:color="DDDCCF"/>
                  </w:divBdr>
                  <w:divsChild>
                    <w:div w:id="1044984863">
                      <w:marLeft w:val="0"/>
                      <w:marRight w:val="0"/>
                      <w:marTop w:val="345"/>
                      <w:marBottom w:val="0"/>
                      <w:divBdr>
                        <w:top w:val="none" w:sz="0" w:space="0" w:color="auto"/>
                        <w:left w:val="single" w:sz="6" w:space="0" w:color="DDDCCF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68571575">
                          <w:marLeft w:val="0"/>
                          <w:marRight w:val="0"/>
                          <w:marTop w:val="240"/>
                          <w:marBottom w:val="0"/>
                          <w:divBdr>
                            <w:top w:val="single" w:sz="6" w:space="1" w:color="D4D4D4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85205653">
                              <w:marLeft w:val="0"/>
                              <w:marRight w:val="0"/>
                              <w:marTop w:val="435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16567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909675">
          <w:marLeft w:val="648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020590">
          <w:marLeft w:val="648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824776">
          <w:marLeft w:val="648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60344">
          <w:marLeft w:val="648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543665">
          <w:marLeft w:val="648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04403">
          <w:marLeft w:val="648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765035">
          <w:marLeft w:val="648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053132">
          <w:marLeft w:val="648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343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927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868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189930">
          <w:marLeft w:val="648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942221">
          <w:marLeft w:val="648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651269">
          <w:marLeft w:val="648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687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89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4655526">
          <w:marLeft w:val="648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299664">
          <w:marLeft w:val="648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3669768">
          <w:marLeft w:val="648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816437">
          <w:marLeft w:val="648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571450">
          <w:marLeft w:val="648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620678">
          <w:marLeft w:val="648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829248">
          <w:marLeft w:val="648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5685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867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6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6794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90562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32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1754298">
          <w:marLeft w:val="0"/>
          <w:marRight w:val="0"/>
          <w:marTop w:val="0"/>
          <w:marBottom w:val="0"/>
          <w:divBdr>
            <w:top w:val="none" w:sz="0" w:space="0" w:color="auto"/>
            <w:left w:val="single" w:sz="6" w:space="0" w:color="DDDCCF"/>
            <w:bottom w:val="none" w:sz="0" w:space="0" w:color="auto"/>
            <w:right w:val="single" w:sz="6" w:space="0" w:color="DDDCCF"/>
          </w:divBdr>
          <w:divsChild>
            <w:div w:id="2095934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79646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single" w:sz="6" w:space="11" w:color="DDDCCF"/>
                  </w:divBdr>
                  <w:divsChild>
                    <w:div w:id="1216504657">
                      <w:marLeft w:val="0"/>
                      <w:marRight w:val="0"/>
                      <w:marTop w:val="345"/>
                      <w:marBottom w:val="0"/>
                      <w:divBdr>
                        <w:top w:val="none" w:sz="0" w:space="0" w:color="auto"/>
                        <w:left w:val="single" w:sz="6" w:space="0" w:color="DDDCCF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27131280">
                          <w:marLeft w:val="0"/>
                          <w:marRight w:val="0"/>
                          <w:marTop w:val="240"/>
                          <w:marBottom w:val="0"/>
                          <w:divBdr>
                            <w:top w:val="single" w:sz="6" w:space="1" w:color="D4D4D4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52601560">
                              <w:marLeft w:val="0"/>
                              <w:marRight w:val="0"/>
                              <w:marTop w:val="435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8429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531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6125336">
          <w:marLeft w:val="0"/>
          <w:marRight w:val="0"/>
          <w:marTop w:val="0"/>
          <w:marBottom w:val="0"/>
          <w:divBdr>
            <w:top w:val="none" w:sz="0" w:space="0" w:color="auto"/>
            <w:left w:val="single" w:sz="6" w:space="0" w:color="DDDCCF"/>
            <w:bottom w:val="none" w:sz="0" w:space="0" w:color="auto"/>
            <w:right w:val="single" w:sz="6" w:space="0" w:color="DDDCCF"/>
          </w:divBdr>
          <w:divsChild>
            <w:div w:id="1036740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02317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single" w:sz="6" w:space="11" w:color="DDDCCF"/>
                  </w:divBdr>
                  <w:divsChild>
                    <w:div w:id="2020737659">
                      <w:marLeft w:val="0"/>
                      <w:marRight w:val="0"/>
                      <w:marTop w:val="345"/>
                      <w:marBottom w:val="0"/>
                      <w:divBdr>
                        <w:top w:val="none" w:sz="0" w:space="0" w:color="auto"/>
                        <w:left w:val="single" w:sz="6" w:space="0" w:color="DDDCCF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19038002">
                          <w:marLeft w:val="0"/>
                          <w:marRight w:val="0"/>
                          <w:marTop w:val="240"/>
                          <w:marBottom w:val="0"/>
                          <w:divBdr>
                            <w:top w:val="single" w:sz="6" w:space="1" w:color="D4D4D4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4699576">
                              <w:marLeft w:val="0"/>
                              <w:marRight w:val="0"/>
                              <w:marTop w:val="435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053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855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6377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10176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6548465">
          <w:marLeft w:val="0"/>
          <w:marRight w:val="0"/>
          <w:marTop w:val="0"/>
          <w:marBottom w:val="0"/>
          <w:divBdr>
            <w:top w:val="none" w:sz="0" w:space="0" w:color="auto"/>
            <w:left w:val="single" w:sz="6" w:space="0" w:color="DDDCCF"/>
            <w:bottom w:val="none" w:sz="0" w:space="0" w:color="auto"/>
            <w:right w:val="single" w:sz="6" w:space="0" w:color="DDDCCF"/>
          </w:divBdr>
          <w:divsChild>
            <w:div w:id="700013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66137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single" w:sz="6" w:space="11" w:color="DDDCCF"/>
                  </w:divBdr>
                  <w:divsChild>
                    <w:div w:id="1397245048">
                      <w:marLeft w:val="0"/>
                      <w:marRight w:val="0"/>
                      <w:marTop w:val="345"/>
                      <w:marBottom w:val="0"/>
                      <w:divBdr>
                        <w:top w:val="none" w:sz="0" w:space="0" w:color="auto"/>
                        <w:left w:val="single" w:sz="6" w:space="0" w:color="DDDCCF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15239352">
                          <w:marLeft w:val="0"/>
                          <w:marRight w:val="0"/>
                          <w:marTop w:val="240"/>
                          <w:marBottom w:val="0"/>
                          <w:divBdr>
                            <w:top w:val="single" w:sz="6" w:space="1" w:color="D4D4D4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49704067">
                              <w:marLeft w:val="0"/>
                              <w:marRight w:val="0"/>
                              <w:marTop w:val="435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1484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81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5731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311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52195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0352086">
          <w:marLeft w:val="0"/>
          <w:marRight w:val="0"/>
          <w:marTop w:val="0"/>
          <w:marBottom w:val="0"/>
          <w:divBdr>
            <w:top w:val="none" w:sz="0" w:space="0" w:color="auto"/>
            <w:left w:val="single" w:sz="6" w:space="0" w:color="DDDCCF"/>
            <w:bottom w:val="none" w:sz="0" w:space="0" w:color="auto"/>
            <w:right w:val="single" w:sz="6" w:space="0" w:color="DDDCCF"/>
          </w:divBdr>
          <w:divsChild>
            <w:div w:id="27992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186835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single" w:sz="6" w:space="11" w:color="DDDCCF"/>
                  </w:divBdr>
                  <w:divsChild>
                    <w:div w:id="1257010412">
                      <w:marLeft w:val="0"/>
                      <w:marRight w:val="0"/>
                      <w:marTop w:val="345"/>
                      <w:marBottom w:val="0"/>
                      <w:divBdr>
                        <w:top w:val="none" w:sz="0" w:space="0" w:color="auto"/>
                        <w:left w:val="single" w:sz="6" w:space="0" w:color="DDDCCF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38812089">
                          <w:marLeft w:val="0"/>
                          <w:marRight w:val="0"/>
                          <w:marTop w:val="240"/>
                          <w:marBottom w:val="0"/>
                          <w:divBdr>
                            <w:top w:val="single" w:sz="6" w:space="1" w:color="D4D4D4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73252729">
                              <w:marLeft w:val="0"/>
                              <w:marRight w:val="0"/>
                              <w:marTop w:val="435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6510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42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0297412">
          <w:marLeft w:val="0"/>
          <w:marRight w:val="0"/>
          <w:marTop w:val="0"/>
          <w:marBottom w:val="0"/>
          <w:divBdr>
            <w:top w:val="none" w:sz="0" w:space="0" w:color="auto"/>
            <w:left w:val="single" w:sz="6" w:space="0" w:color="DDDCCF"/>
            <w:bottom w:val="none" w:sz="0" w:space="0" w:color="auto"/>
            <w:right w:val="single" w:sz="6" w:space="0" w:color="DDDCCF"/>
          </w:divBdr>
          <w:divsChild>
            <w:div w:id="20669539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03336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single" w:sz="6" w:space="11" w:color="DDDCCF"/>
                  </w:divBdr>
                  <w:divsChild>
                    <w:div w:id="1421684783">
                      <w:marLeft w:val="0"/>
                      <w:marRight w:val="0"/>
                      <w:marTop w:val="345"/>
                      <w:marBottom w:val="0"/>
                      <w:divBdr>
                        <w:top w:val="none" w:sz="0" w:space="0" w:color="auto"/>
                        <w:left w:val="single" w:sz="6" w:space="0" w:color="DDDCCF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41974690">
                          <w:marLeft w:val="0"/>
                          <w:marRight w:val="0"/>
                          <w:marTop w:val="240"/>
                          <w:marBottom w:val="0"/>
                          <w:divBdr>
                            <w:top w:val="single" w:sz="6" w:space="1" w:color="D4D4D4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5049834">
                              <w:marLeft w:val="0"/>
                              <w:marRight w:val="0"/>
                              <w:marTop w:val="435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1070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0546745">
          <w:marLeft w:val="96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463398">
          <w:marLeft w:val="96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1457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30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735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694883">
          <w:marLeft w:val="0"/>
          <w:marRight w:val="0"/>
          <w:marTop w:val="0"/>
          <w:marBottom w:val="0"/>
          <w:divBdr>
            <w:top w:val="none" w:sz="0" w:space="0" w:color="auto"/>
            <w:left w:val="single" w:sz="6" w:space="0" w:color="DDDCCF"/>
            <w:bottom w:val="none" w:sz="0" w:space="0" w:color="auto"/>
            <w:right w:val="single" w:sz="6" w:space="0" w:color="DDDCCF"/>
          </w:divBdr>
          <w:divsChild>
            <w:div w:id="2144808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39787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single" w:sz="6" w:space="11" w:color="DDDCCF"/>
                  </w:divBdr>
                  <w:divsChild>
                    <w:div w:id="1463114804">
                      <w:marLeft w:val="0"/>
                      <w:marRight w:val="0"/>
                      <w:marTop w:val="345"/>
                      <w:marBottom w:val="0"/>
                      <w:divBdr>
                        <w:top w:val="none" w:sz="0" w:space="0" w:color="auto"/>
                        <w:left w:val="single" w:sz="6" w:space="0" w:color="DDDCCF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83913288">
                          <w:marLeft w:val="0"/>
                          <w:marRight w:val="0"/>
                          <w:marTop w:val="240"/>
                          <w:marBottom w:val="0"/>
                          <w:divBdr>
                            <w:top w:val="single" w:sz="6" w:space="1" w:color="D4D4D4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79942111">
                              <w:marLeft w:val="0"/>
                              <w:marRight w:val="0"/>
                              <w:marTop w:val="435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1734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7108483">
          <w:marLeft w:val="7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084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5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451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042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057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0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815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161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8347276">
          <w:marLeft w:val="648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203136">
          <w:marLeft w:val="648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696856">
          <w:marLeft w:val="648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785603">
          <w:marLeft w:val="648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614023">
          <w:marLeft w:val="648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4814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71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596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24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670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80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0726096">
          <w:marLeft w:val="706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120320">
          <w:marLeft w:val="706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4161305">
          <w:marLeft w:val="706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9607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3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980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167481">
          <w:marLeft w:val="648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354548">
          <w:marLeft w:val="648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138802">
          <w:marLeft w:val="648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5634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379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582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4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99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63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1641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441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76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2645940">
          <w:marLeft w:val="0"/>
          <w:marRight w:val="0"/>
          <w:marTop w:val="0"/>
          <w:marBottom w:val="0"/>
          <w:divBdr>
            <w:top w:val="none" w:sz="0" w:space="0" w:color="auto"/>
            <w:left w:val="single" w:sz="6" w:space="0" w:color="DDDCCF"/>
            <w:bottom w:val="none" w:sz="0" w:space="0" w:color="auto"/>
            <w:right w:val="single" w:sz="6" w:space="0" w:color="DDDCCF"/>
          </w:divBdr>
          <w:divsChild>
            <w:div w:id="1936748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33509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single" w:sz="6" w:space="11" w:color="DDDCCF"/>
                  </w:divBdr>
                  <w:divsChild>
                    <w:div w:id="119954433">
                      <w:marLeft w:val="0"/>
                      <w:marRight w:val="0"/>
                      <w:marTop w:val="345"/>
                      <w:marBottom w:val="0"/>
                      <w:divBdr>
                        <w:top w:val="none" w:sz="0" w:space="0" w:color="auto"/>
                        <w:left w:val="single" w:sz="6" w:space="0" w:color="DDDCCF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6767332">
                          <w:marLeft w:val="0"/>
                          <w:marRight w:val="0"/>
                          <w:marTop w:val="240"/>
                          <w:marBottom w:val="0"/>
                          <w:divBdr>
                            <w:top w:val="single" w:sz="6" w:space="1" w:color="D4D4D4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0072011">
                              <w:marLeft w:val="0"/>
                              <w:marRight w:val="0"/>
                              <w:marTop w:val="435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5017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2202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6533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98860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54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8819503">
          <w:marLeft w:val="0"/>
          <w:marRight w:val="0"/>
          <w:marTop w:val="0"/>
          <w:marBottom w:val="0"/>
          <w:divBdr>
            <w:top w:val="none" w:sz="0" w:space="0" w:color="auto"/>
            <w:left w:val="single" w:sz="6" w:space="0" w:color="DDDCCF"/>
            <w:bottom w:val="none" w:sz="0" w:space="0" w:color="auto"/>
            <w:right w:val="single" w:sz="6" w:space="0" w:color="DDDCCF"/>
          </w:divBdr>
          <w:divsChild>
            <w:div w:id="1907569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48753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single" w:sz="6" w:space="11" w:color="DDDCCF"/>
                  </w:divBdr>
                  <w:divsChild>
                    <w:div w:id="1189880034">
                      <w:marLeft w:val="0"/>
                      <w:marRight w:val="0"/>
                      <w:marTop w:val="345"/>
                      <w:marBottom w:val="0"/>
                      <w:divBdr>
                        <w:top w:val="none" w:sz="0" w:space="0" w:color="auto"/>
                        <w:left w:val="single" w:sz="6" w:space="0" w:color="DDDCCF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42744080">
                          <w:marLeft w:val="0"/>
                          <w:marRight w:val="0"/>
                          <w:marTop w:val="240"/>
                          <w:marBottom w:val="0"/>
                          <w:divBdr>
                            <w:top w:val="single" w:sz="6" w:space="1" w:color="D4D4D4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86854828">
                              <w:marLeft w:val="0"/>
                              <w:marRight w:val="0"/>
                              <w:marTop w:val="435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3331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99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6685241">
          <w:marLeft w:val="0"/>
          <w:marRight w:val="0"/>
          <w:marTop w:val="0"/>
          <w:marBottom w:val="0"/>
          <w:divBdr>
            <w:top w:val="none" w:sz="0" w:space="0" w:color="auto"/>
            <w:left w:val="single" w:sz="6" w:space="0" w:color="DDDCCF"/>
            <w:bottom w:val="none" w:sz="0" w:space="0" w:color="auto"/>
            <w:right w:val="single" w:sz="6" w:space="0" w:color="DDDCCF"/>
          </w:divBdr>
          <w:divsChild>
            <w:div w:id="1962955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11778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single" w:sz="6" w:space="11" w:color="DDDCCF"/>
                  </w:divBdr>
                  <w:divsChild>
                    <w:div w:id="65033696">
                      <w:marLeft w:val="0"/>
                      <w:marRight w:val="0"/>
                      <w:marTop w:val="345"/>
                      <w:marBottom w:val="0"/>
                      <w:divBdr>
                        <w:top w:val="none" w:sz="0" w:space="0" w:color="auto"/>
                        <w:left w:val="single" w:sz="6" w:space="0" w:color="DDDCCF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11999763">
                          <w:marLeft w:val="0"/>
                          <w:marRight w:val="0"/>
                          <w:marTop w:val="240"/>
                          <w:marBottom w:val="0"/>
                          <w:divBdr>
                            <w:top w:val="single" w:sz="6" w:space="1" w:color="D4D4D4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20036247">
                              <w:marLeft w:val="0"/>
                              <w:marRight w:val="0"/>
                              <w:marTop w:val="435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495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2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719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240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5343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310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9918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41588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8999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1509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712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591486">
          <w:marLeft w:val="70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094237">
          <w:marLeft w:val="70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305339">
          <w:marLeft w:val="70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265160">
          <w:marLeft w:val="70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49325">
          <w:marLeft w:val="70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9716314">
          <w:marLeft w:val="70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5812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3756127">
          <w:marLeft w:val="80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0471127">
          <w:marLeft w:val="80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015895">
          <w:marLeft w:val="80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314742">
          <w:marLeft w:val="80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4219">
          <w:marLeft w:val="80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4907493">
          <w:marLeft w:val="80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730480">
          <w:marLeft w:val="80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1759</TotalTime>
  <Pages>2</Pages>
  <Words>405</Words>
  <Characters>2310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Доклад Луганск</vt:lpstr>
    </vt:vector>
  </TitlesOfParts>
  <Company>Home</Company>
  <LinksUpToDate>false</LinksUpToDate>
  <CharactersWithSpaces>2710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Доклад Луганск</dc:title>
  <dc:subject/>
  <dc:creator>UserXP</dc:creator>
  <cp:keywords/>
  <dc:description/>
  <cp:lastModifiedBy>Home-PC</cp:lastModifiedBy>
  <cp:revision>13</cp:revision>
  <cp:lastPrinted>2014-11-26T20:37:00Z</cp:lastPrinted>
  <dcterms:created xsi:type="dcterms:W3CDTF">2014-11-26T23:13:00Z</dcterms:created>
  <dcterms:modified xsi:type="dcterms:W3CDTF">2017-06-05T12:42:00Z</dcterms:modified>
</cp:coreProperties>
</file>