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1B11" w:rsidRPr="000C567F" w:rsidRDefault="00541B11" w:rsidP="00541B11">
      <w:pPr>
        <w:overflowPunct w:val="0"/>
        <w:autoSpaceDE w:val="0"/>
        <w:autoSpaceDN w:val="0"/>
        <w:adjustRightInd w:val="0"/>
        <w:spacing w:after="0" w:line="240" w:lineRule="auto"/>
        <w:jc w:val="center"/>
        <w:textAlignment w:val="baseline"/>
        <w:rPr>
          <w:rFonts w:ascii="Times New Roman" w:eastAsia="Times New Roman" w:hAnsi="Times New Roman" w:cs="Times New Roman"/>
          <w:bCs/>
          <w:iCs/>
          <w:color w:val="000000"/>
          <w:sz w:val="30"/>
          <w:szCs w:val="30"/>
          <w:shd w:val="clear" w:color="auto" w:fill="FFFFFF"/>
          <w:lang w:val="uk-UA"/>
        </w:rPr>
      </w:pPr>
      <w:bookmarkStart w:id="0" w:name="_Toc475423330"/>
      <w:r w:rsidRPr="000C567F">
        <w:rPr>
          <w:rFonts w:ascii="Times New Roman" w:eastAsia="Times New Roman" w:hAnsi="Times New Roman" w:cs="Times New Roman"/>
          <w:bCs/>
          <w:iCs/>
          <w:color w:val="000000"/>
          <w:sz w:val="30"/>
          <w:szCs w:val="30"/>
          <w:shd w:val="clear" w:color="auto" w:fill="FFFFFF"/>
          <w:lang w:val="uk-UA"/>
        </w:rPr>
        <w:t>Міністерство охорони здоров'я України</w:t>
      </w:r>
    </w:p>
    <w:p w:rsidR="00541B11" w:rsidRPr="000C567F" w:rsidRDefault="00541B11" w:rsidP="00541B11">
      <w:pPr>
        <w:overflowPunct w:val="0"/>
        <w:autoSpaceDE w:val="0"/>
        <w:autoSpaceDN w:val="0"/>
        <w:adjustRightInd w:val="0"/>
        <w:spacing w:after="0" w:line="240" w:lineRule="auto"/>
        <w:ind w:firstLine="709"/>
        <w:jc w:val="center"/>
        <w:textAlignment w:val="baseline"/>
        <w:rPr>
          <w:rFonts w:ascii="Times New Roman" w:eastAsia="Times New Roman" w:hAnsi="Times New Roman" w:cs="Times New Roman"/>
          <w:bCs/>
          <w:iCs/>
          <w:color w:val="000000"/>
          <w:sz w:val="30"/>
          <w:szCs w:val="30"/>
          <w:shd w:val="clear" w:color="auto" w:fill="FFFFFF"/>
          <w:lang w:val="uk-UA"/>
        </w:rPr>
      </w:pPr>
      <w:r w:rsidRPr="000C567F">
        <w:rPr>
          <w:rFonts w:ascii="Times New Roman" w:eastAsia="Times New Roman" w:hAnsi="Times New Roman" w:cs="Times New Roman"/>
          <w:bCs/>
          <w:iCs/>
          <w:color w:val="000000"/>
          <w:sz w:val="30"/>
          <w:szCs w:val="30"/>
          <w:shd w:val="clear" w:color="auto" w:fill="FFFFFF"/>
          <w:lang w:val="uk-UA"/>
        </w:rPr>
        <w:t>Харківський національний медичний університет</w:t>
      </w:r>
    </w:p>
    <w:p w:rsidR="00541B11" w:rsidRPr="000C567F" w:rsidRDefault="00541B11" w:rsidP="00541B11">
      <w:pPr>
        <w:overflowPunct w:val="0"/>
        <w:autoSpaceDE w:val="0"/>
        <w:autoSpaceDN w:val="0"/>
        <w:adjustRightInd w:val="0"/>
        <w:spacing w:after="0" w:line="240" w:lineRule="auto"/>
        <w:jc w:val="center"/>
        <w:textAlignment w:val="baseline"/>
        <w:rPr>
          <w:rFonts w:ascii="Times New Roman" w:eastAsia="Times New Roman" w:hAnsi="Times New Roman" w:cs="Times New Roman"/>
          <w:bCs/>
          <w:iCs/>
          <w:color w:val="000000"/>
          <w:sz w:val="30"/>
          <w:szCs w:val="30"/>
          <w:shd w:val="clear" w:color="auto" w:fill="FFFFFF"/>
          <w:lang w:val="uk-UA"/>
        </w:rPr>
      </w:pPr>
      <w:r w:rsidRPr="000C567F">
        <w:rPr>
          <w:rFonts w:ascii="Times New Roman" w:eastAsia="Times New Roman" w:hAnsi="Times New Roman" w:cs="Times New Roman"/>
          <w:bCs/>
          <w:iCs/>
          <w:color w:val="000000"/>
          <w:sz w:val="30"/>
          <w:szCs w:val="30"/>
          <w:shd w:val="clear" w:color="auto" w:fill="FFFFFF"/>
          <w:lang w:val="uk-UA"/>
        </w:rPr>
        <w:t>Кафедра медичної і біоорганічної хімії</w:t>
      </w:r>
    </w:p>
    <w:p w:rsidR="00541B11" w:rsidRPr="000C567F" w:rsidRDefault="00541B11" w:rsidP="00541B11">
      <w:pPr>
        <w:overflowPunct w:val="0"/>
        <w:autoSpaceDE w:val="0"/>
        <w:autoSpaceDN w:val="0"/>
        <w:adjustRightInd w:val="0"/>
        <w:spacing w:after="0" w:line="240" w:lineRule="auto"/>
        <w:jc w:val="center"/>
        <w:textAlignment w:val="baseline"/>
        <w:rPr>
          <w:rFonts w:ascii="Times New Roman" w:eastAsia="Times New Roman" w:hAnsi="Times New Roman" w:cs="Times New Roman"/>
          <w:bCs/>
          <w:iCs/>
          <w:color w:val="000000"/>
          <w:sz w:val="30"/>
          <w:szCs w:val="30"/>
          <w:shd w:val="clear" w:color="auto" w:fill="FFFFFF"/>
          <w:lang w:val="uk-UA"/>
        </w:rPr>
      </w:pPr>
    </w:p>
    <w:p w:rsidR="00541B11" w:rsidRPr="000C567F" w:rsidRDefault="00541B11" w:rsidP="00541B11">
      <w:pPr>
        <w:overflowPunct w:val="0"/>
        <w:autoSpaceDE w:val="0"/>
        <w:autoSpaceDN w:val="0"/>
        <w:adjustRightInd w:val="0"/>
        <w:spacing w:after="0" w:line="240" w:lineRule="auto"/>
        <w:jc w:val="center"/>
        <w:textAlignment w:val="baseline"/>
        <w:rPr>
          <w:rFonts w:ascii="Times New Roman" w:eastAsia="Times New Roman" w:hAnsi="Times New Roman" w:cs="Times New Roman"/>
          <w:bCs/>
          <w:iCs/>
          <w:color w:val="000000"/>
          <w:sz w:val="30"/>
          <w:szCs w:val="30"/>
          <w:shd w:val="clear" w:color="auto" w:fill="FFFFFF"/>
          <w:lang w:val="uk-UA"/>
        </w:rPr>
      </w:pPr>
    </w:p>
    <w:p w:rsidR="00541B11" w:rsidRPr="000C567F" w:rsidRDefault="00541B11" w:rsidP="00541B11">
      <w:pPr>
        <w:overflowPunct w:val="0"/>
        <w:autoSpaceDE w:val="0"/>
        <w:autoSpaceDN w:val="0"/>
        <w:adjustRightInd w:val="0"/>
        <w:spacing w:after="0" w:line="240" w:lineRule="auto"/>
        <w:jc w:val="center"/>
        <w:textAlignment w:val="baseline"/>
        <w:rPr>
          <w:rFonts w:ascii="Times New Roman" w:eastAsia="Times New Roman" w:hAnsi="Times New Roman" w:cs="Times New Roman"/>
          <w:bCs/>
          <w:iCs/>
          <w:color w:val="000000"/>
          <w:sz w:val="30"/>
          <w:szCs w:val="30"/>
          <w:shd w:val="clear" w:color="auto" w:fill="FFFFFF"/>
          <w:lang w:val="uk-UA"/>
        </w:rPr>
      </w:pPr>
    </w:p>
    <w:p w:rsidR="00541B11" w:rsidRPr="000C567F" w:rsidRDefault="00541B11" w:rsidP="00541B11">
      <w:pPr>
        <w:overflowPunct w:val="0"/>
        <w:autoSpaceDE w:val="0"/>
        <w:autoSpaceDN w:val="0"/>
        <w:adjustRightInd w:val="0"/>
        <w:spacing w:after="0" w:line="240" w:lineRule="auto"/>
        <w:jc w:val="center"/>
        <w:textAlignment w:val="baseline"/>
        <w:rPr>
          <w:rFonts w:ascii="Times New Roman" w:eastAsia="Times New Roman" w:hAnsi="Times New Roman" w:cs="Times New Roman"/>
          <w:bCs/>
          <w:iCs/>
          <w:color w:val="000000"/>
          <w:sz w:val="30"/>
          <w:szCs w:val="30"/>
          <w:shd w:val="clear" w:color="auto" w:fill="FFFFFF"/>
          <w:lang w:val="uk-UA"/>
        </w:rPr>
      </w:pPr>
    </w:p>
    <w:p w:rsidR="00541B11" w:rsidRPr="000C567F" w:rsidRDefault="00541B11" w:rsidP="00541B11">
      <w:pPr>
        <w:overflowPunct w:val="0"/>
        <w:autoSpaceDE w:val="0"/>
        <w:autoSpaceDN w:val="0"/>
        <w:adjustRightInd w:val="0"/>
        <w:spacing w:after="0" w:line="240" w:lineRule="auto"/>
        <w:jc w:val="center"/>
        <w:textAlignment w:val="baseline"/>
        <w:rPr>
          <w:rFonts w:ascii="Times New Roman" w:eastAsia="Times New Roman" w:hAnsi="Times New Roman" w:cs="Times New Roman"/>
          <w:bCs/>
          <w:iCs/>
          <w:color w:val="000000"/>
          <w:sz w:val="30"/>
          <w:szCs w:val="30"/>
          <w:shd w:val="clear" w:color="auto" w:fill="FFFFFF"/>
          <w:lang w:val="uk-UA"/>
        </w:rPr>
      </w:pPr>
    </w:p>
    <w:p w:rsidR="00541B11" w:rsidRPr="000C567F" w:rsidRDefault="00541B11" w:rsidP="00541B11">
      <w:pPr>
        <w:overflowPunct w:val="0"/>
        <w:autoSpaceDE w:val="0"/>
        <w:autoSpaceDN w:val="0"/>
        <w:adjustRightInd w:val="0"/>
        <w:spacing w:after="0" w:line="240" w:lineRule="auto"/>
        <w:ind w:firstLine="709"/>
        <w:jc w:val="center"/>
        <w:textAlignment w:val="baseline"/>
        <w:rPr>
          <w:rFonts w:ascii="Times New Roman" w:eastAsia="Times New Roman" w:hAnsi="Times New Roman" w:cs="Times New Roman"/>
          <w:bCs/>
          <w:iCs/>
          <w:color w:val="000000"/>
          <w:sz w:val="30"/>
          <w:szCs w:val="30"/>
          <w:shd w:val="clear" w:color="auto" w:fill="FFFFFF"/>
          <w:lang w:val="uk-UA"/>
        </w:rPr>
      </w:pPr>
    </w:p>
    <w:p w:rsidR="00541B11" w:rsidRPr="000C567F" w:rsidRDefault="00541B11" w:rsidP="00541B11">
      <w:pPr>
        <w:overflowPunct w:val="0"/>
        <w:autoSpaceDE w:val="0"/>
        <w:autoSpaceDN w:val="0"/>
        <w:adjustRightInd w:val="0"/>
        <w:spacing w:after="0" w:line="240" w:lineRule="auto"/>
        <w:ind w:firstLine="709"/>
        <w:jc w:val="center"/>
        <w:textAlignment w:val="baseline"/>
        <w:rPr>
          <w:rFonts w:ascii="Times New Roman" w:eastAsia="Times New Roman" w:hAnsi="Times New Roman" w:cs="Times New Roman"/>
          <w:bCs/>
          <w:iCs/>
          <w:color w:val="000000"/>
          <w:sz w:val="30"/>
          <w:szCs w:val="30"/>
          <w:shd w:val="clear" w:color="auto" w:fill="FFFFFF"/>
          <w:lang w:val="uk-UA"/>
        </w:rPr>
      </w:pPr>
    </w:p>
    <w:p w:rsidR="00541B11" w:rsidRPr="000C567F" w:rsidRDefault="00541B11" w:rsidP="00541B11">
      <w:pPr>
        <w:overflowPunct w:val="0"/>
        <w:autoSpaceDE w:val="0"/>
        <w:autoSpaceDN w:val="0"/>
        <w:adjustRightInd w:val="0"/>
        <w:spacing w:after="0" w:line="240" w:lineRule="auto"/>
        <w:ind w:firstLine="709"/>
        <w:jc w:val="center"/>
        <w:textAlignment w:val="baseline"/>
        <w:rPr>
          <w:rFonts w:ascii="Times New Roman" w:eastAsia="Times New Roman" w:hAnsi="Times New Roman" w:cs="Times New Roman"/>
          <w:bCs/>
          <w:iCs/>
          <w:color w:val="000000"/>
          <w:sz w:val="30"/>
          <w:szCs w:val="30"/>
          <w:shd w:val="clear" w:color="auto" w:fill="FFFFFF"/>
          <w:lang w:val="uk-UA"/>
        </w:rPr>
      </w:pPr>
    </w:p>
    <w:p w:rsidR="00541B11" w:rsidRPr="000C567F" w:rsidRDefault="00541B11" w:rsidP="00541B11">
      <w:pPr>
        <w:overflowPunct w:val="0"/>
        <w:autoSpaceDE w:val="0"/>
        <w:autoSpaceDN w:val="0"/>
        <w:adjustRightInd w:val="0"/>
        <w:spacing w:after="0" w:line="240" w:lineRule="auto"/>
        <w:ind w:firstLine="709"/>
        <w:jc w:val="center"/>
        <w:textAlignment w:val="baseline"/>
        <w:rPr>
          <w:rFonts w:ascii="Times New Roman" w:eastAsia="Times New Roman" w:hAnsi="Times New Roman" w:cs="Times New Roman"/>
          <w:bCs/>
          <w:iCs/>
          <w:color w:val="000000"/>
          <w:sz w:val="30"/>
          <w:szCs w:val="30"/>
          <w:shd w:val="clear" w:color="auto" w:fill="FFFFFF"/>
          <w:lang w:val="uk-UA"/>
        </w:rPr>
      </w:pPr>
    </w:p>
    <w:p w:rsidR="00541B11" w:rsidRPr="000C567F" w:rsidRDefault="00541B11" w:rsidP="00541B11">
      <w:pPr>
        <w:overflowPunct w:val="0"/>
        <w:autoSpaceDE w:val="0"/>
        <w:autoSpaceDN w:val="0"/>
        <w:adjustRightInd w:val="0"/>
        <w:spacing w:after="0" w:line="240" w:lineRule="auto"/>
        <w:ind w:firstLine="709"/>
        <w:jc w:val="center"/>
        <w:textAlignment w:val="baseline"/>
        <w:rPr>
          <w:rFonts w:ascii="Times New Roman" w:eastAsia="Times New Roman" w:hAnsi="Times New Roman" w:cs="Times New Roman"/>
          <w:b/>
          <w:bCs/>
          <w:iCs/>
          <w:color w:val="000000"/>
          <w:sz w:val="32"/>
          <w:szCs w:val="30"/>
          <w:shd w:val="clear" w:color="auto" w:fill="FFFFFF"/>
          <w:lang w:val="uk-UA"/>
        </w:rPr>
      </w:pPr>
      <w:r w:rsidRPr="000C567F">
        <w:rPr>
          <w:rFonts w:ascii="Times New Roman" w:eastAsia="Times New Roman" w:hAnsi="Times New Roman" w:cs="Times New Roman"/>
          <w:b/>
          <w:bCs/>
          <w:iCs/>
          <w:color w:val="000000"/>
          <w:sz w:val="32"/>
          <w:szCs w:val="30"/>
          <w:shd w:val="clear" w:color="auto" w:fill="FFFFFF"/>
          <w:lang w:val="uk-UA"/>
        </w:rPr>
        <w:t xml:space="preserve">Матеріали </w:t>
      </w:r>
    </w:p>
    <w:p w:rsidR="00541B11" w:rsidRPr="000C567F" w:rsidRDefault="00541B11" w:rsidP="00541B11">
      <w:pPr>
        <w:overflowPunct w:val="0"/>
        <w:autoSpaceDE w:val="0"/>
        <w:autoSpaceDN w:val="0"/>
        <w:adjustRightInd w:val="0"/>
        <w:spacing w:after="0" w:line="240" w:lineRule="auto"/>
        <w:ind w:firstLine="709"/>
        <w:jc w:val="center"/>
        <w:textAlignment w:val="baseline"/>
        <w:rPr>
          <w:rFonts w:ascii="Times New Roman" w:eastAsia="Times New Roman" w:hAnsi="Times New Roman" w:cs="Times New Roman"/>
          <w:b/>
          <w:bCs/>
          <w:iCs/>
          <w:color w:val="000000"/>
          <w:sz w:val="32"/>
          <w:szCs w:val="30"/>
          <w:shd w:val="clear" w:color="auto" w:fill="FFFFFF"/>
          <w:lang w:val="uk-UA"/>
        </w:rPr>
      </w:pPr>
      <w:r w:rsidRPr="000C567F">
        <w:rPr>
          <w:rFonts w:ascii="Times New Roman" w:eastAsia="Times New Roman" w:hAnsi="Times New Roman" w:cs="Times New Roman"/>
          <w:b/>
          <w:bCs/>
          <w:iCs/>
          <w:color w:val="000000"/>
          <w:sz w:val="32"/>
          <w:szCs w:val="30"/>
          <w:shd w:val="clear" w:color="auto" w:fill="FFFFFF"/>
          <w:lang w:val="uk-UA"/>
        </w:rPr>
        <w:t xml:space="preserve">студентської конференції, </w:t>
      </w:r>
    </w:p>
    <w:p w:rsidR="00541B11" w:rsidRPr="000C567F" w:rsidRDefault="00541B11" w:rsidP="00541B11">
      <w:pPr>
        <w:overflowPunct w:val="0"/>
        <w:autoSpaceDE w:val="0"/>
        <w:autoSpaceDN w:val="0"/>
        <w:adjustRightInd w:val="0"/>
        <w:spacing w:after="0" w:line="240" w:lineRule="auto"/>
        <w:jc w:val="center"/>
        <w:textAlignment w:val="baseline"/>
        <w:rPr>
          <w:rFonts w:ascii="Times New Roman" w:eastAsia="Times New Roman" w:hAnsi="Times New Roman" w:cs="Times New Roman"/>
          <w:bCs/>
          <w:iCs/>
          <w:color w:val="000000"/>
          <w:sz w:val="30"/>
          <w:szCs w:val="30"/>
          <w:shd w:val="clear" w:color="auto" w:fill="FFFFFF"/>
          <w:lang w:val="uk-UA"/>
        </w:rPr>
      </w:pPr>
    </w:p>
    <w:p w:rsidR="00541B11" w:rsidRPr="000C567F" w:rsidRDefault="00541B11" w:rsidP="00541B11">
      <w:pPr>
        <w:overflowPunct w:val="0"/>
        <w:autoSpaceDE w:val="0"/>
        <w:autoSpaceDN w:val="0"/>
        <w:adjustRightInd w:val="0"/>
        <w:spacing w:after="0" w:line="240" w:lineRule="auto"/>
        <w:jc w:val="center"/>
        <w:textAlignment w:val="baseline"/>
        <w:rPr>
          <w:rFonts w:ascii="Times New Roman" w:eastAsia="Times New Roman" w:hAnsi="Times New Roman" w:cs="Times New Roman"/>
          <w:bCs/>
          <w:iCs/>
          <w:color w:val="000000"/>
          <w:sz w:val="30"/>
          <w:szCs w:val="30"/>
          <w:shd w:val="clear" w:color="auto" w:fill="FFFFFF"/>
          <w:lang w:val="uk-UA"/>
        </w:rPr>
      </w:pPr>
    </w:p>
    <w:p w:rsidR="00541B11" w:rsidRPr="000C567F" w:rsidRDefault="00541B11" w:rsidP="00541B11">
      <w:pPr>
        <w:overflowPunct w:val="0"/>
        <w:autoSpaceDE w:val="0"/>
        <w:autoSpaceDN w:val="0"/>
        <w:adjustRightInd w:val="0"/>
        <w:spacing w:after="0" w:line="240" w:lineRule="auto"/>
        <w:jc w:val="center"/>
        <w:textAlignment w:val="baseline"/>
        <w:rPr>
          <w:rFonts w:ascii="Times New Roman" w:eastAsia="Times New Roman" w:hAnsi="Times New Roman" w:cs="Times New Roman"/>
          <w:bCs/>
          <w:iCs/>
          <w:color w:val="000000"/>
          <w:sz w:val="30"/>
          <w:szCs w:val="30"/>
          <w:shd w:val="clear" w:color="auto" w:fill="FFFFFF"/>
          <w:lang w:val="uk-UA"/>
        </w:rPr>
      </w:pPr>
    </w:p>
    <w:p w:rsidR="00541B11" w:rsidRPr="000C567F" w:rsidRDefault="00541B11" w:rsidP="00541B11">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0"/>
          <w:sz w:val="28"/>
          <w:szCs w:val="28"/>
          <w:shd w:val="clear" w:color="auto" w:fill="FFFFFF"/>
          <w:lang w:val="uk-UA"/>
        </w:rPr>
      </w:pPr>
    </w:p>
    <w:p w:rsidR="00541B11" w:rsidRPr="000C567F" w:rsidRDefault="00541B11" w:rsidP="00541B11">
      <w:pPr>
        <w:spacing w:line="480" w:lineRule="auto"/>
        <w:jc w:val="center"/>
        <w:rPr>
          <w:rFonts w:ascii="Times New Roman" w:hAnsi="Times New Roman" w:cs="Times New Roman"/>
          <w:b/>
          <w:sz w:val="28"/>
          <w:szCs w:val="28"/>
          <w:lang w:val="uk-UA"/>
        </w:rPr>
      </w:pPr>
      <w:r w:rsidRPr="00336AF7">
        <w:rPr>
          <w:rFonts w:ascii="Times New Roman" w:hAnsi="Times New Roman" w:cs="Times New Roman"/>
          <w:b/>
          <w:sz w:val="28"/>
          <w:szCs w:val="28"/>
          <w:lang w:val="uk-UA"/>
        </w:rPr>
        <w:t xml:space="preserve"> «ХІМІЯ. ЕКОЛОГІЯ. МЕДИЦИНА</w:t>
      </w:r>
      <w:r>
        <w:rPr>
          <w:rFonts w:ascii="Times New Roman" w:hAnsi="Times New Roman" w:cs="Times New Roman"/>
          <w:b/>
          <w:sz w:val="28"/>
          <w:szCs w:val="28"/>
          <w:lang w:val="uk-UA"/>
        </w:rPr>
        <w:t>.</w:t>
      </w:r>
      <w:r w:rsidRPr="00336AF7">
        <w:rPr>
          <w:rFonts w:ascii="Times New Roman" w:hAnsi="Times New Roman" w:cs="Times New Roman"/>
          <w:b/>
          <w:sz w:val="28"/>
          <w:szCs w:val="28"/>
          <w:lang w:val="uk-UA"/>
        </w:rPr>
        <w:t>»</w:t>
      </w:r>
    </w:p>
    <w:p w:rsidR="00541B11" w:rsidRPr="000C567F" w:rsidRDefault="00541B11" w:rsidP="00541B11">
      <w:pPr>
        <w:overflowPunct w:val="0"/>
        <w:autoSpaceDE w:val="0"/>
        <w:autoSpaceDN w:val="0"/>
        <w:adjustRightInd w:val="0"/>
        <w:spacing w:after="0" w:line="240" w:lineRule="auto"/>
        <w:jc w:val="center"/>
        <w:textAlignment w:val="baseline"/>
        <w:rPr>
          <w:rFonts w:ascii="Times New Roman" w:eastAsia="Times New Roman" w:hAnsi="Times New Roman" w:cs="Times New Roman"/>
          <w:b/>
          <w:iCs/>
          <w:color w:val="000000"/>
          <w:sz w:val="30"/>
          <w:szCs w:val="30"/>
          <w:shd w:val="clear" w:color="auto" w:fill="FFFFFF"/>
          <w:lang w:val="uk-UA"/>
        </w:rPr>
      </w:pPr>
    </w:p>
    <w:p w:rsidR="00541B11" w:rsidRPr="000C567F" w:rsidRDefault="00541B11" w:rsidP="00541B11">
      <w:pPr>
        <w:overflowPunct w:val="0"/>
        <w:autoSpaceDE w:val="0"/>
        <w:autoSpaceDN w:val="0"/>
        <w:adjustRightInd w:val="0"/>
        <w:spacing w:after="0" w:line="240" w:lineRule="auto"/>
        <w:jc w:val="center"/>
        <w:textAlignment w:val="baseline"/>
        <w:rPr>
          <w:rFonts w:ascii="Times New Roman" w:eastAsia="Times New Roman" w:hAnsi="Times New Roman" w:cs="Times New Roman"/>
          <w:b/>
          <w:iCs/>
          <w:color w:val="000000"/>
          <w:sz w:val="30"/>
          <w:szCs w:val="30"/>
          <w:shd w:val="clear" w:color="auto" w:fill="FFFFFF"/>
          <w:lang w:val="uk-UA"/>
        </w:rPr>
      </w:pPr>
      <w:r>
        <w:rPr>
          <w:rFonts w:ascii="Times New Roman" w:eastAsia="Times New Roman" w:hAnsi="Times New Roman" w:cs="Times New Roman"/>
          <w:b/>
          <w:iCs/>
          <w:color w:val="000000"/>
          <w:sz w:val="30"/>
          <w:szCs w:val="30"/>
          <w:shd w:val="clear" w:color="auto" w:fill="FFFFFF"/>
          <w:lang w:val="uk-UA"/>
        </w:rPr>
        <w:t>І</w:t>
      </w:r>
      <w:r w:rsidRPr="000C567F">
        <w:rPr>
          <w:rFonts w:ascii="Times New Roman" w:eastAsia="Times New Roman" w:hAnsi="Times New Roman" w:cs="Times New Roman"/>
          <w:b/>
          <w:iCs/>
          <w:color w:val="000000"/>
          <w:sz w:val="30"/>
          <w:szCs w:val="30"/>
          <w:shd w:val="clear" w:color="auto" w:fill="FFFFFF"/>
          <w:lang w:val="uk-UA"/>
        </w:rPr>
        <w:t xml:space="preserve"> </w:t>
      </w:r>
      <w:r w:rsidR="005637B1">
        <w:rPr>
          <w:rFonts w:ascii="Times New Roman" w:eastAsia="Times New Roman" w:hAnsi="Times New Roman" w:cs="Times New Roman"/>
          <w:b/>
          <w:iCs/>
          <w:color w:val="000000"/>
          <w:sz w:val="30"/>
          <w:szCs w:val="30"/>
          <w:shd w:val="clear" w:color="auto" w:fill="FFFFFF"/>
          <w:lang w:val="uk-UA"/>
        </w:rPr>
        <w:t xml:space="preserve"> та </w:t>
      </w:r>
      <w:r w:rsidR="005637B1">
        <w:rPr>
          <w:rFonts w:ascii="Times New Roman" w:eastAsia="Times New Roman" w:hAnsi="Times New Roman" w:cs="Times New Roman"/>
          <w:b/>
          <w:iCs/>
          <w:color w:val="000000"/>
          <w:sz w:val="30"/>
          <w:szCs w:val="30"/>
          <w:shd w:val="clear" w:color="auto" w:fill="FFFFFF"/>
          <w:lang w:val="en-US"/>
        </w:rPr>
        <w:t>V</w:t>
      </w:r>
      <w:r w:rsidR="005637B1" w:rsidRPr="005637B1">
        <w:rPr>
          <w:rFonts w:ascii="Times New Roman" w:eastAsia="Times New Roman" w:hAnsi="Times New Roman" w:cs="Times New Roman"/>
          <w:b/>
          <w:iCs/>
          <w:color w:val="000000"/>
          <w:sz w:val="30"/>
          <w:szCs w:val="30"/>
          <w:shd w:val="clear" w:color="auto" w:fill="FFFFFF"/>
        </w:rPr>
        <w:t xml:space="preserve"> </w:t>
      </w:r>
      <w:r w:rsidRPr="000C567F">
        <w:rPr>
          <w:rFonts w:ascii="Times New Roman" w:eastAsia="Times New Roman" w:hAnsi="Times New Roman" w:cs="Times New Roman"/>
          <w:b/>
          <w:iCs/>
          <w:color w:val="000000"/>
          <w:sz w:val="30"/>
          <w:szCs w:val="30"/>
          <w:shd w:val="clear" w:color="auto" w:fill="FFFFFF"/>
          <w:lang w:val="uk-UA"/>
        </w:rPr>
        <w:t xml:space="preserve">медичний </w:t>
      </w:r>
      <w:r w:rsidR="005637B1">
        <w:rPr>
          <w:rFonts w:ascii="Times New Roman" w:eastAsia="Times New Roman" w:hAnsi="Times New Roman" w:cs="Times New Roman"/>
          <w:b/>
          <w:iCs/>
          <w:color w:val="000000"/>
          <w:sz w:val="30"/>
          <w:szCs w:val="30"/>
          <w:shd w:val="clear" w:color="auto" w:fill="FFFFFF"/>
          <w:lang w:val="uk-UA"/>
        </w:rPr>
        <w:t xml:space="preserve">факультети </w:t>
      </w:r>
      <w:r w:rsidRPr="000C567F">
        <w:rPr>
          <w:rFonts w:ascii="Times New Roman" w:eastAsia="Times New Roman" w:hAnsi="Times New Roman" w:cs="Times New Roman"/>
          <w:b/>
          <w:iCs/>
          <w:color w:val="000000"/>
          <w:sz w:val="30"/>
          <w:szCs w:val="30"/>
          <w:shd w:val="clear" w:color="auto" w:fill="FFFFFF"/>
          <w:lang w:val="uk-UA"/>
        </w:rPr>
        <w:t xml:space="preserve">, </w:t>
      </w:r>
      <w:r>
        <w:rPr>
          <w:rFonts w:ascii="Times New Roman" w:eastAsia="Times New Roman" w:hAnsi="Times New Roman" w:cs="Times New Roman"/>
          <w:b/>
          <w:iCs/>
          <w:color w:val="000000"/>
          <w:sz w:val="30"/>
          <w:szCs w:val="30"/>
          <w:shd w:val="clear" w:color="auto" w:fill="FFFFFF"/>
          <w:lang w:val="uk-UA"/>
        </w:rPr>
        <w:t>1 курс</w:t>
      </w:r>
    </w:p>
    <w:p w:rsidR="00541B11" w:rsidRPr="000C567F" w:rsidRDefault="00541B11" w:rsidP="00541B11">
      <w:pPr>
        <w:overflowPunct w:val="0"/>
        <w:autoSpaceDE w:val="0"/>
        <w:autoSpaceDN w:val="0"/>
        <w:adjustRightInd w:val="0"/>
        <w:spacing w:after="0" w:line="240" w:lineRule="auto"/>
        <w:ind w:firstLine="567"/>
        <w:jc w:val="center"/>
        <w:textAlignment w:val="baseline"/>
        <w:rPr>
          <w:rFonts w:ascii="Times New Roman" w:eastAsia="Times New Roman" w:hAnsi="Times New Roman" w:cs="Times New Roman"/>
          <w:b/>
          <w:iCs/>
          <w:color w:val="000000"/>
          <w:sz w:val="30"/>
          <w:szCs w:val="30"/>
          <w:shd w:val="clear" w:color="auto" w:fill="FFFFFF"/>
          <w:lang w:val="uk-UA"/>
        </w:rPr>
      </w:pPr>
      <w:r w:rsidRPr="000C567F">
        <w:rPr>
          <w:rFonts w:ascii="Times New Roman" w:eastAsia="Times New Roman" w:hAnsi="Times New Roman" w:cs="Times New Roman"/>
          <w:b/>
          <w:iCs/>
          <w:color w:val="000000"/>
          <w:sz w:val="30"/>
          <w:szCs w:val="30"/>
          <w:shd w:val="clear" w:color="auto" w:fill="FFFFFF"/>
          <w:lang w:val="uk-UA"/>
        </w:rPr>
        <w:t>15.02.2017 р.</w:t>
      </w:r>
    </w:p>
    <w:p w:rsidR="00541B11" w:rsidRPr="000C567F" w:rsidRDefault="00541B11" w:rsidP="00541B11">
      <w:pPr>
        <w:overflowPunct w:val="0"/>
        <w:autoSpaceDE w:val="0"/>
        <w:autoSpaceDN w:val="0"/>
        <w:adjustRightInd w:val="0"/>
        <w:spacing w:after="0" w:line="240" w:lineRule="auto"/>
        <w:ind w:firstLine="567"/>
        <w:jc w:val="center"/>
        <w:textAlignment w:val="baseline"/>
        <w:rPr>
          <w:rFonts w:ascii="Times New Roman" w:eastAsia="Times New Roman" w:hAnsi="Times New Roman" w:cs="Times New Roman"/>
          <w:b/>
          <w:iCs/>
          <w:color w:val="000000"/>
          <w:sz w:val="30"/>
          <w:szCs w:val="30"/>
          <w:shd w:val="clear" w:color="auto" w:fill="FFFFFF"/>
          <w:lang w:val="uk-UA"/>
        </w:rPr>
      </w:pPr>
    </w:p>
    <w:p w:rsidR="00541B11" w:rsidRPr="000C567F" w:rsidRDefault="00541B11" w:rsidP="00541B11">
      <w:pPr>
        <w:overflowPunct w:val="0"/>
        <w:autoSpaceDE w:val="0"/>
        <w:autoSpaceDN w:val="0"/>
        <w:adjustRightInd w:val="0"/>
        <w:spacing w:after="0" w:line="240" w:lineRule="auto"/>
        <w:ind w:firstLine="567"/>
        <w:jc w:val="center"/>
        <w:textAlignment w:val="baseline"/>
        <w:rPr>
          <w:rFonts w:ascii="Times New Roman" w:eastAsia="Times New Roman" w:hAnsi="Times New Roman" w:cs="Times New Roman"/>
          <w:b/>
          <w:iCs/>
          <w:color w:val="000000"/>
          <w:sz w:val="30"/>
          <w:szCs w:val="30"/>
          <w:shd w:val="clear" w:color="auto" w:fill="FFFFFF"/>
          <w:lang w:val="uk-UA"/>
        </w:rPr>
      </w:pPr>
    </w:p>
    <w:p w:rsidR="00541B11" w:rsidRPr="000C567F" w:rsidRDefault="00541B11" w:rsidP="00541B11">
      <w:pPr>
        <w:overflowPunct w:val="0"/>
        <w:autoSpaceDE w:val="0"/>
        <w:autoSpaceDN w:val="0"/>
        <w:adjustRightInd w:val="0"/>
        <w:spacing w:after="0" w:line="240" w:lineRule="auto"/>
        <w:ind w:firstLine="709"/>
        <w:jc w:val="center"/>
        <w:textAlignment w:val="baseline"/>
        <w:rPr>
          <w:rFonts w:ascii="Times New Roman" w:eastAsia="Times New Roman" w:hAnsi="Times New Roman" w:cs="Times New Roman"/>
          <w:b/>
          <w:iCs/>
          <w:color w:val="000000"/>
          <w:sz w:val="30"/>
          <w:szCs w:val="30"/>
          <w:shd w:val="clear" w:color="auto" w:fill="FFFFFF"/>
          <w:lang w:val="uk-UA"/>
        </w:rPr>
      </w:pPr>
    </w:p>
    <w:p w:rsidR="00541B11" w:rsidRPr="000C567F" w:rsidRDefault="00541B11" w:rsidP="00541B11">
      <w:pPr>
        <w:overflowPunct w:val="0"/>
        <w:autoSpaceDE w:val="0"/>
        <w:autoSpaceDN w:val="0"/>
        <w:adjustRightInd w:val="0"/>
        <w:spacing w:after="0" w:line="240" w:lineRule="auto"/>
        <w:ind w:firstLine="567"/>
        <w:jc w:val="center"/>
        <w:textAlignment w:val="baseline"/>
        <w:rPr>
          <w:rFonts w:ascii="Times New Roman" w:eastAsia="Times New Roman" w:hAnsi="Times New Roman" w:cs="Times New Roman"/>
          <w:b/>
          <w:iCs/>
          <w:color w:val="000000"/>
          <w:sz w:val="30"/>
          <w:szCs w:val="30"/>
          <w:shd w:val="clear" w:color="auto" w:fill="FFFFFF"/>
          <w:lang w:val="uk-UA"/>
        </w:rPr>
      </w:pPr>
    </w:p>
    <w:p w:rsidR="00541B11" w:rsidRPr="000C567F" w:rsidRDefault="00541B11" w:rsidP="00541B11">
      <w:pPr>
        <w:overflowPunct w:val="0"/>
        <w:autoSpaceDE w:val="0"/>
        <w:autoSpaceDN w:val="0"/>
        <w:adjustRightInd w:val="0"/>
        <w:spacing w:after="0" w:line="240" w:lineRule="auto"/>
        <w:ind w:firstLine="567"/>
        <w:jc w:val="center"/>
        <w:textAlignment w:val="baseline"/>
        <w:rPr>
          <w:rFonts w:ascii="Times New Roman" w:eastAsia="Times New Roman" w:hAnsi="Times New Roman" w:cs="Times New Roman"/>
          <w:bCs/>
          <w:iCs/>
          <w:color w:val="000000"/>
          <w:sz w:val="30"/>
          <w:szCs w:val="30"/>
          <w:shd w:val="clear" w:color="auto" w:fill="FFFFFF"/>
          <w:lang w:val="uk-UA"/>
        </w:rPr>
      </w:pPr>
    </w:p>
    <w:p w:rsidR="00541B11" w:rsidRPr="000C567F" w:rsidRDefault="00541B11" w:rsidP="00541B11">
      <w:pPr>
        <w:overflowPunct w:val="0"/>
        <w:autoSpaceDE w:val="0"/>
        <w:autoSpaceDN w:val="0"/>
        <w:adjustRightInd w:val="0"/>
        <w:spacing w:after="0" w:line="240" w:lineRule="auto"/>
        <w:ind w:firstLine="567"/>
        <w:jc w:val="center"/>
        <w:textAlignment w:val="baseline"/>
        <w:rPr>
          <w:rFonts w:ascii="Times New Roman" w:eastAsia="Times New Roman" w:hAnsi="Times New Roman" w:cs="Times New Roman"/>
          <w:bCs/>
          <w:iCs/>
          <w:color w:val="000000"/>
          <w:sz w:val="30"/>
          <w:szCs w:val="30"/>
          <w:shd w:val="clear" w:color="auto" w:fill="FFFFFF"/>
        </w:rPr>
      </w:pPr>
    </w:p>
    <w:p w:rsidR="00541B11" w:rsidRPr="000C567F" w:rsidRDefault="00541B11" w:rsidP="00541B11">
      <w:pPr>
        <w:overflowPunct w:val="0"/>
        <w:autoSpaceDE w:val="0"/>
        <w:autoSpaceDN w:val="0"/>
        <w:adjustRightInd w:val="0"/>
        <w:spacing w:after="0" w:line="240" w:lineRule="auto"/>
        <w:ind w:firstLine="567"/>
        <w:jc w:val="center"/>
        <w:textAlignment w:val="baseline"/>
        <w:rPr>
          <w:rFonts w:ascii="Times New Roman" w:eastAsia="Times New Roman" w:hAnsi="Times New Roman" w:cs="Times New Roman"/>
          <w:bCs/>
          <w:iCs/>
          <w:color w:val="000000"/>
          <w:sz w:val="30"/>
          <w:szCs w:val="30"/>
          <w:shd w:val="clear" w:color="auto" w:fill="FFFFFF"/>
        </w:rPr>
      </w:pPr>
    </w:p>
    <w:p w:rsidR="00541B11" w:rsidRPr="000C567F" w:rsidRDefault="00541B11" w:rsidP="00541B11">
      <w:pPr>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bCs/>
          <w:iCs/>
          <w:color w:val="000000"/>
          <w:sz w:val="30"/>
          <w:szCs w:val="30"/>
          <w:shd w:val="clear" w:color="auto" w:fill="FFFFFF"/>
        </w:rPr>
      </w:pPr>
    </w:p>
    <w:p w:rsidR="00541B11" w:rsidRPr="000C567F" w:rsidRDefault="00541B11" w:rsidP="00541B11">
      <w:pPr>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bCs/>
          <w:iCs/>
          <w:color w:val="000000"/>
          <w:sz w:val="30"/>
          <w:szCs w:val="30"/>
          <w:shd w:val="clear" w:color="auto" w:fill="FFFFFF"/>
        </w:rPr>
      </w:pPr>
    </w:p>
    <w:p w:rsidR="00541B11" w:rsidRPr="000C567F" w:rsidRDefault="00541B11" w:rsidP="00541B11">
      <w:pPr>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bCs/>
          <w:iCs/>
          <w:color w:val="000000"/>
          <w:sz w:val="30"/>
          <w:szCs w:val="30"/>
          <w:shd w:val="clear" w:color="auto" w:fill="FFFFFF"/>
        </w:rPr>
      </w:pPr>
    </w:p>
    <w:p w:rsidR="00541B11" w:rsidRPr="000C567F" w:rsidRDefault="00541B11" w:rsidP="00541B11">
      <w:pPr>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bCs/>
          <w:iCs/>
          <w:color w:val="000000"/>
          <w:sz w:val="30"/>
          <w:szCs w:val="30"/>
          <w:shd w:val="clear" w:color="auto" w:fill="FFFFFF"/>
        </w:rPr>
      </w:pPr>
    </w:p>
    <w:p w:rsidR="00541B11" w:rsidRPr="000C567F" w:rsidRDefault="00541B11" w:rsidP="00541B11">
      <w:pPr>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0"/>
          <w:sz w:val="30"/>
          <w:szCs w:val="30"/>
          <w:shd w:val="clear" w:color="auto" w:fill="FFFFFF"/>
          <w:lang w:val="uk-UA"/>
        </w:rPr>
      </w:pPr>
    </w:p>
    <w:p w:rsidR="00541B11" w:rsidRPr="000C567F" w:rsidRDefault="00541B11" w:rsidP="00541B11">
      <w:pPr>
        <w:overflowPunct w:val="0"/>
        <w:autoSpaceDE w:val="0"/>
        <w:autoSpaceDN w:val="0"/>
        <w:adjustRightInd w:val="0"/>
        <w:spacing w:after="0" w:line="240" w:lineRule="auto"/>
        <w:jc w:val="center"/>
        <w:textAlignment w:val="baseline"/>
        <w:rPr>
          <w:rFonts w:ascii="Times New Roman" w:eastAsia="Times New Roman" w:hAnsi="Times New Roman" w:cs="Times New Roman"/>
          <w:bCs/>
          <w:iCs/>
          <w:color w:val="000000"/>
          <w:sz w:val="30"/>
          <w:szCs w:val="30"/>
          <w:shd w:val="clear" w:color="auto" w:fill="FFFFFF"/>
        </w:rPr>
      </w:pPr>
      <w:r w:rsidRPr="000C567F">
        <w:rPr>
          <w:rFonts w:ascii="Times New Roman" w:eastAsia="Times New Roman" w:hAnsi="Times New Roman" w:cs="Times New Roman"/>
          <w:bCs/>
          <w:iCs/>
          <w:color w:val="000000"/>
          <w:sz w:val="30"/>
          <w:szCs w:val="30"/>
          <w:shd w:val="clear" w:color="auto" w:fill="FFFFFF"/>
        </w:rPr>
        <w:t>Харк</w:t>
      </w:r>
      <w:r w:rsidRPr="000C567F">
        <w:rPr>
          <w:rFonts w:ascii="Times New Roman" w:eastAsia="Times New Roman" w:hAnsi="Times New Roman" w:cs="Times New Roman"/>
          <w:bCs/>
          <w:iCs/>
          <w:color w:val="000000"/>
          <w:sz w:val="30"/>
          <w:szCs w:val="30"/>
          <w:shd w:val="clear" w:color="auto" w:fill="FFFFFF"/>
          <w:lang w:val="uk-UA"/>
        </w:rPr>
        <w:t>і</w:t>
      </w:r>
      <w:r w:rsidRPr="000C567F">
        <w:rPr>
          <w:rFonts w:ascii="Times New Roman" w:eastAsia="Times New Roman" w:hAnsi="Times New Roman" w:cs="Times New Roman"/>
          <w:bCs/>
          <w:iCs/>
          <w:color w:val="000000"/>
          <w:sz w:val="30"/>
          <w:szCs w:val="30"/>
          <w:shd w:val="clear" w:color="auto" w:fill="FFFFFF"/>
        </w:rPr>
        <w:t>в</w:t>
      </w:r>
    </w:p>
    <w:p w:rsidR="00541B11" w:rsidRPr="000C567F" w:rsidRDefault="00541B11" w:rsidP="00541B11">
      <w:pPr>
        <w:overflowPunct w:val="0"/>
        <w:autoSpaceDE w:val="0"/>
        <w:autoSpaceDN w:val="0"/>
        <w:adjustRightInd w:val="0"/>
        <w:spacing w:after="0" w:line="240" w:lineRule="auto"/>
        <w:jc w:val="center"/>
        <w:textAlignment w:val="baseline"/>
        <w:rPr>
          <w:rFonts w:ascii="Times New Roman" w:eastAsia="Times New Roman" w:hAnsi="Times New Roman" w:cs="Times New Roman"/>
          <w:bCs/>
          <w:iCs/>
          <w:color w:val="000000"/>
          <w:sz w:val="30"/>
          <w:szCs w:val="30"/>
          <w:shd w:val="clear" w:color="auto" w:fill="FFFFFF"/>
        </w:rPr>
      </w:pPr>
      <w:r w:rsidRPr="000C567F">
        <w:rPr>
          <w:rFonts w:ascii="Times New Roman" w:eastAsia="Times New Roman" w:hAnsi="Times New Roman" w:cs="Times New Roman"/>
          <w:bCs/>
          <w:iCs/>
          <w:color w:val="000000"/>
          <w:sz w:val="30"/>
          <w:szCs w:val="30"/>
          <w:shd w:val="clear" w:color="auto" w:fill="FFFFFF"/>
        </w:rPr>
        <w:t>ХНМУ</w:t>
      </w:r>
    </w:p>
    <w:p w:rsidR="00541B11" w:rsidRPr="000C567F" w:rsidRDefault="00541B11" w:rsidP="00541B11">
      <w:pPr>
        <w:overflowPunct w:val="0"/>
        <w:autoSpaceDE w:val="0"/>
        <w:autoSpaceDN w:val="0"/>
        <w:adjustRightInd w:val="0"/>
        <w:spacing w:after="0" w:line="240" w:lineRule="auto"/>
        <w:jc w:val="center"/>
        <w:textAlignment w:val="baseline"/>
        <w:rPr>
          <w:rFonts w:ascii="Times New Roman" w:eastAsia="Times New Roman" w:hAnsi="Times New Roman" w:cs="Times New Roman"/>
          <w:bCs/>
          <w:iCs/>
          <w:color w:val="000000"/>
          <w:sz w:val="30"/>
          <w:szCs w:val="30"/>
          <w:shd w:val="clear" w:color="auto" w:fill="FFFFFF"/>
          <w:lang w:val="uk-UA"/>
        </w:rPr>
      </w:pPr>
      <w:r w:rsidRPr="000C567F">
        <w:rPr>
          <w:rFonts w:ascii="Times New Roman" w:eastAsia="Times New Roman" w:hAnsi="Times New Roman" w:cs="Times New Roman"/>
          <w:bCs/>
          <w:iCs/>
          <w:color w:val="000000"/>
          <w:sz w:val="30"/>
          <w:szCs w:val="30"/>
          <w:shd w:val="clear" w:color="auto" w:fill="FFFFFF"/>
        </w:rPr>
        <w:t>201</w:t>
      </w:r>
      <w:r w:rsidRPr="000C567F">
        <w:rPr>
          <w:rFonts w:ascii="Times New Roman" w:eastAsia="Times New Roman" w:hAnsi="Times New Roman" w:cs="Times New Roman"/>
          <w:bCs/>
          <w:iCs/>
          <w:color w:val="000000"/>
          <w:sz w:val="30"/>
          <w:szCs w:val="30"/>
          <w:shd w:val="clear" w:color="auto" w:fill="FFFFFF"/>
          <w:lang w:val="uk-UA"/>
        </w:rPr>
        <w:t>7</w:t>
      </w:r>
    </w:p>
    <w:p w:rsidR="00541B11" w:rsidRPr="000C567F" w:rsidRDefault="00541B11" w:rsidP="00541B11">
      <w:pPr>
        <w:overflowPunct w:val="0"/>
        <w:autoSpaceDE w:val="0"/>
        <w:autoSpaceDN w:val="0"/>
        <w:adjustRightInd w:val="0"/>
        <w:spacing w:after="0" w:line="240" w:lineRule="auto"/>
        <w:jc w:val="right"/>
        <w:textAlignment w:val="baseline"/>
        <w:rPr>
          <w:rFonts w:ascii="Times New Roman" w:eastAsia="Times New Roman" w:hAnsi="Times New Roman" w:cs="Times New Roman"/>
          <w:bCs/>
          <w:iCs/>
          <w:sz w:val="30"/>
          <w:szCs w:val="30"/>
          <w:shd w:val="clear" w:color="auto" w:fill="FFFFFF"/>
        </w:rPr>
      </w:pPr>
      <w:r w:rsidRPr="000C567F">
        <w:rPr>
          <w:rFonts w:ascii="Times New Roman" w:eastAsia="Times New Roman" w:hAnsi="Times New Roman" w:cs="Times New Roman"/>
          <w:bCs/>
          <w:iCs/>
          <w:color w:val="000000"/>
          <w:sz w:val="30"/>
          <w:szCs w:val="30"/>
          <w:shd w:val="clear" w:color="auto" w:fill="FFFFFF"/>
        </w:rPr>
        <w:br w:type="page"/>
      </w:r>
      <w:r w:rsidRPr="000C567F">
        <w:rPr>
          <w:rFonts w:ascii="Times New Roman" w:eastAsia="Times New Roman" w:hAnsi="Times New Roman" w:cs="Times New Roman"/>
          <w:bCs/>
          <w:iCs/>
          <w:sz w:val="30"/>
          <w:szCs w:val="30"/>
          <w:shd w:val="clear" w:color="auto" w:fill="FFFFFF"/>
          <w:lang w:val="uk-UA"/>
        </w:rPr>
        <w:lastRenderedPageBreak/>
        <w:t>Затверджено вченою радою</w:t>
      </w:r>
      <w:r w:rsidRPr="000C567F">
        <w:rPr>
          <w:rFonts w:ascii="Times New Roman" w:eastAsia="Times New Roman" w:hAnsi="Times New Roman" w:cs="Times New Roman"/>
          <w:bCs/>
          <w:iCs/>
          <w:sz w:val="30"/>
          <w:szCs w:val="30"/>
          <w:shd w:val="clear" w:color="auto" w:fill="FFFFFF"/>
        </w:rPr>
        <w:t xml:space="preserve"> ХНМУ.</w:t>
      </w:r>
    </w:p>
    <w:p w:rsidR="00541B11" w:rsidRPr="000C567F" w:rsidRDefault="00541B11" w:rsidP="00541B11">
      <w:pPr>
        <w:overflowPunct w:val="0"/>
        <w:autoSpaceDE w:val="0"/>
        <w:autoSpaceDN w:val="0"/>
        <w:adjustRightInd w:val="0"/>
        <w:spacing w:after="0" w:line="240" w:lineRule="auto"/>
        <w:ind w:firstLine="567"/>
        <w:jc w:val="right"/>
        <w:textAlignment w:val="baseline"/>
        <w:rPr>
          <w:rFonts w:ascii="Times New Roman" w:eastAsia="Times New Roman" w:hAnsi="Times New Roman" w:cs="Times New Roman"/>
          <w:bCs/>
          <w:iCs/>
          <w:sz w:val="30"/>
          <w:szCs w:val="30"/>
          <w:shd w:val="clear" w:color="auto" w:fill="FFFFFF"/>
        </w:rPr>
      </w:pPr>
      <w:r w:rsidRPr="000C567F">
        <w:rPr>
          <w:rFonts w:ascii="Times New Roman" w:eastAsia="Times New Roman" w:hAnsi="Times New Roman" w:cs="Times New Roman"/>
          <w:bCs/>
          <w:iCs/>
          <w:sz w:val="30"/>
          <w:szCs w:val="30"/>
          <w:shd w:val="clear" w:color="auto" w:fill="FFFFFF"/>
        </w:rPr>
        <w:t>Протокол №</w:t>
      </w:r>
      <w:r w:rsidRPr="000C567F">
        <w:rPr>
          <w:rFonts w:ascii="Times New Roman" w:eastAsia="Times New Roman" w:hAnsi="Times New Roman" w:cs="Times New Roman"/>
          <w:bCs/>
          <w:iCs/>
          <w:sz w:val="30"/>
          <w:szCs w:val="30"/>
          <w:shd w:val="clear" w:color="auto" w:fill="FFFFFF"/>
          <w:lang w:val="uk-UA"/>
        </w:rPr>
        <w:t xml:space="preserve"> 2</w:t>
      </w:r>
      <w:r w:rsidRPr="000C567F">
        <w:rPr>
          <w:rFonts w:ascii="Times New Roman" w:eastAsia="Times New Roman" w:hAnsi="Times New Roman" w:cs="Times New Roman"/>
          <w:bCs/>
          <w:iCs/>
          <w:sz w:val="30"/>
          <w:szCs w:val="30"/>
          <w:shd w:val="clear" w:color="auto" w:fill="FFFFFF"/>
        </w:rPr>
        <w:t xml:space="preserve"> </w:t>
      </w:r>
      <w:r w:rsidRPr="000C567F">
        <w:rPr>
          <w:rFonts w:ascii="Times New Roman" w:eastAsia="Times New Roman" w:hAnsi="Times New Roman" w:cs="Times New Roman"/>
          <w:bCs/>
          <w:iCs/>
          <w:sz w:val="30"/>
          <w:szCs w:val="30"/>
          <w:shd w:val="clear" w:color="auto" w:fill="FFFFFF"/>
          <w:lang w:val="uk-UA"/>
        </w:rPr>
        <w:t>від</w:t>
      </w:r>
      <w:r w:rsidRPr="000C567F">
        <w:rPr>
          <w:rFonts w:ascii="Times New Roman" w:eastAsia="Times New Roman" w:hAnsi="Times New Roman" w:cs="Times New Roman"/>
          <w:bCs/>
          <w:iCs/>
          <w:sz w:val="30"/>
          <w:szCs w:val="30"/>
          <w:shd w:val="clear" w:color="auto" w:fill="FFFFFF"/>
        </w:rPr>
        <w:t xml:space="preserve"> 2</w:t>
      </w:r>
      <w:r w:rsidRPr="000C567F">
        <w:rPr>
          <w:rFonts w:ascii="Times New Roman" w:eastAsia="Times New Roman" w:hAnsi="Times New Roman" w:cs="Times New Roman"/>
          <w:bCs/>
          <w:iCs/>
          <w:sz w:val="30"/>
          <w:szCs w:val="30"/>
          <w:shd w:val="clear" w:color="auto" w:fill="FFFFFF"/>
          <w:lang w:val="uk-UA"/>
        </w:rPr>
        <w:t>3</w:t>
      </w:r>
      <w:r w:rsidRPr="000C567F">
        <w:rPr>
          <w:rFonts w:ascii="Times New Roman" w:eastAsia="Times New Roman" w:hAnsi="Times New Roman" w:cs="Times New Roman"/>
          <w:bCs/>
          <w:iCs/>
          <w:sz w:val="30"/>
          <w:szCs w:val="30"/>
          <w:shd w:val="clear" w:color="auto" w:fill="FFFFFF"/>
        </w:rPr>
        <w:t>.</w:t>
      </w:r>
      <w:r w:rsidRPr="000C567F">
        <w:rPr>
          <w:rFonts w:ascii="Times New Roman" w:eastAsia="Times New Roman" w:hAnsi="Times New Roman" w:cs="Times New Roman"/>
          <w:bCs/>
          <w:iCs/>
          <w:sz w:val="30"/>
          <w:szCs w:val="30"/>
          <w:shd w:val="clear" w:color="auto" w:fill="FFFFFF"/>
          <w:lang w:val="uk-UA"/>
        </w:rPr>
        <w:t>02</w:t>
      </w:r>
      <w:r w:rsidRPr="000C567F">
        <w:rPr>
          <w:rFonts w:ascii="Times New Roman" w:eastAsia="Times New Roman" w:hAnsi="Times New Roman" w:cs="Times New Roman"/>
          <w:bCs/>
          <w:iCs/>
          <w:sz w:val="30"/>
          <w:szCs w:val="30"/>
          <w:shd w:val="clear" w:color="auto" w:fill="FFFFFF"/>
        </w:rPr>
        <w:t>.201</w:t>
      </w:r>
      <w:r w:rsidRPr="000C567F">
        <w:rPr>
          <w:rFonts w:ascii="Times New Roman" w:eastAsia="Times New Roman" w:hAnsi="Times New Roman" w:cs="Times New Roman"/>
          <w:bCs/>
          <w:iCs/>
          <w:sz w:val="30"/>
          <w:szCs w:val="30"/>
          <w:shd w:val="clear" w:color="auto" w:fill="FFFFFF"/>
          <w:lang w:val="uk-UA"/>
        </w:rPr>
        <w:t>7</w:t>
      </w:r>
      <w:r w:rsidRPr="000C567F">
        <w:rPr>
          <w:rFonts w:ascii="Times New Roman" w:eastAsia="Times New Roman" w:hAnsi="Times New Roman" w:cs="Times New Roman"/>
          <w:bCs/>
          <w:iCs/>
          <w:sz w:val="30"/>
          <w:szCs w:val="30"/>
          <w:shd w:val="clear" w:color="auto" w:fill="FFFFFF"/>
        </w:rPr>
        <w:t>.</w:t>
      </w:r>
    </w:p>
    <w:p w:rsidR="00541B11" w:rsidRPr="000C567F" w:rsidRDefault="00541B11" w:rsidP="00541B11">
      <w:pPr>
        <w:overflowPunct w:val="0"/>
        <w:autoSpaceDE w:val="0"/>
        <w:autoSpaceDN w:val="0"/>
        <w:adjustRightInd w:val="0"/>
        <w:spacing w:after="0" w:line="240" w:lineRule="auto"/>
        <w:ind w:firstLine="567"/>
        <w:jc w:val="center"/>
        <w:textAlignment w:val="baseline"/>
        <w:rPr>
          <w:rFonts w:ascii="Times New Roman" w:eastAsia="Times New Roman" w:hAnsi="Times New Roman" w:cs="Times New Roman"/>
          <w:bCs/>
          <w:iCs/>
          <w:color w:val="FF0000"/>
          <w:sz w:val="30"/>
          <w:szCs w:val="30"/>
          <w:shd w:val="clear" w:color="auto" w:fill="FFFFFF"/>
        </w:rPr>
      </w:pPr>
    </w:p>
    <w:p w:rsidR="00541B11" w:rsidRPr="000C567F" w:rsidRDefault="00541B11" w:rsidP="00541B11">
      <w:pPr>
        <w:overflowPunct w:val="0"/>
        <w:autoSpaceDE w:val="0"/>
        <w:autoSpaceDN w:val="0"/>
        <w:adjustRightInd w:val="0"/>
        <w:spacing w:after="0" w:line="240" w:lineRule="auto"/>
        <w:ind w:firstLine="567"/>
        <w:jc w:val="center"/>
        <w:textAlignment w:val="baseline"/>
        <w:rPr>
          <w:rFonts w:ascii="Times New Roman" w:eastAsia="Times New Roman" w:hAnsi="Times New Roman" w:cs="Times New Roman"/>
          <w:bCs/>
          <w:iCs/>
          <w:color w:val="000000"/>
          <w:sz w:val="30"/>
          <w:szCs w:val="30"/>
          <w:shd w:val="clear" w:color="auto" w:fill="FFFFFF"/>
        </w:rPr>
      </w:pPr>
    </w:p>
    <w:p w:rsidR="00541B11" w:rsidRPr="000C567F" w:rsidRDefault="00541B11" w:rsidP="00541B11">
      <w:pPr>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bCs/>
          <w:iCs/>
          <w:color w:val="000000"/>
          <w:sz w:val="30"/>
          <w:szCs w:val="30"/>
          <w:shd w:val="clear" w:color="auto" w:fill="FFFFFF"/>
        </w:rPr>
      </w:pPr>
    </w:p>
    <w:p w:rsidR="00541B11" w:rsidRPr="000C567F" w:rsidRDefault="00541B11" w:rsidP="00541B11">
      <w:pPr>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bCs/>
          <w:iCs/>
          <w:color w:val="000000"/>
          <w:sz w:val="30"/>
          <w:szCs w:val="30"/>
          <w:shd w:val="clear" w:color="auto" w:fill="FFFFFF"/>
        </w:rPr>
      </w:pPr>
    </w:p>
    <w:p w:rsidR="00541B11" w:rsidRPr="00CB428D" w:rsidRDefault="00541B11" w:rsidP="00541B11">
      <w:pPr>
        <w:spacing w:after="0" w:line="240" w:lineRule="auto"/>
        <w:jc w:val="both"/>
        <w:rPr>
          <w:rFonts w:ascii="Times New Roman" w:hAnsi="Times New Roman" w:cs="Times New Roman"/>
          <w:sz w:val="28"/>
          <w:szCs w:val="28"/>
          <w:lang w:val="uk-UA"/>
        </w:rPr>
      </w:pPr>
      <w:r w:rsidRPr="00CB428D">
        <w:rPr>
          <w:rFonts w:ascii="Times New Roman" w:hAnsi="Times New Roman" w:cs="Times New Roman"/>
          <w:sz w:val="28"/>
          <w:szCs w:val="28"/>
          <w:lang w:val="uk-UA"/>
        </w:rPr>
        <w:t xml:space="preserve">Студентська конференція. [Текст]: Тези студентської конференції, </w:t>
      </w:r>
      <w:r w:rsidRPr="00CB428D">
        <w:rPr>
          <w:rFonts w:ascii="Times New Roman" w:hAnsi="Times New Roman" w:cs="Times New Roman"/>
          <w:bCs/>
          <w:iCs/>
          <w:sz w:val="28"/>
          <w:szCs w:val="28"/>
          <w:lang w:val="uk-UA"/>
        </w:rPr>
        <w:t>«</w:t>
      </w:r>
      <w:r w:rsidRPr="00CB428D">
        <w:rPr>
          <w:rFonts w:ascii="Times New Roman" w:hAnsi="Times New Roman" w:cs="Times New Roman"/>
          <w:sz w:val="28"/>
          <w:szCs w:val="28"/>
          <w:lang w:val="uk-UA"/>
        </w:rPr>
        <w:t>Хімія. Екологія. Медицина</w:t>
      </w:r>
      <w:r w:rsidR="00465E3B">
        <w:rPr>
          <w:rFonts w:ascii="Times New Roman" w:hAnsi="Times New Roman" w:cs="Times New Roman"/>
          <w:sz w:val="28"/>
          <w:szCs w:val="28"/>
          <w:lang w:val="uk-UA"/>
        </w:rPr>
        <w:t>.</w:t>
      </w:r>
      <w:r w:rsidR="004B4139">
        <w:rPr>
          <w:rFonts w:ascii="Times New Roman" w:hAnsi="Times New Roman" w:cs="Times New Roman"/>
          <w:bCs/>
          <w:iCs/>
          <w:sz w:val="28"/>
          <w:szCs w:val="28"/>
          <w:lang w:val="uk-UA"/>
        </w:rPr>
        <w:t>», 2017 р. – Хар</w:t>
      </w:r>
      <w:bookmarkStart w:id="1" w:name="_GoBack"/>
      <w:bookmarkEnd w:id="1"/>
      <w:r w:rsidRPr="00CB428D">
        <w:rPr>
          <w:rFonts w:ascii="Times New Roman" w:hAnsi="Times New Roman" w:cs="Times New Roman"/>
          <w:bCs/>
          <w:iCs/>
          <w:sz w:val="28"/>
          <w:szCs w:val="28"/>
          <w:lang w:val="uk-UA"/>
        </w:rPr>
        <w:t>к</w:t>
      </w:r>
      <w:r w:rsidR="004B4139">
        <w:rPr>
          <w:rFonts w:ascii="Times New Roman" w:hAnsi="Times New Roman" w:cs="Times New Roman"/>
          <w:bCs/>
          <w:iCs/>
          <w:sz w:val="28"/>
          <w:szCs w:val="28"/>
          <w:lang w:val="uk-UA"/>
        </w:rPr>
        <w:t>і</w:t>
      </w:r>
      <w:r w:rsidRPr="00CB428D">
        <w:rPr>
          <w:rFonts w:ascii="Times New Roman" w:hAnsi="Times New Roman" w:cs="Times New Roman"/>
          <w:bCs/>
          <w:iCs/>
          <w:sz w:val="28"/>
          <w:szCs w:val="28"/>
          <w:lang w:val="uk-UA"/>
        </w:rPr>
        <w:t>в, ХНМУ. – 2017. – 40 с</w:t>
      </w:r>
      <w:r w:rsidR="00785AC7">
        <w:rPr>
          <w:rFonts w:ascii="Times New Roman" w:hAnsi="Times New Roman" w:cs="Times New Roman"/>
          <w:bCs/>
          <w:iCs/>
          <w:sz w:val="28"/>
          <w:szCs w:val="28"/>
          <w:lang w:val="uk-UA"/>
        </w:rPr>
        <w:t>.</w:t>
      </w:r>
      <w:r w:rsidR="00785AC7" w:rsidRPr="00785AC7">
        <w:rPr>
          <w:rFonts w:ascii="Times New Roman" w:hAnsi="Times New Roman" w:cs="Times New Roman"/>
          <w:bCs/>
          <w:iCs/>
          <w:sz w:val="28"/>
          <w:szCs w:val="28"/>
          <w:lang w:val="uk-UA"/>
        </w:rPr>
        <w:t xml:space="preserve"> </w:t>
      </w:r>
      <w:r w:rsidR="00785AC7" w:rsidRPr="00CB428D">
        <w:rPr>
          <w:rFonts w:ascii="Times New Roman" w:hAnsi="Times New Roman" w:cs="Times New Roman"/>
          <w:bCs/>
          <w:iCs/>
          <w:sz w:val="28"/>
          <w:szCs w:val="28"/>
          <w:lang w:val="uk-UA"/>
        </w:rPr>
        <w:t>Українською</w:t>
      </w:r>
      <w:r w:rsidRPr="00CB428D">
        <w:rPr>
          <w:rFonts w:ascii="Times New Roman" w:hAnsi="Times New Roman" w:cs="Times New Roman"/>
          <w:bCs/>
          <w:iCs/>
          <w:sz w:val="28"/>
          <w:szCs w:val="28"/>
          <w:lang w:val="uk-UA"/>
        </w:rPr>
        <w:t xml:space="preserve">. </w:t>
      </w:r>
      <w:r w:rsidR="00785AC7" w:rsidRPr="00CB428D">
        <w:rPr>
          <w:rFonts w:ascii="Times New Roman" w:hAnsi="Times New Roman" w:cs="Times New Roman"/>
          <w:bCs/>
          <w:iCs/>
          <w:sz w:val="28"/>
          <w:szCs w:val="28"/>
          <w:lang w:val="uk-UA"/>
        </w:rPr>
        <w:t>та р</w:t>
      </w:r>
      <w:r w:rsidRPr="00CB428D">
        <w:rPr>
          <w:rFonts w:ascii="Times New Roman" w:hAnsi="Times New Roman" w:cs="Times New Roman"/>
          <w:bCs/>
          <w:iCs/>
          <w:sz w:val="28"/>
          <w:szCs w:val="28"/>
          <w:lang w:val="uk-UA"/>
        </w:rPr>
        <w:t>осійською мовами.</w:t>
      </w:r>
    </w:p>
    <w:p w:rsidR="00541B11" w:rsidRPr="000C567F" w:rsidRDefault="00541B11" w:rsidP="00541B11">
      <w:pPr>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bCs/>
          <w:iCs/>
          <w:sz w:val="30"/>
          <w:szCs w:val="30"/>
          <w:shd w:val="clear" w:color="auto" w:fill="FFFFFF"/>
          <w:lang w:val="uk-UA"/>
        </w:rPr>
      </w:pPr>
    </w:p>
    <w:p w:rsidR="00541B11" w:rsidRPr="00785AC7" w:rsidRDefault="00541B11" w:rsidP="00541B11">
      <w:pPr>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bCs/>
          <w:iCs/>
          <w:color w:val="000000"/>
          <w:sz w:val="30"/>
          <w:szCs w:val="30"/>
          <w:shd w:val="clear" w:color="auto" w:fill="FFFFFF"/>
          <w:lang w:val="uk-UA"/>
        </w:rPr>
      </w:pPr>
      <w:r w:rsidRPr="00785AC7">
        <w:rPr>
          <w:rFonts w:ascii="Times New Roman" w:eastAsia="Times New Roman" w:hAnsi="Times New Roman" w:cs="Times New Roman"/>
          <w:bCs/>
          <w:iCs/>
          <w:color w:val="000000"/>
          <w:sz w:val="30"/>
          <w:szCs w:val="30"/>
          <w:shd w:val="clear" w:color="auto" w:fill="FFFFFF"/>
          <w:lang w:val="uk-UA"/>
        </w:rPr>
        <w:t>Оргкомітет конференції:</w:t>
      </w:r>
    </w:p>
    <w:p w:rsidR="00541B11" w:rsidRPr="00785AC7" w:rsidRDefault="00541B11" w:rsidP="00541B11">
      <w:pPr>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bCs/>
          <w:iCs/>
          <w:color w:val="000000"/>
          <w:sz w:val="30"/>
          <w:szCs w:val="30"/>
          <w:shd w:val="clear" w:color="auto" w:fill="FFFFFF"/>
          <w:lang w:val="uk-UA"/>
        </w:rPr>
      </w:pPr>
    </w:p>
    <w:p w:rsidR="00541B11" w:rsidRPr="005637B1" w:rsidRDefault="00541B11" w:rsidP="00541B11">
      <w:pPr>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bCs/>
          <w:iCs/>
          <w:color w:val="000000"/>
          <w:sz w:val="30"/>
          <w:szCs w:val="30"/>
          <w:shd w:val="clear" w:color="auto" w:fill="FFFFFF"/>
          <w:lang w:val="uk-UA"/>
        </w:rPr>
      </w:pPr>
      <w:r w:rsidRPr="005637B1">
        <w:rPr>
          <w:rFonts w:ascii="Times New Roman" w:eastAsia="Times New Roman" w:hAnsi="Times New Roman" w:cs="Times New Roman"/>
          <w:bCs/>
          <w:iCs/>
          <w:color w:val="000000"/>
          <w:sz w:val="30"/>
          <w:szCs w:val="30"/>
          <w:shd w:val="clear" w:color="auto" w:fill="FFFFFF"/>
          <w:lang w:val="uk-UA"/>
        </w:rPr>
        <w:t xml:space="preserve">Сирова Гана Олегівна – зав. каф. медичної </w:t>
      </w:r>
      <w:r w:rsidR="005637B1" w:rsidRPr="005637B1">
        <w:rPr>
          <w:rFonts w:ascii="Times New Roman" w:eastAsia="Times New Roman" w:hAnsi="Times New Roman" w:cs="Times New Roman"/>
          <w:bCs/>
          <w:iCs/>
          <w:color w:val="000000"/>
          <w:sz w:val="30"/>
          <w:szCs w:val="30"/>
          <w:shd w:val="clear" w:color="auto" w:fill="FFFFFF"/>
          <w:lang w:val="uk-UA"/>
        </w:rPr>
        <w:t>та біоорганічної хімії, д. </w:t>
      </w:r>
      <w:r w:rsidRPr="005637B1">
        <w:rPr>
          <w:rFonts w:ascii="Times New Roman" w:eastAsia="Times New Roman" w:hAnsi="Times New Roman" w:cs="Times New Roman"/>
          <w:bCs/>
          <w:iCs/>
          <w:color w:val="000000"/>
          <w:sz w:val="30"/>
          <w:szCs w:val="30"/>
          <w:shd w:val="clear" w:color="auto" w:fill="FFFFFF"/>
          <w:lang w:val="uk-UA"/>
        </w:rPr>
        <w:t>фарм. н., професор;</w:t>
      </w:r>
    </w:p>
    <w:p w:rsidR="00541B11" w:rsidRPr="005637B1" w:rsidRDefault="00541B11" w:rsidP="00541B11">
      <w:pPr>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bCs/>
          <w:iCs/>
          <w:color w:val="000000"/>
          <w:sz w:val="30"/>
          <w:szCs w:val="30"/>
          <w:shd w:val="clear" w:color="auto" w:fill="FFFFFF"/>
          <w:lang w:val="uk-UA"/>
        </w:rPr>
      </w:pPr>
      <w:r w:rsidRPr="005637B1">
        <w:rPr>
          <w:rFonts w:ascii="Times New Roman" w:eastAsia="Times New Roman" w:hAnsi="Times New Roman" w:cs="Times New Roman"/>
          <w:bCs/>
          <w:iCs/>
          <w:color w:val="000000"/>
          <w:sz w:val="30"/>
          <w:szCs w:val="30"/>
          <w:shd w:val="clear" w:color="auto" w:fill="FFFFFF"/>
          <w:lang w:val="uk-UA"/>
        </w:rPr>
        <w:t>Петюніна Валентина Миколаївна – канд. фарм. н., доцент;</w:t>
      </w:r>
    </w:p>
    <w:p w:rsidR="00541B11" w:rsidRPr="005637B1" w:rsidRDefault="00541B11" w:rsidP="00541B11">
      <w:pPr>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bCs/>
          <w:iCs/>
          <w:color w:val="000000"/>
          <w:sz w:val="30"/>
          <w:szCs w:val="30"/>
          <w:shd w:val="clear" w:color="auto" w:fill="FFFFFF"/>
          <w:lang w:val="uk-UA"/>
        </w:rPr>
      </w:pPr>
      <w:r w:rsidRPr="005637B1">
        <w:rPr>
          <w:rFonts w:ascii="Times New Roman" w:eastAsia="Times New Roman" w:hAnsi="Times New Roman" w:cs="Times New Roman"/>
          <w:bCs/>
          <w:iCs/>
          <w:color w:val="000000"/>
          <w:sz w:val="30"/>
          <w:szCs w:val="30"/>
          <w:shd w:val="clear" w:color="auto" w:fill="FFFFFF"/>
          <w:lang w:val="uk-UA"/>
        </w:rPr>
        <w:t>Макаров Володимир Олександрович – канд. хим. н., доцент;</w:t>
      </w:r>
    </w:p>
    <w:p w:rsidR="00541B11" w:rsidRPr="005637B1" w:rsidRDefault="00541B11" w:rsidP="00541B11">
      <w:pPr>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bCs/>
          <w:iCs/>
          <w:color w:val="000000"/>
          <w:sz w:val="30"/>
          <w:szCs w:val="30"/>
          <w:shd w:val="clear" w:color="auto" w:fill="FFFFFF"/>
          <w:lang w:val="uk-UA"/>
        </w:rPr>
      </w:pPr>
      <w:r w:rsidRPr="005637B1">
        <w:rPr>
          <w:rFonts w:ascii="Times New Roman" w:eastAsia="Times New Roman" w:hAnsi="Times New Roman" w:cs="Times New Roman"/>
          <w:bCs/>
          <w:iCs/>
          <w:color w:val="000000"/>
          <w:sz w:val="30"/>
          <w:szCs w:val="30"/>
          <w:shd w:val="clear" w:color="auto" w:fill="FFFFFF"/>
          <w:lang w:val="uk-UA"/>
        </w:rPr>
        <w:t>Андрєєва Світлана Вікторівна – канд. фарм. н., доцент;</w:t>
      </w:r>
    </w:p>
    <w:p w:rsidR="00541B11" w:rsidRPr="005637B1" w:rsidRDefault="00541B11" w:rsidP="00541B11">
      <w:pPr>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bCs/>
          <w:iCs/>
          <w:color w:val="000000"/>
          <w:sz w:val="30"/>
          <w:szCs w:val="30"/>
          <w:shd w:val="clear" w:color="auto" w:fill="FFFFFF"/>
          <w:lang w:val="uk-UA"/>
        </w:rPr>
      </w:pPr>
      <w:r w:rsidRPr="005637B1">
        <w:rPr>
          <w:rFonts w:ascii="Times New Roman" w:eastAsia="Times New Roman" w:hAnsi="Times New Roman" w:cs="Times New Roman"/>
          <w:bCs/>
          <w:iCs/>
          <w:color w:val="000000"/>
          <w:sz w:val="30"/>
          <w:szCs w:val="30"/>
          <w:shd w:val="clear" w:color="auto" w:fill="FFFFFF"/>
          <w:lang w:val="uk-UA"/>
        </w:rPr>
        <w:t>Лук’янова Лариса Володимирівна – канд. фарм. н., доцент;</w:t>
      </w:r>
    </w:p>
    <w:p w:rsidR="00541B11" w:rsidRPr="005637B1" w:rsidRDefault="00541B11" w:rsidP="00541B11">
      <w:pPr>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bCs/>
          <w:iCs/>
          <w:color w:val="000000"/>
          <w:sz w:val="30"/>
          <w:szCs w:val="30"/>
          <w:shd w:val="clear" w:color="auto" w:fill="FFFFFF"/>
          <w:lang w:val="uk-UA"/>
        </w:rPr>
      </w:pPr>
      <w:r w:rsidRPr="005637B1">
        <w:rPr>
          <w:rFonts w:ascii="Times New Roman" w:eastAsia="Times New Roman" w:hAnsi="Times New Roman" w:cs="Times New Roman"/>
          <w:bCs/>
          <w:iCs/>
          <w:color w:val="000000"/>
          <w:sz w:val="30"/>
          <w:szCs w:val="30"/>
          <w:shd w:val="clear" w:color="auto" w:fill="FFFFFF"/>
          <w:lang w:val="uk-UA"/>
        </w:rPr>
        <w:t>Козуб Світлана Миколаївна – канд. техн. н., доцент;</w:t>
      </w:r>
    </w:p>
    <w:p w:rsidR="00541B11" w:rsidRPr="005637B1" w:rsidRDefault="00541B11" w:rsidP="00541B11">
      <w:pPr>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bCs/>
          <w:iCs/>
          <w:color w:val="000000"/>
          <w:sz w:val="30"/>
          <w:szCs w:val="30"/>
          <w:shd w:val="clear" w:color="auto" w:fill="FFFFFF"/>
          <w:lang w:val="uk-UA"/>
        </w:rPr>
      </w:pPr>
      <w:r w:rsidRPr="005637B1">
        <w:rPr>
          <w:rFonts w:ascii="Times New Roman" w:eastAsia="Times New Roman" w:hAnsi="Times New Roman" w:cs="Times New Roman"/>
          <w:bCs/>
          <w:iCs/>
          <w:color w:val="000000"/>
          <w:sz w:val="30"/>
          <w:szCs w:val="30"/>
          <w:shd w:val="clear" w:color="auto" w:fill="FFFFFF"/>
          <w:lang w:val="uk-UA"/>
        </w:rPr>
        <w:t>Тішакова Тетяна Станіславівна – канд. хім. н., доцент;</w:t>
      </w:r>
    </w:p>
    <w:p w:rsidR="00541B11" w:rsidRPr="005637B1" w:rsidRDefault="00541B11" w:rsidP="00541B11">
      <w:pPr>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bCs/>
          <w:iCs/>
          <w:color w:val="000000"/>
          <w:sz w:val="30"/>
          <w:szCs w:val="30"/>
          <w:shd w:val="clear" w:color="auto" w:fill="FFFFFF"/>
          <w:lang w:val="uk-UA"/>
        </w:rPr>
      </w:pPr>
      <w:r w:rsidRPr="005637B1">
        <w:rPr>
          <w:rFonts w:ascii="Times New Roman" w:eastAsia="Times New Roman" w:hAnsi="Times New Roman" w:cs="Times New Roman"/>
          <w:bCs/>
          <w:iCs/>
          <w:color w:val="000000"/>
          <w:sz w:val="30"/>
          <w:szCs w:val="30"/>
          <w:shd w:val="clear" w:color="auto" w:fill="FFFFFF"/>
          <w:lang w:val="uk-UA"/>
        </w:rPr>
        <w:t>Левашова Ольга Леонідівна – канд. фарм. н., ст. викладач;</w:t>
      </w:r>
    </w:p>
    <w:p w:rsidR="00541B11" w:rsidRPr="005637B1" w:rsidRDefault="00541B11" w:rsidP="00541B11">
      <w:pPr>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bCs/>
          <w:iCs/>
          <w:color w:val="000000"/>
          <w:sz w:val="30"/>
          <w:szCs w:val="30"/>
          <w:shd w:val="clear" w:color="auto" w:fill="FFFFFF"/>
          <w:lang w:val="uk-UA"/>
        </w:rPr>
      </w:pPr>
      <w:r w:rsidRPr="005637B1">
        <w:rPr>
          <w:rFonts w:ascii="Times New Roman" w:eastAsia="Times New Roman" w:hAnsi="Times New Roman" w:cs="Times New Roman"/>
          <w:bCs/>
          <w:iCs/>
          <w:color w:val="000000"/>
          <w:sz w:val="30"/>
          <w:szCs w:val="30"/>
          <w:shd w:val="clear" w:color="auto" w:fill="FFFFFF"/>
          <w:lang w:val="uk-UA"/>
        </w:rPr>
        <w:t>Савельєва Олена Валеріївна – асистент;</w:t>
      </w:r>
    </w:p>
    <w:p w:rsidR="00541B11" w:rsidRPr="005637B1" w:rsidRDefault="00541B11" w:rsidP="00541B11">
      <w:pPr>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bCs/>
          <w:iCs/>
          <w:color w:val="000000"/>
          <w:sz w:val="30"/>
          <w:szCs w:val="30"/>
          <w:shd w:val="clear" w:color="auto" w:fill="FFFFFF"/>
          <w:lang w:val="uk-UA"/>
        </w:rPr>
      </w:pPr>
      <w:r w:rsidRPr="005637B1">
        <w:rPr>
          <w:rFonts w:ascii="Times New Roman" w:eastAsia="Times New Roman" w:hAnsi="Times New Roman" w:cs="Times New Roman"/>
          <w:bCs/>
          <w:iCs/>
          <w:color w:val="000000"/>
          <w:sz w:val="30"/>
          <w:szCs w:val="30"/>
          <w:shd w:val="clear" w:color="auto" w:fill="FFFFFF"/>
          <w:lang w:val="uk-UA"/>
        </w:rPr>
        <w:t>Чаленко Наталья Миколаївна – асистент;</w:t>
      </w:r>
    </w:p>
    <w:p w:rsidR="00541B11" w:rsidRPr="005637B1" w:rsidRDefault="00541B11" w:rsidP="00541B11">
      <w:pPr>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bCs/>
          <w:iCs/>
          <w:color w:val="000000"/>
          <w:sz w:val="30"/>
          <w:szCs w:val="30"/>
          <w:shd w:val="clear" w:color="auto" w:fill="FFFFFF"/>
          <w:lang w:val="uk-UA"/>
        </w:rPr>
      </w:pPr>
      <w:r w:rsidRPr="005637B1">
        <w:rPr>
          <w:rFonts w:ascii="Times New Roman" w:eastAsia="Times New Roman" w:hAnsi="Times New Roman" w:cs="Times New Roman"/>
          <w:bCs/>
          <w:iCs/>
          <w:color w:val="000000"/>
          <w:sz w:val="30"/>
          <w:szCs w:val="30"/>
          <w:shd w:val="clear" w:color="auto" w:fill="FFFFFF"/>
          <w:lang w:val="uk-UA"/>
        </w:rPr>
        <w:t>Каліненко Ольга Сергіївна – асистент;</w:t>
      </w:r>
    </w:p>
    <w:p w:rsidR="00541B11" w:rsidRPr="005637B1" w:rsidRDefault="00541B11" w:rsidP="00541B11">
      <w:pPr>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bCs/>
          <w:iCs/>
          <w:color w:val="000000"/>
          <w:sz w:val="30"/>
          <w:szCs w:val="30"/>
          <w:shd w:val="clear" w:color="auto" w:fill="FFFFFF"/>
          <w:lang w:val="uk-UA"/>
        </w:rPr>
      </w:pPr>
      <w:r w:rsidRPr="005637B1">
        <w:rPr>
          <w:rFonts w:ascii="Times New Roman" w:eastAsia="Times New Roman" w:hAnsi="Times New Roman" w:cs="Times New Roman"/>
          <w:bCs/>
          <w:iCs/>
          <w:color w:val="000000"/>
          <w:sz w:val="30"/>
          <w:szCs w:val="30"/>
          <w:shd w:val="clear" w:color="auto" w:fill="FFFFFF"/>
          <w:lang w:val="uk-UA"/>
        </w:rPr>
        <w:t>Завада Оксана Олександрівна – канд. фарм. н., асистент.</w:t>
      </w:r>
    </w:p>
    <w:p w:rsidR="00541B11" w:rsidRPr="005637B1" w:rsidRDefault="00541B11" w:rsidP="00541B11">
      <w:pPr>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bCs/>
          <w:iCs/>
          <w:color w:val="000000"/>
          <w:sz w:val="30"/>
          <w:szCs w:val="30"/>
          <w:shd w:val="clear" w:color="auto" w:fill="FFFFFF"/>
          <w:lang w:val="uk-UA"/>
        </w:rPr>
      </w:pPr>
    </w:p>
    <w:p w:rsidR="00541B11" w:rsidRPr="005637B1" w:rsidRDefault="00541B11" w:rsidP="00541B11">
      <w:pPr>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bCs/>
          <w:iCs/>
          <w:color w:val="000000"/>
          <w:sz w:val="30"/>
          <w:szCs w:val="30"/>
          <w:shd w:val="clear" w:color="auto" w:fill="FFFFFF"/>
          <w:lang w:val="uk-UA"/>
        </w:rPr>
      </w:pPr>
    </w:p>
    <w:p w:rsidR="00541B11" w:rsidRPr="005637B1" w:rsidRDefault="00541B11" w:rsidP="00541B11">
      <w:pPr>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bCs/>
          <w:iCs/>
          <w:color w:val="000000"/>
          <w:sz w:val="30"/>
          <w:szCs w:val="30"/>
          <w:shd w:val="clear" w:color="auto" w:fill="FFFFFF"/>
          <w:lang w:val="uk-UA"/>
        </w:rPr>
      </w:pPr>
    </w:p>
    <w:p w:rsidR="00541B11" w:rsidRPr="005637B1" w:rsidRDefault="00541B11" w:rsidP="00541B11">
      <w:pPr>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bCs/>
          <w:iCs/>
          <w:color w:val="FF0000"/>
          <w:sz w:val="30"/>
          <w:szCs w:val="30"/>
          <w:shd w:val="clear" w:color="auto" w:fill="FFFFFF"/>
          <w:lang w:val="uk-UA"/>
        </w:rPr>
      </w:pPr>
    </w:p>
    <w:p w:rsidR="00541B11" w:rsidRPr="00A97F05" w:rsidRDefault="00541B11" w:rsidP="00541B11">
      <w:pPr>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bCs/>
          <w:i/>
          <w:iCs/>
          <w:color w:val="000000"/>
          <w:sz w:val="24"/>
          <w:szCs w:val="24"/>
          <w:shd w:val="clear" w:color="auto" w:fill="FFFFFF"/>
        </w:rPr>
      </w:pPr>
      <w:r w:rsidRPr="005637B1">
        <w:rPr>
          <w:rFonts w:ascii="Times New Roman" w:eastAsia="Times New Roman" w:hAnsi="Times New Roman" w:cs="Times New Roman"/>
          <w:bCs/>
          <w:iCs/>
          <w:color w:val="000000"/>
          <w:sz w:val="30"/>
          <w:szCs w:val="30"/>
          <w:shd w:val="clear" w:color="auto" w:fill="FFFFFF"/>
          <w:lang w:val="uk-UA"/>
        </w:rPr>
        <w:t>У збірці представлені тези робіт студентів I курсу І </w:t>
      </w:r>
      <w:r w:rsidR="00CD3831" w:rsidRPr="005637B1">
        <w:rPr>
          <w:rFonts w:ascii="Times New Roman" w:eastAsia="Times New Roman" w:hAnsi="Times New Roman" w:cs="Times New Roman"/>
          <w:bCs/>
          <w:iCs/>
          <w:color w:val="000000"/>
          <w:sz w:val="30"/>
          <w:szCs w:val="30"/>
          <w:shd w:val="clear" w:color="auto" w:fill="FFFFFF"/>
          <w:lang w:val="uk-UA"/>
        </w:rPr>
        <w:t xml:space="preserve"> та V </w:t>
      </w:r>
      <w:r w:rsidRPr="005637B1">
        <w:rPr>
          <w:rFonts w:ascii="Times New Roman" w:eastAsia="Times New Roman" w:hAnsi="Times New Roman" w:cs="Times New Roman"/>
          <w:bCs/>
          <w:iCs/>
          <w:color w:val="000000"/>
          <w:sz w:val="30"/>
          <w:szCs w:val="30"/>
          <w:shd w:val="clear" w:color="auto" w:fill="FFFFFF"/>
          <w:lang w:val="uk-UA"/>
        </w:rPr>
        <w:t>медичного факультет</w:t>
      </w:r>
      <w:r w:rsidR="00CD3831" w:rsidRPr="005637B1">
        <w:rPr>
          <w:rFonts w:ascii="Times New Roman" w:eastAsia="Times New Roman" w:hAnsi="Times New Roman" w:cs="Times New Roman"/>
          <w:bCs/>
          <w:iCs/>
          <w:color w:val="000000"/>
          <w:sz w:val="30"/>
          <w:szCs w:val="30"/>
          <w:shd w:val="clear" w:color="auto" w:fill="FFFFFF"/>
          <w:lang w:val="uk-UA"/>
        </w:rPr>
        <w:t xml:space="preserve">ів </w:t>
      </w:r>
      <w:r w:rsidRPr="005637B1">
        <w:rPr>
          <w:rFonts w:ascii="Times New Roman" w:eastAsia="Times New Roman" w:hAnsi="Times New Roman" w:cs="Times New Roman"/>
          <w:bCs/>
          <w:iCs/>
          <w:color w:val="000000"/>
          <w:sz w:val="30"/>
          <w:szCs w:val="30"/>
          <w:shd w:val="clear" w:color="auto" w:fill="FFFFFF"/>
          <w:lang w:val="uk-UA"/>
        </w:rPr>
        <w:t xml:space="preserve"> Харківського національного медичного університету.</w:t>
      </w:r>
      <w:r w:rsidRPr="00A97F05">
        <w:rPr>
          <w:rFonts w:ascii="Times New Roman" w:eastAsia="Times New Roman" w:hAnsi="Times New Roman" w:cs="Times New Roman"/>
          <w:bCs/>
          <w:i/>
          <w:iCs/>
          <w:color w:val="000000"/>
          <w:sz w:val="24"/>
          <w:szCs w:val="24"/>
          <w:shd w:val="clear" w:color="auto" w:fill="FFFFFF"/>
        </w:rPr>
        <w:br w:type="page"/>
      </w:r>
    </w:p>
    <w:p w:rsidR="001C7B16" w:rsidRPr="00A97F05" w:rsidRDefault="005F49DA" w:rsidP="00C17E21">
      <w:pPr>
        <w:spacing w:after="0"/>
        <w:jc w:val="center"/>
        <w:rPr>
          <w:rFonts w:ascii="Times New Roman" w:eastAsia="Calibri" w:hAnsi="Times New Roman" w:cs="Times New Roman"/>
          <w:b/>
          <w:i/>
          <w:sz w:val="24"/>
          <w:szCs w:val="24"/>
          <w:lang w:val="uk-UA"/>
        </w:rPr>
      </w:pPr>
      <w:r w:rsidRPr="00A97F05">
        <w:rPr>
          <w:rFonts w:ascii="Times New Roman" w:eastAsia="Calibri" w:hAnsi="Times New Roman" w:cs="Times New Roman"/>
          <w:b/>
          <w:i/>
          <w:sz w:val="24"/>
          <w:szCs w:val="24"/>
          <w:lang w:val="uk-UA"/>
        </w:rPr>
        <w:lastRenderedPageBreak/>
        <w:t>Зміст</w:t>
      </w:r>
    </w:p>
    <w:sdt>
      <w:sdtPr>
        <w:rPr>
          <w:rFonts w:ascii="Times New Roman" w:eastAsiaTheme="minorHAnsi" w:hAnsi="Times New Roman" w:cs="Times New Roman"/>
          <w:b w:val="0"/>
          <w:bCs w:val="0"/>
          <w:i/>
          <w:color w:val="auto"/>
          <w:sz w:val="24"/>
          <w:szCs w:val="24"/>
        </w:rPr>
        <w:id w:val="4714845"/>
        <w:docPartObj>
          <w:docPartGallery w:val="Table of Contents"/>
          <w:docPartUnique/>
        </w:docPartObj>
      </w:sdtPr>
      <w:sdtEndPr>
        <w:rPr>
          <w:rFonts w:asciiTheme="minorHAnsi" w:eastAsiaTheme="minorEastAsia" w:hAnsiTheme="minorHAnsi" w:cstheme="minorBidi"/>
          <w:i w:val="0"/>
          <w:sz w:val="22"/>
          <w:szCs w:val="22"/>
        </w:rPr>
      </w:sdtEndPr>
      <w:sdtContent>
        <w:p w:rsidR="00C17E21" w:rsidRPr="006E6386" w:rsidRDefault="00C17E21" w:rsidP="00A97F05">
          <w:pPr>
            <w:pStyle w:val="af2"/>
            <w:spacing w:before="0"/>
            <w:rPr>
              <w:rFonts w:ascii="Times New Roman" w:hAnsi="Times New Roman" w:cs="Times New Roman"/>
              <w:i/>
              <w:sz w:val="24"/>
              <w:szCs w:val="24"/>
            </w:rPr>
          </w:pPr>
        </w:p>
        <w:p w:rsidR="00C622B0" w:rsidRPr="00C622B0" w:rsidRDefault="00054661" w:rsidP="00372951">
          <w:pPr>
            <w:pStyle w:val="11"/>
            <w:tabs>
              <w:tab w:val="right" w:leader="dot" w:pos="9770"/>
            </w:tabs>
            <w:rPr>
              <w:rFonts w:ascii="Times New Roman" w:hAnsi="Times New Roman" w:cs="Times New Roman"/>
              <w:i/>
              <w:noProof/>
              <w:sz w:val="20"/>
              <w:szCs w:val="20"/>
            </w:rPr>
          </w:pPr>
          <w:r w:rsidRPr="006E6386">
            <w:rPr>
              <w:rFonts w:ascii="Times New Roman" w:hAnsi="Times New Roman" w:cs="Times New Roman"/>
              <w:i/>
              <w:sz w:val="24"/>
              <w:szCs w:val="24"/>
            </w:rPr>
            <w:fldChar w:fldCharType="begin"/>
          </w:r>
          <w:r w:rsidR="00C17E21" w:rsidRPr="006E6386">
            <w:rPr>
              <w:rFonts w:ascii="Times New Roman" w:hAnsi="Times New Roman" w:cs="Times New Roman"/>
              <w:i/>
              <w:sz w:val="24"/>
              <w:szCs w:val="24"/>
            </w:rPr>
            <w:instrText xml:space="preserve"> TOC \o "1-3" \h \z \u </w:instrText>
          </w:r>
          <w:r w:rsidRPr="006E6386">
            <w:rPr>
              <w:rFonts w:ascii="Times New Roman" w:hAnsi="Times New Roman" w:cs="Times New Roman"/>
              <w:i/>
              <w:sz w:val="24"/>
              <w:szCs w:val="24"/>
            </w:rPr>
            <w:fldChar w:fldCharType="separate"/>
          </w:r>
          <w:hyperlink w:anchor="_Toc476522892" w:history="1">
            <w:r w:rsidR="00C622B0" w:rsidRPr="00C622B0">
              <w:rPr>
                <w:rStyle w:val="a3"/>
                <w:rFonts w:ascii="Times New Roman" w:hAnsi="Times New Roman" w:cs="Times New Roman"/>
                <w:i/>
                <w:noProof/>
                <w:sz w:val="20"/>
                <w:szCs w:val="20"/>
              </w:rPr>
              <w:t>БИОГЕННАЯ РОЛЬ ЙОДА</w:t>
            </w:r>
            <w:r w:rsidR="00C622B0" w:rsidRPr="00C622B0">
              <w:rPr>
                <w:rFonts w:ascii="Times New Roman" w:hAnsi="Times New Roman" w:cs="Times New Roman"/>
                <w:i/>
                <w:noProof/>
                <w:webHidden/>
                <w:sz w:val="20"/>
                <w:szCs w:val="20"/>
              </w:rPr>
              <w:tab/>
            </w:r>
          </w:hyperlink>
        </w:p>
        <w:p w:rsidR="00C622B0" w:rsidRPr="00C622B0" w:rsidRDefault="004B4139" w:rsidP="00372951">
          <w:pPr>
            <w:pStyle w:val="11"/>
            <w:tabs>
              <w:tab w:val="right" w:leader="dot" w:pos="9770"/>
            </w:tabs>
            <w:rPr>
              <w:rFonts w:ascii="Times New Roman" w:hAnsi="Times New Roman" w:cs="Times New Roman"/>
              <w:i/>
              <w:noProof/>
              <w:sz w:val="20"/>
              <w:szCs w:val="20"/>
            </w:rPr>
          </w:pPr>
          <w:hyperlink w:anchor="_Toc476522893" w:history="1">
            <w:r w:rsidR="00C622B0" w:rsidRPr="00C622B0">
              <w:rPr>
                <w:rStyle w:val="a3"/>
                <w:rFonts w:ascii="Times New Roman" w:hAnsi="Times New Roman" w:cs="Times New Roman"/>
                <w:i/>
                <w:noProof/>
                <w:sz w:val="20"/>
                <w:szCs w:val="20"/>
              </w:rPr>
              <w:t>Андреева В. С. Руководитель: Калиненко О. С.</w:t>
            </w:r>
            <w:r w:rsidR="00C622B0" w:rsidRPr="00C622B0">
              <w:rPr>
                <w:rFonts w:ascii="Times New Roman" w:hAnsi="Times New Roman" w:cs="Times New Roman"/>
                <w:i/>
                <w:noProof/>
                <w:webHidden/>
                <w:sz w:val="20"/>
                <w:szCs w:val="20"/>
              </w:rPr>
              <w:tab/>
            </w:r>
            <w:r w:rsidR="00054661" w:rsidRPr="00C622B0">
              <w:rPr>
                <w:rFonts w:ascii="Times New Roman" w:hAnsi="Times New Roman" w:cs="Times New Roman"/>
                <w:i/>
                <w:noProof/>
                <w:webHidden/>
                <w:sz w:val="20"/>
                <w:szCs w:val="20"/>
              </w:rPr>
              <w:fldChar w:fldCharType="begin"/>
            </w:r>
            <w:r w:rsidR="00C622B0" w:rsidRPr="00C622B0">
              <w:rPr>
                <w:rFonts w:ascii="Times New Roman" w:hAnsi="Times New Roman" w:cs="Times New Roman"/>
                <w:i/>
                <w:noProof/>
                <w:webHidden/>
                <w:sz w:val="20"/>
                <w:szCs w:val="20"/>
              </w:rPr>
              <w:instrText xml:space="preserve"> PAGEREF _Toc476522893 \h </w:instrText>
            </w:r>
            <w:r w:rsidR="00054661" w:rsidRPr="00C622B0">
              <w:rPr>
                <w:rFonts w:ascii="Times New Roman" w:hAnsi="Times New Roman" w:cs="Times New Roman"/>
                <w:i/>
                <w:noProof/>
                <w:webHidden/>
                <w:sz w:val="20"/>
                <w:szCs w:val="20"/>
              </w:rPr>
            </w:r>
            <w:r w:rsidR="00054661" w:rsidRPr="00C622B0">
              <w:rPr>
                <w:rFonts w:ascii="Times New Roman" w:hAnsi="Times New Roman" w:cs="Times New Roman"/>
                <w:i/>
                <w:noProof/>
                <w:webHidden/>
                <w:sz w:val="20"/>
                <w:szCs w:val="20"/>
              </w:rPr>
              <w:fldChar w:fldCharType="separate"/>
            </w:r>
            <w:r w:rsidR="00602594">
              <w:rPr>
                <w:rFonts w:ascii="Times New Roman" w:hAnsi="Times New Roman" w:cs="Times New Roman"/>
                <w:i/>
                <w:noProof/>
                <w:webHidden/>
                <w:sz w:val="20"/>
                <w:szCs w:val="20"/>
              </w:rPr>
              <w:t>5</w:t>
            </w:r>
            <w:r w:rsidR="00054661" w:rsidRPr="00C622B0">
              <w:rPr>
                <w:rFonts w:ascii="Times New Roman" w:hAnsi="Times New Roman" w:cs="Times New Roman"/>
                <w:i/>
                <w:noProof/>
                <w:webHidden/>
                <w:sz w:val="20"/>
                <w:szCs w:val="20"/>
              </w:rPr>
              <w:fldChar w:fldCharType="end"/>
            </w:r>
          </w:hyperlink>
        </w:p>
        <w:p w:rsidR="00C622B0" w:rsidRPr="00C622B0" w:rsidRDefault="004B4139" w:rsidP="00372951">
          <w:pPr>
            <w:pStyle w:val="11"/>
            <w:tabs>
              <w:tab w:val="right" w:leader="dot" w:pos="9770"/>
            </w:tabs>
            <w:rPr>
              <w:rFonts w:ascii="Times New Roman" w:hAnsi="Times New Roman" w:cs="Times New Roman"/>
              <w:i/>
              <w:noProof/>
              <w:sz w:val="20"/>
              <w:szCs w:val="20"/>
            </w:rPr>
          </w:pPr>
          <w:hyperlink w:anchor="_Toc476522894" w:history="1">
            <w:r w:rsidR="00C622B0" w:rsidRPr="00C622B0">
              <w:rPr>
                <w:rStyle w:val="a3"/>
                <w:rFonts w:ascii="Times New Roman" w:hAnsi="Times New Roman" w:cs="Times New Roman"/>
                <w:i/>
                <w:noProof/>
                <w:sz w:val="20"/>
                <w:szCs w:val="20"/>
              </w:rPr>
              <w:t>БИОГЕННАЯ РОЛЬ СЕЛЕНА</w:t>
            </w:r>
            <w:r w:rsidR="00C622B0" w:rsidRPr="00C622B0">
              <w:rPr>
                <w:rFonts w:ascii="Times New Roman" w:hAnsi="Times New Roman" w:cs="Times New Roman"/>
                <w:i/>
                <w:noProof/>
                <w:webHidden/>
                <w:sz w:val="20"/>
                <w:szCs w:val="20"/>
              </w:rPr>
              <w:tab/>
            </w:r>
          </w:hyperlink>
        </w:p>
        <w:p w:rsidR="00C622B0" w:rsidRPr="00C622B0" w:rsidRDefault="004B4139" w:rsidP="00372951">
          <w:pPr>
            <w:pStyle w:val="11"/>
            <w:tabs>
              <w:tab w:val="right" w:leader="dot" w:pos="9770"/>
            </w:tabs>
            <w:rPr>
              <w:rFonts w:ascii="Times New Roman" w:hAnsi="Times New Roman" w:cs="Times New Roman"/>
              <w:i/>
              <w:noProof/>
              <w:sz w:val="20"/>
              <w:szCs w:val="20"/>
            </w:rPr>
          </w:pPr>
          <w:hyperlink w:anchor="_Toc476522895" w:history="1">
            <w:r w:rsidR="00C622B0" w:rsidRPr="00C622B0">
              <w:rPr>
                <w:rStyle w:val="a3"/>
                <w:rFonts w:ascii="Times New Roman" w:hAnsi="Times New Roman" w:cs="Times New Roman"/>
                <w:i/>
                <w:noProof/>
                <w:sz w:val="20"/>
                <w:szCs w:val="20"/>
              </w:rPr>
              <w:t>Атоян А. Руководитель: Сыровая А.О.</w:t>
            </w:r>
            <w:r w:rsidR="00C622B0" w:rsidRPr="00C622B0">
              <w:rPr>
                <w:rFonts w:ascii="Times New Roman" w:hAnsi="Times New Roman" w:cs="Times New Roman"/>
                <w:i/>
                <w:noProof/>
                <w:webHidden/>
                <w:sz w:val="20"/>
                <w:szCs w:val="20"/>
              </w:rPr>
              <w:tab/>
            </w:r>
            <w:r w:rsidR="00054661" w:rsidRPr="00C622B0">
              <w:rPr>
                <w:rFonts w:ascii="Times New Roman" w:hAnsi="Times New Roman" w:cs="Times New Roman"/>
                <w:i/>
                <w:noProof/>
                <w:webHidden/>
                <w:sz w:val="20"/>
                <w:szCs w:val="20"/>
              </w:rPr>
              <w:fldChar w:fldCharType="begin"/>
            </w:r>
            <w:r w:rsidR="00C622B0" w:rsidRPr="00C622B0">
              <w:rPr>
                <w:rFonts w:ascii="Times New Roman" w:hAnsi="Times New Roman" w:cs="Times New Roman"/>
                <w:i/>
                <w:noProof/>
                <w:webHidden/>
                <w:sz w:val="20"/>
                <w:szCs w:val="20"/>
              </w:rPr>
              <w:instrText xml:space="preserve"> PAGEREF _Toc476522895 \h </w:instrText>
            </w:r>
            <w:r w:rsidR="00054661" w:rsidRPr="00C622B0">
              <w:rPr>
                <w:rFonts w:ascii="Times New Roman" w:hAnsi="Times New Roman" w:cs="Times New Roman"/>
                <w:i/>
                <w:noProof/>
                <w:webHidden/>
                <w:sz w:val="20"/>
                <w:szCs w:val="20"/>
              </w:rPr>
            </w:r>
            <w:r w:rsidR="00054661" w:rsidRPr="00C622B0">
              <w:rPr>
                <w:rFonts w:ascii="Times New Roman" w:hAnsi="Times New Roman" w:cs="Times New Roman"/>
                <w:i/>
                <w:noProof/>
                <w:webHidden/>
                <w:sz w:val="20"/>
                <w:szCs w:val="20"/>
              </w:rPr>
              <w:fldChar w:fldCharType="separate"/>
            </w:r>
            <w:r w:rsidR="00602594">
              <w:rPr>
                <w:rFonts w:ascii="Times New Roman" w:hAnsi="Times New Roman" w:cs="Times New Roman"/>
                <w:i/>
                <w:noProof/>
                <w:webHidden/>
                <w:sz w:val="20"/>
                <w:szCs w:val="20"/>
              </w:rPr>
              <w:t>5</w:t>
            </w:r>
            <w:r w:rsidR="00054661" w:rsidRPr="00C622B0">
              <w:rPr>
                <w:rFonts w:ascii="Times New Roman" w:hAnsi="Times New Roman" w:cs="Times New Roman"/>
                <w:i/>
                <w:noProof/>
                <w:webHidden/>
                <w:sz w:val="20"/>
                <w:szCs w:val="20"/>
              </w:rPr>
              <w:fldChar w:fldCharType="end"/>
            </w:r>
          </w:hyperlink>
        </w:p>
        <w:p w:rsidR="00C622B0" w:rsidRPr="00C622B0" w:rsidRDefault="004B4139" w:rsidP="00372951">
          <w:pPr>
            <w:pStyle w:val="11"/>
            <w:tabs>
              <w:tab w:val="right" w:leader="dot" w:pos="9770"/>
            </w:tabs>
            <w:rPr>
              <w:rFonts w:ascii="Times New Roman" w:hAnsi="Times New Roman" w:cs="Times New Roman"/>
              <w:i/>
              <w:noProof/>
              <w:sz w:val="20"/>
              <w:szCs w:val="20"/>
            </w:rPr>
          </w:pPr>
          <w:hyperlink w:anchor="_Toc476522896" w:history="1">
            <w:r w:rsidR="00C622B0" w:rsidRPr="00C622B0">
              <w:rPr>
                <w:rStyle w:val="a3"/>
                <w:rFonts w:ascii="Times New Roman" w:hAnsi="Times New Roman" w:cs="Times New Roman"/>
                <w:i/>
                <w:noProof/>
                <w:sz w:val="20"/>
                <w:szCs w:val="20"/>
              </w:rPr>
              <w:t>БИОГЕННАЯ РОЛЬ ПАЛЛАДИЯ</w:t>
            </w:r>
            <w:r w:rsidR="00C622B0" w:rsidRPr="00C622B0">
              <w:rPr>
                <w:rFonts w:ascii="Times New Roman" w:hAnsi="Times New Roman" w:cs="Times New Roman"/>
                <w:i/>
                <w:noProof/>
                <w:webHidden/>
                <w:sz w:val="20"/>
                <w:szCs w:val="20"/>
              </w:rPr>
              <w:tab/>
            </w:r>
          </w:hyperlink>
        </w:p>
        <w:p w:rsidR="00C622B0" w:rsidRPr="00C622B0" w:rsidRDefault="004B4139" w:rsidP="00372951">
          <w:pPr>
            <w:pStyle w:val="11"/>
            <w:tabs>
              <w:tab w:val="right" w:leader="dot" w:pos="9770"/>
            </w:tabs>
            <w:rPr>
              <w:rFonts w:ascii="Times New Roman" w:hAnsi="Times New Roman" w:cs="Times New Roman"/>
              <w:i/>
              <w:noProof/>
              <w:sz w:val="20"/>
              <w:szCs w:val="20"/>
            </w:rPr>
          </w:pPr>
          <w:hyperlink w:anchor="_Toc476522897" w:history="1">
            <w:r w:rsidR="00C622B0" w:rsidRPr="00C622B0">
              <w:rPr>
                <w:rStyle w:val="a3"/>
                <w:rFonts w:ascii="Times New Roman" w:eastAsia="Times New Roman" w:hAnsi="Times New Roman" w:cs="Times New Roman"/>
                <w:i/>
                <w:iCs/>
                <w:noProof/>
                <w:sz w:val="20"/>
                <w:szCs w:val="20"/>
              </w:rPr>
              <w:t>Бажан А. А.  Руководитель: Сыровая А.О.</w:t>
            </w:r>
            <w:r w:rsidR="00C622B0" w:rsidRPr="00C622B0">
              <w:rPr>
                <w:rFonts w:ascii="Times New Roman" w:hAnsi="Times New Roman" w:cs="Times New Roman"/>
                <w:i/>
                <w:noProof/>
                <w:webHidden/>
                <w:sz w:val="20"/>
                <w:szCs w:val="20"/>
              </w:rPr>
              <w:tab/>
            </w:r>
            <w:r w:rsidR="00054661" w:rsidRPr="00C622B0">
              <w:rPr>
                <w:rFonts w:ascii="Times New Roman" w:hAnsi="Times New Roman" w:cs="Times New Roman"/>
                <w:i/>
                <w:noProof/>
                <w:webHidden/>
                <w:sz w:val="20"/>
                <w:szCs w:val="20"/>
              </w:rPr>
              <w:fldChar w:fldCharType="begin"/>
            </w:r>
            <w:r w:rsidR="00C622B0" w:rsidRPr="00C622B0">
              <w:rPr>
                <w:rFonts w:ascii="Times New Roman" w:hAnsi="Times New Roman" w:cs="Times New Roman"/>
                <w:i/>
                <w:noProof/>
                <w:webHidden/>
                <w:sz w:val="20"/>
                <w:szCs w:val="20"/>
              </w:rPr>
              <w:instrText xml:space="preserve"> PAGEREF _Toc476522897 \h </w:instrText>
            </w:r>
            <w:r w:rsidR="00054661" w:rsidRPr="00C622B0">
              <w:rPr>
                <w:rFonts w:ascii="Times New Roman" w:hAnsi="Times New Roman" w:cs="Times New Roman"/>
                <w:i/>
                <w:noProof/>
                <w:webHidden/>
                <w:sz w:val="20"/>
                <w:szCs w:val="20"/>
              </w:rPr>
            </w:r>
            <w:r w:rsidR="00054661" w:rsidRPr="00C622B0">
              <w:rPr>
                <w:rFonts w:ascii="Times New Roman" w:hAnsi="Times New Roman" w:cs="Times New Roman"/>
                <w:i/>
                <w:noProof/>
                <w:webHidden/>
                <w:sz w:val="20"/>
                <w:szCs w:val="20"/>
              </w:rPr>
              <w:fldChar w:fldCharType="separate"/>
            </w:r>
            <w:r w:rsidR="00602594">
              <w:rPr>
                <w:rFonts w:ascii="Times New Roman" w:hAnsi="Times New Roman" w:cs="Times New Roman"/>
                <w:i/>
                <w:noProof/>
                <w:webHidden/>
                <w:sz w:val="20"/>
                <w:szCs w:val="20"/>
              </w:rPr>
              <w:t>6</w:t>
            </w:r>
            <w:r w:rsidR="00054661" w:rsidRPr="00C622B0">
              <w:rPr>
                <w:rFonts w:ascii="Times New Roman" w:hAnsi="Times New Roman" w:cs="Times New Roman"/>
                <w:i/>
                <w:noProof/>
                <w:webHidden/>
                <w:sz w:val="20"/>
                <w:szCs w:val="20"/>
              </w:rPr>
              <w:fldChar w:fldCharType="end"/>
            </w:r>
          </w:hyperlink>
        </w:p>
        <w:p w:rsidR="00C622B0" w:rsidRPr="00C622B0" w:rsidRDefault="004B4139" w:rsidP="00372951">
          <w:pPr>
            <w:pStyle w:val="11"/>
            <w:tabs>
              <w:tab w:val="right" w:leader="dot" w:pos="9770"/>
            </w:tabs>
            <w:rPr>
              <w:rFonts w:ascii="Times New Roman" w:hAnsi="Times New Roman" w:cs="Times New Roman"/>
              <w:i/>
              <w:noProof/>
              <w:sz w:val="20"/>
              <w:szCs w:val="20"/>
            </w:rPr>
          </w:pPr>
          <w:hyperlink w:anchor="_Toc476522898" w:history="1">
            <w:r w:rsidR="00C622B0" w:rsidRPr="00C622B0">
              <w:rPr>
                <w:rStyle w:val="a3"/>
                <w:rFonts w:ascii="Times New Roman" w:hAnsi="Times New Roman" w:cs="Times New Roman"/>
                <w:i/>
                <w:noProof/>
                <w:sz w:val="20"/>
                <w:szCs w:val="20"/>
              </w:rPr>
              <w:t>БИОГЕННАЯ РОЛЬ ПОЛОНИЯ</w:t>
            </w:r>
            <w:r w:rsidR="00C622B0" w:rsidRPr="00C622B0">
              <w:rPr>
                <w:rFonts w:ascii="Times New Roman" w:hAnsi="Times New Roman" w:cs="Times New Roman"/>
                <w:i/>
                <w:noProof/>
                <w:webHidden/>
                <w:sz w:val="20"/>
                <w:szCs w:val="20"/>
              </w:rPr>
              <w:tab/>
            </w:r>
          </w:hyperlink>
        </w:p>
        <w:p w:rsidR="00C622B0" w:rsidRPr="00C622B0" w:rsidRDefault="004B4139" w:rsidP="00372951">
          <w:pPr>
            <w:pStyle w:val="11"/>
            <w:tabs>
              <w:tab w:val="right" w:leader="dot" w:pos="9770"/>
            </w:tabs>
            <w:rPr>
              <w:rFonts w:ascii="Times New Roman" w:hAnsi="Times New Roman" w:cs="Times New Roman"/>
              <w:i/>
              <w:noProof/>
              <w:sz w:val="20"/>
              <w:szCs w:val="20"/>
            </w:rPr>
          </w:pPr>
          <w:hyperlink w:anchor="_Toc476522899" w:history="1">
            <w:r w:rsidR="00C622B0" w:rsidRPr="00C622B0">
              <w:rPr>
                <w:rStyle w:val="a3"/>
                <w:rFonts w:ascii="Times New Roman" w:hAnsi="Times New Roman" w:cs="Times New Roman"/>
                <w:i/>
                <w:noProof/>
                <w:sz w:val="20"/>
                <w:szCs w:val="20"/>
              </w:rPr>
              <w:t>Брыкалина М.А.</w:t>
            </w:r>
            <w:r w:rsidR="00C622B0" w:rsidRPr="00C622B0">
              <w:rPr>
                <w:rStyle w:val="a3"/>
                <w:rFonts w:ascii="Times New Roman" w:hAnsi="Times New Roman" w:cs="Times New Roman"/>
                <w:i/>
                <w:noProof/>
                <w:sz w:val="20"/>
                <w:szCs w:val="20"/>
                <w:lang w:val="uk-UA"/>
              </w:rPr>
              <w:t xml:space="preserve"> </w:t>
            </w:r>
            <w:r w:rsidR="00C622B0" w:rsidRPr="00C622B0">
              <w:rPr>
                <w:rStyle w:val="a3"/>
                <w:rFonts w:ascii="Times New Roman" w:hAnsi="Times New Roman" w:cs="Times New Roman"/>
                <w:i/>
                <w:noProof/>
                <w:sz w:val="20"/>
                <w:szCs w:val="20"/>
              </w:rPr>
              <w:t>Руководитель: Чаленко Н.Н.</w:t>
            </w:r>
            <w:r w:rsidR="00C622B0" w:rsidRPr="00C622B0">
              <w:rPr>
                <w:rFonts w:ascii="Times New Roman" w:hAnsi="Times New Roman" w:cs="Times New Roman"/>
                <w:i/>
                <w:noProof/>
                <w:webHidden/>
                <w:sz w:val="20"/>
                <w:szCs w:val="20"/>
              </w:rPr>
              <w:tab/>
            </w:r>
            <w:r w:rsidR="00054661" w:rsidRPr="00C622B0">
              <w:rPr>
                <w:rFonts w:ascii="Times New Roman" w:hAnsi="Times New Roman" w:cs="Times New Roman"/>
                <w:i/>
                <w:noProof/>
                <w:webHidden/>
                <w:sz w:val="20"/>
                <w:szCs w:val="20"/>
              </w:rPr>
              <w:fldChar w:fldCharType="begin"/>
            </w:r>
            <w:r w:rsidR="00C622B0" w:rsidRPr="00C622B0">
              <w:rPr>
                <w:rFonts w:ascii="Times New Roman" w:hAnsi="Times New Roman" w:cs="Times New Roman"/>
                <w:i/>
                <w:noProof/>
                <w:webHidden/>
                <w:sz w:val="20"/>
                <w:szCs w:val="20"/>
              </w:rPr>
              <w:instrText xml:space="preserve"> PAGEREF _Toc476522899 \h </w:instrText>
            </w:r>
            <w:r w:rsidR="00054661" w:rsidRPr="00C622B0">
              <w:rPr>
                <w:rFonts w:ascii="Times New Roman" w:hAnsi="Times New Roman" w:cs="Times New Roman"/>
                <w:i/>
                <w:noProof/>
                <w:webHidden/>
                <w:sz w:val="20"/>
                <w:szCs w:val="20"/>
              </w:rPr>
            </w:r>
            <w:r w:rsidR="00054661" w:rsidRPr="00C622B0">
              <w:rPr>
                <w:rFonts w:ascii="Times New Roman" w:hAnsi="Times New Roman" w:cs="Times New Roman"/>
                <w:i/>
                <w:noProof/>
                <w:webHidden/>
                <w:sz w:val="20"/>
                <w:szCs w:val="20"/>
              </w:rPr>
              <w:fldChar w:fldCharType="separate"/>
            </w:r>
            <w:r w:rsidR="00602594">
              <w:rPr>
                <w:rFonts w:ascii="Times New Roman" w:hAnsi="Times New Roman" w:cs="Times New Roman"/>
                <w:i/>
                <w:noProof/>
                <w:webHidden/>
                <w:sz w:val="20"/>
                <w:szCs w:val="20"/>
              </w:rPr>
              <w:t>7</w:t>
            </w:r>
            <w:r w:rsidR="00054661" w:rsidRPr="00C622B0">
              <w:rPr>
                <w:rFonts w:ascii="Times New Roman" w:hAnsi="Times New Roman" w:cs="Times New Roman"/>
                <w:i/>
                <w:noProof/>
                <w:webHidden/>
                <w:sz w:val="20"/>
                <w:szCs w:val="20"/>
              </w:rPr>
              <w:fldChar w:fldCharType="end"/>
            </w:r>
          </w:hyperlink>
        </w:p>
        <w:p w:rsidR="00C622B0" w:rsidRPr="00C622B0" w:rsidRDefault="004B4139" w:rsidP="00372951">
          <w:pPr>
            <w:pStyle w:val="11"/>
            <w:tabs>
              <w:tab w:val="right" w:leader="dot" w:pos="9770"/>
            </w:tabs>
            <w:rPr>
              <w:rFonts w:ascii="Times New Roman" w:hAnsi="Times New Roman" w:cs="Times New Roman"/>
              <w:i/>
              <w:noProof/>
              <w:sz w:val="20"/>
              <w:szCs w:val="20"/>
            </w:rPr>
          </w:pPr>
          <w:hyperlink w:anchor="_Toc476522900" w:history="1">
            <w:r w:rsidR="00C622B0" w:rsidRPr="00C622B0">
              <w:rPr>
                <w:rStyle w:val="a3"/>
                <w:rFonts w:ascii="Times New Roman" w:hAnsi="Times New Roman" w:cs="Times New Roman"/>
                <w:i/>
                <w:noProof/>
                <w:sz w:val="20"/>
                <w:szCs w:val="20"/>
              </w:rPr>
              <w:t>БІОГЕННА РОЛЬ АСТАТА</w:t>
            </w:r>
            <w:r w:rsidR="00C622B0" w:rsidRPr="00C622B0">
              <w:rPr>
                <w:rFonts w:ascii="Times New Roman" w:hAnsi="Times New Roman" w:cs="Times New Roman"/>
                <w:i/>
                <w:noProof/>
                <w:webHidden/>
                <w:sz w:val="20"/>
                <w:szCs w:val="20"/>
              </w:rPr>
              <w:tab/>
            </w:r>
          </w:hyperlink>
        </w:p>
        <w:p w:rsidR="00C622B0" w:rsidRPr="00C622B0" w:rsidRDefault="004B4139" w:rsidP="00372951">
          <w:pPr>
            <w:pStyle w:val="11"/>
            <w:tabs>
              <w:tab w:val="right" w:leader="dot" w:pos="9770"/>
            </w:tabs>
            <w:rPr>
              <w:rFonts w:ascii="Times New Roman" w:hAnsi="Times New Roman" w:cs="Times New Roman"/>
              <w:i/>
              <w:noProof/>
              <w:sz w:val="20"/>
              <w:szCs w:val="20"/>
            </w:rPr>
          </w:pPr>
          <w:hyperlink w:anchor="_Toc476522901" w:history="1">
            <w:r w:rsidR="00C622B0" w:rsidRPr="00C622B0">
              <w:rPr>
                <w:rStyle w:val="a3"/>
                <w:rFonts w:ascii="Times New Roman" w:eastAsia="Calibri" w:hAnsi="Times New Roman" w:cs="Times New Roman"/>
                <w:i/>
                <w:noProof/>
                <w:sz w:val="20"/>
                <w:szCs w:val="20"/>
                <w:lang w:val="uk-UA"/>
              </w:rPr>
              <w:t>Герасименко А.О. Керівник Сирова Г.О.</w:t>
            </w:r>
            <w:r w:rsidR="00C622B0" w:rsidRPr="00C622B0">
              <w:rPr>
                <w:rFonts w:ascii="Times New Roman" w:hAnsi="Times New Roman" w:cs="Times New Roman"/>
                <w:i/>
                <w:noProof/>
                <w:webHidden/>
                <w:sz w:val="20"/>
                <w:szCs w:val="20"/>
              </w:rPr>
              <w:tab/>
            </w:r>
            <w:r w:rsidR="00054661" w:rsidRPr="00C622B0">
              <w:rPr>
                <w:rFonts w:ascii="Times New Roman" w:hAnsi="Times New Roman" w:cs="Times New Roman"/>
                <w:i/>
                <w:noProof/>
                <w:webHidden/>
                <w:sz w:val="20"/>
                <w:szCs w:val="20"/>
              </w:rPr>
              <w:fldChar w:fldCharType="begin"/>
            </w:r>
            <w:r w:rsidR="00C622B0" w:rsidRPr="00C622B0">
              <w:rPr>
                <w:rFonts w:ascii="Times New Roman" w:hAnsi="Times New Roman" w:cs="Times New Roman"/>
                <w:i/>
                <w:noProof/>
                <w:webHidden/>
                <w:sz w:val="20"/>
                <w:szCs w:val="20"/>
              </w:rPr>
              <w:instrText xml:space="preserve"> PAGEREF _Toc476522901 \h </w:instrText>
            </w:r>
            <w:r w:rsidR="00054661" w:rsidRPr="00C622B0">
              <w:rPr>
                <w:rFonts w:ascii="Times New Roman" w:hAnsi="Times New Roman" w:cs="Times New Roman"/>
                <w:i/>
                <w:noProof/>
                <w:webHidden/>
                <w:sz w:val="20"/>
                <w:szCs w:val="20"/>
              </w:rPr>
            </w:r>
            <w:r w:rsidR="00054661" w:rsidRPr="00C622B0">
              <w:rPr>
                <w:rFonts w:ascii="Times New Roman" w:hAnsi="Times New Roman" w:cs="Times New Roman"/>
                <w:i/>
                <w:noProof/>
                <w:webHidden/>
                <w:sz w:val="20"/>
                <w:szCs w:val="20"/>
              </w:rPr>
              <w:fldChar w:fldCharType="separate"/>
            </w:r>
            <w:r w:rsidR="00602594">
              <w:rPr>
                <w:rFonts w:ascii="Times New Roman" w:hAnsi="Times New Roman" w:cs="Times New Roman"/>
                <w:i/>
                <w:noProof/>
                <w:webHidden/>
                <w:sz w:val="20"/>
                <w:szCs w:val="20"/>
              </w:rPr>
              <w:t>7</w:t>
            </w:r>
            <w:r w:rsidR="00054661" w:rsidRPr="00C622B0">
              <w:rPr>
                <w:rFonts w:ascii="Times New Roman" w:hAnsi="Times New Roman" w:cs="Times New Roman"/>
                <w:i/>
                <w:noProof/>
                <w:webHidden/>
                <w:sz w:val="20"/>
                <w:szCs w:val="20"/>
              </w:rPr>
              <w:fldChar w:fldCharType="end"/>
            </w:r>
          </w:hyperlink>
        </w:p>
        <w:p w:rsidR="00C622B0" w:rsidRPr="00C622B0" w:rsidRDefault="004B4139" w:rsidP="00372951">
          <w:pPr>
            <w:pStyle w:val="11"/>
            <w:tabs>
              <w:tab w:val="right" w:leader="dot" w:pos="9770"/>
            </w:tabs>
            <w:rPr>
              <w:rFonts w:ascii="Times New Roman" w:hAnsi="Times New Roman" w:cs="Times New Roman"/>
              <w:i/>
              <w:noProof/>
              <w:sz w:val="20"/>
              <w:szCs w:val="20"/>
            </w:rPr>
          </w:pPr>
          <w:hyperlink w:anchor="_Toc476522902" w:history="1">
            <w:r w:rsidR="00C622B0" w:rsidRPr="00C622B0">
              <w:rPr>
                <w:rStyle w:val="a3"/>
                <w:rFonts w:ascii="Times New Roman" w:hAnsi="Times New Roman" w:cs="Times New Roman"/>
                <w:i/>
                <w:noProof/>
                <w:sz w:val="20"/>
                <w:szCs w:val="20"/>
              </w:rPr>
              <w:t>БИОГЕННАЯ РОЛЬ ТАЛЛИЯ</w:t>
            </w:r>
            <w:r w:rsidR="00C622B0" w:rsidRPr="00C622B0">
              <w:rPr>
                <w:rFonts w:ascii="Times New Roman" w:hAnsi="Times New Roman" w:cs="Times New Roman"/>
                <w:i/>
                <w:noProof/>
                <w:webHidden/>
                <w:sz w:val="20"/>
                <w:szCs w:val="20"/>
              </w:rPr>
              <w:tab/>
            </w:r>
          </w:hyperlink>
        </w:p>
        <w:p w:rsidR="00C622B0" w:rsidRPr="00C622B0" w:rsidRDefault="004B4139" w:rsidP="00372951">
          <w:pPr>
            <w:pStyle w:val="11"/>
            <w:tabs>
              <w:tab w:val="right" w:leader="dot" w:pos="9770"/>
            </w:tabs>
            <w:rPr>
              <w:rFonts w:ascii="Times New Roman" w:hAnsi="Times New Roman" w:cs="Times New Roman"/>
              <w:i/>
              <w:noProof/>
              <w:sz w:val="20"/>
              <w:szCs w:val="20"/>
            </w:rPr>
          </w:pPr>
          <w:hyperlink w:anchor="_Toc476522903" w:history="1">
            <w:r w:rsidR="00C622B0" w:rsidRPr="00C622B0">
              <w:rPr>
                <w:rStyle w:val="a3"/>
                <w:rFonts w:ascii="Times New Roman" w:hAnsi="Times New Roman" w:cs="Times New Roman"/>
                <w:i/>
                <w:noProof/>
                <w:sz w:val="20"/>
                <w:szCs w:val="20"/>
              </w:rPr>
              <w:t>Гордиенко П. А. Руководитель: Сыровая А. О.</w:t>
            </w:r>
            <w:r w:rsidR="00C622B0" w:rsidRPr="00C622B0">
              <w:rPr>
                <w:rFonts w:ascii="Times New Roman" w:hAnsi="Times New Roman" w:cs="Times New Roman"/>
                <w:i/>
                <w:noProof/>
                <w:webHidden/>
                <w:sz w:val="20"/>
                <w:szCs w:val="20"/>
              </w:rPr>
              <w:tab/>
            </w:r>
            <w:r w:rsidR="00054661" w:rsidRPr="00C622B0">
              <w:rPr>
                <w:rFonts w:ascii="Times New Roman" w:hAnsi="Times New Roman" w:cs="Times New Roman"/>
                <w:i/>
                <w:noProof/>
                <w:webHidden/>
                <w:sz w:val="20"/>
                <w:szCs w:val="20"/>
              </w:rPr>
              <w:fldChar w:fldCharType="begin"/>
            </w:r>
            <w:r w:rsidR="00C622B0" w:rsidRPr="00C622B0">
              <w:rPr>
                <w:rFonts w:ascii="Times New Roman" w:hAnsi="Times New Roman" w:cs="Times New Roman"/>
                <w:i/>
                <w:noProof/>
                <w:webHidden/>
                <w:sz w:val="20"/>
                <w:szCs w:val="20"/>
              </w:rPr>
              <w:instrText xml:space="preserve"> PAGEREF _Toc476522903 \h </w:instrText>
            </w:r>
            <w:r w:rsidR="00054661" w:rsidRPr="00C622B0">
              <w:rPr>
                <w:rFonts w:ascii="Times New Roman" w:hAnsi="Times New Roman" w:cs="Times New Roman"/>
                <w:i/>
                <w:noProof/>
                <w:webHidden/>
                <w:sz w:val="20"/>
                <w:szCs w:val="20"/>
              </w:rPr>
            </w:r>
            <w:r w:rsidR="00054661" w:rsidRPr="00C622B0">
              <w:rPr>
                <w:rFonts w:ascii="Times New Roman" w:hAnsi="Times New Roman" w:cs="Times New Roman"/>
                <w:i/>
                <w:noProof/>
                <w:webHidden/>
                <w:sz w:val="20"/>
                <w:szCs w:val="20"/>
              </w:rPr>
              <w:fldChar w:fldCharType="separate"/>
            </w:r>
            <w:r w:rsidR="00602594">
              <w:rPr>
                <w:rFonts w:ascii="Times New Roman" w:hAnsi="Times New Roman" w:cs="Times New Roman"/>
                <w:i/>
                <w:noProof/>
                <w:webHidden/>
                <w:sz w:val="20"/>
                <w:szCs w:val="20"/>
              </w:rPr>
              <w:t>8</w:t>
            </w:r>
            <w:r w:rsidR="00054661" w:rsidRPr="00C622B0">
              <w:rPr>
                <w:rFonts w:ascii="Times New Roman" w:hAnsi="Times New Roman" w:cs="Times New Roman"/>
                <w:i/>
                <w:noProof/>
                <w:webHidden/>
                <w:sz w:val="20"/>
                <w:szCs w:val="20"/>
              </w:rPr>
              <w:fldChar w:fldCharType="end"/>
            </w:r>
          </w:hyperlink>
        </w:p>
        <w:p w:rsidR="00C622B0" w:rsidRPr="00C622B0" w:rsidRDefault="004B4139" w:rsidP="00372951">
          <w:pPr>
            <w:pStyle w:val="11"/>
            <w:tabs>
              <w:tab w:val="right" w:leader="dot" w:pos="9770"/>
            </w:tabs>
            <w:rPr>
              <w:rFonts w:ascii="Times New Roman" w:hAnsi="Times New Roman" w:cs="Times New Roman"/>
              <w:i/>
              <w:noProof/>
              <w:sz w:val="20"/>
              <w:szCs w:val="20"/>
            </w:rPr>
          </w:pPr>
          <w:hyperlink w:anchor="_Toc476522904" w:history="1">
            <w:r w:rsidR="00C622B0" w:rsidRPr="00C622B0">
              <w:rPr>
                <w:rStyle w:val="a3"/>
                <w:rFonts w:ascii="Times New Roman" w:hAnsi="Times New Roman" w:cs="Times New Roman"/>
                <w:i/>
                <w:noProof/>
                <w:sz w:val="20"/>
                <w:szCs w:val="20"/>
              </w:rPr>
              <w:t>БИОГЕННАЯ РОЛЬ СКАНДИЯ</w:t>
            </w:r>
            <w:r w:rsidR="00C622B0" w:rsidRPr="00C622B0">
              <w:rPr>
                <w:rFonts w:ascii="Times New Roman" w:hAnsi="Times New Roman" w:cs="Times New Roman"/>
                <w:i/>
                <w:noProof/>
                <w:webHidden/>
                <w:sz w:val="20"/>
                <w:szCs w:val="20"/>
              </w:rPr>
              <w:tab/>
            </w:r>
          </w:hyperlink>
        </w:p>
        <w:p w:rsidR="00C622B0" w:rsidRPr="00C622B0" w:rsidRDefault="004B4139" w:rsidP="00372951">
          <w:pPr>
            <w:pStyle w:val="11"/>
            <w:tabs>
              <w:tab w:val="right" w:leader="dot" w:pos="9770"/>
            </w:tabs>
            <w:rPr>
              <w:rFonts w:ascii="Times New Roman" w:hAnsi="Times New Roman" w:cs="Times New Roman"/>
              <w:i/>
              <w:noProof/>
              <w:sz w:val="20"/>
              <w:szCs w:val="20"/>
            </w:rPr>
          </w:pPr>
          <w:hyperlink w:anchor="_Toc476522905" w:history="1">
            <w:r w:rsidR="00C622B0" w:rsidRPr="00C622B0">
              <w:rPr>
                <w:rStyle w:val="a3"/>
                <w:rFonts w:ascii="Times New Roman" w:hAnsi="Times New Roman" w:cs="Times New Roman"/>
                <w:i/>
                <w:noProof/>
                <w:sz w:val="20"/>
                <w:szCs w:val="20"/>
              </w:rPr>
              <w:t>Грибакина А.А. Руководитель: Петюнина В.Н.</w:t>
            </w:r>
            <w:r w:rsidR="00C622B0" w:rsidRPr="00C622B0">
              <w:rPr>
                <w:rFonts w:ascii="Times New Roman" w:hAnsi="Times New Roman" w:cs="Times New Roman"/>
                <w:i/>
                <w:noProof/>
                <w:webHidden/>
                <w:sz w:val="20"/>
                <w:szCs w:val="20"/>
              </w:rPr>
              <w:tab/>
            </w:r>
            <w:r w:rsidR="00054661" w:rsidRPr="00C622B0">
              <w:rPr>
                <w:rFonts w:ascii="Times New Roman" w:hAnsi="Times New Roman" w:cs="Times New Roman"/>
                <w:i/>
                <w:noProof/>
                <w:webHidden/>
                <w:sz w:val="20"/>
                <w:szCs w:val="20"/>
              </w:rPr>
              <w:fldChar w:fldCharType="begin"/>
            </w:r>
            <w:r w:rsidR="00C622B0" w:rsidRPr="00C622B0">
              <w:rPr>
                <w:rFonts w:ascii="Times New Roman" w:hAnsi="Times New Roman" w:cs="Times New Roman"/>
                <w:i/>
                <w:noProof/>
                <w:webHidden/>
                <w:sz w:val="20"/>
                <w:szCs w:val="20"/>
              </w:rPr>
              <w:instrText xml:space="preserve"> PAGEREF _Toc476522905 \h </w:instrText>
            </w:r>
            <w:r w:rsidR="00054661" w:rsidRPr="00C622B0">
              <w:rPr>
                <w:rFonts w:ascii="Times New Roman" w:hAnsi="Times New Roman" w:cs="Times New Roman"/>
                <w:i/>
                <w:noProof/>
                <w:webHidden/>
                <w:sz w:val="20"/>
                <w:szCs w:val="20"/>
              </w:rPr>
            </w:r>
            <w:r w:rsidR="00054661" w:rsidRPr="00C622B0">
              <w:rPr>
                <w:rFonts w:ascii="Times New Roman" w:hAnsi="Times New Roman" w:cs="Times New Roman"/>
                <w:i/>
                <w:noProof/>
                <w:webHidden/>
                <w:sz w:val="20"/>
                <w:szCs w:val="20"/>
              </w:rPr>
              <w:fldChar w:fldCharType="separate"/>
            </w:r>
            <w:r w:rsidR="00602594">
              <w:rPr>
                <w:rFonts w:ascii="Times New Roman" w:hAnsi="Times New Roman" w:cs="Times New Roman"/>
                <w:i/>
                <w:noProof/>
                <w:webHidden/>
                <w:sz w:val="20"/>
                <w:szCs w:val="20"/>
              </w:rPr>
              <w:t>10</w:t>
            </w:r>
            <w:r w:rsidR="00054661" w:rsidRPr="00C622B0">
              <w:rPr>
                <w:rFonts w:ascii="Times New Roman" w:hAnsi="Times New Roman" w:cs="Times New Roman"/>
                <w:i/>
                <w:noProof/>
                <w:webHidden/>
                <w:sz w:val="20"/>
                <w:szCs w:val="20"/>
              </w:rPr>
              <w:fldChar w:fldCharType="end"/>
            </w:r>
          </w:hyperlink>
        </w:p>
        <w:p w:rsidR="00C622B0" w:rsidRPr="00C622B0" w:rsidRDefault="004B4139" w:rsidP="00372951">
          <w:pPr>
            <w:pStyle w:val="11"/>
            <w:tabs>
              <w:tab w:val="right" w:leader="dot" w:pos="9770"/>
            </w:tabs>
            <w:rPr>
              <w:rFonts w:ascii="Times New Roman" w:hAnsi="Times New Roman" w:cs="Times New Roman"/>
              <w:i/>
              <w:noProof/>
              <w:sz w:val="20"/>
              <w:szCs w:val="20"/>
            </w:rPr>
          </w:pPr>
          <w:hyperlink w:anchor="_Toc476522906" w:history="1">
            <w:r w:rsidR="00C622B0" w:rsidRPr="00C622B0">
              <w:rPr>
                <w:rStyle w:val="a3"/>
                <w:rFonts w:ascii="Times New Roman" w:eastAsia="Calibri" w:hAnsi="Times New Roman" w:cs="Times New Roman"/>
                <w:i/>
                <w:noProof/>
                <w:sz w:val="20"/>
                <w:szCs w:val="20"/>
              </w:rPr>
              <w:t>БИОГЕННАЯ РОЛЬ ЦЕЗИЯ</w:t>
            </w:r>
            <w:r w:rsidR="00C622B0" w:rsidRPr="00C622B0">
              <w:rPr>
                <w:rFonts w:ascii="Times New Roman" w:hAnsi="Times New Roman" w:cs="Times New Roman"/>
                <w:i/>
                <w:noProof/>
                <w:webHidden/>
                <w:sz w:val="20"/>
                <w:szCs w:val="20"/>
              </w:rPr>
              <w:tab/>
            </w:r>
          </w:hyperlink>
        </w:p>
        <w:p w:rsidR="00C622B0" w:rsidRPr="00C622B0" w:rsidRDefault="004B4139" w:rsidP="00372951">
          <w:pPr>
            <w:pStyle w:val="11"/>
            <w:tabs>
              <w:tab w:val="right" w:leader="dot" w:pos="9770"/>
            </w:tabs>
            <w:rPr>
              <w:rFonts w:ascii="Times New Roman" w:hAnsi="Times New Roman" w:cs="Times New Roman"/>
              <w:i/>
              <w:noProof/>
              <w:sz w:val="20"/>
              <w:szCs w:val="20"/>
            </w:rPr>
          </w:pPr>
          <w:hyperlink w:anchor="_Toc476522907" w:history="1">
            <w:r w:rsidR="00C622B0" w:rsidRPr="00C622B0">
              <w:rPr>
                <w:rStyle w:val="a3"/>
                <w:rFonts w:ascii="Times New Roman" w:eastAsia="Calibri" w:hAnsi="Times New Roman" w:cs="Times New Roman"/>
                <w:i/>
                <w:noProof/>
                <w:sz w:val="20"/>
                <w:szCs w:val="20"/>
              </w:rPr>
              <w:t>Данич Е.А.Руководитель: Петюнина В.Н.</w:t>
            </w:r>
            <w:r w:rsidR="00C622B0" w:rsidRPr="00C622B0">
              <w:rPr>
                <w:rFonts w:ascii="Times New Roman" w:hAnsi="Times New Roman" w:cs="Times New Roman"/>
                <w:i/>
                <w:noProof/>
                <w:webHidden/>
                <w:sz w:val="20"/>
                <w:szCs w:val="20"/>
              </w:rPr>
              <w:tab/>
            </w:r>
            <w:r w:rsidR="00054661" w:rsidRPr="00C622B0">
              <w:rPr>
                <w:rFonts w:ascii="Times New Roman" w:hAnsi="Times New Roman" w:cs="Times New Roman"/>
                <w:i/>
                <w:noProof/>
                <w:webHidden/>
                <w:sz w:val="20"/>
                <w:szCs w:val="20"/>
              </w:rPr>
              <w:fldChar w:fldCharType="begin"/>
            </w:r>
            <w:r w:rsidR="00C622B0" w:rsidRPr="00C622B0">
              <w:rPr>
                <w:rFonts w:ascii="Times New Roman" w:hAnsi="Times New Roman" w:cs="Times New Roman"/>
                <w:i/>
                <w:noProof/>
                <w:webHidden/>
                <w:sz w:val="20"/>
                <w:szCs w:val="20"/>
              </w:rPr>
              <w:instrText xml:space="preserve"> PAGEREF _Toc476522907 \h </w:instrText>
            </w:r>
            <w:r w:rsidR="00054661" w:rsidRPr="00C622B0">
              <w:rPr>
                <w:rFonts w:ascii="Times New Roman" w:hAnsi="Times New Roman" w:cs="Times New Roman"/>
                <w:i/>
                <w:noProof/>
                <w:webHidden/>
                <w:sz w:val="20"/>
                <w:szCs w:val="20"/>
              </w:rPr>
            </w:r>
            <w:r w:rsidR="00054661" w:rsidRPr="00C622B0">
              <w:rPr>
                <w:rFonts w:ascii="Times New Roman" w:hAnsi="Times New Roman" w:cs="Times New Roman"/>
                <w:i/>
                <w:noProof/>
                <w:webHidden/>
                <w:sz w:val="20"/>
                <w:szCs w:val="20"/>
              </w:rPr>
              <w:fldChar w:fldCharType="separate"/>
            </w:r>
            <w:r w:rsidR="00602594">
              <w:rPr>
                <w:rFonts w:ascii="Times New Roman" w:hAnsi="Times New Roman" w:cs="Times New Roman"/>
                <w:i/>
                <w:noProof/>
                <w:webHidden/>
                <w:sz w:val="20"/>
                <w:szCs w:val="20"/>
              </w:rPr>
              <w:t>10</w:t>
            </w:r>
            <w:r w:rsidR="00054661" w:rsidRPr="00C622B0">
              <w:rPr>
                <w:rFonts w:ascii="Times New Roman" w:hAnsi="Times New Roman" w:cs="Times New Roman"/>
                <w:i/>
                <w:noProof/>
                <w:webHidden/>
                <w:sz w:val="20"/>
                <w:szCs w:val="20"/>
              </w:rPr>
              <w:fldChar w:fldCharType="end"/>
            </w:r>
          </w:hyperlink>
        </w:p>
        <w:p w:rsidR="00C622B0" w:rsidRPr="00C622B0" w:rsidRDefault="004B4139" w:rsidP="00372951">
          <w:pPr>
            <w:pStyle w:val="11"/>
            <w:tabs>
              <w:tab w:val="right" w:leader="dot" w:pos="9770"/>
            </w:tabs>
            <w:rPr>
              <w:rFonts w:ascii="Times New Roman" w:hAnsi="Times New Roman" w:cs="Times New Roman"/>
              <w:i/>
              <w:noProof/>
              <w:sz w:val="20"/>
              <w:szCs w:val="20"/>
            </w:rPr>
          </w:pPr>
          <w:hyperlink w:anchor="_Toc476522908" w:history="1">
            <w:r w:rsidR="00C622B0" w:rsidRPr="00C622B0">
              <w:rPr>
                <w:rStyle w:val="a3"/>
                <w:rFonts w:ascii="Times New Roman" w:hAnsi="Times New Roman" w:cs="Times New Roman"/>
                <w:i/>
                <w:noProof/>
                <w:sz w:val="20"/>
                <w:szCs w:val="20"/>
              </w:rPr>
              <w:t>БИОГЕННАЯ РОЛЬ ВИСМУТА</w:t>
            </w:r>
            <w:r w:rsidR="00C622B0" w:rsidRPr="00C622B0">
              <w:rPr>
                <w:rFonts w:ascii="Times New Roman" w:hAnsi="Times New Roman" w:cs="Times New Roman"/>
                <w:i/>
                <w:noProof/>
                <w:webHidden/>
                <w:sz w:val="20"/>
                <w:szCs w:val="20"/>
              </w:rPr>
              <w:tab/>
            </w:r>
          </w:hyperlink>
        </w:p>
        <w:p w:rsidR="00C622B0" w:rsidRPr="00C622B0" w:rsidRDefault="004B4139" w:rsidP="00372951">
          <w:pPr>
            <w:pStyle w:val="11"/>
            <w:tabs>
              <w:tab w:val="right" w:leader="dot" w:pos="9770"/>
            </w:tabs>
            <w:rPr>
              <w:rFonts w:ascii="Times New Roman" w:hAnsi="Times New Roman" w:cs="Times New Roman"/>
              <w:i/>
              <w:noProof/>
              <w:sz w:val="20"/>
              <w:szCs w:val="20"/>
            </w:rPr>
          </w:pPr>
          <w:hyperlink w:anchor="_Toc476522909" w:history="1">
            <w:r w:rsidR="00C622B0" w:rsidRPr="00C622B0">
              <w:rPr>
                <w:rStyle w:val="a3"/>
                <w:rFonts w:ascii="Times New Roman" w:eastAsia="Calibri" w:hAnsi="Times New Roman" w:cs="Times New Roman"/>
                <w:i/>
                <w:noProof/>
                <w:sz w:val="20"/>
                <w:szCs w:val="20"/>
              </w:rPr>
              <w:t xml:space="preserve">Дегтярь М.А.Руководитель: Сыровая </w:t>
            </w:r>
            <w:r w:rsidR="00C622B0" w:rsidRPr="00C622B0">
              <w:rPr>
                <w:rStyle w:val="a3"/>
                <w:rFonts w:ascii="Times New Roman" w:eastAsia="Calibri" w:hAnsi="Times New Roman" w:cs="Times New Roman"/>
                <w:i/>
                <w:noProof/>
                <w:sz w:val="20"/>
                <w:szCs w:val="20"/>
                <w:lang w:val="uk-UA"/>
              </w:rPr>
              <w:t>А</w:t>
            </w:r>
            <w:r w:rsidR="00C622B0" w:rsidRPr="00C622B0">
              <w:rPr>
                <w:rStyle w:val="a3"/>
                <w:rFonts w:ascii="Times New Roman" w:eastAsia="Calibri" w:hAnsi="Times New Roman" w:cs="Times New Roman"/>
                <w:i/>
                <w:noProof/>
                <w:sz w:val="20"/>
                <w:szCs w:val="20"/>
              </w:rPr>
              <w:t>.О.</w:t>
            </w:r>
            <w:r w:rsidR="00C622B0" w:rsidRPr="00C622B0">
              <w:rPr>
                <w:rFonts w:ascii="Times New Roman" w:hAnsi="Times New Roman" w:cs="Times New Roman"/>
                <w:i/>
                <w:noProof/>
                <w:webHidden/>
                <w:sz w:val="20"/>
                <w:szCs w:val="20"/>
              </w:rPr>
              <w:tab/>
            </w:r>
            <w:r w:rsidR="00054661" w:rsidRPr="00C622B0">
              <w:rPr>
                <w:rFonts w:ascii="Times New Roman" w:hAnsi="Times New Roman" w:cs="Times New Roman"/>
                <w:i/>
                <w:noProof/>
                <w:webHidden/>
                <w:sz w:val="20"/>
                <w:szCs w:val="20"/>
              </w:rPr>
              <w:fldChar w:fldCharType="begin"/>
            </w:r>
            <w:r w:rsidR="00C622B0" w:rsidRPr="00C622B0">
              <w:rPr>
                <w:rFonts w:ascii="Times New Roman" w:hAnsi="Times New Roman" w:cs="Times New Roman"/>
                <w:i/>
                <w:noProof/>
                <w:webHidden/>
                <w:sz w:val="20"/>
                <w:szCs w:val="20"/>
              </w:rPr>
              <w:instrText xml:space="preserve"> PAGEREF _Toc476522909 \h </w:instrText>
            </w:r>
            <w:r w:rsidR="00054661" w:rsidRPr="00C622B0">
              <w:rPr>
                <w:rFonts w:ascii="Times New Roman" w:hAnsi="Times New Roman" w:cs="Times New Roman"/>
                <w:i/>
                <w:noProof/>
                <w:webHidden/>
                <w:sz w:val="20"/>
                <w:szCs w:val="20"/>
              </w:rPr>
            </w:r>
            <w:r w:rsidR="00054661" w:rsidRPr="00C622B0">
              <w:rPr>
                <w:rFonts w:ascii="Times New Roman" w:hAnsi="Times New Roman" w:cs="Times New Roman"/>
                <w:i/>
                <w:noProof/>
                <w:webHidden/>
                <w:sz w:val="20"/>
                <w:szCs w:val="20"/>
              </w:rPr>
              <w:fldChar w:fldCharType="separate"/>
            </w:r>
            <w:r w:rsidR="00602594">
              <w:rPr>
                <w:rFonts w:ascii="Times New Roman" w:hAnsi="Times New Roman" w:cs="Times New Roman"/>
                <w:i/>
                <w:noProof/>
                <w:webHidden/>
                <w:sz w:val="20"/>
                <w:szCs w:val="20"/>
              </w:rPr>
              <w:t>11</w:t>
            </w:r>
            <w:r w:rsidR="00054661" w:rsidRPr="00C622B0">
              <w:rPr>
                <w:rFonts w:ascii="Times New Roman" w:hAnsi="Times New Roman" w:cs="Times New Roman"/>
                <w:i/>
                <w:noProof/>
                <w:webHidden/>
                <w:sz w:val="20"/>
                <w:szCs w:val="20"/>
              </w:rPr>
              <w:fldChar w:fldCharType="end"/>
            </w:r>
          </w:hyperlink>
        </w:p>
        <w:p w:rsidR="00C622B0" w:rsidRPr="00C622B0" w:rsidRDefault="004B4139" w:rsidP="00372951">
          <w:pPr>
            <w:pStyle w:val="11"/>
            <w:tabs>
              <w:tab w:val="right" w:leader="dot" w:pos="9770"/>
            </w:tabs>
            <w:rPr>
              <w:rFonts w:ascii="Times New Roman" w:hAnsi="Times New Roman" w:cs="Times New Roman"/>
              <w:i/>
              <w:noProof/>
              <w:sz w:val="20"/>
              <w:szCs w:val="20"/>
            </w:rPr>
          </w:pPr>
          <w:hyperlink w:anchor="_Toc476522910" w:history="1">
            <w:r w:rsidR="00C622B0" w:rsidRPr="00C622B0">
              <w:rPr>
                <w:rStyle w:val="a3"/>
                <w:rFonts w:ascii="Times New Roman" w:hAnsi="Times New Roman" w:cs="Times New Roman"/>
                <w:i/>
                <w:noProof/>
                <w:sz w:val="20"/>
                <w:szCs w:val="20"/>
              </w:rPr>
              <w:t>БИОГЕННАЯ РОЛЬ АРГЕНТУМА</w:t>
            </w:r>
            <w:r w:rsidR="00C622B0" w:rsidRPr="00C622B0">
              <w:rPr>
                <w:rFonts w:ascii="Times New Roman" w:hAnsi="Times New Roman" w:cs="Times New Roman"/>
                <w:i/>
                <w:noProof/>
                <w:webHidden/>
                <w:sz w:val="20"/>
                <w:szCs w:val="20"/>
              </w:rPr>
              <w:tab/>
            </w:r>
          </w:hyperlink>
        </w:p>
        <w:p w:rsidR="00C622B0" w:rsidRPr="00C622B0" w:rsidRDefault="004B4139" w:rsidP="00372951">
          <w:pPr>
            <w:pStyle w:val="11"/>
            <w:tabs>
              <w:tab w:val="right" w:leader="dot" w:pos="9770"/>
            </w:tabs>
            <w:rPr>
              <w:rFonts w:ascii="Times New Roman" w:hAnsi="Times New Roman" w:cs="Times New Roman"/>
              <w:i/>
              <w:noProof/>
              <w:sz w:val="20"/>
              <w:szCs w:val="20"/>
            </w:rPr>
          </w:pPr>
          <w:hyperlink w:anchor="_Toc476522911" w:history="1">
            <w:r w:rsidR="00C622B0" w:rsidRPr="00C622B0">
              <w:rPr>
                <w:rStyle w:val="a3"/>
                <w:rFonts w:ascii="Times New Roman" w:hAnsi="Times New Roman" w:cs="Times New Roman"/>
                <w:i/>
                <w:noProof/>
                <w:sz w:val="20"/>
                <w:szCs w:val="20"/>
              </w:rPr>
              <w:t>Задорожная А.Д. Руководитель: Калиненко О.С.</w:t>
            </w:r>
            <w:r w:rsidR="00C622B0" w:rsidRPr="00C622B0">
              <w:rPr>
                <w:rFonts w:ascii="Times New Roman" w:hAnsi="Times New Roman" w:cs="Times New Roman"/>
                <w:i/>
                <w:noProof/>
                <w:webHidden/>
                <w:sz w:val="20"/>
                <w:szCs w:val="20"/>
              </w:rPr>
              <w:tab/>
            </w:r>
            <w:r w:rsidR="00054661" w:rsidRPr="00C622B0">
              <w:rPr>
                <w:rFonts w:ascii="Times New Roman" w:hAnsi="Times New Roman" w:cs="Times New Roman"/>
                <w:i/>
                <w:noProof/>
                <w:webHidden/>
                <w:sz w:val="20"/>
                <w:szCs w:val="20"/>
              </w:rPr>
              <w:fldChar w:fldCharType="begin"/>
            </w:r>
            <w:r w:rsidR="00C622B0" w:rsidRPr="00C622B0">
              <w:rPr>
                <w:rFonts w:ascii="Times New Roman" w:hAnsi="Times New Roman" w:cs="Times New Roman"/>
                <w:i/>
                <w:noProof/>
                <w:webHidden/>
                <w:sz w:val="20"/>
                <w:szCs w:val="20"/>
              </w:rPr>
              <w:instrText xml:space="preserve"> PAGEREF _Toc476522911 \h </w:instrText>
            </w:r>
            <w:r w:rsidR="00054661" w:rsidRPr="00C622B0">
              <w:rPr>
                <w:rFonts w:ascii="Times New Roman" w:hAnsi="Times New Roman" w:cs="Times New Roman"/>
                <w:i/>
                <w:noProof/>
                <w:webHidden/>
                <w:sz w:val="20"/>
                <w:szCs w:val="20"/>
              </w:rPr>
            </w:r>
            <w:r w:rsidR="00054661" w:rsidRPr="00C622B0">
              <w:rPr>
                <w:rFonts w:ascii="Times New Roman" w:hAnsi="Times New Roman" w:cs="Times New Roman"/>
                <w:i/>
                <w:noProof/>
                <w:webHidden/>
                <w:sz w:val="20"/>
                <w:szCs w:val="20"/>
              </w:rPr>
              <w:fldChar w:fldCharType="separate"/>
            </w:r>
            <w:r w:rsidR="00602594">
              <w:rPr>
                <w:rFonts w:ascii="Times New Roman" w:hAnsi="Times New Roman" w:cs="Times New Roman"/>
                <w:i/>
                <w:noProof/>
                <w:webHidden/>
                <w:sz w:val="20"/>
                <w:szCs w:val="20"/>
              </w:rPr>
              <w:t>13</w:t>
            </w:r>
            <w:r w:rsidR="00054661" w:rsidRPr="00C622B0">
              <w:rPr>
                <w:rFonts w:ascii="Times New Roman" w:hAnsi="Times New Roman" w:cs="Times New Roman"/>
                <w:i/>
                <w:noProof/>
                <w:webHidden/>
                <w:sz w:val="20"/>
                <w:szCs w:val="20"/>
              </w:rPr>
              <w:fldChar w:fldCharType="end"/>
            </w:r>
          </w:hyperlink>
        </w:p>
        <w:p w:rsidR="00C622B0" w:rsidRPr="00C622B0" w:rsidRDefault="004B4139" w:rsidP="00372951">
          <w:pPr>
            <w:pStyle w:val="11"/>
            <w:tabs>
              <w:tab w:val="right" w:leader="dot" w:pos="9770"/>
            </w:tabs>
            <w:rPr>
              <w:rFonts w:ascii="Times New Roman" w:hAnsi="Times New Roman" w:cs="Times New Roman"/>
              <w:i/>
              <w:noProof/>
              <w:sz w:val="20"/>
              <w:szCs w:val="20"/>
            </w:rPr>
          </w:pPr>
          <w:hyperlink w:anchor="_Toc476522912" w:history="1">
            <w:r w:rsidR="00C622B0" w:rsidRPr="00C622B0">
              <w:rPr>
                <w:rStyle w:val="a3"/>
                <w:rFonts w:ascii="Times New Roman" w:hAnsi="Times New Roman" w:cs="Times New Roman"/>
                <w:i/>
                <w:noProof/>
                <w:sz w:val="20"/>
                <w:szCs w:val="20"/>
              </w:rPr>
              <w:t>БИОГЕННАЯ РОЛЬ КАДМИЯ</w:t>
            </w:r>
            <w:r w:rsidR="00C622B0" w:rsidRPr="00C622B0">
              <w:rPr>
                <w:rFonts w:ascii="Times New Roman" w:hAnsi="Times New Roman" w:cs="Times New Roman"/>
                <w:i/>
                <w:noProof/>
                <w:webHidden/>
                <w:sz w:val="20"/>
                <w:szCs w:val="20"/>
              </w:rPr>
              <w:tab/>
            </w:r>
          </w:hyperlink>
        </w:p>
        <w:p w:rsidR="00C622B0" w:rsidRPr="00C622B0" w:rsidRDefault="004B4139" w:rsidP="00372951">
          <w:pPr>
            <w:pStyle w:val="11"/>
            <w:tabs>
              <w:tab w:val="right" w:leader="dot" w:pos="9770"/>
            </w:tabs>
            <w:rPr>
              <w:rFonts w:ascii="Times New Roman" w:hAnsi="Times New Roman" w:cs="Times New Roman"/>
              <w:i/>
              <w:noProof/>
              <w:sz w:val="20"/>
              <w:szCs w:val="20"/>
            </w:rPr>
          </w:pPr>
          <w:hyperlink w:anchor="_Toc476522913" w:history="1">
            <w:r w:rsidR="00C622B0" w:rsidRPr="00C622B0">
              <w:rPr>
                <w:rStyle w:val="a3"/>
                <w:rFonts w:ascii="Times New Roman" w:hAnsi="Times New Roman" w:cs="Times New Roman"/>
                <w:i/>
                <w:noProof/>
                <w:sz w:val="20"/>
                <w:szCs w:val="20"/>
              </w:rPr>
              <w:t>Заблодский В.Д. Руководитель: Сыровая А.О.</w:t>
            </w:r>
            <w:r w:rsidR="00C622B0" w:rsidRPr="00C622B0">
              <w:rPr>
                <w:rFonts w:ascii="Times New Roman" w:hAnsi="Times New Roman" w:cs="Times New Roman"/>
                <w:i/>
                <w:noProof/>
                <w:webHidden/>
                <w:sz w:val="20"/>
                <w:szCs w:val="20"/>
              </w:rPr>
              <w:tab/>
            </w:r>
            <w:r w:rsidR="00054661" w:rsidRPr="00C622B0">
              <w:rPr>
                <w:rFonts w:ascii="Times New Roman" w:hAnsi="Times New Roman" w:cs="Times New Roman"/>
                <w:i/>
                <w:noProof/>
                <w:webHidden/>
                <w:sz w:val="20"/>
                <w:szCs w:val="20"/>
              </w:rPr>
              <w:fldChar w:fldCharType="begin"/>
            </w:r>
            <w:r w:rsidR="00C622B0" w:rsidRPr="00C622B0">
              <w:rPr>
                <w:rFonts w:ascii="Times New Roman" w:hAnsi="Times New Roman" w:cs="Times New Roman"/>
                <w:i/>
                <w:noProof/>
                <w:webHidden/>
                <w:sz w:val="20"/>
                <w:szCs w:val="20"/>
              </w:rPr>
              <w:instrText xml:space="preserve"> PAGEREF _Toc476522913 \h </w:instrText>
            </w:r>
            <w:r w:rsidR="00054661" w:rsidRPr="00C622B0">
              <w:rPr>
                <w:rFonts w:ascii="Times New Roman" w:hAnsi="Times New Roman" w:cs="Times New Roman"/>
                <w:i/>
                <w:noProof/>
                <w:webHidden/>
                <w:sz w:val="20"/>
                <w:szCs w:val="20"/>
              </w:rPr>
            </w:r>
            <w:r w:rsidR="00054661" w:rsidRPr="00C622B0">
              <w:rPr>
                <w:rFonts w:ascii="Times New Roman" w:hAnsi="Times New Roman" w:cs="Times New Roman"/>
                <w:i/>
                <w:noProof/>
                <w:webHidden/>
                <w:sz w:val="20"/>
                <w:szCs w:val="20"/>
              </w:rPr>
              <w:fldChar w:fldCharType="separate"/>
            </w:r>
            <w:r w:rsidR="00602594">
              <w:rPr>
                <w:rFonts w:ascii="Times New Roman" w:hAnsi="Times New Roman" w:cs="Times New Roman"/>
                <w:i/>
                <w:noProof/>
                <w:webHidden/>
                <w:sz w:val="20"/>
                <w:szCs w:val="20"/>
              </w:rPr>
              <w:t>14</w:t>
            </w:r>
            <w:r w:rsidR="00054661" w:rsidRPr="00C622B0">
              <w:rPr>
                <w:rFonts w:ascii="Times New Roman" w:hAnsi="Times New Roman" w:cs="Times New Roman"/>
                <w:i/>
                <w:noProof/>
                <w:webHidden/>
                <w:sz w:val="20"/>
                <w:szCs w:val="20"/>
              </w:rPr>
              <w:fldChar w:fldCharType="end"/>
            </w:r>
          </w:hyperlink>
        </w:p>
        <w:p w:rsidR="00C622B0" w:rsidRPr="00C622B0" w:rsidRDefault="004B4139" w:rsidP="00372951">
          <w:pPr>
            <w:pStyle w:val="11"/>
            <w:tabs>
              <w:tab w:val="right" w:leader="dot" w:pos="9770"/>
            </w:tabs>
            <w:rPr>
              <w:rFonts w:ascii="Times New Roman" w:hAnsi="Times New Roman" w:cs="Times New Roman"/>
              <w:i/>
              <w:noProof/>
              <w:sz w:val="20"/>
              <w:szCs w:val="20"/>
            </w:rPr>
          </w:pPr>
          <w:hyperlink w:anchor="_Toc476522914" w:history="1">
            <w:r w:rsidR="00C622B0" w:rsidRPr="00C622B0">
              <w:rPr>
                <w:rStyle w:val="a3"/>
                <w:rFonts w:ascii="Times New Roman" w:hAnsi="Times New Roman" w:cs="Times New Roman"/>
                <w:i/>
                <w:noProof/>
                <w:sz w:val="20"/>
                <w:szCs w:val="20"/>
              </w:rPr>
              <w:t>БИОГЕННАЯ РОЛЬ МАРГАНЦА</w:t>
            </w:r>
            <w:r w:rsidR="00C622B0" w:rsidRPr="00C622B0">
              <w:rPr>
                <w:rFonts w:ascii="Times New Roman" w:hAnsi="Times New Roman" w:cs="Times New Roman"/>
                <w:i/>
                <w:noProof/>
                <w:webHidden/>
                <w:sz w:val="20"/>
                <w:szCs w:val="20"/>
              </w:rPr>
              <w:tab/>
            </w:r>
          </w:hyperlink>
        </w:p>
        <w:p w:rsidR="00C622B0" w:rsidRPr="00C622B0" w:rsidRDefault="004B4139" w:rsidP="00372951">
          <w:pPr>
            <w:pStyle w:val="11"/>
            <w:tabs>
              <w:tab w:val="right" w:leader="dot" w:pos="9770"/>
            </w:tabs>
            <w:rPr>
              <w:rFonts w:ascii="Times New Roman" w:hAnsi="Times New Roman" w:cs="Times New Roman"/>
              <w:i/>
              <w:noProof/>
              <w:sz w:val="20"/>
              <w:szCs w:val="20"/>
            </w:rPr>
          </w:pPr>
          <w:hyperlink w:anchor="_Toc476522915" w:history="1">
            <w:r w:rsidR="00C622B0" w:rsidRPr="00C622B0">
              <w:rPr>
                <w:rStyle w:val="a3"/>
                <w:rFonts w:ascii="Times New Roman" w:hAnsi="Times New Roman" w:cs="Times New Roman"/>
                <w:i/>
                <w:noProof/>
                <w:sz w:val="20"/>
                <w:szCs w:val="20"/>
              </w:rPr>
              <w:t>Ибрагимова Ш.Б. Руководитель: Калиненко О.С.</w:t>
            </w:r>
            <w:r w:rsidR="00C622B0" w:rsidRPr="00C622B0">
              <w:rPr>
                <w:rFonts w:ascii="Times New Roman" w:hAnsi="Times New Roman" w:cs="Times New Roman"/>
                <w:i/>
                <w:noProof/>
                <w:webHidden/>
                <w:sz w:val="20"/>
                <w:szCs w:val="20"/>
              </w:rPr>
              <w:tab/>
            </w:r>
            <w:r w:rsidR="00054661" w:rsidRPr="00C622B0">
              <w:rPr>
                <w:rFonts w:ascii="Times New Roman" w:hAnsi="Times New Roman" w:cs="Times New Roman"/>
                <w:i/>
                <w:noProof/>
                <w:webHidden/>
                <w:sz w:val="20"/>
                <w:szCs w:val="20"/>
              </w:rPr>
              <w:fldChar w:fldCharType="begin"/>
            </w:r>
            <w:r w:rsidR="00C622B0" w:rsidRPr="00C622B0">
              <w:rPr>
                <w:rFonts w:ascii="Times New Roman" w:hAnsi="Times New Roman" w:cs="Times New Roman"/>
                <w:i/>
                <w:noProof/>
                <w:webHidden/>
                <w:sz w:val="20"/>
                <w:szCs w:val="20"/>
              </w:rPr>
              <w:instrText xml:space="preserve"> PAGEREF _Toc476522915 \h </w:instrText>
            </w:r>
            <w:r w:rsidR="00054661" w:rsidRPr="00C622B0">
              <w:rPr>
                <w:rFonts w:ascii="Times New Roman" w:hAnsi="Times New Roman" w:cs="Times New Roman"/>
                <w:i/>
                <w:noProof/>
                <w:webHidden/>
                <w:sz w:val="20"/>
                <w:szCs w:val="20"/>
              </w:rPr>
            </w:r>
            <w:r w:rsidR="00054661" w:rsidRPr="00C622B0">
              <w:rPr>
                <w:rFonts w:ascii="Times New Roman" w:hAnsi="Times New Roman" w:cs="Times New Roman"/>
                <w:i/>
                <w:noProof/>
                <w:webHidden/>
                <w:sz w:val="20"/>
                <w:szCs w:val="20"/>
              </w:rPr>
              <w:fldChar w:fldCharType="separate"/>
            </w:r>
            <w:r w:rsidR="00602594">
              <w:rPr>
                <w:rFonts w:ascii="Times New Roman" w:hAnsi="Times New Roman" w:cs="Times New Roman"/>
                <w:i/>
                <w:noProof/>
                <w:webHidden/>
                <w:sz w:val="20"/>
                <w:szCs w:val="20"/>
              </w:rPr>
              <w:t>15</w:t>
            </w:r>
            <w:r w:rsidR="00054661" w:rsidRPr="00C622B0">
              <w:rPr>
                <w:rFonts w:ascii="Times New Roman" w:hAnsi="Times New Roman" w:cs="Times New Roman"/>
                <w:i/>
                <w:noProof/>
                <w:webHidden/>
                <w:sz w:val="20"/>
                <w:szCs w:val="20"/>
              </w:rPr>
              <w:fldChar w:fldCharType="end"/>
            </w:r>
          </w:hyperlink>
        </w:p>
        <w:p w:rsidR="00C622B0" w:rsidRPr="00C622B0" w:rsidRDefault="004B4139" w:rsidP="00372951">
          <w:pPr>
            <w:pStyle w:val="11"/>
            <w:tabs>
              <w:tab w:val="right" w:leader="dot" w:pos="9770"/>
            </w:tabs>
            <w:rPr>
              <w:rFonts w:ascii="Times New Roman" w:hAnsi="Times New Roman" w:cs="Times New Roman"/>
              <w:i/>
              <w:noProof/>
              <w:sz w:val="20"/>
              <w:szCs w:val="20"/>
            </w:rPr>
          </w:pPr>
          <w:hyperlink w:anchor="_Toc476522916" w:history="1">
            <w:r w:rsidR="00C622B0" w:rsidRPr="00C622B0">
              <w:rPr>
                <w:rStyle w:val="a3"/>
                <w:rFonts w:ascii="Times New Roman" w:hAnsi="Times New Roman" w:cs="Times New Roman"/>
                <w:i/>
                <w:noProof/>
                <w:sz w:val="20"/>
                <w:szCs w:val="20"/>
              </w:rPr>
              <w:t>БИОГЕННАЯ РОЛЬ ЦИНКА</w:t>
            </w:r>
            <w:r w:rsidR="00C622B0" w:rsidRPr="00C622B0">
              <w:rPr>
                <w:rFonts w:ascii="Times New Roman" w:hAnsi="Times New Roman" w:cs="Times New Roman"/>
                <w:i/>
                <w:noProof/>
                <w:webHidden/>
                <w:sz w:val="20"/>
                <w:szCs w:val="20"/>
              </w:rPr>
              <w:tab/>
            </w:r>
          </w:hyperlink>
        </w:p>
        <w:p w:rsidR="00C622B0" w:rsidRPr="00C622B0" w:rsidRDefault="004B4139" w:rsidP="00372951">
          <w:pPr>
            <w:pStyle w:val="11"/>
            <w:tabs>
              <w:tab w:val="right" w:leader="dot" w:pos="9770"/>
            </w:tabs>
            <w:rPr>
              <w:rFonts w:ascii="Times New Roman" w:hAnsi="Times New Roman" w:cs="Times New Roman"/>
              <w:i/>
              <w:noProof/>
              <w:sz w:val="20"/>
              <w:szCs w:val="20"/>
            </w:rPr>
          </w:pPr>
          <w:hyperlink w:anchor="_Toc476522917" w:history="1">
            <w:r w:rsidR="00C622B0" w:rsidRPr="00C622B0">
              <w:rPr>
                <w:rStyle w:val="a3"/>
                <w:rFonts w:ascii="Times New Roman" w:hAnsi="Times New Roman" w:cs="Times New Roman"/>
                <w:i/>
                <w:noProof/>
                <w:sz w:val="20"/>
                <w:szCs w:val="20"/>
              </w:rPr>
              <w:t>Ильченко Т. Р. Руководитель: Калиненко О.С.</w:t>
            </w:r>
            <w:r w:rsidR="00C622B0" w:rsidRPr="00C622B0">
              <w:rPr>
                <w:rFonts w:ascii="Times New Roman" w:hAnsi="Times New Roman" w:cs="Times New Roman"/>
                <w:i/>
                <w:noProof/>
                <w:webHidden/>
                <w:sz w:val="20"/>
                <w:szCs w:val="20"/>
              </w:rPr>
              <w:tab/>
            </w:r>
            <w:r w:rsidR="00054661" w:rsidRPr="00C622B0">
              <w:rPr>
                <w:rFonts w:ascii="Times New Roman" w:hAnsi="Times New Roman" w:cs="Times New Roman"/>
                <w:i/>
                <w:noProof/>
                <w:webHidden/>
                <w:sz w:val="20"/>
                <w:szCs w:val="20"/>
              </w:rPr>
              <w:fldChar w:fldCharType="begin"/>
            </w:r>
            <w:r w:rsidR="00C622B0" w:rsidRPr="00C622B0">
              <w:rPr>
                <w:rFonts w:ascii="Times New Roman" w:hAnsi="Times New Roman" w:cs="Times New Roman"/>
                <w:i/>
                <w:noProof/>
                <w:webHidden/>
                <w:sz w:val="20"/>
                <w:szCs w:val="20"/>
              </w:rPr>
              <w:instrText xml:space="preserve"> PAGEREF _Toc476522917 \h </w:instrText>
            </w:r>
            <w:r w:rsidR="00054661" w:rsidRPr="00C622B0">
              <w:rPr>
                <w:rFonts w:ascii="Times New Roman" w:hAnsi="Times New Roman" w:cs="Times New Roman"/>
                <w:i/>
                <w:noProof/>
                <w:webHidden/>
                <w:sz w:val="20"/>
                <w:szCs w:val="20"/>
              </w:rPr>
            </w:r>
            <w:r w:rsidR="00054661" w:rsidRPr="00C622B0">
              <w:rPr>
                <w:rFonts w:ascii="Times New Roman" w:hAnsi="Times New Roman" w:cs="Times New Roman"/>
                <w:i/>
                <w:noProof/>
                <w:webHidden/>
                <w:sz w:val="20"/>
                <w:szCs w:val="20"/>
              </w:rPr>
              <w:fldChar w:fldCharType="separate"/>
            </w:r>
            <w:r w:rsidR="00602594">
              <w:rPr>
                <w:rFonts w:ascii="Times New Roman" w:hAnsi="Times New Roman" w:cs="Times New Roman"/>
                <w:i/>
                <w:noProof/>
                <w:webHidden/>
                <w:sz w:val="20"/>
                <w:szCs w:val="20"/>
              </w:rPr>
              <w:t>16</w:t>
            </w:r>
            <w:r w:rsidR="00054661" w:rsidRPr="00C622B0">
              <w:rPr>
                <w:rFonts w:ascii="Times New Roman" w:hAnsi="Times New Roman" w:cs="Times New Roman"/>
                <w:i/>
                <w:noProof/>
                <w:webHidden/>
                <w:sz w:val="20"/>
                <w:szCs w:val="20"/>
              </w:rPr>
              <w:fldChar w:fldCharType="end"/>
            </w:r>
          </w:hyperlink>
        </w:p>
        <w:p w:rsidR="00C622B0" w:rsidRPr="00C622B0" w:rsidRDefault="004B4139" w:rsidP="00372951">
          <w:pPr>
            <w:pStyle w:val="11"/>
            <w:tabs>
              <w:tab w:val="right" w:leader="dot" w:pos="9770"/>
            </w:tabs>
            <w:rPr>
              <w:rFonts w:ascii="Times New Roman" w:hAnsi="Times New Roman" w:cs="Times New Roman"/>
              <w:i/>
              <w:noProof/>
              <w:sz w:val="20"/>
              <w:szCs w:val="20"/>
            </w:rPr>
          </w:pPr>
          <w:hyperlink w:anchor="_Toc476522918" w:history="1">
            <w:r w:rsidR="00C622B0" w:rsidRPr="00C622B0">
              <w:rPr>
                <w:rStyle w:val="a3"/>
                <w:rFonts w:ascii="Times New Roman" w:hAnsi="Times New Roman" w:cs="Times New Roman"/>
                <w:i/>
                <w:noProof/>
                <w:sz w:val="20"/>
                <w:szCs w:val="20"/>
              </w:rPr>
              <w:t>БИОЛОГИЧЕСКАЯ РОЛЬ КУПРУМА</w:t>
            </w:r>
            <w:r w:rsidR="00C622B0" w:rsidRPr="00C622B0">
              <w:rPr>
                <w:rFonts w:ascii="Times New Roman" w:hAnsi="Times New Roman" w:cs="Times New Roman"/>
                <w:i/>
                <w:noProof/>
                <w:webHidden/>
                <w:sz w:val="20"/>
                <w:szCs w:val="20"/>
              </w:rPr>
              <w:tab/>
            </w:r>
          </w:hyperlink>
        </w:p>
        <w:p w:rsidR="00C622B0" w:rsidRPr="00C622B0" w:rsidRDefault="004B4139" w:rsidP="00372951">
          <w:pPr>
            <w:pStyle w:val="11"/>
            <w:tabs>
              <w:tab w:val="right" w:leader="dot" w:pos="9770"/>
            </w:tabs>
            <w:rPr>
              <w:rFonts w:ascii="Times New Roman" w:hAnsi="Times New Roman" w:cs="Times New Roman"/>
              <w:i/>
              <w:noProof/>
              <w:sz w:val="20"/>
              <w:szCs w:val="20"/>
            </w:rPr>
          </w:pPr>
          <w:hyperlink w:anchor="_Toc476522919" w:history="1">
            <w:r w:rsidR="00C622B0" w:rsidRPr="00C622B0">
              <w:rPr>
                <w:rStyle w:val="a3"/>
                <w:rFonts w:ascii="Times New Roman" w:eastAsia="MS Mincho" w:hAnsi="Times New Roman" w:cs="Times New Roman"/>
                <w:i/>
                <w:noProof/>
                <w:sz w:val="20"/>
                <w:szCs w:val="20"/>
              </w:rPr>
              <w:t>Колесник М.Р. Руководитель: Сыровая А.О.</w:t>
            </w:r>
            <w:r w:rsidR="00C622B0" w:rsidRPr="00C622B0">
              <w:rPr>
                <w:rFonts w:ascii="Times New Roman" w:hAnsi="Times New Roman" w:cs="Times New Roman"/>
                <w:i/>
                <w:noProof/>
                <w:webHidden/>
                <w:sz w:val="20"/>
                <w:szCs w:val="20"/>
              </w:rPr>
              <w:tab/>
            </w:r>
            <w:r w:rsidR="00054661" w:rsidRPr="00C622B0">
              <w:rPr>
                <w:rFonts w:ascii="Times New Roman" w:hAnsi="Times New Roman" w:cs="Times New Roman"/>
                <w:i/>
                <w:noProof/>
                <w:webHidden/>
                <w:sz w:val="20"/>
                <w:szCs w:val="20"/>
              </w:rPr>
              <w:fldChar w:fldCharType="begin"/>
            </w:r>
            <w:r w:rsidR="00C622B0" w:rsidRPr="00C622B0">
              <w:rPr>
                <w:rFonts w:ascii="Times New Roman" w:hAnsi="Times New Roman" w:cs="Times New Roman"/>
                <w:i/>
                <w:noProof/>
                <w:webHidden/>
                <w:sz w:val="20"/>
                <w:szCs w:val="20"/>
              </w:rPr>
              <w:instrText xml:space="preserve"> PAGEREF _Toc476522919 \h </w:instrText>
            </w:r>
            <w:r w:rsidR="00054661" w:rsidRPr="00C622B0">
              <w:rPr>
                <w:rFonts w:ascii="Times New Roman" w:hAnsi="Times New Roman" w:cs="Times New Roman"/>
                <w:i/>
                <w:noProof/>
                <w:webHidden/>
                <w:sz w:val="20"/>
                <w:szCs w:val="20"/>
              </w:rPr>
            </w:r>
            <w:r w:rsidR="00054661" w:rsidRPr="00C622B0">
              <w:rPr>
                <w:rFonts w:ascii="Times New Roman" w:hAnsi="Times New Roman" w:cs="Times New Roman"/>
                <w:i/>
                <w:noProof/>
                <w:webHidden/>
                <w:sz w:val="20"/>
                <w:szCs w:val="20"/>
              </w:rPr>
              <w:fldChar w:fldCharType="separate"/>
            </w:r>
            <w:r w:rsidR="00602594">
              <w:rPr>
                <w:rFonts w:ascii="Times New Roman" w:hAnsi="Times New Roman" w:cs="Times New Roman"/>
                <w:i/>
                <w:noProof/>
                <w:webHidden/>
                <w:sz w:val="20"/>
                <w:szCs w:val="20"/>
              </w:rPr>
              <w:t>16</w:t>
            </w:r>
            <w:r w:rsidR="00054661" w:rsidRPr="00C622B0">
              <w:rPr>
                <w:rFonts w:ascii="Times New Roman" w:hAnsi="Times New Roman" w:cs="Times New Roman"/>
                <w:i/>
                <w:noProof/>
                <w:webHidden/>
                <w:sz w:val="20"/>
                <w:szCs w:val="20"/>
              </w:rPr>
              <w:fldChar w:fldCharType="end"/>
            </w:r>
          </w:hyperlink>
        </w:p>
        <w:p w:rsidR="00C622B0" w:rsidRPr="00C622B0" w:rsidRDefault="004B4139" w:rsidP="00372951">
          <w:pPr>
            <w:pStyle w:val="11"/>
            <w:tabs>
              <w:tab w:val="right" w:leader="dot" w:pos="9770"/>
            </w:tabs>
            <w:rPr>
              <w:rFonts w:ascii="Times New Roman" w:hAnsi="Times New Roman" w:cs="Times New Roman"/>
              <w:i/>
              <w:noProof/>
              <w:sz w:val="20"/>
              <w:szCs w:val="20"/>
            </w:rPr>
          </w:pPr>
          <w:hyperlink w:anchor="_Toc476522920" w:history="1">
            <w:r w:rsidR="00C622B0" w:rsidRPr="00C622B0">
              <w:rPr>
                <w:rStyle w:val="a3"/>
                <w:rFonts w:ascii="Times New Roman" w:hAnsi="Times New Roman" w:cs="Times New Roman"/>
                <w:i/>
                <w:noProof/>
                <w:sz w:val="20"/>
                <w:szCs w:val="20"/>
              </w:rPr>
              <w:t>БИОГЕННАЯ РОЛЬ ТИТАНА</w:t>
            </w:r>
            <w:r w:rsidR="00C622B0" w:rsidRPr="00C622B0">
              <w:rPr>
                <w:rFonts w:ascii="Times New Roman" w:hAnsi="Times New Roman" w:cs="Times New Roman"/>
                <w:i/>
                <w:noProof/>
                <w:webHidden/>
                <w:sz w:val="20"/>
                <w:szCs w:val="20"/>
              </w:rPr>
              <w:tab/>
            </w:r>
          </w:hyperlink>
        </w:p>
        <w:p w:rsidR="00C622B0" w:rsidRPr="00C622B0" w:rsidRDefault="004B4139" w:rsidP="00372951">
          <w:pPr>
            <w:pStyle w:val="11"/>
            <w:tabs>
              <w:tab w:val="right" w:leader="dot" w:pos="9770"/>
            </w:tabs>
            <w:rPr>
              <w:rFonts w:ascii="Times New Roman" w:hAnsi="Times New Roman" w:cs="Times New Roman"/>
              <w:i/>
              <w:noProof/>
              <w:sz w:val="20"/>
              <w:szCs w:val="20"/>
            </w:rPr>
          </w:pPr>
          <w:hyperlink w:anchor="_Toc476522921" w:history="1">
            <w:r w:rsidR="00C622B0" w:rsidRPr="00C622B0">
              <w:rPr>
                <w:rStyle w:val="a3"/>
                <w:rFonts w:ascii="Times New Roman" w:hAnsi="Times New Roman" w:cs="Times New Roman"/>
                <w:i/>
                <w:noProof/>
                <w:sz w:val="20"/>
                <w:szCs w:val="20"/>
              </w:rPr>
              <w:t>Лисовая Е.Н. Руководитель: Чаленко Н.Н.</w:t>
            </w:r>
            <w:r w:rsidR="00C622B0" w:rsidRPr="00C622B0">
              <w:rPr>
                <w:rFonts w:ascii="Times New Roman" w:hAnsi="Times New Roman" w:cs="Times New Roman"/>
                <w:i/>
                <w:noProof/>
                <w:webHidden/>
                <w:sz w:val="20"/>
                <w:szCs w:val="20"/>
              </w:rPr>
              <w:tab/>
            </w:r>
            <w:r w:rsidR="00054661" w:rsidRPr="00C622B0">
              <w:rPr>
                <w:rFonts w:ascii="Times New Roman" w:hAnsi="Times New Roman" w:cs="Times New Roman"/>
                <w:i/>
                <w:noProof/>
                <w:webHidden/>
                <w:sz w:val="20"/>
                <w:szCs w:val="20"/>
              </w:rPr>
              <w:fldChar w:fldCharType="begin"/>
            </w:r>
            <w:r w:rsidR="00C622B0" w:rsidRPr="00C622B0">
              <w:rPr>
                <w:rFonts w:ascii="Times New Roman" w:hAnsi="Times New Roman" w:cs="Times New Roman"/>
                <w:i/>
                <w:noProof/>
                <w:webHidden/>
                <w:sz w:val="20"/>
                <w:szCs w:val="20"/>
              </w:rPr>
              <w:instrText xml:space="preserve"> PAGEREF _Toc476522921 \h </w:instrText>
            </w:r>
            <w:r w:rsidR="00054661" w:rsidRPr="00C622B0">
              <w:rPr>
                <w:rFonts w:ascii="Times New Roman" w:hAnsi="Times New Roman" w:cs="Times New Roman"/>
                <w:i/>
                <w:noProof/>
                <w:webHidden/>
                <w:sz w:val="20"/>
                <w:szCs w:val="20"/>
              </w:rPr>
            </w:r>
            <w:r w:rsidR="00054661" w:rsidRPr="00C622B0">
              <w:rPr>
                <w:rFonts w:ascii="Times New Roman" w:hAnsi="Times New Roman" w:cs="Times New Roman"/>
                <w:i/>
                <w:noProof/>
                <w:webHidden/>
                <w:sz w:val="20"/>
                <w:szCs w:val="20"/>
              </w:rPr>
              <w:fldChar w:fldCharType="separate"/>
            </w:r>
            <w:r w:rsidR="00602594">
              <w:rPr>
                <w:rFonts w:ascii="Times New Roman" w:hAnsi="Times New Roman" w:cs="Times New Roman"/>
                <w:i/>
                <w:noProof/>
                <w:webHidden/>
                <w:sz w:val="20"/>
                <w:szCs w:val="20"/>
              </w:rPr>
              <w:t>19</w:t>
            </w:r>
            <w:r w:rsidR="00054661" w:rsidRPr="00C622B0">
              <w:rPr>
                <w:rFonts w:ascii="Times New Roman" w:hAnsi="Times New Roman" w:cs="Times New Roman"/>
                <w:i/>
                <w:noProof/>
                <w:webHidden/>
                <w:sz w:val="20"/>
                <w:szCs w:val="20"/>
              </w:rPr>
              <w:fldChar w:fldCharType="end"/>
            </w:r>
          </w:hyperlink>
        </w:p>
        <w:p w:rsidR="00C622B0" w:rsidRPr="00C622B0" w:rsidRDefault="004B4139" w:rsidP="00372951">
          <w:pPr>
            <w:pStyle w:val="11"/>
            <w:tabs>
              <w:tab w:val="right" w:leader="dot" w:pos="9770"/>
            </w:tabs>
            <w:rPr>
              <w:rFonts w:ascii="Times New Roman" w:hAnsi="Times New Roman" w:cs="Times New Roman"/>
              <w:i/>
              <w:noProof/>
              <w:sz w:val="20"/>
              <w:szCs w:val="20"/>
            </w:rPr>
          </w:pPr>
          <w:hyperlink w:anchor="_Toc476522922" w:history="1">
            <w:r w:rsidR="00C622B0" w:rsidRPr="00C622B0">
              <w:rPr>
                <w:rStyle w:val="a3"/>
                <w:rFonts w:ascii="Times New Roman" w:hAnsi="Times New Roman" w:cs="Times New Roman"/>
                <w:i/>
                <w:noProof/>
                <w:sz w:val="20"/>
                <w:szCs w:val="20"/>
              </w:rPr>
              <w:t>БИОГЕННАЯ РОЛЬ ВОЛЬФРАМА</w:t>
            </w:r>
            <w:r w:rsidR="00C622B0" w:rsidRPr="00C622B0">
              <w:rPr>
                <w:rFonts w:ascii="Times New Roman" w:hAnsi="Times New Roman" w:cs="Times New Roman"/>
                <w:i/>
                <w:noProof/>
                <w:webHidden/>
                <w:sz w:val="20"/>
                <w:szCs w:val="20"/>
              </w:rPr>
              <w:tab/>
            </w:r>
          </w:hyperlink>
        </w:p>
        <w:p w:rsidR="00C622B0" w:rsidRPr="00C622B0" w:rsidRDefault="004B4139" w:rsidP="00372951">
          <w:pPr>
            <w:pStyle w:val="11"/>
            <w:tabs>
              <w:tab w:val="right" w:leader="dot" w:pos="9770"/>
            </w:tabs>
            <w:rPr>
              <w:rFonts w:ascii="Times New Roman" w:hAnsi="Times New Roman" w:cs="Times New Roman"/>
              <w:i/>
              <w:noProof/>
              <w:sz w:val="20"/>
              <w:szCs w:val="20"/>
            </w:rPr>
          </w:pPr>
          <w:hyperlink w:anchor="_Toc476522923" w:history="1">
            <w:r w:rsidR="00C622B0" w:rsidRPr="00C622B0">
              <w:rPr>
                <w:rStyle w:val="a3"/>
                <w:rFonts w:ascii="Times New Roman" w:hAnsi="Times New Roman" w:cs="Times New Roman"/>
                <w:i/>
                <w:noProof/>
                <w:sz w:val="20"/>
                <w:szCs w:val="20"/>
              </w:rPr>
              <w:t>Литвиченко А. Д. Руководитель: Петюнина В. Н.</w:t>
            </w:r>
            <w:r w:rsidR="00C622B0" w:rsidRPr="00C622B0">
              <w:rPr>
                <w:rFonts w:ascii="Times New Roman" w:hAnsi="Times New Roman" w:cs="Times New Roman"/>
                <w:i/>
                <w:noProof/>
                <w:webHidden/>
                <w:sz w:val="20"/>
                <w:szCs w:val="20"/>
              </w:rPr>
              <w:tab/>
            </w:r>
            <w:r w:rsidR="00054661" w:rsidRPr="00C622B0">
              <w:rPr>
                <w:rFonts w:ascii="Times New Roman" w:hAnsi="Times New Roman" w:cs="Times New Roman"/>
                <w:i/>
                <w:noProof/>
                <w:webHidden/>
                <w:sz w:val="20"/>
                <w:szCs w:val="20"/>
              </w:rPr>
              <w:fldChar w:fldCharType="begin"/>
            </w:r>
            <w:r w:rsidR="00C622B0" w:rsidRPr="00C622B0">
              <w:rPr>
                <w:rFonts w:ascii="Times New Roman" w:hAnsi="Times New Roman" w:cs="Times New Roman"/>
                <w:i/>
                <w:noProof/>
                <w:webHidden/>
                <w:sz w:val="20"/>
                <w:szCs w:val="20"/>
              </w:rPr>
              <w:instrText xml:space="preserve"> PAGEREF _Toc476522923 \h </w:instrText>
            </w:r>
            <w:r w:rsidR="00054661" w:rsidRPr="00C622B0">
              <w:rPr>
                <w:rFonts w:ascii="Times New Roman" w:hAnsi="Times New Roman" w:cs="Times New Roman"/>
                <w:i/>
                <w:noProof/>
                <w:webHidden/>
                <w:sz w:val="20"/>
                <w:szCs w:val="20"/>
              </w:rPr>
            </w:r>
            <w:r w:rsidR="00054661" w:rsidRPr="00C622B0">
              <w:rPr>
                <w:rFonts w:ascii="Times New Roman" w:hAnsi="Times New Roman" w:cs="Times New Roman"/>
                <w:i/>
                <w:noProof/>
                <w:webHidden/>
                <w:sz w:val="20"/>
                <w:szCs w:val="20"/>
              </w:rPr>
              <w:fldChar w:fldCharType="separate"/>
            </w:r>
            <w:r w:rsidR="00602594">
              <w:rPr>
                <w:rFonts w:ascii="Times New Roman" w:hAnsi="Times New Roman" w:cs="Times New Roman"/>
                <w:i/>
                <w:noProof/>
                <w:webHidden/>
                <w:sz w:val="20"/>
                <w:szCs w:val="20"/>
              </w:rPr>
              <w:t>20</w:t>
            </w:r>
            <w:r w:rsidR="00054661" w:rsidRPr="00C622B0">
              <w:rPr>
                <w:rFonts w:ascii="Times New Roman" w:hAnsi="Times New Roman" w:cs="Times New Roman"/>
                <w:i/>
                <w:noProof/>
                <w:webHidden/>
                <w:sz w:val="20"/>
                <w:szCs w:val="20"/>
              </w:rPr>
              <w:fldChar w:fldCharType="end"/>
            </w:r>
          </w:hyperlink>
        </w:p>
        <w:p w:rsidR="00C622B0" w:rsidRPr="00C622B0" w:rsidRDefault="004B4139" w:rsidP="00372951">
          <w:pPr>
            <w:pStyle w:val="11"/>
            <w:tabs>
              <w:tab w:val="right" w:leader="dot" w:pos="9770"/>
            </w:tabs>
            <w:rPr>
              <w:rFonts w:ascii="Times New Roman" w:hAnsi="Times New Roman" w:cs="Times New Roman"/>
              <w:i/>
              <w:noProof/>
              <w:sz w:val="20"/>
              <w:szCs w:val="20"/>
            </w:rPr>
          </w:pPr>
          <w:hyperlink w:anchor="_Toc476522924" w:history="1">
            <w:r w:rsidR="00C622B0" w:rsidRPr="00C622B0">
              <w:rPr>
                <w:rStyle w:val="a3"/>
                <w:rFonts w:ascii="Times New Roman" w:hAnsi="Times New Roman" w:cs="Times New Roman"/>
                <w:i/>
                <w:noProof/>
                <w:sz w:val="20"/>
                <w:szCs w:val="20"/>
              </w:rPr>
              <w:t>УГЛЕРОД</w:t>
            </w:r>
            <w:r w:rsidR="00C622B0" w:rsidRPr="00C622B0">
              <w:rPr>
                <w:rFonts w:ascii="Times New Roman" w:hAnsi="Times New Roman" w:cs="Times New Roman"/>
                <w:i/>
                <w:noProof/>
                <w:webHidden/>
                <w:sz w:val="20"/>
                <w:szCs w:val="20"/>
              </w:rPr>
              <w:tab/>
            </w:r>
          </w:hyperlink>
        </w:p>
        <w:p w:rsidR="00C622B0" w:rsidRPr="00C622B0" w:rsidRDefault="004B4139" w:rsidP="00372951">
          <w:pPr>
            <w:pStyle w:val="11"/>
            <w:tabs>
              <w:tab w:val="right" w:leader="dot" w:pos="9770"/>
            </w:tabs>
            <w:rPr>
              <w:rFonts w:ascii="Times New Roman" w:hAnsi="Times New Roman" w:cs="Times New Roman"/>
              <w:i/>
              <w:noProof/>
              <w:sz w:val="20"/>
              <w:szCs w:val="20"/>
            </w:rPr>
          </w:pPr>
          <w:hyperlink w:anchor="_Toc476522925" w:history="1">
            <w:r w:rsidR="00C622B0" w:rsidRPr="00C622B0">
              <w:rPr>
                <w:rStyle w:val="a3"/>
                <w:rFonts w:ascii="Times New Roman" w:hAnsi="Times New Roman" w:cs="Times New Roman"/>
                <w:i/>
                <w:noProof/>
                <w:sz w:val="20"/>
                <w:szCs w:val="20"/>
              </w:rPr>
              <w:t>Корнилова И.Р. Руководитель: Савельева Е.В.</w:t>
            </w:r>
            <w:r w:rsidR="00C622B0" w:rsidRPr="00C622B0">
              <w:rPr>
                <w:rFonts w:ascii="Times New Roman" w:hAnsi="Times New Roman" w:cs="Times New Roman"/>
                <w:i/>
                <w:noProof/>
                <w:webHidden/>
                <w:sz w:val="20"/>
                <w:szCs w:val="20"/>
              </w:rPr>
              <w:tab/>
            </w:r>
            <w:r w:rsidR="00054661" w:rsidRPr="00C622B0">
              <w:rPr>
                <w:rFonts w:ascii="Times New Roman" w:hAnsi="Times New Roman" w:cs="Times New Roman"/>
                <w:i/>
                <w:noProof/>
                <w:webHidden/>
                <w:sz w:val="20"/>
                <w:szCs w:val="20"/>
              </w:rPr>
              <w:fldChar w:fldCharType="begin"/>
            </w:r>
            <w:r w:rsidR="00C622B0" w:rsidRPr="00C622B0">
              <w:rPr>
                <w:rFonts w:ascii="Times New Roman" w:hAnsi="Times New Roman" w:cs="Times New Roman"/>
                <w:i/>
                <w:noProof/>
                <w:webHidden/>
                <w:sz w:val="20"/>
                <w:szCs w:val="20"/>
              </w:rPr>
              <w:instrText xml:space="preserve"> PAGEREF _Toc476522925 \h </w:instrText>
            </w:r>
            <w:r w:rsidR="00054661" w:rsidRPr="00C622B0">
              <w:rPr>
                <w:rFonts w:ascii="Times New Roman" w:hAnsi="Times New Roman" w:cs="Times New Roman"/>
                <w:i/>
                <w:noProof/>
                <w:webHidden/>
                <w:sz w:val="20"/>
                <w:szCs w:val="20"/>
              </w:rPr>
            </w:r>
            <w:r w:rsidR="00054661" w:rsidRPr="00C622B0">
              <w:rPr>
                <w:rFonts w:ascii="Times New Roman" w:hAnsi="Times New Roman" w:cs="Times New Roman"/>
                <w:i/>
                <w:noProof/>
                <w:webHidden/>
                <w:sz w:val="20"/>
                <w:szCs w:val="20"/>
              </w:rPr>
              <w:fldChar w:fldCharType="separate"/>
            </w:r>
            <w:r w:rsidR="00602594">
              <w:rPr>
                <w:rFonts w:ascii="Times New Roman" w:hAnsi="Times New Roman" w:cs="Times New Roman"/>
                <w:i/>
                <w:noProof/>
                <w:webHidden/>
                <w:sz w:val="20"/>
                <w:szCs w:val="20"/>
              </w:rPr>
              <w:t>21</w:t>
            </w:r>
            <w:r w:rsidR="00054661" w:rsidRPr="00C622B0">
              <w:rPr>
                <w:rFonts w:ascii="Times New Roman" w:hAnsi="Times New Roman" w:cs="Times New Roman"/>
                <w:i/>
                <w:noProof/>
                <w:webHidden/>
                <w:sz w:val="20"/>
                <w:szCs w:val="20"/>
              </w:rPr>
              <w:fldChar w:fldCharType="end"/>
            </w:r>
          </w:hyperlink>
        </w:p>
        <w:p w:rsidR="00C622B0" w:rsidRPr="00C622B0" w:rsidRDefault="004B4139" w:rsidP="00372951">
          <w:pPr>
            <w:pStyle w:val="11"/>
            <w:tabs>
              <w:tab w:val="right" w:leader="dot" w:pos="9770"/>
            </w:tabs>
            <w:rPr>
              <w:rFonts w:ascii="Times New Roman" w:hAnsi="Times New Roman" w:cs="Times New Roman"/>
              <w:i/>
              <w:noProof/>
              <w:sz w:val="20"/>
              <w:szCs w:val="20"/>
            </w:rPr>
          </w:pPr>
          <w:hyperlink w:anchor="_Toc476522926" w:history="1">
            <w:r w:rsidR="00C622B0" w:rsidRPr="00C622B0">
              <w:rPr>
                <w:rStyle w:val="a3"/>
                <w:rFonts w:ascii="Times New Roman" w:hAnsi="Times New Roman" w:cs="Times New Roman"/>
                <w:i/>
                <w:noProof/>
                <w:sz w:val="20"/>
                <w:szCs w:val="20"/>
                <w:lang w:val="uk-UA"/>
              </w:rPr>
              <w:t>БИОГЕННАЯ РОЛЬ КАЛИЯ</w:t>
            </w:r>
            <w:r w:rsidR="00C622B0" w:rsidRPr="00C622B0">
              <w:rPr>
                <w:rFonts w:ascii="Times New Roman" w:hAnsi="Times New Roman" w:cs="Times New Roman"/>
                <w:i/>
                <w:noProof/>
                <w:webHidden/>
                <w:sz w:val="20"/>
                <w:szCs w:val="20"/>
              </w:rPr>
              <w:tab/>
            </w:r>
          </w:hyperlink>
        </w:p>
        <w:p w:rsidR="00C622B0" w:rsidRPr="00C622B0" w:rsidRDefault="004B4139" w:rsidP="00372951">
          <w:pPr>
            <w:pStyle w:val="11"/>
            <w:tabs>
              <w:tab w:val="right" w:leader="dot" w:pos="9770"/>
            </w:tabs>
            <w:rPr>
              <w:rFonts w:ascii="Times New Roman" w:hAnsi="Times New Roman" w:cs="Times New Roman"/>
              <w:i/>
              <w:noProof/>
              <w:sz w:val="20"/>
              <w:szCs w:val="20"/>
            </w:rPr>
          </w:pPr>
          <w:hyperlink w:anchor="_Toc476522927" w:history="1">
            <w:r w:rsidR="00C622B0" w:rsidRPr="00C622B0">
              <w:rPr>
                <w:rStyle w:val="a3"/>
                <w:rFonts w:ascii="Times New Roman" w:hAnsi="Times New Roman" w:cs="Times New Roman"/>
                <w:i/>
                <w:noProof/>
                <w:sz w:val="20"/>
                <w:szCs w:val="20"/>
                <w:lang w:val="uk-UA"/>
              </w:rPr>
              <w:t>Крюков И.А. Руководитель: Сыровая А.О.</w:t>
            </w:r>
            <w:r w:rsidR="00C622B0" w:rsidRPr="00C622B0">
              <w:rPr>
                <w:rFonts w:ascii="Times New Roman" w:hAnsi="Times New Roman" w:cs="Times New Roman"/>
                <w:i/>
                <w:noProof/>
                <w:webHidden/>
                <w:sz w:val="20"/>
                <w:szCs w:val="20"/>
              </w:rPr>
              <w:tab/>
            </w:r>
            <w:r w:rsidR="00054661" w:rsidRPr="00C622B0">
              <w:rPr>
                <w:rFonts w:ascii="Times New Roman" w:hAnsi="Times New Roman" w:cs="Times New Roman"/>
                <w:i/>
                <w:noProof/>
                <w:webHidden/>
                <w:sz w:val="20"/>
                <w:szCs w:val="20"/>
              </w:rPr>
              <w:fldChar w:fldCharType="begin"/>
            </w:r>
            <w:r w:rsidR="00C622B0" w:rsidRPr="00C622B0">
              <w:rPr>
                <w:rFonts w:ascii="Times New Roman" w:hAnsi="Times New Roman" w:cs="Times New Roman"/>
                <w:i/>
                <w:noProof/>
                <w:webHidden/>
                <w:sz w:val="20"/>
                <w:szCs w:val="20"/>
              </w:rPr>
              <w:instrText xml:space="preserve"> PAGEREF _Toc476522927 \h </w:instrText>
            </w:r>
            <w:r w:rsidR="00054661" w:rsidRPr="00C622B0">
              <w:rPr>
                <w:rFonts w:ascii="Times New Roman" w:hAnsi="Times New Roman" w:cs="Times New Roman"/>
                <w:i/>
                <w:noProof/>
                <w:webHidden/>
                <w:sz w:val="20"/>
                <w:szCs w:val="20"/>
              </w:rPr>
            </w:r>
            <w:r w:rsidR="00054661" w:rsidRPr="00C622B0">
              <w:rPr>
                <w:rFonts w:ascii="Times New Roman" w:hAnsi="Times New Roman" w:cs="Times New Roman"/>
                <w:i/>
                <w:noProof/>
                <w:webHidden/>
                <w:sz w:val="20"/>
                <w:szCs w:val="20"/>
              </w:rPr>
              <w:fldChar w:fldCharType="separate"/>
            </w:r>
            <w:r w:rsidR="00602594">
              <w:rPr>
                <w:rFonts w:ascii="Times New Roman" w:hAnsi="Times New Roman" w:cs="Times New Roman"/>
                <w:i/>
                <w:noProof/>
                <w:webHidden/>
                <w:sz w:val="20"/>
                <w:szCs w:val="20"/>
              </w:rPr>
              <w:t>22</w:t>
            </w:r>
            <w:r w:rsidR="00054661" w:rsidRPr="00C622B0">
              <w:rPr>
                <w:rFonts w:ascii="Times New Roman" w:hAnsi="Times New Roman" w:cs="Times New Roman"/>
                <w:i/>
                <w:noProof/>
                <w:webHidden/>
                <w:sz w:val="20"/>
                <w:szCs w:val="20"/>
              </w:rPr>
              <w:fldChar w:fldCharType="end"/>
            </w:r>
          </w:hyperlink>
        </w:p>
        <w:p w:rsidR="00C622B0" w:rsidRPr="00C622B0" w:rsidRDefault="004B4139" w:rsidP="00372951">
          <w:pPr>
            <w:pStyle w:val="11"/>
            <w:tabs>
              <w:tab w:val="right" w:leader="dot" w:pos="9770"/>
            </w:tabs>
            <w:rPr>
              <w:rFonts w:ascii="Times New Roman" w:hAnsi="Times New Roman" w:cs="Times New Roman"/>
              <w:i/>
              <w:noProof/>
              <w:sz w:val="20"/>
              <w:szCs w:val="20"/>
            </w:rPr>
          </w:pPr>
          <w:hyperlink w:anchor="_Toc476522928" w:history="1">
            <w:r w:rsidR="00C622B0" w:rsidRPr="00C622B0">
              <w:rPr>
                <w:rStyle w:val="a3"/>
                <w:rFonts w:ascii="Times New Roman" w:hAnsi="Times New Roman" w:cs="Times New Roman"/>
                <w:i/>
                <w:noProof/>
                <w:sz w:val="20"/>
                <w:szCs w:val="20"/>
              </w:rPr>
              <w:t xml:space="preserve">БИОГЕННАЯ РОЛЬ </w:t>
            </w:r>
            <w:r w:rsidR="00C622B0" w:rsidRPr="00C622B0">
              <w:rPr>
                <w:rStyle w:val="a3"/>
                <w:rFonts w:ascii="Times New Roman" w:hAnsi="Times New Roman" w:cs="Times New Roman"/>
                <w:i/>
                <w:noProof/>
                <w:sz w:val="20"/>
                <w:szCs w:val="20"/>
                <w:lang w:val="uk-UA"/>
              </w:rPr>
              <w:t>ЗОЛОТА</w:t>
            </w:r>
            <w:r w:rsidR="00C622B0" w:rsidRPr="00C622B0">
              <w:rPr>
                <w:rFonts w:ascii="Times New Roman" w:hAnsi="Times New Roman" w:cs="Times New Roman"/>
                <w:i/>
                <w:noProof/>
                <w:webHidden/>
                <w:sz w:val="20"/>
                <w:szCs w:val="20"/>
              </w:rPr>
              <w:tab/>
            </w:r>
          </w:hyperlink>
        </w:p>
        <w:p w:rsidR="00C622B0" w:rsidRPr="00C622B0" w:rsidRDefault="004B4139" w:rsidP="00372951">
          <w:pPr>
            <w:pStyle w:val="11"/>
            <w:tabs>
              <w:tab w:val="right" w:leader="dot" w:pos="9770"/>
            </w:tabs>
            <w:rPr>
              <w:rFonts w:ascii="Times New Roman" w:hAnsi="Times New Roman" w:cs="Times New Roman"/>
              <w:i/>
              <w:noProof/>
              <w:sz w:val="20"/>
              <w:szCs w:val="20"/>
            </w:rPr>
          </w:pPr>
          <w:hyperlink w:anchor="_Toc476522929" w:history="1">
            <w:r w:rsidR="00C622B0" w:rsidRPr="00C622B0">
              <w:rPr>
                <w:rStyle w:val="a3"/>
                <w:rFonts w:ascii="Times New Roman" w:hAnsi="Times New Roman" w:cs="Times New Roman"/>
                <w:i/>
                <w:noProof/>
                <w:sz w:val="20"/>
                <w:szCs w:val="20"/>
              </w:rPr>
              <w:t>Мамедов С.К. Руководитель: Сыровая А.О.</w:t>
            </w:r>
            <w:r w:rsidR="00C622B0" w:rsidRPr="00C622B0">
              <w:rPr>
                <w:rFonts w:ascii="Times New Roman" w:hAnsi="Times New Roman" w:cs="Times New Roman"/>
                <w:i/>
                <w:noProof/>
                <w:webHidden/>
                <w:sz w:val="20"/>
                <w:szCs w:val="20"/>
              </w:rPr>
              <w:tab/>
            </w:r>
            <w:r w:rsidR="00054661" w:rsidRPr="00C622B0">
              <w:rPr>
                <w:rFonts w:ascii="Times New Roman" w:hAnsi="Times New Roman" w:cs="Times New Roman"/>
                <w:i/>
                <w:noProof/>
                <w:webHidden/>
                <w:sz w:val="20"/>
                <w:szCs w:val="20"/>
              </w:rPr>
              <w:fldChar w:fldCharType="begin"/>
            </w:r>
            <w:r w:rsidR="00C622B0" w:rsidRPr="00C622B0">
              <w:rPr>
                <w:rFonts w:ascii="Times New Roman" w:hAnsi="Times New Roman" w:cs="Times New Roman"/>
                <w:i/>
                <w:noProof/>
                <w:webHidden/>
                <w:sz w:val="20"/>
                <w:szCs w:val="20"/>
              </w:rPr>
              <w:instrText xml:space="preserve"> PAGEREF _Toc476522929 \h </w:instrText>
            </w:r>
            <w:r w:rsidR="00054661" w:rsidRPr="00C622B0">
              <w:rPr>
                <w:rFonts w:ascii="Times New Roman" w:hAnsi="Times New Roman" w:cs="Times New Roman"/>
                <w:i/>
                <w:noProof/>
                <w:webHidden/>
                <w:sz w:val="20"/>
                <w:szCs w:val="20"/>
              </w:rPr>
            </w:r>
            <w:r w:rsidR="00054661" w:rsidRPr="00C622B0">
              <w:rPr>
                <w:rFonts w:ascii="Times New Roman" w:hAnsi="Times New Roman" w:cs="Times New Roman"/>
                <w:i/>
                <w:noProof/>
                <w:webHidden/>
                <w:sz w:val="20"/>
                <w:szCs w:val="20"/>
              </w:rPr>
              <w:fldChar w:fldCharType="separate"/>
            </w:r>
            <w:r w:rsidR="00602594">
              <w:rPr>
                <w:rFonts w:ascii="Times New Roman" w:hAnsi="Times New Roman" w:cs="Times New Roman"/>
                <w:i/>
                <w:noProof/>
                <w:webHidden/>
                <w:sz w:val="20"/>
                <w:szCs w:val="20"/>
              </w:rPr>
              <w:t>22</w:t>
            </w:r>
            <w:r w:rsidR="00054661" w:rsidRPr="00C622B0">
              <w:rPr>
                <w:rFonts w:ascii="Times New Roman" w:hAnsi="Times New Roman" w:cs="Times New Roman"/>
                <w:i/>
                <w:noProof/>
                <w:webHidden/>
                <w:sz w:val="20"/>
                <w:szCs w:val="20"/>
              </w:rPr>
              <w:fldChar w:fldCharType="end"/>
            </w:r>
          </w:hyperlink>
        </w:p>
        <w:p w:rsidR="00C622B0" w:rsidRPr="00C622B0" w:rsidRDefault="004B4139" w:rsidP="00372951">
          <w:pPr>
            <w:pStyle w:val="11"/>
            <w:tabs>
              <w:tab w:val="right" w:leader="dot" w:pos="9770"/>
            </w:tabs>
            <w:rPr>
              <w:rFonts w:ascii="Times New Roman" w:hAnsi="Times New Roman" w:cs="Times New Roman"/>
              <w:i/>
              <w:noProof/>
              <w:sz w:val="20"/>
              <w:szCs w:val="20"/>
            </w:rPr>
          </w:pPr>
          <w:hyperlink w:anchor="_Toc476522930" w:history="1">
            <w:r w:rsidR="00C622B0" w:rsidRPr="00C622B0">
              <w:rPr>
                <w:rStyle w:val="a3"/>
                <w:rFonts w:ascii="Times New Roman" w:hAnsi="Times New Roman" w:cs="Times New Roman"/>
                <w:i/>
                <w:noProof/>
                <w:sz w:val="20"/>
                <w:szCs w:val="20"/>
              </w:rPr>
              <w:t xml:space="preserve">КАОЛИН И ЕГО ПРИМЕНЕНИЕ В МЕДИЦИНЕ И КОСМЕТОЛОГИИ. </w:t>
            </w:r>
            <w:r w:rsidR="00DD2FE0">
              <w:rPr>
                <w:rStyle w:val="a3"/>
                <w:rFonts w:ascii="Times New Roman" w:hAnsi="Times New Roman" w:cs="Times New Roman"/>
                <w:i/>
                <w:noProof/>
                <w:sz w:val="20"/>
                <w:szCs w:val="20"/>
                <w:lang w:val="uk-UA"/>
              </w:rPr>
              <w:t xml:space="preserve">                                                                  </w:t>
            </w:r>
            <w:r w:rsidR="00C622B0" w:rsidRPr="00C622B0">
              <w:rPr>
                <w:rStyle w:val="a3"/>
                <w:rFonts w:ascii="Times New Roman" w:hAnsi="Times New Roman" w:cs="Times New Roman"/>
                <w:i/>
                <w:noProof/>
                <w:sz w:val="20"/>
                <w:szCs w:val="20"/>
              </w:rPr>
              <w:t>Мороз А.А. Руководитель: Савельева Е. В.</w:t>
            </w:r>
            <w:r w:rsidR="00C622B0" w:rsidRPr="00C622B0">
              <w:rPr>
                <w:rFonts w:ascii="Times New Roman" w:hAnsi="Times New Roman" w:cs="Times New Roman"/>
                <w:i/>
                <w:noProof/>
                <w:webHidden/>
                <w:sz w:val="20"/>
                <w:szCs w:val="20"/>
              </w:rPr>
              <w:tab/>
            </w:r>
            <w:r w:rsidR="00054661" w:rsidRPr="00C622B0">
              <w:rPr>
                <w:rFonts w:ascii="Times New Roman" w:hAnsi="Times New Roman" w:cs="Times New Roman"/>
                <w:i/>
                <w:noProof/>
                <w:webHidden/>
                <w:sz w:val="20"/>
                <w:szCs w:val="20"/>
              </w:rPr>
              <w:fldChar w:fldCharType="begin"/>
            </w:r>
            <w:r w:rsidR="00C622B0" w:rsidRPr="00C622B0">
              <w:rPr>
                <w:rFonts w:ascii="Times New Roman" w:hAnsi="Times New Roman" w:cs="Times New Roman"/>
                <w:i/>
                <w:noProof/>
                <w:webHidden/>
                <w:sz w:val="20"/>
                <w:szCs w:val="20"/>
              </w:rPr>
              <w:instrText xml:space="preserve"> PAGEREF _Toc476522930 \h </w:instrText>
            </w:r>
            <w:r w:rsidR="00054661" w:rsidRPr="00C622B0">
              <w:rPr>
                <w:rFonts w:ascii="Times New Roman" w:hAnsi="Times New Roman" w:cs="Times New Roman"/>
                <w:i/>
                <w:noProof/>
                <w:webHidden/>
                <w:sz w:val="20"/>
                <w:szCs w:val="20"/>
              </w:rPr>
            </w:r>
            <w:r w:rsidR="00054661" w:rsidRPr="00C622B0">
              <w:rPr>
                <w:rFonts w:ascii="Times New Roman" w:hAnsi="Times New Roman" w:cs="Times New Roman"/>
                <w:i/>
                <w:noProof/>
                <w:webHidden/>
                <w:sz w:val="20"/>
                <w:szCs w:val="20"/>
              </w:rPr>
              <w:fldChar w:fldCharType="separate"/>
            </w:r>
            <w:r w:rsidR="00602594">
              <w:rPr>
                <w:rFonts w:ascii="Times New Roman" w:hAnsi="Times New Roman" w:cs="Times New Roman"/>
                <w:i/>
                <w:noProof/>
                <w:webHidden/>
                <w:sz w:val="20"/>
                <w:szCs w:val="20"/>
              </w:rPr>
              <w:t>23</w:t>
            </w:r>
            <w:r w:rsidR="00054661" w:rsidRPr="00C622B0">
              <w:rPr>
                <w:rFonts w:ascii="Times New Roman" w:hAnsi="Times New Roman" w:cs="Times New Roman"/>
                <w:i/>
                <w:noProof/>
                <w:webHidden/>
                <w:sz w:val="20"/>
                <w:szCs w:val="20"/>
              </w:rPr>
              <w:fldChar w:fldCharType="end"/>
            </w:r>
          </w:hyperlink>
        </w:p>
        <w:p w:rsidR="00C622B0" w:rsidRPr="00C622B0" w:rsidRDefault="004B4139" w:rsidP="00372951">
          <w:pPr>
            <w:pStyle w:val="11"/>
            <w:tabs>
              <w:tab w:val="right" w:leader="dot" w:pos="9770"/>
            </w:tabs>
            <w:rPr>
              <w:rFonts w:ascii="Times New Roman" w:hAnsi="Times New Roman" w:cs="Times New Roman"/>
              <w:i/>
              <w:noProof/>
              <w:sz w:val="20"/>
              <w:szCs w:val="20"/>
            </w:rPr>
          </w:pPr>
          <w:hyperlink w:anchor="_Toc476522931" w:history="1">
            <w:r w:rsidR="00C622B0" w:rsidRPr="00C622B0">
              <w:rPr>
                <w:rStyle w:val="a3"/>
                <w:rFonts w:ascii="Times New Roman" w:hAnsi="Times New Roman" w:cs="Times New Roman"/>
                <w:i/>
                <w:noProof/>
                <w:sz w:val="20"/>
                <w:szCs w:val="20"/>
              </w:rPr>
              <w:t>БИОГЕННАЯ РОЛЬ НИТРОГЕНА</w:t>
            </w:r>
            <w:r w:rsidR="00C622B0" w:rsidRPr="00C622B0">
              <w:rPr>
                <w:rFonts w:ascii="Times New Roman" w:hAnsi="Times New Roman" w:cs="Times New Roman"/>
                <w:i/>
                <w:noProof/>
                <w:webHidden/>
                <w:sz w:val="20"/>
                <w:szCs w:val="20"/>
              </w:rPr>
              <w:tab/>
            </w:r>
          </w:hyperlink>
        </w:p>
        <w:p w:rsidR="00C622B0" w:rsidRPr="00C622B0" w:rsidRDefault="004B4139" w:rsidP="00372951">
          <w:pPr>
            <w:pStyle w:val="11"/>
            <w:tabs>
              <w:tab w:val="right" w:leader="dot" w:pos="9770"/>
            </w:tabs>
            <w:rPr>
              <w:rFonts w:ascii="Times New Roman" w:hAnsi="Times New Roman" w:cs="Times New Roman"/>
              <w:i/>
              <w:noProof/>
              <w:sz w:val="20"/>
              <w:szCs w:val="20"/>
            </w:rPr>
          </w:pPr>
          <w:hyperlink w:anchor="_Toc476522932" w:history="1">
            <w:r w:rsidR="00C622B0" w:rsidRPr="00C622B0">
              <w:rPr>
                <w:rStyle w:val="a3"/>
                <w:rFonts w:ascii="Times New Roman" w:hAnsi="Times New Roman" w:cs="Times New Roman"/>
                <w:i/>
                <w:noProof/>
                <w:sz w:val="20"/>
                <w:szCs w:val="20"/>
              </w:rPr>
              <w:t>Нелина Е.В. Руководитель: Калиненко О.С.</w:t>
            </w:r>
            <w:r w:rsidR="00C622B0" w:rsidRPr="00C622B0">
              <w:rPr>
                <w:rFonts w:ascii="Times New Roman" w:hAnsi="Times New Roman" w:cs="Times New Roman"/>
                <w:i/>
                <w:noProof/>
                <w:webHidden/>
                <w:sz w:val="20"/>
                <w:szCs w:val="20"/>
              </w:rPr>
              <w:tab/>
            </w:r>
            <w:r w:rsidR="00054661" w:rsidRPr="00C622B0">
              <w:rPr>
                <w:rFonts w:ascii="Times New Roman" w:hAnsi="Times New Roman" w:cs="Times New Roman"/>
                <w:i/>
                <w:noProof/>
                <w:webHidden/>
                <w:sz w:val="20"/>
                <w:szCs w:val="20"/>
              </w:rPr>
              <w:fldChar w:fldCharType="begin"/>
            </w:r>
            <w:r w:rsidR="00C622B0" w:rsidRPr="00C622B0">
              <w:rPr>
                <w:rFonts w:ascii="Times New Roman" w:hAnsi="Times New Roman" w:cs="Times New Roman"/>
                <w:i/>
                <w:noProof/>
                <w:webHidden/>
                <w:sz w:val="20"/>
                <w:szCs w:val="20"/>
              </w:rPr>
              <w:instrText xml:space="preserve"> PAGEREF _Toc476522932 \h </w:instrText>
            </w:r>
            <w:r w:rsidR="00054661" w:rsidRPr="00C622B0">
              <w:rPr>
                <w:rFonts w:ascii="Times New Roman" w:hAnsi="Times New Roman" w:cs="Times New Roman"/>
                <w:i/>
                <w:noProof/>
                <w:webHidden/>
                <w:sz w:val="20"/>
                <w:szCs w:val="20"/>
              </w:rPr>
            </w:r>
            <w:r w:rsidR="00054661" w:rsidRPr="00C622B0">
              <w:rPr>
                <w:rFonts w:ascii="Times New Roman" w:hAnsi="Times New Roman" w:cs="Times New Roman"/>
                <w:i/>
                <w:noProof/>
                <w:webHidden/>
                <w:sz w:val="20"/>
                <w:szCs w:val="20"/>
              </w:rPr>
              <w:fldChar w:fldCharType="separate"/>
            </w:r>
            <w:r w:rsidR="00602594">
              <w:rPr>
                <w:rFonts w:ascii="Times New Roman" w:hAnsi="Times New Roman" w:cs="Times New Roman"/>
                <w:i/>
                <w:noProof/>
                <w:webHidden/>
                <w:sz w:val="20"/>
                <w:szCs w:val="20"/>
              </w:rPr>
              <w:t>24</w:t>
            </w:r>
            <w:r w:rsidR="00054661" w:rsidRPr="00C622B0">
              <w:rPr>
                <w:rFonts w:ascii="Times New Roman" w:hAnsi="Times New Roman" w:cs="Times New Roman"/>
                <w:i/>
                <w:noProof/>
                <w:webHidden/>
                <w:sz w:val="20"/>
                <w:szCs w:val="20"/>
              </w:rPr>
              <w:fldChar w:fldCharType="end"/>
            </w:r>
          </w:hyperlink>
        </w:p>
        <w:p w:rsidR="00C622B0" w:rsidRPr="00C622B0" w:rsidRDefault="004B4139" w:rsidP="00372951">
          <w:pPr>
            <w:pStyle w:val="11"/>
            <w:tabs>
              <w:tab w:val="right" w:leader="dot" w:pos="9770"/>
            </w:tabs>
            <w:rPr>
              <w:rFonts w:ascii="Times New Roman" w:hAnsi="Times New Roman" w:cs="Times New Roman"/>
              <w:i/>
              <w:noProof/>
              <w:sz w:val="20"/>
              <w:szCs w:val="20"/>
            </w:rPr>
          </w:pPr>
          <w:hyperlink w:anchor="_Toc476522933" w:history="1">
            <w:r w:rsidR="00C622B0" w:rsidRPr="00C622B0">
              <w:rPr>
                <w:rStyle w:val="a3"/>
                <w:rFonts w:ascii="Times New Roman" w:hAnsi="Times New Roman" w:cs="Times New Roman"/>
                <w:i/>
                <w:noProof/>
                <w:sz w:val="20"/>
                <w:szCs w:val="20"/>
              </w:rPr>
              <w:t>ОЛОВО</w:t>
            </w:r>
            <w:r w:rsidR="00C622B0" w:rsidRPr="00C622B0">
              <w:rPr>
                <w:rFonts w:ascii="Times New Roman" w:hAnsi="Times New Roman" w:cs="Times New Roman"/>
                <w:i/>
                <w:noProof/>
                <w:webHidden/>
                <w:sz w:val="20"/>
                <w:szCs w:val="20"/>
              </w:rPr>
              <w:tab/>
            </w:r>
          </w:hyperlink>
        </w:p>
        <w:p w:rsidR="00C622B0" w:rsidRPr="00C622B0" w:rsidRDefault="004B4139" w:rsidP="00372951">
          <w:pPr>
            <w:pStyle w:val="11"/>
            <w:tabs>
              <w:tab w:val="right" w:leader="dot" w:pos="9770"/>
            </w:tabs>
            <w:rPr>
              <w:rFonts w:ascii="Times New Roman" w:hAnsi="Times New Roman" w:cs="Times New Roman"/>
              <w:i/>
              <w:noProof/>
              <w:sz w:val="20"/>
              <w:szCs w:val="20"/>
            </w:rPr>
          </w:pPr>
          <w:hyperlink w:anchor="_Toc476522934" w:history="1">
            <w:r w:rsidR="00C622B0" w:rsidRPr="00C622B0">
              <w:rPr>
                <w:rStyle w:val="a3"/>
                <w:rFonts w:ascii="Times New Roman" w:hAnsi="Times New Roman" w:cs="Times New Roman"/>
                <w:i/>
                <w:noProof/>
                <w:sz w:val="20"/>
                <w:szCs w:val="20"/>
              </w:rPr>
              <w:t>Нужная А.А. Руководитель: Тишакова Т.С.</w:t>
            </w:r>
            <w:r w:rsidR="00C622B0" w:rsidRPr="00C622B0">
              <w:rPr>
                <w:rFonts w:ascii="Times New Roman" w:hAnsi="Times New Roman" w:cs="Times New Roman"/>
                <w:i/>
                <w:noProof/>
                <w:webHidden/>
                <w:sz w:val="20"/>
                <w:szCs w:val="20"/>
              </w:rPr>
              <w:tab/>
            </w:r>
            <w:r w:rsidR="00054661" w:rsidRPr="00C622B0">
              <w:rPr>
                <w:rFonts w:ascii="Times New Roman" w:hAnsi="Times New Roman" w:cs="Times New Roman"/>
                <w:i/>
                <w:noProof/>
                <w:webHidden/>
                <w:sz w:val="20"/>
                <w:szCs w:val="20"/>
              </w:rPr>
              <w:fldChar w:fldCharType="begin"/>
            </w:r>
            <w:r w:rsidR="00C622B0" w:rsidRPr="00C622B0">
              <w:rPr>
                <w:rFonts w:ascii="Times New Roman" w:hAnsi="Times New Roman" w:cs="Times New Roman"/>
                <w:i/>
                <w:noProof/>
                <w:webHidden/>
                <w:sz w:val="20"/>
                <w:szCs w:val="20"/>
              </w:rPr>
              <w:instrText xml:space="preserve"> PAGEREF _Toc476522934 \h </w:instrText>
            </w:r>
            <w:r w:rsidR="00054661" w:rsidRPr="00C622B0">
              <w:rPr>
                <w:rFonts w:ascii="Times New Roman" w:hAnsi="Times New Roman" w:cs="Times New Roman"/>
                <w:i/>
                <w:noProof/>
                <w:webHidden/>
                <w:sz w:val="20"/>
                <w:szCs w:val="20"/>
              </w:rPr>
            </w:r>
            <w:r w:rsidR="00054661" w:rsidRPr="00C622B0">
              <w:rPr>
                <w:rFonts w:ascii="Times New Roman" w:hAnsi="Times New Roman" w:cs="Times New Roman"/>
                <w:i/>
                <w:noProof/>
                <w:webHidden/>
                <w:sz w:val="20"/>
                <w:szCs w:val="20"/>
              </w:rPr>
              <w:fldChar w:fldCharType="separate"/>
            </w:r>
            <w:r w:rsidR="00602594">
              <w:rPr>
                <w:rFonts w:ascii="Times New Roman" w:hAnsi="Times New Roman" w:cs="Times New Roman"/>
                <w:i/>
                <w:noProof/>
                <w:webHidden/>
                <w:sz w:val="20"/>
                <w:szCs w:val="20"/>
              </w:rPr>
              <w:t>25</w:t>
            </w:r>
            <w:r w:rsidR="00054661" w:rsidRPr="00C622B0">
              <w:rPr>
                <w:rFonts w:ascii="Times New Roman" w:hAnsi="Times New Roman" w:cs="Times New Roman"/>
                <w:i/>
                <w:noProof/>
                <w:webHidden/>
                <w:sz w:val="20"/>
                <w:szCs w:val="20"/>
              </w:rPr>
              <w:fldChar w:fldCharType="end"/>
            </w:r>
          </w:hyperlink>
        </w:p>
        <w:p w:rsidR="00C622B0" w:rsidRPr="00C622B0" w:rsidRDefault="004B4139" w:rsidP="00372951">
          <w:pPr>
            <w:pStyle w:val="11"/>
            <w:tabs>
              <w:tab w:val="right" w:leader="dot" w:pos="9770"/>
            </w:tabs>
            <w:rPr>
              <w:rFonts w:ascii="Times New Roman" w:hAnsi="Times New Roman" w:cs="Times New Roman"/>
              <w:i/>
              <w:noProof/>
              <w:sz w:val="20"/>
              <w:szCs w:val="20"/>
            </w:rPr>
          </w:pPr>
          <w:hyperlink w:anchor="_Toc476522935" w:history="1">
            <w:r w:rsidR="00C622B0" w:rsidRPr="00C622B0">
              <w:rPr>
                <w:rStyle w:val="a3"/>
                <w:rFonts w:ascii="Times New Roman" w:hAnsi="Times New Roman" w:cs="Times New Roman"/>
                <w:i/>
                <w:noProof/>
                <w:sz w:val="20"/>
                <w:szCs w:val="20"/>
              </w:rPr>
              <w:t>БИОГЕННАЯ РОЛЬ КАЛИЯ</w:t>
            </w:r>
            <w:r w:rsidR="00C622B0" w:rsidRPr="00C622B0">
              <w:rPr>
                <w:rFonts w:ascii="Times New Roman" w:hAnsi="Times New Roman" w:cs="Times New Roman"/>
                <w:i/>
                <w:noProof/>
                <w:webHidden/>
                <w:sz w:val="20"/>
                <w:szCs w:val="20"/>
              </w:rPr>
              <w:tab/>
            </w:r>
          </w:hyperlink>
        </w:p>
        <w:p w:rsidR="00C622B0" w:rsidRPr="00C622B0" w:rsidRDefault="004B4139" w:rsidP="00372951">
          <w:pPr>
            <w:pStyle w:val="11"/>
            <w:tabs>
              <w:tab w:val="right" w:leader="dot" w:pos="9770"/>
            </w:tabs>
            <w:rPr>
              <w:rFonts w:ascii="Times New Roman" w:hAnsi="Times New Roman" w:cs="Times New Roman"/>
              <w:i/>
              <w:noProof/>
              <w:sz w:val="20"/>
              <w:szCs w:val="20"/>
            </w:rPr>
          </w:pPr>
          <w:hyperlink w:anchor="_Toc476522936" w:history="1">
            <w:r w:rsidR="00C622B0" w:rsidRPr="00C622B0">
              <w:rPr>
                <w:rStyle w:val="a3"/>
                <w:rFonts w:ascii="Times New Roman" w:hAnsi="Times New Roman" w:cs="Times New Roman"/>
                <w:i/>
                <w:noProof/>
                <w:sz w:val="20"/>
                <w:szCs w:val="20"/>
              </w:rPr>
              <w:t>Пилипенко Д.В. Руководитель: Сыровая А.О.</w:t>
            </w:r>
            <w:r w:rsidR="00C622B0" w:rsidRPr="00C622B0">
              <w:rPr>
                <w:rFonts w:ascii="Times New Roman" w:hAnsi="Times New Roman" w:cs="Times New Roman"/>
                <w:i/>
                <w:noProof/>
                <w:webHidden/>
                <w:sz w:val="20"/>
                <w:szCs w:val="20"/>
              </w:rPr>
              <w:tab/>
            </w:r>
            <w:r w:rsidR="00054661" w:rsidRPr="00C622B0">
              <w:rPr>
                <w:rFonts w:ascii="Times New Roman" w:hAnsi="Times New Roman" w:cs="Times New Roman"/>
                <w:i/>
                <w:noProof/>
                <w:webHidden/>
                <w:sz w:val="20"/>
                <w:szCs w:val="20"/>
              </w:rPr>
              <w:fldChar w:fldCharType="begin"/>
            </w:r>
            <w:r w:rsidR="00C622B0" w:rsidRPr="00C622B0">
              <w:rPr>
                <w:rFonts w:ascii="Times New Roman" w:hAnsi="Times New Roman" w:cs="Times New Roman"/>
                <w:i/>
                <w:noProof/>
                <w:webHidden/>
                <w:sz w:val="20"/>
                <w:szCs w:val="20"/>
              </w:rPr>
              <w:instrText xml:space="preserve"> PAGEREF _Toc476522936 \h </w:instrText>
            </w:r>
            <w:r w:rsidR="00054661" w:rsidRPr="00C622B0">
              <w:rPr>
                <w:rFonts w:ascii="Times New Roman" w:hAnsi="Times New Roman" w:cs="Times New Roman"/>
                <w:i/>
                <w:noProof/>
                <w:webHidden/>
                <w:sz w:val="20"/>
                <w:szCs w:val="20"/>
              </w:rPr>
            </w:r>
            <w:r w:rsidR="00054661" w:rsidRPr="00C622B0">
              <w:rPr>
                <w:rFonts w:ascii="Times New Roman" w:hAnsi="Times New Roman" w:cs="Times New Roman"/>
                <w:i/>
                <w:noProof/>
                <w:webHidden/>
                <w:sz w:val="20"/>
                <w:szCs w:val="20"/>
              </w:rPr>
              <w:fldChar w:fldCharType="separate"/>
            </w:r>
            <w:r w:rsidR="00602594">
              <w:rPr>
                <w:rFonts w:ascii="Times New Roman" w:hAnsi="Times New Roman" w:cs="Times New Roman"/>
                <w:i/>
                <w:noProof/>
                <w:webHidden/>
                <w:sz w:val="20"/>
                <w:szCs w:val="20"/>
              </w:rPr>
              <w:t>26</w:t>
            </w:r>
            <w:r w:rsidR="00054661" w:rsidRPr="00C622B0">
              <w:rPr>
                <w:rFonts w:ascii="Times New Roman" w:hAnsi="Times New Roman" w:cs="Times New Roman"/>
                <w:i/>
                <w:noProof/>
                <w:webHidden/>
                <w:sz w:val="20"/>
                <w:szCs w:val="20"/>
              </w:rPr>
              <w:fldChar w:fldCharType="end"/>
            </w:r>
          </w:hyperlink>
        </w:p>
        <w:p w:rsidR="00C622B0" w:rsidRPr="00C622B0" w:rsidRDefault="004B4139" w:rsidP="00372951">
          <w:pPr>
            <w:pStyle w:val="11"/>
            <w:tabs>
              <w:tab w:val="right" w:leader="dot" w:pos="9770"/>
            </w:tabs>
            <w:rPr>
              <w:rFonts w:ascii="Times New Roman" w:hAnsi="Times New Roman" w:cs="Times New Roman"/>
              <w:i/>
              <w:noProof/>
              <w:sz w:val="20"/>
              <w:szCs w:val="20"/>
            </w:rPr>
          </w:pPr>
          <w:hyperlink w:anchor="_Toc476522937" w:history="1">
            <w:r w:rsidR="00C622B0" w:rsidRPr="00C622B0">
              <w:rPr>
                <w:rStyle w:val="a3"/>
                <w:rFonts w:ascii="Times New Roman" w:hAnsi="Times New Roman" w:cs="Times New Roman"/>
                <w:i/>
                <w:noProof/>
                <w:sz w:val="20"/>
                <w:szCs w:val="20"/>
              </w:rPr>
              <w:t>БИОГЕННАЯ РОЛЬ МАГНИЯ</w:t>
            </w:r>
            <w:r w:rsidR="00C622B0" w:rsidRPr="00C622B0">
              <w:rPr>
                <w:rFonts w:ascii="Times New Roman" w:hAnsi="Times New Roman" w:cs="Times New Roman"/>
                <w:i/>
                <w:noProof/>
                <w:webHidden/>
                <w:sz w:val="20"/>
                <w:szCs w:val="20"/>
              </w:rPr>
              <w:tab/>
            </w:r>
          </w:hyperlink>
        </w:p>
        <w:p w:rsidR="00C622B0" w:rsidRPr="00C622B0" w:rsidRDefault="004B4139" w:rsidP="00372951">
          <w:pPr>
            <w:pStyle w:val="11"/>
            <w:tabs>
              <w:tab w:val="right" w:leader="dot" w:pos="9770"/>
            </w:tabs>
            <w:rPr>
              <w:rFonts w:ascii="Times New Roman" w:hAnsi="Times New Roman" w:cs="Times New Roman"/>
              <w:i/>
              <w:noProof/>
              <w:sz w:val="20"/>
              <w:szCs w:val="20"/>
            </w:rPr>
          </w:pPr>
          <w:hyperlink w:anchor="_Toc476522938" w:history="1">
            <w:r w:rsidR="00C622B0" w:rsidRPr="00C622B0">
              <w:rPr>
                <w:rStyle w:val="a3"/>
                <w:rFonts w:ascii="Times New Roman" w:hAnsi="Times New Roman" w:cs="Times New Roman"/>
                <w:i/>
                <w:noProof/>
                <w:sz w:val="20"/>
                <w:szCs w:val="20"/>
              </w:rPr>
              <w:t>Седых А.А. Руководитель: Калиненко О.С.</w:t>
            </w:r>
            <w:r w:rsidR="00C622B0" w:rsidRPr="00C622B0">
              <w:rPr>
                <w:rFonts w:ascii="Times New Roman" w:hAnsi="Times New Roman" w:cs="Times New Roman"/>
                <w:i/>
                <w:noProof/>
                <w:webHidden/>
                <w:sz w:val="20"/>
                <w:szCs w:val="20"/>
              </w:rPr>
              <w:tab/>
            </w:r>
            <w:r w:rsidR="00054661" w:rsidRPr="00C622B0">
              <w:rPr>
                <w:rFonts w:ascii="Times New Roman" w:hAnsi="Times New Roman" w:cs="Times New Roman"/>
                <w:i/>
                <w:noProof/>
                <w:webHidden/>
                <w:sz w:val="20"/>
                <w:szCs w:val="20"/>
              </w:rPr>
              <w:fldChar w:fldCharType="begin"/>
            </w:r>
            <w:r w:rsidR="00C622B0" w:rsidRPr="00C622B0">
              <w:rPr>
                <w:rFonts w:ascii="Times New Roman" w:hAnsi="Times New Roman" w:cs="Times New Roman"/>
                <w:i/>
                <w:noProof/>
                <w:webHidden/>
                <w:sz w:val="20"/>
                <w:szCs w:val="20"/>
              </w:rPr>
              <w:instrText xml:space="preserve"> PAGEREF _Toc476522938 \h </w:instrText>
            </w:r>
            <w:r w:rsidR="00054661" w:rsidRPr="00C622B0">
              <w:rPr>
                <w:rFonts w:ascii="Times New Roman" w:hAnsi="Times New Roman" w:cs="Times New Roman"/>
                <w:i/>
                <w:noProof/>
                <w:webHidden/>
                <w:sz w:val="20"/>
                <w:szCs w:val="20"/>
              </w:rPr>
            </w:r>
            <w:r w:rsidR="00054661" w:rsidRPr="00C622B0">
              <w:rPr>
                <w:rFonts w:ascii="Times New Roman" w:hAnsi="Times New Roman" w:cs="Times New Roman"/>
                <w:i/>
                <w:noProof/>
                <w:webHidden/>
                <w:sz w:val="20"/>
                <w:szCs w:val="20"/>
              </w:rPr>
              <w:fldChar w:fldCharType="separate"/>
            </w:r>
            <w:r w:rsidR="00602594">
              <w:rPr>
                <w:rFonts w:ascii="Times New Roman" w:hAnsi="Times New Roman" w:cs="Times New Roman"/>
                <w:i/>
                <w:noProof/>
                <w:webHidden/>
                <w:sz w:val="20"/>
                <w:szCs w:val="20"/>
              </w:rPr>
              <w:t>27</w:t>
            </w:r>
            <w:r w:rsidR="00054661" w:rsidRPr="00C622B0">
              <w:rPr>
                <w:rFonts w:ascii="Times New Roman" w:hAnsi="Times New Roman" w:cs="Times New Roman"/>
                <w:i/>
                <w:noProof/>
                <w:webHidden/>
                <w:sz w:val="20"/>
                <w:szCs w:val="20"/>
              </w:rPr>
              <w:fldChar w:fldCharType="end"/>
            </w:r>
          </w:hyperlink>
        </w:p>
        <w:p w:rsidR="00C622B0" w:rsidRPr="00C622B0" w:rsidRDefault="004B4139" w:rsidP="00372951">
          <w:pPr>
            <w:pStyle w:val="11"/>
            <w:tabs>
              <w:tab w:val="right" w:leader="dot" w:pos="9770"/>
            </w:tabs>
            <w:rPr>
              <w:rFonts w:ascii="Times New Roman" w:hAnsi="Times New Roman" w:cs="Times New Roman"/>
              <w:i/>
              <w:noProof/>
              <w:sz w:val="20"/>
              <w:szCs w:val="20"/>
            </w:rPr>
          </w:pPr>
          <w:hyperlink w:anchor="_Toc476522939" w:history="1">
            <w:r w:rsidR="00C622B0" w:rsidRPr="00C622B0">
              <w:rPr>
                <w:rStyle w:val="a3"/>
                <w:rFonts w:ascii="Times New Roman" w:hAnsi="Times New Roman" w:cs="Times New Roman"/>
                <w:i/>
                <w:noProof/>
                <w:sz w:val="20"/>
                <w:szCs w:val="20"/>
              </w:rPr>
              <w:t>БИОГЕННАЯ РОЛЬ ЖЕЛЕЗА</w:t>
            </w:r>
            <w:r w:rsidR="00C622B0" w:rsidRPr="00C622B0">
              <w:rPr>
                <w:rFonts w:ascii="Times New Roman" w:hAnsi="Times New Roman" w:cs="Times New Roman"/>
                <w:i/>
                <w:noProof/>
                <w:webHidden/>
                <w:sz w:val="20"/>
                <w:szCs w:val="20"/>
              </w:rPr>
              <w:tab/>
            </w:r>
          </w:hyperlink>
        </w:p>
        <w:p w:rsidR="00C622B0" w:rsidRPr="00C622B0" w:rsidRDefault="004B4139" w:rsidP="00372951">
          <w:pPr>
            <w:pStyle w:val="11"/>
            <w:tabs>
              <w:tab w:val="right" w:leader="dot" w:pos="9770"/>
            </w:tabs>
            <w:rPr>
              <w:rFonts w:ascii="Times New Roman" w:hAnsi="Times New Roman" w:cs="Times New Roman"/>
              <w:i/>
              <w:noProof/>
              <w:sz w:val="20"/>
              <w:szCs w:val="20"/>
            </w:rPr>
          </w:pPr>
          <w:hyperlink w:anchor="_Toc476522940" w:history="1">
            <w:r w:rsidR="00C622B0" w:rsidRPr="00C622B0">
              <w:rPr>
                <w:rStyle w:val="a3"/>
                <w:rFonts w:ascii="Times New Roman" w:hAnsi="Times New Roman" w:cs="Times New Roman"/>
                <w:i/>
                <w:noProof/>
                <w:sz w:val="20"/>
                <w:szCs w:val="20"/>
              </w:rPr>
              <w:t>Стоян А.О. Руководитель: Сыровая А.О.</w:t>
            </w:r>
            <w:r w:rsidR="00C622B0" w:rsidRPr="00C622B0">
              <w:rPr>
                <w:rFonts w:ascii="Times New Roman" w:hAnsi="Times New Roman" w:cs="Times New Roman"/>
                <w:i/>
                <w:noProof/>
                <w:webHidden/>
                <w:sz w:val="20"/>
                <w:szCs w:val="20"/>
              </w:rPr>
              <w:tab/>
            </w:r>
            <w:r w:rsidR="00054661" w:rsidRPr="00C622B0">
              <w:rPr>
                <w:rFonts w:ascii="Times New Roman" w:hAnsi="Times New Roman" w:cs="Times New Roman"/>
                <w:i/>
                <w:noProof/>
                <w:webHidden/>
                <w:sz w:val="20"/>
                <w:szCs w:val="20"/>
              </w:rPr>
              <w:fldChar w:fldCharType="begin"/>
            </w:r>
            <w:r w:rsidR="00C622B0" w:rsidRPr="00C622B0">
              <w:rPr>
                <w:rFonts w:ascii="Times New Roman" w:hAnsi="Times New Roman" w:cs="Times New Roman"/>
                <w:i/>
                <w:noProof/>
                <w:webHidden/>
                <w:sz w:val="20"/>
                <w:szCs w:val="20"/>
              </w:rPr>
              <w:instrText xml:space="preserve"> PAGEREF _Toc476522940 \h </w:instrText>
            </w:r>
            <w:r w:rsidR="00054661" w:rsidRPr="00C622B0">
              <w:rPr>
                <w:rFonts w:ascii="Times New Roman" w:hAnsi="Times New Roman" w:cs="Times New Roman"/>
                <w:i/>
                <w:noProof/>
                <w:webHidden/>
                <w:sz w:val="20"/>
                <w:szCs w:val="20"/>
              </w:rPr>
            </w:r>
            <w:r w:rsidR="00054661" w:rsidRPr="00C622B0">
              <w:rPr>
                <w:rFonts w:ascii="Times New Roman" w:hAnsi="Times New Roman" w:cs="Times New Roman"/>
                <w:i/>
                <w:noProof/>
                <w:webHidden/>
                <w:sz w:val="20"/>
                <w:szCs w:val="20"/>
              </w:rPr>
              <w:fldChar w:fldCharType="separate"/>
            </w:r>
            <w:r w:rsidR="00602594">
              <w:rPr>
                <w:rFonts w:ascii="Times New Roman" w:hAnsi="Times New Roman" w:cs="Times New Roman"/>
                <w:i/>
                <w:noProof/>
                <w:webHidden/>
                <w:sz w:val="20"/>
                <w:szCs w:val="20"/>
              </w:rPr>
              <w:t>28</w:t>
            </w:r>
            <w:r w:rsidR="00054661" w:rsidRPr="00C622B0">
              <w:rPr>
                <w:rFonts w:ascii="Times New Roman" w:hAnsi="Times New Roman" w:cs="Times New Roman"/>
                <w:i/>
                <w:noProof/>
                <w:webHidden/>
                <w:sz w:val="20"/>
                <w:szCs w:val="20"/>
              </w:rPr>
              <w:fldChar w:fldCharType="end"/>
            </w:r>
          </w:hyperlink>
        </w:p>
        <w:p w:rsidR="00C622B0" w:rsidRPr="00C622B0" w:rsidRDefault="004B4139" w:rsidP="00372951">
          <w:pPr>
            <w:pStyle w:val="11"/>
            <w:tabs>
              <w:tab w:val="right" w:leader="dot" w:pos="9770"/>
            </w:tabs>
            <w:rPr>
              <w:rFonts w:ascii="Times New Roman" w:hAnsi="Times New Roman" w:cs="Times New Roman"/>
              <w:i/>
              <w:noProof/>
              <w:sz w:val="20"/>
              <w:szCs w:val="20"/>
            </w:rPr>
          </w:pPr>
          <w:hyperlink w:anchor="_Toc476522941" w:history="1">
            <w:r w:rsidR="00C622B0" w:rsidRPr="00C622B0">
              <w:rPr>
                <w:rStyle w:val="a3"/>
                <w:rFonts w:ascii="Times New Roman" w:hAnsi="Times New Roman" w:cs="Times New Roman"/>
                <w:i/>
                <w:noProof/>
                <w:sz w:val="20"/>
                <w:szCs w:val="20"/>
              </w:rPr>
              <w:t>БИОГЕННАЯ РОЛЬ ВАНАДИЯ</w:t>
            </w:r>
            <w:r w:rsidR="00C622B0" w:rsidRPr="00C622B0">
              <w:rPr>
                <w:rFonts w:ascii="Times New Roman" w:hAnsi="Times New Roman" w:cs="Times New Roman"/>
                <w:i/>
                <w:noProof/>
                <w:webHidden/>
                <w:sz w:val="20"/>
                <w:szCs w:val="20"/>
              </w:rPr>
              <w:tab/>
            </w:r>
          </w:hyperlink>
        </w:p>
        <w:p w:rsidR="00C622B0" w:rsidRPr="00C622B0" w:rsidRDefault="004B4139" w:rsidP="00372951">
          <w:pPr>
            <w:pStyle w:val="11"/>
            <w:tabs>
              <w:tab w:val="right" w:leader="dot" w:pos="9770"/>
            </w:tabs>
            <w:rPr>
              <w:rFonts w:ascii="Times New Roman" w:hAnsi="Times New Roman" w:cs="Times New Roman"/>
              <w:i/>
              <w:noProof/>
              <w:sz w:val="20"/>
              <w:szCs w:val="20"/>
            </w:rPr>
          </w:pPr>
          <w:hyperlink w:anchor="_Toc476522942" w:history="1">
            <w:r w:rsidR="00C622B0" w:rsidRPr="00C622B0">
              <w:rPr>
                <w:rStyle w:val="a3"/>
                <w:rFonts w:ascii="Times New Roman" w:hAnsi="Times New Roman" w:cs="Times New Roman"/>
                <w:i/>
                <w:noProof/>
                <w:sz w:val="20"/>
                <w:szCs w:val="20"/>
              </w:rPr>
              <w:t>Чаплык О.Ю. Руководитель: Петюнина В. Н</w:t>
            </w:r>
            <w:r w:rsidR="00C622B0" w:rsidRPr="00C622B0">
              <w:rPr>
                <w:rFonts w:ascii="Times New Roman" w:hAnsi="Times New Roman" w:cs="Times New Roman"/>
                <w:i/>
                <w:noProof/>
                <w:webHidden/>
                <w:sz w:val="20"/>
                <w:szCs w:val="20"/>
              </w:rPr>
              <w:tab/>
            </w:r>
            <w:r w:rsidR="00054661" w:rsidRPr="00C622B0">
              <w:rPr>
                <w:rFonts w:ascii="Times New Roman" w:hAnsi="Times New Roman" w:cs="Times New Roman"/>
                <w:i/>
                <w:noProof/>
                <w:webHidden/>
                <w:sz w:val="20"/>
                <w:szCs w:val="20"/>
              </w:rPr>
              <w:fldChar w:fldCharType="begin"/>
            </w:r>
            <w:r w:rsidR="00C622B0" w:rsidRPr="00C622B0">
              <w:rPr>
                <w:rFonts w:ascii="Times New Roman" w:hAnsi="Times New Roman" w:cs="Times New Roman"/>
                <w:i/>
                <w:noProof/>
                <w:webHidden/>
                <w:sz w:val="20"/>
                <w:szCs w:val="20"/>
              </w:rPr>
              <w:instrText xml:space="preserve"> PAGEREF _Toc476522942 \h </w:instrText>
            </w:r>
            <w:r w:rsidR="00054661" w:rsidRPr="00C622B0">
              <w:rPr>
                <w:rFonts w:ascii="Times New Roman" w:hAnsi="Times New Roman" w:cs="Times New Roman"/>
                <w:i/>
                <w:noProof/>
                <w:webHidden/>
                <w:sz w:val="20"/>
                <w:szCs w:val="20"/>
              </w:rPr>
            </w:r>
            <w:r w:rsidR="00054661" w:rsidRPr="00C622B0">
              <w:rPr>
                <w:rFonts w:ascii="Times New Roman" w:hAnsi="Times New Roman" w:cs="Times New Roman"/>
                <w:i/>
                <w:noProof/>
                <w:webHidden/>
                <w:sz w:val="20"/>
                <w:szCs w:val="20"/>
              </w:rPr>
              <w:fldChar w:fldCharType="separate"/>
            </w:r>
            <w:r w:rsidR="00602594">
              <w:rPr>
                <w:rFonts w:ascii="Times New Roman" w:hAnsi="Times New Roman" w:cs="Times New Roman"/>
                <w:i/>
                <w:noProof/>
                <w:webHidden/>
                <w:sz w:val="20"/>
                <w:szCs w:val="20"/>
              </w:rPr>
              <w:t>29</w:t>
            </w:r>
            <w:r w:rsidR="00054661" w:rsidRPr="00C622B0">
              <w:rPr>
                <w:rFonts w:ascii="Times New Roman" w:hAnsi="Times New Roman" w:cs="Times New Roman"/>
                <w:i/>
                <w:noProof/>
                <w:webHidden/>
                <w:sz w:val="20"/>
                <w:szCs w:val="20"/>
              </w:rPr>
              <w:fldChar w:fldCharType="end"/>
            </w:r>
          </w:hyperlink>
        </w:p>
        <w:p w:rsidR="00C622B0" w:rsidRPr="00C622B0" w:rsidRDefault="004B4139" w:rsidP="00372951">
          <w:pPr>
            <w:pStyle w:val="11"/>
            <w:tabs>
              <w:tab w:val="right" w:leader="dot" w:pos="9770"/>
            </w:tabs>
            <w:rPr>
              <w:rFonts w:ascii="Times New Roman" w:hAnsi="Times New Roman" w:cs="Times New Roman"/>
              <w:i/>
              <w:noProof/>
              <w:sz w:val="20"/>
              <w:szCs w:val="20"/>
            </w:rPr>
          </w:pPr>
          <w:hyperlink w:anchor="_Toc476522943" w:history="1">
            <w:r w:rsidR="00C622B0" w:rsidRPr="00C622B0">
              <w:rPr>
                <w:rStyle w:val="a3"/>
                <w:rFonts w:ascii="Times New Roman" w:hAnsi="Times New Roman" w:cs="Times New Roman"/>
                <w:i/>
                <w:noProof/>
                <w:sz w:val="20"/>
                <w:szCs w:val="20"/>
              </w:rPr>
              <w:t>БІОГЕННА РОЛЬ ЦИРКОНІЮ</w:t>
            </w:r>
            <w:r w:rsidR="00C622B0" w:rsidRPr="00C622B0">
              <w:rPr>
                <w:rFonts w:ascii="Times New Roman" w:hAnsi="Times New Roman" w:cs="Times New Roman"/>
                <w:i/>
                <w:noProof/>
                <w:webHidden/>
                <w:sz w:val="20"/>
                <w:szCs w:val="20"/>
              </w:rPr>
              <w:tab/>
            </w:r>
          </w:hyperlink>
        </w:p>
        <w:p w:rsidR="00C622B0" w:rsidRPr="00C622B0" w:rsidRDefault="004B4139" w:rsidP="00372951">
          <w:pPr>
            <w:pStyle w:val="11"/>
            <w:tabs>
              <w:tab w:val="right" w:leader="dot" w:pos="9770"/>
            </w:tabs>
            <w:rPr>
              <w:rFonts w:ascii="Times New Roman" w:hAnsi="Times New Roman" w:cs="Times New Roman"/>
              <w:i/>
              <w:noProof/>
              <w:sz w:val="20"/>
              <w:szCs w:val="20"/>
            </w:rPr>
          </w:pPr>
          <w:hyperlink w:anchor="_Toc476522944" w:history="1">
            <w:r w:rsidR="00C622B0" w:rsidRPr="00C622B0">
              <w:rPr>
                <w:rStyle w:val="a3"/>
                <w:rFonts w:ascii="Times New Roman" w:hAnsi="Times New Roman" w:cs="Times New Roman"/>
                <w:i/>
                <w:noProof/>
                <w:sz w:val="20"/>
                <w:szCs w:val="20"/>
                <w:shd w:val="clear" w:color="auto" w:fill="FFFFFF"/>
                <w:lang w:val="uk-UA"/>
              </w:rPr>
              <w:t>Шабанова А.О. Керівник: Петюніна В.М.</w:t>
            </w:r>
            <w:r w:rsidR="00C622B0" w:rsidRPr="00C622B0">
              <w:rPr>
                <w:rFonts w:ascii="Times New Roman" w:hAnsi="Times New Roman" w:cs="Times New Roman"/>
                <w:i/>
                <w:noProof/>
                <w:webHidden/>
                <w:sz w:val="20"/>
                <w:szCs w:val="20"/>
              </w:rPr>
              <w:tab/>
            </w:r>
            <w:r w:rsidR="00054661" w:rsidRPr="00C622B0">
              <w:rPr>
                <w:rFonts w:ascii="Times New Roman" w:hAnsi="Times New Roman" w:cs="Times New Roman"/>
                <w:i/>
                <w:noProof/>
                <w:webHidden/>
                <w:sz w:val="20"/>
                <w:szCs w:val="20"/>
              </w:rPr>
              <w:fldChar w:fldCharType="begin"/>
            </w:r>
            <w:r w:rsidR="00C622B0" w:rsidRPr="00C622B0">
              <w:rPr>
                <w:rFonts w:ascii="Times New Roman" w:hAnsi="Times New Roman" w:cs="Times New Roman"/>
                <w:i/>
                <w:noProof/>
                <w:webHidden/>
                <w:sz w:val="20"/>
                <w:szCs w:val="20"/>
              </w:rPr>
              <w:instrText xml:space="preserve"> PAGEREF _Toc476522944 \h </w:instrText>
            </w:r>
            <w:r w:rsidR="00054661" w:rsidRPr="00C622B0">
              <w:rPr>
                <w:rFonts w:ascii="Times New Roman" w:hAnsi="Times New Roman" w:cs="Times New Roman"/>
                <w:i/>
                <w:noProof/>
                <w:webHidden/>
                <w:sz w:val="20"/>
                <w:szCs w:val="20"/>
              </w:rPr>
            </w:r>
            <w:r w:rsidR="00054661" w:rsidRPr="00C622B0">
              <w:rPr>
                <w:rFonts w:ascii="Times New Roman" w:hAnsi="Times New Roman" w:cs="Times New Roman"/>
                <w:i/>
                <w:noProof/>
                <w:webHidden/>
                <w:sz w:val="20"/>
                <w:szCs w:val="20"/>
              </w:rPr>
              <w:fldChar w:fldCharType="separate"/>
            </w:r>
            <w:r w:rsidR="00602594">
              <w:rPr>
                <w:rFonts w:ascii="Times New Roman" w:hAnsi="Times New Roman" w:cs="Times New Roman"/>
                <w:i/>
                <w:noProof/>
                <w:webHidden/>
                <w:sz w:val="20"/>
                <w:szCs w:val="20"/>
              </w:rPr>
              <w:t>30</w:t>
            </w:r>
            <w:r w:rsidR="00054661" w:rsidRPr="00C622B0">
              <w:rPr>
                <w:rFonts w:ascii="Times New Roman" w:hAnsi="Times New Roman" w:cs="Times New Roman"/>
                <w:i/>
                <w:noProof/>
                <w:webHidden/>
                <w:sz w:val="20"/>
                <w:szCs w:val="20"/>
              </w:rPr>
              <w:fldChar w:fldCharType="end"/>
            </w:r>
          </w:hyperlink>
        </w:p>
        <w:p w:rsidR="00C622B0" w:rsidRPr="00C622B0" w:rsidRDefault="004B4139" w:rsidP="00372951">
          <w:pPr>
            <w:pStyle w:val="11"/>
            <w:tabs>
              <w:tab w:val="right" w:leader="dot" w:pos="9770"/>
            </w:tabs>
            <w:rPr>
              <w:rFonts w:ascii="Times New Roman" w:hAnsi="Times New Roman" w:cs="Times New Roman"/>
              <w:i/>
              <w:noProof/>
              <w:sz w:val="20"/>
              <w:szCs w:val="20"/>
            </w:rPr>
          </w:pPr>
          <w:hyperlink w:anchor="_Toc476522945" w:history="1">
            <w:r w:rsidR="00C622B0" w:rsidRPr="00C622B0">
              <w:rPr>
                <w:rStyle w:val="a3"/>
                <w:rFonts w:ascii="Times New Roman" w:hAnsi="Times New Roman" w:cs="Times New Roman"/>
                <w:i/>
                <w:noProof/>
                <w:sz w:val="20"/>
                <w:szCs w:val="20"/>
              </w:rPr>
              <w:t>БИОГЕННАЯ РОЛЬ РУБИДИЯ</w:t>
            </w:r>
            <w:r w:rsidR="00C622B0" w:rsidRPr="00C622B0">
              <w:rPr>
                <w:rFonts w:ascii="Times New Roman" w:hAnsi="Times New Roman" w:cs="Times New Roman"/>
                <w:i/>
                <w:noProof/>
                <w:webHidden/>
                <w:sz w:val="20"/>
                <w:szCs w:val="20"/>
              </w:rPr>
              <w:tab/>
            </w:r>
          </w:hyperlink>
        </w:p>
        <w:p w:rsidR="00C622B0" w:rsidRPr="00C622B0" w:rsidRDefault="004B4139" w:rsidP="00372951">
          <w:pPr>
            <w:pStyle w:val="11"/>
            <w:tabs>
              <w:tab w:val="right" w:leader="dot" w:pos="9770"/>
            </w:tabs>
            <w:rPr>
              <w:rFonts w:ascii="Times New Roman" w:hAnsi="Times New Roman" w:cs="Times New Roman"/>
              <w:i/>
              <w:noProof/>
              <w:sz w:val="20"/>
              <w:szCs w:val="20"/>
            </w:rPr>
          </w:pPr>
          <w:hyperlink w:anchor="_Toc476522946" w:history="1">
            <w:r w:rsidR="00C622B0" w:rsidRPr="00C622B0">
              <w:rPr>
                <w:rStyle w:val="a3"/>
                <w:rFonts w:ascii="Times New Roman" w:eastAsia="Calibri" w:hAnsi="Times New Roman" w:cs="Times New Roman"/>
                <w:i/>
                <w:noProof/>
                <w:sz w:val="20"/>
                <w:szCs w:val="20"/>
              </w:rPr>
              <w:t>Челомбитько А.В. Руководитель: Сыровая А.О.</w:t>
            </w:r>
            <w:r w:rsidR="00C622B0" w:rsidRPr="00C622B0">
              <w:rPr>
                <w:rFonts w:ascii="Times New Roman" w:hAnsi="Times New Roman" w:cs="Times New Roman"/>
                <w:i/>
                <w:noProof/>
                <w:webHidden/>
                <w:sz w:val="20"/>
                <w:szCs w:val="20"/>
              </w:rPr>
              <w:tab/>
            </w:r>
            <w:r w:rsidR="00054661" w:rsidRPr="00C622B0">
              <w:rPr>
                <w:rFonts w:ascii="Times New Roman" w:hAnsi="Times New Roman" w:cs="Times New Roman"/>
                <w:i/>
                <w:noProof/>
                <w:webHidden/>
                <w:sz w:val="20"/>
                <w:szCs w:val="20"/>
              </w:rPr>
              <w:fldChar w:fldCharType="begin"/>
            </w:r>
            <w:r w:rsidR="00C622B0" w:rsidRPr="00C622B0">
              <w:rPr>
                <w:rFonts w:ascii="Times New Roman" w:hAnsi="Times New Roman" w:cs="Times New Roman"/>
                <w:i/>
                <w:noProof/>
                <w:webHidden/>
                <w:sz w:val="20"/>
                <w:szCs w:val="20"/>
              </w:rPr>
              <w:instrText xml:space="preserve"> PAGEREF _Toc476522946 \h </w:instrText>
            </w:r>
            <w:r w:rsidR="00054661" w:rsidRPr="00C622B0">
              <w:rPr>
                <w:rFonts w:ascii="Times New Roman" w:hAnsi="Times New Roman" w:cs="Times New Roman"/>
                <w:i/>
                <w:noProof/>
                <w:webHidden/>
                <w:sz w:val="20"/>
                <w:szCs w:val="20"/>
              </w:rPr>
            </w:r>
            <w:r w:rsidR="00054661" w:rsidRPr="00C622B0">
              <w:rPr>
                <w:rFonts w:ascii="Times New Roman" w:hAnsi="Times New Roman" w:cs="Times New Roman"/>
                <w:i/>
                <w:noProof/>
                <w:webHidden/>
                <w:sz w:val="20"/>
                <w:szCs w:val="20"/>
              </w:rPr>
              <w:fldChar w:fldCharType="separate"/>
            </w:r>
            <w:r w:rsidR="00602594">
              <w:rPr>
                <w:rFonts w:ascii="Times New Roman" w:hAnsi="Times New Roman" w:cs="Times New Roman"/>
                <w:i/>
                <w:noProof/>
                <w:webHidden/>
                <w:sz w:val="20"/>
                <w:szCs w:val="20"/>
              </w:rPr>
              <w:t>31</w:t>
            </w:r>
            <w:r w:rsidR="00054661" w:rsidRPr="00C622B0">
              <w:rPr>
                <w:rFonts w:ascii="Times New Roman" w:hAnsi="Times New Roman" w:cs="Times New Roman"/>
                <w:i/>
                <w:noProof/>
                <w:webHidden/>
                <w:sz w:val="20"/>
                <w:szCs w:val="20"/>
              </w:rPr>
              <w:fldChar w:fldCharType="end"/>
            </w:r>
          </w:hyperlink>
        </w:p>
        <w:p w:rsidR="00C622B0" w:rsidRPr="00C622B0" w:rsidRDefault="004B4139" w:rsidP="00372951">
          <w:pPr>
            <w:pStyle w:val="11"/>
            <w:tabs>
              <w:tab w:val="right" w:leader="dot" w:pos="9770"/>
            </w:tabs>
            <w:rPr>
              <w:rFonts w:ascii="Times New Roman" w:hAnsi="Times New Roman" w:cs="Times New Roman"/>
              <w:i/>
              <w:noProof/>
              <w:sz w:val="20"/>
              <w:szCs w:val="20"/>
            </w:rPr>
          </w:pPr>
          <w:hyperlink w:anchor="_Toc476522947" w:history="1">
            <w:r w:rsidR="00C622B0" w:rsidRPr="00C622B0">
              <w:rPr>
                <w:rStyle w:val="a3"/>
                <w:rFonts w:ascii="Times New Roman" w:hAnsi="Times New Roman" w:cs="Times New Roman"/>
                <w:i/>
                <w:noProof/>
                <w:sz w:val="20"/>
                <w:szCs w:val="20"/>
              </w:rPr>
              <w:t>БИОЛОГИЧЕСКАЯ РОЛЬ МОЛИБДЕНА</w:t>
            </w:r>
            <w:r w:rsidR="00C622B0" w:rsidRPr="00C622B0">
              <w:rPr>
                <w:rFonts w:ascii="Times New Roman" w:hAnsi="Times New Roman" w:cs="Times New Roman"/>
                <w:i/>
                <w:noProof/>
                <w:webHidden/>
                <w:sz w:val="20"/>
                <w:szCs w:val="20"/>
              </w:rPr>
              <w:tab/>
            </w:r>
          </w:hyperlink>
        </w:p>
        <w:p w:rsidR="00C622B0" w:rsidRPr="00C622B0" w:rsidRDefault="004B4139" w:rsidP="00372951">
          <w:pPr>
            <w:pStyle w:val="11"/>
            <w:tabs>
              <w:tab w:val="right" w:leader="dot" w:pos="9770"/>
            </w:tabs>
            <w:rPr>
              <w:rFonts w:ascii="Times New Roman" w:hAnsi="Times New Roman" w:cs="Times New Roman"/>
              <w:i/>
              <w:noProof/>
              <w:sz w:val="20"/>
              <w:szCs w:val="20"/>
            </w:rPr>
          </w:pPr>
          <w:hyperlink w:anchor="_Toc476522948" w:history="1">
            <w:r w:rsidR="00C622B0" w:rsidRPr="00C622B0">
              <w:rPr>
                <w:rStyle w:val="a3"/>
                <w:rFonts w:ascii="Times New Roman" w:hAnsi="Times New Roman" w:cs="Times New Roman"/>
                <w:i/>
                <w:noProof/>
                <w:sz w:val="20"/>
                <w:szCs w:val="20"/>
              </w:rPr>
              <w:t>Федотов В.В. Руководитель: Петюнина В. Н</w:t>
            </w:r>
            <w:r w:rsidR="00C622B0" w:rsidRPr="00C622B0">
              <w:rPr>
                <w:rFonts w:ascii="Times New Roman" w:hAnsi="Times New Roman" w:cs="Times New Roman"/>
                <w:i/>
                <w:noProof/>
                <w:webHidden/>
                <w:sz w:val="20"/>
                <w:szCs w:val="20"/>
              </w:rPr>
              <w:tab/>
            </w:r>
            <w:r w:rsidR="00054661" w:rsidRPr="00C622B0">
              <w:rPr>
                <w:rFonts w:ascii="Times New Roman" w:hAnsi="Times New Roman" w:cs="Times New Roman"/>
                <w:i/>
                <w:noProof/>
                <w:webHidden/>
                <w:sz w:val="20"/>
                <w:szCs w:val="20"/>
              </w:rPr>
              <w:fldChar w:fldCharType="begin"/>
            </w:r>
            <w:r w:rsidR="00C622B0" w:rsidRPr="00C622B0">
              <w:rPr>
                <w:rFonts w:ascii="Times New Roman" w:hAnsi="Times New Roman" w:cs="Times New Roman"/>
                <w:i/>
                <w:noProof/>
                <w:webHidden/>
                <w:sz w:val="20"/>
                <w:szCs w:val="20"/>
              </w:rPr>
              <w:instrText xml:space="preserve"> PAGEREF _Toc476522948 \h </w:instrText>
            </w:r>
            <w:r w:rsidR="00054661" w:rsidRPr="00C622B0">
              <w:rPr>
                <w:rFonts w:ascii="Times New Roman" w:hAnsi="Times New Roman" w:cs="Times New Roman"/>
                <w:i/>
                <w:noProof/>
                <w:webHidden/>
                <w:sz w:val="20"/>
                <w:szCs w:val="20"/>
              </w:rPr>
            </w:r>
            <w:r w:rsidR="00054661" w:rsidRPr="00C622B0">
              <w:rPr>
                <w:rFonts w:ascii="Times New Roman" w:hAnsi="Times New Roman" w:cs="Times New Roman"/>
                <w:i/>
                <w:noProof/>
                <w:webHidden/>
                <w:sz w:val="20"/>
                <w:szCs w:val="20"/>
              </w:rPr>
              <w:fldChar w:fldCharType="separate"/>
            </w:r>
            <w:r w:rsidR="00602594">
              <w:rPr>
                <w:rFonts w:ascii="Times New Roman" w:hAnsi="Times New Roman" w:cs="Times New Roman"/>
                <w:i/>
                <w:noProof/>
                <w:webHidden/>
                <w:sz w:val="20"/>
                <w:szCs w:val="20"/>
              </w:rPr>
              <w:t>31</w:t>
            </w:r>
            <w:r w:rsidR="00054661" w:rsidRPr="00C622B0">
              <w:rPr>
                <w:rFonts w:ascii="Times New Roman" w:hAnsi="Times New Roman" w:cs="Times New Roman"/>
                <w:i/>
                <w:noProof/>
                <w:webHidden/>
                <w:sz w:val="20"/>
                <w:szCs w:val="20"/>
              </w:rPr>
              <w:fldChar w:fldCharType="end"/>
            </w:r>
          </w:hyperlink>
        </w:p>
        <w:p w:rsidR="00C622B0" w:rsidRPr="00C622B0" w:rsidRDefault="004B4139" w:rsidP="00372951">
          <w:pPr>
            <w:pStyle w:val="11"/>
            <w:tabs>
              <w:tab w:val="right" w:leader="dot" w:pos="9770"/>
            </w:tabs>
            <w:rPr>
              <w:rFonts w:ascii="Times New Roman" w:hAnsi="Times New Roman" w:cs="Times New Roman"/>
              <w:i/>
              <w:noProof/>
              <w:sz w:val="20"/>
              <w:szCs w:val="20"/>
            </w:rPr>
          </w:pPr>
          <w:hyperlink w:anchor="_Toc476522949" w:history="1">
            <w:r w:rsidR="00C622B0" w:rsidRPr="00C622B0">
              <w:rPr>
                <w:rStyle w:val="a3"/>
                <w:rFonts w:ascii="Times New Roman" w:hAnsi="Times New Roman" w:cs="Times New Roman"/>
                <w:i/>
                <w:noProof/>
                <w:sz w:val="20"/>
                <w:szCs w:val="20"/>
              </w:rPr>
              <w:t>БІОГЕННА РОЛЬ РТУТІ</w:t>
            </w:r>
            <w:r w:rsidR="00C622B0" w:rsidRPr="00C622B0">
              <w:rPr>
                <w:rFonts w:ascii="Times New Roman" w:hAnsi="Times New Roman" w:cs="Times New Roman"/>
                <w:i/>
                <w:noProof/>
                <w:webHidden/>
                <w:sz w:val="20"/>
                <w:szCs w:val="20"/>
              </w:rPr>
              <w:tab/>
            </w:r>
          </w:hyperlink>
        </w:p>
        <w:p w:rsidR="00C622B0" w:rsidRPr="00C622B0" w:rsidRDefault="004B4139" w:rsidP="00372951">
          <w:pPr>
            <w:pStyle w:val="11"/>
            <w:tabs>
              <w:tab w:val="right" w:leader="dot" w:pos="9770"/>
            </w:tabs>
            <w:rPr>
              <w:rFonts w:ascii="Times New Roman" w:hAnsi="Times New Roman" w:cs="Times New Roman"/>
              <w:i/>
              <w:noProof/>
              <w:sz w:val="20"/>
              <w:szCs w:val="20"/>
            </w:rPr>
          </w:pPr>
          <w:hyperlink w:anchor="_Toc476522950" w:history="1">
            <w:r w:rsidR="00C622B0" w:rsidRPr="00C622B0">
              <w:rPr>
                <w:rStyle w:val="a3"/>
                <w:rFonts w:ascii="Times New Roman" w:eastAsia="Arial" w:hAnsi="Times New Roman" w:cs="Times New Roman"/>
                <w:i/>
                <w:noProof/>
                <w:sz w:val="20"/>
                <w:szCs w:val="20"/>
                <w:lang w:val="uk-UA"/>
              </w:rPr>
              <w:t>Ярошик Т.О. Керівник: Клиненко О.С.</w:t>
            </w:r>
            <w:r w:rsidR="00C622B0" w:rsidRPr="00C622B0">
              <w:rPr>
                <w:rFonts w:ascii="Times New Roman" w:hAnsi="Times New Roman" w:cs="Times New Roman"/>
                <w:i/>
                <w:noProof/>
                <w:webHidden/>
                <w:sz w:val="20"/>
                <w:szCs w:val="20"/>
              </w:rPr>
              <w:tab/>
            </w:r>
            <w:r w:rsidR="00054661" w:rsidRPr="00C622B0">
              <w:rPr>
                <w:rFonts w:ascii="Times New Roman" w:hAnsi="Times New Roman" w:cs="Times New Roman"/>
                <w:i/>
                <w:noProof/>
                <w:webHidden/>
                <w:sz w:val="20"/>
                <w:szCs w:val="20"/>
              </w:rPr>
              <w:fldChar w:fldCharType="begin"/>
            </w:r>
            <w:r w:rsidR="00C622B0" w:rsidRPr="00C622B0">
              <w:rPr>
                <w:rFonts w:ascii="Times New Roman" w:hAnsi="Times New Roman" w:cs="Times New Roman"/>
                <w:i/>
                <w:noProof/>
                <w:webHidden/>
                <w:sz w:val="20"/>
                <w:szCs w:val="20"/>
              </w:rPr>
              <w:instrText xml:space="preserve"> PAGEREF _Toc476522950 \h </w:instrText>
            </w:r>
            <w:r w:rsidR="00054661" w:rsidRPr="00C622B0">
              <w:rPr>
                <w:rFonts w:ascii="Times New Roman" w:hAnsi="Times New Roman" w:cs="Times New Roman"/>
                <w:i/>
                <w:noProof/>
                <w:webHidden/>
                <w:sz w:val="20"/>
                <w:szCs w:val="20"/>
              </w:rPr>
            </w:r>
            <w:r w:rsidR="00054661" w:rsidRPr="00C622B0">
              <w:rPr>
                <w:rFonts w:ascii="Times New Roman" w:hAnsi="Times New Roman" w:cs="Times New Roman"/>
                <w:i/>
                <w:noProof/>
                <w:webHidden/>
                <w:sz w:val="20"/>
                <w:szCs w:val="20"/>
              </w:rPr>
              <w:fldChar w:fldCharType="separate"/>
            </w:r>
            <w:r w:rsidR="00602594">
              <w:rPr>
                <w:rFonts w:ascii="Times New Roman" w:hAnsi="Times New Roman" w:cs="Times New Roman"/>
                <w:i/>
                <w:noProof/>
                <w:webHidden/>
                <w:sz w:val="20"/>
                <w:szCs w:val="20"/>
              </w:rPr>
              <w:t>32</w:t>
            </w:r>
            <w:r w:rsidR="00054661" w:rsidRPr="00C622B0">
              <w:rPr>
                <w:rFonts w:ascii="Times New Roman" w:hAnsi="Times New Roman" w:cs="Times New Roman"/>
                <w:i/>
                <w:noProof/>
                <w:webHidden/>
                <w:sz w:val="20"/>
                <w:szCs w:val="20"/>
              </w:rPr>
              <w:fldChar w:fldCharType="end"/>
            </w:r>
          </w:hyperlink>
        </w:p>
        <w:p w:rsidR="00C622B0" w:rsidRPr="00C622B0" w:rsidRDefault="004B4139" w:rsidP="00372951">
          <w:pPr>
            <w:pStyle w:val="11"/>
            <w:tabs>
              <w:tab w:val="right" w:leader="dot" w:pos="9770"/>
            </w:tabs>
            <w:rPr>
              <w:rFonts w:ascii="Times New Roman" w:hAnsi="Times New Roman" w:cs="Times New Roman"/>
              <w:i/>
              <w:noProof/>
              <w:sz w:val="20"/>
              <w:szCs w:val="20"/>
            </w:rPr>
          </w:pPr>
          <w:hyperlink w:anchor="_Toc476522951" w:history="1">
            <w:r w:rsidR="00C622B0" w:rsidRPr="00C622B0">
              <w:rPr>
                <w:rStyle w:val="a3"/>
                <w:rFonts w:ascii="Times New Roman" w:hAnsi="Times New Roman" w:cs="Times New Roman"/>
                <w:i/>
                <w:noProof/>
                <w:sz w:val="20"/>
                <w:szCs w:val="20"/>
              </w:rPr>
              <w:t>БИОГЕНННАЯ РОЛЬ БРОМА</w:t>
            </w:r>
            <w:r w:rsidR="00C622B0" w:rsidRPr="00C622B0">
              <w:rPr>
                <w:rFonts w:ascii="Times New Roman" w:hAnsi="Times New Roman" w:cs="Times New Roman"/>
                <w:i/>
                <w:noProof/>
                <w:webHidden/>
                <w:sz w:val="20"/>
                <w:szCs w:val="20"/>
              </w:rPr>
              <w:tab/>
            </w:r>
          </w:hyperlink>
        </w:p>
        <w:p w:rsidR="00C622B0" w:rsidRPr="00C622B0" w:rsidRDefault="004B4139" w:rsidP="00372951">
          <w:pPr>
            <w:pStyle w:val="11"/>
            <w:tabs>
              <w:tab w:val="right" w:leader="dot" w:pos="9770"/>
            </w:tabs>
            <w:rPr>
              <w:rFonts w:ascii="Times New Roman" w:hAnsi="Times New Roman" w:cs="Times New Roman"/>
              <w:i/>
              <w:noProof/>
              <w:sz w:val="20"/>
              <w:szCs w:val="20"/>
            </w:rPr>
          </w:pPr>
          <w:hyperlink w:anchor="_Toc476522952" w:history="1">
            <w:r w:rsidR="00C622B0" w:rsidRPr="00C622B0">
              <w:rPr>
                <w:rStyle w:val="a3"/>
                <w:rFonts w:ascii="Times New Roman" w:hAnsi="Times New Roman" w:cs="Times New Roman"/>
                <w:i/>
                <w:noProof/>
                <w:sz w:val="20"/>
                <w:szCs w:val="20"/>
              </w:rPr>
              <w:t>Якушев Е.Д. Руководитель: Калиненко О.С.</w:t>
            </w:r>
            <w:r w:rsidR="00C622B0" w:rsidRPr="00C622B0">
              <w:rPr>
                <w:rFonts w:ascii="Times New Roman" w:hAnsi="Times New Roman" w:cs="Times New Roman"/>
                <w:i/>
                <w:noProof/>
                <w:webHidden/>
                <w:sz w:val="20"/>
                <w:szCs w:val="20"/>
              </w:rPr>
              <w:tab/>
            </w:r>
            <w:r w:rsidR="00054661" w:rsidRPr="00C622B0">
              <w:rPr>
                <w:rFonts w:ascii="Times New Roman" w:hAnsi="Times New Roman" w:cs="Times New Roman"/>
                <w:i/>
                <w:noProof/>
                <w:webHidden/>
                <w:sz w:val="20"/>
                <w:szCs w:val="20"/>
              </w:rPr>
              <w:fldChar w:fldCharType="begin"/>
            </w:r>
            <w:r w:rsidR="00C622B0" w:rsidRPr="00C622B0">
              <w:rPr>
                <w:rFonts w:ascii="Times New Roman" w:hAnsi="Times New Roman" w:cs="Times New Roman"/>
                <w:i/>
                <w:noProof/>
                <w:webHidden/>
                <w:sz w:val="20"/>
                <w:szCs w:val="20"/>
              </w:rPr>
              <w:instrText xml:space="preserve"> PAGEREF _Toc476522952 \h </w:instrText>
            </w:r>
            <w:r w:rsidR="00054661" w:rsidRPr="00C622B0">
              <w:rPr>
                <w:rFonts w:ascii="Times New Roman" w:hAnsi="Times New Roman" w:cs="Times New Roman"/>
                <w:i/>
                <w:noProof/>
                <w:webHidden/>
                <w:sz w:val="20"/>
                <w:szCs w:val="20"/>
              </w:rPr>
            </w:r>
            <w:r w:rsidR="00054661" w:rsidRPr="00C622B0">
              <w:rPr>
                <w:rFonts w:ascii="Times New Roman" w:hAnsi="Times New Roman" w:cs="Times New Roman"/>
                <w:i/>
                <w:noProof/>
                <w:webHidden/>
                <w:sz w:val="20"/>
                <w:szCs w:val="20"/>
              </w:rPr>
              <w:fldChar w:fldCharType="separate"/>
            </w:r>
            <w:r w:rsidR="00602594">
              <w:rPr>
                <w:rFonts w:ascii="Times New Roman" w:hAnsi="Times New Roman" w:cs="Times New Roman"/>
                <w:i/>
                <w:noProof/>
                <w:webHidden/>
                <w:sz w:val="20"/>
                <w:szCs w:val="20"/>
              </w:rPr>
              <w:t>33</w:t>
            </w:r>
            <w:r w:rsidR="00054661" w:rsidRPr="00C622B0">
              <w:rPr>
                <w:rFonts w:ascii="Times New Roman" w:hAnsi="Times New Roman" w:cs="Times New Roman"/>
                <w:i/>
                <w:noProof/>
                <w:webHidden/>
                <w:sz w:val="20"/>
                <w:szCs w:val="20"/>
              </w:rPr>
              <w:fldChar w:fldCharType="end"/>
            </w:r>
          </w:hyperlink>
        </w:p>
        <w:p w:rsidR="00C622B0" w:rsidRPr="00C622B0" w:rsidRDefault="004B4139" w:rsidP="00372951">
          <w:pPr>
            <w:pStyle w:val="11"/>
            <w:tabs>
              <w:tab w:val="right" w:leader="dot" w:pos="9770"/>
            </w:tabs>
            <w:rPr>
              <w:rFonts w:ascii="Times New Roman" w:hAnsi="Times New Roman" w:cs="Times New Roman"/>
              <w:i/>
              <w:noProof/>
              <w:sz w:val="20"/>
              <w:szCs w:val="20"/>
            </w:rPr>
          </w:pPr>
          <w:hyperlink w:anchor="_Toc476522953" w:history="1">
            <w:r w:rsidR="00C622B0" w:rsidRPr="00C622B0">
              <w:rPr>
                <w:rStyle w:val="a3"/>
                <w:rFonts w:ascii="Times New Roman" w:hAnsi="Times New Roman" w:cs="Times New Roman"/>
                <w:i/>
                <w:noProof/>
                <w:sz w:val="20"/>
                <w:szCs w:val="20"/>
                <w:shd w:val="clear" w:color="auto" w:fill="FFFFFF"/>
              </w:rPr>
              <w:t>БИОГЕННАЯ РОЛЬ СТРОНЦИЯ</w:t>
            </w:r>
            <w:r w:rsidR="00C622B0" w:rsidRPr="00C622B0">
              <w:rPr>
                <w:rFonts w:ascii="Times New Roman" w:hAnsi="Times New Roman" w:cs="Times New Roman"/>
                <w:i/>
                <w:noProof/>
                <w:webHidden/>
                <w:sz w:val="20"/>
                <w:szCs w:val="20"/>
              </w:rPr>
              <w:tab/>
            </w:r>
          </w:hyperlink>
        </w:p>
        <w:p w:rsidR="00C622B0" w:rsidRPr="00C622B0" w:rsidRDefault="004B4139" w:rsidP="00372951">
          <w:pPr>
            <w:pStyle w:val="11"/>
            <w:tabs>
              <w:tab w:val="right" w:leader="dot" w:pos="9770"/>
            </w:tabs>
            <w:rPr>
              <w:rFonts w:ascii="Times New Roman" w:hAnsi="Times New Roman" w:cs="Times New Roman"/>
              <w:i/>
              <w:noProof/>
              <w:sz w:val="20"/>
              <w:szCs w:val="20"/>
            </w:rPr>
          </w:pPr>
          <w:hyperlink w:anchor="_Toc476522954" w:history="1">
            <w:r w:rsidR="00C622B0" w:rsidRPr="00C622B0">
              <w:rPr>
                <w:rStyle w:val="a3"/>
                <w:rFonts w:ascii="Times New Roman" w:hAnsi="Times New Roman" w:cs="Times New Roman"/>
                <w:i/>
                <w:noProof/>
                <w:sz w:val="20"/>
                <w:szCs w:val="20"/>
                <w:shd w:val="clear" w:color="auto" w:fill="FFFFFF"/>
              </w:rPr>
              <w:t>Никитин Г.А. Руководитель Петюнина В.Н.</w:t>
            </w:r>
            <w:r w:rsidR="00C622B0" w:rsidRPr="00C622B0">
              <w:rPr>
                <w:rFonts w:ascii="Times New Roman" w:hAnsi="Times New Roman" w:cs="Times New Roman"/>
                <w:i/>
                <w:noProof/>
                <w:webHidden/>
                <w:sz w:val="20"/>
                <w:szCs w:val="20"/>
              </w:rPr>
              <w:tab/>
            </w:r>
            <w:r w:rsidR="00054661" w:rsidRPr="00C622B0">
              <w:rPr>
                <w:rFonts w:ascii="Times New Roman" w:hAnsi="Times New Roman" w:cs="Times New Roman"/>
                <w:i/>
                <w:noProof/>
                <w:webHidden/>
                <w:sz w:val="20"/>
                <w:szCs w:val="20"/>
              </w:rPr>
              <w:fldChar w:fldCharType="begin"/>
            </w:r>
            <w:r w:rsidR="00C622B0" w:rsidRPr="00C622B0">
              <w:rPr>
                <w:rFonts w:ascii="Times New Roman" w:hAnsi="Times New Roman" w:cs="Times New Roman"/>
                <w:i/>
                <w:noProof/>
                <w:webHidden/>
                <w:sz w:val="20"/>
                <w:szCs w:val="20"/>
              </w:rPr>
              <w:instrText xml:space="preserve"> PAGEREF _Toc476522954 \h </w:instrText>
            </w:r>
            <w:r w:rsidR="00054661" w:rsidRPr="00C622B0">
              <w:rPr>
                <w:rFonts w:ascii="Times New Roman" w:hAnsi="Times New Roman" w:cs="Times New Roman"/>
                <w:i/>
                <w:noProof/>
                <w:webHidden/>
                <w:sz w:val="20"/>
                <w:szCs w:val="20"/>
              </w:rPr>
            </w:r>
            <w:r w:rsidR="00054661" w:rsidRPr="00C622B0">
              <w:rPr>
                <w:rFonts w:ascii="Times New Roman" w:hAnsi="Times New Roman" w:cs="Times New Roman"/>
                <w:i/>
                <w:noProof/>
                <w:webHidden/>
                <w:sz w:val="20"/>
                <w:szCs w:val="20"/>
              </w:rPr>
              <w:fldChar w:fldCharType="separate"/>
            </w:r>
            <w:r w:rsidR="00602594">
              <w:rPr>
                <w:rFonts w:ascii="Times New Roman" w:hAnsi="Times New Roman" w:cs="Times New Roman"/>
                <w:i/>
                <w:noProof/>
                <w:webHidden/>
                <w:sz w:val="20"/>
                <w:szCs w:val="20"/>
              </w:rPr>
              <w:t>34</w:t>
            </w:r>
            <w:r w:rsidR="00054661" w:rsidRPr="00C622B0">
              <w:rPr>
                <w:rFonts w:ascii="Times New Roman" w:hAnsi="Times New Roman" w:cs="Times New Roman"/>
                <w:i/>
                <w:noProof/>
                <w:webHidden/>
                <w:sz w:val="20"/>
                <w:szCs w:val="20"/>
              </w:rPr>
              <w:fldChar w:fldCharType="end"/>
            </w:r>
          </w:hyperlink>
        </w:p>
        <w:p w:rsidR="00C622B0" w:rsidRPr="00C622B0" w:rsidRDefault="004B4139" w:rsidP="00372951">
          <w:pPr>
            <w:pStyle w:val="11"/>
            <w:tabs>
              <w:tab w:val="right" w:leader="dot" w:pos="9770"/>
            </w:tabs>
            <w:rPr>
              <w:rFonts w:ascii="Times New Roman" w:hAnsi="Times New Roman" w:cs="Times New Roman"/>
              <w:i/>
              <w:noProof/>
              <w:sz w:val="20"/>
              <w:szCs w:val="20"/>
            </w:rPr>
          </w:pPr>
          <w:hyperlink w:anchor="_Toc476522955" w:history="1">
            <w:r w:rsidR="00C622B0" w:rsidRPr="00C622B0">
              <w:rPr>
                <w:rStyle w:val="a3"/>
                <w:rFonts w:ascii="Times New Roman" w:hAnsi="Times New Roman" w:cs="Times New Roman"/>
                <w:i/>
                <w:noProof/>
                <w:sz w:val="20"/>
                <w:szCs w:val="20"/>
                <w:lang w:val="uk-UA"/>
              </w:rPr>
              <w:t>БИОГЕННАЯ РОЛЬ ЛИТИЯ</w:t>
            </w:r>
            <w:r w:rsidR="00C622B0" w:rsidRPr="00C622B0">
              <w:rPr>
                <w:rFonts w:ascii="Times New Roman" w:hAnsi="Times New Roman" w:cs="Times New Roman"/>
                <w:i/>
                <w:noProof/>
                <w:webHidden/>
                <w:sz w:val="20"/>
                <w:szCs w:val="20"/>
              </w:rPr>
              <w:tab/>
            </w:r>
          </w:hyperlink>
        </w:p>
        <w:p w:rsidR="00C622B0" w:rsidRPr="00C622B0" w:rsidRDefault="004B4139" w:rsidP="00372951">
          <w:pPr>
            <w:pStyle w:val="11"/>
            <w:tabs>
              <w:tab w:val="right" w:leader="dot" w:pos="9770"/>
            </w:tabs>
            <w:spacing w:after="0"/>
            <w:rPr>
              <w:rFonts w:ascii="Times New Roman" w:hAnsi="Times New Roman" w:cs="Times New Roman"/>
              <w:i/>
              <w:noProof/>
              <w:sz w:val="20"/>
              <w:szCs w:val="20"/>
            </w:rPr>
          </w:pPr>
          <w:hyperlink w:anchor="_Toc476522956" w:history="1">
            <w:r w:rsidR="00C622B0" w:rsidRPr="00C622B0">
              <w:rPr>
                <w:rStyle w:val="a3"/>
                <w:rFonts w:ascii="Times New Roman" w:hAnsi="Times New Roman" w:cs="Times New Roman"/>
                <w:i/>
                <w:noProof/>
                <w:sz w:val="20"/>
                <w:szCs w:val="20"/>
                <w:lang w:val="uk-UA"/>
              </w:rPr>
              <w:t>Квитанова Н.Г., 2 группа. Руководитель: Сыровая А.О.</w:t>
            </w:r>
            <w:r w:rsidR="00C622B0" w:rsidRPr="00C622B0">
              <w:rPr>
                <w:rFonts w:ascii="Times New Roman" w:hAnsi="Times New Roman" w:cs="Times New Roman"/>
                <w:i/>
                <w:noProof/>
                <w:webHidden/>
                <w:sz w:val="20"/>
                <w:szCs w:val="20"/>
              </w:rPr>
              <w:tab/>
            </w:r>
            <w:r w:rsidR="00054661" w:rsidRPr="00C622B0">
              <w:rPr>
                <w:rFonts w:ascii="Times New Roman" w:hAnsi="Times New Roman" w:cs="Times New Roman"/>
                <w:i/>
                <w:noProof/>
                <w:webHidden/>
                <w:sz w:val="20"/>
                <w:szCs w:val="20"/>
              </w:rPr>
              <w:fldChar w:fldCharType="begin"/>
            </w:r>
            <w:r w:rsidR="00C622B0" w:rsidRPr="00C622B0">
              <w:rPr>
                <w:rFonts w:ascii="Times New Roman" w:hAnsi="Times New Roman" w:cs="Times New Roman"/>
                <w:i/>
                <w:noProof/>
                <w:webHidden/>
                <w:sz w:val="20"/>
                <w:szCs w:val="20"/>
              </w:rPr>
              <w:instrText xml:space="preserve"> PAGEREF _Toc476522956 \h </w:instrText>
            </w:r>
            <w:r w:rsidR="00054661" w:rsidRPr="00C622B0">
              <w:rPr>
                <w:rFonts w:ascii="Times New Roman" w:hAnsi="Times New Roman" w:cs="Times New Roman"/>
                <w:i/>
                <w:noProof/>
                <w:webHidden/>
                <w:sz w:val="20"/>
                <w:szCs w:val="20"/>
              </w:rPr>
            </w:r>
            <w:r w:rsidR="00054661" w:rsidRPr="00C622B0">
              <w:rPr>
                <w:rFonts w:ascii="Times New Roman" w:hAnsi="Times New Roman" w:cs="Times New Roman"/>
                <w:i/>
                <w:noProof/>
                <w:webHidden/>
                <w:sz w:val="20"/>
                <w:szCs w:val="20"/>
              </w:rPr>
              <w:fldChar w:fldCharType="separate"/>
            </w:r>
            <w:r w:rsidR="00602594">
              <w:rPr>
                <w:rFonts w:ascii="Times New Roman" w:hAnsi="Times New Roman" w:cs="Times New Roman"/>
                <w:i/>
                <w:noProof/>
                <w:webHidden/>
                <w:sz w:val="20"/>
                <w:szCs w:val="20"/>
              </w:rPr>
              <w:t>35</w:t>
            </w:r>
            <w:r w:rsidR="00054661" w:rsidRPr="00C622B0">
              <w:rPr>
                <w:rFonts w:ascii="Times New Roman" w:hAnsi="Times New Roman" w:cs="Times New Roman"/>
                <w:i/>
                <w:noProof/>
                <w:webHidden/>
                <w:sz w:val="20"/>
                <w:szCs w:val="20"/>
              </w:rPr>
              <w:fldChar w:fldCharType="end"/>
            </w:r>
          </w:hyperlink>
        </w:p>
        <w:p w:rsidR="00C622B0" w:rsidRPr="00C622B0" w:rsidRDefault="004B4139" w:rsidP="00372951">
          <w:pPr>
            <w:pStyle w:val="11"/>
            <w:tabs>
              <w:tab w:val="right" w:leader="dot" w:pos="9770"/>
            </w:tabs>
            <w:spacing w:after="0"/>
            <w:rPr>
              <w:rFonts w:ascii="Times New Roman" w:hAnsi="Times New Roman" w:cs="Times New Roman"/>
              <w:i/>
              <w:noProof/>
              <w:sz w:val="20"/>
              <w:szCs w:val="20"/>
            </w:rPr>
          </w:pPr>
          <w:hyperlink w:anchor="_Toc476522957" w:history="1">
            <w:r w:rsidR="00C622B0" w:rsidRPr="00C622B0">
              <w:rPr>
                <w:rStyle w:val="a3"/>
                <w:rFonts w:ascii="Times New Roman" w:hAnsi="Times New Roman" w:cs="Times New Roman"/>
                <w:i/>
                <w:noProof/>
                <w:sz w:val="20"/>
                <w:szCs w:val="20"/>
                <w:lang w:val="uk-UA"/>
              </w:rPr>
              <w:t>ЗОЛОТО</w:t>
            </w:r>
            <w:r w:rsidR="00C622B0" w:rsidRPr="00C622B0">
              <w:rPr>
                <w:rFonts w:ascii="Times New Roman" w:hAnsi="Times New Roman" w:cs="Times New Roman"/>
                <w:i/>
                <w:noProof/>
                <w:webHidden/>
                <w:sz w:val="20"/>
                <w:szCs w:val="20"/>
              </w:rPr>
              <w:tab/>
            </w:r>
          </w:hyperlink>
        </w:p>
        <w:p w:rsidR="00C622B0" w:rsidRPr="00C622B0" w:rsidRDefault="004B4139" w:rsidP="00372951">
          <w:pPr>
            <w:pStyle w:val="11"/>
            <w:tabs>
              <w:tab w:val="right" w:leader="dot" w:pos="9770"/>
            </w:tabs>
            <w:spacing w:after="0"/>
            <w:rPr>
              <w:rFonts w:ascii="Times New Roman" w:hAnsi="Times New Roman" w:cs="Times New Roman"/>
              <w:i/>
              <w:noProof/>
              <w:sz w:val="20"/>
              <w:szCs w:val="20"/>
            </w:rPr>
          </w:pPr>
          <w:hyperlink w:anchor="_Toc476522958" w:history="1">
            <w:r w:rsidR="00C622B0" w:rsidRPr="00C622B0">
              <w:rPr>
                <w:rStyle w:val="a3"/>
                <w:rFonts w:ascii="Times New Roman" w:hAnsi="Times New Roman" w:cs="Times New Roman"/>
                <w:i/>
                <w:noProof/>
                <w:sz w:val="20"/>
                <w:szCs w:val="20"/>
                <w:lang w:val="uk-UA"/>
              </w:rPr>
              <w:t>Лубане С. Руководитель Завада О.А.</w:t>
            </w:r>
            <w:r w:rsidR="00C622B0" w:rsidRPr="00C622B0">
              <w:rPr>
                <w:rFonts w:ascii="Times New Roman" w:hAnsi="Times New Roman" w:cs="Times New Roman"/>
                <w:i/>
                <w:noProof/>
                <w:webHidden/>
                <w:sz w:val="20"/>
                <w:szCs w:val="20"/>
              </w:rPr>
              <w:tab/>
            </w:r>
            <w:r w:rsidR="00054661" w:rsidRPr="00C622B0">
              <w:rPr>
                <w:rFonts w:ascii="Times New Roman" w:hAnsi="Times New Roman" w:cs="Times New Roman"/>
                <w:i/>
                <w:noProof/>
                <w:webHidden/>
                <w:sz w:val="20"/>
                <w:szCs w:val="20"/>
              </w:rPr>
              <w:fldChar w:fldCharType="begin"/>
            </w:r>
            <w:r w:rsidR="00C622B0" w:rsidRPr="00C622B0">
              <w:rPr>
                <w:rFonts w:ascii="Times New Roman" w:hAnsi="Times New Roman" w:cs="Times New Roman"/>
                <w:i/>
                <w:noProof/>
                <w:webHidden/>
                <w:sz w:val="20"/>
                <w:szCs w:val="20"/>
              </w:rPr>
              <w:instrText xml:space="preserve"> PAGEREF _Toc476522958 \h </w:instrText>
            </w:r>
            <w:r w:rsidR="00054661" w:rsidRPr="00C622B0">
              <w:rPr>
                <w:rFonts w:ascii="Times New Roman" w:hAnsi="Times New Roman" w:cs="Times New Roman"/>
                <w:i/>
                <w:noProof/>
                <w:webHidden/>
                <w:sz w:val="20"/>
                <w:szCs w:val="20"/>
              </w:rPr>
            </w:r>
            <w:r w:rsidR="00054661" w:rsidRPr="00C622B0">
              <w:rPr>
                <w:rFonts w:ascii="Times New Roman" w:hAnsi="Times New Roman" w:cs="Times New Roman"/>
                <w:i/>
                <w:noProof/>
                <w:webHidden/>
                <w:sz w:val="20"/>
                <w:szCs w:val="20"/>
              </w:rPr>
              <w:fldChar w:fldCharType="separate"/>
            </w:r>
            <w:r w:rsidR="00602594">
              <w:rPr>
                <w:rFonts w:ascii="Times New Roman" w:hAnsi="Times New Roman" w:cs="Times New Roman"/>
                <w:i/>
                <w:noProof/>
                <w:webHidden/>
                <w:sz w:val="20"/>
                <w:szCs w:val="20"/>
              </w:rPr>
              <w:t>36</w:t>
            </w:r>
            <w:r w:rsidR="00054661" w:rsidRPr="00C622B0">
              <w:rPr>
                <w:rFonts w:ascii="Times New Roman" w:hAnsi="Times New Roman" w:cs="Times New Roman"/>
                <w:i/>
                <w:noProof/>
                <w:webHidden/>
                <w:sz w:val="20"/>
                <w:szCs w:val="20"/>
              </w:rPr>
              <w:fldChar w:fldCharType="end"/>
            </w:r>
          </w:hyperlink>
        </w:p>
        <w:p w:rsidR="00C622B0" w:rsidRPr="00C622B0" w:rsidRDefault="004B4139" w:rsidP="00372951">
          <w:pPr>
            <w:pStyle w:val="11"/>
            <w:tabs>
              <w:tab w:val="right" w:leader="dot" w:pos="9770"/>
            </w:tabs>
            <w:spacing w:after="0"/>
            <w:rPr>
              <w:rFonts w:ascii="Times New Roman" w:hAnsi="Times New Roman" w:cs="Times New Roman"/>
              <w:i/>
              <w:noProof/>
              <w:sz w:val="20"/>
              <w:szCs w:val="20"/>
            </w:rPr>
          </w:pPr>
          <w:hyperlink w:anchor="_Toc476522959" w:history="1">
            <w:r w:rsidR="00C622B0" w:rsidRPr="00C622B0">
              <w:rPr>
                <w:rStyle w:val="a3"/>
                <w:rFonts w:ascii="Times New Roman" w:hAnsi="Times New Roman" w:cs="Times New Roman"/>
                <w:i/>
                <w:noProof/>
                <w:sz w:val="20"/>
                <w:szCs w:val="20"/>
                <w:lang w:val="uk-UA"/>
              </w:rPr>
              <w:t>ФЕРУМ</w:t>
            </w:r>
            <w:r w:rsidR="00C622B0" w:rsidRPr="00C622B0">
              <w:rPr>
                <w:rFonts w:ascii="Times New Roman" w:hAnsi="Times New Roman" w:cs="Times New Roman"/>
                <w:i/>
                <w:noProof/>
                <w:webHidden/>
                <w:sz w:val="20"/>
                <w:szCs w:val="20"/>
              </w:rPr>
              <w:tab/>
            </w:r>
          </w:hyperlink>
        </w:p>
        <w:p w:rsidR="00C622B0" w:rsidRPr="00C622B0" w:rsidRDefault="004B4139" w:rsidP="00372951">
          <w:pPr>
            <w:pStyle w:val="11"/>
            <w:tabs>
              <w:tab w:val="right" w:leader="dot" w:pos="9770"/>
            </w:tabs>
            <w:spacing w:after="0"/>
            <w:rPr>
              <w:rFonts w:ascii="Times New Roman" w:hAnsi="Times New Roman" w:cs="Times New Roman"/>
              <w:i/>
              <w:noProof/>
              <w:sz w:val="20"/>
              <w:szCs w:val="20"/>
            </w:rPr>
          </w:pPr>
          <w:hyperlink w:anchor="_Toc476522960" w:history="1">
            <w:r w:rsidR="00C622B0" w:rsidRPr="00C622B0">
              <w:rPr>
                <w:rStyle w:val="a3"/>
                <w:rFonts w:ascii="Times New Roman" w:hAnsi="Times New Roman" w:cs="Times New Roman"/>
                <w:i/>
                <w:noProof/>
                <w:sz w:val="20"/>
                <w:szCs w:val="20"/>
                <w:lang w:val="uk-UA"/>
              </w:rPr>
              <w:t>Шгури Х. Руководитель: Завада  О.А.</w:t>
            </w:r>
            <w:r w:rsidR="00C622B0" w:rsidRPr="00C622B0">
              <w:rPr>
                <w:rFonts w:ascii="Times New Roman" w:hAnsi="Times New Roman" w:cs="Times New Roman"/>
                <w:i/>
                <w:noProof/>
                <w:webHidden/>
                <w:sz w:val="20"/>
                <w:szCs w:val="20"/>
              </w:rPr>
              <w:tab/>
            </w:r>
            <w:r w:rsidR="00054661" w:rsidRPr="00C622B0">
              <w:rPr>
                <w:rFonts w:ascii="Times New Roman" w:hAnsi="Times New Roman" w:cs="Times New Roman"/>
                <w:i/>
                <w:noProof/>
                <w:webHidden/>
                <w:sz w:val="20"/>
                <w:szCs w:val="20"/>
              </w:rPr>
              <w:fldChar w:fldCharType="begin"/>
            </w:r>
            <w:r w:rsidR="00C622B0" w:rsidRPr="00C622B0">
              <w:rPr>
                <w:rFonts w:ascii="Times New Roman" w:hAnsi="Times New Roman" w:cs="Times New Roman"/>
                <w:i/>
                <w:noProof/>
                <w:webHidden/>
                <w:sz w:val="20"/>
                <w:szCs w:val="20"/>
              </w:rPr>
              <w:instrText xml:space="preserve"> PAGEREF _Toc476522960 \h </w:instrText>
            </w:r>
            <w:r w:rsidR="00054661" w:rsidRPr="00C622B0">
              <w:rPr>
                <w:rFonts w:ascii="Times New Roman" w:hAnsi="Times New Roman" w:cs="Times New Roman"/>
                <w:i/>
                <w:noProof/>
                <w:webHidden/>
                <w:sz w:val="20"/>
                <w:szCs w:val="20"/>
              </w:rPr>
            </w:r>
            <w:r w:rsidR="00054661" w:rsidRPr="00C622B0">
              <w:rPr>
                <w:rFonts w:ascii="Times New Roman" w:hAnsi="Times New Roman" w:cs="Times New Roman"/>
                <w:i/>
                <w:noProof/>
                <w:webHidden/>
                <w:sz w:val="20"/>
                <w:szCs w:val="20"/>
              </w:rPr>
              <w:fldChar w:fldCharType="separate"/>
            </w:r>
            <w:r w:rsidR="00602594">
              <w:rPr>
                <w:rFonts w:ascii="Times New Roman" w:hAnsi="Times New Roman" w:cs="Times New Roman"/>
                <w:i/>
                <w:noProof/>
                <w:webHidden/>
                <w:sz w:val="20"/>
                <w:szCs w:val="20"/>
              </w:rPr>
              <w:t>37</w:t>
            </w:r>
            <w:r w:rsidR="00054661" w:rsidRPr="00C622B0">
              <w:rPr>
                <w:rFonts w:ascii="Times New Roman" w:hAnsi="Times New Roman" w:cs="Times New Roman"/>
                <w:i/>
                <w:noProof/>
                <w:webHidden/>
                <w:sz w:val="20"/>
                <w:szCs w:val="20"/>
              </w:rPr>
              <w:fldChar w:fldCharType="end"/>
            </w:r>
          </w:hyperlink>
        </w:p>
        <w:p w:rsidR="00C622B0" w:rsidRPr="00C622B0" w:rsidRDefault="004B4139" w:rsidP="00372951">
          <w:pPr>
            <w:pStyle w:val="11"/>
            <w:tabs>
              <w:tab w:val="right" w:leader="dot" w:pos="9770"/>
            </w:tabs>
            <w:spacing w:after="0"/>
            <w:rPr>
              <w:rFonts w:ascii="Times New Roman" w:hAnsi="Times New Roman" w:cs="Times New Roman"/>
              <w:i/>
              <w:noProof/>
              <w:sz w:val="20"/>
              <w:szCs w:val="20"/>
            </w:rPr>
          </w:pPr>
          <w:hyperlink w:anchor="_Toc476522961" w:history="1">
            <w:r w:rsidR="00C622B0" w:rsidRPr="00C622B0">
              <w:rPr>
                <w:rStyle w:val="a3"/>
                <w:rFonts w:ascii="Times New Roman" w:hAnsi="Times New Roman" w:cs="Times New Roman"/>
                <w:i/>
                <w:noProof/>
                <w:sz w:val="20"/>
                <w:szCs w:val="20"/>
                <w:lang w:val="uk-UA"/>
              </w:rPr>
              <w:t>ФЛУОР</w:t>
            </w:r>
            <w:r w:rsidR="00C622B0" w:rsidRPr="00C622B0">
              <w:rPr>
                <w:rFonts w:ascii="Times New Roman" w:hAnsi="Times New Roman" w:cs="Times New Roman"/>
                <w:i/>
                <w:noProof/>
                <w:webHidden/>
                <w:sz w:val="20"/>
                <w:szCs w:val="20"/>
              </w:rPr>
              <w:tab/>
            </w:r>
          </w:hyperlink>
        </w:p>
        <w:p w:rsidR="00C622B0" w:rsidRPr="00C622B0" w:rsidRDefault="004B4139" w:rsidP="00372951">
          <w:pPr>
            <w:pStyle w:val="11"/>
            <w:tabs>
              <w:tab w:val="right" w:leader="dot" w:pos="9770"/>
            </w:tabs>
            <w:spacing w:after="0"/>
            <w:rPr>
              <w:rFonts w:ascii="Times New Roman" w:hAnsi="Times New Roman" w:cs="Times New Roman"/>
              <w:i/>
              <w:noProof/>
              <w:sz w:val="20"/>
              <w:szCs w:val="20"/>
            </w:rPr>
          </w:pPr>
          <w:hyperlink w:anchor="_Toc476522962" w:history="1">
            <w:r w:rsidR="00C622B0" w:rsidRPr="00C622B0">
              <w:rPr>
                <w:rStyle w:val="a3"/>
                <w:rFonts w:ascii="Times New Roman" w:hAnsi="Times New Roman" w:cs="Times New Roman"/>
                <w:i/>
                <w:noProof/>
                <w:sz w:val="20"/>
                <w:szCs w:val="20"/>
                <w:lang w:val="uk-UA"/>
              </w:rPr>
              <w:t>Положишник К. О. Керівник: Савельева О.В.</w:t>
            </w:r>
            <w:r w:rsidR="00C622B0" w:rsidRPr="00C622B0">
              <w:rPr>
                <w:rFonts w:ascii="Times New Roman" w:hAnsi="Times New Roman" w:cs="Times New Roman"/>
                <w:i/>
                <w:noProof/>
                <w:webHidden/>
                <w:sz w:val="20"/>
                <w:szCs w:val="20"/>
              </w:rPr>
              <w:tab/>
            </w:r>
            <w:r w:rsidR="00054661" w:rsidRPr="00C622B0">
              <w:rPr>
                <w:rFonts w:ascii="Times New Roman" w:hAnsi="Times New Roman" w:cs="Times New Roman"/>
                <w:i/>
                <w:noProof/>
                <w:webHidden/>
                <w:sz w:val="20"/>
                <w:szCs w:val="20"/>
              </w:rPr>
              <w:fldChar w:fldCharType="begin"/>
            </w:r>
            <w:r w:rsidR="00C622B0" w:rsidRPr="00C622B0">
              <w:rPr>
                <w:rFonts w:ascii="Times New Roman" w:hAnsi="Times New Roman" w:cs="Times New Roman"/>
                <w:i/>
                <w:noProof/>
                <w:webHidden/>
                <w:sz w:val="20"/>
                <w:szCs w:val="20"/>
              </w:rPr>
              <w:instrText xml:space="preserve"> PAGEREF _Toc476522962 \h </w:instrText>
            </w:r>
            <w:r w:rsidR="00054661" w:rsidRPr="00C622B0">
              <w:rPr>
                <w:rFonts w:ascii="Times New Roman" w:hAnsi="Times New Roman" w:cs="Times New Roman"/>
                <w:i/>
                <w:noProof/>
                <w:webHidden/>
                <w:sz w:val="20"/>
                <w:szCs w:val="20"/>
              </w:rPr>
            </w:r>
            <w:r w:rsidR="00054661" w:rsidRPr="00C622B0">
              <w:rPr>
                <w:rFonts w:ascii="Times New Roman" w:hAnsi="Times New Roman" w:cs="Times New Roman"/>
                <w:i/>
                <w:noProof/>
                <w:webHidden/>
                <w:sz w:val="20"/>
                <w:szCs w:val="20"/>
              </w:rPr>
              <w:fldChar w:fldCharType="separate"/>
            </w:r>
            <w:r w:rsidR="00602594">
              <w:rPr>
                <w:rFonts w:ascii="Times New Roman" w:hAnsi="Times New Roman" w:cs="Times New Roman"/>
                <w:i/>
                <w:noProof/>
                <w:webHidden/>
                <w:sz w:val="20"/>
                <w:szCs w:val="20"/>
              </w:rPr>
              <w:t>37</w:t>
            </w:r>
            <w:r w:rsidR="00054661" w:rsidRPr="00C622B0">
              <w:rPr>
                <w:rFonts w:ascii="Times New Roman" w:hAnsi="Times New Roman" w:cs="Times New Roman"/>
                <w:i/>
                <w:noProof/>
                <w:webHidden/>
                <w:sz w:val="20"/>
                <w:szCs w:val="20"/>
              </w:rPr>
              <w:fldChar w:fldCharType="end"/>
            </w:r>
          </w:hyperlink>
        </w:p>
        <w:p w:rsidR="00C622B0" w:rsidRPr="00C622B0" w:rsidRDefault="004B4139" w:rsidP="00372951">
          <w:pPr>
            <w:pStyle w:val="11"/>
            <w:tabs>
              <w:tab w:val="right" w:leader="dot" w:pos="9770"/>
            </w:tabs>
            <w:rPr>
              <w:rFonts w:ascii="Times New Roman" w:hAnsi="Times New Roman" w:cs="Times New Roman"/>
              <w:i/>
              <w:noProof/>
              <w:sz w:val="20"/>
              <w:szCs w:val="20"/>
            </w:rPr>
          </w:pPr>
          <w:hyperlink w:anchor="_Toc476522963" w:history="1">
            <w:r w:rsidR="00C622B0" w:rsidRPr="00C622B0">
              <w:rPr>
                <w:rStyle w:val="a3"/>
                <w:rFonts w:ascii="Times New Roman" w:hAnsi="Times New Roman" w:cs="Times New Roman"/>
                <w:i/>
                <w:noProof/>
                <w:sz w:val="20"/>
                <w:szCs w:val="20"/>
                <w:lang w:val="uk-UA"/>
              </w:rPr>
              <w:t>НИКЕЛЬ</w:t>
            </w:r>
            <w:r w:rsidR="00C622B0" w:rsidRPr="00C622B0">
              <w:rPr>
                <w:rFonts w:ascii="Times New Roman" w:hAnsi="Times New Roman" w:cs="Times New Roman"/>
                <w:i/>
                <w:noProof/>
                <w:webHidden/>
                <w:sz w:val="20"/>
                <w:szCs w:val="20"/>
              </w:rPr>
              <w:tab/>
            </w:r>
          </w:hyperlink>
        </w:p>
        <w:p w:rsidR="00C622B0" w:rsidRDefault="004B4139" w:rsidP="00372951">
          <w:pPr>
            <w:pStyle w:val="11"/>
            <w:tabs>
              <w:tab w:val="right" w:leader="dot" w:pos="9770"/>
            </w:tabs>
            <w:rPr>
              <w:noProof/>
              <w:lang w:val="en-US"/>
            </w:rPr>
          </w:pPr>
          <w:hyperlink w:anchor="_Toc476522964" w:history="1">
            <w:r w:rsidR="00C622B0" w:rsidRPr="00C622B0">
              <w:rPr>
                <w:rStyle w:val="a3"/>
                <w:rFonts w:ascii="Times New Roman" w:hAnsi="Times New Roman" w:cs="Times New Roman"/>
                <w:i/>
                <w:noProof/>
                <w:sz w:val="20"/>
                <w:szCs w:val="20"/>
                <w:lang w:val="uk-UA"/>
              </w:rPr>
              <w:t>Цымбал И.Н. Руководитель: Сыровая А.О.</w:t>
            </w:r>
            <w:r w:rsidR="00C622B0" w:rsidRPr="00C622B0">
              <w:rPr>
                <w:rFonts w:ascii="Times New Roman" w:hAnsi="Times New Roman" w:cs="Times New Roman"/>
                <w:i/>
                <w:noProof/>
                <w:webHidden/>
                <w:sz w:val="20"/>
                <w:szCs w:val="20"/>
              </w:rPr>
              <w:tab/>
            </w:r>
            <w:r w:rsidR="00054661" w:rsidRPr="00C622B0">
              <w:rPr>
                <w:rFonts w:ascii="Times New Roman" w:hAnsi="Times New Roman" w:cs="Times New Roman"/>
                <w:i/>
                <w:noProof/>
                <w:webHidden/>
                <w:sz w:val="20"/>
                <w:szCs w:val="20"/>
              </w:rPr>
              <w:fldChar w:fldCharType="begin"/>
            </w:r>
            <w:r w:rsidR="00C622B0" w:rsidRPr="00C622B0">
              <w:rPr>
                <w:rFonts w:ascii="Times New Roman" w:hAnsi="Times New Roman" w:cs="Times New Roman"/>
                <w:i/>
                <w:noProof/>
                <w:webHidden/>
                <w:sz w:val="20"/>
                <w:szCs w:val="20"/>
              </w:rPr>
              <w:instrText xml:space="preserve"> PAGEREF _Toc476522964 \h </w:instrText>
            </w:r>
            <w:r w:rsidR="00054661" w:rsidRPr="00C622B0">
              <w:rPr>
                <w:rFonts w:ascii="Times New Roman" w:hAnsi="Times New Roman" w:cs="Times New Roman"/>
                <w:i/>
                <w:noProof/>
                <w:webHidden/>
                <w:sz w:val="20"/>
                <w:szCs w:val="20"/>
              </w:rPr>
            </w:r>
            <w:r w:rsidR="00054661" w:rsidRPr="00C622B0">
              <w:rPr>
                <w:rFonts w:ascii="Times New Roman" w:hAnsi="Times New Roman" w:cs="Times New Roman"/>
                <w:i/>
                <w:noProof/>
                <w:webHidden/>
                <w:sz w:val="20"/>
                <w:szCs w:val="20"/>
              </w:rPr>
              <w:fldChar w:fldCharType="separate"/>
            </w:r>
            <w:r w:rsidR="00602594">
              <w:rPr>
                <w:rFonts w:ascii="Times New Roman" w:hAnsi="Times New Roman" w:cs="Times New Roman"/>
                <w:i/>
                <w:noProof/>
                <w:webHidden/>
                <w:sz w:val="20"/>
                <w:szCs w:val="20"/>
              </w:rPr>
              <w:t>38</w:t>
            </w:r>
            <w:r w:rsidR="00054661" w:rsidRPr="00C622B0">
              <w:rPr>
                <w:rFonts w:ascii="Times New Roman" w:hAnsi="Times New Roman" w:cs="Times New Roman"/>
                <w:i/>
                <w:noProof/>
                <w:webHidden/>
                <w:sz w:val="20"/>
                <w:szCs w:val="20"/>
              </w:rPr>
              <w:fldChar w:fldCharType="end"/>
            </w:r>
          </w:hyperlink>
        </w:p>
        <w:p w:rsidR="0078069C" w:rsidRPr="0078069C" w:rsidRDefault="0078069C" w:rsidP="00372951">
          <w:pPr>
            <w:pStyle w:val="11"/>
            <w:tabs>
              <w:tab w:val="right" w:leader="dot" w:pos="9770"/>
            </w:tabs>
            <w:spacing w:after="0"/>
            <w:rPr>
              <w:rFonts w:ascii="Times New Roman" w:hAnsi="Times New Roman" w:cs="Times New Roman"/>
              <w:i/>
              <w:noProof/>
              <w:sz w:val="20"/>
              <w:szCs w:val="20"/>
            </w:rPr>
          </w:pPr>
          <w:r w:rsidRPr="0078069C">
            <w:rPr>
              <w:rFonts w:ascii="Times New Roman" w:hAnsi="Times New Roman" w:cs="Times New Roman"/>
              <w:i/>
              <w:noProof/>
              <w:sz w:val="20"/>
              <w:szCs w:val="20"/>
            </w:rPr>
            <w:t>ОКСИГЕН</w:t>
          </w:r>
        </w:p>
        <w:p w:rsidR="0078069C" w:rsidRDefault="0078069C" w:rsidP="00372951">
          <w:pPr>
            <w:pStyle w:val="11"/>
            <w:tabs>
              <w:tab w:val="right" w:leader="dot" w:pos="9770"/>
            </w:tabs>
            <w:spacing w:after="0"/>
            <w:rPr>
              <w:rFonts w:ascii="Times New Roman" w:hAnsi="Times New Roman" w:cs="Times New Roman"/>
              <w:i/>
              <w:noProof/>
              <w:sz w:val="20"/>
              <w:szCs w:val="20"/>
              <w:lang w:val="uk-UA"/>
            </w:rPr>
          </w:pPr>
          <w:r w:rsidRPr="0078069C">
            <w:rPr>
              <w:rFonts w:ascii="Times New Roman" w:hAnsi="Times New Roman" w:cs="Times New Roman"/>
              <w:i/>
              <w:noProof/>
              <w:sz w:val="20"/>
              <w:szCs w:val="20"/>
            </w:rPr>
            <w:t>Черна А.О. Керівник: Чаленко Н.М</w:t>
          </w:r>
          <w:r>
            <w:rPr>
              <w:rFonts w:ascii="Times New Roman" w:hAnsi="Times New Roman" w:cs="Times New Roman"/>
              <w:i/>
              <w:noProof/>
              <w:sz w:val="20"/>
              <w:szCs w:val="20"/>
            </w:rPr>
            <w:t>…</w:t>
          </w:r>
          <w:r w:rsidRPr="0078069C">
            <w:rPr>
              <w:rFonts w:ascii="Times New Roman" w:hAnsi="Times New Roman" w:cs="Times New Roman"/>
              <w:i/>
              <w:noProof/>
              <w:sz w:val="20"/>
              <w:szCs w:val="20"/>
            </w:rPr>
            <w:t>……………………………………………………………………………………………  .39</w:t>
          </w:r>
        </w:p>
        <w:p w:rsidR="009D3A42" w:rsidRPr="00A5279D" w:rsidRDefault="009D3A42" w:rsidP="00372951">
          <w:pPr>
            <w:pStyle w:val="11"/>
            <w:tabs>
              <w:tab w:val="right" w:leader="dot" w:pos="9770"/>
            </w:tabs>
            <w:spacing w:after="0"/>
            <w:rPr>
              <w:rFonts w:ascii="Times New Roman" w:hAnsi="Times New Roman" w:cs="Times New Roman"/>
              <w:i/>
              <w:noProof/>
              <w:sz w:val="20"/>
              <w:szCs w:val="20"/>
            </w:rPr>
          </w:pPr>
          <w:r w:rsidRPr="00A5279D">
            <w:rPr>
              <w:rFonts w:ascii="Times New Roman" w:hAnsi="Times New Roman" w:cs="Times New Roman"/>
              <w:i/>
              <w:noProof/>
              <w:sz w:val="20"/>
              <w:szCs w:val="20"/>
            </w:rPr>
            <w:t xml:space="preserve">БИОЛОГИЧЕСКАЯ РОЛЬ ВОЛЬФРАМА </w:t>
          </w:r>
        </w:p>
        <w:p w:rsidR="0078069C" w:rsidRPr="009D3A42" w:rsidRDefault="009D3A42" w:rsidP="00372951">
          <w:pPr>
            <w:pStyle w:val="11"/>
            <w:tabs>
              <w:tab w:val="right" w:leader="dot" w:pos="9770"/>
            </w:tabs>
            <w:spacing w:after="0"/>
            <w:rPr>
              <w:rFonts w:ascii="Times New Roman" w:hAnsi="Times New Roman" w:cs="Times New Roman"/>
              <w:i/>
              <w:noProof/>
              <w:lang w:val="uk-UA"/>
            </w:rPr>
          </w:pPr>
          <w:r w:rsidRPr="00A5279D">
            <w:rPr>
              <w:rFonts w:ascii="Times New Roman" w:hAnsi="Times New Roman" w:cs="Times New Roman"/>
              <w:i/>
              <w:noProof/>
              <w:sz w:val="20"/>
              <w:szCs w:val="20"/>
            </w:rPr>
            <w:t>Дащук А.А. Руководитель: Макаров В.А</w:t>
          </w:r>
          <w:r>
            <w:rPr>
              <w:rFonts w:ascii="Times New Roman" w:hAnsi="Times New Roman" w:cs="Times New Roman"/>
              <w:i/>
              <w:noProof/>
            </w:rPr>
            <w:t>…</w:t>
          </w:r>
          <w:r>
            <w:rPr>
              <w:rFonts w:ascii="Times New Roman" w:hAnsi="Times New Roman" w:cs="Times New Roman"/>
              <w:i/>
              <w:noProof/>
              <w:lang w:val="uk-UA"/>
            </w:rPr>
            <w:t>……………………………………………</w:t>
          </w:r>
          <w:r w:rsidR="007F27DA">
            <w:rPr>
              <w:rFonts w:ascii="Times New Roman" w:hAnsi="Times New Roman" w:cs="Times New Roman"/>
              <w:i/>
              <w:noProof/>
              <w:lang w:val="uk-UA"/>
            </w:rPr>
            <w:t xml:space="preserve">  </w:t>
          </w:r>
          <w:r w:rsidR="00A5279D">
            <w:rPr>
              <w:rFonts w:ascii="Times New Roman" w:hAnsi="Times New Roman" w:cs="Times New Roman"/>
              <w:i/>
              <w:noProof/>
              <w:lang w:val="uk-UA"/>
            </w:rPr>
            <w:t>……</w:t>
          </w:r>
          <w:r>
            <w:rPr>
              <w:rFonts w:ascii="Times New Roman" w:hAnsi="Times New Roman" w:cs="Times New Roman"/>
              <w:i/>
              <w:noProof/>
              <w:lang w:val="uk-UA"/>
            </w:rPr>
            <w:t xml:space="preserve">…………………………   </w:t>
          </w:r>
          <w:r w:rsidRPr="009D3A42">
            <w:rPr>
              <w:rFonts w:ascii="Times New Roman" w:hAnsi="Times New Roman" w:cs="Times New Roman"/>
              <w:i/>
              <w:noProof/>
              <w:sz w:val="20"/>
              <w:szCs w:val="20"/>
              <w:lang w:val="uk-UA"/>
            </w:rPr>
            <w:t>40</w:t>
          </w:r>
        </w:p>
        <w:p w:rsidR="006E499F" w:rsidRPr="009D3A42" w:rsidRDefault="00054661" w:rsidP="009D3A42">
          <w:pPr>
            <w:spacing w:after="0"/>
          </w:pPr>
          <w:r w:rsidRPr="006E6386">
            <w:rPr>
              <w:rFonts w:ascii="Times New Roman" w:hAnsi="Times New Roman" w:cs="Times New Roman"/>
              <w:i/>
              <w:sz w:val="24"/>
              <w:szCs w:val="24"/>
            </w:rPr>
            <w:fldChar w:fldCharType="end"/>
          </w:r>
        </w:p>
      </w:sdtContent>
    </w:sdt>
    <w:p w:rsidR="0050459E" w:rsidRPr="00D721D6" w:rsidRDefault="0050459E" w:rsidP="00E30247">
      <w:pPr>
        <w:pStyle w:val="1"/>
        <w:spacing w:before="0" w:line="254" w:lineRule="auto"/>
        <w:rPr>
          <w:rFonts w:cs="Times New Roman"/>
        </w:rPr>
      </w:pPr>
      <w:bookmarkStart w:id="2" w:name="_Toc476522892"/>
      <w:r w:rsidRPr="00D721D6">
        <w:rPr>
          <w:rFonts w:cs="Times New Roman"/>
        </w:rPr>
        <w:lastRenderedPageBreak/>
        <w:t>БИОГЕННАЯ РОЛЬ ЙОДА</w:t>
      </w:r>
      <w:bookmarkEnd w:id="2"/>
    </w:p>
    <w:p w:rsidR="0050459E" w:rsidRPr="00621B83" w:rsidRDefault="0050459E" w:rsidP="00E30247">
      <w:pPr>
        <w:pStyle w:val="1"/>
        <w:spacing w:before="0" w:line="254" w:lineRule="auto"/>
        <w:rPr>
          <w:rFonts w:cs="Times New Roman"/>
          <w:i/>
        </w:rPr>
      </w:pPr>
      <w:bookmarkStart w:id="3" w:name="_Toc476522893"/>
      <w:r w:rsidRPr="005E0B33">
        <w:rPr>
          <w:rFonts w:cs="Times New Roman"/>
          <w:i/>
        </w:rPr>
        <w:t xml:space="preserve">Андреева В. С. Руководитель: </w:t>
      </w:r>
      <w:bookmarkEnd w:id="3"/>
      <w:r w:rsidR="00621B83">
        <w:rPr>
          <w:rFonts w:cs="Times New Roman"/>
          <w:i/>
          <w:lang w:val="uk-UA"/>
        </w:rPr>
        <w:t>Сыровая А.О.</w:t>
      </w:r>
    </w:p>
    <w:p w:rsidR="0050459E" w:rsidRPr="00D721D6" w:rsidRDefault="0050459E" w:rsidP="00E30247">
      <w:pPr>
        <w:spacing w:after="0" w:line="254" w:lineRule="auto"/>
        <w:ind w:right="-1" w:firstLine="709"/>
        <w:jc w:val="both"/>
        <w:rPr>
          <w:rFonts w:ascii="Times New Roman" w:hAnsi="Times New Roman" w:cs="Times New Roman"/>
          <w:sz w:val="28"/>
          <w:szCs w:val="28"/>
        </w:rPr>
      </w:pPr>
      <w:r w:rsidRPr="00D721D6">
        <w:rPr>
          <w:rFonts w:ascii="Times New Roman" w:hAnsi="Times New Roman" w:cs="Times New Roman"/>
          <w:sz w:val="28"/>
          <w:szCs w:val="28"/>
        </w:rPr>
        <w:t xml:space="preserve">Йод – химический элемент </w:t>
      </w:r>
      <w:r w:rsidRPr="00D721D6">
        <w:rPr>
          <w:rFonts w:ascii="Times New Roman" w:hAnsi="Times New Roman" w:cs="Times New Roman"/>
          <w:sz w:val="28"/>
          <w:szCs w:val="28"/>
          <w:lang w:val="en-US"/>
        </w:rPr>
        <w:t>VII</w:t>
      </w:r>
      <w:r w:rsidRPr="00D721D6">
        <w:rPr>
          <w:rFonts w:ascii="Times New Roman" w:hAnsi="Times New Roman" w:cs="Times New Roman"/>
          <w:sz w:val="28"/>
          <w:szCs w:val="28"/>
        </w:rPr>
        <w:t xml:space="preserve"> группы 5 периода периодической системы Д. И. Менделеева, является галогеном [3]. В человеческом организме его содержание 10</w:t>
      </w:r>
      <w:r w:rsidRPr="00D721D6">
        <w:rPr>
          <w:rFonts w:ascii="Times New Roman" w:hAnsi="Times New Roman" w:cs="Times New Roman"/>
          <w:sz w:val="28"/>
          <w:szCs w:val="28"/>
          <w:vertAlign w:val="superscript"/>
        </w:rPr>
        <w:t xml:space="preserve">-4 </w:t>
      </w:r>
      <w:r w:rsidRPr="00D721D6">
        <w:rPr>
          <w:rFonts w:ascii="Times New Roman" w:hAnsi="Times New Roman" w:cs="Times New Roman"/>
          <w:sz w:val="28"/>
          <w:szCs w:val="28"/>
        </w:rPr>
        <w:t>%, и он относится к микроэлементам. Его суточная потребность составляет примерно 0,2 мг [1].</w:t>
      </w:r>
    </w:p>
    <w:p w:rsidR="0050459E" w:rsidRPr="00D721D6" w:rsidRDefault="0050459E" w:rsidP="00E30247">
      <w:pPr>
        <w:spacing w:after="0" w:line="254" w:lineRule="auto"/>
        <w:ind w:right="-1" w:firstLine="709"/>
        <w:jc w:val="both"/>
        <w:rPr>
          <w:rFonts w:ascii="Times New Roman" w:eastAsia="Times New Roman" w:hAnsi="Times New Roman" w:cs="Times New Roman"/>
          <w:sz w:val="28"/>
          <w:szCs w:val="28"/>
        </w:rPr>
      </w:pPr>
      <w:r w:rsidRPr="00D721D6">
        <w:rPr>
          <w:rFonts w:ascii="Times New Roman" w:hAnsi="Times New Roman" w:cs="Times New Roman"/>
          <w:sz w:val="28"/>
          <w:szCs w:val="28"/>
        </w:rPr>
        <w:t>В организме йод играет очень важную роль. Он у</w:t>
      </w:r>
      <w:r w:rsidRPr="00D721D6">
        <w:rPr>
          <w:rFonts w:ascii="Times New Roman" w:eastAsia="Times New Roman" w:hAnsi="Times New Roman" w:cs="Times New Roman"/>
          <w:sz w:val="28"/>
          <w:szCs w:val="28"/>
        </w:rPr>
        <w:t>частвует в регуляции скорости биохимических реакций, терморегуляции, регуляции белкового, жирового, водно-электролитного обмена и дифференцировке тканей, индуцирует повышение потребления кислорода тканями [1]. Также повышает артериальное давление, а также частоту и силу сердечных сокращений, стимулирует рост и развитие организма [2].</w:t>
      </w:r>
    </w:p>
    <w:p w:rsidR="0050459E" w:rsidRPr="00D721D6" w:rsidRDefault="0050459E" w:rsidP="00E30247">
      <w:pPr>
        <w:spacing w:after="0" w:line="254" w:lineRule="auto"/>
        <w:ind w:right="-1" w:firstLine="709"/>
        <w:jc w:val="both"/>
        <w:rPr>
          <w:rFonts w:ascii="Times New Roman" w:eastAsia="Times New Roman" w:hAnsi="Times New Roman" w:cs="Times New Roman"/>
          <w:sz w:val="28"/>
          <w:szCs w:val="28"/>
        </w:rPr>
      </w:pPr>
      <w:r w:rsidRPr="00D721D6">
        <w:rPr>
          <w:rFonts w:ascii="Times New Roman" w:hAnsi="Times New Roman" w:cs="Times New Roman"/>
          <w:sz w:val="28"/>
          <w:szCs w:val="28"/>
        </w:rPr>
        <w:t>При избытке наблюдаются такие симптомы, как: ф</w:t>
      </w:r>
      <w:r w:rsidRPr="00D721D6">
        <w:rPr>
          <w:rFonts w:ascii="Times New Roman" w:eastAsia="Times New Roman" w:hAnsi="Times New Roman" w:cs="Times New Roman"/>
          <w:sz w:val="28"/>
          <w:szCs w:val="28"/>
        </w:rPr>
        <w:t>ормирование зоба, развитие гипертиреоза и тиреотоксикоза; головные боли, слабость, депрессия, тахикардия, развитие токсикодермии (йододерма) и асептического воспаления (йодизм) слизистых оболочек в местах выделения йода (дыхательные пути, слюнные железы, околоносовые пазухи) [1].</w:t>
      </w:r>
    </w:p>
    <w:p w:rsidR="0050459E" w:rsidRPr="00D721D6" w:rsidRDefault="0050459E" w:rsidP="00E30247">
      <w:pPr>
        <w:shd w:val="clear" w:color="auto" w:fill="FFFFFF"/>
        <w:spacing w:after="0" w:line="254" w:lineRule="auto"/>
        <w:ind w:right="-1" w:firstLine="709"/>
        <w:jc w:val="both"/>
        <w:rPr>
          <w:rFonts w:ascii="Times New Roman" w:eastAsia="Times New Roman" w:hAnsi="Times New Roman" w:cs="Times New Roman"/>
          <w:sz w:val="28"/>
          <w:szCs w:val="28"/>
        </w:rPr>
      </w:pPr>
      <w:r w:rsidRPr="00D721D6">
        <w:rPr>
          <w:rFonts w:ascii="Times New Roman" w:hAnsi="Times New Roman" w:cs="Times New Roman"/>
          <w:sz w:val="28"/>
          <w:szCs w:val="28"/>
        </w:rPr>
        <w:t>При дефиците наблюдается у</w:t>
      </w:r>
      <w:r w:rsidRPr="00D721D6">
        <w:rPr>
          <w:rFonts w:ascii="Times New Roman" w:eastAsia="Times New Roman" w:hAnsi="Times New Roman" w:cs="Times New Roman"/>
          <w:sz w:val="28"/>
          <w:szCs w:val="28"/>
        </w:rPr>
        <w:t xml:space="preserve">величение выработки и выделения гормонов щитовидной железы, формирование зоба, развитие йододефицитных заболеваний, таких как гипотиреоз, брадикардия, </w:t>
      </w:r>
      <w:proofErr w:type="gramStart"/>
      <w:r w:rsidRPr="00D721D6">
        <w:rPr>
          <w:rFonts w:ascii="Times New Roman" w:eastAsia="Times New Roman" w:hAnsi="Times New Roman" w:cs="Times New Roman"/>
          <w:sz w:val="28"/>
          <w:szCs w:val="28"/>
        </w:rPr>
        <w:t>кретинизм</w:t>
      </w:r>
      <w:proofErr w:type="gramEnd"/>
      <w:r w:rsidRPr="00D721D6">
        <w:rPr>
          <w:rFonts w:ascii="Times New Roman" w:eastAsia="Times New Roman" w:hAnsi="Times New Roman" w:cs="Times New Roman"/>
          <w:sz w:val="28"/>
          <w:szCs w:val="28"/>
        </w:rPr>
        <w:t>, повышенное содержание холестерина, снижение фертильности, мертворождения, врожденные аномалии развития [1].</w:t>
      </w:r>
    </w:p>
    <w:p w:rsidR="0050459E" w:rsidRPr="00D721D6" w:rsidRDefault="0050459E" w:rsidP="00E30247">
      <w:pPr>
        <w:pStyle w:val="a4"/>
        <w:shd w:val="clear" w:color="auto" w:fill="FFFFFF"/>
        <w:spacing w:before="0" w:beforeAutospacing="0" w:after="0" w:afterAutospacing="0" w:line="254" w:lineRule="auto"/>
        <w:ind w:right="-1" w:firstLine="709"/>
        <w:jc w:val="both"/>
        <w:rPr>
          <w:sz w:val="28"/>
          <w:szCs w:val="28"/>
        </w:rPr>
      </w:pPr>
      <w:r w:rsidRPr="00D721D6">
        <w:rPr>
          <w:sz w:val="28"/>
          <w:szCs w:val="28"/>
        </w:rPr>
        <w:t>Главными источниками йода считаются морепродукты и йодированная соль. Также йод входит в состав растительных и животных продуктов, но его количество зависит от его содержания в местных почвах [1].</w:t>
      </w:r>
    </w:p>
    <w:p w:rsidR="0050459E" w:rsidRPr="00D721D6" w:rsidRDefault="0050459E" w:rsidP="00E30247">
      <w:pPr>
        <w:pStyle w:val="a4"/>
        <w:shd w:val="clear" w:color="auto" w:fill="FFFFFF"/>
        <w:spacing w:before="0" w:beforeAutospacing="0" w:after="0" w:afterAutospacing="0" w:line="254" w:lineRule="auto"/>
        <w:ind w:right="-1" w:firstLine="709"/>
        <w:jc w:val="both"/>
        <w:rPr>
          <w:sz w:val="28"/>
          <w:szCs w:val="28"/>
        </w:rPr>
      </w:pPr>
      <w:r w:rsidRPr="00D721D6">
        <w:rPr>
          <w:sz w:val="28"/>
          <w:szCs w:val="28"/>
        </w:rPr>
        <w:t>Список литературы:</w:t>
      </w:r>
    </w:p>
    <w:p w:rsidR="0050459E" w:rsidRPr="00D721D6" w:rsidRDefault="0050459E" w:rsidP="00E30247">
      <w:pPr>
        <w:pStyle w:val="a4"/>
        <w:shd w:val="clear" w:color="auto" w:fill="FFFFFF"/>
        <w:spacing w:before="0" w:beforeAutospacing="0" w:after="0" w:afterAutospacing="0" w:line="254" w:lineRule="auto"/>
        <w:ind w:right="-1" w:firstLine="709"/>
        <w:jc w:val="both"/>
        <w:rPr>
          <w:sz w:val="28"/>
          <w:szCs w:val="28"/>
        </w:rPr>
      </w:pPr>
      <w:r w:rsidRPr="00D721D6">
        <w:rPr>
          <w:sz w:val="28"/>
          <w:szCs w:val="28"/>
        </w:rPr>
        <w:t xml:space="preserve">1. </w:t>
      </w:r>
      <w:r w:rsidRPr="00D721D6">
        <w:rPr>
          <w:sz w:val="28"/>
          <w:szCs w:val="28"/>
          <w:lang w:val="en-US"/>
        </w:rPr>
        <w:t>http</w:t>
      </w:r>
      <w:r w:rsidRPr="00D721D6">
        <w:rPr>
          <w:sz w:val="28"/>
          <w:szCs w:val="28"/>
        </w:rPr>
        <w:t>://</w:t>
      </w:r>
      <w:r w:rsidRPr="00D721D6">
        <w:rPr>
          <w:sz w:val="28"/>
          <w:szCs w:val="28"/>
          <w:lang w:val="en-US"/>
        </w:rPr>
        <w:t>old</w:t>
      </w:r>
      <w:r w:rsidRPr="00D721D6">
        <w:rPr>
          <w:sz w:val="28"/>
          <w:szCs w:val="28"/>
        </w:rPr>
        <w:t>.</w:t>
      </w:r>
      <w:r w:rsidRPr="00D721D6">
        <w:rPr>
          <w:sz w:val="28"/>
          <w:szCs w:val="28"/>
          <w:lang w:val="en-US"/>
        </w:rPr>
        <w:t>smed</w:t>
      </w:r>
      <w:r w:rsidRPr="00D721D6">
        <w:rPr>
          <w:sz w:val="28"/>
          <w:szCs w:val="28"/>
        </w:rPr>
        <w:t>.</w:t>
      </w:r>
      <w:r w:rsidRPr="00D721D6">
        <w:rPr>
          <w:sz w:val="28"/>
          <w:szCs w:val="28"/>
          <w:lang w:val="en-US"/>
        </w:rPr>
        <w:t>ru</w:t>
      </w:r>
      <w:r w:rsidRPr="00D721D6">
        <w:rPr>
          <w:sz w:val="28"/>
          <w:szCs w:val="28"/>
        </w:rPr>
        <w:t>/</w:t>
      </w:r>
      <w:r w:rsidRPr="00D721D6">
        <w:rPr>
          <w:sz w:val="28"/>
          <w:szCs w:val="28"/>
          <w:lang w:val="en-US"/>
        </w:rPr>
        <w:t>guides</w:t>
      </w:r>
      <w:r w:rsidRPr="00D721D6">
        <w:rPr>
          <w:sz w:val="28"/>
          <w:szCs w:val="28"/>
        </w:rPr>
        <w:t>/199/#</w:t>
      </w:r>
      <w:r w:rsidRPr="00D721D6">
        <w:rPr>
          <w:sz w:val="28"/>
          <w:szCs w:val="28"/>
          <w:lang w:val="en-US"/>
        </w:rPr>
        <w:t>article</w:t>
      </w:r>
    </w:p>
    <w:p w:rsidR="0050459E" w:rsidRPr="00D721D6" w:rsidRDefault="0050459E" w:rsidP="00E30247">
      <w:pPr>
        <w:pStyle w:val="a4"/>
        <w:shd w:val="clear" w:color="auto" w:fill="FFFFFF"/>
        <w:spacing w:before="0" w:beforeAutospacing="0" w:after="0" w:afterAutospacing="0" w:line="254" w:lineRule="auto"/>
        <w:ind w:right="-1" w:firstLine="709"/>
        <w:jc w:val="both"/>
        <w:rPr>
          <w:sz w:val="28"/>
          <w:szCs w:val="28"/>
        </w:rPr>
      </w:pPr>
      <w:r w:rsidRPr="00D721D6">
        <w:rPr>
          <w:sz w:val="28"/>
          <w:szCs w:val="28"/>
        </w:rPr>
        <w:t>2.</w:t>
      </w:r>
      <w:r w:rsidRPr="00D721D6">
        <w:t xml:space="preserve"> </w:t>
      </w:r>
      <w:r w:rsidRPr="00D721D6">
        <w:rPr>
          <w:sz w:val="28"/>
          <w:szCs w:val="28"/>
        </w:rPr>
        <w:t>http://eat-info.ru/references/microelements/yod/</w:t>
      </w:r>
    </w:p>
    <w:p w:rsidR="0050459E" w:rsidRPr="00D721D6" w:rsidRDefault="0050459E" w:rsidP="00E30247">
      <w:pPr>
        <w:pStyle w:val="a4"/>
        <w:shd w:val="clear" w:color="auto" w:fill="FFFFFF"/>
        <w:spacing w:before="0" w:beforeAutospacing="0" w:after="0" w:afterAutospacing="0" w:line="254" w:lineRule="auto"/>
        <w:ind w:right="-1" w:firstLine="709"/>
        <w:jc w:val="both"/>
        <w:rPr>
          <w:sz w:val="28"/>
          <w:szCs w:val="28"/>
        </w:rPr>
      </w:pPr>
      <w:r w:rsidRPr="00D721D6">
        <w:rPr>
          <w:sz w:val="28"/>
          <w:szCs w:val="28"/>
        </w:rPr>
        <w:t xml:space="preserve">3. </w:t>
      </w:r>
      <w:r w:rsidRPr="00D721D6">
        <w:rPr>
          <w:sz w:val="28"/>
          <w:szCs w:val="28"/>
          <w:lang w:val="en-US"/>
        </w:rPr>
        <w:t>https</w:t>
      </w:r>
      <w:r w:rsidRPr="00D721D6">
        <w:rPr>
          <w:sz w:val="28"/>
          <w:szCs w:val="28"/>
        </w:rPr>
        <w:t>://</w:t>
      </w:r>
      <w:r w:rsidRPr="00D721D6">
        <w:rPr>
          <w:sz w:val="28"/>
          <w:szCs w:val="28"/>
          <w:lang w:val="en-US"/>
        </w:rPr>
        <w:t>ru</w:t>
      </w:r>
      <w:r w:rsidRPr="00D721D6">
        <w:rPr>
          <w:sz w:val="28"/>
          <w:szCs w:val="28"/>
        </w:rPr>
        <w:t>.</w:t>
      </w:r>
      <w:r w:rsidRPr="00D721D6">
        <w:rPr>
          <w:sz w:val="28"/>
          <w:szCs w:val="28"/>
          <w:lang w:val="en-US"/>
        </w:rPr>
        <w:t>wikipedia</w:t>
      </w:r>
      <w:r w:rsidRPr="00D721D6">
        <w:rPr>
          <w:sz w:val="28"/>
          <w:szCs w:val="28"/>
        </w:rPr>
        <w:t>.</w:t>
      </w:r>
      <w:r w:rsidRPr="00D721D6">
        <w:rPr>
          <w:sz w:val="28"/>
          <w:szCs w:val="28"/>
          <w:lang w:val="en-US"/>
        </w:rPr>
        <w:t>org</w:t>
      </w:r>
      <w:r w:rsidRPr="00D721D6">
        <w:rPr>
          <w:sz w:val="28"/>
          <w:szCs w:val="28"/>
        </w:rPr>
        <w:t>/</w:t>
      </w:r>
      <w:r w:rsidRPr="00D721D6">
        <w:rPr>
          <w:sz w:val="28"/>
          <w:szCs w:val="28"/>
          <w:lang w:val="en-US"/>
        </w:rPr>
        <w:t>wiki</w:t>
      </w:r>
      <w:r w:rsidRPr="00D721D6">
        <w:rPr>
          <w:sz w:val="28"/>
          <w:szCs w:val="28"/>
        </w:rPr>
        <w:t>/Иод</w:t>
      </w:r>
    </w:p>
    <w:p w:rsidR="0050459E" w:rsidRDefault="0050459E" w:rsidP="00E30247">
      <w:pPr>
        <w:pStyle w:val="1"/>
        <w:spacing w:before="0" w:line="254" w:lineRule="auto"/>
        <w:rPr>
          <w:rFonts w:cs="Times New Roman"/>
        </w:rPr>
      </w:pPr>
    </w:p>
    <w:p w:rsidR="00137285" w:rsidRPr="00137285" w:rsidRDefault="00137285" w:rsidP="00E30247">
      <w:pPr>
        <w:pStyle w:val="1"/>
        <w:spacing w:before="0" w:line="254" w:lineRule="auto"/>
        <w:rPr>
          <w:rFonts w:cs="Times New Roman"/>
        </w:rPr>
      </w:pPr>
      <w:bookmarkStart w:id="4" w:name="_Toc476522894"/>
      <w:r w:rsidRPr="00137285">
        <w:rPr>
          <w:rFonts w:cs="Times New Roman"/>
        </w:rPr>
        <w:t>БИОГЕННАЯ РОЛЬ СЕЛЕНА</w:t>
      </w:r>
      <w:bookmarkEnd w:id="4"/>
    </w:p>
    <w:p w:rsidR="00137285" w:rsidRPr="003956EC" w:rsidRDefault="00137285" w:rsidP="00E30247">
      <w:pPr>
        <w:pStyle w:val="1"/>
        <w:spacing w:before="0" w:line="254" w:lineRule="auto"/>
        <w:rPr>
          <w:rFonts w:cs="Times New Roman"/>
          <w:i/>
        </w:rPr>
      </w:pPr>
      <w:bookmarkStart w:id="5" w:name="_Toc476522895"/>
      <w:r w:rsidRPr="003956EC">
        <w:rPr>
          <w:rFonts w:cs="Times New Roman"/>
          <w:i/>
        </w:rPr>
        <w:t>Атоян А. Руководитель: Сыровая А.О.</w:t>
      </w:r>
      <w:bookmarkEnd w:id="5"/>
    </w:p>
    <w:p w:rsidR="00137285" w:rsidRPr="00137285" w:rsidRDefault="00137285" w:rsidP="00E30247">
      <w:pPr>
        <w:spacing w:after="0" w:line="254" w:lineRule="auto"/>
        <w:ind w:firstLine="709"/>
        <w:jc w:val="both"/>
        <w:rPr>
          <w:rFonts w:ascii="Times New Roman" w:eastAsia="Times New Roman" w:hAnsi="Times New Roman" w:cs="Times New Roman"/>
          <w:sz w:val="28"/>
          <w:szCs w:val="28"/>
        </w:rPr>
      </w:pPr>
      <w:r w:rsidRPr="00137285">
        <w:rPr>
          <w:rFonts w:ascii="Times New Roman" w:eastAsia="Times New Roman" w:hAnsi="Times New Roman" w:cs="Times New Roman"/>
          <w:sz w:val="28"/>
          <w:szCs w:val="28"/>
        </w:rPr>
        <w:t>Селен входит в состав более 200 гормонов и ферментов организма. При участии селена образуется 80% энергии (АТФ) у человека. Он является основным компонентом фермента пероксидазы глютатиона</w:t>
      </w:r>
      <w:proofErr w:type="gramStart"/>
      <w:r w:rsidRPr="00137285">
        <w:rPr>
          <w:rFonts w:ascii="Times New Roman" w:eastAsia="Times New Roman" w:hAnsi="Times New Roman" w:cs="Times New Roman"/>
          <w:sz w:val="28"/>
          <w:szCs w:val="28"/>
        </w:rPr>
        <w:t> .</w:t>
      </w:r>
      <w:proofErr w:type="gramEnd"/>
      <w:r w:rsidRPr="00137285">
        <w:rPr>
          <w:rFonts w:ascii="Times New Roman" w:eastAsia="Times New Roman" w:hAnsi="Times New Roman" w:cs="Times New Roman"/>
          <w:sz w:val="28"/>
          <w:szCs w:val="28"/>
        </w:rPr>
        <w:t xml:space="preserve"> Содержится в наибольшем количестве в тканях печени, печек, мозга, сперме. Участвует в синтезе кофермента Q-10, обеспечивает молодость сердца, сосудов, суставов, позвоночника; улучшает состояние кожи, волос, ногтей. Нормализует активность гормонов щитовидной железы. Запускается процесс антиоксидантной защиты</w:t>
      </w:r>
    </w:p>
    <w:p w:rsidR="00137285" w:rsidRPr="00137285" w:rsidRDefault="00137285" w:rsidP="00E30247">
      <w:pPr>
        <w:spacing w:after="0" w:line="254" w:lineRule="auto"/>
        <w:ind w:firstLine="709"/>
        <w:jc w:val="both"/>
        <w:rPr>
          <w:rFonts w:ascii="Times New Roman" w:eastAsia="Times New Roman" w:hAnsi="Times New Roman" w:cs="Times New Roman"/>
          <w:sz w:val="28"/>
          <w:szCs w:val="28"/>
        </w:rPr>
      </w:pPr>
      <w:r w:rsidRPr="00137285">
        <w:rPr>
          <w:rFonts w:ascii="Times New Roman" w:eastAsia="Times New Roman" w:hAnsi="Times New Roman" w:cs="Times New Roman"/>
          <w:sz w:val="28"/>
          <w:szCs w:val="28"/>
        </w:rPr>
        <w:t>Основными симптомами недостатка селена являются:</w:t>
      </w:r>
    </w:p>
    <w:p w:rsidR="00137285" w:rsidRPr="00137285" w:rsidRDefault="00137285" w:rsidP="00E30247">
      <w:pPr>
        <w:numPr>
          <w:ilvl w:val="0"/>
          <w:numId w:val="14"/>
        </w:numPr>
        <w:spacing w:after="0" w:line="254" w:lineRule="auto"/>
        <w:ind w:left="0" w:firstLine="709"/>
        <w:jc w:val="both"/>
        <w:rPr>
          <w:rFonts w:ascii="Times New Roman" w:eastAsia="Times New Roman" w:hAnsi="Times New Roman" w:cs="Times New Roman"/>
          <w:sz w:val="28"/>
          <w:szCs w:val="28"/>
        </w:rPr>
      </w:pPr>
      <w:r w:rsidRPr="00137285">
        <w:rPr>
          <w:rFonts w:ascii="Times New Roman" w:eastAsia="Times New Roman" w:hAnsi="Times New Roman" w:cs="Times New Roman"/>
          <w:sz w:val="28"/>
          <w:szCs w:val="28"/>
        </w:rPr>
        <w:t>резкое снижение работоспособности</w:t>
      </w:r>
    </w:p>
    <w:p w:rsidR="00137285" w:rsidRPr="00137285" w:rsidRDefault="00137285" w:rsidP="00E30247">
      <w:pPr>
        <w:numPr>
          <w:ilvl w:val="0"/>
          <w:numId w:val="14"/>
        </w:numPr>
        <w:spacing w:after="0" w:line="254" w:lineRule="auto"/>
        <w:ind w:left="0" w:firstLine="709"/>
        <w:jc w:val="both"/>
        <w:rPr>
          <w:rFonts w:ascii="Times New Roman" w:eastAsia="Times New Roman" w:hAnsi="Times New Roman" w:cs="Times New Roman"/>
          <w:sz w:val="28"/>
          <w:szCs w:val="28"/>
        </w:rPr>
      </w:pPr>
      <w:r w:rsidRPr="00137285">
        <w:rPr>
          <w:rFonts w:ascii="Times New Roman" w:eastAsia="Times New Roman" w:hAnsi="Times New Roman" w:cs="Times New Roman"/>
          <w:sz w:val="28"/>
          <w:szCs w:val="28"/>
        </w:rPr>
        <w:lastRenderedPageBreak/>
        <w:t>снижение клеточного и гуморального иммунитета</w:t>
      </w:r>
    </w:p>
    <w:p w:rsidR="00137285" w:rsidRPr="00137285" w:rsidRDefault="00137285" w:rsidP="00E30247">
      <w:pPr>
        <w:numPr>
          <w:ilvl w:val="0"/>
          <w:numId w:val="14"/>
        </w:numPr>
        <w:spacing w:after="0" w:line="254" w:lineRule="auto"/>
        <w:ind w:left="0" w:firstLine="709"/>
        <w:jc w:val="both"/>
        <w:rPr>
          <w:rFonts w:ascii="Times New Roman" w:eastAsia="Times New Roman" w:hAnsi="Times New Roman" w:cs="Times New Roman"/>
          <w:sz w:val="28"/>
          <w:szCs w:val="28"/>
        </w:rPr>
      </w:pPr>
      <w:r w:rsidRPr="00137285">
        <w:rPr>
          <w:rFonts w:ascii="Times New Roman" w:eastAsia="Times New Roman" w:hAnsi="Times New Roman" w:cs="Times New Roman"/>
          <w:sz w:val="28"/>
          <w:szCs w:val="28"/>
        </w:rPr>
        <w:t>частые простудные или кожные заболевания</w:t>
      </w:r>
    </w:p>
    <w:p w:rsidR="00137285" w:rsidRPr="00137285" w:rsidRDefault="00137285" w:rsidP="00E30247">
      <w:pPr>
        <w:numPr>
          <w:ilvl w:val="0"/>
          <w:numId w:val="14"/>
        </w:numPr>
        <w:spacing w:after="0" w:line="254" w:lineRule="auto"/>
        <w:ind w:left="0" w:firstLine="709"/>
        <w:jc w:val="both"/>
        <w:rPr>
          <w:rFonts w:ascii="Times New Roman" w:eastAsia="Times New Roman" w:hAnsi="Times New Roman" w:cs="Times New Roman"/>
          <w:sz w:val="28"/>
          <w:szCs w:val="28"/>
        </w:rPr>
      </w:pPr>
      <w:r w:rsidRPr="00137285">
        <w:rPr>
          <w:rFonts w:ascii="Times New Roman" w:eastAsia="Times New Roman" w:hAnsi="Times New Roman" w:cs="Times New Roman"/>
          <w:sz w:val="28"/>
          <w:szCs w:val="28"/>
        </w:rPr>
        <w:t>нарушение зрения</w:t>
      </w:r>
    </w:p>
    <w:p w:rsidR="00137285" w:rsidRPr="00137285" w:rsidRDefault="00137285" w:rsidP="00E30247">
      <w:pPr>
        <w:numPr>
          <w:ilvl w:val="0"/>
          <w:numId w:val="14"/>
        </w:numPr>
        <w:spacing w:after="0" w:line="254" w:lineRule="auto"/>
        <w:ind w:left="0" w:firstLine="709"/>
        <w:jc w:val="both"/>
        <w:rPr>
          <w:rFonts w:ascii="Times New Roman" w:eastAsia="Times New Roman" w:hAnsi="Times New Roman" w:cs="Times New Roman"/>
          <w:sz w:val="28"/>
          <w:szCs w:val="28"/>
        </w:rPr>
      </w:pPr>
      <w:r w:rsidRPr="00137285">
        <w:rPr>
          <w:rFonts w:ascii="Times New Roman" w:eastAsia="Times New Roman" w:hAnsi="Times New Roman" w:cs="Times New Roman"/>
          <w:sz w:val="28"/>
          <w:szCs w:val="28"/>
        </w:rPr>
        <w:t>возникновение половой слабости, импотенция</w:t>
      </w:r>
    </w:p>
    <w:p w:rsidR="00137285" w:rsidRPr="00B664D8" w:rsidRDefault="00137285" w:rsidP="00E30247">
      <w:pPr>
        <w:spacing w:after="0" w:line="254" w:lineRule="auto"/>
        <w:ind w:firstLine="709"/>
        <w:jc w:val="both"/>
        <w:rPr>
          <w:rFonts w:ascii="Times New Roman" w:eastAsia="Times New Roman" w:hAnsi="Times New Roman" w:cs="Times New Roman"/>
          <w:sz w:val="28"/>
          <w:szCs w:val="28"/>
        </w:rPr>
      </w:pPr>
      <w:r w:rsidRPr="00137285">
        <w:rPr>
          <w:rFonts w:ascii="Times New Roman" w:eastAsia="Times New Roman" w:hAnsi="Times New Roman" w:cs="Times New Roman"/>
          <w:sz w:val="28"/>
          <w:szCs w:val="28"/>
        </w:rPr>
        <w:t>Селен является незаменимым химическим элементом</w:t>
      </w:r>
      <w:proofErr w:type="gramStart"/>
      <w:r w:rsidRPr="00137285">
        <w:rPr>
          <w:rFonts w:ascii="Times New Roman" w:eastAsia="Times New Roman" w:hAnsi="Times New Roman" w:cs="Times New Roman"/>
          <w:sz w:val="28"/>
          <w:szCs w:val="28"/>
        </w:rPr>
        <w:t xml:space="preserve"> ,</w:t>
      </w:r>
      <w:proofErr w:type="gramEnd"/>
      <w:r w:rsidRPr="00137285">
        <w:rPr>
          <w:rFonts w:ascii="Times New Roman" w:eastAsia="Times New Roman" w:hAnsi="Times New Roman" w:cs="Times New Roman"/>
          <w:sz w:val="28"/>
          <w:szCs w:val="28"/>
        </w:rPr>
        <w:t xml:space="preserve"> так как прежде всего защищает нас от различных заболеваний, необходим для работы сердечной мышцы и кровеносных сосудов, что и делает его немаловажным компонентом человеческого организма. </w:t>
      </w:r>
    </w:p>
    <w:p w:rsidR="00137285" w:rsidRPr="00137285" w:rsidRDefault="00137285" w:rsidP="00E30247">
      <w:pPr>
        <w:spacing w:line="254" w:lineRule="auto"/>
      </w:pPr>
    </w:p>
    <w:p w:rsidR="0030125E" w:rsidRPr="00D721D6" w:rsidRDefault="0030125E" w:rsidP="00E30247">
      <w:pPr>
        <w:pStyle w:val="1"/>
        <w:spacing w:before="0" w:line="254" w:lineRule="auto"/>
        <w:rPr>
          <w:rFonts w:cs="Times New Roman"/>
        </w:rPr>
      </w:pPr>
      <w:bookmarkStart w:id="6" w:name="_Toc476522896"/>
      <w:r w:rsidRPr="00D721D6">
        <w:rPr>
          <w:rFonts w:cs="Times New Roman"/>
        </w:rPr>
        <w:t>БИОГЕННАЯ РОЛЬ ПАЛЛАДИЯ</w:t>
      </w:r>
      <w:bookmarkEnd w:id="0"/>
      <w:bookmarkEnd w:id="6"/>
    </w:p>
    <w:p w:rsidR="0030125E" w:rsidRPr="00D721D6" w:rsidRDefault="00057B73" w:rsidP="00E30247">
      <w:pPr>
        <w:pStyle w:val="1"/>
        <w:spacing w:before="0" w:line="254" w:lineRule="auto"/>
        <w:rPr>
          <w:rFonts w:cs="Times New Roman"/>
          <w:i/>
        </w:rPr>
      </w:pPr>
      <w:bookmarkStart w:id="7" w:name="_Toc476522897"/>
      <w:r w:rsidRPr="00D721D6">
        <w:rPr>
          <w:rFonts w:eastAsia="Times New Roman" w:cs="Times New Roman"/>
          <w:i/>
          <w:iCs/>
        </w:rPr>
        <w:t xml:space="preserve">Бажан А. А. </w:t>
      </w:r>
      <w:r w:rsidR="0030125E" w:rsidRPr="00D721D6">
        <w:rPr>
          <w:rFonts w:eastAsia="Times New Roman" w:cs="Times New Roman"/>
          <w:i/>
          <w:iCs/>
        </w:rPr>
        <w:t xml:space="preserve"> Руководитель: Сыровая А.О.</w:t>
      </w:r>
      <w:bookmarkEnd w:id="7"/>
    </w:p>
    <w:p w:rsidR="0030125E" w:rsidRPr="00D721D6" w:rsidRDefault="0030125E" w:rsidP="00E30247">
      <w:pPr>
        <w:spacing w:after="0" w:line="254" w:lineRule="auto"/>
        <w:ind w:firstLine="708"/>
        <w:jc w:val="both"/>
        <w:rPr>
          <w:rFonts w:ascii="Times New Roman" w:hAnsi="Times New Roman" w:cs="Times New Roman"/>
          <w:sz w:val="28"/>
          <w:szCs w:val="28"/>
        </w:rPr>
      </w:pPr>
      <w:r w:rsidRPr="00D721D6">
        <w:rPr>
          <w:rFonts w:ascii="Times New Roman" w:eastAsia="Times New Roman" w:hAnsi="Times New Roman" w:cs="Times New Roman"/>
          <w:sz w:val="28"/>
          <w:szCs w:val="28"/>
        </w:rPr>
        <w:t>Палладий – микроэлемент, восьмой группы, пятого периода периодической системы химических элементов Д. И. Менделеева. Содержание в человеческом организме невелико[1].</w:t>
      </w:r>
    </w:p>
    <w:p w:rsidR="0030125E" w:rsidRPr="00D721D6" w:rsidRDefault="0030125E" w:rsidP="00E30247">
      <w:pPr>
        <w:spacing w:after="0" w:line="254" w:lineRule="auto"/>
        <w:ind w:firstLine="708"/>
        <w:jc w:val="both"/>
        <w:rPr>
          <w:rFonts w:ascii="Times New Roman" w:hAnsi="Times New Roman" w:cs="Times New Roman"/>
          <w:sz w:val="28"/>
          <w:szCs w:val="28"/>
        </w:rPr>
      </w:pPr>
      <w:proofErr w:type="gramStart"/>
      <w:r w:rsidRPr="00D721D6">
        <w:rPr>
          <w:rFonts w:ascii="Times New Roman" w:eastAsia="Times New Roman" w:hAnsi="Times New Roman" w:cs="Times New Roman"/>
          <w:sz w:val="28"/>
          <w:szCs w:val="28"/>
        </w:rPr>
        <w:t>Открыт</w:t>
      </w:r>
      <w:proofErr w:type="gramEnd"/>
      <w:r w:rsidRPr="00D721D6">
        <w:rPr>
          <w:rFonts w:ascii="Times New Roman" w:eastAsia="Times New Roman" w:hAnsi="Times New Roman" w:cs="Times New Roman"/>
          <w:sz w:val="28"/>
          <w:szCs w:val="28"/>
        </w:rPr>
        <w:t xml:space="preserve"> английским химиком Вильямом Волластоном в 1803 году. Для выделения элемента Волластон растворил руду в царской водке (aqua regia), нейтрализовал кислоту раствором NaOH, затем осадил платину из раствора действием хлорида аммония NH4Cl (в осадок выпадает хлорплатинат аммония). Потом к раствору был добавлен цианид ртути, при этом образовался цианид палладия. Чистый палладий был выделен из цианида нагреванием. </w:t>
      </w:r>
    </w:p>
    <w:p w:rsidR="0030125E" w:rsidRPr="00D721D6" w:rsidRDefault="0030125E" w:rsidP="00E30247">
      <w:pPr>
        <w:spacing w:after="0" w:line="254" w:lineRule="auto"/>
        <w:ind w:firstLine="708"/>
        <w:jc w:val="both"/>
        <w:rPr>
          <w:rFonts w:ascii="Times New Roman" w:hAnsi="Times New Roman" w:cs="Times New Roman"/>
          <w:sz w:val="28"/>
          <w:szCs w:val="28"/>
        </w:rPr>
      </w:pPr>
      <w:r w:rsidRPr="00D721D6">
        <w:rPr>
          <w:rFonts w:ascii="Times New Roman" w:eastAsia="Times New Roman" w:hAnsi="Times New Roman" w:cs="Times New Roman"/>
          <w:sz w:val="28"/>
          <w:szCs w:val="28"/>
        </w:rPr>
        <w:t xml:space="preserve">  Применение: </w:t>
      </w:r>
    </w:p>
    <w:p w:rsidR="0030125E" w:rsidRPr="00D721D6" w:rsidRDefault="0030125E" w:rsidP="00E30247">
      <w:pPr>
        <w:spacing w:after="0" w:line="254" w:lineRule="auto"/>
        <w:ind w:firstLine="708"/>
        <w:jc w:val="both"/>
        <w:rPr>
          <w:rFonts w:ascii="Times New Roman" w:hAnsi="Times New Roman" w:cs="Times New Roman"/>
          <w:sz w:val="28"/>
          <w:szCs w:val="28"/>
        </w:rPr>
      </w:pPr>
      <w:r w:rsidRPr="00D721D6">
        <w:rPr>
          <w:rFonts w:ascii="Times New Roman" w:eastAsia="Times New Roman" w:hAnsi="Times New Roman" w:cs="Times New Roman"/>
          <w:sz w:val="28"/>
          <w:szCs w:val="28"/>
        </w:rPr>
        <w:t xml:space="preserve">-катализатор: палладий часто применяется как катализатор, в основном, в процессе гидрогенизации жиров и крекинге нефти. Хлорид палладия используется как катализатор и для обнаружения микроколичеств угарного газа в воздухе или газовых смесях. </w:t>
      </w:r>
    </w:p>
    <w:p w:rsidR="0030125E" w:rsidRPr="00D721D6" w:rsidRDefault="0030125E" w:rsidP="00E30247">
      <w:pPr>
        <w:spacing w:after="0" w:line="254" w:lineRule="auto"/>
        <w:ind w:firstLine="708"/>
        <w:jc w:val="both"/>
        <w:rPr>
          <w:rFonts w:ascii="Times New Roman" w:hAnsi="Times New Roman" w:cs="Times New Roman"/>
          <w:sz w:val="28"/>
          <w:szCs w:val="28"/>
        </w:rPr>
      </w:pPr>
      <w:r w:rsidRPr="00D721D6">
        <w:rPr>
          <w:rFonts w:ascii="Times New Roman" w:eastAsia="Times New Roman" w:hAnsi="Times New Roman" w:cs="Times New Roman"/>
          <w:sz w:val="28"/>
          <w:szCs w:val="28"/>
        </w:rPr>
        <w:t>-в</w:t>
      </w:r>
      <w:r w:rsidRPr="00D721D6">
        <w:rPr>
          <w:rFonts w:ascii="Times New Roman" w:eastAsia="Times New Roman" w:hAnsi="Times New Roman" w:cs="Times New Roman"/>
          <w:color w:val="222222"/>
          <w:sz w:val="28"/>
          <w:szCs w:val="28"/>
        </w:rPr>
        <w:t xml:space="preserve"> медицине наибольшая доля палладия тратится на изготовление зубных протезов. </w:t>
      </w:r>
    </w:p>
    <w:p w:rsidR="0030125E" w:rsidRPr="00D721D6" w:rsidRDefault="0030125E" w:rsidP="00E30247">
      <w:pPr>
        <w:spacing w:after="0" w:line="254" w:lineRule="auto"/>
        <w:ind w:firstLine="708"/>
        <w:jc w:val="both"/>
        <w:rPr>
          <w:rFonts w:ascii="Times New Roman" w:hAnsi="Times New Roman" w:cs="Times New Roman"/>
          <w:sz w:val="28"/>
          <w:szCs w:val="28"/>
        </w:rPr>
      </w:pPr>
      <w:r w:rsidRPr="00D721D6">
        <w:rPr>
          <w:rFonts w:ascii="Times New Roman" w:eastAsia="Times New Roman" w:hAnsi="Times New Roman" w:cs="Times New Roman"/>
          <w:color w:val="222222"/>
          <w:sz w:val="28"/>
          <w:szCs w:val="28"/>
        </w:rPr>
        <w:t>-рассасывающие пленки палладия, полученные на основе метилоксипропилцеллюлозы, применяются для терапии экспериментальных опухолей</w:t>
      </w:r>
      <w:r w:rsidRPr="00D721D6">
        <w:rPr>
          <w:rFonts w:ascii="Times New Roman" w:eastAsia="Times New Roman" w:hAnsi="Times New Roman" w:cs="Times New Roman"/>
          <w:sz w:val="28"/>
          <w:szCs w:val="28"/>
        </w:rPr>
        <w:t>.</w:t>
      </w:r>
    </w:p>
    <w:p w:rsidR="0030125E" w:rsidRPr="00D721D6" w:rsidRDefault="0030125E" w:rsidP="00E30247">
      <w:pPr>
        <w:spacing w:after="0" w:line="254" w:lineRule="auto"/>
        <w:ind w:firstLine="708"/>
        <w:jc w:val="both"/>
        <w:rPr>
          <w:rFonts w:ascii="Times New Roman" w:hAnsi="Times New Roman" w:cs="Times New Roman"/>
          <w:sz w:val="28"/>
          <w:szCs w:val="28"/>
        </w:rPr>
      </w:pPr>
      <w:r w:rsidRPr="00D721D6">
        <w:rPr>
          <w:rFonts w:ascii="Times New Roman" w:eastAsia="Times New Roman" w:hAnsi="Times New Roman" w:cs="Times New Roman"/>
          <w:sz w:val="28"/>
          <w:szCs w:val="28"/>
        </w:rPr>
        <w:t>-м</w:t>
      </w:r>
      <w:r w:rsidRPr="00D721D6">
        <w:rPr>
          <w:rFonts w:ascii="Times New Roman" w:eastAsia="Times New Roman" w:hAnsi="Times New Roman" w:cs="Times New Roman"/>
          <w:color w:val="222222"/>
          <w:sz w:val="28"/>
          <w:szCs w:val="28"/>
        </w:rPr>
        <w:t xml:space="preserve">еталл и его сплавы расходуются на производство деталей различных медицинских приборов и инструментов. Самым простым примером применения Pd в этой отрасли является производство кардиостимуляторов, отдельные детали которых делаются именно из этого драгметалла. </w:t>
      </w:r>
      <w:r w:rsidRPr="00D721D6">
        <w:rPr>
          <w:rFonts w:ascii="Times New Roman" w:eastAsia="Times New Roman" w:hAnsi="Times New Roman" w:cs="Times New Roman"/>
          <w:sz w:val="28"/>
          <w:szCs w:val="28"/>
        </w:rPr>
        <w:t>Здесь особенно важно то, что палладий не вызывает аллергических реакций[2].</w:t>
      </w:r>
    </w:p>
    <w:p w:rsidR="0030125E" w:rsidRPr="00D721D6" w:rsidRDefault="0030125E" w:rsidP="00E30247">
      <w:pPr>
        <w:spacing w:after="0" w:line="254" w:lineRule="auto"/>
        <w:ind w:firstLine="708"/>
        <w:jc w:val="both"/>
        <w:rPr>
          <w:rFonts w:ascii="Times New Roman" w:hAnsi="Times New Roman" w:cs="Times New Roman"/>
          <w:sz w:val="28"/>
          <w:szCs w:val="28"/>
        </w:rPr>
      </w:pPr>
      <w:r w:rsidRPr="00D721D6">
        <w:rPr>
          <w:rFonts w:ascii="Times New Roman" w:eastAsia="Times New Roman" w:hAnsi="Times New Roman" w:cs="Times New Roman"/>
          <w:sz w:val="28"/>
          <w:szCs w:val="28"/>
          <w:lang w:val="uk-UA"/>
        </w:rPr>
        <w:t>В</w:t>
      </w:r>
      <w:r w:rsidRPr="00D721D6">
        <w:rPr>
          <w:rFonts w:ascii="Times New Roman" w:eastAsia="Times New Roman" w:hAnsi="Times New Roman" w:cs="Times New Roman"/>
          <w:sz w:val="28"/>
          <w:szCs w:val="28"/>
        </w:rPr>
        <w:t xml:space="preserve"> некоторых странах незначительное количество палладия используется для получения цитостатических препаратов — в виде комплексных соединений, аналогично цис-платине.</w:t>
      </w:r>
    </w:p>
    <w:p w:rsidR="0030125E" w:rsidRPr="00D721D6" w:rsidRDefault="0030125E" w:rsidP="00E30247">
      <w:pPr>
        <w:spacing w:after="0" w:line="254" w:lineRule="auto"/>
        <w:ind w:firstLine="708"/>
        <w:jc w:val="both"/>
        <w:rPr>
          <w:rFonts w:ascii="Times New Roman" w:hAnsi="Times New Roman" w:cs="Times New Roman"/>
          <w:sz w:val="28"/>
          <w:szCs w:val="28"/>
        </w:rPr>
      </w:pPr>
      <w:r w:rsidRPr="00D721D6">
        <w:rPr>
          <w:rFonts w:ascii="Times New Roman" w:eastAsia="Times New Roman" w:hAnsi="Times New Roman" w:cs="Times New Roman"/>
          <w:sz w:val="28"/>
          <w:szCs w:val="28"/>
        </w:rPr>
        <w:t xml:space="preserve">Из всего вышесказанного можно сделать вывод, </w:t>
      </w:r>
      <w:proofErr w:type="gramStart"/>
      <w:r w:rsidRPr="00D721D6">
        <w:rPr>
          <w:rFonts w:ascii="Times New Roman" w:eastAsia="Times New Roman" w:hAnsi="Times New Roman" w:cs="Times New Roman"/>
          <w:sz w:val="28"/>
          <w:szCs w:val="28"/>
        </w:rPr>
        <w:t>что</w:t>
      </w:r>
      <w:proofErr w:type="gramEnd"/>
      <w:r w:rsidRPr="00D721D6">
        <w:rPr>
          <w:rFonts w:ascii="Times New Roman" w:eastAsia="Times New Roman" w:hAnsi="Times New Roman" w:cs="Times New Roman"/>
          <w:sz w:val="28"/>
          <w:szCs w:val="28"/>
        </w:rPr>
        <w:t xml:space="preserve">  несмотря на то, что содержание Палладия в организме невелико и биологическая роль мало изучена, элемент активно используется в медицине.</w:t>
      </w:r>
    </w:p>
    <w:p w:rsidR="00EE5F9A" w:rsidRPr="00D721D6" w:rsidRDefault="0030125E" w:rsidP="00E30247">
      <w:pPr>
        <w:spacing w:after="0" w:line="254" w:lineRule="auto"/>
        <w:ind w:firstLine="708"/>
        <w:jc w:val="both"/>
        <w:rPr>
          <w:rFonts w:ascii="Times New Roman" w:eastAsia="Times New Roman" w:hAnsi="Times New Roman" w:cs="Times New Roman"/>
          <w:sz w:val="28"/>
          <w:szCs w:val="28"/>
        </w:rPr>
      </w:pPr>
      <w:r w:rsidRPr="00D721D6">
        <w:rPr>
          <w:rFonts w:ascii="Times New Roman" w:eastAsia="Times New Roman" w:hAnsi="Times New Roman" w:cs="Times New Roman"/>
          <w:sz w:val="28"/>
          <w:szCs w:val="28"/>
        </w:rPr>
        <w:t xml:space="preserve"> </w:t>
      </w:r>
    </w:p>
    <w:p w:rsidR="00482EC8" w:rsidRPr="00D721D6" w:rsidRDefault="00482EC8" w:rsidP="00E30247">
      <w:pPr>
        <w:pStyle w:val="1"/>
        <w:spacing w:before="0" w:line="254" w:lineRule="auto"/>
        <w:rPr>
          <w:rFonts w:cs="Times New Roman"/>
        </w:rPr>
      </w:pPr>
      <w:bookmarkStart w:id="8" w:name="_Toc475423334"/>
      <w:bookmarkStart w:id="9" w:name="_Toc476522898"/>
      <w:r w:rsidRPr="00D721D6">
        <w:rPr>
          <w:rFonts w:cs="Times New Roman"/>
        </w:rPr>
        <w:lastRenderedPageBreak/>
        <w:t>БИОГЕННАЯ РОЛЬ ПОЛОНИЯ</w:t>
      </w:r>
      <w:bookmarkEnd w:id="8"/>
      <w:bookmarkEnd w:id="9"/>
      <w:r w:rsidRPr="00D721D6">
        <w:rPr>
          <w:rFonts w:cs="Times New Roman"/>
          <w:lang w:val="uk-UA"/>
        </w:rPr>
        <w:t xml:space="preserve"> </w:t>
      </w:r>
    </w:p>
    <w:p w:rsidR="009A0406" w:rsidRPr="009E1D18" w:rsidRDefault="005F49DA" w:rsidP="00E30247">
      <w:pPr>
        <w:pStyle w:val="1"/>
        <w:spacing w:before="0" w:line="254" w:lineRule="auto"/>
        <w:rPr>
          <w:rFonts w:cs="Times New Roman"/>
          <w:i/>
        </w:rPr>
      </w:pPr>
      <w:bookmarkStart w:id="10" w:name="_Toc476522899"/>
      <w:r w:rsidRPr="00D721D6">
        <w:rPr>
          <w:rFonts w:cs="Times New Roman"/>
          <w:i/>
        </w:rPr>
        <w:t>Брыкалина М.А.</w:t>
      </w:r>
      <w:r w:rsidRPr="00D721D6">
        <w:rPr>
          <w:rFonts w:cs="Times New Roman"/>
          <w:i/>
          <w:lang w:val="uk-UA"/>
        </w:rPr>
        <w:t xml:space="preserve"> </w:t>
      </w:r>
      <w:r w:rsidR="00482EC8" w:rsidRPr="00D721D6">
        <w:rPr>
          <w:rFonts w:cs="Times New Roman"/>
          <w:i/>
        </w:rPr>
        <w:t>Руководитель: Чаленко Н.Н.</w:t>
      </w:r>
      <w:bookmarkEnd w:id="10"/>
      <w:r w:rsidR="00482EC8" w:rsidRPr="00D721D6">
        <w:rPr>
          <w:rFonts w:cs="Times New Roman"/>
          <w:lang w:val="uk-UA"/>
        </w:rPr>
        <w:t xml:space="preserve">        </w:t>
      </w:r>
    </w:p>
    <w:p w:rsidR="009A0406" w:rsidRPr="00D721D6" w:rsidRDefault="00482EC8" w:rsidP="00E30247">
      <w:pPr>
        <w:spacing w:after="0" w:line="254" w:lineRule="auto"/>
        <w:ind w:firstLine="709"/>
        <w:jc w:val="both"/>
        <w:rPr>
          <w:rFonts w:ascii="Times New Roman" w:hAnsi="Times New Roman" w:cs="Times New Roman"/>
          <w:sz w:val="28"/>
          <w:szCs w:val="28"/>
        </w:rPr>
      </w:pPr>
      <w:r w:rsidRPr="00D721D6">
        <w:rPr>
          <w:rFonts w:ascii="Times New Roman" w:hAnsi="Times New Roman" w:cs="Times New Roman"/>
          <w:sz w:val="28"/>
          <w:szCs w:val="28"/>
        </w:rPr>
        <w:t xml:space="preserve"> Полоний</w:t>
      </w:r>
      <w:r w:rsidR="009A0406" w:rsidRPr="00D721D6">
        <w:rPr>
          <w:rFonts w:ascii="Times New Roman" w:hAnsi="Times New Roman" w:cs="Times New Roman"/>
          <w:sz w:val="28"/>
          <w:szCs w:val="28"/>
        </w:rPr>
        <w:t xml:space="preserve"> – </w:t>
      </w:r>
      <w:r w:rsidRPr="00D721D6">
        <w:rPr>
          <w:rFonts w:ascii="Times New Roman" w:hAnsi="Times New Roman" w:cs="Times New Roman"/>
          <w:sz w:val="28"/>
          <w:szCs w:val="28"/>
        </w:rPr>
        <w:t>радиоактивный химический элемент.</w:t>
      </w:r>
    </w:p>
    <w:p w:rsidR="00482EC8" w:rsidRPr="00D721D6" w:rsidRDefault="00482EC8" w:rsidP="00E30247">
      <w:pPr>
        <w:spacing w:after="0" w:line="254" w:lineRule="auto"/>
        <w:ind w:firstLine="709"/>
        <w:jc w:val="both"/>
        <w:rPr>
          <w:rFonts w:ascii="Times New Roman" w:hAnsi="Times New Roman" w:cs="Times New Roman"/>
          <w:sz w:val="28"/>
          <w:szCs w:val="28"/>
        </w:rPr>
      </w:pPr>
      <w:r w:rsidRPr="00D721D6">
        <w:rPr>
          <w:rFonts w:ascii="Times New Roman" w:hAnsi="Times New Roman" w:cs="Times New Roman"/>
          <w:sz w:val="28"/>
          <w:szCs w:val="28"/>
        </w:rPr>
        <w:t xml:space="preserve">Является серебристым металлом, светящимся в темноте. Легкоплавкий и сравнительно низкокипящий; температуры его плавления и кипения соответственно 254 и 962 °С. Чистый полоний имеет две аллотропных модификации: низкотемпературная </w:t>
      </w:r>
      <w:proofErr w:type="gramStart"/>
      <w:r w:rsidRPr="00D721D6">
        <w:rPr>
          <w:rFonts w:ascii="Times New Roman" w:hAnsi="Times New Roman" w:cs="Times New Roman"/>
          <w:sz w:val="28"/>
          <w:szCs w:val="28"/>
        </w:rPr>
        <w:t>α-</w:t>
      </w:r>
      <w:proofErr w:type="gramEnd"/>
      <w:r w:rsidRPr="00D721D6">
        <w:rPr>
          <w:rFonts w:ascii="Times New Roman" w:hAnsi="Times New Roman" w:cs="Times New Roman"/>
          <w:sz w:val="28"/>
          <w:szCs w:val="28"/>
        </w:rPr>
        <w:t xml:space="preserve">форма с кубической решеткой, и высокотемпературная β-форма с ромбической решёткой. Фазовый переход из одной формы в другую происходит при 36 °С. </w:t>
      </w:r>
    </w:p>
    <w:p w:rsidR="00482EC8" w:rsidRPr="00D721D6" w:rsidRDefault="00482EC8" w:rsidP="00E30247">
      <w:pPr>
        <w:spacing w:after="0" w:line="254" w:lineRule="auto"/>
        <w:ind w:firstLine="709"/>
        <w:jc w:val="both"/>
        <w:rPr>
          <w:rFonts w:ascii="Times New Roman" w:hAnsi="Times New Roman" w:cs="Times New Roman"/>
          <w:sz w:val="28"/>
          <w:szCs w:val="28"/>
        </w:rPr>
      </w:pPr>
      <w:r w:rsidRPr="00D721D6">
        <w:rPr>
          <w:rFonts w:ascii="Times New Roman" w:hAnsi="Times New Roman" w:cs="Times New Roman"/>
          <w:sz w:val="28"/>
          <w:szCs w:val="28"/>
        </w:rPr>
        <w:t>Существуют сем изотопов полония,</w:t>
      </w:r>
      <w:r w:rsidR="009A0406" w:rsidRPr="00D721D6">
        <w:rPr>
          <w:rFonts w:ascii="Times New Roman" w:hAnsi="Times New Roman" w:cs="Times New Roman"/>
          <w:sz w:val="28"/>
          <w:szCs w:val="28"/>
        </w:rPr>
        <w:t xml:space="preserve"> </w:t>
      </w:r>
      <w:r w:rsidRPr="00D721D6">
        <w:rPr>
          <w:rFonts w:ascii="Times New Roman" w:hAnsi="Times New Roman" w:cs="Times New Roman"/>
          <w:sz w:val="28"/>
          <w:szCs w:val="28"/>
        </w:rPr>
        <w:t xml:space="preserve">которые образуются во всех трех естественно-радиоактивных семействах в </w:t>
      </w:r>
      <w:r w:rsidR="009A0406" w:rsidRPr="00D721D6">
        <w:rPr>
          <w:rFonts w:ascii="Times New Roman" w:hAnsi="Times New Roman" w:cs="Times New Roman"/>
          <w:sz w:val="28"/>
          <w:szCs w:val="28"/>
        </w:rPr>
        <w:t>процесс</w:t>
      </w:r>
      <w:r w:rsidRPr="00D721D6">
        <w:rPr>
          <w:rFonts w:ascii="Times New Roman" w:hAnsi="Times New Roman" w:cs="Times New Roman"/>
          <w:sz w:val="28"/>
          <w:szCs w:val="28"/>
        </w:rPr>
        <w:t xml:space="preserve"> се распада эманации (радона, торона, актинона) или их продуктов распада. Период полураспада – 103 года</w:t>
      </w:r>
      <w:r w:rsidR="000F6BF8" w:rsidRPr="00D721D6">
        <w:rPr>
          <w:rFonts w:ascii="Times New Roman" w:hAnsi="Times New Roman" w:cs="Times New Roman"/>
          <w:sz w:val="28"/>
          <w:szCs w:val="28"/>
        </w:rPr>
        <w:t xml:space="preserve">. </w:t>
      </w:r>
    </w:p>
    <w:p w:rsidR="00482EC8" w:rsidRPr="00D721D6" w:rsidRDefault="00482EC8" w:rsidP="00E30247">
      <w:pPr>
        <w:spacing w:after="0" w:line="254" w:lineRule="auto"/>
        <w:ind w:firstLine="709"/>
        <w:jc w:val="both"/>
        <w:rPr>
          <w:rFonts w:ascii="Times New Roman" w:hAnsi="Times New Roman" w:cs="Times New Roman"/>
          <w:color w:val="000000"/>
          <w:sz w:val="28"/>
          <w:szCs w:val="28"/>
        </w:rPr>
      </w:pPr>
      <w:r w:rsidRPr="00D721D6">
        <w:rPr>
          <w:rFonts w:ascii="Times New Roman" w:hAnsi="Times New Roman" w:cs="Times New Roman"/>
          <w:sz w:val="28"/>
          <w:szCs w:val="28"/>
        </w:rPr>
        <w:t xml:space="preserve">Полоний очень опасен. </w:t>
      </w:r>
      <w:r w:rsidRPr="00D721D6">
        <w:rPr>
          <w:rFonts w:ascii="Times New Roman" w:hAnsi="Times New Roman" w:cs="Times New Roman"/>
          <w:color w:val="000000"/>
          <w:sz w:val="28"/>
          <w:szCs w:val="28"/>
          <w:shd w:val="clear" w:color="auto" w:fill="FFFFFF"/>
        </w:rPr>
        <w:t>Если он попадает в организм, то он смертелен даже в ничтожно малых дозах. Менее одного грамма серебристого порошка достаточно для того, чтобы кого-то убить.</w:t>
      </w:r>
      <w:r w:rsidRPr="00D721D6">
        <w:rPr>
          <w:rFonts w:ascii="Times New Roman" w:hAnsi="Times New Roman" w:cs="Times New Roman"/>
          <w:color w:val="000000"/>
          <w:sz w:val="28"/>
          <w:szCs w:val="28"/>
        </w:rPr>
        <w:t xml:space="preserve"> Попадание внутрь организма человека одной стотысячной миллиграмма полония в 50% случаев приводит к летальному исходу.</w:t>
      </w:r>
    </w:p>
    <w:p w:rsidR="00482EC8" w:rsidRPr="00D721D6" w:rsidRDefault="00482EC8" w:rsidP="00E30247">
      <w:pPr>
        <w:spacing w:after="0" w:line="254" w:lineRule="auto"/>
        <w:ind w:firstLine="709"/>
        <w:jc w:val="both"/>
        <w:rPr>
          <w:rFonts w:ascii="Times New Roman" w:hAnsi="Times New Roman" w:cs="Times New Roman"/>
          <w:sz w:val="28"/>
          <w:szCs w:val="28"/>
        </w:rPr>
      </w:pPr>
      <w:r w:rsidRPr="00D721D6">
        <w:rPr>
          <w:rFonts w:ascii="Times New Roman" w:hAnsi="Times New Roman" w:cs="Times New Roman"/>
          <w:color w:val="000000"/>
          <w:sz w:val="28"/>
          <w:szCs w:val="28"/>
          <w:shd w:val="clear" w:color="auto" w:fill="FFFFFF"/>
        </w:rPr>
        <w:t>У отравившейся жертвы наступает постепенный отказ различных органов, по мере того как альфа-частицы атакуют печень, почки и костный мозг.</w:t>
      </w:r>
    </w:p>
    <w:p w:rsidR="00482EC8" w:rsidRPr="00D721D6" w:rsidRDefault="00482EC8" w:rsidP="00E30247">
      <w:pPr>
        <w:spacing w:after="0" w:line="254" w:lineRule="auto"/>
        <w:ind w:firstLine="709"/>
        <w:jc w:val="both"/>
        <w:rPr>
          <w:rFonts w:ascii="Times New Roman" w:hAnsi="Times New Roman" w:cs="Times New Roman"/>
          <w:color w:val="000000"/>
          <w:sz w:val="28"/>
          <w:szCs w:val="28"/>
          <w:shd w:val="clear" w:color="auto" w:fill="FFFFFF"/>
        </w:rPr>
      </w:pPr>
      <w:r w:rsidRPr="00D721D6">
        <w:rPr>
          <w:rFonts w:ascii="Times New Roman" w:hAnsi="Times New Roman" w:cs="Times New Roman"/>
          <w:color w:val="000000"/>
          <w:sz w:val="28"/>
          <w:szCs w:val="28"/>
          <w:shd w:val="clear" w:color="auto" w:fill="FFFFFF"/>
        </w:rPr>
        <w:t>Заполучить полоний мало кому удается. Элемент может быть побочным продуктом химической обработки урана, но чаще всего его производят  атомные реакторы или ускорители частиц.</w:t>
      </w:r>
    </w:p>
    <w:p w:rsidR="009A0406" w:rsidRPr="00D721D6" w:rsidRDefault="00482EC8" w:rsidP="00E30247">
      <w:pPr>
        <w:autoSpaceDE w:val="0"/>
        <w:autoSpaceDN w:val="0"/>
        <w:adjustRightInd w:val="0"/>
        <w:spacing w:after="0" w:line="254" w:lineRule="auto"/>
        <w:ind w:firstLine="709"/>
        <w:jc w:val="both"/>
        <w:rPr>
          <w:rFonts w:ascii="Times New Roman" w:hAnsi="Times New Roman" w:cs="Times New Roman"/>
          <w:sz w:val="28"/>
          <w:szCs w:val="28"/>
        </w:rPr>
      </w:pPr>
      <w:r w:rsidRPr="00D721D6">
        <w:rPr>
          <w:rFonts w:ascii="Times New Roman" w:hAnsi="Times New Roman" w:cs="Times New Roman"/>
          <w:color w:val="000000"/>
          <w:sz w:val="28"/>
          <w:szCs w:val="28"/>
          <w:shd w:val="clear" w:color="auto" w:fill="FFFFFF"/>
        </w:rPr>
        <w:t>Полоний – хорошее оружие. Его большие радиоактивные альфа-частицы не проникают в кожу и не фиксируются детекторами радиации, потому его относительно легко провезти через границу. Полоний может попасть в организм через дыхательные пути или рану, но самый надежный способ  –  потребление полония с напитком или едой.</w:t>
      </w:r>
      <w:r w:rsidRPr="00D721D6">
        <w:rPr>
          <w:rFonts w:ascii="Times New Roman" w:hAnsi="Times New Roman" w:cs="Times New Roman"/>
          <w:sz w:val="28"/>
          <w:szCs w:val="28"/>
        </w:rPr>
        <w:t xml:space="preserve">  </w:t>
      </w:r>
    </w:p>
    <w:p w:rsidR="00482EC8" w:rsidRPr="00D721D6" w:rsidRDefault="00482EC8" w:rsidP="00E30247">
      <w:pPr>
        <w:autoSpaceDE w:val="0"/>
        <w:autoSpaceDN w:val="0"/>
        <w:adjustRightInd w:val="0"/>
        <w:spacing w:after="0" w:line="254" w:lineRule="auto"/>
        <w:ind w:firstLine="709"/>
        <w:jc w:val="both"/>
        <w:rPr>
          <w:rFonts w:ascii="Times New Roman" w:hAnsi="Times New Roman" w:cs="Times New Roman"/>
          <w:sz w:val="28"/>
          <w:szCs w:val="28"/>
        </w:rPr>
      </w:pPr>
      <w:r w:rsidRPr="00D721D6">
        <w:rPr>
          <w:rFonts w:ascii="Times New Roman" w:hAnsi="Times New Roman" w:cs="Times New Roman"/>
          <w:color w:val="000000"/>
          <w:sz w:val="28"/>
          <w:szCs w:val="28"/>
        </w:rPr>
        <w:t xml:space="preserve">Полоний выводится из организма в основном вместе с калом и мочой. Больше всего его выводится в первые несколько дней. За 50 дней выводится около половины попавшего в организм полония. </w:t>
      </w:r>
      <w:r w:rsidRPr="00D721D6">
        <w:rPr>
          <w:rFonts w:ascii="Times New Roman" w:hAnsi="Times New Roman" w:cs="Times New Roman"/>
          <w:color w:val="000000"/>
          <w:sz w:val="28"/>
          <w:szCs w:val="28"/>
        </w:rPr>
        <w:br/>
      </w:r>
      <w:r w:rsidRPr="00D721D6">
        <w:rPr>
          <w:rFonts w:ascii="Times New Roman" w:hAnsi="Times New Roman" w:cs="Times New Roman"/>
          <w:sz w:val="28"/>
          <w:szCs w:val="28"/>
        </w:rPr>
        <w:t xml:space="preserve">Не смотря на то, что полоний является смертельным химическим элементом для человеческого организма, оксид полония 210 </w:t>
      </w:r>
      <w:proofErr w:type="gramStart"/>
      <w:r w:rsidRPr="00D721D6">
        <w:rPr>
          <w:rFonts w:ascii="Times New Roman" w:hAnsi="Times New Roman" w:cs="Times New Roman"/>
          <w:sz w:val="28"/>
          <w:szCs w:val="28"/>
        </w:rPr>
        <w:t>может</w:t>
      </w:r>
      <w:proofErr w:type="gramEnd"/>
      <w:r w:rsidRPr="00D721D6">
        <w:rPr>
          <w:rFonts w:ascii="Times New Roman" w:hAnsi="Times New Roman" w:cs="Times New Roman"/>
          <w:sz w:val="28"/>
          <w:szCs w:val="28"/>
        </w:rPr>
        <w:t xml:space="preserve"> накапливается в почках, крови и лимфатических узлах.</w:t>
      </w:r>
    </w:p>
    <w:p w:rsidR="00482EC8" w:rsidRPr="00D721D6" w:rsidRDefault="00482EC8" w:rsidP="00E30247">
      <w:pPr>
        <w:autoSpaceDE w:val="0"/>
        <w:autoSpaceDN w:val="0"/>
        <w:adjustRightInd w:val="0"/>
        <w:spacing w:after="0" w:line="254" w:lineRule="auto"/>
        <w:ind w:firstLine="709"/>
        <w:jc w:val="both"/>
        <w:rPr>
          <w:rFonts w:ascii="Times New Roman" w:hAnsi="Times New Roman" w:cs="Times New Roman"/>
          <w:sz w:val="28"/>
          <w:szCs w:val="28"/>
        </w:rPr>
      </w:pPr>
      <w:r w:rsidRPr="00D721D6">
        <w:rPr>
          <w:rFonts w:ascii="Times New Roman" w:hAnsi="Times New Roman" w:cs="Times New Roman"/>
          <w:sz w:val="28"/>
          <w:szCs w:val="28"/>
        </w:rPr>
        <w:t>Есть природные противоядия от попавшего в организм полония, это питье молока, слизистые отвары, яичный белок.</w:t>
      </w:r>
    </w:p>
    <w:p w:rsidR="00482EC8" w:rsidRPr="00D721D6" w:rsidRDefault="00482EC8" w:rsidP="00E30247">
      <w:pPr>
        <w:spacing w:after="0" w:line="254" w:lineRule="auto"/>
        <w:ind w:firstLine="709"/>
        <w:rPr>
          <w:rFonts w:ascii="Times New Roman" w:hAnsi="Times New Roman" w:cs="Times New Roman"/>
          <w:sz w:val="28"/>
          <w:szCs w:val="28"/>
          <w:lang w:val="uk-UA"/>
        </w:rPr>
      </w:pPr>
    </w:p>
    <w:p w:rsidR="005F204A" w:rsidRPr="00D721D6" w:rsidRDefault="005F204A" w:rsidP="00E30247">
      <w:pPr>
        <w:pStyle w:val="1"/>
        <w:spacing w:before="0" w:line="254" w:lineRule="auto"/>
        <w:rPr>
          <w:rFonts w:cs="Times New Roman"/>
        </w:rPr>
      </w:pPr>
      <w:bookmarkStart w:id="11" w:name="_Toc475423352"/>
      <w:bookmarkStart w:id="12" w:name="_Toc476522900"/>
      <w:proofErr w:type="gramStart"/>
      <w:r w:rsidRPr="00D721D6">
        <w:rPr>
          <w:rFonts w:cs="Times New Roman"/>
        </w:rPr>
        <w:t>Б</w:t>
      </w:r>
      <w:proofErr w:type="gramEnd"/>
      <w:r w:rsidRPr="00D721D6">
        <w:rPr>
          <w:rFonts w:cs="Times New Roman"/>
        </w:rPr>
        <w:t>ІОГЕННА РОЛЬ АСТАТА</w:t>
      </w:r>
      <w:bookmarkEnd w:id="11"/>
      <w:bookmarkEnd w:id="12"/>
    </w:p>
    <w:p w:rsidR="005F204A" w:rsidRPr="00D721D6" w:rsidRDefault="005F204A" w:rsidP="00E30247">
      <w:pPr>
        <w:pStyle w:val="1"/>
        <w:spacing w:before="0" w:line="254" w:lineRule="auto"/>
        <w:rPr>
          <w:rFonts w:eastAsia="Calibri" w:cs="Times New Roman"/>
          <w:i/>
          <w:lang w:val="uk-UA"/>
        </w:rPr>
      </w:pPr>
      <w:bookmarkStart w:id="13" w:name="_Toc476522901"/>
      <w:r w:rsidRPr="00D721D6">
        <w:rPr>
          <w:rFonts w:eastAsia="Calibri" w:cs="Times New Roman"/>
          <w:i/>
          <w:lang w:val="uk-UA"/>
        </w:rPr>
        <w:t xml:space="preserve">Герасименко А.О. Керівник Сирова </w:t>
      </w:r>
      <w:r w:rsidR="005F49DA" w:rsidRPr="00D721D6">
        <w:rPr>
          <w:rFonts w:eastAsia="Calibri" w:cs="Times New Roman"/>
          <w:i/>
          <w:lang w:val="uk-UA"/>
        </w:rPr>
        <w:t>Г</w:t>
      </w:r>
      <w:r w:rsidRPr="00D721D6">
        <w:rPr>
          <w:rFonts w:eastAsia="Calibri" w:cs="Times New Roman"/>
          <w:i/>
          <w:lang w:val="uk-UA"/>
        </w:rPr>
        <w:t>.О.</w:t>
      </w:r>
      <w:bookmarkEnd w:id="13"/>
    </w:p>
    <w:p w:rsidR="005F204A" w:rsidRPr="00D721D6" w:rsidRDefault="005F204A" w:rsidP="00E30247">
      <w:pPr>
        <w:spacing w:after="0" w:line="254" w:lineRule="auto"/>
        <w:ind w:firstLine="284"/>
        <w:jc w:val="both"/>
        <w:rPr>
          <w:rFonts w:ascii="Times New Roman" w:eastAsia="Calibri" w:hAnsi="Times New Roman" w:cs="Times New Roman"/>
          <w:sz w:val="28"/>
          <w:szCs w:val="28"/>
          <w:lang w:val="uk-UA"/>
        </w:rPr>
      </w:pPr>
      <w:r w:rsidRPr="00D721D6">
        <w:rPr>
          <w:rFonts w:ascii="Times New Roman" w:eastAsia="Calibri" w:hAnsi="Times New Roman" w:cs="Times New Roman"/>
          <w:sz w:val="28"/>
          <w:szCs w:val="28"/>
          <w:lang w:val="uk-UA"/>
        </w:rPr>
        <w:t>Астат(А</w:t>
      </w:r>
      <w:r w:rsidRPr="00D721D6">
        <w:rPr>
          <w:rFonts w:ascii="Times New Roman" w:eastAsia="Calibri" w:hAnsi="Times New Roman" w:cs="Times New Roman"/>
          <w:sz w:val="28"/>
          <w:szCs w:val="28"/>
          <w:lang w:val="en-US"/>
        </w:rPr>
        <w:t>t</w:t>
      </w:r>
      <w:r w:rsidRPr="00D721D6">
        <w:rPr>
          <w:rFonts w:ascii="Times New Roman" w:eastAsia="Calibri" w:hAnsi="Times New Roman" w:cs="Times New Roman"/>
          <w:sz w:val="28"/>
          <w:szCs w:val="28"/>
          <w:lang w:val="uk-UA"/>
        </w:rPr>
        <w:t>) – (</w:t>
      </w:r>
      <w:r w:rsidRPr="00D721D6">
        <w:rPr>
          <w:rFonts w:ascii="Times New Roman" w:eastAsia="Calibri" w:hAnsi="Times New Roman" w:cs="Times New Roman"/>
          <w:sz w:val="28"/>
          <w:szCs w:val="28"/>
          <w:lang w:val="en-JM"/>
        </w:rPr>
        <w:t>Astatium</w:t>
      </w:r>
      <w:r w:rsidRPr="00D721D6">
        <w:rPr>
          <w:rFonts w:ascii="Times New Roman" w:eastAsia="Calibri" w:hAnsi="Times New Roman" w:cs="Times New Roman"/>
          <w:sz w:val="28"/>
          <w:szCs w:val="28"/>
          <w:lang w:val="uk-UA"/>
        </w:rPr>
        <w:t>), рідкісний, радіоактивний елемент 7-ї групи періодичної системи Менделєєва, тобто, відноситься до галогенів, атомний номер 85, атомна маса 209,9871 а.о.м.; речовина тверда, глибокого синьо-чорного кольору.</w:t>
      </w:r>
    </w:p>
    <w:p w:rsidR="005F204A" w:rsidRPr="00D721D6" w:rsidRDefault="005F204A" w:rsidP="00E30247">
      <w:pPr>
        <w:spacing w:after="0" w:line="254" w:lineRule="auto"/>
        <w:ind w:firstLine="284"/>
        <w:jc w:val="both"/>
        <w:rPr>
          <w:rFonts w:ascii="Times New Roman" w:eastAsia="Calibri" w:hAnsi="Times New Roman" w:cs="Times New Roman"/>
          <w:sz w:val="28"/>
          <w:szCs w:val="28"/>
          <w:lang w:val="uk-UA"/>
        </w:rPr>
      </w:pPr>
      <w:r w:rsidRPr="00D721D6">
        <w:rPr>
          <w:rFonts w:ascii="Times New Roman" w:eastAsia="Calibri" w:hAnsi="Times New Roman" w:cs="Times New Roman"/>
          <w:sz w:val="28"/>
          <w:szCs w:val="28"/>
          <w:lang w:val="uk-UA"/>
        </w:rPr>
        <w:lastRenderedPageBreak/>
        <w:t>Фізичні властивості: цей елемент летючий,  легкозаймистий. Плавиться вже при 302-х градусах Цельсія, закипає при 337-ми.</w:t>
      </w:r>
    </w:p>
    <w:p w:rsidR="005F204A" w:rsidRPr="00D721D6" w:rsidRDefault="005F204A" w:rsidP="00E30247">
      <w:pPr>
        <w:spacing w:after="0" w:line="254" w:lineRule="auto"/>
        <w:ind w:firstLine="284"/>
        <w:jc w:val="both"/>
        <w:rPr>
          <w:rFonts w:ascii="Times New Roman" w:eastAsia="Calibri" w:hAnsi="Times New Roman" w:cs="Times New Roman"/>
          <w:sz w:val="28"/>
          <w:szCs w:val="28"/>
          <w:lang w:val="uk-UA"/>
        </w:rPr>
      </w:pPr>
      <w:r w:rsidRPr="00D721D6">
        <w:rPr>
          <w:rFonts w:ascii="Times New Roman" w:eastAsia="Calibri" w:hAnsi="Times New Roman" w:cs="Times New Roman"/>
          <w:sz w:val="28"/>
          <w:szCs w:val="28"/>
          <w:lang w:val="uk-UA"/>
        </w:rPr>
        <w:t>Хімічні властивості:</w:t>
      </w:r>
      <w:r w:rsidRPr="00D721D6">
        <w:rPr>
          <w:rFonts w:ascii="Times New Roman" w:eastAsia="Calibri" w:hAnsi="Times New Roman" w:cs="Times New Roman"/>
          <w:sz w:val="28"/>
          <w:szCs w:val="28"/>
        </w:rPr>
        <w:t xml:space="preserve"> </w:t>
      </w:r>
      <w:r w:rsidRPr="00D721D6">
        <w:rPr>
          <w:rFonts w:ascii="Times New Roman" w:eastAsia="Calibri" w:hAnsi="Times New Roman" w:cs="Times New Roman"/>
          <w:sz w:val="28"/>
          <w:szCs w:val="28"/>
          <w:lang w:val="uk-UA"/>
        </w:rPr>
        <w:t>за хімічними властивостями він близький до йоду і полонію. Проявляє властивості як неметалу так і металу. Подібно йоду астат розчиняється в більшості органічних розчинників, утворює малорозчинну сіль астатід срібла AgAt, окислюється до п’ятивалентного стану, утворюючи сіль AgAtО</w:t>
      </w:r>
      <w:r w:rsidRPr="00D721D6">
        <w:rPr>
          <w:rFonts w:ascii="Times New Roman" w:eastAsia="Calibri" w:hAnsi="Times New Roman" w:cs="Times New Roman"/>
          <w:sz w:val="28"/>
          <w:szCs w:val="28"/>
          <w:vertAlign w:val="subscript"/>
          <w:lang w:val="uk-UA"/>
        </w:rPr>
        <w:t>3</w:t>
      </w:r>
      <w:r w:rsidRPr="00D721D6">
        <w:rPr>
          <w:rFonts w:ascii="Times New Roman" w:eastAsia="Calibri" w:hAnsi="Times New Roman" w:cs="Times New Roman"/>
          <w:sz w:val="28"/>
          <w:szCs w:val="28"/>
          <w:lang w:val="uk-UA"/>
        </w:rPr>
        <w:t>.</w:t>
      </w:r>
    </w:p>
    <w:p w:rsidR="005F204A" w:rsidRPr="00D721D6" w:rsidRDefault="005F204A" w:rsidP="00E30247">
      <w:pPr>
        <w:spacing w:after="0" w:line="254" w:lineRule="auto"/>
        <w:ind w:firstLine="284"/>
        <w:jc w:val="both"/>
        <w:rPr>
          <w:rFonts w:ascii="Times New Roman" w:eastAsia="Calibri" w:hAnsi="Times New Roman" w:cs="Times New Roman"/>
          <w:sz w:val="28"/>
          <w:szCs w:val="28"/>
          <w:lang w:val="uk-UA"/>
        </w:rPr>
      </w:pPr>
      <w:r w:rsidRPr="00D721D6">
        <w:rPr>
          <w:rFonts w:ascii="Times New Roman" w:eastAsia="Calibri" w:hAnsi="Times New Roman" w:cs="Times New Roman"/>
          <w:sz w:val="28"/>
          <w:szCs w:val="28"/>
          <w:lang w:val="uk-UA"/>
        </w:rPr>
        <w:t>Біологічна роль: в організмі людини астат накопичується вибірково: в щитоподібній залозі,селезінці, легенях. Біологічна роль не визначена. Астат, введений в організмі веде себе аналогічно йоду.</w:t>
      </w:r>
    </w:p>
    <w:p w:rsidR="005F204A" w:rsidRPr="00D721D6" w:rsidRDefault="005F204A" w:rsidP="00E30247">
      <w:pPr>
        <w:spacing w:after="0" w:line="254" w:lineRule="auto"/>
        <w:ind w:firstLine="284"/>
        <w:jc w:val="both"/>
        <w:rPr>
          <w:rFonts w:ascii="Times New Roman" w:eastAsia="Calibri" w:hAnsi="Times New Roman" w:cs="Times New Roman"/>
          <w:sz w:val="28"/>
          <w:szCs w:val="28"/>
          <w:lang w:val="uk-UA"/>
        </w:rPr>
      </w:pPr>
      <w:r w:rsidRPr="00D721D6">
        <w:rPr>
          <w:rFonts w:ascii="Times New Roman" w:eastAsia="Calibri" w:hAnsi="Times New Roman" w:cs="Times New Roman"/>
          <w:sz w:val="28"/>
          <w:szCs w:val="28"/>
          <w:lang w:val="uk-UA"/>
        </w:rPr>
        <w:t>Препарати: будучи схожим за хімічними властивостями з йодом, астат радіотоксичний. Ізотоп астат-211 - перспективний нуклід для створення радіофармацевтичних препаратів (РФП). Це чистий альфа-випромінювач з періодом напіврозпаду 7.2 години.</w:t>
      </w:r>
    </w:p>
    <w:p w:rsidR="005F204A" w:rsidRPr="00D721D6" w:rsidRDefault="005F204A" w:rsidP="00E30247">
      <w:pPr>
        <w:spacing w:after="0" w:line="254" w:lineRule="auto"/>
        <w:ind w:firstLine="284"/>
        <w:jc w:val="both"/>
        <w:rPr>
          <w:rFonts w:ascii="Times New Roman" w:eastAsia="Calibri" w:hAnsi="Times New Roman" w:cs="Times New Roman"/>
          <w:sz w:val="28"/>
          <w:szCs w:val="28"/>
          <w:lang w:val="uk-UA"/>
        </w:rPr>
      </w:pPr>
      <w:r w:rsidRPr="00D721D6">
        <w:rPr>
          <w:rFonts w:ascii="Times New Roman" w:eastAsia="Calibri" w:hAnsi="Times New Roman" w:cs="Times New Roman"/>
          <w:sz w:val="28"/>
          <w:szCs w:val="28"/>
          <w:lang w:val="uk-UA"/>
        </w:rPr>
        <w:t>Добування:</w:t>
      </w:r>
      <w:r w:rsidRPr="00D721D6">
        <w:rPr>
          <w:rFonts w:ascii="Times New Roman" w:eastAsia="Calibri" w:hAnsi="Times New Roman" w:cs="Times New Roman"/>
          <w:sz w:val="28"/>
          <w:szCs w:val="28"/>
        </w:rPr>
        <w:t xml:space="preserve"> </w:t>
      </w:r>
      <w:r w:rsidRPr="00D721D6">
        <w:rPr>
          <w:rFonts w:ascii="Times New Roman" w:eastAsia="Calibri" w:hAnsi="Times New Roman" w:cs="Times New Roman"/>
          <w:sz w:val="28"/>
          <w:szCs w:val="28"/>
          <w:lang w:val="uk-UA"/>
        </w:rPr>
        <w:t xml:space="preserve"> до цього часу астат отримують виключно штучним шляхом. Добувати елемент в природі при запасах в 30 грам не має сенсу. Опромінюють не тільки бісмут, але і торій в металевому стані.</w:t>
      </w:r>
      <w:r w:rsidRPr="00D721D6">
        <w:rPr>
          <w:rFonts w:ascii="Times New Roman" w:eastAsia="Calibri" w:hAnsi="Times New Roman" w:cs="Times New Roman"/>
          <w:sz w:val="28"/>
          <w:szCs w:val="28"/>
        </w:rPr>
        <w:t xml:space="preserve"> </w:t>
      </w:r>
      <w:r w:rsidRPr="00D721D6">
        <w:rPr>
          <w:rFonts w:ascii="Times New Roman" w:eastAsia="Calibri" w:hAnsi="Times New Roman" w:cs="Times New Roman"/>
          <w:sz w:val="28"/>
          <w:szCs w:val="28"/>
          <w:lang w:val="uk-UA"/>
        </w:rPr>
        <w:t>Метали - єдина субстанція, на якій астат успішно абсорбується, тобто вбирається. Зокрема, елемент осаджують на пластини золота, срібла, платини. Вони служать своєрідними полями для збору рідкого «врожаю».</w:t>
      </w:r>
    </w:p>
    <w:p w:rsidR="0030125E" w:rsidRPr="00D074A1" w:rsidRDefault="009A0406" w:rsidP="00E30247">
      <w:pPr>
        <w:pStyle w:val="1"/>
        <w:spacing w:before="0" w:line="254" w:lineRule="auto"/>
        <w:rPr>
          <w:rFonts w:cs="Times New Roman"/>
        </w:rPr>
      </w:pPr>
      <w:bookmarkStart w:id="14" w:name="_Toc476522902"/>
      <w:r w:rsidRPr="00D074A1">
        <w:rPr>
          <w:rFonts w:cs="Times New Roman"/>
        </w:rPr>
        <w:t>БИ</w:t>
      </w:r>
      <w:r w:rsidR="0030125E" w:rsidRPr="00D721D6">
        <w:rPr>
          <w:rFonts w:cs="Times New Roman"/>
        </w:rPr>
        <w:t>ОГЕННАЯ РОЛЬ ТАЛЛИЯ</w:t>
      </w:r>
      <w:bookmarkEnd w:id="14"/>
    </w:p>
    <w:p w:rsidR="0030125E" w:rsidRPr="003D1BF8" w:rsidRDefault="00711B30" w:rsidP="00E30247">
      <w:pPr>
        <w:pStyle w:val="1"/>
        <w:spacing w:before="0" w:line="254" w:lineRule="auto"/>
        <w:rPr>
          <w:rFonts w:cs="Times New Roman"/>
          <w:i/>
        </w:rPr>
      </w:pPr>
      <w:bookmarkStart w:id="15" w:name="_Toc476522903"/>
      <w:r w:rsidRPr="003D1BF8">
        <w:rPr>
          <w:rFonts w:cs="Times New Roman"/>
          <w:i/>
        </w:rPr>
        <w:t>Гордиенко П. А.</w:t>
      </w:r>
      <w:r w:rsidR="0030125E" w:rsidRPr="003D1BF8">
        <w:rPr>
          <w:rFonts w:cs="Times New Roman"/>
          <w:i/>
        </w:rPr>
        <w:t xml:space="preserve"> Руководитель: Сыровая А. О.</w:t>
      </w:r>
      <w:bookmarkEnd w:id="15"/>
    </w:p>
    <w:p w:rsidR="0030125E" w:rsidRPr="00D721D6" w:rsidRDefault="0030125E" w:rsidP="00E30247">
      <w:pPr>
        <w:pStyle w:val="a4"/>
        <w:spacing w:before="0" w:beforeAutospacing="0" w:after="0" w:afterAutospacing="0" w:line="254" w:lineRule="auto"/>
        <w:ind w:firstLine="709"/>
        <w:jc w:val="both"/>
        <w:rPr>
          <w:color w:val="000000" w:themeColor="text1"/>
          <w:sz w:val="28"/>
          <w:szCs w:val="28"/>
        </w:rPr>
      </w:pPr>
      <w:r w:rsidRPr="00D721D6">
        <w:rPr>
          <w:bCs/>
          <w:color w:val="000000" w:themeColor="text1"/>
          <w:sz w:val="28"/>
          <w:szCs w:val="28"/>
        </w:rPr>
        <w:t>Таллий</w:t>
      </w:r>
      <w:r w:rsidRPr="00D721D6">
        <w:rPr>
          <w:color w:val="000000" w:themeColor="text1"/>
          <w:sz w:val="28"/>
          <w:szCs w:val="28"/>
        </w:rPr>
        <w:t>  – токсичный </w:t>
      </w:r>
      <w:r w:rsidRPr="00D721D6">
        <w:rPr>
          <w:iCs/>
          <w:color w:val="000000" w:themeColor="text1"/>
          <w:sz w:val="28"/>
          <w:szCs w:val="28"/>
        </w:rPr>
        <w:t>для организма человека</w:t>
      </w:r>
      <w:r w:rsidRPr="00D721D6">
        <w:rPr>
          <w:color w:val="000000" w:themeColor="text1"/>
          <w:sz w:val="28"/>
          <w:szCs w:val="28"/>
        </w:rPr>
        <w:t xml:space="preserve"> ультрамикроэлемент. Следует отметить, что в организме человека этого элемента нет, поэтому он не выполняет никакой биологической роли. Металлический таллий и его соединения являются высокотоксичными веществами и требуют строгого контроля над их применением и утилизацией отходов. Соединения таллия умеренно токсичны для растений и </w:t>
      </w:r>
      <w:proofErr w:type="gramStart"/>
      <w:r w:rsidRPr="00D721D6">
        <w:rPr>
          <w:color w:val="000000" w:themeColor="text1"/>
          <w:sz w:val="28"/>
          <w:szCs w:val="28"/>
        </w:rPr>
        <w:t>высоко токсичны</w:t>
      </w:r>
      <w:proofErr w:type="gramEnd"/>
      <w:r w:rsidRPr="00D721D6">
        <w:rPr>
          <w:color w:val="000000" w:themeColor="text1"/>
          <w:sz w:val="28"/>
          <w:szCs w:val="28"/>
        </w:rPr>
        <w:t xml:space="preserve"> для млекопитающих и человека. Токсичность таллия связана с нарушением баланса ионов натрия и калия. Одновалентный таллий </w:t>
      </w:r>
      <w:proofErr w:type="gramStart"/>
      <w:r w:rsidRPr="00D721D6">
        <w:rPr>
          <w:color w:val="000000" w:themeColor="text1"/>
          <w:sz w:val="28"/>
          <w:szCs w:val="28"/>
        </w:rPr>
        <w:t>образует</w:t>
      </w:r>
      <w:proofErr w:type="gramEnd"/>
      <w:r w:rsidRPr="00D721D6">
        <w:rPr>
          <w:color w:val="000000" w:themeColor="text1"/>
          <w:sz w:val="28"/>
          <w:szCs w:val="28"/>
        </w:rPr>
        <w:t xml:space="preserve"> прочные соединения с серосодержащими белками и подавляет активность ферментов, содержащих тиольные группы. Таллий нарушает функционирование различных ферментных систем, ингибирует их и препятствует синтезу белков, токсичность его соединений для человека выше, чем свинца и ртути</w:t>
      </w:r>
      <w:proofErr w:type="gramStart"/>
      <w:r w:rsidRPr="00D721D6">
        <w:rPr>
          <w:color w:val="000000" w:themeColor="text1"/>
          <w:sz w:val="28"/>
          <w:szCs w:val="28"/>
        </w:rPr>
        <w:t xml:space="preserve"> .</w:t>
      </w:r>
      <w:proofErr w:type="gramEnd"/>
    </w:p>
    <w:p w:rsidR="0030125E" w:rsidRPr="00D721D6" w:rsidRDefault="0030125E" w:rsidP="00E30247">
      <w:pPr>
        <w:spacing w:after="0" w:line="254" w:lineRule="auto"/>
        <w:ind w:firstLine="709"/>
        <w:jc w:val="both"/>
        <w:rPr>
          <w:rFonts w:ascii="Times New Roman" w:hAnsi="Times New Roman" w:cs="Times New Roman"/>
          <w:color w:val="000000" w:themeColor="text1"/>
          <w:sz w:val="28"/>
          <w:szCs w:val="28"/>
        </w:rPr>
      </w:pPr>
      <w:r w:rsidRPr="00D721D6">
        <w:rPr>
          <w:rFonts w:ascii="Times New Roman" w:hAnsi="Times New Roman" w:cs="Times New Roman"/>
          <w:color w:val="000000" w:themeColor="text1"/>
          <w:sz w:val="28"/>
          <w:szCs w:val="28"/>
        </w:rPr>
        <w:t xml:space="preserve">Среднее поступление таллия в организм человека с пищей и водой составляет 1,6 мкг/сутки, с воздухом – 0,5 мкг/сутки. Таллий проникает даже через неповрежденную кожу, всасывается в желудочно-кишечном тракте и накапливается в селезенке и мышцах. Смертельная доза таллия в зависимости от индивидуальной чувствительности колеблется от 6 до 40 мг/кг веса. Острые и хронические отравления таллием имеют сходную клиническую картину и отличаются степенью выраженности и быстротой проявления симптомов: поражения желудочно-кишечного тракта (тошнота, боли в животе) и </w:t>
      </w:r>
      <w:r w:rsidRPr="00D721D6">
        <w:rPr>
          <w:rFonts w:ascii="Times New Roman" w:hAnsi="Times New Roman" w:cs="Times New Roman"/>
          <w:color w:val="000000" w:themeColor="text1"/>
          <w:sz w:val="28"/>
          <w:szCs w:val="28"/>
        </w:rPr>
        <w:lastRenderedPageBreak/>
        <w:t>дыхательных путей, выпадения волос, поражения зрения и психических расстройств.</w:t>
      </w:r>
      <w:r w:rsidRPr="00D721D6">
        <w:rPr>
          <w:rStyle w:val="apple-converted-space"/>
          <w:rFonts w:ascii="Times New Roman" w:hAnsi="Times New Roman" w:cs="Times New Roman"/>
          <w:color w:val="000000" w:themeColor="text1"/>
          <w:sz w:val="28"/>
          <w:szCs w:val="28"/>
        </w:rPr>
        <w:t> </w:t>
      </w:r>
      <w:r w:rsidRPr="00D721D6">
        <w:rPr>
          <w:rFonts w:ascii="Times New Roman" w:hAnsi="Times New Roman" w:cs="Times New Roman"/>
          <w:color w:val="000000" w:themeColor="text1"/>
          <w:sz w:val="28"/>
          <w:szCs w:val="28"/>
        </w:rPr>
        <w:t>При</w:t>
      </w:r>
      <w:r w:rsidRPr="00D721D6">
        <w:rPr>
          <w:rStyle w:val="apple-converted-space"/>
          <w:rFonts w:ascii="Times New Roman" w:hAnsi="Times New Roman" w:cs="Times New Roman"/>
          <w:bCs/>
          <w:iCs/>
          <w:color w:val="000000" w:themeColor="text1"/>
          <w:sz w:val="28"/>
          <w:szCs w:val="28"/>
        </w:rPr>
        <w:t> </w:t>
      </w:r>
      <w:r w:rsidRPr="00D721D6">
        <w:rPr>
          <w:rStyle w:val="a5"/>
          <w:rFonts w:ascii="Times New Roman" w:hAnsi="Times New Roman" w:cs="Times New Roman"/>
          <w:b w:val="0"/>
          <w:iCs/>
          <w:color w:val="000000" w:themeColor="text1"/>
          <w:sz w:val="28"/>
          <w:szCs w:val="28"/>
        </w:rPr>
        <w:t>остром отравлении таллием</w:t>
      </w:r>
      <w:r w:rsidRPr="00D721D6">
        <w:rPr>
          <w:rStyle w:val="apple-converted-space"/>
          <w:rFonts w:ascii="Times New Roman" w:hAnsi="Times New Roman" w:cs="Times New Roman"/>
          <w:b/>
          <w:color w:val="000000" w:themeColor="text1"/>
          <w:sz w:val="28"/>
          <w:szCs w:val="28"/>
        </w:rPr>
        <w:t> </w:t>
      </w:r>
      <w:r w:rsidRPr="00D721D6">
        <w:rPr>
          <w:rFonts w:ascii="Times New Roman" w:hAnsi="Times New Roman" w:cs="Times New Roman"/>
          <w:b/>
          <w:color w:val="000000" w:themeColor="text1"/>
          <w:sz w:val="28"/>
          <w:szCs w:val="28"/>
        </w:rPr>
        <w:t>в</w:t>
      </w:r>
      <w:r w:rsidRPr="00D721D6">
        <w:rPr>
          <w:rFonts w:ascii="Times New Roman" w:hAnsi="Times New Roman" w:cs="Times New Roman"/>
          <w:color w:val="000000" w:themeColor="text1"/>
          <w:sz w:val="28"/>
          <w:szCs w:val="28"/>
        </w:rPr>
        <w:t xml:space="preserve"> первую очередь поражается периферическая и центральная нервная система, сердце, гладкая мускулатура, печень, почки, кожа и волосы. Элемент вызывает сильные боли по типу невралгии, гиперестезию в конечностях, позже возможно наступление паралича, бессонницу, истерию, расстройства зрения, спутанность сознания, тахикардию, поражения потовых и сальных желез кожи, выпадение волос из-за нарушения синтеза кератина.</w:t>
      </w:r>
    </w:p>
    <w:p w:rsidR="0030125E" w:rsidRPr="00D721D6" w:rsidRDefault="0030125E" w:rsidP="00E30247">
      <w:pPr>
        <w:pStyle w:val="a4"/>
        <w:spacing w:before="0" w:beforeAutospacing="0" w:after="0" w:afterAutospacing="0" w:line="254" w:lineRule="auto"/>
        <w:ind w:firstLine="709"/>
        <w:jc w:val="both"/>
        <w:rPr>
          <w:color w:val="000000" w:themeColor="text1"/>
          <w:sz w:val="28"/>
          <w:szCs w:val="28"/>
        </w:rPr>
      </w:pPr>
      <w:r w:rsidRPr="00D721D6">
        <w:rPr>
          <w:color w:val="000000" w:themeColor="text1"/>
          <w:sz w:val="28"/>
          <w:szCs w:val="28"/>
        </w:rPr>
        <w:t xml:space="preserve">Долгую историю имеет применение таллия в медицине. </w:t>
      </w:r>
      <w:proofErr w:type="gramStart"/>
      <w:r w:rsidRPr="00D721D6">
        <w:rPr>
          <w:color w:val="000000" w:themeColor="text1"/>
          <w:sz w:val="28"/>
          <w:szCs w:val="28"/>
        </w:rPr>
        <w:t>С 1912 по 1930 соединения таллия широко использовались для терапии туберкулеза и дизентерии, но из-за их высокой токсичности и небольшой разницы между терапевтической и токсической дозами постепенно круг использования таллия ограничился удалением волос при лечении стригущего лишая – соли таллия в небольших дозах приводят к временному облысению.</w:t>
      </w:r>
      <w:proofErr w:type="gramEnd"/>
      <w:r w:rsidRPr="00D721D6">
        <w:rPr>
          <w:color w:val="000000" w:themeColor="text1"/>
          <w:sz w:val="28"/>
          <w:szCs w:val="28"/>
        </w:rPr>
        <w:t xml:space="preserve"> С начала 1980-х неуклонно возрастает применение радиоактивного изотопа </w:t>
      </w:r>
      <w:r w:rsidRPr="00D721D6">
        <w:rPr>
          <w:color w:val="000000" w:themeColor="text1"/>
          <w:sz w:val="28"/>
          <w:szCs w:val="28"/>
          <w:vertAlign w:val="superscript"/>
        </w:rPr>
        <w:t>201</w:t>
      </w:r>
      <w:r w:rsidRPr="00D721D6">
        <w:rPr>
          <w:color w:val="000000" w:themeColor="text1"/>
          <w:sz w:val="28"/>
          <w:szCs w:val="28"/>
        </w:rPr>
        <w:t xml:space="preserve">Tl для диагностики болезней </w:t>
      </w:r>
      <w:proofErr w:type="gramStart"/>
      <w:r w:rsidRPr="00D721D6">
        <w:rPr>
          <w:color w:val="000000" w:themeColor="text1"/>
          <w:sz w:val="28"/>
          <w:szCs w:val="28"/>
        </w:rPr>
        <w:t>сердечно-сосудистой</w:t>
      </w:r>
      <w:proofErr w:type="gramEnd"/>
      <w:r w:rsidRPr="00D721D6">
        <w:rPr>
          <w:color w:val="000000" w:themeColor="text1"/>
          <w:sz w:val="28"/>
          <w:szCs w:val="28"/>
        </w:rPr>
        <w:t xml:space="preserve"> системы и онкологических заболеваний. Радиоактивный изотоп таллия </w:t>
      </w:r>
      <w:r w:rsidRPr="00D721D6">
        <w:rPr>
          <w:color w:val="000000" w:themeColor="text1"/>
          <w:sz w:val="28"/>
          <w:szCs w:val="28"/>
          <w:lang w:val="en-GB"/>
        </w:rPr>
        <w:t>Tl</w:t>
      </w:r>
      <w:r w:rsidRPr="00D721D6">
        <w:rPr>
          <w:color w:val="000000" w:themeColor="text1"/>
          <w:sz w:val="28"/>
          <w:szCs w:val="28"/>
        </w:rPr>
        <w:t>204 используется для изготовления различных иппликаторов (гибкие прозрачные пластины темно-коричневого цвета), которые применяются при лечении острых и хронических заболеваний нервной системы, а также при травмах периферической нервной системы, при лечении хронических гнойных отитов. Галлий, индий и таллий в сплавах с золотом</w:t>
      </w:r>
      <w:r w:rsidR="00867E28" w:rsidRPr="00D721D6">
        <w:rPr>
          <w:color w:val="000000" w:themeColor="text1"/>
          <w:sz w:val="28"/>
          <w:szCs w:val="28"/>
        </w:rPr>
        <w:t xml:space="preserve"> применяют в зубопротезном деле</w:t>
      </w:r>
      <w:r w:rsidRPr="00D721D6">
        <w:rPr>
          <w:color w:val="000000" w:themeColor="text1"/>
          <w:sz w:val="28"/>
          <w:szCs w:val="28"/>
        </w:rPr>
        <w:t>.</w:t>
      </w:r>
    </w:p>
    <w:p w:rsidR="0030125E" w:rsidRPr="00D721D6" w:rsidRDefault="0030125E" w:rsidP="00E30247">
      <w:pPr>
        <w:spacing w:after="0" w:line="254" w:lineRule="auto"/>
        <w:ind w:firstLine="709"/>
        <w:jc w:val="both"/>
        <w:rPr>
          <w:rFonts w:ascii="Times New Roman" w:hAnsi="Times New Roman" w:cs="Times New Roman"/>
          <w:color w:val="000000" w:themeColor="text1"/>
          <w:sz w:val="28"/>
          <w:szCs w:val="28"/>
          <w:shd w:val="clear" w:color="auto" w:fill="FFFFFF"/>
        </w:rPr>
      </w:pPr>
      <w:r w:rsidRPr="00D721D6">
        <w:rPr>
          <w:rStyle w:val="a7"/>
          <w:rFonts w:ascii="Times New Roman" w:hAnsi="Times New Roman" w:cs="Times New Roman"/>
          <w:i w:val="0"/>
          <w:color w:val="000000" w:themeColor="text1"/>
          <w:sz w:val="28"/>
          <w:szCs w:val="28"/>
          <w:shd w:val="clear" w:color="auto" w:fill="FFFFFF"/>
        </w:rPr>
        <w:t>Подводя итоги анализа, следует отметить, что</w:t>
      </w:r>
      <w:r w:rsidRPr="00D721D6">
        <w:rPr>
          <w:rStyle w:val="a7"/>
          <w:rFonts w:ascii="Times New Roman" w:hAnsi="Times New Roman" w:cs="Times New Roman"/>
          <w:color w:val="000000" w:themeColor="text1"/>
          <w:sz w:val="28"/>
          <w:szCs w:val="28"/>
          <w:shd w:val="clear" w:color="auto" w:fill="FFFFFF"/>
        </w:rPr>
        <w:t xml:space="preserve"> </w:t>
      </w:r>
      <w:r w:rsidRPr="00D721D6">
        <w:rPr>
          <w:rFonts w:ascii="Times New Roman" w:hAnsi="Times New Roman" w:cs="Times New Roman"/>
          <w:color w:val="000000" w:themeColor="text1"/>
          <w:sz w:val="28"/>
          <w:szCs w:val="28"/>
          <w:shd w:val="clear" w:color="auto" w:fill="FFFFFF"/>
        </w:rPr>
        <w:t>широкому применению солей таллия в медицине препятствует то обстоятельство, что разница между терапевтическими и токсичными дозами этих солей невелика, но, все же, элемент применяется в медицине и играет очень важную роль в диагностике различных заболеваний. Токсичность таллия и его солей требует, чтобы с ними обращались внимательно и осторожно. В организме человека элемент не содержится, а при попадании в больших количествах</w:t>
      </w:r>
      <w:r w:rsidRPr="00D721D6">
        <w:rPr>
          <w:rFonts w:ascii="Times New Roman" w:hAnsi="Times New Roman" w:cs="Times New Roman"/>
          <w:sz w:val="28"/>
          <w:szCs w:val="28"/>
          <w:shd w:val="clear" w:color="auto" w:fill="FFFFFF"/>
        </w:rPr>
        <w:t xml:space="preserve"> вызывает ряд необратимых изменений, которые приводят к летальному исходу. При тяжелых смертельных интоксикациях после скрытого периода появляются рвота, кровавый понос, беспокойство, судороги, кома. Смерть развивается в течение нескольких суток в результате угнетения сердечной деятельности, шока, нарушения функций почек. При вскрытии обнаруживаются: воспаление слизистой кишечника, жировая дегенерация печени и почек. </w:t>
      </w:r>
    </w:p>
    <w:p w:rsidR="0030125E" w:rsidRPr="00D721D6" w:rsidRDefault="0030125E" w:rsidP="00E30247">
      <w:pPr>
        <w:spacing w:after="0" w:line="254" w:lineRule="auto"/>
        <w:ind w:firstLine="709"/>
        <w:jc w:val="both"/>
        <w:rPr>
          <w:rFonts w:ascii="Times New Roman" w:hAnsi="Times New Roman" w:cs="Times New Roman"/>
          <w:color w:val="000000" w:themeColor="text1"/>
          <w:sz w:val="28"/>
          <w:szCs w:val="28"/>
          <w:shd w:val="clear" w:color="auto" w:fill="FFFFFF"/>
        </w:rPr>
      </w:pPr>
      <w:r w:rsidRPr="00D721D6">
        <w:rPr>
          <w:rFonts w:ascii="Times New Roman" w:hAnsi="Times New Roman" w:cs="Times New Roman"/>
          <w:color w:val="000000" w:themeColor="text1"/>
          <w:sz w:val="28"/>
          <w:szCs w:val="28"/>
          <w:shd w:val="clear" w:color="auto" w:fill="FFFFFF"/>
        </w:rPr>
        <w:t>Список литературы:</w:t>
      </w:r>
    </w:p>
    <w:p w:rsidR="0030125E" w:rsidRPr="00D721D6" w:rsidRDefault="0030125E" w:rsidP="00E30247">
      <w:pPr>
        <w:pStyle w:val="a6"/>
        <w:numPr>
          <w:ilvl w:val="0"/>
          <w:numId w:val="1"/>
        </w:numPr>
        <w:spacing w:after="0" w:line="254" w:lineRule="auto"/>
        <w:rPr>
          <w:rFonts w:ascii="Times New Roman" w:hAnsi="Times New Roman" w:cs="Times New Roman"/>
          <w:color w:val="000000" w:themeColor="text1"/>
          <w:sz w:val="28"/>
          <w:szCs w:val="28"/>
        </w:rPr>
      </w:pPr>
      <w:r w:rsidRPr="00D721D6">
        <w:rPr>
          <w:rFonts w:ascii="Times New Roman" w:hAnsi="Times New Roman" w:cs="Times New Roman"/>
          <w:color w:val="000000" w:themeColor="text1"/>
          <w:sz w:val="28"/>
          <w:szCs w:val="28"/>
        </w:rPr>
        <w:t>Фигуровский Н.А.</w:t>
      </w:r>
      <w:r w:rsidRPr="00D721D6">
        <w:rPr>
          <w:rStyle w:val="apple-converted-space"/>
          <w:rFonts w:ascii="Times New Roman" w:hAnsi="Times New Roman" w:cs="Times New Roman"/>
          <w:color w:val="000000" w:themeColor="text1"/>
          <w:sz w:val="28"/>
          <w:szCs w:val="28"/>
        </w:rPr>
        <w:t> </w:t>
      </w:r>
      <w:r w:rsidRPr="00D721D6">
        <w:rPr>
          <w:rFonts w:ascii="Times New Roman" w:hAnsi="Times New Roman" w:cs="Times New Roman"/>
          <w:iCs/>
          <w:color w:val="000000" w:themeColor="text1"/>
          <w:sz w:val="28"/>
          <w:szCs w:val="28"/>
        </w:rPr>
        <w:t>Открытие элементов и происхождение их названий</w:t>
      </w:r>
      <w:r w:rsidRPr="00D721D6">
        <w:rPr>
          <w:rFonts w:ascii="Times New Roman" w:hAnsi="Times New Roman" w:cs="Times New Roman"/>
          <w:color w:val="000000" w:themeColor="text1"/>
          <w:sz w:val="28"/>
          <w:szCs w:val="28"/>
        </w:rPr>
        <w:t>. М., Наука, 1970</w:t>
      </w:r>
    </w:p>
    <w:p w:rsidR="0030125E" w:rsidRPr="00D721D6" w:rsidRDefault="0030125E" w:rsidP="00E30247">
      <w:pPr>
        <w:pStyle w:val="a6"/>
        <w:numPr>
          <w:ilvl w:val="0"/>
          <w:numId w:val="1"/>
        </w:numPr>
        <w:spacing w:after="0" w:line="254" w:lineRule="auto"/>
        <w:rPr>
          <w:rFonts w:ascii="Times New Roman" w:hAnsi="Times New Roman" w:cs="Times New Roman"/>
          <w:color w:val="000000" w:themeColor="text1"/>
          <w:sz w:val="28"/>
          <w:szCs w:val="28"/>
        </w:rPr>
      </w:pPr>
      <w:r w:rsidRPr="00D721D6">
        <w:rPr>
          <w:rFonts w:ascii="Times New Roman" w:hAnsi="Times New Roman" w:cs="Times New Roman"/>
          <w:iCs/>
          <w:color w:val="000000" w:themeColor="text1"/>
          <w:sz w:val="28"/>
          <w:szCs w:val="28"/>
        </w:rPr>
        <w:t>Химия и технология редких и рассеянных элементов</w:t>
      </w:r>
      <w:r w:rsidRPr="00D721D6">
        <w:rPr>
          <w:rFonts w:ascii="Times New Roman" w:hAnsi="Times New Roman" w:cs="Times New Roman"/>
          <w:color w:val="000000" w:themeColor="text1"/>
          <w:sz w:val="28"/>
          <w:szCs w:val="28"/>
        </w:rPr>
        <w:t>, т. 1. Под</w:t>
      </w:r>
      <w:proofErr w:type="gramStart"/>
      <w:r w:rsidRPr="00D721D6">
        <w:rPr>
          <w:rFonts w:ascii="Times New Roman" w:hAnsi="Times New Roman" w:cs="Times New Roman"/>
          <w:color w:val="000000" w:themeColor="text1"/>
          <w:sz w:val="28"/>
          <w:szCs w:val="28"/>
        </w:rPr>
        <w:t>.</w:t>
      </w:r>
      <w:proofErr w:type="gramEnd"/>
      <w:r w:rsidRPr="00D721D6">
        <w:rPr>
          <w:rFonts w:ascii="Times New Roman" w:hAnsi="Times New Roman" w:cs="Times New Roman"/>
          <w:color w:val="000000" w:themeColor="text1"/>
          <w:sz w:val="28"/>
          <w:szCs w:val="28"/>
        </w:rPr>
        <w:t xml:space="preserve"> </w:t>
      </w:r>
      <w:proofErr w:type="gramStart"/>
      <w:r w:rsidRPr="00D721D6">
        <w:rPr>
          <w:rFonts w:ascii="Times New Roman" w:hAnsi="Times New Roman" w:cs="Times New Roman"/>
          <w:color w:val="000000" w:themeColor="text1"/>
          <w:sz w:val="28"/>
          <w:szCs w:val="28"/>
        </w:rPr>
        <w:t>р</w:t>
      </w:r>
      <w:proofErr w:type="gramEnd"/>
      <w:r w:rsidRPr="00D721D6">
        <w:rPr>
          <w:rFonts w:ascii="Times New Roman" w:hAnsi="Times New Roman" w:cs="Times New Roman"/>
          <w:color w:val="000000" w:themeColor="text1"/>
          <w:sz w:val="28"/>
          <w:szCs w:val="28"/>
        </w:rPr>
        <w:t>ед. К.А.Большакова. М., 1976</w:t>
      </w:r>
    </w:p>
    <w:p w:rsidR="0030125E" w:rsidRPr="00D721D6" w:rsidRDefault="0030125E" w:rsidP="00E30247">
      <w:pPr>
        <w:pStyle w:val="a6"/>
        <w:numPr>
          <w:ilvl w:val="0"/>
          <w:numId w:val="1"/>
        </w:numPr>
        <w:spacing w:after="0" w:line="254" w:lineRule="auto"/>
        <w:rPr>
          <w:rFonts w:ascii="Times New Roman" w:hAnsi="Times New Roman" w:cs="Times New Roman"/>
          <w:color w:val="000000" w:themeColor="text1"/>
          <w:sz w:val="28"/>
          <w:szCs w:val="28"/>
        </w:rPr>
      </w:pPr>
      <w:r w:rsidRPr="00D721D6">
        <w:rPr>
          <w:rFonts w:ascii="Times New Roman" w:hAnsi="Times New Roman" w:cs="Times New Roman"/>
          <w:color w:val="000000" w:themeColor="text1"/>
          <w:sz w:val="28"/>
          <w:szCs w:val="28"/>
        </w:rPr>
        <w:t xml:space="preserve"> Федоров П.А., Мохосоев М.В., Алексеев Ф.П.</w:t>
      </w:r>
      <w:r w:rsidRPr="00D721D6">
        <w:rPr>
          <w:rStyle w:val="apple-converted-space"/>
          <w:rFonts w:ascii="Times New Roman" w:hAnsi="Times New Roman" w:cs="Times New Roman"/>
          <w:color w:val="000000" w:themeColor="text1"/>
          <w:sz w:val="28"/>
          <w:szCs w:val="28"/>
        </w:rPr>
        <w:t> </w:t>
      </w:r>
      <w:r w:rsidRPr="00D721D6">
        <w:rPr>
          <w:rFonts w:ascii="Times New Roman" w:hAnsi="Times New Roman" w:cs="Times New Roman"/>
          <w:iCs/>
          <w:color w:val="000000" w:themeColor="text1"/>
          <w:sz w:val="28"/>
          <w:szCs w:val="28"/>
        </w:rPr>
        <w:t>Химия галлия, индия и таллия</w:t>
      </w:r>
      <w:r w:rsidRPr="00D721D6">
        <w:rPr>
          <w:rFonts w:ascii="Times New Roman" w:hAnsi="Times New Roman" w:cs="Times New Roman"/>
          <w:color w:val="000000" w:themeColor="text1"/>
          <w:sz w:val="28"/>
          <w:szCs w:val="28"/>
        </w:rPr>
        <w:t>. Новосибирск, Наука, 1977</w:t>
      </w:r>
    </w:p>
    <w:p w:rsidR="0030125E" w:rsidRPr="00D721D6" w:rsidRDefault="0030125E" w:rsidP="00E30247">
      <w:pPr>
        <w:pStyle w:val="a6"/>
        <w:numPr>
          <w:ilvl w:val="0"/>
          <w:numId w:val="1"/>
        </w:numPr>
        <w:spacing w:after="0" w:line="254" w:lineRule="auto"/>
        <w:rPr>
          <w:rFonts w:ascii="Times New Roman" w:hAnsi="Times New Roman" w:cs="Times New Roman"/>
          <w:color w:val="000000" w:themeColor="text1"/>
          <w:sz w:val="28"/>
          <w:szCs w:val="28"/>
          <w:lang w:val="en-GB"/>
        </w:rPr>
      </w:pPr>
      <w:r w:rsidRPr="00D721D6">
        <w:rPr>
          <w:rFonts w:ascii="Times New Roman" w:hAnsi="Times New Roman" w:cs="Times New Roman"/>
          <w:iCs/>
          <w:color w:val="000000" w:themeColor="text1"/>
          <w:sz w:val="28"/>
          <w:szCs w:val="28"/>
          <w:lang w:val="en-GB"/>
        </w:rPr>
        <w:lastRenderedPageBreak/>
        <w:t xml:space="preserve"> </w:t>
      </w:r>
      <w:r w:rsidRPr="00D721D6">
        <w:rPr>
          <w:rFonts w:ascii="Times New Roman" w:hAnsi="Times New Roman" w:cs="Times New Roman"/>
          <w:iCs/>
          <w:color w:val="000000" w:themeColor="text1"/>
          <w:sz w:val="28"/>
          <w:szCs w:val="28"/>
        </w:rPr>
        <w:t>Популярная</w:t>
      </w:r>
      <w:r w:rsidRPr="00D721D6">
        <w:rPr>
          <w:rFonts w:ascii="Times New Roman" w:hAnsi="Times New Roman" w:cs="Times New Roman"/>
          <w:iCs/>
          <w:color w:val="000000" w:themeColor="text1"/>
          <w:sz w:val="28"/>
          <w:szCs w:val="28"/>
          <w:lang w:val="en-GB"/>
        </w:rPr>
        <w:t xml:space="preserve"> </w:t>
      </w:r>
      <w:r w:rsidRPr="00D721D6">
        <w:rPr>
          <w:rFonts w:ascii="Times New Roman" w:hAnsi="Times New Roman" w:cs="Times New Roman"/>
          <w:iCs/>
          <w:color w:val="000000" w:themeColor="text1"/>
          <w:sz w:val="28"/>
          <w:szCs w:val="28"/>
        </w:rPr>
        <w:t>библиотека</w:t>
      </w:r>
      <w:r w:rsidRPr="00D721D6">
        <w:rPr>
          <w:rFonts w:ascii="Times New Roman" w:hAnsi="Times New Roman" w:cs="Times New Roman"/>
          <w:iCs/>
          <w:color w:val="000000" w:themeColor="text1"/>
          <w:sz w:val="28"/>
          <w:szCs w:val="28"/>
          <w:lang w:val="en-GB"/>
        </w:rPr>
        <w:t xml:space="preserve"> </w:t>
      </w:r>
      <w:r w:rsidRPr="00D721D6">
        <w:rPr>
          <w:rFonts w:ascii="Times New Roman" w:hAnsi="Times New Roman" w:cs="Times New Roman"/>
          <w:iCs/>
          <w:color w:val="000000" w:themeColor="text1"/>
          <w:sz w:val="28"/>
          <w:szCs w:val="28"/>
        </w:rPr>
        <w:t>химических</w:t>
      </w:r>
      <w:r w:rsidRPr="00D721D6">
        <w:rPr>
          <w:rFonts w:ascii="Times New Roman" w:hAnsi="Times New Roman" w:cs="Times New Roman"/>
          <w:iCs/>
          <w:color w:val="000000" w:themeColor="text1"/>
          <w:sz w:val="28"/>
          <w:szCs w:val="28"/>
          <w:lang w:val="en-GB"/>
        </w:rPr>
        <w:t xml:space="preserve"> </w:t>
      </w:r>
      <w:r w:rsidRPr="00D721D6">
        <w:rPr>
          <w:rFonts w:ascii="Times New Roman" w:hAnsi="Times New Roman" w:cs="Times New Roman"/>
          <w:iCs/>
          <w:color w:val="000000" w:themeColor="text1"/>
          <w:sz w:val="28"/>
          <w:szCs w:val="28"/>
        </w:rPr>
        <w:t>элементов</w:t>
      </w:r>
      <w:r w:rsidRPr="00D721D6">
        <w:rPr>
          <w:rFonts w:ascii="Times New Roman" w:hAnsi="Times New Roman" w:cs="Times New Roman"/>
          <w:color w:val="000000" w:themeColor="text1"/>
          <w:sz w:val="28"/>
          <w:szCs w:val="28"/>
          <w:lang w:val="en-GB"/>
        </w:rPr>
        <w:t xml:space="preserve">. </w:t>
      </w:r>
      <w:r w:rsidRPr="00D721D6">
        <w:rPr>
          <w:rFonts w:ascii="Times New Roman" w:hAnsi="Times New Roman" w:cs="Times New Roman"/>
          <w:color w:val="000000" w:themeColor="text1"/>
          <w:sz w:val="28"/>
          <w:szCs w:val="28"/>
        </w:rPr>
        <w:t>М</w:t>
      </w:r>
      <w:r w:rsidRPr="00D721D6">
        <w:rPr>
          <w:rFonts w:ascii="Times New Roman" w:hAnsi="Times New Roman" w:cs="Times New Roman"/>
          <w:color w:val="000000" w:themeColor="text1"/>
          <w:sz w:val="28"/>
          <w:szCs w:val="28"/>
          <w:lang w:val="en-GB"/>
        </w:rPr>
        <w:t xml:space="preserve">., </w:t>
      </w:r>
      <w:r w:rsidRPr="00D721D6">
        <w:rPr>
          <w:rFonts w:ascii="Times New Roman" w:hAnsi="Times New Roman" w:cs="Times New Roman"/>
          <w:color w:val="000000" w:themeColor="text1"/>
          <w:sz w:val="28"/>
          <w:szCs w:val="28"/>
        </w:rPr>
        <w:t>Наука</w:t>
      </w:r>
      <w:r w:rsidRPr="00D721D6">
        <w:rPr>
          <w:rFonts w:ascii="Times New Roman" w:hAnsi="Times New Roman" w:cs="Times New Roman"/>
          <w:color w:val="000000" w:themeColor="text1"/>
          <w:sz w:val="28"/>
          <w:szCs w:val="28"/>
          <w:lang w:val="en-GB"/>
        </w:rPr>
        <w:t>, 1983</w:t>
      </w:r>
      <w:r w:rsidRPr="00D721D6">
        <w:rPr>
          <w:rFonts w:ascii="Times New Roman" w:hAnsi="Times New Roman" w:cs="Times New Roman"/>
          <w:color w:val="000000" w:themeColor="text1"/>
          <w:sz w:val="28"/>
          <w:szCs w:val="28"/>
          <w:lang w:val="en-GB"/>
        </w:rPr>
        <w:br/>
      </w:r>
      <w:r w:rsidRPr="00D721D6">
        <w:rPr>
          <w:rFonts w:ascii="Times New Roman" w:hAnsi="Times New Roman" w:cs="Times New Roman"/>
          <w:iCs/>
          <w:color w:val="000000" w:themeColor="text1"/>
          <w:sz w:val="28"/>
          <w:szCs w:val="28"/>
          <w:lang w:val="en-GB"/>
        </w:rPr>
        <w:t>U.S. Geological Survey, Mineral Commodity Summaries</w:t>
      </w:r>
      <w:r w:rsidRPr="00D721D6">
        <w:rPr>
          <w:rFonts w:ascii="Times New Roman" w:hAnsi="Times New Roman" w:cs="Times New Roman"/>
          <w:color w:val="000000" w:themeColor="text1"/>
          <w:sz w:val="28"/>
          <w:szCs w:val="28"/>
          <w:lang w:val="en-GB"/>
        </w:rPr>
        <w:t>, January 2005.</w:t>
      </w:r>
    </w:p>
    <w:p w:rsidR="00867E28" w:rsidRPr="00D721D6" w:rsidRDefault="00867E28" w:rsidP="00E30247">
      <w:pPr>
        <w:pStyle w:val="1"/>
        <w:spacing w:before="0" w:line="254" w:lineRule="auto"/>
        <w:rPr>
          <w:rFonts w:cs="Times New Roman"/>
          <w:lang w:val="en-US"/>
        </w:rPr>
      </w:pPr>
      <w:bookmarkStart w:id="16" w:name="_Toc475423335"/>
    </w:p>
    <w:p w:rsidR="00482EC8" w:rsidRPr="00D721D6" w:rsidRDefault="00482EC8" w:rsidP="00E30247">
      <w:pPr>
        <w:pStyle w:val="1"/>
        <w:spacing w:before="0" w:line="254" w:lineRule="auto"/>
        <w:rPr>
          <w:rFonts w:cs="Times New Roman"/>
        </w:rPr>
      </w:pPr>
      <w:bookmarkStart w:id="17" w:name="_Toc476522904"/>
      <w:r w:rsidRPr="00D721D6">
        <w:rPr>
          <w:rFonts w:cs="Times New Roman"/>
        </w:rPr>
        <w:t>БИОГЕННАЯ РОЛЬ СКАНДИЯ</w:t>
      </w:r>
      <w:bookmarkEnd w:id="16"/>
      <w:bookmarkEnd w:id="17"/>
    </w:p>
    <w:p w:rsidR="00482EC8" w:rsidRPr="00D721D6" w:rsidRDefault="00482EC8" w:rsidP="00E30247">
      <w:pPr>
        <w:pStyle w:val="1"/>
        <w:spacing w:before="0" w:line="254" w:lineRule="auto"/>
        <w:rPr>
          <w:rFonts w:cs="Times New Roman"/>
          <w:i/>
        </w:rPr>
      </w:pPr>
      <w:bookmarkStart w:id="18" w:name="_Toc476522905"/>
      <w:r w:rsidRPr="00D721D6">
        <w:rPr>
          <w:rFonts w:cs="Times New Roman"/>
          <w:i/>
        </w:rPr>
        <w:t>Грибакина А.А. Руководитель: Петюнина В.Н.</w:t>
      </w:r>
      <w:bookmarkEnd w:id="18"/>
    </w:p>
    <w:p w:rsidR="00482EC8" w:rsidRPr="00D721D6" w:rsidRDefault="00482EC8" w:rsidP="00E30247">
      <w:pPr>
        <w:spacing w:after="0" w:line="254" w:lineRule="auto"/>
        <w:jc w:val="both"/>
        <w:rPr>
          <w:rFonts w:ascii="Times New Roman" w:hAnsi="Times New Roman" w:cs="Times New Roman"/>
          <w:sz w:val="28"/>
          <w:szCs w:val="28"/>
        </w:rPr>
      </w:pPr>
      <w:r w:rsidRPr="00D721D6">
        <w:rPr>
          <w:rFonts w:ascii="Times New Roman" w:hAnsi="Times New Roman" w:cs="Times New Roman"/>
          <w:sz w:val="28"/>
          <w:szCs w:val="28"/>
        </w:rPr>
        <w:t xml:space="preserve">    </w:t>
      </w:r>
      <w:proofErr w:type="gramStart"/>
      <w:r w:rsidRPr="00D721D6">
        <w:rPr>
          <w:rFonts w:ascii="Times New Roman" w:hAnsi="Times New Roman" w:cs="Times New Roman"/>
          <w:sz w:val="28"/>
          <w:szCs w:val="28"/>
        </w:rPr>
        <w:t>Ск</w:t>
      </w:r>
      <w:r w:rsidR="00867E28" w:rsidRPr="00D721D6">
        <w:rPr>
          <w:rFonts w:ascii="Times New Roman" w:hAnsi="Times New Roman" w:cs="Times New Roman"/>
          <w:sz w:val="28"/>
          <w:szCs w:val="28"/>
        </w:rPr>
        <w:t>а</w:t>
      </w:r>
      <w:r w:rsidRPr="00D721D6">
        <w:rPr>
          <w:rFonts w:ascii="Times New Roman" w:hAnsi="Times New Roman" w:cs="Times New Roman"/>
          <w:sz w:val="28"/>
          <w:szCs w:val="28"/>
        </w:rPr>
        <w:t>ндий (лат.</w:t>
      </w:r>
      <w:proofErr w:type="gramEnd"/>
      <w:r w:rsidRPr="00D721D6">
        <w:rPr>
          <w:rFonts w:ascii="Times New Roman" w:hAnsi="Times New Roman" w:cs="Times New Roman"/>
          <w:sz w:val="28"/>
          <w:szCs w:val="28"/>
        </w:rPr>
        <w:t xml:space="preserve"> </w:t>
      </w:r>
      <w:proofErr w:type="gramStart"/>
      <w:r w:rsidRPr="00D721D6">
        <w:rPr>
          <w:rFonts w:ascii="Times New Roman" w:hAnsi="Times New Roman" w:cs="Times New Roman"/>
          <w:sz w:val="28"/>
          <w:szCs w:val="28"/>
        </w:rPr>
        <w:t xml:space="preserve">Scandium; обозначается символом Sc) </w:t>
      </w:r>
      <w:r w:rsidR="00867E28" w:rsidRPr="00D721D6">
        <w:rPr>
          <w:rFonts w:ascii="Times New Roman" w:hAnsi="Times New Roman" w:cs="Times New Roman"/>
          <w:sz w:val="28"/>
          <w:szCs w:val="28"/>
        </w:rPr>
        <w:t>–</w:t>
      </w:r>
      <w:r w:rsidRPr="00D721D6">
        <w:rPr>
          <w:rFonts w:ascii="Times New Roman" w:hAnsi="Times New Roman" w:cs="Times New Roman"/>
          <w:sz w:val="28"/>
          <w:szCs w:val="28"/>
        </w:rPr>
        <w:t xml:space="preserve"> элемент побочной подгруппы третьей группы, четвёртого периода периодической системы химических элементов Д. И. Менделеева, с атомным номером 21.</w:t>
      </w:r>
      <w:proofErr w:type="gramEnd"/>
      <w:r w:rsidRPr="00D721D6">
        <w:rPr>
          <w:rFonts w:ascii="Times New Roman" w:hAnsi="Times New Roman" w:cs="Times New Roman"/>
          <w:sz w:val="28"/>
          <w:szCs w:val="28"/>
        </w:rPr>
        <w:t xml:space="preserve"> Простое вещество скандий </w:t>
      </w:r>
      <w:r w:rsidR="00867E28" w:rsidRPr="00D721D6">
        <w:rPr>
          <w:rFonts w:ascii="Times New Roman" w:hAnsi="Times New Roman" w:cs="Times New Roman"/>
          <w:sz w:val="28"/>
          <w:szCs w:val="28"/>
        </w:rPr>
        <w:t>–</w:t>
      </w:r>
      <w:r w:rsidRPr="00D721D6">
        <w:rPr>
          <w:rFonts w:ascii="Times New Roman" w:hAnsi="Times New Roman" w:cs="Times New Roman"/>
          <w:sz w:val="28"/>
          <w:szCs w:val="28"/>
        </w:rPr>
        <w:t xml:space="preserve"> лёгкий металл серебристого цве</w:t>
      </w:r>
      <w:r w:rsidR="00057B73" w:rsidRPr="00D721D6">
        <w:rPr>
          <w:rFonts w:ascii="Times New Roman" w:hAnsi="Times New Roman" w:cs="Times New Roman"/>
          <w:sz w:val="28"/>
          <w:szCs w:val="28"/>
        </w:rPr>
        <w:t>та с характерным жёлтым отливом</w:t>
      </w:r>
      <w:r w:rsidRPr="00D721D6">
        <w:rPr>
          <w:rFonts w:ascii="Times New Roman" w:hAnsi="Times New Roman" w:cs="Times New Roman"/>
          <w:sz w:val="28"/>
          <w:szCs w:val="28"/>
        </w:rPr>
        <w:t xml:space="preserve"> </w:t>
      </w:r>
      <w:r w:rsidR="00867E28" w:rsidRPr="00D721D6">
        <w:rPr>
          <w:rFonts w:ascii="Times New Roman" w:hAnsi="Times New Roman" w:cs="Times New Roman"/>
          <w:sz w:val="28"/>
          <w:szCs w:val="28"/>
        </w:rPr>
        <w:t>[</w:t>
      </w:r>
      <w:r w:rsidRPr="00D721D6">
        <w:rPr>
          <w:rFonts w:ascii="Times New Roman" w:hAnsi="Times New Roman" w:cs="Times New Roman"/>
          <w:sz w:val="28"/>
          <w:szCs w:val="28"/>
        </w:rPr>
        <w:t>1]</w:t>
      </w:r>
      <w:r w:rsidR="00057B73" w:rsidRPr="00D721D6">
        <w:rPr>
          <w:rFonts w:ascii="Times New Roman" w:hAnsi="Times New Roman" w:cs="Times New Roman"/>
          <w:sz w:val="28"/>
          <w:szCs w:val="28"/>
        </w:rPr>
        <w:t>.</w:t>
      </w:r>
    </w:p>
    <w:p w:rsidR="00482EC8" w:rsidRPr="00D721D6" w:rsidRDefault="00482EC8" w:rsidP="00E30247">
      <w:pPr>
        <w:spacing w:after="0" w:line="254" w:lineRule="auto"/>
        <w:jc w:val="both"/>
        <w:rPr>
          <w:rFonts w:ascii="Times New Roman" w:hAnsi="Times New Roman" w:cs="Times New Roman"/>
          <w:sz w:val="28"/>
          <w:szCs w:val="28"/>
        </w:rPr>
      </w:pPr>
      <w:r w:rsidRPr="00D721D6">
        <w:rPr>
          <w:rFonts w:ascii="Times New Roman" w:hAnsi="Times New Roman" w:cs="Times New Roman"/>
          <w:sz w:val="28"/>
          <w:szCs w:val="28"/>
        </w:rPr>
        <w:t xml:space="preserve">  При хранении на воздухе тускнеет, покрываясь плёнкой оксида. Вступает в реакцию с галогенами: сера, углерод, азот, хлор. Реагирует с растворами кислот. Медленно растворяется в концентрированных растворах щелочей с выделением водорода и образованием гидроксос</w:t>
      </w:r>
      <w:r w:rsidR="00057B73" w:rsidRPr="00D721D6">
        <w:rPr>
          <w:rFonts w:ascii="Times New Roman" w:hAnsi="Times New Roman" w:cs="Times New Roman"/>
          <w:sz w:val="28"/>
          <w:szCs w:val="28"/>
        </w:rPr>
        <w:t xml:space="preserve">кандиатов. С водой не реагирует </w:t>
      </w:r>
      <w:r w:rsidR="00867E28" w:rsidRPr="00D721D6">
        <w:rPr>
          <w:rFonts w:ascii="Times New Roman" w:hAnsi="Times New Roman" w:cs="Times New Roman"/>
          <w:sz w:val="28"/>
          <w:szCs w:val="28"/>
        </w:rPr>
        <w:t>[</w:t>
      </w:r>
      <w:r w:rsidRPr="00D721D6">
        <w:rPr>
          <w:rFonts w:ascii="Times New Roman" w:hAnsi="Times New Roman" w:cs="Times New Roman"/>
          <w:sz w:val="28"/>
          <w:szCs w:val="28"/>
        </w:rPr>
        <w:t>1</w:t>
      </w:r>
      <w:r w:rsidR="00867E28" w:rsidRPr="00D721D6">
        <w:rPr>
          <w:rFonts w:ascii="Times New Roman" w:hAnsi="Times New Roman" w:cs="Times New Roman"/>
          <w:sz w:val="28"/>
          <w:szCs w:val="28"/>
        </w:rPr>
        <w:t>]</w:t>
      </w:r>
      <w:r w:rsidR="00057B73" w:rsidRPr="00D721D6">
        <w:rPr>
          <w:rFonts w:ascii="Times New Roman" w:hAnsi="Times New Roman" w:cs="Times New Roman"/>
          <w:sz w:val="28"/>
          <w:szCs w:val="28"/>
        </w:rPr>
        <w:t>.</w:t>
      </w:r>
    </w:p>
    <w:p w:rsidR="00482EC8" w:rsidRPr="00D721D6" w:rsidRDefault="00482EC8" w:rsidP="00E30247">
      <w:pPr>
        <w:spacing w:after="0" w:line="254" w:lineRule="auto"/>
        <w:jc w:val="both"/>
        <w:rPr>
          <w:rFonts w:ascii="Times New Roman" w:hAnsi="Times New Roman" w:cs="Times New Roman"/>
          <w:sz w:val="28"/>
          <w:szCs w:val="28"/>
        </w:rPr>
      </w:pPr>
      <w:r w:rsidRPr="00D721D6">
        <w:rPr>
          <w:rFonts w:ascii="Times New Roman" w:hAnsi="Times New Roman" w:cs="Times New Roman"/>
          <w:sz w:val="28"/>
          <w:szCs w:val="28"/>
        </w:rPr>
        <w:t xml:space="preserve">  Является микроэлементом. Скандий не имеет никакой биологической роли. Некоторые источники предполагают</w:t>
      </w:r>
      <w:proofErr w:type="gramStart"/>
      <w:r w:rsidRPr="00D721D6">
        <w:rPr>
          <w:rFonts w:ascii="Times New Roman" w:hAnsi="Times New Roman" w:cs="Times New Roman"/>
          <w:sz w:val="28"/>
          <w:szCs w:val="28"/>
        </w:rPr>
        <w:t xml:space="preserve"> ,</w:t>
      </w:r>
      <w:proofErr w:type="gramEnd"/>
      <w:r w:rsidRPr="00D721D6">
        <w:rPr>
          <w:rFonts w:ascii="Times New Roman" w:hAnsi="Times New Roman" w:cs="Times New Roman"/>
          <w:sz w:val="28"/>
          <w:szCs w:val="28"/>
        </w:rPr>
        <w:t xml:space="preserve"> что он может выступать в качестве канцерогена. Малотоксичный.  В человеческом организме он находится в крови 0,008 мг/л и в костной ткани 1*10^(–7) %, волосах.  Избыточное поступление в организм скандия во</w:t>
      </w:r>
      <w:r w:rsidR="00057B73" w:rsidRPr="00D721D6">
        <w:rPr>
          <w:rFonts w:ascii="Times New Roman" w:hAnsi="Times New Roman" w:cs="Times New Roman"/>
          <w:sz w:val="28"/>
          <w:szCs w:val="28"/>
        </w:rPr>
        <w:t>зможно только из внешней среды</w:t>
      </w:r>
      <w:r w:rsidRPr="00D721D6">
        <w:rPr>
          <w:rFonts w:ascii="Times New Roman" w:hAnsi="Times New Roman" w:cs="Times New Roman"/>
          <w:sz w:val="28"/>
          <w:szCs w:val="28"/>
        </w:rPr>
        <w:t xml:space="preserve"> </w:t>
      </w:r>
      <w:r w:rsidR="00867E28" w:rsidRPr="00D721D6">
        <w:rPr>
          <w:rFonts w:ascii="Times New Roman" w:hAnsi="Times New Roman" w:cs="Times New Roman"/>
          <w:sz w:val="28"/>
          <w:szCs w:val="28"/>
        </w:rPr>
        <w:t>[</w:t>
      </w:r>
      <w:r w:rsidRPr="00D721D6">
        <w:rPr>
          <w:rFonts w:ascii="Times New Roman" w:hAnsi="Times New Roman" w:cs="Times New Roman"/>
          <w:sz w:val="28"/>
          <w:szCs w:val="28"/>
        </w:rPr>
        <w:t>2</w:t>
      </w:r>
      <w:r w:rsidR="00867E28" w:rsidRPr="00D721D6">
        <w:rPr>
          <w:rFonts w:ascii="Times New Roman" w:hAnsi="Times New Roman" w:cs="Times New Roman"/>
          <w:sz w:val="28"/>
          <w:szCs w:val="28"/>
        </w:rPr>
        <w:t>]</w:t>
      </w:r>
      <w:r w:rsidR="00057B73" w:rsidRPr="00D721D6">
        <w:rPr>
          <w:rFonts w:ascii="Times New Roman" w:hAnsi="Times New Roman" w:cs="Times New Roman"/>
          <w:sz w:val="28"/>
          <w:szCs w:val="28"/>
        </w:rPr>
        <w:t>.</w:t>
      </w:r>
    </w:p>
    <w:p w:rsidR="00482EC8" w:rsidRPr="00D721D6" w:rsidRDefault="00482EC8" w:rsidP="00E30247">
      <w:pPr>
        <w:spacing w:after="0" w:line="254" w:lineRule="auto"/>
        <w:jc w:val="both"/>
        <w:rPr>
          <w:rFonts w:ascii="Times New Roman" w:hAnsi="Times New Roman" w:cs="Times New Roman"/>
          <w:sz w:val="28"/>
          <w:szCs w:val="28"/>
        </w:rPr>
      </w:pPr>
      <w:r w:rsidRPr="00D721D6">
        <w:rPr>
          <w:rFonts w:ascii="Times New Roman" w:hAnsi="Times New Roman" w:cs="Times New Roman"/>
          <w:sz w:val="28"/>
          <w:szCs w:val="28"/>
        </w:rPr>
        <w:t xml:space="preserve">   Большинство соедин</w:t>
      </w:r>
      <w:r w:rsidR="00057B73" w:rsidRPr="00D721D6">
        <w:rPr>
          <w:rFonts w:ascii="Times New Roman" w:hAnsi="Times New Roman" w:cs="Times New Roman"/>
          <w:sz w:val="28"/>
          <w:szCs w:val="28"/>
        </w:rPr>
        <w:t>ений скандия являются хелатными</w:t>
      </w:r>
      <w:r w:rsidRPr="00D721D6">
        <w:rPr>
          <w:rFonts w:ascii="Times New Roman" w:hAnsi="Times New Roman" w:cs="Times New Roman"/>
          <w:sz w:val="28"/>
          <w:szCs w:val="28"/>
        </w:rPr>
        <w:t xml:space="preserve"> </w:t>
      </w:r>
      <w:r w:rsidR="00867E28" w:rsidRPr="00D721D6">
        <w:rPr>
          <w:rFonts w:ascii="Times New Roman" w:hAnsi="Times New Roman" w:cs="Times New Roman"/>
          <w:sz w:val="28"/>
          <w:szCs w:val="28"/>
        </w:rPr>
        <w:t>[</w:t>
      </w:r>
      <w:r w:rsidRPr="00D721D6">
        <w:rPr>
          <w:rFonts w:ascii="Times New Roman" w:hAnsi="Times New Roman" w:cs="Times New Roman"/>
          <w:sz w:val="28"/>
          <w:szCs w:val="28"/>
        </w:rPr>
        <w:t>3</w:t>
      </w:r>
      <w:r w:rsidR="00867E28" w:rsidRPr="00D721D6">
        <w:rPr>
          <w:rFonts w:ascii="Times New Roman" w:hAnsi="Times New Roman" w:cs="Times New Roman"/>
          <w:sz w:val="28"/>
          <w:szCs w:val="28"/>
        </w:rPr>
        <w:t>]</w:t>
      </w:r>
      <w:r w:rsidR="00057B73" w:rsidRPr="00D721D6">
        <w:rPr>
          <w:rFonts w:ascii="Times New Roman" w:hAnsi="Times New Roman" w:cs="Times New Roman"/>
          <w:sz w:val="28"/>
          <w:szCs w:val="28"/>
        </w:rPr>
        <w:t>.</w:t>
      </w:r>
    </w:p>
    <w:p w:rsidR="00482EC8" w:rsidRPr="00D721D6" w:rsidRDefault="00482EC8" w:rsidP="00E30247">
      <w:pPr>
        <w:spacing w:after="0" w:line="254" w:lineRule="auto"/>
        <w:jc w:val="both"/>
        <w:rPr>
          <w:rFonts w:ascii="Times New Roman" w:hAnsi="Times New Roman" w:cs="Times New Roman"/>
          <w:sz w:val="28"/>
          <w:szCs w:val="28"/>
        </w:rPr>
      </w:pPr>
      <w:r w:rsidRPr="00D721D6">
        <w:rPr>
          <w:rFonts w:ascii="Times New Roman" w:hAnsi="Times New Roman" w:cs="Times New Roman"/>
          <w:sz w:val="28"/>
          <w:szCs w:val="28"/>
        </w:rPr>
        <w:t xml:space="preserve">  Скандий является рассеянным литофильным элементом (элемент горных пород).  Радиоактивный изотоп скандия </w:t>
      </w:r>
      <w:r w:rsidRPr="00D721D6">
        <w:rPr>
          <w:rStyle w:val="apple-converted-space"/>
          <w:rFonts w:ascii="Times New Roman" w:hAnsi="Times New Roman" w:cs="Times New Roman"/>
          <w:color w:val="252525"/>
          <w:sz w:val="28"/>
          <w:szCs w:val="28"/>
          <w:shd w:val="clear" w:color="auto" w:fill="FFFFFF"/>
        </w:rPr>
        <w:t> </w:t>
      </w:r>
      <w:hyperlink r:id="rId9" w:tooltip="Скандий-46 (страница отсутствует)" w:history="1">
        <w:r w:rsidRPr="00D721D6">
          <w:rPr>
            <w:rStyle w:val="a3"/>
            <w:rFonts w:ascii="Times New Roman" w:hAnsi="Times New Roman" w:cs="Times New Roman"/>
            <w:color w:val="auto"/>
            <w:sz w:val="28"/>
            <w:szCs w:val="28"/>
            <w:u w:val="none"/>
            <w:shd w:val="clear" w:color="auto" w:fill="FFFFFF"/>
            <w:vertAlign w:val="superscript"/>
          </w:rPr>
          <w:t>46</w:t>
        </w:r>
        <w:r w:rsidRPr="00D721D6">
          <w:rPr>
            <w:rStyle w:val="a3"/>
            <w:rFonts w:ascii="Times New Roman" w:hAnsi="Times New Roman" w:cs="Times New Roman"/>
            <w:color w:val="auto"/>
            <w:sz w:val="28"/>
            <w:szCs w:val="28"/>
            <w:u w:val="none"/>
            <w:shd w:val="clear" w:color="auto" w:fill="FFFFFF"/>
          </w:rPr>
          <w:t>Sc</w:t>
        </w:r>
      </w:hyperlink>
      <w:r w:rsidRPr="00D721D6">
        <w:rPr>
          <w:rFonts w:ascii="Times New Roman" w:hAnsi="Times New Roman" w:cs="Times New Roman"/>
          <w:sz w:val="28"/>
          <w:szCs w:val="28"/>
        </w:rPr>
        <w:t xml:space="preserve"> используется в нейтронно-активационном анализе и в медицине в качестве лечения раковых опухолей</w:t>
      </w:r>
      <w:proofErr w:type="gramStart"/>
      <w:r w:rsidRPr="00D721D6">
        <w:rPr>
          <w:rFonts w:ascii="Times New Roman" w:hAnsi="Times New Roman" w:cs="Times New Roman"/>
          <w:sz w:val="28"/>
          <w:szCs w:val="28"/>
        </w:rPr>
        <w:t xml:space="preserve"> .</w:t>
      </w:r>
      <w:proofErr w:type="gramEnd"/>
      <w:r w:rsidRPr="00D721D6">
        <w:rPr>
          <w:rFonts w:ascii="Times New Roman" w:hAnsi="Times New Roman" w:cs="Times New Roman"/>
          <w:sz w:val="28"/>
          <w:szCs w:val="28"/>
        </w:rPr>
        <w:t xml:space="preserve">  Оксиды скандия используют для изготовления высо</w:t>
      </w:r>
      <w:r w:rsidR="00057B73" w:rsidRPr="00D721D6">
        <w:rPr>
          <w:rFonts w:ascii="Times New Roman" w:hAnsi="Times New Roman" w:cs="Times New Roman"/>
          <w:sz w:val="28"/>
          <w:szCs w:val="28"/>
        </w:rPr>
        <w:t xml:space="preserve">кокачественных зубных протезов </w:t>
      </w:r>
      <w:r w:rsidRPr="00D721D6">
        <w:rPr>
          <w:rFonts w:ascii="Times New Roman" w:hAnsi="Times New Roman" w:cs="Times New Roman"/>
          <w:sz w:val="28"/>
          <w:szCs w:val="28"/>
        </w:rPr>
        <w:t>[1]</w:t>
      </w:r>
      <w:r w:rsidR="00057B73" w:rsidRPr="00D721D6">
        <w:rPr>
          <w:rFonts w:ascii="Times New Roman" w:hAnsi="Times New Roman" w:cs="Times New Roman"/>
          <w:sz w:val="28"/>
          <w:szCs w:val="28"/>
        </w:rPr>
        <w:t>.</w:t>
      </w:r>
    </w:p>
    <w:p w:rsidR="00482EC8" w:rsidRPr="00D721D6" w:rsidRDefault="00482EC8" w:rsidP="00E30247">
      <w:pPr>
        <w:spacing w:after="0" w:line="254" w:lineRule="auto"/>
        <w:jc w:val="both"/>
        <w:rPr>
          <w:rFonts w:ascii="Times New Roman" w:hAnsi="Times New Roman" w:cs="Times New Roman"/>
          <w:sz w:val="28"/>
          <w:szCs w:val="28"/>
        </w:rPr>
      </w:pPr>
      <w:r w:rsidRPr="00D721D6">
        <w:rPr>
          <w:rFonts w:ascii="Times New Roman" w:hAnsi="Times New Roman" w:cs="Times New Roman"/>
          <w:sz w:val="28"/>
          <w:szCs w:val="28"/>
        </w:rPr>
        <w:t xml:space="preserve">   Существуют важнейшие соединения скандия, такие как</w:t>
      </w:r>
      <w:proofErr w:type="gramStart"/>
      <w:r w:rsidRPr="00D721D6">
        <w:rPr>
          <w:rFonts w:ascii="Times New Roman" w:hAnsi="Times New Roman" w:cs="Times New Roman"/>
          <w:sz w:val="28"/>
          <w:szCs w:val="28"/>
        </w:rPr>
        <w:t xml:space="preserve"> :</w:t>
      </w:r>
      <w:proofErr w:type="gramEnd"/>
      <w:r w:rsidRPr="00D721D6">
        <w:rPr>
          <w:rFonts w:ascii="Times New Roman" w:hAnsi="Times New Roman" w:cs="Times New Roman"/>
          <w:sz w:val="28"/>
          <w:szCs w:val="28"/>
        </w:rPr>
        <w:t xml:space="preserve"> оксид скандия </w:t>
      </w:r>
      <w:r w:rsidRPr="00D721D6">
        <w:rPr>
          <w:rFonts w:ascii="Times New Roman" w:hAnsi="Times New Roman" w:cs="Times New Roman"/>
          <w:color w:val="000000"/>
          <w:sz w:val="28"/>
          <w:szCs w:val="28"/>
          <w:shd w:val="clear" w:color="auto" w:fill="F5F5CD"/>
        </w:rPr>
        <w:t>Sc</w:t>
      </w:r>
      <w:r w:rsidRPr="00D721D6">
        <w:rPr>
          <w:rFonts w:ascii="Times New Roman" w:hAnsi="Times New Roman" w:cs="Times New Roman"/>
          <w:color w:val="000000"/>
          <w:sz w:val="28"/>
          <w:szCs w:val="28"/>
          <w:shd w:val="clear" w:color="auto" w:fill="F5F5CD"/>
          <w:vertAlign w:val="subscript"/>
        </w:rPr>
        <w:t>2</w:t>
      </w:r>
      <w:r w:rsidRPr="00D721D6">
        <w:rPr>
          <w:rFonts w:ascii="Times New Roman" w:hAnsi="Times New Roman" w:cs="Times New Roman"/>
          <w:color w:val="000000"/>
          <w:sz w:val="28"/>
          <w:szCs w:val="28"/>
          <w:shd w:val="clear" w:color="auto" w:fill="F5F5CD"/>
        </w:rPr>
        <w:t>O</w:t>
      </w:r>
      <w:r w:rsidRPr="00D721D6">
        <w:rPr>
          <w:rFonts w:ascii="Times New Roman" w:hAnsi="Times New Roman" w:cs="Times New Roman"/>
          <w:color w:val="000000"/>
          <w:sz w:val="28"/>
          <w:szCs w:val="28"/>
          <w:shd w:val="clear" w:color="auto" w:fill="F5F5CD"/>
          <w:vertAlign w:val="subscript"/>
        </w:rPr>
        <w:t xml:space="preserve">3, </w:t>
      </w:r>
      <w:r w:rsidRPr="00D721D6">
        <w:rPr>
          <w:rFonts w:ascii="Times New Roman" w:hAnsi="Times New Roman" w:cs="Times New Roman"/>
          <w:sz w:val="28"/>
          <w:szCs w:val="28"/>
        </w:rPr>
        <w:t>гидроксид скандия Sc(OH)</w:t>
      </w:r>
      <w:r w:rsidRPr="00D721D6">
        <w:rPr>
          <w:rFonts w:ascii="Cambria Math" w:hAnsi="Cambria Math" w:cs="Times New Roman"/>
          <w:sz w:val="28"/>
          <w:szCs w:val="28"/>
        </w:rPr>
        <w:t>₃</w:t>
      </w:r>
      <w:r w:rsidRPr="00D721D6">
        <w:rPr>
          <w:rFonts w:ascii="Times New Roman" w:hAnsi="Times New Roman" w:cs="Times New Roman"/>
          <w:sz w:val="28"/>
          <w:szCs w:val="28"/>
        </w:rPr>
        <w:t>, хлорид скандия ScCl</w:t>
      </w:r>
      <w:r w:rsidRPr="00D721D6">
        <w:rPr>
          <w:rFonts w:ascii="Cambria Math" w:hAnsi="Cambria Math" w:cs="Times New Roman"/>
          <w:sz w:val="28"/>
          <w:szCs w:val="28"/>
        </w:rPr>
        <w:t>₃</w:t>
      </w:r>
      <w:r w:rsidRPr="00D721D6">
        <w:rPr>
          <w:rFonts w:ascii="Times New Roman" w:hAnsi="Times New Roman" w:cs="Times New Roman"/>
          <w:sz w:val="28"/>
          <w:szCs w:val="28"/>
        </w:rPr>
        <w:t>, сульфид скандия Sc</w:t>
      </w:r>
      <w:r w:rsidRPr="00D721D6">
        <w:rPr>
          <w:rFonts w:ascii="Cambria Math" w:hAnsi="Cambria Math" w:cs="Times New Roman"/>
          <w:sz w:val="28"/>
          <w:szCs w:val="28"/>
        </w:rPr>
        <w:t>₂</w:t>
      </w:r>
      <w:r w:rsidRPr="00D721D6">
        <w:rPr>
          <w:rFonts w:ascii="Times New Roman" w:hAnsi="Times New Roman" w:cs="Times New Roman"/>
          <w:sz w:val="28"/>
          <w:szCs w:val="28"/>
        </w:rPr>
        <w:t>S</w:t>
      </w:r>
      <w:r w:rsidRPr="00D721D6">
        <w:rPr>
          <w:rFonts w:ascii="Cambria Math" w:hAnsi="Cambria Math" w:cs="Times New Roman"/>
          <w:sz w:val="28"/>
          <w:szCs w:val="28"/>
        </w:rPr>
        <w:t>₃</w:t>
      </w:r>
      <w:r w:rsidRPr="00D721D6">
        <w:rPr>
          <w:rFonts w:ascii="Times New Roman" w:hAnsi="Times New Roman" w:cs="Times New Roman"/>
          <w:sz w:val="28"/>
          <w:szCs w:val="28"/>
        </w:rPr>
        <w:t>, гидриды скандия, карбид скандия Sc</w:t>
      </w:r>
      <w:r w:rsidRPr="00D721D6">
        <w:rPr>
          <w:rFonts w:ascii="Cambria Math" w:hAnsi="Cambria Math" w:cs="Times New Roman"/>
          <w:sz w:val="28"/>
          <w:szCs w:val="28"/>
        </w:rPr>
        <w:t>₄</w:t>
      </w:r>
      <w:r w:rsidRPr="00D721D6">
        <w:rPr>
          <w:rFonts w:ascii="Times New Roman" w:hAnsi="Times New Roman" w:cs="Times New Roman"/>
          <w:sz w:val="28"/>
          <w:szCs w:val="28"/>
        </w:rPr>
        <w:t>C</w:t>
      </w:r>
      <w:r w:rsidRPr="00D721D6">
        <w:rPr>
          <w:rFonts w:ascii="Cambria Math" w:hAnsi="Cambria Math" w:cs="Times New Roman"/>
          <w:sz w:val="28"/>
          <w:szCs w:val="28"/>
        </w:rPr>
        <w:t>₃</w:t>
      </w:r>
      <w:r w:rsidRPr="00D721D6">
        <w:rPr>
          <w:rFonts w:ascii="Times New Roman" w:hAnsi="Times New Roman" w:cs="Times New Roman"/>
          <w:sz w:val="28"/>
          <w:szCs w:val="28"/>
        </w:rPr>
        <w:t xml:space="preserve"> [ 4 ]</w:t>
      </w:r>
      <w:r w:rsidR="00057B73" w:rsidRPr="00D721D6">
        <w:rPr>
          <w:rFonts w:ascii="Times New Roman" w:hAnsi="Times New Roman" w:cs="Times New Roman"/>
          <w:sz w:val="28"/>
          <w:szCs w:val="28"/>
        </w:rPr>
        <w:t>.</w:t>
      </w:r>
    </w:p>
    <w:p w:rsidR="00482EC8" w:rsidRPr="00D721D6" w:rsidRDefault="00482EC8" w:rsidP="00E30247">
      <w:pPr>
        <w:spacing w:after="0" w:line="254" w:lineRule="auto"/>
        <w:jc w:val="both"/>
        <w:rPr>
          <w:rFonts w:ascii="Times New Roman" w:hAnsi="Times New Roman" w:cs="Times New Roman"/>
          <w:sz w:val="28"/>
          <w:szCs w:val="28"/>
        </w:rPr>
      </w:pPr>
      <w:r w:rsidRPr="00D721D6">
        <w:rPr>
          <w:rFonts w:ascii="Times New Roman" w:hAnsi="Times New Roman" w:cs="Times New Roman"/>
          <w:sz w:val="28"/>
          <w:szCs w:val="28"/>
        </w:rPr>
        <w:t xml:space="preserve">   Широко </w:t>
      </w:r>
      <w:proofErr w:type="gramStart"/>
      <w:r w:rsidRPr="00D721D6">
        <w:rPr>
          <w:rFonts w:ascii="Times New Roman" w:hAnsi="Times New Roman" w:cs="Times New Roman"/>
          <w:sz w:val="28"/>
          <w:szCs w:val="28"/>
        </w:rPr>
        <w:t>распространен</w:t>
      </w:r>
      <w:proofErr w:type="gramEnd"/>
      <w:r w:rsidRPr="00D721D6">
        <w:rPr>
          <w:rFonts w:ascii="Times New Roman" w:hAnsi="Times New Roman" w:cs="Times New Roman"/>
          <w:sz w:val="28"/>
          <w:szCs w:val="28"/>
        </w:rPr>
        <w:t xml:space="preserve"> в других сферах, таких как металлургия, ядерной энергетике, микроэлектронике, производстве солнечных батареек, </w:t>
      </w:r>
      <w:r w:rsidR="00057B73" w:rsidRPr="00D721D6">
        <w:rPr>
          <w:rFonts w:ascii="Times New Roman" w:hAnsi="Times New Roman" w:cs="Times New Roman"/>
          <w:sz w:val="28"/>
          <w:szCs w:val="28"/>
        </w:rPr>
        <w:t>рентгеновских зеркал, фианитов</w:t>
      </w:r>
      <w:r w:rsidRPr="00D721D6">
        <w:rPr>
          <w:rFonts w:ascii="Times New Roman" w:hAnsi="Times New Roman" w:cs="Times New Roman"/>
          <w:sz w:val="28"/>
          <w:szCs w:val="28"/>
        </w:rPr>
        <w:t xml:space="preserve"> </w:t>
      </w:r>
      <w:r w:rsidR="00867E28" w:rsidRPr="00D721D6">
        <w:rPr>
          <w:rFonts w:ascii="Times New Roman" w:hAnsi="Times New Roman" w:cs="Times New Roman"/>
          <w:sz w:val="28"/>
          <w:szCs w:val="28"/>
        </w:rPr>
        <w:t>[</w:t>
      </w:r>
      <w:r w:rsidRPr="00D721D6">
        <w:rPr>
          <w:rFonts w:ascii="Times New Roman" w:hAnsi="Times New Roman" w:cs="Times New Roman"/>
          <w:sz w:val="28"/>
          <w:szCs w:val="28"/>
        </w:rPr>
        <w:t>1</w:t>
      </w:r>
      <w:r w:rsidR="003300DF" w:rsidRPr="00D721D6">
        <w:rPr>
          <w:rFonts w:ascii="Times New Roman" w:hAnsi="Times New Roman" w:cs="Times New Roman"/>
          <w:sz w:val="28"/>
          <w:szCs w:val="28"/>
        </w:rPr>
        <w:t>]</w:t>
      </w:r>
      <w:r w:rsidR="00057B73" w:rsidRPr="00D721D6">
        <w:rPr>
          <w:rFonts w:ascii="Times New Roman" w:hAnsi="Times New Roman" w:cs="Times New Roman"/>
          <w:sz w:val="28"/>
          <w:szCs w:val="28"/>
        </w:rPr>
        <w:t>.</w:t>
      </w:r>
    </w:p>
    <w:p w:rsidR="00A505A9" w:rsidRPr="00D721D6" w:rsidRDefault="00A505A9" w:rsidP="00E30247">
      <w:pPr>
        <w:spacing w:after="0" w:line="254" w:lineRule="auto"/>
        <w:jc w:val="both"/>
        <w:rPr>
          <w:rFonts w:ascii="Times New Roman" w:hAnsi="Times New Roman" w:cs="Times New Roman"/>
          <w:sz w:val="28"/>
          <w:szCs w:val="28"/>
        </w:rPr>
      </w:pPr>
    </w:p>
    <w:p w:rsidR="00A505A9" w:rsidRPr="00D721D6" w:rsidRDefault="00A505A9" w:rsidP="00E30247">
      <w:pPr>
        <w:pStyle w:val="1"/>
        <w:spacing w:before="0" w:line="254" w:lineRule="auto"/>
        <w:rPr>
          <w:rFonts w:eastAsia="Calibri" w:cs="Times New Roman"/>
        </w:rPr>
      </w:pPr>
      <w:bookmarkStart w:id="19" w:name="_Toc476522906"/>
      <w:r w:rsidRPr="00D721D6">
        <w:rPr>
          <w:rFonts w:eastAsia="Calibri" w:cs="Times New Roman"/>
        </w:rPr>
        <w:t>БИОГЕННАЯ РОЛЬ ЦЕЗИЯ</w:t>
      </w:r>
      <w:bookmarkEnd w:id="19"/>
    </w:p>
    <w:p w:rsidR="001722A1" w:rsidRPr="003D1BF8" w:rsidRDefault="00CE0973" w:rsidP="00E30247">
      <w:pPr>
        <w:pStyle w:val="1"/>
        <w:spacing w:before="0" w:line="254" w:lineRule="auto"/>
        <w:rPr>
          <w:rFonts w:eastAsia="Calibri" w:cs="Times New Roman"/>
          <w:i/>
          <w:lang w:val="uk-UA"/>
        </w:rPr>
      </w:pPr>
      <w:bookmarkStart w:id="20" w:name="_Toc476522907"/>
      <w:r w:rsidRPr="00D721D6">
        <w:rPr>
          <w:rFonts w:eastAsia="Calibri" w:cs="Times New Roman"/>
          <w:i/>
        </w:rPr>
        <w:t>Данич Е.А.</w:t>
      </w:r>
      <w:r w:rsidR="00A505A9" w:rsidRPr="00D721D6">
        <w:rPr>
          <w:rFonts w:eastAsia="Calibri" w:cs="Times New Roman"/>
          <w:i/>
        </w:rPr>
        <w:t>Руководитель: Петюнина В.Н.</w:t>
      </w:r>
      <w:bookmarkEnd w:id="20"/>
    </w:p>
    <w:p w:rsidR="00A505A9" w:rsidRPr="00D721D6" w:rsidRDefault="00A505A9" w:rsidP="00E30247">
      <w:pPr>
        <w:spacing w:after="0" w:line="254" w:lineRule="auto"/>
        <w:jc w:val="both"/>
        <w:rPr>
          <w:rFonts w:ascii="Times New Roman" w:eastAsia="Calibri" w:hAnsi="Times New Roman" w:cs="Times New Roman"/>
          <w:sz w:val="28"/>
          <w:szCs w:val="28"/>
        </w:rPr>
      </w:pPr>
      <w:r w:rsidRPr="00D721D6">
        <w:rPr>
          <w:rFonts w:ascii="Times New Roman" w:eastAsia="Calibri" w:hAnsi="Times New Roman" w:cs="Times New Roman"/>
          <w:sz w:val="28"/>
          <w:szCs w:val="28"/>
        </w:rPr>
        <w:t xml:space="preserve">    Цезий - химический элемент главной подгруппы 1-й группы шестого периода периодической системы химических элементов Д. И. Менделеева с атомным номером 55. В простом виде представляет собой мягкий щелочной металл </w:t>
      </w:r>
      <w:proofErr w:type="gramStart"/>
      <w:r w:rsidRPr="00D721D6">
        <w:rPr>
          <w:rFonts w:ascii="Times New Roman" w:eastAsia="Calibri" w:hAnsi="Times New Roman" w:cs="Times New Roman"/>
          <w:sz w:val="28"/>
          <w:szCs w:val="28"/>
        </w:rPr>
        <w:t>серебристо-жёлтого</w:t>
      </w:r>
      <w:proofErr w:type="gramEnd"/>
      <w:r w:rsidRPr="00D721D6">
        <w:rPr>
          <w:rFonts w:ascii="Times New Roman" w:eastAsia="Calibri" w:hAnsi="Times New Roman" w:cs="Times New Roman"/>
          <w:sz w:val="28"/>
          <w:szCs w:val="28"/>
        </w:rPr>
        <w:t>. Своё название цезий получил за наличие двух ярких синих линий в эмиссионном спектре (от лат. caesius — небесно-голубой)  [1].</w:t>
      </w:r>
    </w:p>
    <w:p w:rsidR="00A505A9" w:rsidRPr="00D721D6" w:rsidRDefault="00A505A9" w:rsidP="00E30247">
      <w:pPr>
        <w:spacing w:after="0" w:line="254" w:lineRule="auto"/>
        <w:jc w:val="both"/>
        <w:rPr>
          <w:rFonts w:ascii="Times New Roman" w:eastAsia="Calibri" w:hAnsi="Times New Roman" w:cs="Times New Roman"/>
          <w:sz w:val="28"/>
          <w:szCs w:val="28"/>
        </w:rPr>
      </w:pPr>
      <w:r w:rsidRPr="00D721D6">
        <w:rPr>
          <w:rFonts w:ascii="Times New Roman" w:eastAsia="Calibri" w:hAnsi="Times New Roman" w:cs="Times New Roman"/>
          <w:sz w:val="28"/>
          <w:szCs w:val="28"/>
        </w:rPr>
        <w:t>Цезий - важнейший биохимический элемент, обнаруженный почти во всех живых организмах.</w:t>
      </w:r>
    </w:p>
    <w:p w:rsidR="00A505A9" w:rsidRPr="00D721D6" w:rsidRDefault="00A505A9" w:rsidP="00E30247">
      <w:pPr>
        <w:spacing w:after="0" w:line="254" w:lineRule="auto"/>
        <w:jc w:val="both"/>
        <w:rPr>
          <w:rFonts w:ascii="Times New Roman" w:eastAsia="Calibri" w:hAnsi="Times New Roman" w:cs="Times New Roman"/>
          <w:sz w:val="28"/>
          <w:szCs w:val="28"/>
        </w:rPr>
      </w:pPr>
      <w:r w:rsidRPr="00D721D6">
        <w:rPr>
          <w:rFonts w:ascii="Times New Roman" w:eastAsia="Calibri" w:hAnsi="Times New Roman" w:cs="Times New Roman"/>
          <w:sz w:val="28"/>
          <w:szCs w:val="28"/>
        </w:rPr>
        <w:t xml:space="preserve">     По содержанию в организме человека цезий относят к микроэлементам. </w:t>
      </w:r>
    </w:p>
    <w:p w:rsidR="00A505A9" w:rsidRPr="00D721D6" w:rsidRDefault="00A505A9" w:rsidP="00E30247">
      <w:pPr>
        <w:spacing w:after="0" w:line="254" w:lineRule="auto"/>
        <w:jc w:val="both"/>
        <w:rPr>
          <w:rFonts w:ascii="Times New Roman" w:eastAsia="Calibri" w:hAnsi="Times New Roman" w:cs="Times New Roman"/>
          <w:sz w:val="28"/>
          <w:szCs w:val="28"/>
        </w:rPr>
      </w:pPr>
      <w:r w:rsidRPr="00D721D6">
        <w:rPr>
          <w:rFonts w:ascii="Times New Roman" w:eastAsia="Calibri" w:hAnsi="Times New Roman" w:cs="Times New Roman"/>
          <w:sz w:val="28"/>
          <w:szCs w:val="28"/>
        </w:rPr>
        <w:lastRenderedPageBreak/>
        <w:t xml:space="preserve">     Суточная потребность человека в нем не установлена.</w:t>
      </w:r>
    </w:p>
    <w:p w:rsidR="00A505A9" w:rsidRPr="00D721D6" w:rsidRDefault="00A505A9" w:rsidP="00E30247">
      <w:pPr>
        <w:spacing w:after="0" w:line="254" w:lineRule="auto"/>
        <w:jc w:val="both"/>
        <w:rPr>
          <w:rFonts w:ascii="Times New Roman" w:eastAsia="Calibri" w:hAnsi="Times New Roman" w:cs="Times New Roman"/>
          <w:sz w:val="28"/>
          <w:szCs w:val="28"/>
        </w:rPr>
      </w:pPr>
      <w:r w:rsidRPr="00D721D6">
        <w:rPr>
          <w:rFonts w:ascii="Times New Roman" w:eastAsia="Calibri" w:hAnsi="Times New Roman" w:cs="Times New Roman"/>
          <w:sz w:val="28"/>
          <w:szCs w:val="28"/>
        </w:rPr>
        <w:t xml:space="preserve">     Попадая с пищей, цезий быстро всасывается из желудочно-кишечного тракта в кровь. Около 80% цезия, попавшего в организм, накапливается в мышцах, 8% – в скелете, оставшиеся 12% распределяются равномерно по другим органам и тканям (сердце, печень, содержание в крови – до 2,8 мкг/л).  Выводится цезий в основном через почки и кишечник [2].</w:t>
      </w:r>
    </w:p>
    <w:p w:rsidR="00A505A9" w:rsidRPr="00D721D6" w:rsidRDefault="00A505A9" w:rsidP="00E30247">
      <w:pPr>
        <w:spacing w:after="0" w:line="254" w:lineRule="auto"/>
        <w:jc w:val="both"/>
        <w:rPr>
          <w:rFonts w:ascii="Times New Roman" w:eastAsia="Calibri" w:hAnsi="Times New Roman" w:cs="Times New Roman"/>
          <w:sz w:val="28"/>
          <w:szCs w:val="28"/>
        </w:rPr>
      </w:pPr>
      <w:r w:rsidRPr="00D721D6">
        <w:rPr>
          <w:rFonts w:ascii="Times New Roman" w:eastAsia="Calibri" w:hAnsi="Times New Roman" w:cs="Times New Roman"/>
          <w:sz w:val="28"/>
          <w:szCs w:val="28"/>
        </w:rPr>
        <w:t xml:space="preserve">     Цезий относительно малотоксичен, его биологическая роль в организме человека до конца не изучена. Предполагается, что он играет роль в сохранении гомеостаза человека, особенно он эффективен при резком снижении артериального давления (обморок, шоковые состояния, коллапс). Также известно, что цезий благотворно влияет на функцию кроветворения, удлиняет срок жизни эритроцитов и повышает содержание в них гемоглобина.</w:t>
      </w:r>
    </w:p>
    <w:p w:rsidR="00A505A9" w:rsidRPr="00D721D6" w:rsidRDefault="00A505A9" w:rsidP="00E30247">
      <w:pPr>
        <w:spacing w:after="0" w:line="254" w:lineRule="auto"/>
        <w:jc w:val="both"/>
        <w:rPr>
          <w:rFonts w:ascii="Times New Roman" w:eastAsia="Calibri" w:hAnsi="Times New Roman" w:cs="Times New Roman"/>
          <w:sz w:val="28"/>
          <w:szCs w:val="28"/>
        </w:rPr>
      </w:pPr>
      <w:r w:rsidRPr="00D721D6">
        <w:rPr>
          <w:rFonts w:ascii="Times New Roman" w:eastAsia="Calibri" w:hAnsi="Times New Roman" w:cs="Times New Roman"/>
          <w:sz w:val="28"/>
          <w:szCs w:val="28"/>
        </w:rPr>
        <w:t xml:space="preserve">      При дефиците цезия наблюдается снижение аппетита, задержка роста и развития. Окончательно последствия нехватки цезия в организме не изучены.</w:t>
      </w:r>
    </w:p>
    <w:p w:rsidR="00A505A9" w:rsidRPr="00D721D6" w:rsidRDefault="00A505A9" w:rsidP="00E30247">
      <w:pPr>
        <w:spacing w:after="0" w:line="254" w:lineRule="auto"/>
        <w:jc w:val="both"/>
        <w:rPr>
          <w:rFonts w:ascii="Times New Roman" w:eastAsia="Calibri" w:hAnsi="Times New Roman" w:cs="Times New Roman"/>
          <w:sz w:val="28"/>
          <w:szCs w:val="28"/>
        </w:rPr>
      </w:pPr>
      <w:r w:rsidRPr="00D721D6">
        <w:rPr>
          <w:rFonts w:ascii="Times New Roman" w:eastAsia="Calibri" w:hAnsi="Times New Roman" w:cs="Times New Roman"/>
          <w:sz w:val="28"/>
          <w:szCs w:val="28"/>
        </w:rPr>
        <w:t xml:space="preserve">      Избыток Цезия-137 в организме человека  может вызвать лучевую болезнь.</w:t>
      </w:r>
    </w:p>
    <w:p w:rsidR="00A505A9" w:rsidRPr="00D721D6" w:rsidRDefault="00A505A9" w:rsidP="00E30247">
      <w:pPr>
        <w:spacing w:after="0" w:line="254" w:lineRule="auto"/>
        <w:jc w:val="both"/>
        <w:rPr>
          <w:rFonts w:ascii="Times New Roman" w:eastAsia="Calibri" w:hAnsi="Times New Roman" w:cs="Times New Roman"/>
          <w:sz w:val="28"/>
          <w:szCs w:val="28"/>
        </w:rPr>
      </w:pPr>
      <w:r w:rsidRPr="00D721D6">
        <w:rPr>
          <w:rFonts w:ascii="Times New Roman" w:eastAsia="Calibri" w:hAnsi="Times New Roman" w:cs="Times New Roman"/>
          <w:sz w:val="28"/>
          <w:szCs w:val="28"/>
        </w:rPr>
        <w:t xml:space="preserve">      В медицине используют Хлорид цезия (CsCl), который  принимает участие в газовом обмене, активируя при этом окислительную деятельность некоторых ферментов и тем самым повышая устойчивость организма к гипоксии (кислородной недостаточности)[3].</w:t>
      </w:r>
    </w:p>
    <w:p w:rsidR="00A505A9" w:rsidRPr="00D721D6" w:rsidRDefault="00A505A9" w:rsidP="00E30247">
      <w:pPr>
        <w:spacing w:after="0" w:line="254" w:lineRule="auto"/>
        <w:jc w:val="both"/>
        <w:rPr>
          <w:rFonts w:ascii="Times New Roman" w:eastAsia="Calibri" w:hAnsi="Times New Roman" w:cs="Times New Roman"/>
          <w:sz w:val="28"/>
          <w:szCs w:val="28"/>
        </w:rPr>
      </w:pPr>
      <w:r w:rsidRPr="00D721D6">
        <w:rPr>
          <w:rFonts w:ascii="Times New Roman" w:eastAsia="Calibri" w:hAnsi="Times New Roman" w:cs="Times New Roman"/>
          <w:sz w:val="28"/>
          <w:szCs w:val="28"/>
        </w:rPr>
        <w:t xml:space="preserve">      Радиоактивный нуклид цезия (137Cs) является хорошим заменителем радия   для медицинского использования его  при лечении рака. </w:t>
      </w:r>
    </w:p>
    <w:p w:rsidR="004C70EF" w:rsidRPr="009E1D18" w:rsidRDefault="00A505A9" w:rsidP="00E30247">
      <w:pPr>
        <w:spacing w:after="0" w:line="254" w:lineRule="auto"/>
        <w:jc w:val="both"/>
        <w:rPr>
          <w:rFonts w:ascii="Times New Roman" w:eastAsia="Calibri" w:hAnsi="Times New Roman" w:cs="Times New Roman"/>
          <w:sz w:val="28"/>
          <w:szCs w:val="28"/>
          <w:lang w:val="uk-UA"/>
        </w:rPr>
      </w:pPr>
      <w:r w:rsidRPr="00D721D6">
        <w:rPr>
          <w:rFonts w:ascii="Times New Roman" w:eastAsia="Calibri" w:hAnsi="Times New Roman" w:cs="Times New Roman"/>
          <w:sz w:val="28"/>
          <w:szCs w:val="28"/>
        </w:rPr>
        <w:t xml:space="preserve">      Высокое накопление цезия обнаружено в тканях пресноводных водорослей и арктических наземных растений, особенно лишайников, а также  в листовом салате (в корнях) и в грибах опятах.</w:t>
      </w:r>
    </w:p>
    <w:p w:rsidR="00A505A9" w:rsidRPr="00D721D6" w:rsidRDefault="00A505A9" w:rsidP="00E30247">
      <w:pPr>
        <w:spacing w:after="0" w:line="254" w:lineRule="auto"/>
        <w:jc w:val="both"/>
        <w:rPr>
          <w:rFonts w:ascii="Times New Roman" w:hAnsi="Times New Roman" w:cs="Times New Roman"/>
          <w:sz w:val="28"/>
          <w:szCs w:val="28"/>
        </w:rPr>
      </w:pPr>
    </w:p>
    <w:p w:rsidR="004C70EF" w:rsidRPr="00D721D6" w:rsidRDefault="00482EC8" w:rsidP="00E30247">
      <w:pPr>
        <w:pStyle w:val="1"/>
        <w:spacing w:before="0" w:line="254" w:lineRule="auto"/>
        <w:rPr>
          <w:rFonts w:cs="Times New Roman"/>
        </w:rPr>
      </w:pPr>
      <w:r w:rsidRPr="00D721D6">
        <w:rPr>
          <w:rFonts w:cs="Times New Roman"/>
        </w:rPr>
        <w:t xml:space="preserve"> </w:t>
      </w:r>
      <w:bookmarkStart w:id="21" w:name="_Toc475423346"/>
      <w:bookmarkStart w:id="22" w:name="_Toc476522908"/>
      <w:r w:rsidR="004C70EF" w:rsidRPr="00D721D6">
        <w:rPr>
          <w:rFonts w:cs="Times New Roman"/>
        </w:rPr>
        <w:t>БИОГЕННАЯ РОЛЬ ВИСМУТА</w:t>
      </w:r>
      <w:bookmarkEnd w:id="21"/>
      <w:bookmarkEnd w:id="22"/>
    </w:p>
    <w:p w:rsidR="004C70EF" w:rsidRPr="00D721D6" w:rsidRDefault="004C70EF" w:rsidP="00E30247">
      <w:pPr>
        <w:pStyle w:val="1"/>
        <w:spacing w:before="0" w:line="254" w:lineRule="auto"/>
        <w:rPr>
          <w:rFonts w:eastAsia="Calibri" w:cs="Times New Roman"/>
          <w:i/>
          <w:lang w:val="uk-UA"/>
        </w:rPr>
      </w:pPr>
      <w:bookmarkStart w:id="23" w:name="_Toc476522909"/>
      <w:r w:rsidRPr="00D721D6">
        <w:rPr>
          <w:rFonts w:eastAsia="Calibri" w:cs="Times New Roman"/>
          <w:i/>
        </w:rPr>
        <w:t xml:space="preserve">Дегтярь М.А.Руководитель: Сыровая </w:t>
      </w:r>
      <w:r w:rsidRPr="00D721D6">
        <w:rPr>
          <w:rFonts w:eastAsia="Calibri" w:cs="Times New Roman"/>
          <w:i/>
          <w:lang w:val="uk-UA"/>
        </w:rPr>
        <w:t>А</w:t>
      </w:r>
      <w:r w:rsidRPr="00D721D6">
        <w:rPr>
          <w:rFonts w:eastAsia="Calibri" w:cs="Times New Roman"/>
          <w:i/>
        </w:rPr>
        <w:t>.О.</w:t>
      </w:r>
      <w:bookmarkEnd w:id="23"/>
    </w:p>
    <w:p w:rsidR="004C70EF" w:rsidRPr="00D721D6" w:rsidRDefault="004C70EF" w:rsidP="00E30247">
      <w:pPr>
        <w:spacing w:after="0" w:line="254" w:lineRule="auto"/>
        <w:ind w:firstLine="709"/>
        <w:jc w:val="both"/>
        <w:rPr>
          <w:rFonts w:ascii="Times New Roman" w:eastAsia="Calibri" w:hAnsi="Times New Roman" w:cs="Times New Roman"/>
          <w:sz w:val="28"/>
          <w:szCs w:val="28"/>
        </w:rPr>
      </w:pPr>
      <w:r w:rsidRPr="00D721D6">
        <w:rPr>
          <w:rFonts w:ascii="Times New Roman" w:eastAsia="Calibri" w:hAnsi="Times New Roman" w:cs="Times New Roman"/>
          <w:sz w:val="28"/>
          <w:szCs w:val="28"/>
        </w:rPr>
        <w:t xml:space="preserve">Висмут </w:t>
      </w:r>
      <w:r w:rsidR="004D0BDD" w:rsidRPr="00D721D6">
        <w:rPr>
          <w:rFonts w:ascii="Times New Roman" w:eastAsia="Calibri" w:hAnsi="Times New Roman" w:cs="Times New Roman"/>
          <w:sz w:val="28"/>
          <w:szCs w:val="28"/>
        </w:rPr>
        <w:t>–</w:t>
      </w:r>
      <w:r w:rsidRPr="00D721D6">
        <w:rPr>
          <w:rFonts w:ascii="Times New Roman" w:eastAsia="Calibri" w:hAnsi="Times New Roman" w:cs="Times New Roman"/>
          <w:sz w:val="28"/>
          <w:szCs w:val="28"/>
        </w:rPr>
        <w:t xml:space="preserve"> химический элемент 5-й группы шестого периода периодической системы химических элементов Д. И. Менделеева; имеет атомный номер 83.</w:t>
      </w:r>
    </w:p>
    <w:p w:rsidR="004C70EF" w:rsidRPr="00D721D6" w:rsidRDefault="004C70EF" w:rsidP="00E30247">
      <w:pPr>
        <w:spacing w:after="0" w:line="254" w:lineRule="auto"/>
        <w:ind w:firstLine="709"/>
        <w:jc w:val="both"/>
        <w:rPr>
          <w:rFonts w:ascii="Times New Roman" w:eastAsia="Calibri" w:hAnsi="Times New Roman" w:cs="Times New Roman"/>
          <w:sz w:val="28"/>
          <w:szCs w:val="28"/>
        </w:rPr>
      </w:pPr>
      <w:r w:rsidRPr="00D721D6">
        <w:rPr>
          <w:rFonts w:ascii="Times New Roman" w:eastAsia="Calibri" w:hAnsi="Times New Roman" w:cs="Times New Roman"/>
          <w:sz w:val="28"/>
          <w:szCs w:val="28"/>
        </w:rPr>
        <w:t>Роль висмута в организме человека не до конца изучена. Ежедневно мы употребляем 0,005-0,02 мг висмута. Он концентрируется в основном в мышечной и костной ткани, в крови, печени, почках, головном мозге и селезенке. По мнению некоторых ученых,  висмут индуцирует синтез низкомолекулярных белков, участвует  в процессах оссификации и образования внутриклеточных включений в эпителии почечных канальцев.</w:t>
      </w:r>
    </w:p>
    <w:p w:rsidR="004C70EF" w:rsidRPr="00D721D6" w:rsidRDefault="004C70EF" w:rsidP="00E30247">
      <w:pPr>
        <w:spacing w:after="0" w:line="254" w:lineRule="auto"/>
        <w:ind w:firstLine="709"/>
        <w:jc w:val="both"/>
        <w:rPr>
          <w:rFonts w:ascii="Times New Roman" w:eastAsia="Calibri" w:hAnsi="Times New Roman" w:cs="Times New Roman"/>
          <w:sz w:val="28"/>
          <w:szCs w:val="28"/>
        </w:rPr>
      </w:pPr>
      <w:r w:rsidRPr="00D721D6">
        <w:rPr>
          <w:rFonts w:ascii="Times New Roman" w:eastAsia="Calibri" w:hAnsi="Times New Roman" w:cs="Times New Roman"/>
          <w:sz w:val="28"/>
          <w:szCs w:val="28"/>
        </w:rPr>
        <w:t>Также предполагается, что данный элемент обладает мутагенным и генотоксичным действием. Висмут в небольших количествах поступает в организм с водой и пищей. Однако в желудочно-кишечном тракте всасывается всего 5 % этого микроэлемента. Гораздо большее количество висмута поступает в организм с медикаментами при наружном применении (воздействии на кожу) и при приеме их внутрь. Также висмут поступает вместе с воздухом, пылью и сигаретным дымом.</w:t>
      </w:r>
    </w:p>
    <w:p w:rsidR="004C70EF" w:rsidRPr="00D721D6" w:rsidRDefault="004C70EF" w:rsidP="00E30247">
      <w:pPr>
        <w:spacing w:after="0" w:line="254" w:lineRule="auto"/>
        <w:ind w:firstLine="709"/>
        <w:jc w:val="both"/>
        <w:rPr>
          <w:rFonts w:ascii="Times New Roman" w:eastAsia="Calibri" w:hAnsi="Times New Roman" w:cs="Times New Roman"/>
          <w:sz w:val="28"/>
          <w:szCs w:val="28"/>
        </w:rPr>
      </w:pPr>
      <w:r w:rsidRPr="00D721D6">
        <w:rPr>
          <w:rFonts w:ascii="Times New Roman" w:eastAsia="Calibri" w:hAnsi="Times New Roman" w:cs="Times New Roman"/>
          <w:sz w:val="28"/>
          <w:szCs w:val="28"/>
        </w:rPr>
        <w:lastRenderedPageBreak/>
        <w:t xml:space="preserve">Также висмут оказывает токсичное действие </w:t>
      </w:r>
      <w:proofErr w:type="gramStart"/>
      <w:r w:rsidRPr="00D721D6">
        <w:rPr>
          <w:rFonts w:ascii="Times New Roman" w:eastAsia="Calibri" w:hAnsi="Times New Roman" w:cs="Times New Roman"/>
          <w:sz w:val="28"/>
          <w:szCs w:val="28"/>
        </w:rPr>
        <w:t>при</w:t>
      </w:r>
      <w:proofErr w:type="gramEnd"/>
      <w:r w:rsidRPr="00D721D6">
        <w:rPr>
          <w:rFonts w:ascii="Times New Roman" w:eastAsia="Calibri" w:hAnsi="Times New Roman" w:cs="Times New Roman"/>
          <w:sz w:val="28"/>
          <w:szCs w:val="28"/>
        </w:rPr>
        <w:t xml:space="preserve"> его введение в кровь. Острая интоксикация происходит при воздействии висмута на свежие раны и при введении в кровь его растворимых соединений, которые не осаждают белок и не вызывают эмболии. При интоксикации происходят поражения центральной нервной системы, почек, печени, кожи и слизистых оболочек.</w:t>
      </w:r>
    </w:p>
    <w:p w:rsidR="004C70EF" w:rsidRPr="00D721D6" w:rsidRDefault="004C70EF" w:rsidP="00E30247">
      <w:pPr>
        <w:spacing w:after="0" w:line="254" w:lineRule="auto"/>
        <w:ind w:firstLine="709"/>
        <w:jc w:val="both"/>
        <w:rPr>
          <w:rFonts w:ascii="Times New Roman" w:eastAsia="Calibri" w:hAnsi="Times New Roman" w:cs="Times New Roman"/>
          <w:sz w:val="28"/>
          <w:szCs w:val="28"/>
        </w:rPr>
      </w:pPr>
      <w:r w:rsidRPr="00D721D6">
        <w:rPr>
          <w:rFonts w:ascii="Times New Roman" w:eastAsia="Calibri" w:hAnsi="Times New Roman" w:cs="Times New Roman"/>
          <w:sz w:val="28"/>
          <w:szCs w:val="28"/>
        </w:rPr>
        <w:t xml:space="preserve"> Токсическая и летальная дозы висмута не определены. Однако опасным для здоровья считается употребление  1—1,5 грамм висмута ежедневно. Из всех токсичных элементов висмут считается самым безопасным для человека. Он по своим особенностям напоминает свинец, однако он менее ядовит. Поэтому экологи советуют заменить в промышленности и в производстве свинец на висмут.</w:t>
      </w:r>
    </w:p>
    <w:p w:rsidR="004C70EF" w:rsidRPr="00D721D6" w:rsidRDefault="004C70EF" w:rsidP="00E30247">
      <w:pPr>
        <w:spacing w:after="0" w:line="254" w:lineRule="auto"/>
        <w:ind w:firstLine="709"/>
        <w:jc w:val="both"/>
        <w:rPr>
          <w:rFonts w:ascii="Times New Roman" w:eastAsia="Calibri" w:hAnsi="Times New Roman" w:cs="Times New Roman"/>
          <w:sz w:val="28"/>
          <w:szCs w:val="28"/>
        </w:rPr>
      </w:pPr>
      <w:r w:rsidRPr="00D721D6">
        <w:rPr>
          <w:rFonts w:ascii="Times New Roman" w:eastAsia="Calibri" w:hAnsi="Times New Roman" w:cs="Times New Roman"/>
          <w:sz w:val="28"/>
          <w:szCs w:val="28"/>
        </w:rPr>
        <w:t>Растворимые соли висмута являются наиболее токсичными соединениями висмута, они по своему механизму воздействия напоминают соли ртути. В медицине используются нерастворимые в воде соли висмута. Они  не настолько ядовиты.</w:t>
      </w:r>
    </w:p>
    <w:p w:rsidR="004C70EF" w:rsidRPr="00D721D6" w:rsidRDefault="004C70EF" w:rsidP="00E30247">
      <w:pPr>
        <w:spacing w:after="0" w:line="254" w:lineRule="auto"/>
        <w:ind w:firstLine="709"/>
        <w:jc w:val="both"/>
        <w:rPr>
          <w:rFonts w:ascii="Times New Roman" w:eastAsia="Calibri" w:hAnsi="Times New Roman" w:cs="Times New Roman"/>
          <w:sz w:val="28"/>
          <w:szCs w:val="28"/>
        </w:rPr>
      </w:pPr>
      <w:r w:rsidRPr="00D721D6">
        <w:rPr>
          <w:rFonts w:ascii="Times New Roman" w:eastAsia="Calibri" w:hAnsi="Times New Roman" w:cs="Times New Roman"/>
          <w:sz w:val="28"/>
          <w:szCs w:val="28"/>
        </w:rPr>
        <w:t>Для удаления неабсорбированного висмута из организма необходимо промыть желудок и принять слабительные средства. Также проводят хелатирующую терапию. При поражении почек необходимо проведение гемодиализа.</w:t>
      </w:r>
    </w:p>
    <w:p w:rsidR="004C70EF" w:rsidRPr="00D721D6" w:rsidRDefault="004C70EF" w:rsidP="00E30247">
      <w:pPr>
        <w:spacing w:after="0" w:line="254" w:lineRule="auto"/>
        <w:ind w:firstLine="709"/>
        <w:jc w:val="both"/>
        <w:rPr>
          <w:rFonts w:ascii="Times New Roman" w:eastAsia="Calibri" w:hAnsi="Times New Roman" w:cs="Times New Roman"/>
          <w:sz w:val="28"/>
          <w:szCs w:val="28"/>
        </w:rPr>
      </w:pPr>
      <w:r w:rsidRPr="00D721D6">
        <w:rPr>
          <w:rFonts w:ascii="Times New Roman" w:eastAsia="Calibri" w:hAnsi="Times New Roman" w:cs="Times New Roman"/>
          <w:sz w:val="28"/>
          <w:szCs w:val="28"/>
        </w:rPr>
        <w:t>Отдельно надо сказать о применении висмута в медицине. Уже 150 лет назад некоторые соединения висмута применялись как обеззараживающее, подсушивающее, вяжущее и антисептическое средство в частности для лечения сифилиса и неспецифических воспалительных процессов. Давно известно и до сих пор используется благотворное влияние некоторых нерастворимых солей висмута при лечении воспалительных заболеваний кишечника (колиты, энтериты), а также язвенной болезни желудка и двенадцатиперстной кишки. Так, недавно было установлено, что соли висмута, являются практически единственным активным веществом, способным подавлять рост бактерий Helicobacter Pylori, вызывающих язвенную болезнь. Оксохлорид висмута находит применение в медицине в качестве рентгеноконтрастного средства и в качестве наполнителя при изготовлении кровеносных сосудов. Последние исследования показывают также, что предварительное принятие висмут содержащих препаратов способно снизить токсический эффект от противораковой химеотерапии и, возможно, такие препараты могут оказаться эффективными и при лечении СПИДа.</w:t>
      </w:r>
    </w:p>
    <w:p w:rsidR="004C70EF" w:rsidRPr="00D721D6" w:rsidRDefault="004C70EF" w:rsidP="00E30247">
      <w:pPr>
        <w:spacing w:after="0" w:line="254" w:lineRule="auto"/>
        <w:ind w:firstLine="709"/>
        <w:jc w:val="both"/>
        <w:rPr>
          <w:rFonts w:ascii="Times New Roman" w:eastAsia="Calibri" w:hAnsi="Times New Roman" w:cs="Times New Roman"/>
          <w:sz w:val="28"/>
          <w:szCs w:val="28"/>
        </w:rPr>
      </w:pPr>
      <w:r w:rsidRPr="00D721D6">
        <w:rPr>
          <w:rFonts w:ascii="Times New Roman" w:eastAsia="Calibri" w:hAnsi="Times New Roman" w:cs="Times New Roman"/>
          <w:sz w:val="28"/>
          <w:szCs w:val="28"/>
        </w:rPr>
        <w:t>Основной трибромфенолят висмута, или ксероформ, обладает ярко выраженным антибактериальным действием. В виде порошка и мазей его используют для лечения ран, фистул и ожогов. Входит в состав мази Вишневского. Нитрат висмута основной ВiОNО3 (викаир, викалин) оказывают вяжущее, противокислотное и умеренное слабительное действие.</w:t>
      </w:r>
    </w:p>
    <w:p w:rsidR="004C70EF" w:rsidRPr="00D721D6" w:rsidRDefault="004C70EF" w:rsidP="00E30247">
      <w:pPr>
        <w:spacing w:after="0" w:line="254" w:lineRule="auto"/>
        <w:ind w:firstLine="709"/>
        <w:jc w:val="both"/>
        <w:rPr>
          <w:rFonts w:ascii="Times New Roman" w:eastAsia="Calibri" w:hAnsi="Times New Roman" w:cs="Times New Roman"/>
          <w:sz w:val="28"/>
          <w:szCs w:val="28"/>
        </w:rPr>
      </w:pPr>
      <w:r w:rsidRPr="00D721D6">
        <w:rPr>
          <w:rFonts w:ascii="Times New Roman" w:eastAsia="Calibri" w:hAnsi="Times New Roman" w:cs="Times New Roman"/>
          <w:sz w:val="28"/>
          <w:szCs w:val="28"/>
        </w:rPr>
        <w:lastRenderedPageBreak/>
        <w:t>Применяют Де-нол при воспалениях и эрозиях в пищеварительном тракте. С его помощью проводят эффективное лечение язв, поражающих желудок и двенадцатиперстную кишку.</w:t>
      </w:r>
    </w:p>
    <w:p w:rsidR="004C70EF" w:rsidRPr="00D721D6" w:rsidRDefault="004C70EF" w:rsidP="00E30247">
      <w:pPr>
        <w:spacing w:after="0" w:line="254" w:lineRule="auto"/>
        <w:ind w:firstLine="709"/>
        <w:jc w:val="both"/>
        <w:rPr>
          <w:rFonts w:ascii="Times New Roman" w:eastAsia="Calibri" w:hAnsi="Times New Roman" w:cs="Times New Roman"/>
          <w:sz w:val="28"/>
          <w:szCs w:val="28"/>
        </w:rPr>
      </w:pPr>
      <w:r w:rsidRPr="00D721D6">
        <w:rPr>
          <w:rFonts w:ascii="Times New Roman" w:eastAsia="Calibri" w:hAnsi="Times New Roman" w:cs="Times New Roman"/>
          <w:sz w:val="28"/>
          <w:szCs w:val="28"/>
        </w:rPr>
        <w:t>Изотоп 206Bi используется для лечения лимфатической лейкемии.</w:t>
      </w:r>
    </w:p>
    <w:p w:rsidR="004C70EF" w:rsidRPr="00D721D6" w:rsidRDefault="004C70EF" w:rsidP="00E30247">
      <w:pPr>
        <w:spacing w:after="0" w:line="254" w:lineRule="auto"/>
        <w:ind w:firstLine="709"/>
        <w:jc w:val="both"/>
        <w:rPr>
          <w:rFonts w:ascii="Times New Roman" w:eastAsia="Calibri" w:hAnsi="Times New Roman" w:cs="Times New Roman"/>
          <w:sz w:val="28"/>
          <w:szCs w:val="28"/>
        </w:rPr>
      </w:pPr>
      <w:r w:rsidRPr="00D721D6">
        <w:rPr>
          <w:rFonts w:ascii="Times New Roman" w:eastAsia="Calibri" w:hAnsi="Times New Roman" w:cs="Times New Roman"/>
          <w:sz w:val="28"/>
          <w:szCs w:val="28"/>
        </w:rPr>
        <w:t xml:space="preserve">Итак, висмут является очень важным </w:t>
      </w:r>
      <w:r w:rsidRPr="00D721D6">
        <w:rPr>
          <w:rFonts w:ascii="Times New Roman" w:eastAsia="Calibri" w:hAnsi="Times New Roman" w:cs="Times New Roman"/>
          <w:sz w:val="28"/>
          <w:szCs w:val="28"/>
          <w:lang w:val="uk-UA"/>
        </w:rPr>
        <w:t>микро</w:t>
      </w:r>
      <w:r w:rsidRPr="00D721D6">
        <w:rPr>
          <w:rFonts w:ascii="Times New Roman" w:eastAsia="Calibri" w:hAnsi="Times New Roman" w:cs="Times New Roman"/>
          <w:sz w:val="28"/>
          <w:szCs w:val="28"/>
        </w:rPr>
        <w:t>элементом, так как его соединения применяют в фармацевтической промышленности для изготовления многих лекарств от желудочно-кишечных заболеваний, а также антисептических и заживляющих средств. Кроме того, в последнее время на их основе разрабатывается ряд противоопухолевых препаратов для лечения онкологических заболеваний.</w:t>
      </w:r>
    </w:p>
    <w:p w:rsidR="004C70EF" w:rsidRPr="00D721D6" w:rsidRDefault="004C70EF" w:rsidP="00E30247">
      <w:pPr>
        <w:spacing w:after="0" w:line="254" w:lineRule="auto"/>
        <w:rPr>
          <w:rFonts w:ascii="Times New Roman" w:eastAsia="Calibri" w:hAnsi="Times New Roman" w:cs="Times New Roman"/>
          <w:sz w:val="28"/>
          <w:szCs w:val="28"/>
        </w:rPr>
      </w:pPr>
      <w:r w:rsidRPr="00D721D6">
        <w:rPr>
          <w:rFonts w:ascii="Times New Roman" w:eastAsia="Calibri" w:hAnsi="Times New Roman" w:cs="Times New Roman"/>
          <w:sz w:val="28"/>
          <w:szCs w:val="28"/>
        </w:rPr>
        <w:t>Список литературы:</w:t>
      </w:r>
    </w:p>
    <w:p w:rsidR="004C70EF" w:rsidRPr="00D721D6" w:rsidRDefault="004C70EF" w:rsidP="00E30247">
      <w:pPr>
        <w:spacing w:after="0" w:line="254" w:lineRule="auto"/>
        <w:rPr>
          <w:rFonts w:ascii="Times New Roman" w:eastAsia="Calibri" w:hAnsi="Times New Roman" w:cs="Times New Roman"/>
          <w:sz w:val="28"/>
          <w:szCs w:val="28"/>
        </w:rPr>
      </w:pPr>
      <w:r w:rsidRPr="00D721D6">
        <w:rPr>
          <w:rFonts w:ascii="Times New Roman" w:eastAsia="Calibri" w:hAnsi="Times New Roman" w:cs="Times New Roman"/>
          <w:sz w:val="28"/>
          <w:szCs w:val="28"/>
        </w:rPr>
        <w:t>1. Глембоцкий В. А., Соколов Е. С, Соложенкин П. М. Висмут: Обогащение висмутсодержащих руд, М, 2001.</w:t>
      </w:r>
    </w:p>
    <w:p w:rsidR="004C70EF" w:rsidRPr="00D721D6" w:rsidRDefault="004C70EF" w:rsidP="00E30247">
      <w:pPr>
        <w:spacing w:after="0" w:line="254" w:lineRule="auto"/>
        <w:rPr>
          <w:rFonts w:ascii="Times New Roman" w:eastAsia="Calibri" w:hAnsi="Times New Roman" w:cs="Times New Roman"/>
          <w:sz w:val="28"/>
          <w:szCs w:val="28"/>
        </w:rPr>
      </w:pPr>
      <w:r w:rsidRPr="00D721D6">
        <w:rPr>
          <w:rFonts w:ascii="Times New Roman" w:eastAsia="Calibri" w:hAnsi="Times New Roman" w:cs="Times New Roman"/>
          <w:sz w:val="28"/>
          <w:szCs w:val="28"/>
        </w:rPr>
        <w:t>2. Глинка Н. Л. Общая химия. – Л.: Химия, 2004. – 702 с.</w:t>
      </w:r>
    </w:p>
    <w:p w:rsidR="004C70EF" w:rsidRPr="00D721D6" w:rsidRDefault="004C70EF" w:rsidP="00E30247">
      <w:pPr>
        <w:spacing w:after="0" w:line="254" w:lineRule="auto"/>
        <w:rPr>
          <w:rFonts w:ascii="Times New Roman" w:eastAsia="Calibri" w:hAnsi="Times New Roman" w:cs="Times New Roman"/>
          <w:sz w:val="28"/>
          <w:szCs w:val="28"/>
        </w:rPr>
      </w:pPr>
      <w:r w:rsidRPr="00D721D6">
        <w:rPr>
          <w:rFonts w:ascii="Times New Roman" w:eastAsia="Calibri" w:hAnsi="Times New Roman" w:cs="Times New Roman"/>
          <w:sz w:val="28"/>
          <w:szCs w:val="28"/>
        </w:rPr>
        <w:t>3. Зеликман А.Н., Коршунов Б.Г. Металлургия редких металлов. – М.: Металлургия, 2002.</w:t>
      </w:r>
    </w:p>
    <w:p w:rsidR="003300DF" w:rsidRPr="00D721D6" w:rsidRDefault="003300DF" w:rsidP="00E30247">
      <w:pPr>
        <w:spacing w:after="0" w:line="254" w:lineRule="auto"/>
        <w:jc w:val="both"/>
        <w:rPr>
          <w:rFonts w:ascii="Times New Roman" w:hAnsi="Times New Roman" w:cs="Times New Roman"/>
          <w:sz w:val="28"/>
          <w:szCs w:val="28"/>
        </w:rPr>
      </w:pPr>
    </w:p>
    <w:p w:rsidR="003300DF" w:rsidRPr="00D721D6" w:rsidRDefault="003300DF" w:rsidP="00E30247">
      <w:pPr>
        <w:pStyle w:val="1"/>
        <w:spacing w:before="0" w:line="254" w:lineRule="auto"/>
        <w:rPr>
          <w:rFonts w:cs="Times New Roman"/>
        </w:rPr>
      </w:pPr>
      <w:bookmarkStart w:id="24" w:name="_Toc475423344"/>
      <w:bookmarkStart w:id="25" w:name="_Toc476522910"/>
      <w:r w:rsidRPr="00D721D6">
        <w:rPr>
          <w:rFonts w:cs="Times New Roman"/>
        </w:rPr>
        <w:t>БИОГЕННАЯ РОЛЬ АРГЕНТУМА</w:t>
      </w:r>
      <w:bookmarkEnd w:id="24"/>
      <w:bookmarkEnd w:id="25"/>
    </w:p>
    <w:p w:rsidR="003300DF" w:rsidRPr="00D721D6" w:rsidRDefault="00DE6460" w:rsidP="00E30247">
      <w:pPr>
        <w:pStyle w:val="1"/>
        <w:spacing w:before="0" w:line="254" w:lineRule="auto"/>
        <w:rPr>
          <w:rFonts w:cs="Times New Roman"/>
          <w:i/>
        </w:rPr>
      </w:pPr>
      <w:bookmarkStart w:id="26" w:name="_Toc476522911"/>
      <w:r w:rsidRPr="00D721D6">
        <w:rPr>
          <w:rFonts w:cs="Times New Roman"/>
          <w:i/>
        </w:rPr>
        <w:t>Задорожная А.Д.</w:t>
      </w:r>
      <w:r w:rsidR="003300DF" w:rsidRPr="00D721D6">
        <w:rPr>
          <w:rFonts w:cs="Times New Roman"/>
          <w:i/>
        </w:rPr>
        <w:t xml:space="preserve"> Руководитель: Калиненко О.С.</w:t>
      </w:r>
      <w:bookmarkEnd w:id="26"/>
    </w:p>
    <w:p w:rsidR="003300DF" w:rsidRPr="00D721D6" w:rsidRDefault="003300DF" w:rsidP="00E30247">
      <w:pPr>
        <w:spacing w:after="0" w:line="254" w:lineRule="auto"/>
        <w:ind w:firstLine="851"/>
        <w:jc w:val="both"/>
        <w:rPr>
          <w:rFonts w:ascii="Times New Roman" w:hAnsi="Times New Roman" w:cs="Times New Roman"/>
          <w:sz w:val="28"/>
          <w:szCs w:val="28"/>
        </w:rPr>
      </w:pPr>
      <w:r w:rsidRPr="00D721D6">
        <w:rPr>
          <w:rFonts w:ascii="Times New Roman" w:hAnsi="Times New Roman" w:cs="Times New Roman"/>
          <w:sz w:val="28"/>
          <w:szCs w:val="28"/>
        </w:rPr>
        <w:t xml:space="preserve">Серебро - элемент пятого периода периодической системы химических элементов Д. И. Менделеева, с атомным номером 47. </w:t>
      </w:r>
      <w:proofErr w:type="gramStart"/>
      <w:r w:rsidRPr="00D721D6">
        <w:rPr>
          <w:rFonts w:ascii="Times New Roman" w:hAnsi="Times New Roman" w:cs="Times New Roman"/>
          <w:sz w:val="28"/>
          <w:szCs w:val="28"/>
        </w:rPr>
        <w:t>Обозначается символом Ag (лат.</w:t>
      </w:r>
      <w:proofErr w:type="gramEnd"/>
      <w:r w:rsidRPr="00D721D6">
        <w:rPr>
          <w:rFonts w:ascii="Times New Roman" w:hAnsi="Times New Roman" w:cs="Times New Roman"/>
          <w:sz w:val="28"/>
          <w:szCs w:val="28"/>
        </w:rPr>
        <w:t xml:space="preserve"> </w:t>
      </w:r>
      <w:proofErr w:type="gramStart"/>
      <w:r w:rsidRPr="00D721D6">
        <w:rPr>
          <w:rFonts w:ascii="Times New Roman" w:hAnsi="Times New Roman" w:cs="Times New Roman"/>
          <w:sz w:val="28"/>
          <w:szCs w:val="28"/>
        </w:rPr>
        <w:t>Argentum).</w:t>
      </w:r>
      <w:proofErr w:type="gramEnd"/>
      <w:r w:rsidRPr="00D721D6">
        <w:rPr>
          <w:rFonts w:ascii="Times New Roman" w:hAnsi="Times New Roman" w:cs="Times New Roman"/>
          <w:sz w:val="28"/>
          <w:szCs w:val="28"/>
        </w:rPr>
        <w:t xml:space="preserve"> Простое вещество серебро </w:t>
      </w:r>
      <w:proofErr w:type="gramStart"/>
      <w:r w:rsidR="007C5E52" w:rsidRPr="00D721D6">
        <w:rPr>
          <w:rFonts w:ascii="Times New Roman" w:hAnsi="Times New Roman" w:cs="Times New Roman"/>
          <w:sz w:val="28"/>
          <w:szCs w:val="28"/>
        </w:rPr>
        <w:t>–</w:t>
      </w:r>
      <w:r w:rsidRPr="00D721D6">
        <w:rPr>
          <w:rFonts w:ascii="Times New Roman" w:hAnsi="Times New Roman" w:cs="Times New Roman"/>
          <w:sz w:val="28"/>
          <w:szCs w:val="28"/>
        </w:rPr>
        <w:t>к</w:t>
      </w:r>
      <w:proofErr w:type="gramEnd"/>
      <w:r w:rsidRPr="00D721D6">
        <w:rPr>
          <w:rFonts w:ascii="Times New Roman" w:hAnsi="Times New Roman" w:cs="Times New Roman"/>
          <w:sz w:val="28"/>
          <w:szCs w:val="28"/>
        </w:rPr>
        <w:t xml:space="preserve">овкий, пластичный благородный металл серебристо-белого цвета. </w:t>
      </w:r>
    </w:p>
    <w:p w:rsidR="003300DF" w:rsidRPr="00D721D6" w:rsidRDefault="003300DF" w:rsidP="00E30247">
      <w:pPr>
        <w:spacing w:after="0" w:line="254" w:lineRule="auto"/>
        <w:ind w:firstLine="851"/>
        <w:jc w:val="both"/>
        <w:rPr>
          <w:rFonts w:ascii="Times New Roman" w:hAnsi="Times New Roman" w:cs="Times New Roman"/>
          <w:sz w:val="28"/>
          <w:szCs w:val="28"/>
        </w:rPr>
      </w:pPr>
      <w:r w:rsidRPr="00D721D6">
        <w:rPr>
          <w:rFonts w:ascii="Times New Roman" w:hAnsi="Times New Roman" w:cs="Times New Roman"/>
          <w:sz w:val="28"/>
          <w:szCs w:val="28"/>
        </w:rPr>
        <w:t>Аргентум по природе является микроэлементом. С пищевым рационом человек получает в среднем около 0,1 мг Ag в сутки. Выводится серебро из организма главным образом с калом.</w:t>
      </w:r>
    </w:p>
    <w:p w:rsidR="003300DF" w:rsidRPr="00D721D6" w:rsidRDefault="003300DF" w:rsidP="00E30247">
      <w:pPr>
        <w:spacing w:after="0" w:line="254" w:lineRule="auto"/>
        <w:ind w:firstLine="851"/>
        <w:jc w:val="both"/>
        <w:rPr>
          <w:rFonts w:ascii="Times New Roman" w:hAnsi="Times New Roman" w:cs="Times New Roman"/>
          <w:sz w:val="28"/>
          <w:szCs w:val="28"/>
        </w:rPr>
      </w:pPr>
      <w:r w:rsidRPr="00D721D6">
        <w:rPr>
          <w:rFonts w:ascii="Times New Roman" w:hAnsi="Times New Roman" w:cs="Times New Roman"/>
          <w:sz w:val="28"/>
          <w:szCs w:val="28"/>
        </w:rPr>
        <w:t>Самая высокая его концентрация обнаружена в головном мозгу, точнее, в ядрах нейронов (до 0,08% от сухого вещества).</w:t>
      </w:r>
    </w:p>
    <w:p w:rsidR="003300DF" w:rsidRPr="00D721D6" w:rsidRDefault="003300DF" w:rsidP="00E30247">
      <w:pPr>
        <w:spacing w:after="0" w:line="254" w:lineRule="auto"/>
        <w:ind w:firstLine="851"/>
        <w:jc w:val="both"/>
        <w:rPr>
          <w:rFonts w:ascii="Times New Roman" w:hAnsi="Times New Roman" w:cs="Times New Roman"/>
          <w:sz w:val="28"/>
          <w:szCs w:val="28"/>
        </w:rPr>
      </w:pPr>
      <w:r w:rsidRPr="00D721D6">
        <w:rPr>
          <w:rFonts w:ascii="Times New Roman" w:hAnsi="Times New Roman" w:cs="Times New Roman"/>
          <w:sz w:val="28"/>
          <w:szCs w:val="28"/>
        </w:rPr>
        <w:t xml:space="preserve">Ионы серебра обладают бактериостатическими свойствами. Однако, для достижения бактериостатического эффекта, концентрацию ионов серебра в воде необходимо повысить настолько, что она становится непригодной для питья. </w:t>
      </w:r>
    </w:p>
    <w:p w:rsidR="003300DF" w:rsidRPr="00D721D6" w:rsidRDefault="003300DF" w:rsidP="00E30247">
      <w:pPr>
        <w:spacing w:after="0" w:line="254" w:lineRule="auto"/>
        <w:ind w:firstLine="851"/>
        <w:jc w:val="both"/>
        <w:rPr>
          <w:rFonts w:ascii="Times New Roman" w:hAnsi="Times New Roman" w:cs="Times New Roman"/>
          <w:sz w:val="28"/>
          <w:szCs w:val="28"/>
        </w:rPr>
      </w:pPr>
      <w:r w:rsidRPr="00D721D6">
        <w:rPr>
          <w:rFonts w:ascii="Times New Roman" w:hAnsi="Times New Roman" w:cs="Times New Roman"/>
          <w:sz w:val="28"/>
          <w:szCs w:val="28"/>
        </w:rPr>
        <w:t>Вопрос о биологической роли серебра изучен недостаточно. Серебро относят к потенциально-токсичным и к потенциально-канцерогенным элементам.</w:t>
      </w:r>
    </w:p>
    <w:p w:rsidR="003300DF" w:rsidRPr="00D721D6" w:rsidRDefault="003300DF" w:rsidP="00E30247">
      <w:pPr>
        <w:spacing w:after="0" w:line="254" w:lineRule="auto"/>
        <w:ind w:firstLine="851"/>
        <w:jc w:val="both"/>
        <w:rPr>
          <w:rFonts w:ascii="Times New Roman" w:hAnsi="Times New Roman" w:cs="Times New Roman"/>
          <w:sz w:val="28"/>
          <w:szCs w:val="28"/>
        </w:rPr>
      </w:pPr>
      <w:r w:rsidRPr="00D721D6">
        <w:rPr>
          <w:rFonts w:ascii="Times New Roman" w:hAnsi="Times New Roman" w:cs="Times New Roman"/>
          <w:sz w:val="28"/>
          <w:szCs w:val="28"/>
        </w:rPr>
        <w:t>Как и все тяжёлые металлы, серебро при избыточном поступлении в организм токсично.</w:t>
      </w:r>
    </w:p>
    <w:p w:rsidR="003300DF" w:rsidRPr="00D721D6" w:rsidRDefault="003300DF" w:rsidP="00E30247">
      <w:pPr>
        <w:spacing w:after="0" w:line="254" w:lineRule="auto"/>
        <w:ind w:firstLine="851"/>
        <w:jc w:val="both"/>
        <w:rPr>
          <w:rFonts w:ascii="Times New Roman" w:hAnsi="Times New Roman" w:cs="Times New Roman"/>
          <w:sz w:val="28"/>
          <w:szCs w:val="28"/>
        </w:rPr>
      </w:pPr>
      <w:r w:rsidRPr="00D721D6">
        <w:rPr>
          <w:rFonts w:ascii="Times New Roman" w:hAnsi="Times New Roman" w:cs="Times New Roman"/>
          <w:sz w:val="28"/>
          <w:szCs w:val="28"/>
        </w:rPr>
        <w:t xml:space="preserve">При длительном поступлении в организм избыточных доз серебра развивается аргирия, внешне </w:t>
      </w:r>
      <w:proofErr w:type="gramStart"/>
      <w:r w:rsidRPr="00D721D6">
        <w:rPr>
          <w:rFonts w:ascii="Times New Roman" w:hAnsi="Times New Roman" w:cs="Times New Roman"/>
          <w:sz w:val="28"/>
          <w:szCs w:val="28"/>
        </w:rPr>
        <w:t>выражающаяся</w:t>
      </w:r>
      <w:proofErr w:type="gramEnd"/>
      <w:r w:rsidRPr="00D721D6">
        <w:rPr>
          <w:rFonts w:ascii="Times New Roman" w:hAnsi="Times New Roman" w:cs="Times New Roman"/>
          <w:sz w:val="28"/>
          <w:szCs w:val="28"/>
        </w:rPr>
        <w:t xml:space="preserve"> серой окраской слизистых оболочек и кожи, причем преимущественно на освещённых участках тела, что обусловлено отложением частичек восстановленного серебра. </w:t>
      </w:r>
    </w:p>
    <w:p w:rsidR="003300DF" w:rsidRPr="00D721D6" w:rsidRDefault="003300DF" w:rsidP="00E30247">
      <w:pPr>
        <w:spacing w:after="0" w:line="254" w:lineRule="auto"/>
        <w:ind w:firstLine="851"/>
        <w:jc w:val="both"/>
        <w:rPr>
          <w:rFonts w:ascii="Times New Roman" w:hAnsi="Times New Roman" w:cs="Times New Roman"/>
          <w:sz w:val="28"/>
          <w:szCs w:val="28"/>
        </w:rPr>
      </w:pPr>
      <w:proofErr w:type="gramStart"/>
      <w:r w:rsidRPr="00D721D6">
        <w:rPr>
          <w:rFonts w:ascii="Times New Roman" w:hAnsi="Times New Roman" w:cs="Times New Roman"/>
          <w:sz w:val="28"/>
          <w:szCs w:val="28"/>
        </w:rPr>
        <w:t xml:space="preserve">Серебро оказывает различное действие на процессы в организме: эффективно борется с вирусными и грибковыми инфекциями; ионы серебра </w:t>
      </w:r>
      <w:r w:rsidRPr="00D721D6">
        <w:rPr>
          <w:rFonts w:ascii="Times New Roman" w:hAnsi="Times New Roman" w:cs="Times New Roman"/>
          <w:sz w:val="28"/>
          <w:szCs w:val="28"/>
        </w:rPr>
        <w:lastRenderedPageBreak/>
        <w:t>обладают омолаживающими свойствами; серебро увеличивает количество красных кровяных телец; серебро участвует в регенерации клеток организма; участвует в выведении токсических веществ из организма; участвует в процессах нервной системы и пищеварения; играет роль в зрительной и мочеполовой системах;</w:t>
      </w:r>
      <w:proofErr w:type="gramEnd"/>
      <w:r w:rsidRPr="00D721D6">
        <w:rPr>
          <w:rFonts w:ascii="Times New Roman" w:hAnsi="Times New Roman" w:cs="Times New Roman"/>
          <w:sz w:val="28"/>
          <w:szCs w:val="28"/>
        </w:rPr>
        <w:t xml:space="preserve"> участвует в обменных процессах; обладает </w:t>
      </w:r>
      <w:proofErr w:type="gramStart"/>
      <w:r w:rsidRPr="00D721D6">
        <w:rPr>
          <w:rFonts w:ascii="Times New Roman" w:hAnsi="Times New Roman" w:cs="Times New Roman"/>
          <w:sz w:val="28"/>
          <w:szCs w:val="28"/>
        </w:rPr>
        <w:t>бактерицидным</w:t>
      </w:r>
      <w:proofErr w:type="gramEnd"/>
      <w:r w:rsidRPr="00D721D6">
        <w:rPr>
          <w:rFonts w:ascii="Times New Roman" w:hAnsi="Times New Roman" w:cs="Times New Roman"/>
          <w:sz w:val="28"/>
          <w:szCs w:val="28"/>
        </w:rPr>
        <w:t xml:space="preserve"> и антисептическим действием.</w:t>
      </w:r>
    </w:p>
    <w:p w:rsidR="003300DF" w:rsidRPr="00D721D6" w:rsidRDefault="003300DF" w:rsidP="00E30247">
      <w:pPr>
        <w:spacing w:after="0" w:line="254" w:lineRule="auto"/>
        <w:ind w:left="851"/>
        <w:jc w:val="center"/>
        <w:rPr>
          <w:rFonts w:ascii="Times New Roman" w:hAnsi="Times New Roman" w:cs="Times New Roman"/>
          <w:sz w:val="28"/>
          <w:szCs w:val="28"/>
        </w:rPr>
      </w:pPr>
    </w:p>
    <w:p w:rsidR="003300DF" w:rsidRPr="00D721D6" w:rsidRDefault="003300DF" w:rsidP="00E30247">
      <w:pPr>
        <w:pStyle w:val="1"/>
        <w:spacing w:before="0" w:line="254" w:lineRule="auto"/>
        <w:rPr>
          <w:rFonts w:cs="Times New Roman"/>
        </w:rPr>
      </w:pPr>
      <w:bookmarkStart w:id="27" w:name="_Toc475423345"/>
      <w:bookmarkStart w:id="28" w:name="_Toc476522912"/>
      <w:r w:rsidRPr="00D721D6">
        <w:rPr>
          <w:rFonts w:cs="Times New Roman"/>
        </w:rPr>
        <w:t>БИОГЕННАЯ РОЛЬ КАДМИЯ</w:t>
      </w:r>
      <w:bookmarkEnd w:id="27"/>
      <w:bookmarkEnd w:id="28"/>
    </w:p>
    <w:p w:rsidR="003300DF" w:rsidRPr="00D721D6" w:rsidRDefault="003300DF" w:rsidP="00E30247">
      <w:pPr>
        <w:pStyle w:val="1"/>
        <w:spacing w:before="0" w:line="254" w:lineRule="auto"/>
        <w:rPr>
          <w:rFonts w:cs="Times New Roman"/>
          <w:i/>
        </w:rPr>
      </w:pPr>
      <w:bookmarkStart w:id="29" w:name="_Toc476522913"/>
      <w:r w:rsidRPr="00D721D6">
        <w:rPr>
          <w:rFonts w:cs="Times New Roman"/>
          <w:i/>
        </w:rPr>
        <w:t>Заблодский В.Д. Руководитель: Сыровая А.О.</w:t>
      </w:r>
      <w:bookmarkEnd w:id="29"/>
    </w:p>
    <w:p w:rsidR="003300DF" w:rsidRPr="00D721D6" w:rsidRDefault="003300DF" w:rsidP="00E30247">
      <w:pPr>
        <w:spacing w:after="0" w:line="254" w:lineRule="auto"/>
        <w:ind w:firstLine="709"/>
        <w:jc w:val="both"/>
        <w:rPr>
          <w:rFonts w:ascii="Times New Roman" w:hAnsi="Times New Roman" w:cs="Times New Roman"/>
          <w:sz w:val="28"/>
          <w:szCs w:val="28"/>
        </w:rPr>
      </w:pPr>
      <w:r w:rsidRPr="00D721D6">
        <w:rPr>
          <w:rFonts w:ascii="Times New Roman" w:hAnsi="Times New Roman" w:cs="Times New Roman"/>
          <w:sz w:val="28"/>
          <w:szCs w:val="28"/>
        </w:rPr>
        <w:t xml:space="preserve">Кадмий – ультрамикроэлемент. Больше всего кадмия аккумулируется в почках, в двенадцатиперстной кишке и в печени. Кадмий, поступающий с пищей, практически не усваивается, гораздо лучше организм усваивает этот микроэлемент из воздуха. Помогает усваиваться кадмию цинк, кальций и медь. Скорость выведения кадмия очень низкая, поэтому количество этого тяжелого металла в организме с годами только увеличивается, что может привести к проблемам со здоровьем. Кадмий относится к тяжелым и очень токсичным металлам. </w:t>
      </w:r>
    </w:p>
    <w:p w:rsidR="003300DF" w:rsidRPr="00D721D6" w:rsidRDefault="003300DF" w:rsidP="00E30247">
      <w:pPr>
        <w:spacing w:after="0" w:line="254" w:lineRule="auto"/>
        <w:ind w:firstLine="709"/>
        <w:jc w:val="both"/>
        <w:rPr>
          <w:rFonts w:ascii="Times New Roman" w:hAnsi="Times New Roman" w:cs="Times New Roman"/>
          <w:sz w:val="28"/>
          <w:szCs w:val="28"/>
        </w:rPr>
      </w:pPr>
      <w:r w:rsidRPr="00D721D6">
        <w:rPr>
          <w:rFonts w:ascii="Times New Roman" w:hAnsi="Times New Roman" w:cs="Times New Roman"/>
          <w:sz w:val="28"/>
          <w:szCs w:val="28"/>
        </w:rPr>
        <w:t xml:space="preserve">Биогенная роль: </w:t>
      </w:r>
    </w:p>
    <w:p w:rsidR="003300DF" w:rsidRPr="00D721D6" w:rsidRDefault="003300DF" w:rsidP="00E30247">
      <w:pPr>
        <w:spacing w:after="0" w:line="254" w:lineRule="auto"/>
        <w:ind w:firstLine="709"/>
        <w:jc w:val="both"/>
        <w:rPr>
          <w:rFonts w:ascii="Times New Roman" w:hAnsi="Times New Roman" w:cs="Times New Roman"/>
          <w:sz w:val="28"/>
          <w:szCs w:val="28"/>
        </w:rPr>
      </w:pPr>
      <w:r w:rsidRPr="00D721D6">
        <w:rPr>
          <w:rFonts w:ascii="Times New Roman" w:hAnsi="Times New Roman" w:cs="Times New Roman"/>
          <w:sz w:val="28"/>
          <w:szCs w:val="28"/>
        </w:rPr>
        <w:t xml:space="preserve">• активация некоторых </w:t>
      </w:r>
      <w:proofErr w:type="gramStart"/>
      <w:r w:rsidRPr="00D721D6">
        <w:rPr>
          <w:rFonts w:ascii="Times New Roman" w:hAnsi="Times New Roman" w:cs="Times New Roman"/>
          <w:sz w:val="28"/>
          <w:szCs w:val="28"/>
        </w:rPr>
        <w:t>цинк-зависимых</w:t>
      </w:r>
      <w:proofErr w:type="gramEnd"/>
      <w:r w:rsidRPr="00D721D6">
        <w:rPr>
          <w:rFonts w:ascii="Times New Roman" w:hAnsi="Times New Roman" w:cs="Times New Roman"/>
          <w:sz w:val="28"/>
          <w:szCs w:val="28"/>
        </w:rPr>
        <w:t xml:space="preserve"> ферментов (при этом ферменты, активируемые только кадмием, пока не найдены);</w:t>
      </w:r>
    </w:p>
    <w:p w:rsidR="003300DF" w:rsidRPr="00D721D6" w:rsidRDefault="003300DF" w:rsidP="00E30247">
      <w:pPr>
        <w:spacing w:after="0" w:line="254" w:lineRule="auto"/>
        <w:ind w:firstLine="709"/>
        <w:jc w:val="both"/>
        <w:rPr>
          <w:rFonts w:ascii="Times New Roman" w:hAnsi="Times New Roman" w:cs="Times New Roman"/>
          <w:sz w:val="28"/>
          <w:szCs w:val="28"/>
        </w:rPr>
      </w:pPr>
      <w:r w:rsidRPr="00D721D6">
        <w:rPr>
          <w:rFonts w:ascii="Times New Roman" w:hAnsi="Times New Roman" w:cs="Times New Roman"/>
          <w:sz w:val="28"/>
          <w:szCs w:val="28"/>
        </w:rPr>
        <w:t>• входит в состав белка тинтина, который, в свою очередь, способен связывать и транспортировать тяжелые металлы;</w:t>
      </w:r>
    </w:p>
    <w:p w:rsidR="003300DF" w:rsidRPr="00D721D6" w:rsidRDefault="003300DF" w:rsidP="00E30247">
      <w:pPr>
        <w:spacing w:after="0" w:line="254" w:lineRule="auto"/>
        <w:ind w:firstLine="709"/>
        <w:jc w:val="both"/>
        <w:rPr>
          <w:rFonts w:ascii="Times New Roman" w:hAnsi="Times New Roman" w:cs="Times New Roman"/>
          <w:sz w:val="28"/>
          <w:szCs w:val="28"/>
        </w:rPr>
      </w:pPr>
      <w:r w:rsidRPr="00D721D6">
        <w:rPr>
          <w:rFonts w:ascii="Times New Roman" w:hAnsi="Times New Roman" w:cs="Times New Roman"/>
          <w:sz w:val="28"/>
          <w:szCs w:val="28"/>
        </w:rPr>
        <w:t>• принимает участие в метаболизме цинка, железа, меди и кальция;</w:t>
      </w:r>
    </w:p>
    <w:p w:rsidR="003300DF" w:rsidRPr="00D721D6" w:rsidRDefault="003300DF" w:rsidP="00E30247">
      <w:pPr>
        <w:spacing w:after="0" w:line="254" w:lineRule="auto"/>
        <w:ind w:firstLine="709"/>
        <w:jc w:val="both"/>
        <w:rPr>
          <w:rFonts w:ascii="Times New Roman" w:hAnsi="Times New Roman" w:cs="Times New Roman"/>
          <w:sz w:val="28"/>
          <w:szCs w:val="28"/>
        </w:rPr>
      </w:pPr>
      <w:r w:rsidRPr="00D721D6">
        <w:rPr>
          <w:rFonts w:ascii="Times New Roman" w:hAnsi="Times New Roman" w:cs="Times New Roman"/>
          <w:sz w:val="28"/>
          <w:szCs w:val="28"/>
        </w:rPr>
        <w:t>• в печени синтезируется гиппуровая кислота, а кадмий играет в этом процессе небольшую роль;</w:t>
      </w:r>
    </w:p>
    <w:p w:rsidR="003300DF" w:rsidRPr="00D721D6" w:rsidRDefault="003300DF" w:rsidP="00E30247">
      <w:pPr>
        <w:spacing w:after="0" w:line="254" w:lineRule="auto"/>
        <w:ind w:firstLine="709"/>
        <w:jc w:val="both"/>
        <w:rPr>
          <w:rFonts w:ascii="Times New Roman" w:hAnsi="Times New Roman" w:cs="Times New Roman"/>
          <w:sz w:val="28"/>
          <w:szCs w:val="28"/>
        </w:rPr>
      </w:pPr>
      <w:r w:rsidRPr="00D721D6">
        <w:rPr>
          <w:rFonts w:ascii="Times New Roman" w:hAnsi="Times New Roman" w:cs="Times New Roman"/>
          <w:sz w:val="28"/>
          <w:szCs w:val="28"/>
        </w:rPr>
        <w:t>• оказывает некоторое влияние на углеводный обмен.</w:t>
      </w:r>
    </w:p>
    <w:p w:rsidR="003300DF" w:rsidRPr="00D721D6" w:rsidRDefault="003300DF" w:rsidP="00E30247">
      <w:pPr>
        <w:spacing w:after="0" w:line="254" w:lineRule="auto"/>
        <w:ind w:firstLine="709"/>
        <w:jc w:val="both"/>
        <w:rPr>
          <w:rFonts w:ascii="Times New Roman" w:hAnsi="Times New Roman" w:cs="Times New Roman"/>
          <w:sz w:val="28"/>
          <w:szCs w:val="28"/>
        </w:rPr>
      </w:pPr>
      <w:r w:rsidRPr="00D721D6">
        <w:rPr>
          <w:rFonts w:ascii="Times New Roman" w:hAnsi="Times New Roman" w:cs="Times New Roman"/>
          <w:sz w:val="28"/>
          <w:szCs w:val="28"/>
        </w:rPr>
        <w:t>Суточная потребность кадмия – от 1 до 5 мкг.</w:t>
      </w:r>
    </w:p>
    <w:p w:rsidR="003300DF" w:rsidRPr="00D721D6" w:rsidRDefault="003300DF" w:rsidP="00E30247">
      <w:pPr>
        <w:spacing w:after="0" w:line="254" w:lineRule="auto"/>
        <w:ind w:firstLine="709"/>
        <w:jc w:val="both"/>
        <w:rPr>
          <w:rFonts w:ascii="Times New Roman" w:hAnsi="Times New Roman" w:cs="Times New Roman"/>
          <w:sz w:val="28"/>
          <w:szCs w:val="28"/>
        </w:rPr>
      </w:pPr>
      <w:r w:rsidRPr="00D721D6">
        <w:rPr>
          <w:rFonts w:ascii="Times New Roman" w:hAnsi="Times New Roman" w:cs="Times New Roman"/>
          <w:sz w:val="28"/>
          <w:szCs w:val="28"/>
        </w:rPr>
        <w:t>Симптомы недостатка кадмия:</w:t>
      </w:r>
    </w:p>
    <w:p w:rsidR="003300DF" w:rsidRPr="00D721D6" w:rsidRDefault="003300DF" w:rsidP="00E30247">
      <w:pPr>
        <w:spacing w:after="0" w:line="254" w:lineRule="auto"/>
        <w:ind w:firstLine="709"/>
        <w:jc w:val="both"/>
        <w:rPr>
          <w:rFonts w:ascii="Times New Roman" w:hAnsi="Times New Roman" w:cs="Times New Roman"/>
          <w:sz w:val="28"/>
          <w:szCs w:val="28"/>
        </w:rPr>
      </w:pPr>
      <w:r w:rsidRPr="00D721D6">
        <w:rPr>
          <w:rFonts w:ascii="Times New Roman" w:hAnsi="Times New Roman" w:cs="Times New Roman"/>
          <w:sz w:val="28"/>
          <w:szCs w:val="28"/>
        </w:rPr>
        <w:t xml:space="preserve">При недостаточном поступлении кадмия в организм (менее 0,5 мкг/сутки) может развиться его дефицит. </w:t>
      </w:r>
    </w:p>
    <w:p w:rsidR="003300DF" w:rsidRPr="00D721D6" w:rsidRDefault="003300DF" w:rsidP="00E30247">
      <w:pPr>
        <w:spacing w:after="0" w:line="254" w:lineRule="auto"/>
        <w:ind w:firstLine="709"/>
        <w:jc w:val="both"/>
        <w:rPr>
          <w:rFonts w:ascii="Times New Roman" w:hAnsi="Times New Roman" w:cs="Times New Roman"/>
          <w:sz w:val="28"/>
          <w:szCs w:val="28"/>
        </w:rPr>
      </w:pPr>
      <w:r w:rsidRPr="00D721D6">
        <w:rPr>
          <w:rFonts w:ascii="Times New Roman" w:hAnsi="Times New Roman" w:cs="Times New Roman"/>
          <w:sz w:val="28"/>
          <w:szCs w:val="28"/>
        </w:rPr>
        <w:t>Основным, и возможно единственным, проявлением недостатка кадмия является замедление роста. Симптом наблюдался при искусственном дефиците кадмия у лабораторных животных.</w:t>
      </w:r>
    </w:p>
    <w:p w:rsidR="003300DF" w:rsidRPr="00D721D6" w:rsidRDefault="003300DF" w:rsidP="00E30247">
      <w:pPr>
        <w:spacing w:after="0" w:line="254" w:lineRule="auto"/>
        <w:ind w:firstLine="709"/>
        <w:jc w:val="both"/>
        <w:rPr>
          <w:rFonts w:ascii="Times New Roman" w:hAnsi="Times New Roman" w:cs="Times New Roman"/>
          <w:sz w:val="28"/>
          <w:szCs w:val="28"/>
        </w:rPr>
      </w:pPr>
      <w:r w:rsidRPr="00D721D6">
        <w:rPr>
          <w:rFonts w:ascii="Times New Roman" w:hAnsi="Times New Roman" w:cs="Times New Roman"/>
          <w:sz w:val="28"/>
          <w:szCs w:val="28"/>
        </w:rPr>
        <w:t>Симптомы избытка кадмия:</w:t>
      </w:r>
    </w:p>
    <w:p w:rsidR="003300DF" w:rsidRPr="00D721D6" w:rsidRDefault="003300DF" w:rsidP="00E30247">
      <w:pPr>
        <w:spacing w:after="0" w:line="254" w:lineRule="auto"/>
        <w:ind w:firstLine="709"/>
        <w:jc w:val="both"/>
        <w:rPr>
          <w:rFonts w:ascii="Times New Roman" w:hAnsi="Times New Roman" w:cs="Times New Roman"/>
          <w:sz w:val="28"/>
          <w:szCs w:val="28"/>
        </w:rPr>
      </w:pPr>
      <w:r w:rsidRPr="00D721D6">
        <w:rPr>
          <w:rFonts w:ascii="Times New Roman" w:hAnsi="Times New Roman" w:cs="Times New Roman"/>
          <w:sz w:val="28"/>
          <w:szCs w:val="28"/>
        </w:rPr>
        <w:t>Кадмий является довольно токсичным микроэлементом. Даже при низкой концентрации (от 3 до 330 мг) может проявляться его негативное воздействие на человеческий организм. Токсичной для человека считается доза в 30 мкг в сутки. Количество кадмия в размере от 1 до 9 г можно считать дозой с летальным исходом.</w:t>
      </w:r>
    </w:p>
    <w:p w:rsidR="003300DF" w:rsidRPr="00D721D6" w:rsidRDefault="003300DF" w:rsidP="00E30247">
      <w:pPr>
        <w:spacing w:after="0" w:line="254" w:lineRule="auto"/>
        <w:ind w:firstLine="709"/>
        <w:jc w:val="both"/>
        <w:rPr>
          <w:rFonts w:ascii="Times New Roman" w:hAnsi="Times New Roman" w:cs="Times New Roman"/>
          <w:sz w:val="28"/>
          <w:szCs w:val="28"/>
        </w:rPr>
      </w:pPr>
      <w:r w:rsidRPr="00D721D6">
        <w:rPr>
          <w:rFonts w:ascii="Times New Roman" w:hAnsi="Times New Roman" w:cs="Times New Roman"/>
          <w:sz w:val="28"/>
          <w:szCs w:val="28"/>
        </w:rPr>
        <w:t>К симптомам избытка относят:</w:t>
      </w:r>
    </w:p>
    <w:p w:rsidR="003300DF" w:rsidRPr="009E1D18" w:rsidRDefault="003300DF" w:rsidP="00E30247">
      <w:pPr>
        <w:pStyle w:val="a6"/>
        <w:numPr>
          <w:ilvl w:val="0"/>
          <w:numId w:val="19"/>
        </w:numPr>
        <w:spacing w:after="0" w:line="254" w:lineRule="auto"/>
        <w:ind w:left="0" w:firstLine="0"/>
        <w:jc w:val="both"/>
        <w:rPr>
          <w:rFonts w:ascii="Times New Roman" w:hAnsi="Times New Roman" w:cs="Times New Roman"/>
          <w:sz w:val="28"/>
          <w:szCs w:val="28"/>
        </w:rPr>
      </w:pPr>
      <w:r w:rsidRPr="009E1D18">
        <w:rPr>
          <w:rFonts w:ascii="Times New Roman" w:hAnsi="Times New Roman" w:cs="Times New Roman"/>
          <w:sz w:val="28"/>
          <w:szCs w:val="28"/>
        </w:rPr>
        <w:t>повышенное артериальное давление;</w:t>
      </w:r>
    </w:p>
    <w:p w:rsidR="003300DF" w:rsidRPr="009E1D18" w:rsidRDefault="003300DF" w:rsidP="00E30247">
      <w:pPr>
        <w:pStyle w:val="a6"/>
        <w:numPr>
          <w:ilvl w:val="0"/>
          <w:numId w:val="19"/>
        </w:numPr>
        <w:spacing w:after="0" w:line="254" w:lineRule="auto"/>
        <w:ind w:left="0" w:firstLine="0"/>
        <w:jc w:val="both"/>
        <w:rPr>
          <w:rFonts w:ascii="Times New Roman" w:hAnsi="Times New Roman" w:cs="Times New Roman"/>
          <w:sz w:val="28"/>
          <w:szCs w:val="28"/>
        </w:rPr>
      </w:pPr>
      <w:r w:rsidRPr="009E1D18">
        <w:rPr>
          <w:rFonts w:ascii="Times New Roman" w:hAnsi="Times New Roman" w:cs="Times New Roman"/>
          <w:sz w:val="28"/>
          <w:szCs w:val="28"/>
        </w:rPr>
        <w:t>нарушение функции почек;</w:t>
      </w:r>
    </w:p>
    <w:p w:rsidR="003300DF" w:rsidRPr="009E1D18" w:rsidRDefault="003300DF" w:rsidP="00E30247">
      <w:pPr>
        <w:pStyle w:val="a6"/>
        <w:numPr>
          <w:ilvl w:val="0"/>
          <w:numId w:val="19"/>
        </w:numPr>
        <w:spacing w:after="0" w:line="254" w:lineRule="auto"/>
        <w:ind w:left="0" w:firstLine="0"/>
        <w:jc w:val="both"/>
        <w:rPr>
          <w:rFonts w:ascii="Times New Roman" w:hAnsi="Times New Roman" w:cs="Times New Roman"/>
          <w:sz w:val="28"/>
          <w:szCs w:val="28"/>
        </w:rPr>
      </w:pPr>
      <w:r w:rsidRPr="009E1D18">
        <w:rPr>
          <w:rFonts w:ascii="Times New Roman" w:hAnsi="Times New Roman" w:cs="Times New Roman"/>
          <w:sz w:val="28"/>
          <w:szCs w:val="28"/>
        </w:rPr>
        <w:lastRenderedPageBreak/>
        <w:t>нарушение функции легких;</w:t>
      </w:r>
    </w:p>
    <w:p w:rsidR="003300DF" w:rsidRPr="009E1D18" w:rsidRDefault="003300DF" w:rsidP="00E30247">
      <w:pPr>
        <w:pStyle w:val="a6"/>
        <w:numPr>
          <w:ilvl w:val="0"/>
          <w:numId w:val="19"/>
        </w:numPr>
        <w:spacing w:after="0" w:line="254" w:lineRule="auto"/>
        <w:ind w:left="0" w:firstLine="0"/>
        <w:jc w:val="both"/>
        <w:rPr>
          <w:rFonts w:ascii="Times New Roman" w:hAnsi="Times New Roman" w:cs="Times New Roman"/>
          <w:sz w:val="28"/>
          <w:szCs w:val="28"/>
        </w:rPr>
      </w:pPr>
      <w:r w:rsidRPr="009E1D18">
        <w:rPr>
          <w:rFonts w:ascii="Times New Roman" w:hAnsi="Times New Roman" w:cs="Times New Roman"/>
          <w:sz w:val="28"/>
          <w:szCs w:val="28"/>
        </w:rPr>
        <w:t>снижение уровня активности ферментов;</w:t>
      </w:r>
    </w:p>
    <w:p w:rsidR="003300DF" w:rsidRPr="009E1D18" w:rsidRDefault="003300DF" w:rsidP="00E30247">
      <w:pPr>
        <w:pStyle w:val="a6"/>
        <w:numPr>
          <w:ilvl w:val="0"/>
          <w:numId w:val="19"/>
        </w:numPr>
        <w:spacing w:after="0" w:line="254" w:lineRule="auto"/>
        <w:ind w:left="0" w:firstLine="0"/>
        <w:jc w:val="both"/>
        <w:rPr>
          <w:rFonts w:ascii="Times New Roman" w:hAnsi="Times New Roman" w:cs="Times New Roman"/>
          <w:sz w:val="28"/>
          <w:szCs w:val="28"/>
        </w:rPr>
      </w:pPr>
      <w:r w:rsidRPr="009E1D18">
        <w:rPr>
          <w:rFonts w:ascii="Times New Roman" w:hAnsi="Times New Roman" w:cs="Times New Roman"/>
          <w:sz w:val="28"/>
          <w:szCs w:val="28"/>
        </w:rPr>
        <w:t>малокровие;</w:t>
      </w:r>
    </w:p>
    <w:p w:rsidR="003300DF" w:rsidRPr="009E1D18" w:rsidRDefault="003300DF" w:rsidP="00E30247">
      <w:pPr>
        <w:pStyle w:val="a6"/>
        <w:numPr>
          <w:ilvl w:val="0"/>
          <w:numId w:val="19"/>
        </w:numPr>
        <w:spacing w:after="0" w:line="254" w:lineRule="auto"/>
        <w:ind w:left="0" w:firstLine="0"/>
        <w:jc w:val="both"/>
        <w:rPr>
          <w:rFonts w:ascii="Times New Roman" w:hAnsi="Times New Roman" w:cs="Times New Roman"/>
          <w:sz w:val="28"/>
          <w:szCs w:val="28"/>
        </w:rPr>
      </w:pPr>
      <w:r w:rsidRPr="009E1D18">
        <w:rPr>
          <w:rFonts w:ascii="Times New Roman" w:hAnsi="Times New Roman" w:cs="Times New Roman"/>
          <w:sz w:val="28"/>
          <w:szCs w:val="28"/>
        </w:rPr>
        <w:t xml:space="preserve">увеличивается возможность развития </w:t>
      </w:r>
      <w:proofErr w:type="gramStart"/>
      <w:r w:rsidRPr="009E1D18">
        <w:rPr>
          <w:rFonts w:ascii="Times New Roman" w:hAnsi="Times New Roman" w:cs="Times New Roman"/>
          <w:sz w:val="28"/>
          <w:szCs w:val="28"/>
        </w:rPr>
        <w:t>сердечно-сосудистых</w:t>
      </w:r>
      <w:proofErr w:type="gramEnd"/>
      <w:r w:rsidRPr="009E1D18">
        <w:rPr>
          <w:rFonts w:ascii="Times New Roman" w:hAnsi="Times New Roman" w:cs="Times New Roman"/>
          <w:sz w:val="28"/>
          <w:szCs w:val="28"/>
        </w:rPr>
        <w:t xml:space="preserve"> заболеваний;</w:t>
      </w:r>
    </w:p>
    <w:p w:rsidR="003300DF" w:rsidRPr="009E1D18" w:rsidRDefault="003300DF" w:rsidP="00E30247">
      <w:pPr>
        <w:pStyle w:val="a6"/>
        <w:numPr>
          <w:ilvl w:val="0"/>
          <w:numId w:val="19"/>
        </w:numPr>
        <w:spacing w:after="0" w:line="254" w:lineRule="auto"/>
        <w:ind w:left="0" w:firstLine="0"/>
        <w:jc w:val="both"/>
        <w:rPr>
          <w:rFonts w:ascii="Times New Roman" w:hAnsi="Times New Roman" w:cs="Times New Roman"/>
          <w:sz w:val="28"/>
          <w:szCs w:val="28"/>
        </w:rPr>
      </w:pPr>
      <w:r w:rsidRPr="009E1D18">
        <w:rPr>
          <w:rFonts w:ascii="Times New Roman" w:hAnsi="Times New Roman" w:cs="Times New Roman"/>
          <w:sz w:val="28"/>
          <w:szCs w:val="28"/>
        </w:rPr>
        <w:t>возрастает риск развития злокачественных образований;</w:t>
      </w:r>
    </w:p>
    <w:p w:rsidR="003300DF" w:rsidRPr="009E1D18" w:rsidRDefault="003300DF" w:rsidP="00E30247">
      <w:pPr>
        <w:pStyle w:val="a6"/>
        <w:numPr>
          <w:ilvl w:val="0"/>
          <w:numId w:val="19"/>
        </w:numPr>
        <w:spacing w:after="0" w:line="254" w:lineRule="auto"/>
        <w:ind w:left="0" w:firstLine="0"/>
        <w:jc w:val="both"/>
        <w:rPr>
          <w:rFonts w:ascii="Times New Roman" w:hAnsi="Times New Roman" w:cs="Times New Roman"/>
          <w:sz w:val="28"/>
          <w:szCs w:val="28"/>
        </w:rPr>
      </w:pPr>
      <w:r w:rsidRPr="009E1D18">
        <w:rPr>
          <w:rFonts w:ascii="Times New Roman" w:hAnsi="Times New Roman" w:cs="Times New Roman"/>
          <w:sz w:val="28"/>
          <w:szCs w:val="28"/>
        </w:rPr>
        <w:t xml:space="preserve">в </w:t>
      </w:r>
      <w:proofErr w:type="gramStart"/>
      <w:r w:rsidRPr="009E1D18">
        <w:rPr>
          <w:rFonts w:ascii="Times New Roman" w:hAnsi="Times New Roman" w:cs="Times New Roman"/>
          <w:sz w:val="28"/>
          <w:szCs w:val="28"/>
        </w:rPr>
        <w:t>редких</w:t>
      </w:r>
      <w:proofErr w:type="gramEnd"/>
      <w:r w:rsidRPr="009E1D18">
        <w:rPr>
          <w:rFonts w:ascii="Times New Roman" w:hAnsi="Times New Roman" w:cs="Times New Roman"/>
          <w:sz w:val="28"/>
          <w:szCs w:val="28"/>
        </w:rPr>
        <w:t xml:space="preserve"> случая потеря обоняния;</w:t>
      </w:r>
    </w:p>
    <w:p w:rsidR="003300DF" w:rsidRPr="009E1D18" w:rsidRDefault="003300DF" w:rsidP="00E30247">
      <w:pPr>
        <w:pStyle w:val="a6"/>
        <w:numPr>
          <w:ilvl w:val="0"/>
          <w:numId w:val="19"/>
        </w:numPr>
        <w:spacing w:after="0" w:line="254" w:lineRule="auto"/>
        <w:ind w:left="0" w:firstLine="0"/>
        <w:jc w:val="both"/>
        <w:rPr>
          <w:rFonts w:ascii="Times New Roman" w:hAnsi="Times New Roman" w:cs="Times New Roman"/>
          <w:sz w:val="28"/>
          <w:szCs w:val="28"/>
        </w:rPr>
      </w:pPr>
      <w:r w:rsidRPr="009E1D18">
        <w:rPr>
          <w:rFonts w:ascii="Times New Roman" w:hAnsi="Times New Roman" w:cs="Times New Roman"/>
          <w:sz w:val="28"/>
          <w:szCs w:val="28"/>
        </w:rPr>
        <w:t>болезнь итай-итай (сопровождается очень сильной болью в суставах и позвоночнике, почечной недостаточностью и остеомаляцией – размягчение костей; деформации костей скелета, уменьшение минерализации костного вещества).</w:t>
      </w:r>
    </w:p>
    <w:p w:rsidR="003300DF" w:rsidRPr="00D721D6" w:rsidRDefault="003300DF" w:rsidP="00E30247">
      <w:pPr>
        <w:spacing w:after="0" w:line="254" w:lineRule="auto"/>
        <w:ind w:firstLine="709"/>
        <w:jc w:val="both"/>
        <w:rPr>
          <w:rFonts w:ascii="Times New Roman" w:hAnsi="Times New Roman" w:cs="Times New Roman"/>
          <w:sz w:val="28"/>
          <w:szCs w:val="28"/>
        </w:rPr>
      </w:pPr>
      <w:proofErr w:type="gramStart"/>
      <w:r w:rsidRPr="00D721D6">
        <w:rPr>
          <w:rFonts w:ascii="Times New Roman" w:hAnsi="Times New Roman" w:cs="Times New Roman"/>
          <w:sz w:val="28"/>
          <w:szCs w:val="28"/>
        </w:rPr>
        <w:t xml:space="preserve">Продукты, содержащие кадмий: устрицы, мидии, все виды капусты, шпинат, щавель, базилик, петрушка, укроп. </w:t>
      </w:r>
      <w:proofErr w:type="gramEnd"/>
    </w:p>
    <w:p w:rsidR="003300DF" w:rsidRPr="00D721D6" w:rsidRDefault="003300DF" w:rsidP="00E30247">
      <w:pPr>
        <w:spacing w:after="0" w:line="254" w:lineRule="auto"/>
        <w:ind w:firstLine="709"/>
        <w:jc w:val="both"/>
        <w:rPr>
          <w:rFonts w:ascii="Times New Roman" w:hAnsi="Times New Roman" w:cs="Times New Roman"/>
          <w:sz w:val="28"/>
          <w:szCs w:val="28"/>
        </w:rPr>
      </w:pPr>
      <w:r w:rsidRPr="00D721D6">
        <w:rPr>
          <w:rFonts w:ascii="Times New Roman" w:hAnsi="Times New Roman" w:cs="Times New Roman"/>
          <w:sz w:val="28"/>
          <w:szCs w:val="28"/>
        </w:rPr>
        <w:t xml:space="preserve">Применение кадмия в медицине: иногда кадмий применяется в экспериментальной медицине. Кадмий используется в гомеопатической медицине. В последние годы кадмий стал применяться при создании </w:t>
      </w:r>
      <w:proofErr w:type="gramStart"/>
      <w:r w:rsidRPr="00D721D6">
        <w:rPr>
          <w:rFonts w:ascii="Times New Roman" w:hAnsi="Times New Roman" w:cs="Times New Roman"/>
          <w:sz w:val="28"/>
          <w:szCs w:val="28"/>
        </w:rPr>
        <w:t>новых</w:t>
      </w:r>
      <w:proofErr w:type="gramEnd"/>
      <w:r w:rsidRPr="00D721D6">
        <w:rPr>
          <w:rFonts w:ascii="Times New Roman" w:hAnsi="Times New Roman" w:cs="Times New Roman"/>
          <w:sz w:val="28"/>
          <w:szCs w:val="28"/>
        </w:rPr>
        <w:t xml:space="preserve"> противоопухолевых нано-медикаментов. В России в начале 1950-х годов были проведены первые успешные эксперименты, связанные с разработкой противоопухолевых медикаментов на основе соединений кадмия.</w:t>
      </w:r>
    </w:p>
    <w:p w:rsidR="004B7354" w:rsidRDefault="003300DF" w:rsidP="00E30247">
      <w:pPr>
        <w:pStyle w:val="1"/>
        <w:spacing w:before="0" w:line="254" w:lineRule="auto"/>
        <w:rPr>
          <w:rFonts w:eastAsia="Calibri" w:cs="Times New Roman"/>
          <w:lang w:val="uk-UA"/>
        </w:rPr>
      </w:pPr>
      <w:r w:rsidRPr="00D721D6">
        <w:rPr>
          <w:rFonts w:eastAsia="Calibri" w:cs="Times New Roman"/>
        </w:rPr>
        <w:t xml:space="preserve">              </w:t>
      </w:r>
    </w:p>
    <w:p w:rsidR="007F2E06" w:rsidRPr="00D721D6" w:rsidRDefault="003300DF" w:rsidP="00E30247">
      <w:pPr>
        <w:pStyle w:val="1"/>
        <w:spacing w:before="0" w:line="254" w:lineRule="auto"/>
        <w:rPr>
          <w:rFonts w:cs="Times New Roman"/>
        </w:rPr>
      </w:pPr>
      <w:r w:rsidRPr="00D721D6">
        <w:rPr>
          <w:rFonts w:eastAsia="Calibri" w:cs="Times New Roman"/>
        </w:rPr>
        <w:t xml:space="preserve">    </w:t>
      </w:r>
      <w:bookmarkStart w:id="30" w:name="_Toc475423339"/>
      <w:bookmarkStart w:id="31" w:name="_Toc476522914"/>
      <w:r w:rsidR="007F2E06" w:rsidRPr="00D721D6">
        <w:rPr>
          <w:rFonts w:cs="Times New Roman"/>
        </w:rPr>
        <w:t>БИОГЕННАЯ РОЛЬ МАРГАНЦА</w:t>
      </w:r>
      <w:bookmarkEnd w:id="30"/>
      <w:bookmarkEnd w:id="31"/>
    </w:p>
    <w:p w:rsidR="007F2E06" w:rsidRPr="00D721D6" w:rsidRDefault="007F2E06" w:rsidP="00E30247">
      <w:pPr>
        <w:pStyle w:val="1"/>
        <w:spacing w:before="0" w:line="254" w:lineRule="auto"/>
        <w:rPr>
          <w:rFonts w:cs="Times New Roman"/>
          <w:i/>
        </w:rPr>
      </w:pPr>
      <w:bookmarkStart w:id="32" w:name="_Toc476522915"/>
      <w:r w:rsidRPr="00D721D6">
        <w:rPr>
          <w:rFonts w:cs="Times New Roman"/>
          <w:i/>
        </w:rPr>
        <w:t>Ибрагимова Ш.Б. Руководитель: Калиненко О.С.</w:t>
      </w:r>
      <w:bookmarkEnd w:id="32"/>
    </w:p>
    <w:p w:rsidR="007F2E06" w:rsidRPr="00D721D6" w:rsidRDefault="007F2E06" w:rsidP="00E30247">
      <w:pPr>
        <w:spacing w:after="0" w:line="254" w:lineRule="auto"/>
        <w:ind w:firstLine="709"/>
        <w:jc w:val="both"/>
        <w:rPr>
          <w:rFonts w:ascii="Times New Roman" w:hAnsi="Times New Roman" w:cs="Times New Roman"/>
          <w:sz w:val="28"/>
          <w:szCs w:val="28"/>
        </w:rPr>
      </w:pPr>
      <w:r w:rsidRPr="00D721D6">
        <w:rPr>
          <w:rFonts w:ascii="Times New Roman" w:hAnsi="Times New Roman" w:cs="Times New Roman"/>
          <w:sz w:val="28"/>
          <w:szCs w:val="28"/>
        </w:rPr>
        <w:t>Марганец</w:t>
      </w:r>
      <w:r w:rsidR="004D714F" w:rsidRPr="00D721D6">
        <w:rPr>
          <w:rFonts w:ascii="Times New Roman" w:hAnsi="Times New Roman" w:cs="Times New Roman"/>
          <w:sz w:val="28"/>
          <w:szCs w:val="28"/>
        </w:rPr>
        <w:t xml:space="preserve"> –</w:t>
      </w:r>
      <w:r w:rsidRPr="00D721D6">
        <w:rPr>
          <w:rFonts w:ascii="Times New Roman" w:hAnsi="Times New Roman" w:cs="Times New Roman"/>
          <w:sz w:val="28"/>
          <w:szCs w:val="28"/>
        </w:rPr>
        <w:t xml:space="preserve"> микроэлемент побочной подгруппы 7-й группы 4-го периода периодической системы химических элементов Д.И.Менделеева с атомным номером 25 [1].</w:t>
      </w:r>
    </w:p>
    <w:p w:rsidR="007F2E06" w:rsidRPr="00D721D6" w:rsidRDefault="007F2E06" w:rsidP="00E30247">
      <w:pPr>
        <w:spacing w:after="0" w:line="254" w:lineRule="auto"/>
        <w:ind w:firstLine="709"/>
        <w:jc w:val="both"/>
        <w:rPr>
          <w:rFonts w:ascii="Times New Roman" w:hAnsi="Times New Roman" w:cs="Times New Roman"/>
          <w:sz w:val="28"/>
          <w:szCs w:val="28"/>
        </w:rPr>
      </w:pPr>
      <w:r w:rsidRPr="00D721D6">
        <w:rPr>
          <w:rFonts w:ascii="Times New Roman" w:hAnsi="Times New Roman" w:cs="Times New Roman"/>
          <w:sz w:val="28"/>
          <w:szCs w:val="28"/>
        </w:rPr>
        <w:t>Марганец очень полезен для человеческого организма, этот элемент принимает активное участие в формировании всех клеток организма. Особенно важным этот элемент является для женского пола, поскольку он регулирует функционирование половых органов и органов щитовидной железы.</w:t>
      </w:r>
    </w:p>
    <w:p w:rsidR="007F2E06" w:rsidRPr="00D721D6" w:rsidRDefault="007F2E06" w:rsidP="00E30247">
      <w:pPr>
        <w:spacing w:after="0" w:line="254" w:lineRule="auto"/>
        <w:ind w:firstLine="709"/>
        <w:jc w:val="both"/>
        <w:rPr>
          <w:rFonts w:ascii="Times New Roman" w:hAnsi="Times New Roman" w:cs="Times New Roman"/>
          <w:color w:val="040404"/>
          <w:sz w:val="28"/>
          <w:szCs w:val="28"/>
          <w:shd w:val="clear" w:color="auto" w:fill="FFFFFF"/>
        </w:rPr>
      </w:pPr>
      <w:r w:rsidRPr="00D721D6">
        <w:rPr>
          <w:rFonts w:ascii="Times New Roman" w:hAnsi="Times New Roman" w:cs="Times New Roman"/>
          <w:sz w:val="28"/>
          <w:szCs w:val="28"/>
        </w:rPr>
        <w:t>Самыми важными функциями, которые выполняет марганец в человеческом организме нужно назвать то, что он обеспечивает функциональность нервной системы, способствует секреции инсулина и метаболизму жиров и углеводов, уничтожает жир, который может откладываться в печени. Кроме этого марганец регулирует репродуктивные возможности организма, обладает благоприятным влиянием на костную, соединительную и мышечную ткани, а также помогает ранам быстрее заживляться . Этот элемент активирует и входит в состав многих ферментов, является катализатором некоторых реакций в организме человека, регулирует функционирование мышц, препятствует окислению свободными радикалами,</w:t>
      </w:r>
      <w:r w:rsidRPr="00D721D6">
        <w:rPr>
          <w:rFonts w:ascii="Times New Roman" w:hAnsi="Times New Roman" w:cs="Times New Roman"/>
          <w:color w:val="040404"/>
          <w:sz w:val="28"/>
          <w:szCs w:val="28"/>
          <w:shd w:val="clear" w:color="auto" w:fill="FFFFFF"/>
        </w:rPr>
        <w:t xml:space="preserve"> предупреждает жировую дегенерацию печени, участвует в процессах обмена гликогена, синтеза холестерина</w:t>
      </w:r>
      <w:r w:rsidRPr="00D721D6">
        <w:rPr>
          <w:rFonts w:ascii="Times New Roman" w:hAnsi="Times New Roman" w:cs="Times New Roman"/>
          <w:sz w:val="28"/>
          <w:szCs w:val="28"/>
        </w:rPr>
        <w:t>,</w:t>
      </w:r>
      <w:r w:rsidRPr="00D721D6">
        <w:rPr>
          <w:rFonts w:ascii="Times New Roman" w:hAnsi="Times New Roman" w:cs="Times New Roman"/>
          <w:color w:val="040404"/>
          <w:sz w:val="28"/>
          <w:szCs w:val="28"/>
          <w:shd w:val="clear" w:color="auto" w:fill="FFFFFF"/>
        </w:rPr>
        <w:t xml:space="preserve"> координирует обмен витаминов</w:t>
      </w:r>
      <w:proofErr w:type="gramStart"/>
      <w:r w:rsidRPr="00D721D6">
        <w:rPr>
          <w:rFonts w:ascii="Times New Roman" w:hAnsi="Times New Roman" w:cs="Times New Roman"/>
          <w:color w:val="040404"/>
          <w:sz w:val="28"/>
          <w:szCs w:val="28"/>
          <w:shd w:val="clear" w:color="auto" w:fill="FFFFFF"/>
        </w:rPr>
        <w:t xml:space="preserve"> Е</w:t>
      </w:r>
      <w:proofErr w:type="gramEnd"/>
      <w:r w:rsidRPr="00D721D6">
        <w:rPr>
          <w:rFonts w:ascii="Times New Roman" w:hAnsi="Times New Roman" w:cs="Times New Roman"/>
          <w:color w:val="040404"/>
          <w:sz w:val="28"/>
          <w:szCs w:val="28"/>
          <w:shd w:val="clear" w:color="auto" w:fill="FFFFFF"/>
        </w:rPr>
        <w:t>, С и витаминов группы</w:t>
      </w:r>
      <w:proofErr w:type="gramStart"/>
      <w:r w:rsidRPr="00D721D6">
        <w:rPr>
          <w:rFonts w:ascii="Times New Roman" w:hAnsi="Times New Roman" w:cs="Times New Roman"/>
          <w:color w:val="040404"/>
          <w:sz w:val="28"/>
          <w:szCs w:val="28"/>
          <w:shd w:val="clear" w:color="auto" w:fill="FFFFFF"/>
        </w:rPr>
        <w:t xml:space="preserve"> В</w:t>
      </w:r>
      <w:proofErr w:type="gramEnd"/>
      <w:r w:rsidRPr="00D721D6">
        <w:rPr>
          <w:rFonts w:ascii="Times New Roman" w:hAnsi="Times New Roman" w:cs="Times New Roman"/>
          <w:color w:val="040404"/>
          <w:sz w:val="28"/>
          <w:szCs w:val="28"/>
          <w:shd w:val="clear" w:color="auto" w:fill="FFFFFF"/>
        </w:rPr>
        <w:t>, в том числе холина, а также меди, необходим для синтеза интерферона, то есть участвует в поддержании иммунитета [2].</w:t>
      </w:r>
    </w:p>
    <w:p w:rsidR="007F2E06" w:rsidRPr="00D721D6" w:rsidRDefault="007F2E06" w:rsidP="00E30247">
      <w:pPr>
        <w:spacing w:after="0" w:line="254" w:lineRule="auto"/>
        <w:jc w:val="both"/>
        <w:rPr>
          <w:rFonts w:ascii="Times New Roman" w:hAnsi="Times New Roman" w:cs="Times New Roman"/>
          <w:color w:val="040404"/>
          <w:sz w:val="28"/>
          <w:szCs w:val="28"/>
          <w:shd w:val="clear" w:color="auto" w:fill="FFFFFF"/>
        </w:rPr>
      </w:pPr>
      <w:r w:rsidRPr="00D721D6">
        <w:rPr>
          <w:rFonts w:ascii="Times New Roman" w:hAnsi="Times New Roman" w:cs="Times New Roman"/>
          <w:color w:val="040404"/>
          <w:sz w:val="28"/>
          <w:szCs w:val="28"/>
          <w:shd w:val="clear" w:color="auto" w:fill="FFFFFF"/>
        </w:rPr>
        <w:lastRenderedPageBreak/>
        <w:t xml:space="preserve">Список литературы: </w:t>
      </w:r>
    </w:p>
    <w:p w:rsidR="007F2E06" w:rsidRPr="00D721D6" w:rsidRDefault="007F2E06" w:rsidP="00E30247">
      <w:pPr>
        <w:pStyle w:val="a6"/>
        <w:numPr>
          <w:ilvl w:val="0"/>
          <w:numId w:val="3"/>
        </w:numPr>
        <w:spacing w:after="0" w:line="254" w:lineRule="auto"/>
        <w:jc w:val="both"/>
        <w:rPr>
          <w:rStyle w:val="citation"/>
          <w:rFonts w:ascii="Times New Roman" w:hAnsi="Times New Roman" w:cs="Times New Roman"/>
          <w:color w:val="252525"/>
          <w:sz w:val="28"/>
          <w:szCs w:val="28"/>
          <w:shd w:val="clear" w:color="auto" w:fill="FFFFFF"/>
        </w:rPr>
      </w:pPr>
      <w:r w:rsidRPr="00D721D6">
        <w:rPr>
          <w:rStyle w:val="citation"/>
          <w:rFonts w:ascii="Times New Roman" w:hAnsi="Times New Roman" w:cs="Times New Roman"/>
          <w:iCs/>
          <w:color w:val="252525"/>
          <w:sz w:val="28"/>
          <w:szCs w:val="28"/>
          <w:shd w:val="clear" w:color="auto" w:fill="FFFFFF"/>
        </w:rPr>
        <w:t>Редкол.</w:t>
      </w:r>
      <w:proofErr w:type="gramStart"/>
      <w:r w:rsidRPr="00D721D6">
        <w:rPr>
          <w:rStyle w:val="citation"/>
          <w:rFonts w:ascii="Times New Roman" w:hAnsi="Times New Roman" w:cs="Times New Roman"/>
          <w:iCs/>
          <w:color w:val="252525"/>
          <w:sz w:val="28"/>
          <w:szCs w:val="28"/>
          <w:shd w:val="clear" w:color="auto" w:fill="FFFFFF"/>
        </w:rPr>
        <w:t>:К</w:t>
      </w:r>
      <w:proofErr w:type="gramEnd"/>
      <w:r w:rsidRPr="00D721D6">
        <w:rPr>
          <w:rStyle w:val="citation"/>
          <w:rFonts w:ascii="Times New Roman" w:hAnsi="Times New Roman" w:cs="Times New Roman"/>
          <w:iCs/>
          <w:color w:val="252525"/>
          <w:sz w:val="28"/>
          <w:szCs w:val="28"/>
          <w:shd w:val="clear" w:color="auto" w:fill="FFFFFF"/>
        </w:rPr>
        <w:t>нунянц И. Л. (гл. ред.).</w:t>
      </w:r>
      <w:r w:rsidRPr="00D721D6">
        <w:rPr>
          <w:rStyle w:val="apple-converted-space"/>
          <w:rFonts w:ascii="Times New Roman" w:hAnsi="Times New Roman" w:cs="Times New Roman"/>
          <w:color w:val="252525"/>
          <w:sz w:val="28"/>
          <w:szCs w:val="28"/>
          <w:shd w:val="clear" w:color="auto" w:fill="FFFFFF"/>
        </w:rPr>
        <w:t> </w:t>
      </w:r>
      <w:r w:rsidRPr="00D721D6">
        <w:rPr>
          <w:rStyle w:val="citation"/>
          <w:rFonts w:ascii="Times New Roman" w:hAnsi="Times New Roman" w:cs="Times New Roman"/>
          <w:color w:val="252525"/>
          <w:sz w:val="28"/>
          <w:szCs w:val="28"/>
          <w:shd w:val="clear" w:color="auto" w:fill="FFFFFF"/>
        </w:rPr>
        <w:t>Химическая энциклопедия: в 5 т. — Москва: Советская энциклопедия, 1990. </w:t>
      </w:r>
    </w:p>
    <w:p w:rsidR="007F2E06" w:rsidRPr="00D721D6" w:rsidRDefault="007F2E06" w:rsidP="00E30247">
      <w:pPr>
        <w:pStyle w:val="a6"/>
        <w:numPr>
          <w:ilvl w:val="0"/>
          <w:numId w:val="3"/>
        </w:numPr>
        <w:spacing w:after="0" w:line="254" w:lineRule="auto"/>
        <w:jc w:val="both"/>
        <w:rPr>
          <w:rFonts w:ascii="Times New Roman" w:hAnsi="Times New Roman" w:cs="Times New Roman"/>
          <w:color w:val="040404"/>
          <w:sz w:val="28"/>
          <w:szCs w:val="28"/>
          <w:shd w:val="clear" w:color="auto" w:fill="FFFFFF"/>
        </w:rPr>
      </w:pPr>
      <w:r w:rsidRPr="00D721D6">
        <w:rPr>
          <w:rFonts w:ascii="Times New Roman" w:hAnsi="Times New Roman" w:cs="Times New Roman"/>
          <w:sz w:val="28"/>
          <w:szCs w:val="28"/>
        </w:rPr>
        <w:t>Биогенные элементы. Комплексные соединения: учеб</w:t>
      </w:r>
      <w:proofErr w:type="gramStart"/>
      <w:r w:rsidRPr="00D721D6">
        <w:rPr>
          <w:rFonts w:ascii="Times New Roman" w:hAnsi="Times New Roman" w:cs="Times New Roman"/>
          <w:sz w:val="28"/>
          <w:szCs w:val="28"/>
        </w:rPr>
        <w:t>.-</w:t>
      </w:r>
      <w:proofErr w:type="gramEnd"/>
      <w:r w:rsidRPr="00D721D6">
        <w:rPr>
          <w:rFonts w:ascii="Times New Roman" w:hAnsi="Times New Roman" w:cs="Times New Roman"/>
          <w:sz w:val="28"/>
          <w:szCs w:val="28"/>
        </w:rPr>
        <w:t>ме- тод. пособ. / под ред. проф. Т.Н. Литвиновой — Ростов н/Д : Феникс, 2009. — 283 с. — (Медицина).</w:t>
      </w:r>
    </w:p>
    <w:p w:rsidR="007F2E06" w:rsidRPr="00D721D6" w:rsidRDefault="007F2E06" w:rsidP="00E30247">
      <w:pPr>
        <w:spacing w:after="0" w:line="254" w:lineRule="auto"/>
        <w:rPr>
          <w:rFonts w:ascii="Times New Roman" w:hAnsi="Times New Roman" w:cs="Times New Roman"/>
          <w:sz w:val="28"/>
          <w:szCs w:val="28"/>
          <w:lang w:val="uk-UA"/>
        </w:rPr>
      </w:pPr>
    </w:p>
    <w:p w:rsidR="004D714F" w:rsidRPr="00D721D6" w:rsidRDefault="004D714F" w:rsidP="00E30247">
      <w:pPr>
        <w:pStyle w:val="1"/>
        <w:spacing w:before="0" w:line="254" w:lineRule="auto"/>
        <w:rPr>
          <w:rFonts w:cs="Times New Roman"/>
        </w:rPr>
      </w:pPr>
      <w:bookmarkStart w:id="33" w:name="_Toc475423347"/>
      <w:bookmarkStart w:id="34" w:name="_Toc476522916"/>
      <w:r w:rsidRPr="00D721D6">
        <w:rPr>
          <w:rFonts w:cs="Times New Roman"/>
        </w:rPr>
        <w:t>БИОГЕННАЯ РОЛЬ ЦИНКА</w:t>
      </w:r>
      <w:bookmarkEnd w:id="33"/>
      <w:bookmarkEnd w:id="34"/>
    </w:p>
    <w:p w:rsidR="004D714F" w:rsidRPr="00D721D6" w:rsidRDefault="005A402B" w:rsidP="00E30247">
      <w:pPr>
        <w:pStyle w:val="1"/>
        <w:spacing w:before="0" w:line="254" w:lineRule="auto"/>
        <w:rPr>
          <w:rFonts w:cs="Times New Roman"/>
          <w:i/>
        </w:rPr>
      </w:pPr>
      <w:bookmarkStart w:id="35" w:name="_Toc476522917"/>
      <w:r w:rsidRPr="00D721D6">
        <w:rPr>
          <w:rFonts w:cs="Times New Roman"/>
          <w:i/>
        </w:rPr>
        <w:t>Ильченко Т. Р.</w:t>
      </w:r>
      <w:r w:rsidR="004D714F" w:rsidRPr="00D721D6">
        <w:rPr>
          <w:rFonts w:cs="Times New Roman"/>
          <w:i/>
        </w:rPr>
        <w:t xml:space="preserve"> Руководитель: Калиненко О.С.</w:t>
      </w:r>
      <w:bookmarkEnd w:id="35"/>
    </w:p>
    <w:p w:rsidR="004D714F" w:rsidRPr="00D721D6" w:rsidRDefault="004D714F" w:rsidP="00E30247">
      <w:pPr>
        <w:spacing w:after="0" w:line="254" w:lineRule="auto"/>
        <w:ind w:firstLine="709"/>
        <w:jc w:val="both"/>
        <w:rPr>
          <w:rFonts w:ascii="Times New Roman" w:hAnsi="Times New Roman" w:cs="Times New Roman"/>
          <w:sz w:val="28"/>
          <w:szCs w:val="28"/>
        </w:rPr>
      </w:pPr>
      <w:r w:rsidRPr="00D721D6">
        <w:rPr>
          <w:rFonts w:ascii="Times New Roman" w:hAnsi="Times New Roman" w:cs="Times New Roman"/>
          <w:sz w:val="28"/>
          <w:szCs w:val="28"/>
        </w:rPr>
        <w:t xml:space="preserve">Цинк – элемент четвертого периода, второй группы, побочной подгруппы </w:t>
      </w:r>
      <w:hyperlink r:id="rId10" w:tooltip="Периодическая система химических элементов" w:history="1">
        <w:r w:rsidRPr="00D721D6">
          <w:rPr>
            <w:rStyle w:val="a3"/>
            <w:rFonts w:ascii="Times New Roman" w:hAnsi="Times New Roman" w:cs="Times New Roman"/>
            <w:color w:val="auto"/>
            <w:sz w:val="28"/>
            <w:szCs w:val="28"/>
            <w:u w:val="none"/>
            <w:shd w:val="clear" w:color="auto" w:fill="FFFFFF"/>
          </w:rPr>
          <w:t>периодической системы химических элементов</w:t>
        </w:r>
      </w:hyperlink>
      <w:r w:rsidRPr="00D721D6">
        <w:rPr>
          <w:rStyle w:val="apple-converted-space"/>
          <w:rFonts w:ascii="Times New Roman" w:hAnsi="Times New Roman" w:cs="Times New Roman"/>
          <w:sz w:val="28"/>
          <w:szCs w:val="28"/>
          <w:shd w:val="clear" w:color="auto" w:fill="FFFFFF"/>
        </w:rPr>
        <w:t> </w:t>
      </w:r>
      <w:hyperlink r:id="rId11" w:tooltip="Менделеев, Дмитрий Иванович" w:history="1">
        <w:r w:rsidRPr="00D721D6">
          <w:rPr>
            <w:rStyle w:val="a3"/>
            <w:rFonts w:ascii="Times New Roman" w:hAnsi="Times New Roman" w:cs="Times New Roman"/>
            <w:color w:val="auto"/>
            <w:sz w:val="28"/>
            <w:szCs w:val="28"/>
            <w:u w:val="none"/>
            <w:shd w:val="clear" w:color="auto" w:fill="FFFFFF"/>
          </w:rPr>
          <w:t>Д. И. Менделеева</w:t>
        </w:r>
      </w:hyperlink>
      <w:r w:rsidRPr="00D721D6">
        <w:rPr>
          <w:rFonts w:ascii="Times New Roman" w:hAnsi="Times New Roman" w:cs="Times New Roman"/>
          <w:sz w:val="28"/>
          <w:szCs w:val="28"/>
        </w:rPr>
        <w:t xml:space="preserve">, с порядковым номером 30. </w:t>
      </w:r>
    </w:p>
    <w:p w:rsidR="004D714F" w:rsidRPr="00D721D6" w:rsidRDefault="004D714F" w:rsidP="00E30247">
      <w:pPr>
        <w:spacing w:after="0" w:line="254" w:lineRule="auto"/>
        <w:ind w:firstLine="709"/>
        <w:jc w:val="both"/>
        <w:rPr>
          <w:rFonts w:ascii="Times New Roman" w:hAnsi="Times New Roman" w:cs="Times New Roman"/>
          <w:sz w:val="28"/>
          <w:szCs w:val="28"/>
        </w:rPr>
      </w:pPr>
      <w:r w:rsidRPr="00D721D6">
        <w:rPr>
          <w:rFonts w:ascii="Times New Roman" w:hAnsi="Times New Roman" w:cs="Times New Roman"/>
          <w:sz w:val="28"/>
          <w:szCs w:val="28"/>
        </w:rPr>
        <w:t>Это микроэлемент, в организме человека состоит в количестве 10</w:t>
      </w:r>
      <w:r w:rsidRPr="00D721D6">
        <w:rPr>
          <w:rFonts w:ascii="Times New Roman" w:hAnsi="Times New Roman" w:cs="Times New Roman"/>
          <w:sz w:val="28"/>
          <w:szCs w:val="28"/>
          <w:vertAlign w:val="superscript"/>
        </w:rPr>
        <w:t>-3</w:t>
      </w:r>
      <w:r w:rsidRPr="00D721D6">
        <w:rPr>
          <w:rFonts w:ascii="Times New Roman" w:hAnsi="Times New Roman" w:cs="Times New Roman"/>
          <w:sz w:val="28"/>
          <w:szCs w:val="28"/>
        </w:rPr>
        <w:t>%. В  организме женщин составляет 1,5 г, а у мужчин – 2,5 – 3г. В основном цинк распределяется в костно-мышечной ткане и коже. Самое большое его количество находится в предстательной железе, сперме мужчин, сетчатой оболочке глаза, молочных железых, печени.</w:t>
      </w:r>
    </w:p>
    <w:p w:rsidR="004D714F" w:rsidRPr="00D721D6" w:rsidRDefault="004D714F" w:rsidP="00E30247">
      <w:pPr>
        <w:spacing w:after="0" w:line="254" w:lineRule="auto"/>
        <w:ind w:firstLine="709"/>
        <w:jc w:val="both"/>
        <w:rPr>
          <w:rFonts w:ascii="Times New Roman" w:hAnsi="Times New Roman" w:cs="Times New Roman"/>
          <w:sz w:val="28"/>
          <w:szCs w:val="28"/>
        </w:rPr>
      </w:pPr>
      <w:r w:rsidRPr="00D721D6">
        <w:rPr>
          <w:rFonts w:ascii="Times New Roman" w:hAnsi="Times New Roman" w:cs="Times New Roman"/>
          <w:sz w:val="28"/>
          <w:szCs w:val="28"/>
        </w:rPr>
        <w:t>Цинк имеет важную биологичекую роль в организме человека. Он способствует всасыванию витаминов</w:t>
      </w:r>
      <w:proofErr w:type="gramStart"/>
      <w:r w:rsidRPr="00D721D6">
        <w:rPr>
          <w:rFonts w:ascii="Times New Roman" w:hAnsi="Times New Roman" w:cs="Times New Roman"/>
          <w:sz w:val="28"/>
          <w:szCs w:val="28"/>
        </w:rPr>
        <w:t xml:space="preserve"> А</w:t>
      </w:r>
      <w:proofErr w:type="gramEnd"/>
      <w:r w:rsidRPr="00D721D6">
        <w:rPr>
          <w:rFonts w:ascii="Times New Roman" w:hAnsi="Times New Roman" w:cs="Times New Roman"/>
          <w:sz w:val="28"/>
          <w:szCs w:val="28"/>
        </w:rPr>
        <w:t xml:space="preserve"> и Е. Отыграет роль антиоксиданта. Входит в состав более 300 ферментов, именно поэтому принимает активное участвие в обмене веществ, в процессах обмена</w:t>
      </w:r>
      <w:proofErr w:type="gramStart"/>
      <w:r w:rsidRPr="00D721D6">
        <w:rPr>
          <w:rFonts w:ascii="Times New Roman" w:hAnsi="Times New Roman" w:cs="Times New Roman"/>
          <w:sz w:val="28"/>
          <w:szCs w:val="28"/>
        </w:rPr>
        <w:t xml:space="preserve"> ,</w:t>
      </w:r>
      <w:proofErr w:type="gramEnd"/>
      <w:r w:rsidRPr="00D721D6">
        <w:rPr>
          <w:rFonts w:ascii="Times New Roman" w:hAnsi="Times New Roman" w:cs="Times New Roman"/>
          <w:sz w:val="28"/>
          <w:szCs w:val="28"/>
        </w:rPr>
        <w:t xml:space="preserve"> которые происходят в надпочечниках, щитовидной железе, гипофизе, яичниках и семенниках. </w:t>
      </w:r>
    </w:p>
    <w:p w:rsidR="004D714F" w:rsidRPr="00D721D6" w:rsidRDefault="004D714F" w:rsidP="00E30247">
      <w:pPr>
        <w:spacing w:after="0" w:line="254" w:lineRule="auto"/>
        <w:ind w:firstLine="709"/>
        <w:jc w:val="both"/>
        <w:rPr>
          <w:rFonts w:ascii="Times New Roman" w:hAnsi="Times New Roman" w:cs="Times New Roman"/>
          <w:sz w:val="28"/>
          <w:szCs w:val="28"/>
        </w:rPr>
      </w:pPr>
      <w:r w:rsidRPr="00D721D6">
        <w:rPr>
          <w:rFonts w:ascii="Times New Roman" w:hAnsi="Times New Roman" w:cs="Times New Roman"/>
          <w:sz w:val="28"/>
          <w:szCs w:val="28"/>
        </w:rPr>
        <w:t xml:space="preserve">Цинк непосредственно требуется для секреции гормонов (например, продуцирование и утилизация инсулина). Этот элемент  способствует нормальному протеканию беременности, а так же правильному формированию губ и неба, глаз, головного мозга, костей, сердца, легких, органов мочеполовой системы у ребенка в организме матери. </w:t>
      </w:r>
    </w:p>
    <w:p w:rsidR="004D714F" w:rsidRPr="00D721D6" w:rsidRDefault="004D714F" w:rsidP="00E30247">
      <w:pPr>
        <w:spacing w:after="0" w:line="254" w:lineRule="auto"/>
        <w:ind w:firstLine="709"/>
        <w:jc w:val="both"/>
        <w:rPr>
          <w:rFonts w:ascii="Times New Roman" w:hAnsi="Times New Roman" w:cs="Times New Roman"/>
          <w:sz w:val="28"/>
          <w:szCs w:val="28"/>
        </w:rPr>
      </w:pPr>
      <w:r w:rsidRPr="00D721D6">
        <w:rPr>
          <w:rFonts w:ascii="Times New Roman" w:hAnsi="Times New Roman" w:cs="Times New Roman"/>
          <w:sz w:val="28"/>
          <w:szCs w:val="28"/>
        </w:rPr>
        <w:t>Цинк один из элементов, которые играют главную роль в выработке ДНК и делении клеток, способствуют стабилизации структуры РНК, ДНК, рибосом.</w:t>
      </w:r>
    </w:p>
    <w:p w:rsidR="004D714F" w:rsidRPr="00D721D6" w:rsidRDefault="004D714F" w:rsidP="00E30247">
      <w:pPr>
        <w:spacing w:after="0" w:line="254" w:lineRule="auto"/>
        <w:ind w:firstLine="709"/>
        <w:jc w:val="both"/>
        <w:rPr>
          <w:rFonts w:ascii="Times New Roman" w:hAnsi="Times New Roman" w:cs="Times New Roman"/>
          <w:sz w:val="28"/>
          <w:szCs w:val="28"/>
        </w:rPr>
      </w:pPr>
      <w:r w:rsidRPr="00D721D6">
        <w:rPr>
          <w:rFonts w:ascii="Times New Roman" w:hAnsi="Times New Roman" w:cs="Times New Roman"/>
          <w:sz w:val="28"/>
          <w:szCs w:val="28"/>
        </w:rPr>
        <w:t>Он обеспечивает быстрое заживление ран, предотвращает ревматизм и артрит.  Является элементом, который отвечает за здоровое состояние волос. Так же, помогает стимуляции и развитию умственных способностей человека. Впитыванию цинка в организме способствует сера.</w:t>
      </w:r>
    </w:p>
    <w:p w:rsidR="004D714F" w:rsidRPr="00D721D6" w:rsidRDefault="004D714F" w:rsidP="00E30247">
      <w:pPr>
        <w:spacing w:after="0" w:line="254" w:lineRule="auto"/>
        <w:ind w:firstLine="709"/>
        <w:jc w:val="both"/>
        <w:rPr>
          <w:rFonts w:ascii="Times New Roman" w:hAnsi="Times New Roman" w:cs="Times New Roman"/>
          <w:sz w:val="28"/>
          <w:szCs w:val="28"/>
        </w:rPr>
      </w:pPr>
      <w:r w:rsidRPr="00D721D6">
        <w:rPr>
          <w:rFonts w:ascii="Times New Roman" w:hAnsi="Times New Roman" w:cs="Times New Roman"/>
          <w:sz w:val="28"/>
          <w:szCs w:val="28"/>
        </w:rPr>
        <w:t>Список литературы:</w:t>
      </w:r>
    </w:p>
    <w:p w:rsidR="003300DF" w:rsidRPr="00D721D6" w:rsidRDefault="004D714F" w:rsidP="00E30247">
      <w:pPr>
        <w:spacing w:after="0" w:line="254" w:lineRule="auto"/>
        <w:ind w:firstLine="709"/>
        <w:jc w:val="both"/>
        <w:rPr>
          <w:rFonts w:ascii="Times New Roman" w:hAnsi="Times New Roman" w:cs="Times New Roman"/>
          <w:sz w:val="28"/>
          <w:szCs w:val="28"/>
        </w:rPr>
      </w:pPr>
      <w:r w:rsidRPr="00D721D6">
        <w:rPr>
          <w:rFonts w:ascii="Times New Roman" w:hAnsi="Times New Roman" w:cs="Times New Roman"/>
          <w:sz w:val="28"/>
          <w:szCs w:val="28"/>
        </w:rPr>
        <w:t>1. Авцын А.П., Жаворонков А.А., Риш М.А. и др. Микроэлементозы человека: этиология, классификация, органопатология. - М.</w:t>
      </w:r>
      <w:proofErr w:type="gramStart"/>
      <w:r w:rsidRPr="00D721D6">
        <w:rPr>
          <w:rFonts w:ascii="Times New Roman" w:hAnsi="Times New Roman" w:cs="Times New Roman"/>
          <w:sz w:val="28"/>
          <w:szCs w:val="28"/>
        </w:rPr>
        <w:t xml:space="preserve"> :</w:t>
      </w:r>
      <w:proofErr w:type="gramEnd"/>
      <w:r w:rsidRPr="00D721D6">
        <w:rPr>
          <w:rFonts w:ascii="Times New Roman" w:hAnsi="Times New Roman" w:cs="Times New Roman"/>
          <w:sz w:val="28"/>
          <w:szCs w:val="28"/>
        </w:rPr>
        <w:t xml:space="preserve"> Медицина, 1991. - 46 с.</w:t>
      </w:r>
    </w:p>
    <w:p w:rsidR="005A402B" w:rsidRPr="00D721D6" w:rsidRDefault="005A402B" w:rsidP="00E30247">
      <w:pPr>
        <w:pStyle w:val="1"/>
        <w:spacing w:before="0" w:line="254" w:lineRule="auto"/>
        <w:rPr>
          <w:rFonts w:cs="Times New Roman"/>
        </w:rPr>
      </w:pPr>
      <w:bookmarkStart w:id="36" w:name="_Toc475423348"/>
      <w:bookmarkStart w:id="37" w:name="_Toc476522918"/>
      <w:r w:rsidRPr="00D721D6">
        <w:rPr>
          <w:rFonts w:cs="Times New Roman"/>
        </w:rPr>
        <w:t>БИОЛОГИЧЕСКАЯ РОЛЬ КУПРУМА</w:t>
      </w:r>
      <w:bookmarkEnd w:id="36"/>
      <w:bookmarkEnd w:id="37"/>
    </w:p>
    <w:p w:rsidR="005A402B" w:rsidRPr="00D721D6" w:rsidRDefault="005A402B" w:rsidP="00E30247">
      <w:pPr>
        <w:pStyle w:val="1"/>
        <w:spacing w:before="0" w:line="254" w:lineRule="auto"/>
        <w:rPr>
          <w:rFonts w:eastAsia="MS Mincho" w:cs="Times New Roman"/>
          <w:i/>
        </w:rPr>
      </w:pPr>
      <w:bookmarkStart w:id="38" w:name="_Toc476522919"/>
      <w:r w:rsidRPr="00D721D6">
        <w:rPr>
          <w:rFonts w:eastAsia="MS Mincho" w:cs="Times New Roman"/>
          <w:i/>
        </w:rPr>
        <w:t xml:space="preserve">Колесник М.Р. </w:t>
      </w:r>
      <w:r w:rsidR="00DC03A5" w:rsidRPr="00D721D6">
        <w:rPr>
          <w:rFonts w:eastAsia="MS Mincho" w:cs="Times New Roman"/>
          <w:i/>
        </w:rPr>
        <w:t>Р</w:t>
      </w:r>
      <w:r w:rsidRPr="00D721D6">
        <w:rPr>
          <w:rFonts w:eastAsia="MS Mincho" w:cs="Times New Roman"/>
          <w:i/>
        </w:rPr>
        <w:t>уководитель: Сыровая А.О.</w:t>
      </w:r>
      <w:bookmarkEnd w:id="38"/>
    </w:p>
    <w:p w:rsidR="005A402B" w:rsidRPr="00D721D6" w:rsidRDefault="005A402B" w:rsidP="00E30247">
      <w:pPr>
        <w:spacing w:after="0" w:line="254" w:lineRule="auto"/>
        <w:ind w:firstLine="709"/>
        <w:jc w:val="both"/>
        <w:rPr>
          <w:rFonts w:ascii="Times New Roman" w:eastAsia="MS Mincho" w:hAnsi="Times New Roman" w:cs="Times New Roman"/>
          <w:sz w:val="28"/>
          <w:szCs w:val="28"/>
        </w:rPr>
      </w:pPr>
      <w:r w:rsidRPr="00D721D6">
        <w:rPr>
          <w:rFonts w:ascii="Times New Roman" w:eastAsia="MS Mincho" w:hAnsi="Times New Roman" w:cs="Times New Roman"/>
          <w:sz w:val="28"/>
          <w:szCs w:val="28"/>
        </w:rPr>
        <w:t>Медь  - микроэлемент, с общей массовой долей 10</w:t>
      </w:r>
      <w:r w:rsidRPr="00D721D6">
        <w:rPr>
          <w:rFonts w:ascii="Times New Roman" w:eastAsia="MS Mincho" w:hAnsi="Times New Roman" w:cs="Times New Roman"/>
          <w:sz w:val="28"/>
          <w:szCs w:val="28"/>
          <w:vertAlign w:val="superscript"/>
        </w:rPr>
        <w:t>-4</w:t>
      </w:r>
      <w:r w:rsidRPr="00D721D6">
        <w:rPr>
          <w:rFonts w:ascii="Times New Roman" w:eastAsia="MS Mincho" w:hAnsi="Times New Roman" w:cs="Times New Roman"/>
          <w:sz w:val="28"/>
          <w:szCs w:val="28"/>
        </w:rPr>
        <w:t xml:space="preserve">% в организме человека, суточной потребностью 2-3 мг. Больше всего меди содержится в почках, мозге, сердце и печени. Что интересно, изменение содержания меди с </w:t>
      </w:r>
      <w:r w:rsidRPr="00D721D6">
        <w:rPr>
          <w:rFonts w:ascii="Times New Roman" w:eastAsia="MS Mincho" w:hAnsi="Times New Roman" w:cs="Times New Roman"/>
          <w:sz w:val="28"/>
          <w:szCs w:val="28"/>
        </w:rPr>
        <w:lastRenderedPageBreak/>
        <w:t xml:space="preserve">возрастом происходит только в мозге, в котором концентрация меди в зрелом возрасте увеличивается почти вдвое, по сравнению с концентрацией при рождении. </w:t>
      </w:r>
    </w:p>
    <w:p w:rsidR="005A402B" w:rsidRPr="004B7354" w:rsidRDefault="005A402B" w:rsidP="00E30247">
      <w:pPr>
        <w:widowControl w:val="0"/>
        <w:autoSpaceDE w:val="0"/>
        <w:autoSpaceDN w:val="0"/>
        <w:adjustRightInd w:val="0"/>
        <w:spacing w:after="0" w:line="254" w:lineRule="auto"/>
        <w:ind w:firstLine="709"/>
        <w:jc w:val="both"/>
        <w:rPr>
          <w:rFonts w:ascii="Times New Roman" w:eastAsia="MS Mincho" w:hAnsi="Times New Roman" w:cs="Times New Roman"/>
          <w:sz w:val="28"/>
          <w:szCs w:val="28"/>
        </w:rPr>
      </w:pPr>
      <w:r w:rsidRPr="004B7354">
        <w:rPr>
          <w:rFonts w:ascii="Times New Roman" w:eastAsia="MS Mincho" w:hAnsi="Times New Roman" w:cs="Times New Roman"/>
          <w:sz w:val="28"/>
          <w:szCs w:val="28"/>
        </w:rPr>
        <w:t xml:space="preserve">Организм получает медь из продуктов питания. </w:t>
      </w:r>
      <w:r w:rsidRPr="004B7354">
        <w:rPr>
          <w:rFonts w:ascii="Times New Roman" w:eastAsia="MS Mincho" w:hAnsi="Times New Roman" w:cs="Times New Roman"/>
          <w:color w:val="1A1A1A"/>
          <w:sz w:val="28"/>
          <w:szCs w:val="28"/>
        </w:rPr>
        <w:t>Ее всасывание происходит в основном в желудке и  тонкой кишке. После всасывания в кишечнике медь транспортируется в печень</w:t>
      </w:r>
      <w:r w:rsidRPr="004B7354">
        <w:rPr>
          <w:rFonts w:ascii="Times New Roman" w:eastAsia="MS Mincho" w:hAnsi="Times New Roman" w:cs="Times New Roman"/>
          <w:sz w:val="28"/>
          <w:szCs w:val="28"/>
        </w:rPr>
        <w:t xml:space="preserve">, оттуда  в составе белка церулоплазмина, который характеризуется особенно высоким содержанием меди (90% всей меди сыворотки крови, 3% общего содержания меди в организме), возвращается в кровь и поставляется к органам и тканям. Таким образом, печень – главное депо лабильной </w:t>
      </w:r>
      <w:proofErr w:type="gramStart"/>
      <w:r w:rsidRPr="004B7354">
        <w:rPr>
          <w:rFonts w:ascii="Times New Roman" w:eastAsia="MS Mincho" w:hAnsi="Times New Roman" w:cs="Times New Roman"/>
          <w:sz w:val="28"/>
          <w:szCs w:val="28"/>
        </w:rPr>
        <w:t>меди</w:t>
      </w:r>
      <w:proofErr w:type="gramEnd"/>
      <w:r w:rsidRPr="004B7354">
        <w:rPr>
          <w:rFonts w:ascii="Times New Roman" w:eastAsia="MS Mincho" w:hAnsi="Times New Roman" w:cs="Times New Roman"/>
          <w:sz w:val="28"/>
          <w:szCs w:val="28"/>
        </w:rPr>
        <w:t xml:space="preserve"> а организме. </w:t>
      </w:r>
    </w:p>
    <w:p w:rsidR="005A402B" w:rsidRPr="004B7354" w:rsidRDefault="005A402B" w:rsidP="00E30247">
      <w:pPr>
        <w:widowControl w:val="0"/>
        <w:autoSpaceDE w:val="0"/>
        <w:autoSpaceDN w:val="0"/>
        <w:adjustRightInd w:val="0"/>
        <w:spacing w:after="0" w:line="254" w:lineRule="auto"/>
        <w:ind w:firstLine="709"/>
        <w:jc w:val="both"/>
        <w:rPr>
          <w:rFonts w:ascii="Times New Roman" w:eastAsia="MS Mincho" w:hAnsi="Times New Roman" w:cs="Times New Roman"/>
          <w:sz w:val="28"/>
          <w:szCs w:val="28"/>
        </w:rPr>
      </w:pPr>
      <w:r w:rsidRPr="004B7354">
        <w:rPr>
          <w:rFonts w:ascii="Times New Roman" w:eastAsia="MS Mincho" w:hAnsi="Times New Roman" w:cs="Times New Roman"/>
          <w:sz w:val="28"/>
          <w:szCs w:val="28"/>
        </w:rPr>
        <w:t>За счет того, что медь может обратимо переходить из одновалентного состояния в двухвалетное, и участвовать в переносе электронов, ее соединения занимают второе после железа место в качестве катализаторов окислительно-восстановительных процессов клеточного дыхания.</w:t>
      </w:r>
    </w:p>
    <w:p w:rsidR="005A402B" w:rsidRPr="004B7354" w:rsidRDefault="005A402B" w:rsidP="00E30247">
      <w:pPr>
        <w:spacing w:after="0" w:line="254" w:lineRule="auto"/>
        <w:ind w:firstLine="709"/>
        <w:jc w:val="both"/>
        <w:rPr>
          <w:rFonts w:ascii="Times New Roman" w:eastAsia="MS Mincho" w:hAnsi="Times New Roman" w:cs="Times New Roman"/>
          <w:sz w:val="28"/>
          <w:szCs w:val="28"/>
        </w:rPr>
      </w:pPr>
      <w:r w:rsidRPr="004B7354">
        <w:rPr>
          <w:rFonts w:ascii="Times New Roman" w:eastAsia="MS Mincho" w:hAnsi="Times New Roman" w:cs="Times New Roman"/>
          <w:sz w:val="28"/>
          <w:szCs w:val="28"/>
        </w:rPr>
        <w:t>Основная биохимическая роль меди - участие в ферментативных реакциях в качестве  активатора или в составе некоторых медьсодержащих ферментов. Медь прямо или косвенно участвует в большинстве обменных процессов и является их регулятором; усиливает действие инсулина и гормонов гипофиза, которые стимулируют развитие и функцию половых желез. Медь оказывает специфическое действие на синтез гемоглобина и образование эритроцитов, так как включение меди в порфириновое ядро происходит только благодаря ее каталитической роли. Кроме того, медь обеспечивает  лучшее всасывание железа в кишках, усиливая тем самым срок жизни эритроцитов.</w:t>
      </w:r>
    </w:p>
    <w:p w:rsidR="005A402B" w:rsidRPr="004B7354" w:rsidRDefault="005A402B" w:rsidP="00E30247">
      <w:pPr>
        <w:spacing w:after="0" w:line="254" w:lineRule="auto"/>
        <w:ind w:firstLine="709"/>
        <w:jc w:val="both"/>
        <w:rPr>
          <w:rFonts w:ascii="Times New Roman" w:eastAsia="MS Mincho" w:hAnsi="Times New Roman" w:cs="Times New Roman"/>
          <w:sz w:val="28"/>
          <w:szCs w:val="28"/>
        </w:rPr>
      </w:pPr>
      <w:r w:rsidRPr="004B7354">
        <w:rPr>
          <w:rFonts w:ascii="Times New Roman" w:eastAsia="MS Mincho" w:hAnsi="Times New Roman" w:cs="Times New Roman"/>
          <w:sz w:val="28"/>
          <w:szCs w:val="28"/>
        </w:rPr>
        <w:t xml:space="preserve">Отдельно рассмотрим функции церулоплазмина, </w:t>
      </w:r>
      <w:proofErr w:type="gramStart"/>
      <w:r w:rsidRPr="004B7354">
        <w:rPr>
          <w:rFonts w:ascii="Times New Roman" w:eastAsia="MS Mincho" w:hAnsi="Times New Roman" w:cs="Times New Roman"/>
          <w:sz w:val="28"/>
          <w:szCs w:val="28"/>
        </w:rPr>
        <w:t>упомянутого</w:t>
      </w:r>
      <w:proofErr w:type="gramEnd"/>
      <w:r w:rsidRPr="004B7354">
        <w:rPr>
          <w:rFonts w:ascii="Times New Roman" w:eastAsia="MS Mincho" w:hAnsi="Times New Roman" w:cs="Times New Roman"/>
          <w:sz w:val="28"/>
          <w:szCs w:val="28"/>
        </w:rPr>
        <w:t xml:space="preserve"> ранее. Помимо функции транспорта меди к</w:t>
      </w:r>
      <w:r w:rsidRPr="004B7354">
        <w:rPr>
          <w:rFonts w:ascii="Times New Roman" w:eastAsia="MS Mincho" w:hAnsi="Times New Roman" w:cs="Times New Roman"/>
          <w:sz w:val="28"/>
          <w:szCs w:val="28"/>
          <w:lang w:val="en-US"/>
        </w:rPr>
        <w:t> </w:t>
      </w:r>
      <w:r w:rsidRPr="004B7354">
        <w:rPr>
          <w:rFonts w:ascii="Times New Roman" w:eastAsia="MS Mincho" w:hAnsi="Times New Roman" w:cs="Times New Roman"/>
          <w:sz w:val="28"/>
          <w:szCs w:val="28"/>
        </w:rPr>
        <w:t>тканям, церулоплазмин является катализатором при окислении железа (если церулоплазмин отсутствует, железо накапливается в</w:t>
      </w:r>
      <w:r w:rsidRPr="004B7354">
        <w:rPr>
          <w:rFonts w:ascii="Times New Roman" w:eastAsia="MS Mincho" w:hAnsi="Times New Roman" w:cs="Times New Roman"/>
          <w:sz w:val="28"/>
          <w:szCs w:val="28"/>
          <w:lang w:val="en-US"/>
        </w:rPr>
        <w:t> </w:t>
      </w:r>
      <w:r w:rsidRPr="004B7354">
        <w:rPr>
          <w:rFonts w:ascii="Times New Roman" w:eastAsia="MS Mincho" w:hAnsi="Times New Roman" w:cs="Times New Roman"/>
          <w:sz w:val="28"/>
          <w:szCs w:val="28"/>
        </w:rPr>
        <w:t>тканях), участвует в</w:t>
      </w:r>
      <w:r w:rsidRPr="004B7354">
        <w:rPr>
          <w:rFonts w:ascii="Times New Roman" w:eastAsia="MS Mincho" w:hAnsi="Times New Roman" w:cs="Times New Roman"/>
          <w:sz w:val="28"/>
          <w:szCs w:val="28"/>
          <w:lang w:val="en-US"/>
        </w:rPr>
        <w:t> </w:t>
      </w:r>
      <w:r w:rsidRPr="004B7354">
        <w:rPr>
          <w:rFonts w:ascii="Times New Roman" w:eastAsia="MS Mincho" w:hAnsi="Times New Roman" w:cs="Times New Roman"/>
          <w:sz w:val="28"/>
          <w:szCs w:val="28"/>
        </w:rPr>
        <w:t>окислении катехоламинов и</w:t>
      </w:r>
      <w:r w:rsidRPr="004B7354">
        <w:rPr>
          <w:rFonts w:ascii="Times New Roman" w:eastAsia="MS Mincho" w:hAnsi="Times New Roman" w:cs="Times New Roman"/>
          <w:sz w:val="28"/>
          <w:szCs w:val="28"/>
          <w:lang w:val="en-US"/>
        </w:rPr>
        <w:t> </w:t>
      </w:r>
      <w:r w:rsidRPr="004B7354">
        <w:rPr>
          <w:rFonts w:ascii="Times New Roman" w:eastAsia="MS Mincho" w:hAnsi="Times New Roman" w:cs="Times New Roman"/>
          <w:sz w:val="28"/>
          <w:szCs w:val="28"/>
        </w:rPr>
        <w:t>серотонина, оказывает антиоксидантное (препятствуя окислению липидов клеточных мембран) и</w:t>
      </w:r>
      <w:r w:rsidRPr="004B7354">
        <w:rPr>
          <w:rFonts w:ascii="Times New Roman" w:eastAsia="MS Mincho" w:hAnsi="Times New Roman" w:cs="Times New Roman"/>
          <w:sz w:val="28"/>
          <w:szCs w:val="28"/>
          <w:lang w:val="en-US"/>
        </w:rPr>
        <w:t> </w:t>
      </w:r>
      <w:r w:rsidRPr="004B7354">
        <w:rPr>
          <w:rFonts w:ascii="Times New Roman" w:eastAsia="MS Mincho" w:hAnsi="Times New Roman" w:cs="Times New Roman"/>
          <w:sz w:val="28"/>
          <w:szCs w:val="28"/>
        </w:rPr>
        <w:t>противовоспалительное (подавляя гистаминазу сыворотки) действие.</w:t>
      </w:r>
    </w:p>
    <w:p w:rsidR="005A402B" w:rsidRPr="004B7354" w:rsidRDefault="005A402B" w:rsidP="00E30247">
      <w:pPr>
        <w:widowControl w:val="0"/>
        <w:autoSpaceDE w:val="0"/>
        <w:autoSpaceDN w:val="0"/>
        <w:adjustRightInd w:val="0"/>
        <w:spacing w:after="0" w:line="254" w:lineRule="auto"/>
        <w:ind w:firstLine="709"/>
        <w:jc w:val="both"/>
        <w:rPr>
          <w:rFonts w:ascii="Times New Roman" w:eastAsia="MS Mincho" w:hAnsi="Times New Roman" w:cs="Times New Roman"/>
          <w:sz w:val="28"/>
          <w:szCs w:val="28"/>
        </w:rPr>
      </w:pPr>
      <w:r w:rsidRPr="004B7354">
        <w:rPr>
          <w:rFonts w:ascii="Times New Roman" w:eastAsia="MS Mincho" w:hAnsi="Times New Roman" w:cs="Times New Roman"/>
          <w:sz w:val="28"/>
          <w:szCs w:val="28"/>
        </w:rPr>
        <w:t>Содержание меди в продуктах питания представлено на слайде.</w:t>
      </w:r>
    </w:p>
    <w:p w:rsidR="005A402B" w:rsidRPr="004B7354" w:rsidRDefault="005A402B" w:rsidP="00E30247">
      <w:pPr>
        <w:widowControl w:val="0"/>
        <w:autoSpaceDE w:val="0"/>
        <w:autoSpaceDN w:val="0"/>
        <w:adjustRightInd w:val="0"/>
        <w:spacing w:after="0" w:line="254" w:lineRule="auto"/>
        <w:ind w:firstLine="709"/>
        <w:jc w:val="both"/>
        <w:rPr>
          <w:rFonts w:ascii="Times New Roman" w:eastAsia="MS Mincho" w:hAnsi="Times New Roman" w:cs="Times New Roman"/>
          <w:sz w:val="28"/>
          <w:szCs w:val="28"/>
        </w:rPr>
      </w:pPr>
      <w:r w:rsidRPr="004B7354">
        <w:rPr>
          <w:rFonts w:ascii="Times New Roman" w:eastAsia="MS Mincho" w:hAnsi="Times New Roman" w:cs="Times New Roman"/>
          <w:sz w:val="28"/>
          <w:szCs w:val="28"/>
        </w:rPr>
        <w:t xml:space="preserve">Недостаток меди выражается синдромом, характеризующимся малокровием: гипокупремией, низким содержанием железа и низким уровнем меди в сыворотке у детей. Анемия из-за недостатка меди характеризируется повреждениями костного мозга с неповрежденными эритроцитами. При этом движение железа в плазме нормальное, </w:t>
      </w:r>
      <w:proofErr w:type="gramStart"/>
      <w:r w:rsidRPr="004B7354">
        <w:rPr>
          <w:rFonts w:ascii="Times New Roman" w:eastAsia="MS Mincho" w:hAnsi="Times New Roman" w:cs="Times New Roman"/>
          <w:sz w:val="28"/>
          <w:szCs w:val="28"/>
        </w:rPr>
        <w:t>однако</w:t>
      </w:r>
      <w:proofErr w:type="gramEnd"/>
      <w:r w:rsidRPr="004B7354">
        <w:rPr>
          <w:rFonts w:ascii="Times New Roman" w:eastAsia="MS Mincho" w:hAnsi="Times New Roman" w:cs="Times New Roman"/>
          <w:sz w:val="28"/>
          <w:szCs w:val="28"/>
        </w:rPr>
        <w:t xml:space="preserve"> ассимиляция железа эритроцитами понижена. Дефицит меди в организме – явление достаточно редкое, однако, если болезнь принимает хронический характер, то при этом расходуются запасы меди и  в организме развивается медедефицит, последствиями которого являются: блокировка клеточного дыхания, неправильное образование нейромедиаторов, прекращение образования пигментов, низкое содержание белых кровяных телец. Кроме того, при дефиците меди наблюдается слабость артерий, нарушение функции печени.</w:t>
      </w:r>
    </w:p>
    <w:p w:rsidR="005A402B" w:rsidRPr="004B7354" w:rsidRDefault="005A402B" w:rsidP="00E30247">
      <w:pPr>
        <w:widowControl w:val="0"/>
        <w:autoSpaceDE w:val="0"/>
        <w:autoSpaceDN w:val="0"/>
        <w:adjustRightInd w:val="0"/>
        <w:spacing w:after="0" w:line="254" w:lineRule="auto"/>
        <w:ind w:firstLine="709"/>
        <w:jc w:val="both"/>
        <w:rPr>
          <w:rFonts w:ascii="Times New Roman" w:eastAsia="MS Mincho" w:hAnsi="Times New Roman" w:cs="Times New Roman"/>
          <w:sz w:val="28"/>
          <w:szCs w:val="28"/>
        </w:rPr>
      </w:pPr>
      <w:r w:rsidRPr="004B7354">
        <w:rPr>
          <w:rFonts w:ascii="Times New Roman" w:eastAsia="MS Mincho" w:hAnsi="Times New Roman" w:cs="Times New Roman"/>
          <w:sz w:val="28"/>
          <w:szCs w:val="28"/>
        </w:rPr>
        <w:lastRenderedPageBreak/>
        <w:t xml:space="preserve">Избыток меди имеет место при отравлении солями меди. Например, при попадании малых доз медного купороса в желудок. Токсическими проявлениями отравления медью являются гемолиз, печеночные некрозы, желудочно-кишечное кровотечение, гемоглобинурия, тахикардия, пониженное артериальное давление. </w:t>
      </w:r>
    </w:p>
    <w:p w:rsidR="005A402B" w:rsidRPr="004B7354" w:rsidRDefault="005A402B" w:rsidP="00E30247">
      <w:pPr>
        <w:widowControl w:val="0"/>
        <w:autoSpaceDE w:val="0"/>
        <w:autoSpaceDN w:val="0"/>
        <w:adjustRightInd w:val="0"/>
        <w:spacing w:after="0" w:line="254" w:lineRule="auto"/>
        <w:ind w:firstLine="709"/>
        <w:jc w:val="both"/>
        <w:rPr>
          <w:rFonts w:ascii="Times New Roman" w:eastAsia="MS Mincho" w:hAnsi="Times New Roman" w:cs="Times New Roman"/>
          <w:sz w:val="28"/>
          <w:szCs w:val="28"/>
        </w:rPr>
      </w:pPr>
      <w:r w:rsidRPr="004B7354">
        <w:rPr>
          <w:rFonts w:ascii="Times New Roman" w:eastAsia="MS Mincho" w:hAnsi="Times New Roman" w:cs="Times New Roman"/>
          <w:sz w:val="28"/>
          <w:szCs w:val="28"/>
        </w:rPr>
        <w:t>Болезнь Вильсона-Коновалова – это генетический дефект, связанный с нарушением обмена меди в организме. Она накапливается в органах, нарушая их жизнедеятельность. У людей с таким диагнозом со временем прогрессируют: волчаночноподобный синдром, трудности при глотании; повышенное слюнотечение и другие патологии, связанные с нарушением работы нервной системы и печени.</w:t>
      </w:r>
    </w:p>
    <w:p w:rsidR="005A402B" w:rsidRPr="004B7354" w:rsidRDefault="005A402B" w:rsidP="00E30247">
      <w:pPr>
        <w:widowControl w:val="0"/>
        <w:autoSpaceDE w:val="0"/>
        <w:autoSpaceDN w:val="0"/>
        <w:adjustRightInd w:val="0"/>
        <w:spacing w:after="0" w:line="254" w:lineRule="auto"/>
        <w:ind w:firstLine="709"/>
        <w:jc w:val="both"/>
        <w:rPr>
          <w:rFonts w:ascii="Times New Roman" w:eastAsia="MS Mincho" w:hAnsi="Times New Roman" w:cs="Times New Roman"/>
          <w:sz w:val="28"/>
          <w:szCs w:val="28"/>
        </w:rPr>
      </w:pPr>
      <w:r w:rsidRPr="004B7354">
        <w:rPr>
          <w:rFonts w:ascii="Times New Roman" w:eastAsia="MS Mincho" w:hAnsi="Times New Roman" w:cs="Times New Roman"/>
          <w:sz w:val="28"/>
          <w:szCs w:val="28"/>
        </w:rPr>
        <w:t>Препараты:</w:t>
      </w:r>
    </w:p>
    <w:p w:rsidR="005A402B" w:rsidRPr="004B7354" w:rsidRDefault="005A402B" w:rsidP="00E30247">
      <w:pPr>
        <w:widowControl w:val="0"/>
        <w:autoSpaceDE w:val="0"/>
        <w:autoSpaceDN w:val="0"/>
        <w:adjustRightInd w:val="0"/>
        <w:spacing w:after="0" w:line="254" w:lineRule="auto"/>
        <w:ind w:firstLine="709"/>
        <w:jc w:val="both"/>
        <w:rPr>
          <w:rFonts w:ascii="Times New Roman" w:eastAsia="MS Mincho" w:hAnsi="Times New Roman" w:cs="Times New Roman"/>
          <w:sz w:val="28"/>
          <w:szCs w:val="28"/>
        </w:rPr>
      </w:pPr>
      <w:r w:rsidRPr="004B7354">
        <w:rPr>
          <w:rFonts w:ascii="Times New Roman" w:eastAsia="MS Mincho" w:hAnsi="Times New Roman" w:cs="Times New Roman"/>
          <w:sz w:val="28"/>
          <w:szCs w:val="28"/>
        </w:rPr>
        <w:t>При лечении медными препаратами чаще всего используют металлическую медь, а также ее сол</w:t>
      </w:r>
      <w:proofErr w:type="gramStart"/>
      <w:r w:rsidRPr="004B7354">
        <w:rPr>
          <w:rFonts w:ascii="Times New Roman" w:eastAsia="MS Mincho" w:hAnsi="Times New Roman" w:cs="Times New Roman"/>
          <w:sz w:val="28"/>
          <w:szCs w:val="28"/>
        </w:rPr>
        <w:t>и(</w:t>
      </w:r>
      <w:proofErr w:type="gramEnd"/>
      <w:r w:rsidRPr="004B7354">
        <w:rPr>
          <w:rFonts w:ascii="Times New Roman" w:eastAsia="MS Mincho" w:hAnsi="Times New Roman" w:cs="Times New Roman"/>
          <w:sz w:val="28"/>
          <w:szCs w:val="28"/>
        </w:rPr>
        <w:t>уксусно-кислую и углекислую). При приеме высоких доз аспирина есть опасность получить язву желудка. Если же вместе с аспирином давать больному соответствующие дозы меди, язвы можно избежать, поскольку медь, во-первых, блокирует воспалительные процессы ткани вокруг образующейся язвы,  во-вторых способствует ее быстрому заживлению. Медь в микродозах применяют для лечения анемий, в том числе и анемий, связанных с беременностью и родами. Таблетки «Гемостимулин» содержат сульфат меди. Сульфат меди(2), а также цитрат меди (в виде 1-5% мази),  применяют как антисептическое и вяжущее средство в виде глазных капель при конъюктивитах и глазных карандашей для лечения трахомы, иногда для промывания при уретритах и вагинитах. Оксид меди(1) и оксид меди(2) входят  состав фосфатных бактерицидных цементо</w:t>
      </w:r>
      <w:proofErr w:type="gramStart"/>
      <w:r w:rsidRPr="004B7354">
        <w:rPr>
          <w:rFonts w:ascii="Times New Roman" w:eastAsia="MS Mincho" w:hAnsi="Times New Roman" w:cs="Times New Roman"/>
          <w:sz w:val="28"/>
          <w:szCs w:val="28"/>
        </w:rPr>
        <w:t>в(</w:t>
      </w:r>
      <w:proofErr w:type="gramEnd"/>
      <w:r w:rsidRPr="004B7354">
        <w:rPr>
          <w:rFonts w:ascii="Times New Roman" w:eastAsia="MS Mincho" w:hAnsi="Times New Roman" w:cs="Times New Roman"/>
          <w:sz w:val="28"/>
          <w:szCs w:val="28"/>
        </w:rPr>
        <w:t>красный и черный медные цементы), которые применяются в стоматологии как пломбировочный материал. Медь является составной частью пломбировочного материала «Галлодент-М» и жидкости эвкетического сплава (галлий-олово), которые применяются в стоматологии для получения металлических пломб. Медь (3,5%) входит также в состав порошка (сплав серебра, олова и меди)</w:t>
      </w:r>
      <w:proofErr w:type="gramStart"/>
      <w:r w:rsidRPr="004B7354">
        <w:rPr>
          <w:rFonts w:ascii="Times New Roman" w:eastAsia="MS Mincho" w:hAnsi="Times New Roman" w:cs="Times New Roman"/>
          <w:sz w:val="28"/>
          <w:szCs w:val="28"/>
        </w:rPr>
        <w:t xml:space="preserve"> ,</w:t>
      </w:r>
      <w:proofErr w:type="gramEnd"/>
      <w:r w:rsidRPr="004B7354">
        <w:rPr>
          <w:rFonts w:ascii="Times New Roman" w:eastAsia="MS Mincho" w:hAnsi="Times New Roman" w:cs="Times New Roman"/>
          <w:sz w:val="28"/>
          <w:szCs w:val="28"/>
        </w:rPr>
        <w:t xml:space="preserve"> применяемого в стоматологии для молучения “ Амальгамы меребряной”(АС-2), из которой изготовляют металлические пломбы. </w:t>
      </w:r>
    </w:p>
    <w:p w:rsidR="005A402B" w:rsidRPr="004B7354" w:rsidRDefault="005A402B" w:rsidP="00E30247">
      <w:pPr>
        <w:spacing w:after="0" w:line="254" w:lineRule="auto"/>
        <w:ind w:firstLine="709"/>
        <w:jc w:val="both"/>
        <w:rPr>
          <w:rFonts w:ascii="Times New Roman" w:eastAsia="MS Mincho" w:hAnsi="Times New Roman" w:cs="Times New Roman"/>
          <w:sz w:val="28"/>
          <w:szCs w:val="28"/>
        </w:rPr>
      </w:pPr>
      <w:r w:rsidRPr="004B7354">
        <w:rPr>
          <w:rFonts w:ascii="Times New Roman" w:eastAsia="MS Mincho" w:hAnsi="Times New Roman" w:cs="Times New Roman"/>
          <w:sz w:val="28"/>
          <w:szCs w:val="28"/>
        </w:rPr>
        <w:t>Таким образом, медь – тот самый элемент-ключик, без которого невозможны либо замедляются ряд жизненно важных реакций синтез</w:t>
      </w:r>
      <w:proofErr w:type="gramStart"/>
      <w:r w:rsidRPr="004B7354">
        <w:rPr>
          <w:rFonts w:ascii="Times New Roman" w:eastAsia="MS Mincho" w:hAnsi="Times New Roman" w:cs="Times New Roman"/>
          <w:sz w:val="28"/>
          <w:szCs w:val="28"/>
        </w:rPr>
        <w:t>а(</w:t>
      </w:r>
      <w:proofErr w:type="gramEnd"/>
      <w:r w:rsidRPr="004B7354">
        <w:rPr>
          <w:rFonts w:ascii="Times New Roman" w:eastAsia="MS Mincho" w:hAnsi="Times New Roman" w:cs="Times New Roman"/>
          <w:sz w:val="28"/>
          <w:szCs w:val="28"/>
        </w:rPr>
        <w:t xml:space="preserve"> например, гемоглобина), окисления(лизина). Кроме того, медь достаточно часто применяется в качестве лекарственного средства в различных ситуация</w:t>
      </w:r>
      <w:proofErr w:type="gramStart"/>
      <w:r w:rsidRPr="004B7354">
        <w:rPr>
          <w:rFonts w:ascii="Times New Roman" w:eastAsia="MS Mincho" w:hAnsi="Times New Roman" w:cs="Times New Roman"/>
          <w:sz w:val="28"/>
          <w:szCs w:val="28"/>
        </w:rPr>
        <w:t>х(</w:t>
      </w:r>
      <w:proofErr w:type="gramEnd"/>
      <w:r w:rsidRPr="004B7354">
        <w:rPr>
          <w:rFonts w:ascii="Times New Roman" w:eastAsia="MS Mincho" w:hAnsi="Times New Roman" w:cs="Times New Roman"/>
          <w:sz w:val="28"/>
          <w:szCs w:val="28"/>
        </w:rPr>
        <w:t>чаще соли меди, например, как антисептическое средство).</w:t>
      </w:r>
    </w:p>
    <w:p w:rsidR="005A402B" w:rsidRPr="004B7354" w:rsidRDefault="005A402B" w:rsidP="00E30247">
      <w:pPr>
        <w:spacing w:after="0" w:line="254" w:lineRule="auto"/>
        <w:ind w:firstLine="709"/>
        <w:jc w:val="both"/>
        <w:rPr>
          <w:rFonts w:ascii="Times New Roman" w:eastAsia="MS Mincho" w:hAnsi="Times New Roman" w:cs="Times New Roman"/>
          <w:sz w:val="28"/>
          <w:szCs w:val="28"/>
        </w:rPr>
      </w:pPr>
      <w:r w:rsidRPr="004B7354">
        <w:rPr>
          <w:rFonts w:ascii="Times New Roman" w:eastAsia="MS Mincho" w:hAnsi="Times New Roman" w:cs="Times New Roman"/>
          <w:sz w:val="28"/>
          <w:szCs w:val="28"/>
        </w:rPr>
        <w:t xml:space="preserve">Избыток и недостаток меди, хоть и редко встречаются, однако в хронической форме могут приводить к достаточно серьезным последствиям. Также существуют генетические заболевания, </w:t>
      </w:r>
      <w:proofErr w:type="gramStart"/>
      <w:r w:rsidRPr="004B7354">
        <w:rPr>
          <w:rFonts w:ascii="Times New Roman" w:eastAsia="MS Mincho" w:hAnsi="Times New Roman" w:cs="Times New Roman"/>
          <w:sz w:val="28"/>
          <w:szCs w:val="28"/>
        </w:rPr>
        <w:t>связанных</w:t>
      </w:r>
      <w:proofErr w:type="gramEnd"/>
      <w:r w:rsidRPr="004B7354">
        <w:rPr>
          <w:rFonts w:ascii="Times New Roman" w:eastAsia="MS Mincho" w:hAnsi="Times New Roman" w:cs="Times New Roman"/>
          <w:sz w:val="28"/>
          <w:szCs w:val="28"/>
        </w:rPr>
        <w:t xml:space="preserve"> с метаболизмом меди – болезнь Коновалова-Вильсона. Таким образом, медь является интересным объектом для дальнейшего изучения.</w:t>
      </w:r>
    </w:p>
    <w:p w:rsidR="005A402B" w:rsidRPr="004B7354" w:rsidRDefault="00CE19F7" w:rsidP="00E30247">
      <w:pPr>
        <w:spacing w:after="0" w:line="254" w:lineRule="auto"/>
        <w:rPr>
          <w:rFonts w:ascii="Times New Roman" w:eastAsia="MS Mincho" w:hAnsi="Times New Roman" w:cs="Times New Roman"/>
          <w:sz w:val="28"/>
          <w:szCs w:val="28"/>
        </w:rPr>
      </w:pPr>
      <w:r>
        <w:rPr>
          <w:rFonts w:ascii="Times New Roman" w:eastAsia="MS Mincho" w:hAnsi="Times New Roman" w:cs="Times New Roman"/>
          <w:sz w:val="28"/>
          <w:szCs w:val="28"/>
          <w:lang w:val="uk-UA"/>
        </w:rPr>
        <w:t>Список литратур</w:t>
      </w:r>
      <w:r>
        <w:rPr>
          <w:rFonts w:ascii="Times New Roman" w:eastAsia="MS Mincho" w:hAnsi="Times New Roman" w:cs="Times New Roman"/>
          <w:sz w:val="28"/>
          <w:szCs w:val="28"/>
        </w:rPr>
        <w:t>ы</w:t>
      </w:r>
      <w:r w:rsidR="005A402B" w:rsidRPr="004B7354">
        <w:rPr>
          <w:rFonts w:ascii="Times New Roman" w:eastAsia="MS Mincho" w:hAnsi="Times New Roman" w:cs="Times New Roman"/>
          <w:sz w:val="28"/>
          <w:szCs w:val="28"/>
        </w:rPr>
        <w:t xml:space="preserve">: </w:t>
      </w:r>
    </w:p>
    <w:p w:rsidR="005A402B" w:rsidRPr="004B7354" w:rsidRDefault="005A402B" w:rsidP="00E30247">
      <w:pPr>
        <w:spacing w:after="0" w:line="254" w:lineRule="auto"/>
        <w:ind w:left="360"/>
        <w:jc w:val="both"/>
        <w:rPr>
          <w:rFonts w:ascii="Times New Roman" w:eastAsia="MS Mincho" w:hAnsi="Times New Roman" w:cs="Times New Roman"/>
          <w:sz w:val="28"/>
          <w:szCs w:val="28"/>
        </w:rPr>
      </w:pPr>
      <w:r w:rsidRPr="004B7354">
        <w:rPr>
          <w:rFonts w:ascii="Times New Roman" w:eastAsia="MS Mincho" w:hAnsi="Times New Roman" w:cs="Times New Roman"/>
          <w:sz w:val="28"/>
          <w:szCs w:val="28"/>
        </w:rPr>
        <w:lastRenderedPageBreak/>
        <w:t>1)Химия биогенных элементов (В.Хухрянский, А.Цыганенко, Н</w:t>
      </w:r>
      <w:proofErr w:type="gramStart"/>
      <w:r w:rsidRPr="004B7354">
        <w:rPr>
          <w:rFonts w:ascii="Times New Roman" w:eastAsia="MS Mincho" w:hAnsi="Times New Roman" w:cs="Times New Roman"/>
          <w:sz w:val="28"/>
          <w:szCs w:val="28"/>
        </w:rPr>
        <w:t>,П</w:t>
      </w:r>
      <w:proofErr w:type="gramEnd"/>
      <w:r w:rsidRPr="004B7354">
        <w:rPr>
          <w:rFonts w:ascii="Times New Roman" w:eastAsia="MS Mincho" w:hAnsi="Times New Roman" w:cs="Times New Roman"/>
          <w:sz w:val="28"/>
          <w:szCs w:val="28"/>
        </w:rPr>
        <w:t>авленко)</w:t>
      </w:r>
    </w:p>
    <w:p w:rsidR="005A402B" w:rsidRPr="004B7354" w:rsidRDefault="005A402B" w:rsidP="00E30247">
      <w:pPr>
        <w:spacing w:after="0" w:line="254" w:lineRule="auto"/>
        <w:ind w:left="360"/>
        <w:jc w:val="both"/>
        <w:rPr>
          <w:rFonts w:ascii="Times New Roman" w:eastAsia="MS Mincho" w:hAnsi="Times New Roman" w:cs="Times New Roman"/>
          <w:sz w:val="28"/>
          <w:szCs w:val="28"/>
        </w:rPr>
      </w:pPr>
      <w:r w:rsidRPr="004B7354">
        <w:rPr>
          <w:rFonts w:ascii="Times New Roman" w:eastAsia="MS Mincho" w:hAnsi="Times New Roman" w:cs="Times New Roman"/>
          <w:sz w:val="28"/>
          <w:szCs w:val="28"/>
        </w:rPr>
        <w:t xml:space="preserve">2) </w:t>
      </w:r>
      <w:r w:rsidRPr="004B7354">
        <w:rPr>
          <w:rFonts w:ascii="Times New Roman" w:eastAsia="MS Mincho" w:hAnsi="Times New Roman" w:cs="Times New Roman"/>
          <w:sz w:val="28"/>
          <w:szCs w:val="28"/>
          <w:lang w:val="en-US"/>
        </w:rPr>
        <w:t>medical</w:t>
      </w:r>
      <w:r w:rsidRPr="004B7354">
        <w:rPr>
          <w:rFonts w:ascii="Times New Roman" w:eastAsia="MS Mincho" w:hAnsi="Times New Roman" w:cs="Times New Roman"/>
          <w:sz w:val="28"/>
          <w:szCs w:val="28"/>
        </w:rPr>
        <w:t>-</w:t>
      </w:r>
      <w:r w:rsidRPr="004B7354">
        <w:rPr>
          <w:rFonts w:ascii="Times New Roman" w:eastAsia="MS Mincho" w:hAnsi="Times New Roman" w:cs="Times New Roman"/>
          <w:sz w:val="28"/>
          <w:szCs w:val="28"/>
          <w:lang w:val="en-US"/>
        </w:rPr>
        <w:t>enc</w:t>
      </w:r>
      <w:r w:rsidRPr="004B7354">
        <w:rPr>
          <w:rFonts w:ascii="Times New Roman" w:eastAsia="MS Mincho" w:hAnsi="Times New Roman" w:cs="Times New Roman"/>
          <w:sz w:val="28"/>
          <w:szCs w:val="28"/>
        </w:rPr>
        <w:t>.</w:t>
      </w:r>
      <w:r w:rsidRPr="004B7354">
        <w:rPr>
          <w:rFonts w:ascii="Times New Roman" w:eastAsia="MS Mincho" w:hAnsi="Times New Roman" w:cs="Times New Roman"/>
          <w:sz w:val="28"/>
          <w:szCs w:val="28"/>
          <w:lang w:val="en-US"/>
        </w:rPr>
        <w:t>ru</w:t>
      </w:r>
    </w:p>
    <w:p w:rsidR="005A402B" w:rsidRPr="004B7354" w:rsidRDefault="005A402B" w:rsidP="00E30247">
      <w:pPr>
        <w:spacing w:after="0" w:line="254" w:lineRule="auto"/>
        <w:ind w:left="360"/>
        <w:jc w:val="both"/>
        <w:rPr>
          <w:rFonts w:ascii="Times New Roman" w:eastAsia="MS Mincho" w:hAnsi="Times New Roman" w:cs="Times New Roman"/>
          <w:sz w:val="28"/>
          <w:szCs w:val="28"/>
        </w:rPr>
      </w:pPr>
      <w:r w:rsidRPr="004B7354">
        <w:rPr>
          <w:rFonts w:ascii="Times New Roman" w:eastAsia="MS Mincho" w:hAnsi="Times New Roman" w:cs="Times New Roman"/>
          <w:sz w:val="28"/>
          <w:szCs w:val="28"/>
        </w:rPr>
        <w:t>3) Биологическая химия (Березов Т., Коровкин Б.)</w:t>
      </w:r>
    </w:p>
    <w:p w:rsidR="005A402B" w:rsidRPr="004B7354" w:rsidRDefault="005A402B" w:rsidP="00E30247">
      <w:pPr>
        <w:spacing w:after="0" w:line="254" w:lineRule="auto"/>
        <w:ind w:left="360"/>
        <w:jc w:val="both"/>
        <w:rPr>
          <w:rFonts w:ascii="Times New Roman" w:eastAsia="MS Mincho" w:hAnsi="Times New Roman" w:cs="Times New Roman"/>
          <w:sz w:val="28"/>
          <w:szCs w:val="28"/>
        </w:rPr>
      </w:pPr>
      <w:r w:rsidRPr="004B7354">
        <w:rPr>
          <w:rFonts w:ascii="Times New Roman" w:eastAsia="MS Mincho" w:hAnsi="Times New Roman" w:cs="Times New Roman"/>
          <w:sz w:val="28"/>
          <w:szCs w:val="28"/>
        </w:rPr>
        <w:t>4) Биохимия (Северин)</w:t>
      </w:r>
    </w:p>
    <w:p w:rsidR="005A402B" w:rsidRPr="004B7354" w:rsidRDefault="005A402B" w:rsidP="00E30247">
      <w:pPr>
        <w:spacing w:after="0" w:line="254" w:lineRule="auto"/>
        <w:ind w:left="360"/>
        <w:jc w:val="both"/>
        <w:rPr>
          <w:rFonts w:ascii="Times New Roman" w:eastAsia="MS Mincho" w:hAnsi="Times New Roman" w:cs="Times New Roman"/>
          <w:sz w:val="28"/>
          <w:szCs w:val="28"/>
          <w:lang w:val="uk-UA"/>
        </w:rPr>
      </w:pPr>
      <w:r w:rsidRPr="004B7354">
        <w:rPr>
          <w:rFonts w:ascii="Times New Roman" w:eastAsia="MS Mincho" w:hAnsi="Times New Roman" w:cs="Times New Roman"/>
          <w:sz w:val="28"/>
          <w:szCs w:val="28"/>
        </w:rPr>
        <w:t>5)Химия биогенных элементов (Сыровая А.О., Шапарева Л.П., Грабовецкая Е.Р., Шаповал Л.Г.)</w:t>
      </w:r>
    </w:p>
    <w:p w:rsidR="003776F0" w:rsidRPr="00D721D6" w:rsidRDefault="003776F0" w:rsidP="00E30247">
      <w:pPr>
        <w:pStyle w:val="1"/>
        <w:spacing w:before="0" w:line="254" w:lineRule="auto"/>
        <w:rPr>
          <w:rFonts w:eastAsiaTheme="minorEastAsia" w:cs="Times New Roman"/>
        </w:rPr>
      </w:pPr>
      <w:bookmarkStart w:id="39" w:name="_Toc476522920"/>
      <w:r w:rsidRPr="00D721D6">
        <w:rPr>
          <w:rFonts w:eastAsiaTheme="minorEastAsia" w:cs="Times New Roman"/>
        </w:rPr>
        <w:t>БИОГЕННАЯ РОЛЬ ТИТАНА</w:t>
      </w:r>
      <w:bookmarkEnd w:id="39"/>
    </w:p>
    <w:p w:rsidR="003776F0" w:rsidRPr="003D1BF8" w:rsidRDefault="00A2759B" w:rsidP="00E30247">
      <w:pPr>
        <w:pStyle w:val="1"/>
        <w:spacing w:before="0" w:line="254" w:lineRule="auto"/>
        <w:rPr>
          <w:rFonts w:eastAsiaTheme="minorEastAsia" w:cs="Times New Roman"/>
          <w:i/>
        </w:rPr>
      </w:pPr>
      <w:bookmarkStart w:id="40" w:name="_Toc476522921"/>
      <w:r w:rsidRPr="003D1BF8">
        <w:rPr>
          <w:rFonts w:eastAsiaTheme="minorEastAsia" w:cs="Times New Roman"/>
          <w:i/>
        </w:rPr>
        <w:t>Лисовая Е.Н</w:t>
      </w:r>
      <w:r w:rsidR="003776F0" w:rsidRPr="003D1BF8">
        <w:rPr>
          <w:rFonts w:eastAsiaTheme="minorEastAsia" w:cs="Times New Roman"/>
          <w:i/>
        </w:rPr>
        <w:t>. Руководитель: Чаленко Н.Н.</w:t>
      </w:r>
      <w:bookmarkEnd w:id="40"/>
    </w:p>
    <w:p w:rsidR="003776F0" w:rsidRPr="00D721D6" w:rsidRDefault="003776F0" w:rsidP="00E30247">
      <w:pPr>
        <w:spacing w:after="0" w:line="254" w:lineRule="auto"/>
        <w:ind w:firstLine="708"/>
        <w:jc w:val="both"/>
        <w:rPr>
          <w:rFonts w:ascii="Times New Roman" w:hAnsi="Times New Roman" w:cs="Times New Roman"/>
          <w:sz w:val="28"/>
          <w:szCs w:val="28"/>
        </w:rPr>
      </w:pPr>
      <w:r w:rsidRPr="00D721D6">
        <w:rPr>
          <w:rFonts w:ascii="Times New Roman" w:hAnsi="Times New Roman" w:cs="Times New Roman"/>
          <w:sz w:val="28"/>
          <w:szCs w:val="28"/>
        </w:rPr>
        <w:t xml:space="preserve">Титан − элемент IV группы периодической системы Д.И. Менделеева, лёгкий </w:t>
      </w:r>
      <w:r w:rsidRPr="00D721D6">
        <w:rPr>
          <w:rFonts w:ascii="Times New Roman" w:hAnsi="Times New Roman" w:cs="Times New Roman"/>
          <w:sz w:val="28"/>
          <w:szCs w:val="28"/>
          <w:lang w:val="uk-UA"/>
        </w:rPr>
        <w:t xml:space="preserve">и </w:t>
      </w:r>
      <w:r w:rsidRPr="00D721D6">
        <w:rPr>
          <w:rFonts w:ascii="Times New Roman" w:hAnsi="Times New Roman" w:cs="Times New Roman"/>
          <w:sz w:val="28"/>
          <w:szCs w:val="28"/>
        </w:rPr>
        <w:t xml:space="preserve">прочный металл, микроэлемент[2,3]. В организме здорового человека содержится около 9 мг титана[1]. </w:t>
      </w:r>
    </w:p>
    <w:p w:rsidR="003776F0" w:rsidRPr="00D721D6" w:rsidRDefault="003776F0" w:rsidP="00E30247">
      <w:pPr>
        <w:spacing w:after="0" w:line="254" w:lineRule="auto"/>
        <w:ind w:firstLine="708"/>
        <w:jc w:val="both"/>
        <w:rPr>
          <w:rFonts w:ascii="Times New Roman" w:hAnsi="Times New Roman" w:cs="Times New Roman"/>
          <w:sz w:val="28"/>
          <w:szCs w:val="28"/>
        </w:rPr>
      </w:pPr>
      <w:r w:rsidRPr="00D721D6">
        <w:rPr>
          <w:rFonts w:ascii="Times New Roman" w:hAnsi="Times New Roman" w:cs="Times New Roman"/>
          <w:sz w:val="28"/>
          <w:szCs w:val="28"/>
        </w:rPr>
        <w:t>Наибольшая концентрация титана наблюдается в мозге, легких, селезенке, хрусталике глаза, волосах</w:t>
      </w:r>
      <w:r w:rsidRPr="00D721D6">
        <w:rPr>
          <w:rFonts w:ascii="Times New Roman" w:hAnsi="Times New Roman" w:cs="Times New Roman"/>
          <w:sz w:val="28"/>
          <w:szCs w:val="28"/>
          <w:lang w:val="uk-UA"/>
        </w:rPr>
        <w:t xml:space="preserve">, </w:t>
      </w:r>
      <w:r w:rsidRPr="00D721D6">
        <w:rPr>
          <w:rFonts w:ascii="Times New Roman" w:hAnsi="Times New Roman" w:cs="Times New Roman"/>
          <w:sz w:val="28"/>
          <w:szCs w:val="28"/>
        </w:rPr>
        <w:t>ногтях</w:t>
      </w:r>
      <w:r w:rsidRPr="00D721D6">
        <w:rPr>
          <w:rFonts w:ascii="Times New Roman" w:hAnsi="Times New Roman" w:cs="Times New Roman"/>
          <w:sz w:val="28"/>
          <w:szCs w:val="28"/>
          <w:lang w:val="uk-UA"/>
        </w:rPr>
        <w:t xml:space="preserve"> и </w:t>
      </w:r>
      <w:r w:rsidRPr="00D721D6">
        <w:rPr>
          <w:rFonts w:ascii="Times New Roman" w:hAnsi="Times New Roman" w:cs="Times New Roman"/>
          <w:sz w:val="28"/>
          <w:szCs w:val="28"/>
        </w:rPr>
        <w:t>в женском молоке[6].</w:t>
      </w:r>
    </w:p>
    <w:p w:rsidR="003776F0" w:rsidRPr="00D721D6" w:rsidRDefault="003776F0" w:rsidP="00E30247">
      <w:pPr>
        <w:spacing w:after="0" w:line="254" w:lineRule="auto"/>
        <w:ind w:firstLine="708"/>
        <w:jc w:val="both"/>
        <w:rPr>
          <w:rFonts w:ascii="Times New Roman" w:hAnsi="Times New Roman" w:cs="Times New Roman"/>
          <w:sz w:val="28"/>
          <w:szCs w:val="28"/>
          <w:lang w:val="uk-UA"/>
        </w:rPr>
      </w:pPr>
      <w:r w:rsidRPr="00D721D6">
        <w:rPr>
          <w:rFonts w:ascii="Times New Roman" w:hAnsi="Times New Roman" w:cs="Times New Roman"/>
          <w:sz w:val="28"/>
          <w:szCs w:val="28"/>
        </w:rPr>
        <w:t>Суточная норма потребления составляет около 300-600 мкг[5].</w:t>
      </w:r>
    </w:p>
    <w:p w:rsidR="003776F0" w:rsidRPr="00D721D6" w:rsidRDefault="003776F0" w:rsidP="00E30247">
      <w:pPr>
        <w:spacing w:after="0" w:line="254" w:lineRule="auto"/>
        <w:ind w:firstLine="708"/>
        <w:jc w:val="both"/>
        <w:rPr>
          <w:rFonts w:ascii="Times New Roman" w:hAnsi="Times New Roman" w:cs="Times New Roman"/>
          <w:sz w:val="28"/>
          <w:szCs w:val="28"/>
        </w:rPr>
      </w:pPr>
      <w:r w:rsidRPr="00D721D6">
        <w:rPr>
          <w:rFonts w:ascii="Times New Roman" w:hAnsi="Times New Roman" w:cs="Times New Roman"/>
          <w:sz w:val="28"/>
          <w:szCs w:val="28"/>
        </w:rPr>
        <w:t>Титан принимает участие в образовании эритроцитов и синтезе гемоглобина; оказывает влияние на иммунную систему; регулирует уровень холестерина и карбамида в крови;</w:t>
      </w:r>
      <w:r w:rsidRPr="00D721D6">
        <w:rPr>
          <w:rFonts w:ascii="Times New Roman" w:hAnsi="Times New Roman" w:cs="Times New Roman"/>
        </w:rPr>
        <w:t xml:space="preserve"> </w:t>
      </w:r>
      <w:r w:rsidRPr="00D721D6">
        <w:rPr>
          <w:rFonts w:ascii="Times New Roman" w:hAnsi="Times New Roman" w:cs="Times New Roman"/>
          <w:sz w:val="28"/>
          <w:szCs w:val="28"/>
        </w:rPr>
        <w:t>является составной частью клеток волосяного покрова, ногтевых пластин. Также титан выполняет в организме роль антиоксиданта, который защищает клетки от повреждений свободными радикалами. Совместно с кремнием и ванадием восстанавливает костную ткань после переломов[4,5].</w:t>
      </w:r>
    </w:p>
    <w:p w:rsidR="003776F0" w:rsidRPr="00D721D6" w:rsidRDefault="003776F0" w:rsidP="00E30247">
      <w:pPr>
        <w:spacing w:after="0" w:line="254" w:lineRule="auto"/>
        <w:ind w:firstLine="708"/>
        <w:jc w:val="both"/>
        <w:rPr>
          <w:rFonts w:ascii="Times New Roman" w:hAnsi="Times New Roman" w:cs="Times New Roman"/>
          <w:sz w:val="28"/>
          <w:szCs w:val="28"/>
        </w:rPr>
      </w:pPr>
      <w:r w:rsidRPr="00D721D6">
        <w:rPr>
          <w:rFonts w:ascii="Times New Roman" w:hAnsi="Times New Roman" w:cs="Times New Roman"/>
          <w:sz w:val="28"/>
          <w:szCs w:val="28"/>
        </w:rPr>
        <w:t xml:space="preserve">Повышенное содержание титана обусловлено его поступлением с пылью улиц, промышленных выбросов и автомобильных выхлопов. Избыток титана может вызывать такие заболевания как трахеит, альвеолит, гранулематоз[4]. </w:t>
      </w:r>
    </w:p>
    <w:p w:rsidR="003776F0" w:rsidRPr="00D721D6" w:rsidRDefault="003776F0" w:rsidP="00E30247">
      <w:pPr>
        <w:spacing w:after="0" w:line="254" w:lineRule="auto"/>
        <w:jc w:val="both"/>
        <w:rPr>
          <w:rFonts w:ascii="Times New Roman" w:hAnsi="Times New Roman" w:cs="Times New Roman"/>
          <w:sz w:val="28"/>
          <w:szCs w:val="28"/>
        </w:rPr>
      </w:pPr>
      <w:r w:rsidRPr="00D721D6">
        <w:rPr>
          <w:rFonts w:ascii="Times New Roman" w:hAnsi="Times New Roman" w:cs="Times New Roman"/>
          <w:sz w:val="28"/>
          <w:szCs w:val="28"/>
        </w:rPr>
        <w:t>Титан поступает в достаточном количестве в наш организм и расходуется в небольших количествах, поэтому дефицит этого элемента не встречался[5].</w:t>
      </w:r>
    </w:p>
    <w:p w:rsidR="003776F0" w:rsidRPr="00D721D6" w:rsidRDefault="003776F0" w:rsidP="00E30247">
      <w:pPr>
        <w:spacing w:after="0" w:line="254" w:lineRule="auto"/>
        <w:jc w:val="both"/>
        <w:rPr>
          <w:rFonts w:ascii="Times New Roman" w:hAnsi="Times New Roman" w:cs="Times New Roman"/>
          <w:sz w:val="28"/>
          <w:szCs w:val="28"/>
        </w:rPr>
      </w:pPr>
      <w:r w:rsidRPr="00D721D6">
        <w:rPr>
          <w:rFonts w:ascii="Times New Roman" w:hAnsi="Times New Roman" w:cs="Times New Roman"/>
          <w:sz w:val="28"/>
          <w:szCs w:val="28"/>
        </w:rPr>
        <w:t>Титан служит материалом для изготовления медицинских инструментов, особенно хирургических. Но больше всего он ценится как материал для изготовления различных протезов. Оксид титана входит в состав многих кремов и мазей, поскольку обладает противовоспалительным, бактерицидным, фунгицидным и подсушивающим кожу действием[4].</w:t>
      </w:r>
    </w:p>
    <w:p w:rsidR="003776F0" w:rsidRPr="00D721D6" w:rsidRDefault="003776F0" w:rsidP="00E30247">
      <w:pPr>
        <w:spacing w:after="0" w:line="254" w:lineRule="auto"/>
        <w:ind w:firstLine="708"/>
        <w:jc w:val="both"/>
        <w:rPr>
          <w:rFonts w:ascii="Times New Roman" w:hAnsi="Times New Roman" w:cs="Times New Roman"/>
          <w:sz w:val="28"/>
          <w:szCs w:val="28"/>
        </w:rPr>
      </w:pPr>
      <w:r w:rsidRPr="00D721D6">
        <w:rPr>
          <w:rFonts w:ascii="Times New Roman" w:hAnsi="Times New Roman" w:cs="Times New Roman"/>
          <w:sz w:val="28"/>
          <w:szCs w:val="28"/>
        </w:rPr>
        <w:t>Титан есть в яйцах и молоке, сыре, в мясе животных. Растения, особенно водоросли (напр. кладофора), содержат больше титана, чем ткани животных[6].</w:t>
      </w:r>
    </w:p>
    <w:p w:rsidR="003776F0" w:rsidRPr="00D721D6" w:rsidRDefault="003776F0" w:rsidP="00E30247">
      <w:pPr>
        <w:spacing w:after="0" w:line="254" w:lineRule="auto"/>
        <w:jc w:val="both"/>
        <w:rPr>
          <w:rFonts w:ascii="Times New Roman" w:hAnsi="Times New Roman" w:cs="Times New Roman"/>
          <w:sz w:val="28"/>
          <w:szCs w:val="28"/>
        </w:rPr>
      </w:pPr>
      <w:r w:rsidRPr="00D721D6">
        <w:rPr>
          <w:rFonts w:ascii="Times New Roman" w:hAnsi="Times New Roman" w:cs="Times New Roman"/>
          <w:sz w:val="28"/>
          <w:szCs w:val="28"/>
        </w:rPr>
        <w:t xml:space="preserve">Подводя итоги, важно отметить, что титан - один из важнейших химических элементов нашего организма, влияние которого окончательно не изучено. Тем не </w:t>
      </w:r>
      <w:proofErr w:type="gramStart"/>
      <w:r w:rsidRPr="00D721D6">
        <w:rPr>
          <w:rFonts w:ascii="Times New Roman" w:hAnsi="Times New Roman" w:cs="Times New Roman"/>
          <w:sz w:val="28"/>
          <w:szCs w:val="28"/>
        </w:rPr>
        <w:t>менее</w:t>
      </w:r>
      <w:proofErr w:type="gramEnd"/>
      <w:r w:rsidRPr="00D721D6">
        <w:rPr>
          <w:rFonts w:ascii="Times New Roman" w:hAnsi="Times New Roman" w:cs="Times New Roman"/>
          <w:sz w:val="28"/>
          <w:szCs w:val="28"/>
        </w:rPr>
        <w:t xml:space="preserve"> титан является незаменимым для нашего организма и медицины.</w:t>
      </w:r>
    </w:p>
    <w:p w:rsidR="003776F0" w:rsidRPr="00D721D6" w:rsidRDefault="003776F0" w:rsidP="00E30247">
      <w:pPr>
        <w:spacing w:after="0" w:line="254" w:lineRule="auto"/>
        <w:jc w:val="center"/>
        <w:rPr>
          <w:rFonts w:ascii="Times New Roman" w:hAnsi="Times New Roman" w:cs="Times New Roman"/>
          <w:b/>
          <w:sz w:val="28"/>
          <w:szCs w:val="28"/>
        </w:rPr>
      </w:pPr>
      <w:r w:rsidRPr="00D721D6">
        <w:rPr>
          <w:rFonts w:ascii="Times New Roman" w:hAnsi="Times New Roman" w:cs="Times New Roman"/>
          <w:b/>
          <w:sz w:val="28"/>
          <w:szCs w:val="28"/>
        </w:rPr>
        <w:t>СПИСОК ЛИТЕРАТУРЫ</w:t>
      </w:r>
    </w:p>
    <w:p w:rsidR="003776F0" w:rsidRPr="00D721D6" w:rsidRDefault="003776F0" w:rsidP="00E30247">
      <w:pPr>
        <w:numPr>
          <w:ilvl w:val="0"/>
          <w:numId w:val="13"/>
        </w:numPr>
        <w:spacing w:after="0" w:line="254" w:lineRule="auto"/>
        <w:contextualSpacing/>
        <w:jc w:val="both"/>
        <w:rPr>
          <w:rFonts w:ascii="Times New Roman" w:hAnsi="Times New Roman" w:cs="Times New Roman"/>
          <w:sz w:val="28"/>
          <w:szCs w:val="28"/>
        </w:rPr>
      </w:pPr>
      <w:r w:rsidRPr="00D721D6">
        <w:rPr>
          <w:rFonts w:ascii="Times New Roman" w:hAnsi="Times New Roman" w:cs="Times New Roman"/>
          <w:sz w:val="28"/>
          <w:szCs w:val="28"/>
        </w:rPr>
        <w:t>Пособие для самостоятельной работы студентов «Биогенные элементы: медицинские аспекты» / Сыровая А.О., Шапарева Л.П.,Грабовецкая Е.Р., Шаповал Л.Г., – Х.: Выровец А.П. «Апостроф» 2012 – 152 с.</w:t>
      </w:r>
    </w:p>
    <w:p w:rsidR="003776F0" w:rsidRPr="00D721D6" w:rsidRDefault="003776F0" w:rsidP="00E30247">
      <w:pPr>
        <w:numPr>
          <w:ilvl w:val="0"/>
          <w:numId w:val="13"/>
        </w:numPr>
        <w:spacing w:after="0" w:line="254" w:lineRule="auto"/>
        <w:contextualSpacing/>
        <w:jc w:val="both"/>
        <w:rPr>
          <w:rFonts w:ascii="Times New Roman" w:hAnsi="Times New Roman" w:cs="Times New Roman"/>
          <w:sz w:val="28"/>
          <w:szCs w:val="28"/>
        </w:rPr>
      </w:pPr>
      <w:r w:rsidRPr="00D721D6">
        <w:rPr>
          <w:rFonts w:ascii="Times New Roman" w:hAnsi="Times New Roman" w:cs="Times New Roman"/>
          <w:sz w:val="28"/>
          <w:szCs w:val="28"/>
        </w:rPr>
        <w:t>Хухрянский В.Г., Цыганенко А.Я., Павленко Н.В. Химия биогенных элементов. – К.: Вища школа,1984.</w:t>
      </w:r>
    </w:p>
    <w:p w:rsidR="003776F0" w:rsidRPr="00D721D6" w:rsidRDefault="003776F0" w:rsidP="00E30247">
      <w:pPr>
        <w:numPr>
          <w:ilvl w:val="0"/>
          <w:numId w:val="13"/>
        </w:numPr>
        <w:spacing w:after="0" w:line="254" w:lineRule="auto"/>
        <w:contextualSpacing/>
        <w:jc w:val="both"/>
        <w:rPr>
          <w:rFonts w:ascii="Times New Roman" w:hAnsi="Times New Roman" w:cs="Times New Roman"/>
          <w:sz w:val="28"/>
          <w:szCs w:val="28"/>
        </w:rPr>
      </w:pPr>
      <w:r w:rsidRPr="00D721D6">
        <w:rPr>
          <w:rFonts w:ascii="Times New Roman" w:hAnsi="Times New Roman" w:cs="Times New Roman"/>
          <w:sz w:val="28"/>
          <w:szCs w:val="28"/>
        </w:rPr>
        <w:lastRenderedPageBreak/>
        <w:t>Википедия – свободная энциклопедия: [ Электронный ресурс], https://ru.wikipedia.org/</w:t>
      </w:r>
    </w:p>
    <w:p w:rsidR="003776F0" w:rsidRPr="00D721D6" w:rsidRDefault="003776F0" w:rsidP="00E30247">
      <w:pPr>
        <w:numPr>
          <w:ilvl w:val="0"/>
          <w:numId w:val="13"/>
        </w:numPr>
        <w:spacing w:after="0" w:line="254" w:lineRule="auto"/>
        <w:contextualSpacing/>
        <w:jc w:val="both"/>
        <w:rPr>
          <w:rFonts w:ascii="Times New Roman" w:hAnsi="Times New Roman" w:cs="Times New Roman"/>
          <w:sz w:val="28"/>
          <w:szCs w:val="28"/>
        </w:rPr>
      </w:pPr>
      <w:r w:rsidRPr="00D721D6">
        <w:rPr>
          <w:rFonts w:ascii="Times New Roman" w:hAnsi="Times New Roman" w:cs="Times New Roman"/>
          <w:sz w:val="28"/>
          <w:szCs w:val="28"/>
        </w:rPr>
        <w:t>Рыбак А</w:t>
      </w:r>
      <w:proofErr w:type="gramStart"/>
      <w:r w:rsidRPr="00D721D6">
        <w:rPr>
          <w:rFonts w:ascii="Times New Roman" w:hAnsi="Times New Roman" w:cs="Times New Roman"/>
          <w:sz w:val="28"/>
          <w:szCs w:val="28"/>
        </w:rPr>
        <w:t xml:space="preserve"> .</w:t>
      </w:r>
      <w:proofErr w:type="gramEnd"/>
      <w:r w:rsidRPr="00D721D6">
        <w:rPr>
          <w:rFonts w:ascii="Times New Roman" w:hAnsi="Times New Roman" w:cs="Times New Roman"/>
          <w:sz w:val="28"/>
          <w:szCs w:val="28"/>
        </w:rPr>
        <w:t xml:space="preserve"> Титан в организме человека:// Здоровье и психология: [Электронный ресурс], http://zdips.ru/zdorovoe-pitanie/mineraly/1635-titan-v-organizme-cheloveka.html.</w:t>
      </w:r>
    </w:p>
    <w:p w:rsidR="003776F0" w:rsidRPr="00D721D6" w:rsidRDefault="003776F0" w:rsidP="00E30247">
      <w:pPr>
        <w:numPr>
          <w:ilvl w:val="0"/>
          <w:numId w:val="13"/>
        </w:numPr>
        <w:spacing w:after="0" w:line="254" w:lineRule="auto"/>
        <w:contextualSpacing/>
        <w:jc w:val="both"/>
        <w:rPr>
          <w:rFonts w:ascii="Times New Roman" w:hAnsi="Times New Roman" w:cs="Times New Roman"/>
          <w:sz w:val="28"/>
          <w:szCs w:val="28"/>
        </w:rPr>
      </w:pPr>
      <w:r w:rsidRPr="00D721D6">
        <w:rPr>
          <w:rFonts w:ascii="Times New Roman" w:hAnsi="Times New Roman" w:cs="Times New Roman"/>
          <w:sz w:val="28"/>
          <w:szCs w:val="28"/>
        </w:rPr>
        <w:t>Коновалова Е.Ю. Титан (Ti) - Наночастицы вызывают рак?:// Увлекательно о фармакогнозии: [Электронный ресурс], http://pharmacognosy.com.ua/index.php/makro-i-mikro-chudesa/titan-nanochastitsy-vyzyvajut-rak.</w:t>
      </w:r>
    </w:p>
    <w:p w:rsidR="003776F0" w:rsidRPr="00D721D6" w:rsidRDefault="003776F0" w:rsidP="00E30247">
      <w:pPr>
        <w:pStyle w:val="1"/>
        <w:spacing w:before="0" w:line="254" w:lineRule="auto"/>
        <w:jc w:val="left"/>
        <w:rPr>
          <w:rFonts w:cs="Times New Roman"/>
        </w:rPr>
      </w:pPr>
      <w:bookmarkStart w:id="41" w:name="_Toc475423336"/>
    </w:p>
    <w:p w:rsidR="005E3C45" w:rsidRPr="00D721D6" w:rsidRDefault="005E3C45" w:rsidP="00E30247">
      <w:pPr>
        <w:pStyle w:val="1"/>
        <w:spacing w:before="0" w:line="254" w:lineRule="auto"/>
        <w:rPr>
          <w:rFonts w:cs="Times New Roman"/>
        </w:rPr>
      </w:pPr>
      <w:bookmarkStart w:id="42" w:name="_Toc476522922"/>
      <w:r w:rsidRPr="00D721D6">
        <w:rPr>
          <w:rFonts w:cs="Times New Roman"/>
        </w:rPr>
        <w:t>БИОГЕННАЯ РОЛЬ ВОЛЬФРАМА</w:t>
      </w:r>
      <w:bookmarkEnd w:id="41"/>
      <w:bookmarkEnd w:id="42"/>
    </w:p>
    <w:p w:rsidR="005E3C45" w:rsidRPr="00D721D6" w:rsidRDefault="005E3C45" w:rsidP="00E30247">
      <w:pPr>
        <w:pStyle w:val="1"/>
        <w:spacing w:before="0" w:line="254" w:lineRule="auto"/>
        <w:rPr>
          <w:rFonts w:cs="Times New Roman"/>
          <w:i/>
        </w:rPr>
      </w:pPr>
      <w:bookmarkStart w:id="43" w:name="_Toc476522923"/>
      <w:r w:rsidRPr="00D721D6">
        <w:rPr>
          <w:rFonts w:cs="Times New Roman"/>
          <w:i/>
        </w:rPr>
        <w:t>Литвиченко А</w:t>
      </w:r>
      <w:r w:rsidR="001A031B" w:rsidRPr="00D721D6">
        <w:rPr>
          <w:rFonts w:cs="Times New Roman"/>
          <w:i/>
        </w:rPr>
        <w:t>.</w:t>
      </w:r>
      <w:r w:rsidRPr="00D721D6">
        <w:rPr>
          <w:rFonts w:cs="Times New Roman"/>
          <w:i/>
        </w:rPr>
        <w:t xml:space="preserve"> Д</w:t>
      </w:r>
      <w:r w:rsidR="001A031B" w:rsidRPr="00D721D6">
        <w:rPr>
          <w:rFonts w:cs="Times New Roman"/>
          <w:i/>
        </w:rPr>
        <w:t>.</w:t>
      </w:r>
      <w:r w:rsidRPr="00D721D6">
        <w:rPr>
          <w:rFonts w:cs="Times New Roman"/>
          <w:i/>
        </w:rPr>
        <w:t xml:space="preserve"> Руководитель: Петюнина В</w:t>
      </w:r>
      <w:r w:rsidR="001A031B" w:rsidRPr="00D721D6">
        <w:rPr>
          <w:rFonts w:cs="Times New Roman"/>
          <w:i/>
        </w:rPr>
        <w:t>.</w:t>
      </w:r>
      <w:r w:rsidRPr="00D721D6">
        <w:rPr>
          <w:rFonts w:cs="Times New Roman"/>
          <w:i/>
        </w:rPr>
        <w:t xml:space="preserve"> Н</w:t>
      </w:r>
      <w:r w:rsidR="001A031B" w:rsidRPr="00D721D6">
        <w:rPr>
          <w:rFonts w:cs="Times New Roman"/>
          <w:i/>
        </w:rPr>
        <w:t>.</w:t>
      </w:r>
      <w:bookmarkEnd w:id="43"/>
    </w:p>
    <w:p w:rsidR="005E3C45" w:rsidRPr="00D721D6" w:rsidRDefault="005E3C45" w:rsidP="00E30247">
      <w:pPr>
        <w:spacing w:after="0" w:line="254" w:lineRule="auto"/>
        <w:ind w:firstLine="709"/>
        <w:jc w:val="both"/>
        <w:rPr>
          <w:rFonts w:ascii="Times New Roman" w:hAnsi="Times New Roman" w:cs="Times New Roman"/>
          <w:sz w:val="28"/>
          <w:szCs w:val="28"/>
        </w:rPr>
      </w:pPr>
      <w:r w:rsidRPr="00D721D6">
        <w:rPr>
          <w:rFonts w:ascii="Times New Roman" w:hAnsi="Times New Roman" w:cs="Times New Roman"/>
          <w:sz w:val="28"/>
          <w:szCs w:val="28"/>
        </w:rPr>
        <w:t>Вольфрам – химический элемент, стоящий на 74 позиции в таблице Менделеева. При нормальных условиях представляет собой твёрдый блестящий серебристо-серый металл, у которого температура плавления — 3422 °C, кипения — 5555 °C</w:t>
      </w:r>
    </w:p>
    <w:p w:rsidR="005E3C45" w:rsidRPr="00D721D6" w:rsidRDefault="005E3C45" w:rsidP="00E30247">
      <w:pPr>
        <w:spacing w:after="0" w:line="254" w:lineRule="auto"/>
        <w:ind w:firstLine="709"/>
        <w:jc w:val="both"/>
        <w:rPr>
          <w:rFonts w:ascii="Times New Roman" w:hAnsi="Times New Roman" w:cs="Times New Roman"/>
          <w:sz w:val="28"/>
          <w:szCs w:val="28"/>
        </w:rPr>
      </w:pPr>
      <w:r w:rsidRPr="00D721D6">
        <w:rPr>
          <w:rFonts w:ascii="Times New Roman" w:hAnsi="Times New Roman" w:cs="Times New Roman"/>
          <w:color w:val="000000"/>
          <w:sz w:val="28"/>
          <w:szCs w:val="28"/>
          <w:shd w:val="clear" w:color="auto" w:fill="FFFFFF"/>
        </w:rPr>
        <w:t>В 1783 братья д'Эльгуйяр (Juan Jose и Fausto D'Elhuyar) при помощи азотной кислоты выделили из этого минерала «кислую землю» – желтый осадок оксида неизвестного металла, растворимый в аммиачной воде. В минерале также были обнаружены оксиды железа и марганца. Хуан и Фаусто прокалили «кислую землю» с древесным углем и получили металл, который они предложили называть «вольфрамом», а сам минерал – «вольфрамитом».</w:t>
      </w:r>
    </w:p>
    <w:p w:rsidR="005E3C45" w:rsidRPr="00D721D6" w:rsidRDefault="005E3C45" w:rsidP="00E30247">
      <w:pPr>
        <w:spacing w:after="0" w:line="254" w:lineRule="auto"/>
        <w:ind w:firstLine="709"/>
        <w:jc w:val="both"/>
        <w:rPr>
          <w:rFonts w:ascii="Times New Roman" w:hAnsi="Times New Roman" w:cs="Times New Roman"/>
          <w:sz w:val="28"/>
          <w:szCs w:val="28"/>
        </w:rPr>
      </w:pPr>
      <w:r w:rsidRPr="00D721D6">
        <w:rPr>
          <w:rFonts w:ascii="Times New Roman" w:hAnsi="Times New Roman" w:cs="Times New Roman"/>
          <w:sz w:val="28"/>
          <w:szCs w:val="28"/>
        </w:rPr>
        <w:t xml:space="preserve">Получение самого тугоплавкого металла: чаще всего, сначала получают из рудных концентратов триоксид вещества. Их, при температуре 700 </w:t>
      </w:r>
      <w:r w:rsidRPr="00D721D6">
        <w:rPr>
          <w:rFonts w:ascii="Times New Roman" w:hAnsi="Times New Roman" w:cs="Times New Roman"/>
          <w:sz w:val="28"/>
          <w:szCs w:val="28"/>
          <w:vertAlign w:val="superscript"/>
        </w:rPr>
        <w:t>0</w:t>
      </w:r>
      <w:r w:rsidRPr="00D721D6">
        <w:rPr>
          <w:rFonts w:ascii="Times New Roman" w:hAnsi="Times New Roman" w:cs="Times New Roman"/>
          <w:sz w:val="28"/>
          <w:szCs w:val="28"/>
          <w:lang w:val="en-US"/>
        </w:rPr>
        <w:t>C</w:t>
      </w:r>
      <w:r w:rsidRPr="00D721D6">
        <w:rPr>
          <w:rFonts w:ascii="Times New Roman" w:hAnsi="Times New Roman" w:cs="Times New Roman"/>
          <w:sz w:val="28"/>
          <w:szCs w:val="28"/>
        </w:rPr>
        <w:t xml:space="preserve"> обрабатывают, получая чистый металл в виде пыли. Чтобы размягчить частицы вольфрам переплавляют в водороде при температуре 3000 </w:t>
      </w:r>
      <w:r w:rsidRPr="00D721D6">
        <w:rPr>
          <w:rFonts w:ascii="Times New Roman" w:hAnsi="Times New Roman" w:cs="Times New Roman"/>
          <w:sz w:val="28"/>
          <w:szCs w:val="28"/>
          <w:vertAlign w:val="superscript"/>
        </w:rPr>
        <w:t>0</w:t>
      </w:r>
      <w:r w:rsidRPr="00D721D6">
        <w:rPr>
          <w:rFonts w:ascii="Times New Roman" w:hAnsi="Times New Roman" w:cs="Times New Roman"/>
          <w:sz w:val="28"/>
          <w:szCs w:val="28"/>
        </w:rPr>
        <w:t>С. Наиболее крупными запасами данного металла, обладают такие страны, как Казахстан, Китай, Канада и США.</w:t>
      </w:r>
    </w:p>
    <w:p w:rsidR="005E3C45" w:rsidRPr="00D721D6" w:rsidRDefault="005E3C45" w:rsidP="00E30247">
      <w:pPr>
        <w:spacing w:after="0" w:line="254" w:lineRule="auto"/>
        <w:ind w:firstLine="709"/>
        <w:jc w:val="both"/>
        <w:rPr>
          <w:rFonts w:ascii="Times New Roman" w:hAnsi="Times New Roman" w:cs="Times New Roman"/>
          <w:sz w:val="28"/>
          <w:szCs w:val="28"/>
          <w:shd w:val="clear" w:color="auto" w:fill="FFFFFF"/>
        </w:rPr>
      </w:pPr>
      <w:proofErr w:type="gramStart"/>
      <w:r w:rsidRPr="00D721D6">
        <w:rPr>
          <w:rFonts w:ascii="Times New Roman" w:hAnsi="Times New Roman" w:cs="Times New Roman"/>
          <w:sz w:val="28"/>
          <w:szCs w:val="28"/>
        </w:rPr>
        <w:t>Применение: 1) из сплавов данного металла изготавливают ювелирные украшения, так как данные изделия невозможно поцарапать, согнуть и они не вызывают аллергических реакций; 2) только из вольфрама изготавливают контейнеры для хранения отходов ядерного производства, из-за того что металл не пропускает губительные лучи; 3) редкий элемент добавляют в сплавы для изготовления хирургических инструментов;</w:t>
      </w:r>
      <w:proofErr w:type="gramEnd"/>
      <w:r w:rsidRPr="00D721D6">
        <w:rPr>
          <w:rFonts w:ascii="Times New Roman" w:hAnsi="Times New Roman" w:cs="Times New Roman"/>
          <w:sz w:val="28"/>
          <w:szCs w:val="28"/>
        </w:rPr>
        <w:t xml:space="preserve"> 4) соединения вольфрама с фосфором, к примеру, — основа лаков и красок, они не разрушаются, не тускнеют от солнечных лучей; 5) водонепроницаемые и огнеупорные ткани для костюмов водолазов и пожарных пропитывают раствором вольфромата натрия, потому что он </w:t>
      </w:r>
      <w:r w:rsidRPr="00D721D6">
        <w:rPr>
          <w:rFonts w:ascii="Times New Roman" w:hAnsi="Times New Roman" w:cs="Times New Roman"/>
          <w:sz w:val="28"/>
          <w:szCs w:val="28"/>
          <w:shd w:val="clear" w:color="auto" w:fill="FFFFFF"/>
        </w:rPr>
        <w:t>не поддается влаге и огню.</w:t>
      </w:r>
    </w:p>
    <w:p w:rsidR="005E3C45" w:rsidRPr="00D721D6" w:rsidRDefault="005E3C45" w:rsidP="00E30247">
      <w:pPr>
        <w:spacing w:after="0" w:line="254" w:lineRule="auto"/>
        <w:jc w:val="both"/>
        <w:rPr>
          <w:rFonts w:ascii="Times New Roman" w:hAnsi="Times New Roman" w:cs="Times New Roman"/>
          <w:sz w:val="28"/>
          <w:szCs w:val="28"/>
        </w:rPr>
      </w:pPr>
      <w:r w:rsidRPr="00D721D6">
        <w:rPr>
          <w:rFonts w:ascii="Times New Roman" w:hAnsi="Times New Roman" w:cs="Times New Roman"/>
          <w:sz w:val="28"/>
          <w:szCs w:val="28"/>
        </w:rPr>
        <w:t>Список литературы:</w:t>
      </w:r>
    </w:p>
    <w:p w:rsidR="005E3C45" w:rsidRPr="00D721D6" w:rsidRDefault="005E3C45" w:rsidP="00E30247">
      <w:pPr>
        <w:pStyle w:val="a6"/>
        <w:numPr>
          <w:ilvl w:val="0"/>
          <w:numId w:val="4"/>
        </w:numPr>
        <w:spacing w:after="0" w:line="254" w:lineRule="auto"/>
        <w:jc w:val="both"/>
        <w:rPr>
          <w:rFonts w:ascii="Times New Roman" w:hAnsi="Times New Roman" w:cs="Times New Roman"/>
          <w:sz w:val="28"/>
          <w:szCs w:val="28"/>
        </w:rPr>
      </w:pPr>
      <w:r w:rsidRPr="00D721D6">
        <w:rPr>
          <w:rFonts w:ascii="Times New Roman" w:hAnsi="Times New Roman" w:cs="Times New Roman"/>
          <w:sz w:val="28"/>
          <w:szCs w:val="28"/>
        </w:rPr>
        <w:t>Химия биогенных элементов: Учеб</w:t>
      </w:r>
      <w:proofErr w:type="gramStart"/>
      <w:r w:rsidRPr="00D721D6">
        <w:rPr>
          <w:rFonts w:ascii="Times New Roman" w:hAnsi="Times New Roman" w:cs="Times New Roman"/>
          <w:sz w:val="28"/>
          <w:szCs w:val="28"/>
        </w:rPr>
        <w:t>.</w:t>
      </w:r>
      <w:proofErr w:type="gramEnd"/>
      <w:r w:rsidRPr="00D721D6">
        <w:rPr>
          <w:rFonts w:ascii="Times New Roman" w:hAnsi="Times New Roman" w:cs="Times New Roman"/>
          <w:sz w:val="28"/>
          <w:szCs w:val="28"/>
        </w:rPr>
        <w:t xml:space="preserve"> </w:t>
      </w:r>
      <w:proofErr w:type="gramStart"/>
      <w:r w:rsidRPr="00D721D6">
        <w:rPr>
          <w:rFonts w:ascii="Times New Roman" w:hAnsi="Times New Roman" w:cs="Times New Roman"/>
          <w:sz w:val="28"/>
          <w:szCs w:val="28"/>
        </w:rPr>
        <w:t>п</w:t>
      </w:r>
      <w:proofErr w:type="gramEnd"/>
      <w:r w:rsidRPr="00D721D6">
        <w:rPr>
          <w:rFonts w:ascii="Times New Roman" w:hAnsi="Times New Roman" w:cs="Times New Roman"/>
          <w:sz w:val="28"/>
          <w:szCs w:val="28"/>
        </w:rPr>
        <w:t>особие / В.Г. Хухрянский, А.Я. Цыганенко, Н.В. Павленко. – 2-е изд., перераб. и доп. – К.: Выща шк., 1990. - 207с.</w:t>
      </w:r>
    </w:p>
    <w:p w:rsidR="005E3C45" w:rsidRPr="00D721D6" w:rsidRDefault="005E3C45" w:rsidP="00E30247">
      <w:pPr>
        <w:pStyle w:val="a6"/>
        <w:numPr>
          <w:ilvl w:val="0"/>
          <w:numId w:val="4"/>
        </w:numPr>
        <w:spacing w:after="0" w:line="254" w:lineRule="auto"/>
        <w:rPr>
          <w:rFonts w:ascii="Times New Roman" w:hAnsi="Times New Roman" w:cs="Times New Roman"/>
          <w:sz w:val="28"/>
          <w:szCs w:val="28"/>
        </w:rPr>
      </w:pPr>
      <w:r w:rsidRPr="00D721D6">
        <w:rPr>
          <w:rFonts w:ascii="Times New Roman" w:hAnsi="Times New Roman" w:cs="Times New Roman"/>
          <w:color w:val="000000"/>
          <w:sz w:val="28"/>
          <w:szCs w:val="28"/>
          <w:shd w:val="clear" w:color="auto" w:fill="FFFFFF"/>
        </w:rPr>
        <w:lastRenderedPageBreak/>
        <w:t xml:space="preserve">Википедия – свободная энциклопедия </w:t>
      </w:r>
      <w:r w:rsidRPr="00D721D6">
        <w:rPr>
          <w:rStyle w:val="apple-converted-space"/>
          <w:rFonts w:ascii="Times New Roman" w:hAnsi="Times New Roman" w:cs="Times New Roman"/>
          <w:color w:val="000000"/>
          <w:sz w:val="28"/>
          <w:szCs w:val="28"/>
          <w:shd w:val="clear" w:color="auto" w:fill="FFFFFF"/>
        </w:rPr>
        <w:t> </w:t>
      </w:r>
      <w:r w:rsidRPr="00D721D6">
        <w:rPr>
          <w:rFonts w:ascii="Times New Roman" w:hAnsi="Times New Roman" w:cs="Times New Roman"/>
          <w:color w:val="000000"/>
          <w:sz w:val="28"/>
          <w:szCs w:val="28"/>
          <w:shd w:val="clear" w:color="auto" w:fill="FFFFFF"/>
        </w:rPr>
        <w:t>[https://ru.wikipedia.org/wiki/Вольфрам]</w:t>
      </w:r>
    </w:p>
    <w:p w:rsidR="005E3C45" w:rsidRPr="002528FD" w:rsidRDefault="005E3C45" w:rsidP="00E30247">
      <w:pPr>
        <w:pStyle w:val="1"/>
        <w:spacing w:before="0" w:line="254" w:lineRule="auto"/>
        <w:rPr>
          <w:rFonts w:cs="Times New Roman"/>
        </w:rPr>
      </w:pPr>
    </w:p>
    <w:p w:rsidR="002C35C6" w:rsidRPr="00D721D6" w:rsidRDefault="002C35C6" w:rsidP="00E30247">
      <w:pPr>
        <w:pStyle w:val="1"/>
        <w:spacing w:before="0" w:line="254" w:lineRule="auto"/>
        <w:rPr>
          <w:rFonts w:cs="Times New Roman"/>
        </w:rPr>
      </w:pPr>
      <w:bookmarkStart w:id="44" w:name="_Toc475423353"/>
      <w:bookmarkStart w:id="45" w:name="_Toc476522924"/>
      <w:r w:rsidRPr="00D721D6">
        <w:rPr>
          <w:rFonts w:cs="Times New Roman"/>
        </w:rPr>
        <w:t>УГЛЕРОД</w:t>
      </w:r>
      <w:bookmarkEnd w:id="44"/>
      <w:bookmarkEnd w:id="45"/>
    </w:p>
    <w:p w:rsidR="002C35C6" w:rsidRPr="00740ECD" w:rsidRDefault="002C35C6" w:rsidP="00E30247">
      <w:pPr>
        <w:pStyle w:val="1"/>
        <w:spacing w:before="0" w:line="254" w:lineRule="auto"/>
        <w:rPr>
          <w:rFonts w:cs="Times New Roman"/>
          <w:i/>
        </w:rPr>
      </w:pPr>
      <w:bookmarkStart w:id="46" w:name="_Toc476522925"/>
      <w:r w:rsidRPr="00740ECD">
        <w:rPr>
          <w:rFonts w:cs="Times New Roman"/>
          <w:i/>
        </w:rPr>
        <w:t>Корнилова И.Р. Руководитель: Савельева Е.В.</w:t>
      </w:r>
      <w:bookmarkEnd w:id="46"/>
    </w:p>
    <w:p w:rsidR="002C35C6" w:rsidRPr="00D721D6" w:rsidRDefault="002C35C6" w:rsidP="00E30247">
      <w:pPr>
        <w:spacing w:after="0" w:line="254" w:lineRule="auto"/>
        <w:ind w:firstLine="708"/>
        <w:jc w:val="both"/>
        <w:rPr>
          <w:rFonts w:ascii="Times New Roman" w:eastAsia="Calibri" w:hAnsi="Times New Roman" w:cs="Times New Roman"/>
          <w:sz w:val="28"/>
          <w:szCs w:val="28"/>
        </w:rPr>
      </w:pPr>
      <w:r w:rsidRPr="00D721D6">
        <w:rPr>
          <w:rFonts w:ascii="Times New Roman" w:eastAsia="Calibri" w:hAnsi="Times New Roman" w:cs="Times New Roman"/>
          <w:sz w:val="28"/>
          <w:szCs w:val="28"/>
        </w:rPr>
        <w:t>Углерод</w:t>
      </w:r>
      <w:r w:rsidR="002528FD">
        <w:rPr>
          <w:rFonts w:ascii="Times New Roman" w:eastAsia="Calibri" w:hAnsi="Times New Roman" w:cs="Times New Roman"/>
          <w:sz w:val="28"/>
          <w:szCs w:val="28"/>
          <w:lang w:val="uk-UA"/>
        </w:rPr>
        <w:t xml:space="preserve"> </w:t>
      </w:r>
      <w:r w:rsidRPr="00D721D6">
        <w:rPr>
          <w:rFonts w:ascii="Times New Roman" w:eastAsia="Calibri" w:hAnsi="Times New Roman" w:cs="Times New Roman"/>
          <w:sz w:val="28"/>
          <w:szCs w:val="28"/>
        </w:rPr>
        <w:t xml:space="preserve">(С) </w:t>
      </w:r>
      <w:r w:rsidR="005E3C45" w:rsidRPr="00D721D6">
        <w:rPr>
          <w:rFonts w:ascii="Times New Roman" w:eastAsia="Calibri" w:hAnsi="Times New Roman" w:cs="Times New Roman"/>
          <w:sz w:val="28"/>
          <w:szCs w:val="28"/>
        </w:rPr>
        <w:t>–</w:t>
      </w:r>
      <w:r w:rsidRPr="00D721D6">
        <w:rPr>
          <w:rFonts w:ascii="Times New Roman" w:eastAsia="Calibri" w:hAnsi="Times New Roman" w:cs="Times New Roman"/>
          <w:sz w:val="28"/>
          <w:szCs w:val="28"/>
        </w:rPr>
        <w:t xml:space="preserve"> важнейший биогенный элемент, составляющий основу жизни на Земле. Значительная часть необходимой организмам энергии образуется в клетках за счет окисления Углерода. </w:t>
      </w:r>
    </w:p>
    <w:p w:rsidR="002C35C6" w:rsidRPr="00D721D6" w:rsidRDefault="002C35C6" w:rsidP="00E30247">
      <w:pPr>
        <w:spacing w:after="0" w:line="254" w:lineRule="auto"/>
        <w:ind w:firstLine="708"/>
        <w:jc w:val="both"/>
        <w:rPr>
          <w:rFonts w:ascii="Times New Roman" w:eastAsia="Calibri" w:hAnsi="Times New Roman" w:cs="Times New Roman"/>
          <w:sz w:val="28"/>
          <w:szCs w:val="28"/>
        </w:rPr>
      </w:pPr>
      <w:r w:rsidRPr="00D721D6">
        <w:rPr>
          <w:rFonts w:ascii="Times New Roman" w:eastAsia="Calibri" w:hAnsi="Times New Roman" w:cs="Times New Roman"/>
          <w:sz w:val="28"/>
          <w:szCs w:val="28"/>
        </w:rPr>
        <w:t xml:space="preserve">Главной функцией углерода является формирование разнообразия органических соединений, тем самым, обеспечивая биологическое разнообразие, участие во всех функциях и проявлениях живого. В биомолекулах углерод </w:t>
      </w:r>
      <w:proofErr w:type="gramStart"/>
      <w:r w:rsidRPr="00D721D6">
        <w:rPr>
          <w:rFonts w:ascii="Times New Roman" w:eastAsia="Calibri" w:hAnsi="Times New Roman" w:cs="Times New Roman"/>
          <w:sz w:val="28"/>
          <w:szCs w:val="28"/>
        </w:rPr>
        <w:t>образует</w:t>
      </w:r>
      <w:proofErr w:type="gramEnd"/>
      <w:r w:rsidRPr="00D721D6">
        <w:rPr>
          <w:rFonts w:ascii="Times New Roman" w:eastAsia="Calibri" w:hAnsi="Times New Roman" w:cs="Times New Roman"/>
          <w:sz w:val="28"/>
          <w:szCs w:val="28"/>
        </w:rPr>
        <w:t xml:space="preserve"> полимерные цепи и прочно соединяется с водородом, кислородом, азотом и другими элементами. Столь существенная физиологическая роль углерода определяется тем, что этот элемент входит в состав всех органических соединений и принимает участие практически во всех биохимических процессах в организме. Благодаря наличию большого количества степеней окисления углерод образует очень большое количество аллотропных форм. Но в природе наиболее распространены только три - сажа, графит и алмаз. </w:t>
      </w:r>
    </w:p>
    <w:p w:rsidR="002C35C6" w:rsidRPr="00D721D6" w:rsidRDefault="002C35C6" w:rsidP="00E30247">
      <w:pPr>
        <w:spacing w:after="0" w:line="254" w:lineRule="auto"/>
        <w:jc w:val="both"/>
        <w:rPr>
          <w:rFonts w:ascii="Times New Roman" w:eastAsia="Calibri" w:hAnsi="Times New Roman" w:cs="Times New Roman"/>
          <w:sz w:val="28"/>
          <w:szCs w:val="28"/>
        </w:rPr>
      </w:pPr>
      <w:r w:rsidRPr="00D721D6">
        <w:rPr>
          <w:rFonts w:ascii="Times New Roman" w:eastAsia="Calibri" w:hAnsi="Times New Roman" w:cs="Times New Roman"/>
          <w:sz w:val="28"/>
          <w:szCs w:val="28"/>
        </w:rPr>
        <w:t>Углерод входит в состав всех соединений, участвующих в построении живых организмов и обеспечении их жизнедеятельности - белков, жиров, углеводов, витаминов, нуклеиновых кислот. На 21% тело человека состоит из углерода. Наши мышцы на 2/3 состоят из углерода, кости - на 1/3. В кровяном русле человека в форме различных соединений циркулирует около 150 г углерода, а во всех костях его содержится около 280 г</w:t>
      </w:r>
      <w:proofErr w:type="gramStart"/>
      <w:r w:rsidRPr="00D721D6">
        <w:rPr>
          <w:rFonts w:ascii="Times New Roman" w:eastAsia="Calibri" w:hAnsi="Times New Roman" w:cs="Times New Roman"/>
          <w:sz w:val="28"/>
          <w:szCs w:val="28"/>
        </w:rPr>
        <w:t>.Н</w:t>
      </w:r>
      <w:proofErr w:type="gramEnd"/>
      <w:r w:rsidRPr="00D721D6">
        <w:rPr>
          <w:rFonts w:ascii="Times New Roman" w:eastAsia="Calibri" w:hAnsi="Times New Roman" w:cs="Times New Roman"/>
          <w:sz w:val="28"/>
          <w:szCs w:val="28"/>
        </w:rPr>
        <w:t>аземные растения почти наполовину состоят из углерода.</w:t>
      </w:r>
    </w:p>
    <w:p w:rsidR="002C35C6" w:rsidRPr="00D721D6" w:rsidRDefault="002C35C6" w:rsidP="00E30247">
      <w:pPr>
        <w:spacing w:after="0" w:line="254" w:lineRule="auto"/>
        <w:ind w:firstLine="708"/>
        <w:jc w:val="both"/>
        <w:rPr>
          <w:rFonts w:ascii="Times New Roman" w:eastAsia="Calibri" w:hAnsi="Times New Roman" w:cs="Times New Roman"/>
          <w:sz w:val="28"/>
          <w:szCs w:val="28"/>
        </w:rPr>
      </w:pPr>
      <w:r w:rsidRPr="00D721D6">
        <w:rPr>
          <w:rFonts w:ascii="Times New Roman" w:eastAsia="Calibri" w:hAnsi="Times New Roman" w:cs="Times New Roman"/>
          <w:sz w:val="28"/>
          <w:szCs w:val="28"/>
        </w:rPr>
        <w:t xml:space="preserve">Углерод входит в состав углекислого газа, который усваивают растения и в результате фотосинтеза превращают сначала в глюкозу, а затем в другие органические вещества. </w:t>
      </w:r>
    </w:p>
    <w:p w:rsidR="002C35C6" w:rsidRPr="00D721D6" w:rsidRDefault="002C35C6" w:rsidP="00E30247">
      <w:pPr>
        <w:spacing w:after="0" w:line="254" w:lineRule="auto"/>
        <w:ind w:firstLine="708"/>
        <w:jc w:val="both"/>
        <w:rPr>
          <w:rFonts w:ascii="Times New Roman" w:eastAsia="Calibri" w:hAnsi="Times New Roman" w:cs="Times New Roman"/>
          <w:sz w:val="28"/>
          <w:szCs w:val="28"/>
        </w:rPr>
      </w:pPr>
      <w:r w:rsidRPr="00D721D6">
        <w:rPr>
          <w:rFonts w:ascii="Times New Roman" w:eastAsia="Calibri" w:hAnsi="Times New Roman" w:cs="Times New Roman"/>
          <w:sz w:val="28"/>
          <w:szCs w:val="28"/>
        </w:rPr>
        <w:t>Углекислый газ (углекислота) - очень стойкое химическое соединение, поэтому реакции с его образованием практически необратимые. Все карбонаты при соединении с кислотами образуют углекислоту, которая при обычных условиях имеет газообразную форму. Поэтому питьевая сода (гидрокарбонат натрия) или мел (карбонат кальция) при внутреннем употреблении нейтрализуют содержащуюся в желудке соляную кислоту, тем самым избавляя человека от изжоги.</w:t>
      </w:r>
    </w:p>
    <w:p w:rsidR="002C35C6" w:rsidRPr="00D721D6" w:rsidRDefault="002C35C6" w:rsidP="00E30247">
      <w:pPr>
        <w:spacing w:after="0" w:line="254" w:lineRule="auto"/>
        <w:ind w:firstLine="708"/>
        <w:jc w:val="both"/>
        <w:rPr>
          <w:rFonts w:ascii="Times New Roman" w:eastAsia="Calibri" w:hAnsi="Times New Roman" w:cs="Times New Roman"/>
          <w:sz w:val="28"/>
          <w:szCs w:val="28"/>
        </w:rPr>
      </w:pPr>
      <w:r w:rsidRPr="00D721D6">
        <w:rPr>
          <w:rFonts w:ascii="Times New Roman" w:eastAsia="Calibri" w:hAnsi="Times New Roman" w:cs="Times New Roman"/>
          <w:sz w:val="28"/>
          <w:szCs w:val="28"/>
        </w:rPr>
        <w:t>Активированный уголь, то есть почти 100%-ный углерод, имеет широкое применение в технике, химии, медицине, поскольку обладает абсорбирующими свойствами.</w:t>
      </w:r>
    </w:p>
    <w:p w:rsidR="008156A4" w:rsidRDefault="002C35C6" w:rsidP="00E30247">
      <w:pPr>
        <w:spacing w:after="0" w:line="254" w:lineRule="auto"/>
        <w:ind w:firstLine="708"/>
        <w:jc w:val="both"/>
        <w:rPr>
          <w:rFonts w:ascii="Times New Roman" w:eastAsia="Calibri" w:hAnsi="Times New Roman" w:cs="Times New Roman"/>
          <w:sz w:val="28"/>
          <w:szCs w:val="28"/>
          <w:lang w:val="uk-UA"/>
        </w:rPr>
      </w:pPr>
      <w:r w:rsidRPr="00D721D6">
        <w:rPr>
          <w:rFonts w:ascii="Times New Roman" w:eastAsia="Calibri" w:hAnsi="Times New Roman" w:cs="Times New Roman"/>
          <w:sz w:val="28"/>
          <w:szCs w:val="28"/>
        </w:rPr>
        <w:t xml:space="preserve">Токсичными для человека являются некоторые соединения углерода (например, </w:t>
      </w:r>
      <w:proofErr w:type="gramStart"/>
      <w:r w:rsidRPr="00D721D6">
        <w:rPr>
          <w:rFonts w:ascii="Times New Roman" w:eastAsia="Calibri" w:hAnsi="Times New Roman" w:cs="Times New Roman"/>
          <w:sz w:val="28"/>
          <w:szCs w:val="28"/>
        </w:rPr>
        <w:t>СО</w:t>
      </w:r>
      <w:proofErr w:type="gramEnd"/>
      <w:r w:rsidRPr="00D721D6">
        <w:rPr>
          <w:rFonts w:ascii="Times New Roman" w:eastAsia="Calibri" w:hAnsi="Times New Roman" w:cs="Times New Roman"/>
          <w:sz w:val="28"/>
          <w:szCs w:val="28"/>
        </w:rPr>
        <w:t xml:space="preserve"> - угарный газ, CS2 - сероуглерод, ССl4 - четыреххлористый углерод, С6Н6 - бензол, CN-  цианиды и др.).</w:t>
      </w:r>
    </w:p>
    <w:p w:rsidR="003A1C10" w:rsidRPr="008156A4" w:rsidRDefault="003A1C10" w:rsidP="00E30247">
      <w:pPr>
        <w:spacing w:after="0" w:line="254" w:lineRule="auto"/>
        <w:ind w:firstLine="708"/>
        <w:jc w:val="both"/>
        <w:rPr>
          <w:rFonts w:ascii="Times New Roman" w:eastAsia="Calibri" w:hAnsi="Times New Roman" w:cs="Times New Roman"/>
          <w:sz w:val="28"/>
          <w:szCs w:val="28"/>
          <w:lang w:val="uk-UA"/>
        </w:rPr>
      </w:pPr>
    </w:p>
    <w:p w:rsidR="006D441E" w:rsidRPr="006D441E" w:rsidRDefault="006D441E" w:rsidP="00E30247">
      <w:pPr>
        <w:pStyle w:val="1"/>
        <w:spacing w:before="0" w:line="254" w:lineRule="auto"/>
        <w:rPr>
          <w:rFonts w:cs="Times New Roman"/>
          <w:lang w:val="uk-UA"/>
        </w:rPr>
      </w:pPr>
      <w:bookmarkStart w:id="47" w:name="_Toc476522926"/>
      <w:bookmarkStart w:id="48" w:name="_Toc475423343"/>
      <w:r w:rsidRPr="006D441E">
        <w:rPr>
          <w:rFonts w:cs="Times New Roman"/>
          <w:lang w:val="uk-UA"/>
        </w:rPr>
        <w:lastRenderedPageBreak/>
        <w:t>БИОГЕННАЯ РОЛЬ КАЛИЯ</w:t>
      </w:r>
      <w:bookmarkEnd w:id="47"/>
    </w:p>
    <w:p w:rsidR="006D441E" w:rsidRPr="00AD15F4" w:rsidRDefault="00873F34" w:rsidP="00E30247">
      <w:pPr>
        <w:pStyle w:val="1"/>
        <w:spacing w:before="0" w:line="254" w:lineRule="auto"/>
        <w:rPr>
          <w:rFonts w:cs="Times New Roman"/>
          <w:i/>
          <w:lang w:val="uk-UA"/>
        </w:rPr>
      </w:pPr>
      <w:bookmarkStart w:id="49" w:name="_Toc476522927"/>
      <w:r w:rsidRPr="00AD15F4">
        <w:rPr>
          <w:rFonts w:cs="Times New Roman"/>
          <w:i/>
          <w:lang w:val="uk-UA"/>
        </w:rPr>
        <w:t>Крюков И.А.</w:t>
      </w:r>
      <w:r w:rsidR="006D441E" w:rsidRPr="00AD15F4">
        <w:rPr>
          <w:rFonts w:cs="Times New Roman"/>
          <w:i/>
          <w:lang w:val="uk-UA"/>
        </w:rPr>
        <w:t xml:space="preserve"> Руководитель: Сыровая А.О.</w:t>
      </w:r>
      <w:bookmarkEnd w:id="49"/>
    </w:p>
    <w:p w:rsidR="006D441E" w:rsidRPr="00D6420D" w:rsidRDefault="006D441E" w:rsidP="00E30247">
      <w:pPr>
        <w:spacing w:after="0" w:line="254" w:lineRule="auto"/>
        <w:jc w:val="both"/>
        <w:rPr>
          <w:rFonts w:ascii="Times New Roman" w:hAnsi="Times New Roman" w:cs="Times New Roman"/>
          <w:sz w:val="28"/>
          <w:szCs w:val="28"/>
        </w:rPr>
      </w:pPr>
      <w:r>
        <w:rPr>
          <w:rFonts w:ascii="Times New Roman" w:hAnsi="Times New Roman" w:cs="Times New Roman"/>
          <w:sz w:val="28"/>
          <w:szCs w:val="28"/>
        </w:rPr>
        <w:t xml:space="preserve">        Ка</w:t>
      </w:r>
      <w:r w:rsidRPr="00D6420D">
        <w:rPr>
          <w:rFonts w:ascii="Times New Roman" w:hAnsi="Times New Roman" w:cs="Times New Roman"/>
          <w:sz w:val="28"/>
          <w:szCs w:val="28"/>
        </w:rPr>
        <w:t>лий — </w:t>
      </w:r>
      <w:hyperlink r:id="rId12" w:tooltip="Химический элемент" w:history="1">
        <w:r w:rsidRPr="00D6420D">
          <w:rPr>
            <w:rFonts w:ascii="Times New Roman" w:hAnsi="Times New Roman" w:cs="Times New Roman"/>
            <w:sz w:val="28"/>
            <w:szCs w:val="28"/>
          </w:rPr>
          <w:t>элемент</w:t>
        </w:r>
      </w:hyperlink>
      <w:r w:rsidRPr="00D6420D">
        <w:rPr>
          <w:rFonts w:ascii="Times New Roman" w:hAnsi="Times New Roman" w:cs="Times New Roman"/>
          <w:sz w:val="28"/>
          <w:szCs w:val="28"/>
        </w:rPr>
        <w:t> главной подгруппы первой группы, четвёртого периода </w:t>
      </w:r>
      <w:hyperlink r:id="rId13" w:tooltip="Периодическая система химических элементов" w:history="1">
        <w:r w:rsidRPr="00D6420D">
          <w:rPr>
            <w:rFonts w:ascii="Times New Roman" w:hAnsi="Times New Roman" w:cs="Times New Roman"/>
            <w:sz w:val="28"/>
            <w:szCs w:val="28"/>
          </w:rPr>
          <w:t>периодической системы</w:t>
        </w:r>
      </w:hyperlink>
      <w:r>
        <w:rPr>
          <w:rFonts w:ascii="Times New Roman" w:hAnsi="Times New Roman" w:cs="Times New Roman"/>
          <w:sz w:val="28"/>
          <w:szCs w:val="28"/>
        </w:rPr>
        <w:t>, является</w:t>
      </w:r>
      <w:r w:rsidRPr="00D6420D">
        <w:rPr>
          <w:rFonts w:ascii="Times New Roman" w:hAnsi="Times New Roman" w:cs="Times New Roman"/>
          <w:sz w:val="28"/>
          <w:szCs w:val="28"/>
        </w:rPr>
        <w:t> </w:t>
      </w:r>
      <w:hyperlink r:id="rId14" w:tooltip="Щелочной металл" w:history="1">
        <w:r>
          <w:rPr>
            <w:rFonts w:ascii="Times New Roman" w:hAnsi="Times New Roman" w:cs="Times New Roman"/>
            <w:sz w:val="28"/>
            <w:szCs w:val="28"/>
          </w:rPr>
          <w:t>щелочным</w:t>
        </w:r>
        <w:r w:rsidRPr="00D6420D">
          <w:rPr>
            <w:rFonts w:ascii="Times New Roman" w:hAnsi="Times New Roman" w:cs="Times New Roman"/>
            <w:sz w:val="28"/>
            <w:szCs w:val="28"/>
          </w:rPr>
          <w:t xml:space="preserve"> металл</w:t>
        </w:r>
      </w:hyperlink>
      <w:r>
        <w:rPr>
          <w:rFonts w:ascii="Times New Roman" w:hAnsi="Times New Roman" w:cs="Times New Roman"/>
          <w:sz w:val="28"/>
          <w:szCs w:val="28"/>
        </w:rPr>
        <w:t>ом серебристо-белого цвета.</w:t>
      </w:r>
    </w:p>
    <w:p w:rsidR="006D441E" w:rsidRDefault="006D441E" w:rsidP="00E30247">
      <w:pPr>
        <w:spacing w:after="0" w:line="254" w:lineRule="auto"/>
        <w:jc w:val="both"/>
        <w:rPr>
          <w:rFonts w:ascii="Times New Roman" w:hAnsi="Times New Roman" w:cs="Times New Roman"/>
          <w:sz w:val="28"/>
          <w:szCs w:val="28"/>
        </w:rPr>
      </w:pPr>
      <w:r>
        <w:rPr>
          <w:rFonts w:ascii="Times New Roman" w:hAnsi="Times New Roman" w:cs="Times New Roman"/>
          <w:sz w:val="28"/>
          <w:szCs w:val="28"/>
        </w:rPr>
        <w:t xml:space="preserve">        Калий является </w:t>
      </w:r>
      <w:r w:rsidRPr="00D6420D">
        <w:rPr>
          <w:rFonts w:ascii="Times New Roman" w:hAnsi="Times New Roman" w:cs="Times New Roman"/>
          <w:sz w:val="28"/>
          <w:szCs w:val="28"/>
        </w:rPr>
        <w:t>макроэлемент</w:t>
      </w:r>
      <w:r>
        <w:rPr>
          <w:rFonts w:ascii="Times New Roman" w:hAnsi="Times New Roman" w:cs="Times New Roman"/>
          <w:sz w:val="28"/>
          <w:szCs w:val="28"/>
        </w:rPr>
        <w:t xml:space="preserve">ом, </w:t>
      </w:r>
      <w:r w:rsidRPr="009C2BC5">
        <w:rPr>
          <w:rFonts w:ascii="Times New Roman" w:hAnsi="Times New Roman" w:cs="Times New Roman"/>
          <w:sz w:val="28"/>
          <w:szCs w:val="28"/>
        </w:rPr>
        <w:t>находится во всех органах и тканях.</w:t>
      </w:r>
      <w:r>
        <w:rPr>
          <w:rFonts w:ascii="Times New Roman" w:hAnsi="Times New Roman" w:cs="Times New Roman"/>
          <w:sz w:val="28"/>
          <w:szCs w:val="28"/>
        </w:rPr>
        <w:t xml:space="preserve"> </w:t>
      </w:r>
      <w:r w:rsidRPr="009C2BC5">
        <w:rPr>
          <w:rFonts w:ascii="Times New Roman" w:hAnsi="Times New Roman" w:cs="Times New Roman"/>
          <w:sz w:val="28"/>
          <w:szCs w:val="28"/>
        </w:rPr>
        <w:t>98% калия содержится во внутриклеточных жидкостя</w:t>
      </w:r>
      <w:r>
        <w:rPr>
          <w:rFonts w:ascii="Times New Roman" w:hAnsi="Times New Roman" w:cs="Times New Roman"/>
          <w:sz w:val="28"/>
          <w:szCs w:val="28"/>
        </w:rPr>
        <w:t xml:space="preserve">х. </w:t>
      </w:r>
    </w:p>
    <w:p w:rsidR="006D441E" w:rsidRDefault="006D441E" w:rsidP="00E30247">
      <w:pPr>
        <w:spacing w:after="0" w:line="254" w:lineRule="auto"/>
        <w:jc w:val="both"/>
        <w:rPr>
          <w:rFonts w:ascii="Times New Roman" w:hAnsi="Times New Roman" w:cs="Times New Roman"/>
          <w:sz w:val="28"/>
          <w:szCs w:val="28"/>
        </w:rPr>
      </w:pPr>
      <w:r>
        <w:rPr>
          <w:rFonts w:ascii="Times New Roman" w:hAnsi="Times New Roman" w:cs="Times New Roman"/>
          <w:sz w:val="28"/>
          <w:szCs w:val="28"/>
        </w:rPr>
        <w:t xml:space="preserve">        Биологическая роль калия:</w:t>
      </w:r>
    </w:p>
    <w:p w:rsidR="006D441E" w:rsidRPr="001816C9" w:rsidRDefault="006D441E" w:rsidP="00E30247">
      <w:pPr>
        <w:numPr>
          <w:ilvl w:val="0"/>
          <w:numId w:val="16"/>
        </w:numPr>
        <w:spacing w:after="0" w:line="254" w:lineRule="auto"/>
        <w:jc w:val="both"/>
        <w:rPr>
          <w:rFonts w:ascii="Times New Roman" w:hAnsi="Times New Roman" w:cs="Times New Roman"/>
          <w:sz w:val="28"/>
          <w:szCs w:val="28"/>
        </w:rPr>
      </w:pPr>
      <w:r w:rsidRPr="001816C9">
        <w:rPr>
          <w:rFonts w:ascii="Times New Roman" w:hAnsi="Times New Roman" w:cs="Times New Roman"/>
          <w:sz w:val="28"/>
          <w:szCs w:val="28"/>
        </w:rPr>
        <w:t>поддержка осмотического давления внутри клеток;</w:t>
      </w:r>
    </w:p>
    <w:p w:rsidR="006D441E" w:rsidRPr="001816C9" w:rsidRDefault="006D441E" w:rsidP="00E30247">
      <w:pPr>
        <w:numPr>
          <w:ilvl w:val="0"/>
          <w:numId w:val="16"/>
        </w:numPr>
        <w:spacing w:after="0" w:line="254" w:lineRule="auto"/>
        <w:jc w:val="both"/>
        <w:rPr>
          <w:rFonts w:ascii="Times New Roman" w:hAnsi="Times New Roman" w:cs="Times New Roman"/>
          <w:sz w:val="28"/>
          <w:szCs w:val="28"/>
        </w:rPr>
      </w:pPr>
      <w:r w:rsidRPr="001816C9">
        <w:rPr>
          <w:rFonts w:ascii="Times New Roman" w:hAnsi="Times New Roman" w:cs="Times New Roman"/>
          <w:sz w:val="28"/>
          <w:szCs w:val="28"/>
        </w:rPr>
        <w:t>регуляция сокращений сердца;</w:t>
      </w:r>
    </w:p>
    <w:p w:rsidR="006D441E" w:rsidRPr="001816C9" w:rsidRDefault="006D441E" w:rsidP="00E30247">
      <w:pPr>
        <w:numPr>
          <w:ilvl w:val="0"/>
          <w:numId w:val="16"/>
        </w:numPr>
        <w:spacing w:after="0" w:line="254" w:lineRule="auto"/>
        <w:jc w:val="both"/>
        <w:rPr>
          <w:rFonts w:ascii="Times New Roman" w:hAnsi="Times New Roman" w:cs="Times New Roman"/>
          <w:sz w:val="28"/>
          <w:szCs w:val="28"/>
        </w:rPr>
      </w:pPr>
      <w:r w:rsidRPr="001816C9">
        <w:rPr>
          <w:rFonts w:ascii="Times New Roman" w:hAnsi="Times New Roman" w:cs="Times New Roman"/>
          <w:sz w:val="28"/>
          <w:szCs w:val="28"/>
        </w:rPr>
        <w:t>повышение физической выносливости;</w:t>
      </w:r>
    </w:p>
    <w:p w:rsidR="006D441E" w:rsidRPr="001816C9" w:rsidRDefault="006D441E" w:rsidP="00E30247">
      <w:pPr>
        <w:numPr>
          <w:ilvl w:val="0"/>
          <w:numId w:val="16"/>
        </w:numPr>
        <w:spacing w:after="0" w:line="254" w:lineRule="auto"/>
        <w:jc w:val="both"/>
        <w:rPr>
          <w:rFonts w:ascii="Times New Roman" w:hAnsi="Times New Roman" w:cs="Times New Roman"/>
          <w:sz w:val="28"/>
          <w:szCs w:val="28"/>
        </w:rPr>
      </w:pPr>
      <w:r w:rsidRPr="001816C9">
        <w:rPr>
          <w:rFonts w:ascii="Times New Roman" w:hAnsi="Times New Roman" w:cs="Times New Roman"/>
          <w:sz w:val="28"/>
          <w:szCs w:val="28"/>
        </w:rPr>
        <w:t>поддержка функционирования мембран клеток;</w:t>
      </w:r>
    </w:p>
    <w:p w:rsidR="006D441E" w:rsidRDefault="006D441E" w:rsidP="00E30247">
      <w:pPr>
        <w:pStyle w:val="a6"/>
        <w:numPr>
          <w:ilvl w:val="0"/>
          <w:numId w:val="16"/>
        </w:numPr>
        <w:spacing w:after="0" w:line="254" w:lineRule="auto"/>
        <w:jc w:val="both"/>
        <w:rPr>
          <w:rFonts w:ascii="Times New Roman" w:hAnsi="Times New Roman" w:cs="Times New Roman"/>
          <w:sz w:val="28"/>
          <w:szCs w:val="28"/>
        </w:rPr>
      </w:pPr>
      <w:r w:rsidRPr="001816C9">
        <w:rPr>
          <w:rFonts w:ascii="Times New Roman" w:hAnsi="Times New Roman" w:cs="Times New Roman"/>
          <w:sz w:val="28"/>
          <w:szCs w:val="28"/>
        </w:rPr>
        <w:t xml:space="preserve">участие в </w:t>
      </w:r>
      <w:proofErr w:type="gramStart"/>
      <w:r w:rsidRPr="001816C9">
        <w:rPr>
          <w:rFonts w:ascii="Times New Roman" w:hAnsi="Times New Roman" w:cs="Times New Roman"/>
          <w:sz w:val="28"/>
          <w:szCs w:val="28"/>
        </w:rPr>
        <w:t>калий-натриевом</w:t>
      </w:r>
      <w:proofErr w:type="gramEnd"/>
      <w:r w:rsidRPr="001816C9">
        <w:rPr>
          <w:rFonts w:ascii="Times New Roman" w:hAnsi="Times New Roman" w:cs="Times New Roman"/>
          <w:sz w:val="28"/>
          <w:szCs w:val="28"/>
        </w:rPr>
        <w:t xml:space="preserve"> насосе</w:t>
      </w:r>
      <w:r>
        <w:rPr>
          <w:rFonts w:ascii="Times New Roman" w:hAnsi="Times New Roman" w:cs="Times New Roman"/>
          <w:sz w:val="28"/>
          <w:szCs w:val="28"/>
        </w:rPr>
        <w:t>.</w:t>
      </w:r>
    </w:p>
    <w:p w:rsidR="006D441E" w:rsidRDefault="006D441E" w:rsidP="00E30247">
      <w:pPr>
        <w:spacing w:after="0" w:line="254"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1816C9">
        <w:rPr>
          <w:rFonts w:ascii="Times New Roman" w:hAnsi="Times New Roman" w:cs="Times New Roman"/>
          <w:sz w:val="28"/>
          <w:szCs w:val="28"/>
        </w:rPr>
        <w:t xml:space="preserve">При гиперкалиемии наблюдаются гемолиз, обезвоживание, шок, ацидоз, острая почечная недостаточность, язва тонкого кишечника. </w:t>
      </w:r>
    </w:p>
    <w:p w:rsidR="006D441E" w:rsidRDefault="006D441E" w:rsidP="00E30247">
      <w:pPr>
        <w:spacing w:after="0" w:line="254"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1816C9">
        <w:rPr>
          <w:rFonts w:ascii="Times New Roman" w:hAnsi="Times New Roman" w:cs="Times New Roman"/>
          <w:sz w:val="28"/>
          <w:szCs w:val="28"/>
        </w:rPr>
        <w:t>Гипокалиемия приводит к т</w:t>
      </w:r>
      <w:r>
        <w:rPr>
          <w:rFonts w:ascii="Times New Roman" w:hAnsi="Times New Roman" w:cs="Times New Roman"/>
          <w:sz w:val="28"/>
          <w:szCs w:val="28"/>
        </w:rPr>
        <w:t>ошноте</w:t>
      </w:r>
      <w:r w:rsidRPr="001816C9">
        <w:rPr>
          <w:rFonts w:ascii="Times New Roman" w:hAnsi="Times New Roman" w:cs="Times New Roman"/>
          <w:sz w:val="28"/>
          <w:szCs w:val="28"/>
        </w:rPr>
        <w:t>, утомляемости, рвоте, одышке, сердечной слабости.</w:t>
      </w:r>
      <w:r w:rsidRPr="001816C9">
        <w:rPr>
          <w:rFonts w:ascii="Times New Roman" w:hAnsi="Times New Roman" w:cs="Times New Roman"/>
          <w:sz w:val="28"/>
          <w:szCs w:val="28"/>
        </w:rPr>
        <w:br/>
        <w:t xml:space="preserve"> </w:t>
      </w:r>
      <w:r>
        <w:rPr>
          <w:rFonts w:ascii="Times New Roman" w:hAnsi="Times New Roman" w:cs="Times New Roman"/>
          <w:sz w:val="28"/>
          <w:szCs w:val="28"/>
        </w:rPr>
        <w:t xml:space="preserve">      </w:t>
      </w:r>
      <w:proofErr w:type="gramStart"/>
      <w:r w:rsidRPr="001816C9">
        <w:rPr>
          <w:rFonts w:ascii="Times New Roman" w:hAnsi="Times New Roman" w:cs="Times New Roman"/>
          <w:sz w:val="28"/>
          <w:szCs w:val="28"/>
        </w:rPr>
        <w:t xml:space="preserve">Калий содержится в молочных продуктах, рыбе, растительной пище: картофеле, </w:t>
      </w:r>
      <w:r>
        <w:rPr>
          <w:rFonts w:ascii="Times New Roman" w:hAnsi="Times New Roman" w:cs="Times New Roman"/>
          <w:sz w:val="28"/>
          <w:szCs w:val="28"/>
        </w:rPr>
        <w:t>орехах, плодах с косточкой, бобовых, морепродуктах.</w:t>
      </w:r>
      <w:proofErr w:type="gramEnd"/>
    </w:p>
    <w:p w:rsidR="006D441E" w:rsidRDefault="006D441E" w:rsidP="00E30247">
      <w:pPr>
        <w:spacing w:after="0" w:line="254"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D6420D">
        <w:rPr>
          <w:rFonts w:ascii="Times New Roman" w:hAnsi="Times New Roman" w:cs="Times New Roman"/>
          <w:sz w:val="28"/>
          <w:szCs w:val="28"/>
        </w:rPr>
        <w:t>Большинство калийсодержащих лека</w:t>
      </w:r>
      <w:proofErr w:type="gramStart"/>
      <w:r w:rsidRPr="00D6420D">
        <w:rPr>
          <w:rFonts w:ascii="Times New Roman" w:hAnsi="Times New Roman" w:cs="Times New Roman"/>
          <w:sz w:val="28"/>
          <w:szCs w:val="28"/>
        </w:rPr>
        <w:t>рств пр</w:t>
      </w:r>
      <w:proofErr w:type="gramEnd"/>
      <w:r w:rsidRPr="00D6420D">
        <w:rPr>
          <w:rFonts w:ascii="Times New Roman" w:hAnsi="Times New Roman" w:cs="Times New Roman"/>
          <w:sz w:val="28"/>
          <w:szCs w:val="28"/>
        </w:rPr>
        <w:t>инимаются внутрь. Следует отметить, что анионы металла сильно раздражает желудочно-кишечный тракт</w:t>
      </w:r>
      <w:r>
        <w:rPr>
          <w:rFonts w:ascii="Times New Roman" w:hAnsi="Times New Roman" w:cs="Times New Roman"/>
          <w:sz w:val="28"/>
          <w:szCs w:val="28"/>
        </w:rPr>
        <w:t>, поэтому п</w:t>
      </w:r>
      <w:r w:rsidRPr="00D6420D">
        <w:rPr>
          <w:rFonts w:ascii="Times New Roman" w:hAnsi="Times New Roman" w:cs="Times New Roman"/>
          <w:sz w:val="28"/>
          <w:szCs w:val="28"/>
        </w:rPr>
        <w:t>рием препаратов о</w:t>
      </w:r>
      <w:r>
        <w:rPr>
          <w:rFonts w:ascii="Times New Roman" w:hAnsi="Times New Roman" w:cs="Times New Roman"/>
          <w:sz w:val="28"/>
          <w:szCs w:val="28"/>
        </w:rPr>
        <w:t>бычно сочетается с диетой:</w:t>
      </w:r>
      <w:r w:rsidRPr="00D6420D">
        <w:rPr>
          <w:rFonts w:ascii="Times New Roman" w:hAnsi="Times New Roman" w:cs="Times New Roman"/>
          <w:sz w:val="28"/>
          <w:szCs w:val="28"/>
        </w:rPr>
        <w:t xml:space="preserve"> огр</w:t>
      </w:r>
      <w:r>
        <w:rPr>
          <w:rFonts w:ascii="Times New Roman" w:hAnsi="Times New Roman" w:cs="Times New Roman"/>
          <w:sz w:val="28"/>
          <w:szCs w:val="28"/>
        </w:rPr>
        <w:t>аничивается потребление</w:t>
      </w:r>
      <w:r w:rsidRPr="00D6420D">
        <w:rPr>
          <w:rFonts w:ascii="Times New Roman" w:hAnsi="Times New Roman" w:cs="Times New Roman"/>
          <w:sz w:val="28"/>
          <w:szCs w:val="28"/>
        </w:rPr>
        <w:t xml:space="preserve"> продуктов, содержащих натрий, и диуретиков (мочегонных средств).</w:t>
      </w:r>
      <w:r>
        <w:rPr>
          <w:rFonts w:ascii="Times New Roman" w:hAnsi="Times New Roman" w:cs="Times New Roman"/>
          <w:sz w:val="28"/>
          <w:szCs w:val="28"/>
        </w:rPr>
        <w:t xml:space="preserve"> </w:t>
      </w:r>
    </w:p>
    <w:p w:rsidR="006D441E" w:rsidRDefault="006D441E" w:rsidP="00E30247">
      <w:pPr>
        <w:shd w:val="clear" w:color="auto" w:fill="FFFFFF"/>
        <w:spacing w:after="0" w:line="254" w:lineRule="auto"/>
        <w:jc w:val="both"/>
        <w:rPr>
          <w:rFonts w:ascii="Times New Roman" w:hAnsi="Times New Roman" w:cs="Times New Roman"/>
          <w:sz w:val="28"/>
          <w:szCs w:val="28"/>
        </w:rPr>
      </w:pPr>
      <w:r>
        <w:rPr>
          <w:rFonts w:ascii="Times New Roman" w:hAnsi="Times New Roman" w:cs="Times New Roman"/>
          <w:sz w:val="28"/>
          <w:szCs w:val="28"/>
        </w:rPr>
        <w:t xml:space="preserve">       Основные болезни, вызванные недостатком элемента и препараты калия:</w:t>
      </w:r>
    </w:p>
    <w:p w:rsidR="006D441E" w:rsidRPr="00A93D55" w:rsidRDefault="006D441E" w:rsidP="00E30247">
      <w:pPr>
        <w:pStyle w:val="a6"/>
        <w:numPr>
          <w:ilvl w:val="0"/>
          <w:numId w:val="17"/>
        </w:numPr>
        <w:shd w:val="clear" w:color="auto" w:fill="FFFFFF"/>
        <w:spacing w:after="0" w:line="254" w:lineRule="auto"/>
        <w:jc w:val="both"/>
        <w:rPr>
          <w:rFonts w:ascii="Times New Roman" w:hAnsi="Times New Roman" w:cs="Times New Roman"/>
          <w:sz w:val="28"/>
          <w:szCs w:val="28"/>
        </w:rPr>
      </w:pPr>
      <w:r w:rsidRPr="00A93D55">
        <w:rPr>
          <w:rFonts w:ascii="Times New Roman" w:hAnsi="Times New Roman" w:cs="Times New Roman"/>
          <w:sz w:val="28"/>
          <w:szCs w:val="28"/>
        </w:rPr>
        <w:t>Нарушение обмена веществ: Калий пенистый, Калинор,</w:t>
      </w:r>
      <w:r>
        <w:rPr>
          <w:rFonts w:ascii="Times New Roman" w:hAnsi="Times New Roman" w:cs="Times New Roman"/>
          <w:sz w:val="28"/>
          <w:szCs w:val="28"/>
        </w:rPr>
        <w:t xml:space="preserve"> </w:t>
      </w:r>
      <w:r w:rsidRPr="00A93D55">
        <w:rPr>
          <w:rFonts w:ascii="Times New Roman" w:hAnsi="Times New Roman" w:cs="Times New Roman"/>
          <w:sz w:val="28"/>
          <w:szCs w:val="28"/>
        </w:rPr>
        <w:t>Калия хлорид.</w:t>
      </w:r>
    </w:p>
    <w:p w:rsidR="006D441E" w:rsidRPr="00A93D55" w:rsidRDefault="006D441E" w:rsidP="00E30247">
      <w:pPr>
        <w:pStyle w:val="a6"/>
        <w:numPr>
          <w:ilvl w:val="0"/>
          <w:numId w:val="17"/>
        </w:numPr>
        <w:spacing w:after="0" w:line="254" w:lineRule="auto"/>
        <w:jc w:val="both"/>
        <w:rPr>
          <w:rFonts w:ascii="Times New Roman" w:hAnsi="Times New Roman" w:cs="Times New Roman"/>
          <w:sz w:val="28"/>
          <w:szCs w:val="28"/>
        </w:rPr>
      </w:pPr>
      <w:r w:rsidRPr="00A93D55">
        <w:rPr>
          <w:rFonts w:ascii="Times New Roman" w:hAnsi="Times New Roman" w:cs="Times New Roman"/>
          <w:sz w:val="28"/>
          <w:szCs w:val="28"/>
        </w:rPr>
        <w:t>Болезни сердца: Аспаркам, Панангин.</w:t>
      </w:r>
    </w:p>
    <w:p w:rsidR="006D441E" w:rsidRDefault="006D441E" w:rsidP="00E30247">
      <w:pPr>
        <w:pStyle w:val="a6"/>
        <w:numPr>
          <w:ilvl w:val="0"/>
          <w:numId w:val="17"/>
        </w:numPr>
        <w:shd w:val="clear" w:color="auto" w:fill="FFFFFF"/>
        <w:spacing w:after="0" w:line="254" w:lineRule="auto"/>
        <w:jc w:val="both"/>
        <w:rPr>
          <w:rFonts w:ascii="Times New Roman" w:hAnsi="Times New Roman" w:cs="Times New Roman"/>
          <w:sz w:val="28"/>
          <w:szCs w:val="28"/>
        </w:rPr>
      </w:pPr>
      <w:r w:rsidRPr="00E131F0">
        <w:rPr>
          <w:rFonts w:ascii="Times New Roman" w:hAnsi="Times New Roman" w:cs="Times New Roman"/>
          <w:sz w:val="28"/>
          <w:szCs w:val="28"/>
        </w:rPr>
        <w:t>Язвы и </w:t>
      </w:r>
      <w:hyperlink r:id="rId15" w:history="1">
        <w:r w:rsidRPr="00E131F0">
          <w:rPr>
            <w:rFonts w:ascii="Times New Roman" w:hAnsi="Times New Roman" w:cs="Times New Roman"/>
            <w:sz w:val="28"/>
            <w:szCs w:val="28"/>
          </w:rPr>
          <w:t>ожоги</w:t>
        </w:r>
      </w:hyperlink>
      <w:r w:rsidRPr="00E131F0">
        <w:rPr>
          <w:rFonts w:ascii="Times New Roman" w:hAnsi="Times New Roman" w:cs="Times New Roman"/>
          <w:sz w:val="28"/>
          <w:szCs w:val="28"/>
        </w:rPr>
        <w:t> кожи</w:t>
      </w:r>
      <w:r>
        <w:rPr>
          <w:rFonts w:ascii="Times New Roman" w:hAnsi="Times New Roman" w:cs="Times New Roman"/>
          <w:sz w:val="28"/>
          <w:szCs w:val="28"/>
        </w:rPr>
        <w:t xml:space="preserve">, инфекционно-воспалительные заболевания, </w:t>
      </w:r>
      <w:r w:rsidRPr="00E131F0">
        <w:rPr>
          <w:rFonts w:ascii="Times New Roman" w:hAnsi="Times New Roman" w:cs="Times New Roman"/>
          <w:sz w:val="28"/>
          <w:szCs w:val="28"/>
        </w:rPr>
        <w:t>слизистой оболочки полости рта и ротоглотки</w:t>
      </w:r>
      <w:r>
        <w:rPr>
          <w:rFonts w:ascii="Times New Roman" w:hAnsi="Times New Roman" w:cs="Times New Roman"/>
          <w:sz w:val="28"/>
          <w:szCs w:val="28"/>
        </w:rPr>
        <w:t>, кольпит</w:t>
      </w:r>
      <w:r w:rsidRPr="00E131F0">
        <w:rPr>
          <w:rFonts w:ascii="Times New Roman" w:hAnsi="Times New Roman" w:cs="Times New Roman"/>
          <w:sz w:val="28"/>
          <w:szCs w:val="28"/>
        </w:rPr>
        <w:t xml:space="preserve"> и </w:t>
      </w:r>
      <w:hyperlink r:id="rId16" w:history="1">
        <w:r w:rsidRPr="00E131F0">
          <w:rPr>
            <w:rFonts w:ascii="Times New Roman" w:hAnsi="Times New Roman" w:cs="Times New Roman"/>
            <w:sz w:val="28"/>
            <w:szCs w:val="28"/>
          </w:rPr>
          <w:t>уретрит</w:t>
        </w:r>
      </w:hyperlink>
      <w:r>
        <w:rPr>
          <w:rFonts w:ascii="Times New Roman" w:hAnsi="Times New Roman" w:cs="Times New Roman"/>
          <w:sz w:val="28"/>
          <w:szCs w:val="28"/>
        </w:rPr>
        <w:t>: Перманганат калия</w:t>
      </w:r>
      <w:r w:rsidRPr="00E131F0">
        <w:rPr>
          <w:rFonts w:ascii="Times New Roman" w:hAnsi="Times New Roman" w:cs="Times New Roman"/>
          <w:sz w:val="28"/>
          <w:szCs w:val="28"/>
        </w:rPr>
        <w:t>.</w:t>
      </w:r>
    </w:p>
    <w:p w:rsidR="006D441E" w:rsidRPr="00A93D55" w:rsidRDefault="006D441E" w:rsidP="00E30247">
      <w:pPr>
        <w:pStyle w:val="a6"/>
        <w:numPr>
          <w:ilvl w:val="0"/>
          <w:numId w:val="17"/>
        </w:numPr>
        <w:shd w:val="clear" w:color="auto" w:fill="FFFFFF"/>
        <w:spacing w:after="0" w:line="254" w:lineRule="auto"/>
        <w:jc w:val="both"/>
        <w:rPr>
          <w:rFonts w:ascii="Times New Roman" w:hAnsi="Times New Roman" w:cs="Times New Roman"/>
          <w:sz w:val="28"/>
          <w:szCs w:val="28"/>
        </w:rPr>
      </w:pPr>
      <w:r w:rsidRPr="00A93D55">
        <w:rPr>
          <w:rFonts w:ascii="Times New Roman" w:hAnsi="Times New Roman" w:cs="Times New Roman"/>
          <w:sz w:val="28"/>
          <w:szCs w:val="28"/>
        </w:rPr>
        <w:t>Кости и мышцы: Гидроксиапатит, Калия хлорид</w:t>
      </w:r>
      <w:r>
        <w:rPr>
          <w:rFonts w:ascii="Times New Roman" w:hAnsi="Times New Roman" w:cs="Times New Roman"/>
          <w:sz w:val="28"/>
          <w:szCs w:val="28"/>
        </w:rPr>
        <w:t>.</w:t>
      </w:r>
    </w:p>
    <w:p w:rsidR="006D441E" w:rsidRPr="00873F34" w:rsidRDefault="006D441E" w:rsidP="00E30247">
      <w:pPr>
        <w:shd w:val="clear" w:color="auto" w:fill="FFFFFF"/>
        <w:spacing w:after="0" w:line="254" w:lineRule="auto"/>
        <w:jc w:val="both"/>
        <w:rPr>
          <w:rFonts w:ascii="Times New Roman" w:hAnsi="Times New Roman" w:cs="Times New Roman"/>
          <w:sz w:val="28"/>
          <w:szCs w:val="28"/>
          <w:lang w:val="uk-UA"/>
        </w:rPr>
      </w:pPr>
      <w:r>
        <w:rPr>
          <w:rFonts w:ascii="Times New Roman" w:hAnsi="Times New Roman" w:cs="Times New Roman"/>
          <w:sz w:val="28"/>
          <w:szCs w:val="28"/>
        </w:rPr>
        <w:t xml:space="preserve">       Вывод: калий является </w:t>
      </w:r>
      <w:r w:rsidRPr="00D6420D">
        <w:rPr>
          <w:rFonts w:ascii="Times New Roman" w:hAnsi="Times New Roman" w:cs="Times New Roman"/>
          <w:sz w:val="28"/>
          <w:szCs w:val="28"/>
        </w:rPr>
        <w:t>макроэлемент</w:t>
      </w:r>
      <w:r>
        <w:rPr>
          <w:rFonts w:ascii="Times New Roman" w:hAnsi="Times New Roman" w:cs="Times New Roman"/>
          <w:sz w:val="28"/>
          <w:szCs w:val="28"/>
        </w:rPr>
        <w:t xml:space="preserve">ом, в основном </w:t>
      </w:r>
      <w:r w:rsidRPr="009C2BC5">
        <w:rPr>
          <w:rFonts w:ascii="Times New Roman" w:hAnsi="Times New Roman" w:cs="Times New Roman"/>
          <w:sz w:val="28"/>
          <w:szCs w:val="28"/>
        </w:rPr>
        <w:t>содержится во внутриклеточных жидкостя</w:t>
      </w:r>
      <w:r>
        <w:rPr>
          <w:rFonts w:ascii="Times New Roman" w:hAnsi="Times New Roman" w:cs="Times New Roman"/>
          <w:sz w:val="28"/>
          <w:szCs w:val="28"/>
        </w:rPr>
        <w:t>х, играет важную роль в нормальном функционировании организма. Лекарства, содержащие калий назначаются при урологических заболеваниях, нарушении обмена веществ, болезнях сердца, костей, мышц, нервной системы, аритмии.</w:t>
      </w:r>
    </w:p>
    <w:p w:rsidR="006D441E" w:rsidRDefault="006D441E" w:rsidP="00E30247">
      <w:pPr>
        <w:pStyle w:val="1"/>
        <w:spacing w:before="0" w:line="254" w:lineRule="auto"/>
        <w:rPr>
          <w:rFonts w:cs="Times New Roman"/>
          <w:lang w:val="uk-UA"/>
        </w:rPr>
      </w:pPr>
    </w:p>
    <w:p w:rsidR="003A1C10" w:rsidRPr="006D441E" w:rsidRDefault="003A1C10" w:rsidP="00E30247">
      <w:pPr>
        <w:pStyle w:val="1"/>
        <w:spacing w:before="0" w:line="254" w:lineRule="auto"/>
        <w:rPr>
          <w:rFonts w:cs="Times New Roman"/>
          <w:lang w:val="uk-UA"/>
        </w:rPr>
      </w:pPr>
      <w:bookmarkStart w:id="50" w:name="_Toc476522928"/>
      <w:r w:rsidRPr="00D721D6">
        <w:rPr>
          <w:rFonts w:cs="Times New Roman"/>
        </w:rPr>
        <w:t xml:space="preserve">БИОГЕННАЯ РОЛЬ </w:t>
      </w:r>
      <w:bookmarkEnd w:id="48"/>
      <w:r w:rsidR="006D441E">
        <w:rPr>
          <w:rFonts w:cs="Times New Roman"/>
          <w:lang w:val="uk-UA"/>
        </w:rPr>
        <w:t>ЗОЛОТА</w:t>
      </w:r>
      <w:bookmarkEnd w:id="50"/>
    </w:p>
    <w:p w:rsidR="003A1C10" w:rsidRPr="00D721D6" w:rsidRDefault="003A1C10" w:rsidP="00E30247">
      <w:pPr>
        <w:pStyle w:val="1"/>
        <w:spacing w:before="0" w:line="254" w:lineRule="auto"/>
        <w:rPr>
          <w:rFonts w:cs="Times New Roman"/>
          <w:i/>
        </w:rPr>
      </w:pPr>
      <w:bookmarkStart w:id="51" w:name="_Toc476522929"/>
      <w:r w:rsidRPr="00D721D6">
        <w:rPr>
          <w:rFonts w:cs="Times New Roman"/>
          <w:i/>
        </w:rPr>
        <w:t>Мамедов С.К. Руководитель: Сыровая А.О.</w:t>
      </w:r>
      <w:bookmarkEnd w:id="51"/>
    </w:p>
    <w:p w:rsidR="003A1C10" w:rsidRPr="00D721D6" w:rsidRDefault="003A1C10" w:rsidP="00E30247">
      <w:pPr>
        <w:spacing w:after="0" w:line="254" w:lineRule="auto"/>
        <w:jc w:val="both"/>
        <w:rPr>
          <w:rFonts w:ascii="Times New Roman" w:hAnsi="Times New Roman" w:cs="Times New Roman"/>
          <w:sz w:val="28"/>
          <w:szCs w:val="28"/>
        </w:rPr>
      </w:pPr>
      <w:r w:rsidRPr="00D721D6">
        <w:rPr>
          <w:rFonts w:ascii="Times New Roman" w:hAnsi="Times New Roman" w:cs="Times New Roman"/>
          <w:sz w:val="28"/>
          <w:szCs w:val="28"/>
        </w:rPr>
        <w:tab/>
        <w:t xml:space="preserve">Золото – элемент побочной подгруппы первой группы с атомным номером 79. Золото является ультрамикроэлементом, его содержание в организме крайне невелико – около 10 мг. Сосредоточено оно по большей части в костях, крови, </w:t>
      </w:r>
      <w:r w:rsidRPr="00D721D6">
        <w:rPr>
          <w:rFonts w:ascii="Times New Roman" w:hAnsi="Times New Roman" w:cs="Times New Roman"/>
          <w:sz w:val="28"/>
          <w:szCs w:val="28"/>
        </w:rPr>
        <w:lastRenderedPageBreak/>
        <w:t xml:space="preserve">печени и почках. Предполагается, что суточная доза золота – 2-4 мкг. Такую дозу можно получить простым ношением золотого кольца. </w:t>
      </w:r>
    </w:p>
    <w:p w:rsidR="003A1C10" w:rsidRPr="00D721D6" w:rsidRDefault="003A1C10" w:rsidP="00E30247">
      <w:pPr>
        <w:pStyle w:val="a4"/>
        <w:shd w:val="clear" w:color="auto" w:fill="FFFFFF"/>
        <w:spacing w:before="0" w:beforeAutospacing="0" w:after="0" w:afterAutospacing="0" w:line="254" w:lineRule="auto"/>
        <w:jc w:val="both"/>
        <w:rPr>
          <w:sz w:val="28"/>
          <w:szCs w:val="28"/>
        </w:rPr>
      </w:pPr>
      <w:r w:rsidRPr="00D721D6">
        <w:rPr>
          <w:sz w:val="28"/>
          <w:szCs w:val="28"/>
        </w:rPr>
        <w:t xml:space="preserve">Биологическая роль золота до конца еще не изучена. Но известно, что золото обладает бактерицидными действиями как само по себе, так и в смеси с серебром. </w:t>
      </w:r>
    </w:p>
    <w:p w:rsidR="003A1C10" w:rsidRPr="00D721D6" w:rsidRDefault="003A1C10" w:rsidP="00E30247">
      <w:pPr>
        <w:pStyle w:val="a4"/>
        <w:shd w:val="clear" w:color="auto" w:fill="FFFFFF"/>
        <w:spacing w:before="0" w:beforeAutospacing="0" w:after="0" w:afterAutospacing="0" w:line="254" w:lineRule="auto"/>
        <w:ind w:firstLine="708"/>
        <w:jc w:val="both"/>
        <w:rPr>
          <w:color w:val="040404"/>
          <w:sz w:val="28"/>
          <w:szCs w:val="28"/>
        </w:rPr>
      </w:pPr>
      <w:r w:rsidRPr="00D721D6">
        <w:rPr>
          <w:color w:val="040404"/>
          <w:sz w:val="28"/>
          <w:szCs w:val="28"/>
        </w:rPr>
        <w:t>Золото входит в состав некоторых металлопротеидов, вступает в химические реакции с соединениями меди, эластазой и протеазами, которые гидролизуют коллаген, а также другими веществами соединительной ткани. Оно участвует в процессах связывания гормонов в тканях. Считается, что как микроэлемент золото оказывает благотворное действие при общем старении организма, в том числе при таких возрастных заболеваниях, как</w:t>
      </w:r>
      <w:r w:rsidRPr="00D721D6">
        <w:rPr>
          <w:sz w:val="28"/>
          <w:szCs w:val="28"/>
        </w:rPr>
        <w:t> </w:t>
      </w:r>
      <w:hyperlink r:id="rId17" w:history="1">
        <w:r w:rsidRPr="00D721D6">
          <w:rPr>
            <w:color w:val="040404"/>
            <w:sz w:val="28"/>
            <w:szCs w:val="28"/>
          </w:rPr>
          <w:t>атеросклероз</w:t>
        </w:r>
      </w:hyperlink>
      <w:r w:rsidRPr="00D721D6">
        <w:rPr>
          <w:color w:val="040404"/>
          <w:sz w:val="28"/>
          <w:szCs w:val="28"/>
        </w:rPr>
        <w:t>, пародонтоз, остеохондроз, гипертония, деформирующий артрит, заболевания печени, депрессивные расстройства.</w:t>
      </w:r>
    </w:p>
    <w:p w:rsidR="003A1C10" w:rsidRPr="00D721D6" w:rsidRDefault="003A1C10" w:rsidP="00E30247">
      <w:pPr>
        <w:pStyle w:val="a4"/>
        <w:shd w:val="clear" w:color="auto" w:fill="FFFFFF"/>
        <w:spacing w:before="0" w:beforeAutospacing="0" w:after="0" w:afterAutospacing="0" w:line="254" w:lineRule="auto"/>
        <w:ind w:firstLine="708"/>
        <w:jc w:val="both"/>
        <w:rPr>
          <w:color w:val="040404"/>
          <w:sz w:val="28"/>
          <w:szCs w:val="28"/>
        </w:rPr>
      </w:pPr>
      <w:r w:rsidRPr="00D721D6">
        <w:rPr>
          <w:color w:val="040404"/>
          <w:sz w:val="28"/>
          <w:szCs w:val="28"/>
        </w:rPr>
        <w:t>Йодистое золото применяется как средство против атеросклероза, и ценится тем, что в терапевтических дозах не имеет побочных эффектов. Другие соединения золота (ауранофин, кризанол и другие) используются в лечении ревматоидного и псориатического артрита, синдрома Фелти и системной красной волчанки.</w:t>
      </w:r>
    </w:p>
    <w:p w:rsidR="003A1C10" w:rsidRPr="0099451F" w:rsidRDefault="003A1C10" w:rsidP="00E30247">
      <w:pPr>
        <w:pStyle w:val="a4"/>
        <w:shd w:val="clear" w:color="auto" w:fill="FFFFFF"/>
        <w:spacing w:before="0" w:beforeAutospacing="0" w:after="0" w:afterAutospacing="0" w:line="254" w:lineRule="auto"/>
        <w:jc w:val="both"/>
        <w:rPr>
          <w:color w:val="040404"/>
          <w:sz w:val="28"/>
          <w:szCs w:val="28"/>
        </w:rPr>
      </w:pPr>
      <w:r w:rsidRPr="00D721D6">
        <w:rPr>
          <w:color w:val="040404"/>
          <w:sz w:val="28"/>
          <w:szCs w:val="28"/>
        </w:rPr>
        <w:t>Изотоп золота</w:t>
      </w:r>
      <w:r w:rsidRPr="00D721D6">
        <w:rPr>
          <w:rStyle w:val="apple-converted-space"/>
          <w:color w:val="040404"/>
          <w:sz w:val="28"/>
          <w:szCs w:val="28"/>
        </w:rPr>
        <w:t> </w:t>
      </w:r>
      <w:r w:rsidRPr="00D721D6">
        <w:rPr>
          <w:color w:val="040404"/>
          <w:sz w:val="28"/>
          <w:szCs w:val="28"/>
          <w:vertAlign w:val="superscript"/>
        </w:rPr>
        <w:t>198</w:t>
      </w:r>
      <w:r w:rsidRPr="00D721D6">
        <w:rPr>
          <w:color w:val="040404"/>
          <w:sz w:val="28"/>
          <w:szCs w:val="28"/>
        </w:rPr>
        <w:t>Au применяется в лечении некоторых онкологических заболеваний, в основном опухоли легких.</w:t>
      </w:r>
      <w:r w:rsidR="008156A4">
        <w:rPr>
          <w:color w:val="040404"/>
          <w:sz w:val="28"/>
          <w:szCs w:val="28"/>
        </w:rPr>
        <w:tab/>
      </w:r>
    </w:p>
    <w:p w:rsidR="0082795D" w:rsidRPr="00AD15F4" w:rsidRDefault="0082795D" w:rsidP="00E30247">
      <w:pPr>
        <w:pStyle w:val="1"/>
        <w:spacing w:line="254" w:lineRule="auto"/>
        <w:rPr>
          <w:rFonts w:cs="Times New Roman"/>
          <w:i/>
        </w:rPr>
      </w:pPr>
      <w:bookmarkStart w:id="52" w:name="_Toc475423338"/>
      <w:bookmarkStart w:id="53" w:name="_Toc476522930"/>
      <w:bookmarkStart w:id="54" w:name="_Toc475423332"/>
      <w:r w:rsidRPr="00D721D6">
        <w:rPr>
          <w:rFonts w:cs="Times New Roman"/>
        </w:rPr>
        <w:t xml:space="preserve">КАОЛИН И ЕГО ПРИМЕНЕНИЕ В МЕДИЦИНЕ И КОСМЕТОЛОГИИ. </w:t>
      </w:r>
      <w:r w:rsidRPr="00AD15F4">
        <w:rPr>
          <w:rFonts w:cs="Times New Roman"/>
          <w:i/>
        </w:rPr>
        <w:t>Мороз</w:t>
      </w:r>
      <w:r w:rsidR="0075224E" w:rsidRPr="00AD15F4">
        <w:rPr>
          <w:rFonts w:cs="Times New Roman"/>
          <w:i/>
        </w:rPr>
        <w:t xml:space="preserve"> </w:t>
      </w:r>
      <w:r w:rsidRPr="00AD15F4">
        <w:rPr>
          <w:rFonts w:cs="Times New Roman"/>
          <w:i/>
        </w:rPr>
        <w:t>А.А. Руководитель: Савельева Е. В</w:t>
      </w:r>
      <w:bookmarkEnd w:id="52"/>
      <w:r w:rsidRPr="00AD15F4">
        <w:rPr>
          <w:rFonts w:cs="Times New Roman"/>
          <w:i/>
        </w:rPr>
        <w:t>.</w:t>
      </w:r>
      <w:bookmarkEnd w:id="53"/>
    </w:p>
    <w:p w:rsidR="0082795D" w:rsidRPr="00D721D6" w:rsidRDefault="0082795D" w:rsidP="00E30247">
      <w:pPr>
        <w:pStyle w:val="a8"/>
        <w:spacing w:line="254" w:lineRule="auto"/>
        <w:ind w:firstLine="709"/>
        <w:jc w:val="both"/>
        <w:rPr>
          <w:rFonts w:cs="Times New Roman"/>
          <w:szCs w:val="28"/>
          <w:shd w:val="clear" w:color="auto" w:fill="FFFFFF"/>
        </w:rPr>
      </w:pPr>
      <w:r w:rsidRPr="00D721D6">
        <w:rPr>
          <w:rFonts w:cs="Times New Roman"/>
          <w:bCs/>
          <w:szCs w:val="28"/>
          <w:shd w:val="clear" w:color="auto" w:fill="FFFFFF"/>
        </w:rPr>
        <w:t>Каолин</w:t>
      </w:r>
      <w:r w:rsidRPr="00D721D6">
        <w:rPr>
          <w:rFonts w:cs="Times New Roman"/>
          <w:szCs w:val="28"/>
          <w:shd w:val="clear" w:color="auto" w:fill="FFFFFF"/>
        </w:rPr>
        <w:t> —</w:t>
      </w:r>
      <w:r w:rsidRPr="00D721D6">
        <w:rPr>
          <w:rStyle w:val="apple-converted-space"/>
          <w:rFonts w:cs="Times New Roman"/>
          <w:szCs w:val="28"/>
          <w:shd w:val="clear" w:color="auto" w:fill="FFFFFF"/>
        </w:rPr>
        <w:t> </w:t>
      </w:r>
      <w:r w:rsidRPr="00D721D6">
        <w:rPr>
          <w:rFonts w:cs="Times New Roman"/>
          <w:szCs w:val="28"/>
          <w:shd w:val="clear" w:color="auto" w:fill="FFFFFF"/>
        </w:rPr>
        <w:t>глина</w:t>
      </w:r>
      <w:r w:rsidRPr="00D721D6">
        <w:rPr>
          <w:rStyle w:val="apple-converted-space"/>
          <w:rFonts w:cs="Times New Roman"/>
          <w:szCs w:val="28"/>
          <w:shd w:val="clear" w:color="auto" w:fill="FFFFFF"/>
        </w:rPr>
        <w:t> </w:t>
      </w:r>
      <w:r w:rsidRPr="00D721D6">
        <w:rPr>
          <w:rFonts w:cs="Times New Roman"/>
          <w:szCs w:val="28"/>
          <w:shd w:val="clear" w:color="auto" w:fill="FFFFFF"/>
        </w:rPr>
        <w:t xml:space="preserve">белого цвета. </w:t>
      </w:r>
      <w:r w:rsidRPr="00D721D6">
        <w:rPr>
          <w:rFonts w:cs="Times New Roman"/>
          <w:szCs w:val="28"/>
        </w:rPr>
        <w:t xml:space="preserve">Это соединение оксидов кремния и алюминия с добавлением воды. Каолин содержит минеральные соли и микроэлементы, в которых мы нуждаемся: кремнезем, цинк, медь, азот, кальций, магний, калий и др., причем в весьма хорошо усваиваемой человеческим организмом форме. Основной элемент белой глины – кремнезем. </w:t>
      </w:r>
      <w:r w:rsidRPr="00D721D6">
        <w:rPr>
          <w:rFonts w:cs="Times New Roman"/>
          <w:i/>
          <w:szCs w:val="28"/>
          <w:shd w:val="clear" w:color="auto" w:fill="FFFFFF"/>
        </w:rPr>
        <w:t>Формула</w:t>
      </w:r>
      <w:r w:rsidRPr="00D721D6">
        <w:rPr>
          <w:rFonts w:cs="Times New Roman"/>
          <w:szCs w:val="28"/>
          <w:shd w:val="clear" w:color="auto" w:fill="FFFFFF"/>
        </w:rPr>
        <w:t>: Al</w:t>
      </w:r>
      <w:r w:rsidRPr="00D721D6">
        <w:rPr>
          <w:rFonts w:cs="Times New Roman"/>
          <w:szCs w:val="28"/>
          <w:shd w:val="clear" w:color="auto" w:fill="FFFFFF"/>
          <w:vertAlign w:val="subscript"/>
        </w:rPr>
        <w:t>2</w:t>
      </w:r>
      <w:r w:rsidRPr="00D721D6">
        <w:rPr>
          <w:rFonts w:cs="Times New Roman"/>
          <w:szCs w:val="28"/>
          <w:shd w:val="clear" w:color="auto" w:fill="FFFFFF"/>
        </w:rPr>
        <w:t>O</w:t>
      </w:r>
      <w:r w:rsidRPr="00D721D6">
        <w:rPr>
          <w:rFonts w:cs="Times New Roman"/>
          <w:szCs w:val="28"/>
          <w:shd w:val="clear" w:color="auto" w:fill="FFFFFF"/>
          <w:vertAlign w:val="subscript"/>
        </w:rPr>
        <w:t>3</w:t>
      </w:r>
      <w:r w:rsidRPr="00D721D6">
        <w:rPr>
          <w:rFonts w:cs="Times New Roman"/>
          <w:szCs w:val="28"/>
          <w:shd w:val="clear" w:color="auto" w:fill="FFFFFF"/>
        </w:rPr>
        <w:t>*2SiO</w:t>
      </w:r>
      <w:r w:rsidRPr="00D721D6">
        <w:rPr>
          <w:rFonts w:cs="Times New Roman"/>
          <w:szCs w:val="28"/>
          <w:shd w:val="clear" w:color="auto" w:fill="FFFFFF"/>
          <w:vertAlign w:val="subscript"/>
        </w:rPr>
        <w:t>2</w:t>
      </w:r>
      <w:r w:rsidRPr="00D721D6">
        <w:rPr>
          <w:rFonts w:cs="Times New Roman"/>
          <w:szCs w:val="28"/>
          <w:shd w:val="clear" w:color="auto" w:fill="FFFFFF"/>
        </w:rPr>
        <w:t>*2H</w:t>
      </w:r>
      <w:r w:rsidRPr="00D721D6">
        <w:rPr>
          <w:rFonts w:cs="Times New Roman"/>
          <w:szCs w:val="28"/>
          <w:shd w:val="clear" w:color="auto" w:fill="FFFFFF"/>
          <w:vertAlign w:val="subscript"/>
        </w:rPr>
        <w:t>2</w:t>
      </w:r>
      <w:r w:rsidRPr="00D721D6">
        <w:rPr>
          <w:rFonts w:cs="Times New Roman"/>
          <w:szCs w:val="28"/>
          <w:shd w:val="clear" w:color="auto" w:fill="FFFFFF"/>
        </w:rPr>
        <w:t>O</w:t>
      </w:r>
    </w:p>
    <w:p w:rsidR="0082795D" w:rsidRPr="00D721D6" w:rsidRDefault="0082795D" w:rsidP="00E30247">
      <w:pPr>
        <w:pStyle w:val="a8"/>
        <w:spacing w:line="254" w:lineRule="auto"/>
        <w:ind w:firstLine="709"/>
        <w:jc w:val="both"/>
        <w:rPr>
          <w:rFonts w:cs="Times New Roman"/>
          <w:szCs w:val="28"/>
        </w:rPr>
      </w:pPr>
      <w:r w:rsidRPr="00D721D6">
        <w:rPr>
          <w:rFonts w:cs="Times New Roman"/>
          <w:szCs w:val="28"/>
          <w:shd w:val="clear" w:color="auto" w:fill="FFFFFF"/>
        </w:rPr>
        <w:t xml:space="preserve">Благодаря своей высокой огнеупорности и связующей способности он применяется </w:t>
      </w:r>
      <w:r w:rsidRPr="00D721D6">
        <w:rPr>
          <w:rFonts w:cs="Times New Roman"/>
          <w:szCs w:val="28"/>
        </w:rPr>
        <w:t>в косметологии и медицине</w:t>
      </w:r>
    </w:p>
    <w:p w:rsidR="0082795D" w:rsidRPr="00D721D6" w:rsidRDefault="0082795D" w:rsidP="00E30247">
      <w:pPr>
        <w:pStyle w:val="a8"/>
        <w:spacing w:line="254" w:lineRule="auto"/>
        <w:ind w:firstLine="709"/>
        <w:jc w:val="both"/>
        <w:rPr>
          <w:rStyle w:val="apple-converted-space"/>
          <w:rFonts w:cs="Times New Roman"/>
          <w:szCs w:val="28"/>
        </w:rPr>
      </w:pPr>
      <w:r w:rsidRPr="00D721D6">
        <w:rPr>
          <w:rFonts w:cs="Times New Roman"/>
          <w:szCs w:val="28"/>
        </w:rPr>
        <w:t>Контакт с каолином действительно улучшает качество кожи, делает ее нежной и бархатистой. Сорбирующие свойства белой глины помогают очищению верхнего слоя кожи от всевозможных загрязнений, в том числе и биологических.</w:t>
      </w:r>
      <w:r w:rsidRPr="00D721D6">
        <w:rPr>
          <w:rStyle w:val="apple-converted-space"/>
          <w:rFonts w:cs="Times New Roman"/>
          <w:szCs w:val="28"/>
        </w:rPr>
        <w:t> </w:t>
      </w:r>
    </w:p>
    <w:p w:rsidR="0082795D" w:rsidRPr="00D721D6" w:rsidRDefault="0082795D" w:rsidP="00E30247">
      <w:pPr>
        <w:pStyle w:val="a8"/>
        <w:spacing w:line="254" w:lineRule="auto"/>
        <w:ind w:firstLine="709"/>
        <w:jc w:val="both"/>
        <w:rPr>
          <w:rStyle w:val="apple-converted-space"/>
          <w:rFonts w:cs="Times New Roman"/>
          <w:szCs w:val="28"/>
        </w:rPr>
      </w:pPr>
      <w:r w:rsidRPr="00D721D6">
        <w:rPr>
          <w:rFonts w:cs="Times New Roman"/>
          <w:szCs w:val="28"/>
        </w:rPr>
        <w:t>Европейская медицина издавна применяет каолин в качестве обволакивающего средства. Каолин как основа для лекарственных пилюль используется, если действующее вещество лекарства не выдерживает контакта с органикой, тогда именно каолин помогает транспортировать активный компонент к месту его усвоения.</w:t>
      </w:r>
      <w:r w:rsidRPr="00D721D6">
        <w:rPr>
          <w:rStyle w:val="apple-converted-space"/>
          <w:rFonts w:cs="Times New Roman"/>
          <w:szCs w:val="28"/>
        </w:rPr>
        <w:t> </w:t>
      </w:r>
    </w:p>
    <w:p w:rsidR="0082795D" w:rsidRPr="00D721D6" w:rsidRDefault="0082795D" w:rsidP="00E30247">
      <w:pPr>
        <w:pStyle w:val="a8"/>
        <w:spacing w:line="254" w:lineRule="auto"/>
        <w:ind w:firstLine="709"/>
        <w:jc w:val="both"/>
        <w:rPr>
          <w:rFonts w:cs="Times New Roman"/>
          <w:szCs w:val="28"/>
        </w:rPr>
      </w:pPr>
      <w:r w:rsidRPr="00D721D6">
        <w:rPr>
          <w:rFonts w:cs="Times New Roman"/>
          <w:szCs w:val="28"/>
        </w:rPr>
        <w:t>Каолин обладает такой способностью, как абсорбция продуктов жизнедеятельности</w:t>
      </w:r>
      <w:r w:rsidRPr="00D721D6">
        <w:rPr>
          <w:rFonts w:cs="Times New Roman"/>
          <w:szCs w:val="28"/>
          <w:shd w:val="clear" w:color="auto" w:fill="F6F6F6"/>
        </w:rPr>
        <w:t xml:space="preserve"> </w:t>
      </w:r>
      <w:r w:rsidRPr="00D721D6">
        <w:rPr>
          <w:rFonts w:cs="Times New Roman"/>
          <w:szCs w:val="28"/>
        </w:rPr>
        <w:t xml:space="preserve">клеток организма.  Он может поглощать: токсины, яды, </w:t>
      </w:r>
      <w:r w:rsidRPr="00D721D6">
        <w:rPr>
          <w:rFonts w:cs="Times New Roman"/>
          <w:szCs w:val="28"/>
        </w:rPr>
        <w:lastRenderedPageBreak/>
        <w:t>шлаки, вредоносные вещества, газы, а также радиоактивные вещества из желудочно-кишечного тракта. Также глина может очищать сосуды и кровь.</w:t>
      </w:r>
    </w:p>
    <w:p w:rsidR="0082795D" w:rsidRPr="00D721D6" w:rsidRDefault="0082795D" w:rsidP="00E30247">
      <w:pPr>
        <w:pStyle w:val="a8"/>
        <w:spacing w:line="254" w:lineRule="auto"/>
        <w:ind w:firstLine="709"/>
        <w:jc w:val="both"/>
        <w:rPr>
          <w:rFonts w:cs="Times New Roman"/>
          <w:szCs w:val="28"/>
        </w:rPr>
      </w:pPr>
      <w:r w:rsidRPr="00D721D6">
        <w:rPr>
          <w:rFonts w:cs="Times New Roman"/>
          <w:szCs w:val="28"/>
        </w:rPr>
        <w:t xml:space="preserve">Также, в отличие от разных лекарств, собственно глина остается химически инертной, в результате чего полностью безопасной для организма человека. </w:t>
      </w:r>
    </w:p>
    <w:p w:rsidR="0082795D" w:rsidRPr="00D721D6" w:rsidRDefault="0082795D" w:rsidP="00E30247">
      <w:pPr>
        <w:pStyle w:val="a8"/>
        <w:spacing w:line="254" w:lineRule="auto"/>
        <w:ind w:firstLine="709"/>
        <w:jc w:val="both"/>
        <w:rPr>
          <w:rFonts w:cs="Times New Roman"/>
          <w:szCs w:val="28"/>
        </w:rPr>
      </w:pPr>
      <w:r w:rsidRPr="00D721D6">
        <w:rPr>
          <w:rFonts w:cs="Times New Roman"/>
          <w:szCs w:val="28"/>
        </w:rPr>
        <w:t>Также медицина призывает к умеренности в потреблении белой глины в лечении. Так как мелкодисперсная не перевариваемая взвесь способна (в отдельных случаях) забивать желчные протоки, оседать между кишечных ворсинок, слипаться в комки.</w:t>
      </w:r>
      <w:r w:rsidRPr="00D721D6">
        <w:rPr>
          <w:rStyle w:val="apple-converted-space"/>
          <w:rFonts w:cs="Times New Roman"/>
          <w:szCs w:val="28"/>
        </w:rPr>
        <w:t> </w:t>
      </w:r>
    </w:p>
    <w:p w:rsidR="0082795D" w:rsidRPr="00D721D6" w:rsidRDefault="0082795D" w:rsidP="00E30247">
      <w:pPr>
        <w:pStyle w:val="a8"/>
        <w:spacing w:line="254" w:lineRule="auto"/>
        <w:ind w:firstLine="709"/>
        <w:jc w:val="both"/>
        <w:rPr>
          <w:rFonts w:cs="Times New Roman"/>
          <w:szCs w:val="28"/>
        </w:rPr>
      </w:pPr>
      <w:r w:rsidRPr="00D721D6">
        <w:rPr>
          <w:rFonts w:cs="Times New Roman"/>
          <w:szCs w:val="28"/>
          <w:shd w:val="clear" w:color="auto" w:fill="FFFFFF"/>
        </w:rPr>
        <w:t>Необходимо помнить, что для внутреннего применения используется только продукт, который прошел высокую степень очистки, свободен от вредных примесей.</w:t>
      </w:r>
    </w:p>
    <w:p w:rsidR="0082795D" w:rsidRPr="00D721D6" w:rsidRDefault="0082795D" w:rsidP="00E30247">
      <w:pPr>
        <w:pStyle w:val="a8"/>
        <w:spacing w:line="254" w:lineRule="auto"/>
        <w:ind w:firstLine="709"/>
        <w:jc w:val="both"/>
        <w:rPr>
          <w:rFonts w:cs="Times New Roman"/>
          <w:szCs w:val="28"/>
        </w:rPr>
      </w:pPr>
      <w:r w:rsidRPr="00D721D6">
        <w:rPr>
          <w:rFonts w:cs="Times New Roman"/>
          <w:szCs w:val="28"/>
          <w:shd w:val="clear" w:color="auto" w:fill="FFFFFF"/>
        </w:rPr>
        <w:t>Одна из особенностей этого каолина — слабощелочная реакция. pH белой глины составляет pH=7.0-8.0. Такие свойства белой глины для лица позволяют ей успешно бороться со свободными радикалами</w:t>
      </w:r>
    </w:p>
    <w:p w:rsidR="0082795D" w:rsidRPr="00D721D6" w:rsidRDefault="0082795D" w:rsidP="00E30247">
      <w:pPr>
        <w:pStyle w:val="a8"/>
        <w:spacing w:line="254" w:lineRule="auto"/>
        <w:ind w:firstLine="709"/>
        <w:jc w:val="both"/>
        <w:rPr>
          <w:rFonts w:cs="Times New Roman"/>
          <w:szCs w:val="28"/>
          <w:shd w:val="clear" w:color="auto" w:fill="FFFFFF"/>
        </w:rPr>
      </w:pPr>
      <w:r w:rsidRPr="00D721D6">
        <w:rPr>
          <w:rFonts w:cs="Times New Roman"/>
          <w:szCs w:val="28"/>
          <w:shd w:val="clear" w:color="auto" w:fill="FFFFFF"/>
        </w:rPr>
        <w:t>Также в медицине белую глину используют при приготовлении мазей. Она полезна в качестве тепловых компрессов: они быстро облегчают боли при ушибах, повреждениях мышц, заболеваниях суставов.</w:t>
      </w:r>
    </w:p>
    <w:p w:rsidR="0082795D" w:rsidRPr="00D721D6" w:rsidRDefault="0082795D" w:rsidP="00E30247">
      <w:pPr>
        <w:pStyle w:val="1"/>
        <w:spacing w:before="0" w:line="254" w:lineRule="auto"/>
        <w:rPr>
          <w:rFonts w:cs="Times New Roman"/>
        </w:rPr>
      </w:pPr>
    </w:p>
    <w:p w:rsidR="00936299" w:rsidRPr="00D721D6" w:rsidRDefault="00936299" w:rsidP="00E30247">
      <w:pPr>
        <w:pStyle w:val="1"/>
        <w:spacing w:before="0" w:line="254" w:lineRule="auto"/>
        <w:rPr>
          <w:rFonts w:cs="Times New Roman"/>
        </w:rPr>
      </w:pPr>
      <w:bookmarkStart w:id="55" w:name="_Toc476522931"/>
      <w:r w:rsidRPr="00D721D6">
        <w:rPr>
          <w:rFonts w:cs="Times New Roman"/>
        </w:rPr>
        <w:t>БИОГЕННАЯ РОЛЬ НИТРОГЕНА</w:t>
      </w:r>
      <w:bookmarkEnd w:id="54"/>
      <w:bookmarkEnd w:id="55"/>
    </w:p>
    <w:p w:rsidR="00936299" w:rsidRPr="00D721D6" w:rsidRDefault="00936299" w:rsidP="00E30247">
      <w:pPr>
        <w:pStyle w:val="1"/>
        <w:spacing w:before="0" w:line="254" w:lineRule="auto"/>
        <w:rPr>
          <w:rFonts w:cs="Times New Roman"/>
          <w:i/>
        </w:rPr>
      </w:pPr>
      <w:bookmarkStart w:id="56" w:name="_Toc476522932"/>
      <w:r w:rsidRPr="00D721D6">
        <w:rPr>
          <w:rFonts w:cs="Times New Roman"/>
          <w:i/>
        </w:rPr>
        <w:t>Нелина Е.В. Руководитель: Калиненко О.С.</w:t>
      </w:r>
      <w:bookmarkEnd w:id="56"/>
    </w:p>
    <w:p w:rsidR="00936299" w:rsidRPr="00D721D6" w:rsidRDefault="00936299" w:rsidP="00E30247">
      <w:pPr>
        <w:spacing w:after="0" w:line="254" w:lineRule="auto"/>
        <w:ind w:firstLine="709"/>
        <w:jc w:val="both"/>
        <w:rPr>
          <w:rFonts w:ascii="Times New Roman" w:hAnsi="Times New Roman" w:cs="Times New Roman"/>
          <w:sz w:val="28"/>
          <w:szCs w:val="28"/>
          <w:shd w:val="clear" w:color="auto" w:fill="FFFFFF"/>
        </w:rPr>
      </w:pPr>
      <w:r w:rsidRPr="00D721D6">
        <w:rPr>
          <w:rFonts w:ascii="Times New Roman" w:hAnsi="Times New Roman" w:cs="Times New Roman"/>
          <w:bCs/>
          <w:sz w:val="28"/>
          <w:szCs w:val="28"/>
          <w:shd w:val="clear" w:color="auto" w:fill="FFFFFF"/>
        </w:rPr>
        <w:t>Азот</w:t>
      </w:r>
      <w:r w:rsidRPr="00D721D6">
        <w:rPr>
          <w:rFonts w:ascii="Times New Roman" w:hAnsi="Times New Roman" w:cs="Times New Roman"/>
          <w:sz w:val="28"/>
          <w:szCs w:val="28"/>
          <w:shd w:val="clear" w:color="auto" w:fill="FFFFFF"/>
        </w:rPr>
        <w:t> —</w:t>
      </w:r>
      <w:r w:rsidRPr="00D721D6">
        <w:rPr>
          <w:rStyle w:val="apple-converted-space"/>
          <w:rFonts w:ascii="Times New Roman" w:hAnsi="Times New Roman" w:cs="Times New Roman"/>
          <w:sz w:val="28"/>
          <w:szCs w:val="28"/>
          <w:shd w:val="clear" w:color="auto" w:fill="FFFFFF"/>
        </w:rPr>
        <w:t> </w:t>
      </w:r>
      <w:hyperlink r:id="rId18" w:tooltip="Химический элемент" w:history="1">
        <w:r w:rsidRPr="00D721D6">
          <w:rPr>
            <w:rStyle w:val="a3"/>
            <w:rFonts w:ascii="Times New Roman" w:hAnsi="Times New Roman" w:cs="Times New Roman"/>
            <w:color w:val="auto"/>
            <w:sz w:val="28"/>
            <w:szCs w:val="28"/>
            <w:u w:val="none"/>
            <w:shd w:val="clear" w:color="auto" w:fill="FFFFFF"/>
          </w:rPr>
          <w:t>элемент</w:t>
        </w:r>
      </w:hyperlink>
      <w:r w:rsidRPr="00D721D6">
        <w:rPr>
          <w:rStyle w:val="apple-converted-space"/>
          <w:rFonts w:ascii="Times New Roman" w:hAnsi="Times New Roman" w:cs="Times New Roman"/>
          <w:sz w:val="28"/>
          <w:szCs w:val="28"/>
          <w:shd w:val="clear" w:color="auto" w:fill="FFFFFF"/>
        </w:rPr>
        <w:t> </w:t>
      </w:r>
      <w:r w:rsidRPr="00D721D6">
        <w:rPr>
          <w:rFonts w:ascii="Times New Roman" w:hAnsi="Times New Roman" w:cs="Times New Roman"/>
          <w:sz w:val="28"/>
          <w:szCs w:val="28"/>
          <w:shd w:val="clear" w:color="auto" w:fill="FFFFFF"/>
        </w:rPr>
        <w:t>главной подгруппы пятой группы</w:t>
      </w:r>
      <w:r w:rsidRPr="00D721D6">
        <w:rPr>
          <w:rStyle w:val="apple-converted-space"/>
          <w:rFonts w:ascii="Times New Roman" w:hAnsi="Times New Roman" w:cs="Times New Roman"/>
          <w:sz w:val="28"/>
          <w:szCs w:val="28"/>
          <w:shd w:val="clear" w:color="auto" w:fill="FFFFFF"/>
        </w:rPr>
        <w:t> </w:t>
      </w:r>
      <w:hyperlink r:id="rId19" w:tooltip="Периодическая система химических элементов" w:history="1">
        <w:r w:rsidRPr="00D721D6">
          <w:rPr>
            <w:rStyle w:val="a3"/>
            <w:rFonts w:ascii="Times New Roman" w:hAnsi="Times New Roman" w:cs="Times New Roman"/>
            <w:color w:val="auto"/>
            <w:sz w:val="28"/>
            <w:szCs w:val="28"/>
            <w:u w:val="none"/>
            <w:shd w:val="clear" w:color="auto" w:fill="FFFFFF"/>
          </w:rPr>
          <w:t>периодической системы химических элементов</w:t>
        </w:r>
      </w:hyperlink>
      <w:r w:rsidRPr="00D721D6">
        <w:rPr>
          <w:rStyle w:val="apple-converted-space"/>
          <w:rFonts w:ascii="Times New Roman" w:hAnsi="Times New Roman" w:cs="Times New Roman"/>
          <w:sz w:val="28"/>
          <w:szCs w:val="28"/>
          <w:shd w:val="clear" w:color="auto" w:fill="FFFFFF"/>
        </w:rPr>
        <w:t> </w:t>
      </w:r>
      <w:hyperlink r:id="rId20" w:tooltip="Менделеев, Дмитрий Иванович" w:history="1">
        <w:r w:rsidRPr="00D721D6">
          <w:rPr>
            <w:rStyle w:val="a3"/>
            <w:rFonts w:ascii="Times New Roman" w:hAnsi="Times New Roman" w:cs="Times New Roman"/>
            <w:color w:val="auto"/>
            <w:sz w:val="28"/>
            <w:szCs w:val="28"/>
            <w:u w:val="none"/>
            <w:shd w:val="clear" w:color="auto" w:fill="FFFFFF"/>
          </w:rPr>
          <w:t>Д. И. Менделеева</w:t>
        </w:r>
      </w:hyperlink>
      <w:r w:rsidRPr="00D721D6">
        <w:rPr>
          <w:rFonts w:ascii="Times New Roman" w:hAnsi="Times New Roman" w:cs="Times New Roman"/>
          <w:sz w:val="28"/>
          <w:szCs w:val="28"/>
          <w:shd w:val="clear" w:color="auto" w:fill="FFFFFF"/>
        </w:rPr>
        <w:t>, с</w:t>
      </w:r>
      <w:r w:rsidRPr="00D721D6">
        <w:rPr>
          <w:rStyle w:val="apple-converted-space"/>
          <w:rFonts w:ascii="Times New Roman" w:hAnsi="Times New Roman" w:cs="Times New Roman"/>
          <w:sz w:val="28"/>
          <w:szCs w:val="28"/>
          <w:shd w:val="clear" w:color="auto" w:fill="FFFFFF"/>
        </w:rPr>
        <w:t> </w:t>
      </w:r>
      <w:hyperlink r:id="rId21" w:tooltip="Атомный номер" w:history="1">
        <w:r w:rsidRPr="00D721D6">
          <w:rPr>
            <w:rStyle w:val="a3"/>
            <w:rFonts w:ascii="Times New Roman" w:hAnsi="Times New Roman" w:cs="Times New Roman"/>
            <w:color w:val="auto"/>
            <w:sz w:val="28"/>
            <w:szCs w:val="28"/>
            <w:u w:val="none"/>
            <w:shd w:val="clear" w:color="auto" w:fill="FFFFFF"/>
          </w:rPr>
          <w:t>атомным номером</w:t>
        </w:r>
      </w:hyperlink>
      <w:r w:rsidRPr="00D721D6">
        <w:rPr>
          <w:rStyle w:val="apple-converted-space"/>
          <w:rFonts w:ascii="Times New Roman" w:hAnsi="Times New Roman" w:cs="Times New Roman"/>
          <w:sz w:val="28"/>
          <w:szCs w:val="28"/>
          <w:shd w:val="clear" w:color="auto" w:fill="FFFFFF"/>
        </w:rPr>
        <w:t> </w:t>
      </w:r>
      <w:r w:rsidRPr="00D721D6">
        <w:rPr>
          <w:rFonts w:ascii="Times New Roman" w:hAnsi="Times New Roman" w:cs="Times New Roman"/>
          <w:sz w:val="28"/>
          <w:szCs w:val="28"/>
          <w:shd w:val="clear" w:color="auto" w:fill="FFFFFF"/>
        </w:rPr>
        <w:t xml:space="preserve">7. </w:t>
      </w:r>
      <w:proofErr w:type="gramStart"/>
      <w:r w:rsidRPr="00D721D6">
        <w:rPr>
          <w:rFonts w:ascii="Times New Roman" w:hAnsi="Times New Roman" w:cs="Times New Roman"/>
          <w:sz w:val="28"/>
          <w:szCs w:val="28"/>
          <w:shd w:val="clear" w:color="auto" w:fill="FFFFFF"/>
        </w:rPr>
        <w:t>Относится к</w:t>
      </w:r>
      <w:r w:rsidRPr="00D721D6">
        <w:rPr>
          <w:rStyle w:val="apple-converted-space"/>
          <w:rFonts w:ascii="Times New Roman" w:hAnsi="Times New Roman" w:cs="Times New Roman"/>
          <w:sz w:val="28"/>
          <w:szCs w:val="28"/>
          <w:shd w:val="clear" w:color="auto" w:fill="FFFFFF"/>
        </w:rPr>
        <w:t> </w:t>
      </w:r>
      <w:hyperlink r:id="rId22" w:tooltip="Подгруппа азота" w:history="1">
        <w:r w:rsidRPr="00D721D6">
          <w:rPr>
            <w:rStyle w:val="a3"/>
            <w:rFonts w:ascii="Times New Roman" w:hAnsi="Times New Roman" w:cs="Times New Roman"/>
            <w:color w:val="auto"/>
            <w:sz w:val="28"/>
            <w:szCs w:val="28"/>
            <w:u w:val="none"/>
            <w:shd w:val="clear" w:color="auto" w:fill="FFFFFF"/>
          </w:rPr>
          <w:t>пниктогенам</w:t>
        </w:r>
      </w:hyperlink>
      <w:r w:rsidRPr="00D721D6">
        <w:rPr>
          <w:rFonts w:ascii="Times New Roman" w:hAnsi="Times New Roman" w:cs="Times New Roman"/>
          <w:sz w:val="28"/>
          <w:szCs w:val="28"/>
          <w:shd w:val="clear" w:color="auto" w:fill="FFFFFF"/>
        </w:rPr>
        <w:t>. (</w:t>
      </w:r>
      <w:r w:rsidRPr="00D721D6">
        <w:rPr>
          <w:rFonts w:ascii="Times New Roman" w:hAnsi="Times New Roman" w:cs="Times New Roman"/>
          <w:bCs/>
          <w:sz w:val="28"/>
          <w:szCs w:val="28"/>
          <w:shd w:val="clear" w:color="auto" w:fill="FFFFFF"/>
        </w:rPr>
        <w:t>Подгруппа азота</w:t>
      </w:r>
      <w:r w:rsidRPr="00D721D6">
        <w:rPr>
          <w:rStyle w:val="apple-converted-space"/>
          <w:rFonts w:ascii="Times New Roman" w:hAnsi="Times New Roman" w:cs="Times New Roman"/>
          <w:sz w:val="28"/>
          <w:szCs w:val="28"/>
          <w:shd w:val="clear" w:color="auto" w:fill="FFFFFF"/>
        </w:rPr>
        <w:t> (</w:t>
      </w:r>
      <w:r w:rsidRPr="00D721D6">
        <w:rPr>
          <w:rFonts w:ascii="Times New Roman" w:hAnsi="Times New Roman" w:cs="Times New Roman"/>
          <w:bCs/>
          <w:sz w:val="28"/>
          <w:szCs w:val="28"/>
          <w:shd w:val="clear" w:color="auto" w:fill="FFFFFF"/>
        </w:rPr>
        <w:t>пниктогены</w:t>
      </w:r>
      <w:r w:rsidRPr="00D721D6">
        <w:rPr>
          <w:rFonts w:ascii="Times New Roman" w:hAnsi="Times New Roman" w:cs="Times New Roman"/>
          <w:sz w:val="28"/>
          <w:szCs w:val="28"/>
          <w:shd w:val="clear" w:color="auto" w:fill="FFFFFF"/>
        </w:rPr>
        <w:t xml:space="preserve">, </w:t>
      </w:r>
      <w:r w:rsidRPr="00D721D6">
        <w:rPr>
          <w:rFonts w:ascii="Times New Roman" w:hAnsi="Times New Roman" w:cs="Times New Roman"/>
          <w:bCs/>
          <w:sz w:val="28"/>
          <w:szCs w:val="28"/>
          <w:shd w:val="clear" w:color="auto" w:fill="FFFFFF"/>
        </w:rPr>
        <w:t>пниктиды)</w:t>
      </w:r>
      <w:r w:rsidRPr="00D721D6">
        <w:rPr>
          <w:rFonts w:ascii="Times New Roman" w:hAnsi="Times New Roman" w:cs="Times New Roman"/>
          <w:sz w:val="28"/>
          <w:szCs w:val="28"/>
          <w:shd w:val="clear" w:color="auto" w:fill="FFFFFF"/>
        </w:rPr>
        <w:t> — химические элементы главной подгруппы V группы.</w:t>
      </w:r>
      <w:proofErr w:type="gramEnd"/>
      <w:r w:rsidRPr="00D721D6">
        <w:rPr>
          <w:rFonts w:ascii="Times New Roman" w:hAnsi="Times New Roman" w:cs="Times New Roman"/>
          <w:sz w:val="28"/>
          <w:szCs w:val="28"/>
          <w:shd w:val="clear" w:color="auto" w:fill="FFFFFF"/>
        </w:rPr>
        <w:t xml:space="preserve"> </w:t>
      </w:r>
      <w:proofErr w:type="gramStart"/>
      <w:r w:rsidRPr="00D721D6">
        <w:rPr>
          <w:rFonts w:ascii="Times New Roman" w:hAnsi="Times New Roman" w:cs="Times New Roman"/>
          <w:sz w:val="28"/>
          <w:szCs w:val="28"/>
          <w:shd w:val="clear" w:color="auto" w:fill="FFFFFF"/>
        </w:rPr>
        <w:t>В группу входят</w:t>
      </w:r>
      <w:r w:rsidRPr="00D721D6">
        <w:rPr>
          <w:rStyle w:val="apple-converted-space"/>
          <w:rFonts w:ascii="Times New Roman" w:hAnsi="Times New Roman" w:cs="Times New Roman"/>
          <w:sz w:val="28"/>
          <w:szCs w:val="28"/>
          <w:shd w:val="clear" w:color="auto" w:fill="FFFFFF"/>
        </w:rPr>
        <w:t> </w:t>
      </w:r>
      <w:hyperlink r:id="rId23" w:tooltip="Азот" w:history="1">
        <w:r w:rsidRPr="00D721D6">
          <w:rPr>
            <w:rStyle w:val="a3"/>
            <w:rFonts w:ascii="Times New Roman" w:hAnsi="Times New Roman" w:cs="Times New Roman"/>
            <w:i/>
            <w:iCs/>
            <w:color w:val="auto"/>
            <w:sz w:val="28"/>
            <w:szCs w:val="28"/>
            <w:u w:val="none"/>
            <w:shd w:val="clear" w:color="auto" w:fill="FFFFFF"/>
          </w:rPr>
          <w:t>азот</w:t>
        </w:r>
      </w:hyperlink>
      <w:r w:rsidRPr="00D721D6">
        <w:rPr>
          <w:rStyle w:val="apple-converted-space"/>
          <w:rFonts w:ascii="Times New Roman" w:hAnsi="Times New Roman" w:cs="Times New Roman"/>
          <w:sz w:val="28"/>
          <w:szCs w:val="28"/>
          <w:shd w:val="clear" w:color="auto" w:fill="FFFFFF"/>
        </w:rPr>
        <w:t> </w:t>
      </w:r>
      <w:r w:rsidRPr="00D721D6">
        <w:rPr>
          <w:rFonts w:ascii="Times New Roman" w:hAnsi="Times New Roman" w:cs="Times New Roman"/>
          <w:sz w:val="28"/>
          <w:szCs w:val="28"/>
          <w:shd w:val="clear" w:color="auto" w:fill="FFFFFF"/>
        </w:rPr>
        <w:t>N,</w:t>
      </w:r>
      <w:r w:rsidRPr="00D721D6">
        <w:rPr>
          <w:rStyle w:val="apple-converted-space"/>
          <w:rFonts w:ascii="Times New Roman" w:hAnsi="Times New Roman" w:cs="Times New Roman"/>
          <w:sz w:val="28"/>
          <w:szCs w:val="28"/>
          <w:shd w:val="clear" w:color="auto" w:fill="FFFFFF"/>
        </w:rPr>
        <w:t> </w:t>
      </w:r>
      <w:hyperlink r:id="rId24" w:tooltip="Фосфор" w:history="1">
        <w:r w:rsidRPr="00D721D6">
          <w:rPr>
            <w:rStyle w:val="a3"/>
            <w:rFonts w:ascii="Times New Roman" w:hAnsi="Times New Roman" w:cs="Times New Roman"/>
            <w:i/>
            <w:iCs/>
            <w:color w:val="auto"/>
            <w:sz w:val="28"/>
            <w:szCs w:val="28"/>
            <w:u w:val="none"/>
            <w:shd w:val="clear" w:color="auto" w:fill="FFFFFF"/>
          </w:rPr>
          <w:t>фосфор</w:t>
        </w:r>
      </w:hyperlink>
      <w:r w:rsidRPr="00D721D6">
        <w:rPr>
          <w:rStyle w:val="apple-converted-space"/>
          <w:rFonts w:ascii="Times New Roman" w:hAnsi="Times New Roman" w:cs="Times New Roman"/>
          <w:sz w:val="28"/>
          <w:szCs w:val="28"/>
          <w:shd w:val="clear" w:color="auto" w:fill="FFFFFF"/>
        </w:rPr>
        <w:t> </w:t>
      </w:r>
      <w:r w:rsidRPr="00D721D6">
        <w:rPr>
          <w:rFonts w:ascii="Times New Roman" w:hAnsi="Times New Roman" w:cs="Times New Roman"/>
          <w:sz w:val="28"/>
          <w:szCs w:val="28"/>
          <w:shd w:val="clear" w:color="auto" w:fill="FFFFFF"/>
        </w:rPr>
        <w:t>P,</w:t>
      </w:r>
      <w:r w:rsidRPr="00D721D6">
        <w:rPr>
          <w:rStyle w:val="apple-converted-space"/>
          <w:rFonts w:ascii="Times New Roman" w:hAnsi="Times New Roman" w:cs="Times New Roman"/>
          <w:sz w:val="28"/>
          <w:szCs w:val="28"/>
          <w:shd w:val="clear" w:color="auto" w:fill="FFFFFF"/>
        </w:rPr>
        <w:t> </w:t>
      </w:r>
      <w:hyperlink r:id="rId25" w:tooltip="Мышьяк" w:history="1">
        <w:r w:rsidRPr="00D721D6">
          <w:rPr>
            <w:rStyle w:val="a3"/>
            <w:rFonts w:ascii="Times New Roman" w:hAnsi="Times New Roman" w:cs="Times New Roman"/>
            <w:i/>
            <w:iCs/>
            <w:color w:val="auto"/>
            <w:sz w:val="28"/>
            <w:szCs w:val="28"/>
            <w:u w:val="none"/>
            <w:shd w:val="clear" w:color="auto" w:fill="FFFFFF"/>
          </w:rPr>
          <w:t>мышьяк</w:t>
        </w:r>
      </w:hyperlink>
      <w:r w:rsidRPr="00D721D6">
        <w:rPr>
          <w:rFonts w:ascii="Times New Roman" w:hAnsi="Times New Roman" w:cs="Times New Roman"/>
          <w:i/>
          <w:iCs/>
          <w:sz w:val="28"/>
          <w:szCs w:val="28"/>
          <w:shd w:val="clear" w:color="auto" w:fill="FFFFFF"/>
        </w:rPr>
        <w:t xml:space="preserve"> </w:t>
      </w:r>
      <w:r w:rsidRPr="00D721D6">
        <w:rPr>
          <w:rFonts w:ascii="Times New Roman" w:hAnsi="Times New Roman" w:cs="Times New Roman"/>
          <w:sz w:val="28"/>
          <w:szCs w:val="28"/>
          <w:shd w:val="clear" w:color="auto" w:fill="FFFFFF"/>
        </w:rPr>
        <w:t>As,</w:t>
      </w:r>
      <w:r w:rsidRPr="00D721D6">
        <w:rPr>
          <w:rStyle w:val="apple-converted-space"/>
          <w:rFonts w:ascii="Times New Roman" w:hAnsi="Times New Roman" w:cs="Times New Roman"/>
          <w:sz w:val="28"/>
          <w:szCs w:val="28"/>
          <w:shd w:val="clear" w:color="auto" w:fill="FFFFFF"/>
        </w:rPr>
        <w:t> </w:t>
      </w:r>
      <w:hyperlink r:id="rId26" w:tooltip="Сурьма" w:history="1">
        <w:r w:rsidRPr="00D721D6">
          <w:rPr>
            <w:rStyle w:val="a3"/>
            <w:rFonts w:ascii="Times New Roman" w:hAnsi="Times New Roman" w:cs="Times New Roman"/>
            <w:i/>
            <w:iCs/>
            <w:color w:val="auto"/>
            <w:sz w:val="28"/>
            <w:szCs w:val="28"/>
            <w:u w:val="none"/>
            <w:shd w:val="clear" w:color="auto" w:fill="FFFFFF"/>
          </w:rPr>
          <w:t>сурьма</w:t>
        </w:r>
      </w:hyperlink>
      <w:r w:rsidRPr="00D721D6">
        <w:rPr>
          <w:rStyle w:val="apple-converted-space"/>
          <w:rFonts w:ascii="Times New Roman" w:hAnsi="Times New Roman" w:cs="Times New Roman"/>
          <w:sz w:val="28"/>
          <w:szCs w:val="28"/>
          <w:shd w:val="clear" w:color="auto" w:fill="FFFFFF"/>
        </w:rPr>
        <w:t> </w:t>
      </w:r>
      <w:r w:rsidRPr="00D721D6">
        <w:rPr>
          <w:rFonts w:ascii="Times New Roman" w:hAnsi="Times New Roman" w:cs="Times New Roman"/>
          <w:sz w:val="28"/>
          <w:szCs w:val="28"/>
          <w:shd w:val="clear" w:color="auto" w:fill="FFFFFF"/>
        </w:rPr>
        <w:t>Sb,</w:t>
      </w:r>
      <w:r w:rsidRPr="00D721D6">
        <w:rPr>
          <w:rStyle w:val="apple-converted-space"/>
          <w:rFonts w:ascii="Times New Roman" w:hAnsi="Times New Roman" w:cs="Times New Roman"/>
          <w:sz w:val="28"/>
          <w:szCs w:val="28"/>
          <w:shd w:val="clear" w:color="auto" w:fill="FFFFFF"/>
        </w:rPr>
        <w:t> </w:t>
      </w:r>
      <w:hyperlink r:id="rId27" w:tooltip="Висмут" w:history="1">
        <w:r w:rsidRPr="00D721D6">
          <w:rPr>
            <w:rStyle w:val="a3"/>
            <w:rFonts w:ascii="Times New Roman" w:hAnsi="Times New Roman" w:cs="Times New Roman"/>
            <w:i/>
            <w:iCs/>
            <w:color w:val="auto"/>
            <w:sz w:val="28"/>
            <w:szCs w:val="28"/>
            <w:u w:val="none"/>
            <w:shd w:val="clear" w:color="auto" w:fill="FFFFFF"/>
          </w:rPr>
          <w:t>висмут</w:t>
        </w:r>
      </w:hyperlink>
      <w:r w:rsidRPr="00D721D6">
        <w:rPr>
          <w:rStyle w:val="apple-converted-space"/>
          <w:rFonts w:ascii="Times New Roman" w:hAnsi="Times New Roman" w:cs="Times New Roman"/>
          <w:sz w:val="28"/>
          <w:szCs w:val="28"/>
          <w:shd w:val="clear" w:color="auto" w:fill="FFFFFF"/>
        </w:rPr>
        <w:t> </w:t>
      </w:r>
      <w:r w:rsidRPr="00D721D6">
        <w:rPr>
          <w:rFonts w:ascii="Times New Roman" w:hAnsi="Times New Roman" w:cs="Times New Roman"/>
          <w:sz w:val="28"/>
          <w:szCs w:val="28"/>
          <w:shd w:val="clear" w:color="auto" w:fill="FFFFFF"/>
        </w:rPr>
        <w:t>Bi и искусственно полученный</w:t>
      </w:r>
      <w:r w:rsidRPr="00D721D6">
        <w:rPr>
          <w:rStyle w:val="apple-converted-space"/>
          <w:rFonts w:ascii="Times New Roman" w:hAnsi="Times New Roman" w:cs="Times New Roman"/>
          <w:sz w:val="28"/>
          <w:szCs w:val="28"/>
          <w:shd w:val="clear" w:color="auto" w:fill="FFFFFF"/>
        </w:rPr>
        <w:t> </w:t>
      </w:r>
      <w:hyperlink r:id="rId28" w:tooltip="Унунпентий" w:history="1">
        <w:r w:rsidRPr="00D721D6">
          <w:rPr>
            <w:rStyle w:val="a3"/>
            <w:rFonts w:ascii="Times New Roman" w:hAnsi="Times New Roman" w:cs="Times New Roman"/>
            <w:i/>
            <w:iCs/>
            <w:color w:val="auto"/>
            <w:sz w:val="28"/>
            <w:szCs w:val="28"/>
            <w:u w:val="none"/>
            <w:shd w:val="clear" w:color="auto" w:fill="FFFFFF"/>
          </w:rPr>
          <w:t>унунпентий</w:t>
        </w:r>
      </w:hyperlink>
      <w:r w:rsidRPr="00D721D6">
        <w:rPr>
          <w:rStyle w:val="apple-converted-space"/>
          <w:rFonts w:ascii="Times New Roman" w:hAnsi="Times New Roman" w:cs="Times New Roman"/>
          <w:sz w:val="28"/>
          <w:szCs w:val="28"/>
          <w:shd w:val="clear" w:color="auto" w:fill="FFFFFF"/>
        </w:rPr>
        <w:t> </w:t>
      </w:r>
      <w:r w:rsidRPr="00D721D6">
        <w:rPr>
          <w:rFonts w:ascii="Times New Roman" w:hAnsi="Times New Roman" w:cs="Times New Roman"/>
          <w:sz w:val="28"/>
          <w:szCs w:val="28"/>
          <w:shd w:val="clear" w:color="auto" w:fill="FFFFFF"/>
        </w:rPr>
        <w:t>Uup).</w:t>
      </w:r>
      <w:proofErr w:type="gramEnd"/>
    </w:p>
    <w:p w:rsidR="00936299" w:rsidRPr="00D721D6" w:rsidRDefault="00936299" w:rsidP="00E30247">
      <w:pPr>
        <w:spacing w:after="0" w:line="254" w:lineRule="auto"/>
        <w:ind w:firstLine="709"/>
        <w:jc w:val="both"/>
        <w:rPr>
          <w:rFonts w:ascii="Times New Roman" w:hAnsi="Times New Roman" w:cs="Times New Roman"/>
          <w:sz w:val="28"/>
          <w:szCs w:val="28"/>
          <w:shd w:val="clear" w:color="auto" w:fill="FFFFFF"/>
        </w:rPr>
      </w:pPr>
      <w:proofErr w:type="gramStart"/>
      <w:r w:rsidRPr="00D721D6">
        <w:rPr>
          <w:rFonts w:ascii="Times New Roman" w:hAnsi="Times New Roman" w:cs="Times New Roman"/>
          <w:sz w:val="28"/>
          <w:szCs w:val="28"/>
          <w:shd w:val="clear" w:color="auto" w:fill="FFFFFF"/>
        </w:rPr>
        <w:t>Обозначается символом</w:t>
      </w:r>
      <w:r w:rsidRPr="00D721D6">
        <w:rPr>
          <w:rStyle w:val="apple-converted-space"/>
          <w:rFonts w:ascii="Times New Roman" w:hAnsi="Times New Roman" w:cs="Times New Roman"/>
          <w:sz w:val="28"/>
          <w:szCs w:val="28"/>
          <w:shd w:val="clear" w:color="auto" w:fill="FFFFFF"/>
        </w:rPr>
        <w:t> </w:t>
      </w:r>
      <w:r w:rsidRPr="00D721D6">
        <w:rPr>
          <w:rFonts w:ascii="Times New Roman" w:hAnsi="Times New Roman" w:cs="Times New Roman"/>
          <w:bCs/>
          <w:sz w:val="28"/>
          <w:szCs w:val="28"/>
          <w:shd w:val="clear" w:color="auto" w:fill="FFFFFF"/>
        </w:rPr>
        <w:t>N</w:t>
      </w:r>
      <w:r w:rsidRPr="00D721D6">
        <w:rPr>
          <w:rStyle w:val="apple-converted-space"/>
          <w:rFonts w:ascii="Times New Roman" w:hAnsi="Times New Roman" w:cs="Times New Roman"/>
          <w:sz w:val="28"/>
          <w:szCs w:val="28"/>
          <w:shd w:val="clear" w:color="auto" w:fill="FFFFFF"/>
        </w:rPr>
        <w:t> </w:t>
      </w:r>
      <w:r w:rsidRPr="00D721D6">
        <w:rPr>
          <w:rFonts w:ascii="Times New Roman" w:hAnsi="Times New Roman" w:cs="Times New Roman"/>
          <w:sz w:val="28"/>
          <w:szCs w:val="28"/>
          <w:shd w:val="clear" w:color="auto" w:fill="FFFFFF"/>
        </w:rPr>
        <w:t>(</w:t>
      </w:r>
      <w:hyperlink r:id="rId29" w:tooltip="Латинский язык" w:history="1">
        <w:r w:rsidRPr="00D721D6">
          <w:rPr>
            <w:rStyle w:val="a3"/>
            <w:rFonts w:ascii="Times New Roman" w:hAnsi="Times New Roman" w:cs="Times New Roman"/>
            <w:color w:val="auto"/>
            <w:sz w:val="28"/>
            <w:szCs w:val="28"/>
            <w:u w:val="none"/>
            <w:shd w:val="clear" w:color="auto" w:fill="FFFFFF"/>
          </w:rPr>
          <w:t>лат.</w:t>
        </w:r>
        <w:proofErr w:type="gramEnd"/>
      </w:hyperlink>
      <w:r w:rsidRPr="00D721D6">
        <w:rPr>
          <w:rFonts w:ascii="Times New Roman" w:hAnsi="Times New Roman" w:cs="Times New Roman"/>
          <w:sz w:val="28"/>
          <w:szCs w:val="28"/>
          <w:shd w:val="clear" w:color="auto" w:fill="FFFFFF"/>
        </w:rPr>
        <w:t> </w:t>
      </w:r>
      <w:r w:rsidRPr="00D721D6">
        <w:rPr>
          <w:rFonts w:ascii="Times New Roman" w:hAnsi="Times New Roman" w:cs="Times New Roman"/>
          <w:i/>
          <w:iCs/>
          <w:sz w:val="28"/>
          <w:szCs w:val="28"/>
          <w:shd w:val="clear" w:color="auto" w:fill="FFFFFF"/>
          <w:lang w:val="la-Latn"/>
        </w:rPr>
        <w:t>Nitrogenium</w:t>
      </w:r>
      <w:r w:rsidRPr="00D721D6">
        <w:rPr>
          <w:rFonts w:ascii="Times New Roman" w:hAnsi="Times New Roman" w:cs="Times New Roman"/>
          <w:sz w:val="28"/>
          <w:szCs w:val="28"/>
          <w:shd w:val="clear" w:color="auto" w:fill="FFFFFF"/>
        </w:rPr>
        <w:t>).</w:t>
      </w:r>
      <w:r w:rsidRPr="00D721D6">
        <w:rPr>
          <w:rStyle w:val="apple-converted-space"/>
          <w:rFonts w:ascii="Times New Roman" w:hAnsi="Times New Roman" w:cs="Times New Roman"/>
          <w:sz w:val="28"/>
          <w:szCs w:val="28"/>
          <w:shd w:val="clear" w:color="auto" w:fill="FFFFFF"/>
        </w:rPr>
        <w:t> </w:t>
      </w:r>
      <w:r w:rsidR="004B4139">
        <w:fldChar w:fldCharType="begin"/>
      </w:r>
      <w:r w:rsidR="004B4139">
        <w:instrText xml:space="preserve"> HYPERLINK "https://ru.wikipedia.org/wiki/%D0%9F%D1%80%D0%BE%D1%81%D1%82%D0%BE%D0%B5_%D0%B2</w:instrText>
      </w:r>
      <w:r w:rsidR="004B4139">
        <w:instrText xml:space="preserve">%D0%B5%D1%89%D0%B5%D1%81%D1%82%D0%B2%D0%BE" \o "Простое вещество" </w:instrText>
      </w:r>
      <w:r w:rsidR="004B4139">
        <w:fldChar w:fldCharType="separate"/>
      </w:r>
      <w:r w:rsidRPr="00D721D6">
        <w:rPr>
          <w:rStyle w:val="a3"/>
          <w:rFonts w:ascii="Times New Roman" w:hAnsi="Times New Roman" w:cs="Times New Roman"/>
          <w:color w:val="auto"/>
          <w:sz w:val="28"/>
          <w:szCs w:val="28"/>
          <w:u w:val="none"/>
          <w:shd w:val="clear" w:color="auto" w:fill="FFFFFF"/>
        </w:rPr>
        <w:t>Простое вещество</w:t>
      </w:r>
      <w:r w:rsidR="004B4139">
        <w:rPr>
          <w:rStyle w:val="a3"/>
          <w:rFonts w:ascii="Times New Roman" w:hAnsi="Times New Roman" w:cs="Times New Roman"/>
          <w:color w:val="auto"/>
          <w:sz w:val="28"/>
          <w:szCs w:val="28"/>
          <w:u w:val="none"/>
          <w:shd w:val="clear" w:color="auto" w:fill="FFFFFF"/>
        </w:rPr>
        <w:fldChar w:fldCharType="end"/>
      </w:r>
      <w:r w:rsidRPr="00D721D6">
        <w:rPr>
          <w:rStyle w:val="apple-converted-space"/>
          <w:rFonts w:ascii="Times New Roman" w:hAnsi="Times New Roman" w:cs="Times New Roman"/>
          <w:sz w:val="28"/>
          <w:szCs w:val="28"/>
          <w:shd w:val="clear" w:color="auto" w:fill="FFFFFF"/>
        </w:rPr>
        <w:t> </w:t>
      </w:r>
      <w:r w:rsidRPr="00D721D6">
        <w:rPr>
          <w:rFonts w:ascii="Times New Roman" w:hAnsi="Times New Roman" w:cs="Times New Roman"/>
          <w:bCs/>
          <w:sz w:val="28"/>
          <w:szCs w:val="28"/>
          <w:shd w:val="clear" w:color="auto" w:fill="FFFFFF"/>
        </w:rPr>
        <w:t>азот</w:t>
      </w:r>
      <w:r w:rsidRPr="00D721D6">
        <w:rPr>
          <w:rFonts w:ascii="Times New Roman" w:hAnsi="Times New Roman" w:cs="Times New Roman"/>
          <w:sz w:val="28"/>
          <w:szCs w:val="28"/>
          <w:shd w:val="clear" w:color="auto" w:fill="FFFFFF"/>
        </w:rPr>
        <w:t> — двухатомный</w:t>
      </w:r>
      <w:r w:rsidRPr="00D721D6">
        <w:rPr>
          <w:rStyle w:val="apple-converted-space"/>
          <w:rFonts w:ascii="Times New Roman" w:hAnsi="Times New Roman" w:cs="Times New Roman"/>
          <w:sz w:val="28"/>
          <w:szCs w:val="28"/>
          <w:shd w:val="clear" w:color="auto" w:fill="FFFFFF"/>
        </w:rPr>
        <w:t> </w:t>
      </w:r>
      <w:hyperlink r:id="rId30" w:tooltip="Газ" w:history="1">
        <w:r w:rsidRPr="00D721D6">
          <w:rPr>
            <w:rStyle w:val="a3"/>
            <w:rFonts w:ascii="Times New Roman" w:hAnsi="Times New Roman" w:cs="Times New Roman"/>
            <w:color w:val="auto"/>
            <w:sz w:val="28"/>
            <w:szCs w:val="28"/>
            <w:u w:val="none"/>
            <w:shd w:val="clear" w:color="auto" w:fill="FFFFFF"/>
          </w:rPr>
          <w:t>газ</w:t>
        </w:r>
      </w:hyperlink>
      <w:r w:rsidRPr="00D721D6">
        <w:rPr>
          <w:rStyle w:val="apple-converted-space"/>
          <w:rFonts w:ascii="Times New Roman" w:hAnsi="Times New Roman" w:cs="Times New Roman"/>
          <w:sz w:val="28"/>
          <w:szCs w:val="28"/>
          <w:shd w:val="clear" w:color="auto" w:fill="FFFFFF"/>
        </w:rPr>
        <w:t> </w:t>
      </w:r>
      <w:r w:rsidRPr="00D721D6">
        <w:rPr>
          <w:rFonts w:ascii="Times New Roman" w:hAnsi="Times New Roman" w:cs="Times New Roman"/>
          <w:sz w:val="28"/>
          <w:szCs w:val="28"/>
          <w:shd w:val="clear" w:color="auto" w:fill="FFFFFF"/>
        </w:rPr>
        <w:t xml:space="preserve">без цвета, вкуса и запаха. Один из самых распространённых элементов на Земле. Химически </w:t>
      </w:r>
      <w:proofErr w:type="gramStart"/>
      <w:r w:rsidRPr="00D721D6">
        <w:rPr>
          <w:rFonts w:ascii="Times New Roman" w:hAnsi="Times New Roman" w:cs="Times New Roman"/>
          <w:sz w:val="28"/>
          <w:szCs w:val="28"/>
          <w:shd w:val="clear" w:color="auto" w:fill="FFFFFF"/>
        </w:rPr>
        <w:t>инертен</w:t>
      </w:r>
      <w:proofErr w:type="gramEnd"/>
      <w:r w:rsidRPr="00D721D6">
        <w:rPr>
          <w:rFonts w:ascii="Times New Roman" w:hAnsi="Times New Roman" w:cs="Times New Roman"/>
          <w:sz w:val="28"/>
          <w:szCs w:val="28"/>
          <w:shd w:val="clear" w:color="auto" w:fill="FFFFFF"/>
        </w:rPr>
        <w:t>, но реагирует с комплексными соединениями переходных металлов. Основной компонент воздуха (78,09 % объёма).</w:t>
      </w:r>
    </w:p>
    <w:p w:rsidR="00936299" w:rsidRPr="00D721D6" w:rsidRDefault="00936299" w:rsidP="00E30247">
      <w:pPr>
        <w:spacing w:after="0" w:line="254" w:lineRule="auto"/>
        <w:ind w:firstLine="709"/>
        <w:jc w:val="both"/>
        <w:rPr>
          <w:rFonts w:ascii="Times New Roman" w:hAnsi="Times New Roman" w:cs="Times New Roman"/>
          <w:sz w:val="28"/>
          <w:szCs w:val="28"/>
          <w:shd w:val="clear" w:color="auto" w:fill="FFFFFF"/>
        </w:rPr>
      </w:pPr>
      <w:r w:rsidRPr="00D721D6">
        <w:rPr>
          <w:rFonts w:ascii="Times New Roman" w:hAnsi="Times New Roman" w:cs="Times New Roman"/>
          <w:sz w:val="28"/>
          <w:szCs w:val="28"/>
          <w:shd w:val="clear" w:color="auto" w:fill="FFFFFF"/>
        </w:rPr>
        <w:t>Азот – один из элементов-органогенов (т.е. из которых в основном состоят все органы и ткани), массовая доля в организме человека составляет до 2,5%.</w:t>
      </w:r>
    </w:p>
    <w:p w:rsidR="00936299" w:rsidRPr="00D721D6" w:rsidRDefault="00936299" w:rsidP="00E30247">
      <w:pPr>
        <w:spacing w:after="0" w:line="254" w:lineRule="auto"/>
        <w:ind w:firstLine="709"/>
        <w:jc w:val="both"/>
        <w:rPr>
          <w:rFonts w:ascii="Times New Roman" w:hAnsi="Times New Roman" w:cs="Times New Roman"/>
          <w:sz w:val="28"/>
          <w:szCs w:val="28"/>
        </w:rPr>
      </w:pPr>
      <w:r w:rsidRPr="00D721D6">
        <w:rPr>
          <w:rFonts w:ascii="Times New Roman" w:hAnsi="Times New Roman" w:cs="Times New Roman"/>
          <w:sz w:val="28"/>
          <w:szCs w:val="28"/>
        </w:rPr>
        <w:t>Чистый азот самостоятельно никакой биологической ценности не имеет, иначе живые организмы давным-давно полностью усвоили бы его из атмосферы. Биологической активностью обладают лишь соединения азота. Прежде всего, азот входит в состав аминокислот, из которых затем образуются пептиды и белки.</w:t>
      </w:r>
    </w:p>
    <w:p w:rsidR="00936299" w:rsidRPr="00D721D6" w:rsidRDefault="00936299" w:rsidP="00E30247">
      <w:pPr>
        <w:spacing w:after="0" w:line="254" w:lineRule="auto"/>
        <w:ind w:firstLine="709"/>
        <w:jc w:val="both"/>
        <w:rPr>
          <w:rFonts w:ascii="Times New Roman" w:hAnsi="Times New Roman" w:cs="Times New Roman"/>
          <w:sz w:val="28"/>
          <w:szCs w:val="28"/>
        </w:rPr>
      </w:pPr>
      <w:r w:rsidRPr="00D721D6">
        <w:rPr>
          <w:rFonts w:ascii="Times New Roman" w:hAnsi="Times New Roman" w:cs="Times New Roman"/>
          <w:sz w:val="28"/>
          <w:szCs w:val="28"/>
        </w:rPr>
        <w:t xml:space="preserve">Азот является составным элементом нуклеиновых кислот, которые </w:t>
      </w:r>
      <w:proofErr w:type="gramStart"/>
      <w:r w:rsidRPr="00D721D6">
        <w:rPr>
          <w:rFonts w:ascii="Times New Roman" w:hAnsi="Times New Roman" w:cs="Times New Roman"/>
          <w:sz w:val="28"/>
          <w:szCs w:val="28"/>
        </w:rPr>
        <w:t>соединяясь</w:t>
      </w:r>
      <w:proofErr w:type="gramEnd"/>
      <w:r w:rsidRPr="00D721D6">
        <w:rPr>
          <w:rFonts w:ascii="Times New Roman" w:hAnsi="Times New Roman" w:cs="Times New Roman"/>
          <w:sz w:val="28"/>
          <w:szCs w:val="28"/>
        </w:rPr>
        <w:t xml:space="preserve"> образуют цепи ДНК и РНК. Поэтому в состав генетического аппарата клетки азот входит как неотъемлемый и важный элемент.</w:t>
      </w:r>
    </w:p>
    <w:p w:rsidR="00936299" w:rsidRPr="00D721D6" w:rsidRDefault="00936299" w:rsidP="00E30247">
      <w:pPr>
        <w:spacing w:after="0" w:line="254" w:lineRule="auto"/>
        <w:ind w:firstLine="709"/>
        <w:jc w:val="both"/>
        <w:rPr>
          <w:rFonts w:ascii="Times New Roman" w:hAnsi="Times New Roman" w:cs="Times New Roman"/>
          <w:sz w:val="28"/>
          <w:szCs w:val="28"/>
        </w:rPr>
      </w:pPr>
      <w:r w:rsidRPr="00D721D6">
        <w:rPr>
          <w:rFonts w:ascii="Times New Roman" w:hAnsi="Times New Roman" w:cs="Times New Roman"/>
          <w:sz w:val="28"/>
          <w:szCs w:val="28"/>
        </w:rPr>
        <w:lastRenderedPageBreak/>
        <w:t>В составе гемоглобина крови азот участвует в транспортировке кислорода во все участки тела.</w:t>
      </w:r>
    </w:p>
    <w:p w:rsidR="00936299" w:rsidRPr="00D721D6" w:rsidRDefault="00936299" w:rsidP="00E30247">
      <w:pPr>
        <w:spacing w:after="0" w:line="254" w:lineRule="auto"/>
        <w:ind w:firstLine="709"/>
        <w:jc w:val="both"/>
        <w:rPr>
          <w:rFonts w:ascii="Times New Roman" w:hAnsi="Times New Roman" w:cs="Times New Roman"/>
          <w:sz w:val="28"/>
          <w:szCs w:val="28"/>
        </w:rPr>
      </w:pPr>
      <w:r w:rsidRPr="00D721D6">
        <w:rPr>
          <w:rFonts w:ascii="Times New Roman" w:hAnsi="Times New Roman" w:cs="Times New Roman"/>
          <w:sz w:val="28"/>
          <w:szCs w:val="28"/>
        </w:rPr>
        <w:t>Ряд гормонов (инсулин, адреналин, глюкагон, тироксин и другие) включает в свой состав аминокислоты, то есть без азота они не могли бы образоваться.</w:t>
      </w:r>
    </w:p>
    <w:p w:rsidR="00936299" w:rsidRPr="00D721D6" w:rsidRDefault="00936299" w:rsidP="00E30247">
      <w:pPr>
        <w:pStyle w:val="vivan"/>
        <w:spacing w:before="0" w:beforeAutospacing="0" w:after="0" w:afterAutospacing="0" w:line="254" w:lineRule="auto"/>
        <w:rPr>
          <w:sz w:val="28"/>
          <w:szCs w:val="28"/>
        </w:rPr>
      </w:pPr>
      <w:r w:rsidRPr="00D721D6">
        <w:rPr>
          <w:bCs/>
          <w:sz w:val="28"/>
          <w:szCs w:val="28"/>
        </w:rPr>
        <w:t>Список литературы:</w:t>
      </w:r>
    </w:p>
    <w:p w:rsidR="00936299" w:rsidRPr="00D721D6" w:rsidRDefault="00936299" w:rsidP="00E30247">
      <w:pPr>
        <w:pStyle w:val="vivan"/>
        <w:numPr>
          <w:ilvl w:val="0"/>
          <w:numId w:val="7"/>
        </w:numPr>
        <w:spacing w:before="0" w:beforeAutospacing="0" w:after="0" w:afterAutospacing="0" w:line="254" w:lineRule="auto"/>
        <w:rPr>
          <w:sz w:val="28"/>
          <w:szCs w:val="28"/>
        </w:rPr>
      </w:pPr>
      <w:r w:rsidRPr="00D721D6">
        <w:rPr>
          <w:sz w:val="28"/>
          <w:szCs w:val="28"/>
        </w:rPr>
        <w:t xml:space="preserve">Авцын А.П., Жаворонков А.А. и др. Микроэлементы человека. </w:t>
      </w:r>
      <w:proofErr w:type="gramStart"/>
      <w:r w:rsidRPr="00D721D6">
        <w:rPr>
          <w:sz w:val="28"/>
          <w:szCs w:val="28"/>
        </w:rPr>
        <w:t>-М</w:t>
      </w:r>
      <w:proofErr w:type="gramEnd"/>
      <w:r w:rsidRPr="00D721D6">
        <w:rPr>
          <w:sz w:val="28"/>
          <w:szCs w:val="28"/>
        </w:rPr>
        <w:t>.: Медицина, 1991. -496 с.</w:t>
      </w:r>
    </w:p>
    <w:p w:rsidR="0075224E" w:rsidRPr="00D721D6" w:rsidRDefault="00936299" w:rsidP="00E30247">
      <w:pPr>
        <w:pStyle w:val="vivan"/>
        <w:numPr>
          <w:ilvl w:val="0"/>
          <w:numId w:val="7"/>
        </w:numPr>
        <w:spacing w:before="0" w:beforeAutospacing="0" w:after="0" w:afterAutospacing="0" w:line="254" w:lineRule="auto"/>
        <w:rPr>
          <w:sz w:val="28"/>
          <w:szCs w:val="28"/>
        </w:rPr>
      </w:pPr>
      <w:r w:rsidRPr="00D721D6">
        <w:rPr>
          <w:sz w:val="28"/>
          <w:szCs w:val="28"/>
        </w:rPr>
        <w:t xml:space="preserve">Ершов Ю.А., Попков В.А., Берлянд А.С., Книжник А.З., Михайличенко Н.И. Общая химия. Биофизическая химия. Химия биогенных элементов. </w:t>
      </w:r>
      <w:proofErr w:type="gramStart"/>
      <w:r w:rsidRPr="00D721D6">
        <w:rPr>
          <w:sz w:val="28"/>
          <w:szCs w:val="28"/>
        </w:rPr>
        <w:t>-М</w:t>
      </w:r>
      <w:proofErr w:type="gramEnd"/>
      <w:r w:rsidRPr="00D721D6">
        <w:rPr>
          <w:sz w:val="28"/>
          <w:szCs w:val="28"/>
        </w:rPr>
        <w:t>.: Высшая школа, 1993. -560 с.</w:t>
      </w:r>
    </w:p>
    <w:p w:rsidR="0075224E" w:rsidRPr="00D721D6" w:rsidRDefault="0075224E" w:rsidP="00E30247">
      <w:pPr>
        <w:pStyle w:val="1"/>
        <w:spacing w:before="0" w:line="254" w:lineRule="auto"/>
        <w:rPr>
          <w:rFonts w:cs="Times New Roman"/>
        </w:rPr>
      </w:pPr>
    </w:p>
    <w:p w:rsidR="000B4CEF" w:rsidRPr="00D721D6" w:rsidRDefault="000B4CEF" w:rsidP="00E30247">
      <w:pPr>
        <w:pStyle w:val="1"/>
        <w:spacing w:before="0" w:line="254" w:lineRule="auto"/>
        <w:rPr>
          <w:rStyle w:val="green"/>
          <w:rFonts w:cs="Times New Roman"/>
          <w:color w:val="365F91" w:themeColor="accent1" w:themeShade="BF"/>
        </w:rPr>
      </w:pPr>
      <w:bookmarkStart w:id="57" w:name="_Toc476522933"/>
      <w:r w:rsidRPr="00D721D6">
        <w:rPr>
          <w:rFonts w:cs="Times New Roman"/>
        </w:rPr>
        <w:t>ОЛОВО</w:t>
      </w:r>
      <w:bookmarkEnd w:id="57"/>
    </w:p>
    <w:p w:rsidR="000B4CEF" w:rsidRPr="00FE7C0A" w:rsidRDefault="000B4CEF" w:rsidP="00E30247">
      <w:pPr>
        <w:pStyle w:val="1"/>
        <w:spacing w:before="0" w:line="254" w:lineRule="auto"/>
        <w:rPr>
          <w:rStyle w:val="green"/>
          <w:rFonts w:cs="Times New Roman"/>
          <w:b/>
          <w:bCs/>
          <w:i/>
          <w:szCs w:val="28"/>
        </w:rPr>
      </w:pPr>
      <w:bookmarkStart w:id="58" w:name="_Toc476522934"/>
      <w:r w:rsidRPr="00FE7C0A">
        <w:rPr>
          <w:rStyle w:val="green"/>
          <w:rFonts w:cs="Times New Roman"/>
          <w:b/>
          <w:i/>
          <w:szCs w:val="28"/>
        </w:rPr>
        <w:t>Ну</w:t>
      </w:r>
      <w:r w:rsidR="00767E05" w:rsidRPr="00FE7C0A">
        <w:rPr>
          <w:rStyle w:val="green"/>
          <w:rFonts w:cs="Times New Roman"/>
          <w:b/>
          <w:i/>
          <w:szCs w:val="28"/>
        </w:rPr>
        <w:t xml:space="preserve">жная А.А. </w:t>
      </w:r>
      <w:r w:rsidRPr="00FE7C0A">
        <w:rPr>
          <w:rStyle w:val="green"/>
          <w:rFonts w:cs="Times New Roman"/>
          <w:b/>
          <w:i/>
          <w:szCs w:val="28"/>
        </w:rPr>
        <w:t>Руководитель: Тишакова Т.С.</w:t>
      </w:r>
      <w:bookmarkEnd w:id="58"/>
    </w:p>
    <w:p w:rsidR="000B4CEF" w:rsidRPr="00D721D6" w:rsidRDefault="000B4CEF" w:rsidP="00E30247">
      <w:pPr>
        <w:pStyle w:val="a4"/>
        <w:shd w:val="clear" w:color="auto" w:fill="FFFFFF"/>
        <w:spacing w:before="0" w:beforeAutospacing="0" w:after="0" w:afterAutospacing="0" w:line="254" w:lineRule="auto"/>
        <w:ind w:firstLine="708"/>
        <w:jc w:val="both"/>
        <w:rPr>
          <w:sz w:val="28"/>
          <w:szCs w:val="28"/>
        </w:rPr>
      </w:pPr>
      <w:r w:rsidRPr="00D721D6">
        <w:rPr>
          <w:rStyle w:val="green"/>
          <w:rFonts w:cs="Times New Roman"/>
          <w:b w:val="0"/>
          <w:szCs w:val="28"/>
        </w:rPr>
        <w:t>Олово</w:t>
      </w:r>
      <w:r w:rsidRPr="00D721D6">
        <w:rPr>
          <w:rStyle w:val="apple-converted-space"/>
          <w:sz w:val="28"/>
          <w:szCs w:val="28"/>
        </w:rPr>
        <w:t> </w:t>
      </w:r>
      <w:r w:rsidR="00854178" w:rsidRPr="00D721D6">
        <w:rPr>
          <w:sz w:val="28"/>
          <w:szCs w:val="28"/>
        </w:rPr>
        <w:t>–</w:t>
      </w:r>
      <w:r w:rsidRPr="00D721D6">
        <w:rPr>
          <w:sz w:val="28"/>
          <w:szCs w:val="28"/>
        </w:rPr>
        <w:t xml:space="preserve"> элемент IV группы периодической системы с атомным номером 50. Латинское название </w:t>
      </w:r>
      <w:r w:rsidRPr="00D721D6">
        <w:rPr>
          <w:sz w:val="28"/>
          <w:szCs w:val="28"/>
          <w:lang w:val="en-US"/>
        </w:rPr>
        <w:t>S</w:t>
      </w:r>
      <w:r w:rsidRPr="00D721D6">
        <w:rPr>
          <w:sz w:val="28"/>
          <w:szCs w:val="28"/>
        </w:rPr>
        <w:t>tannum; первоначально относилось к сплаву свинца и серебра, а позднее к IV веку этим словом стали называть олово.</w:t>
      </w:r>
    </w:p>
    <w:p w:rsidR="000B4CEF" w:rsidRPr="00D721D6" w:rsidRDefault="000B4CEF" w:rsidP="00E30247">
      <w:pPr>
        <w:spacing w:after="0" w:line="254" w:lineRule="auto"/>
        <w:ind w:firstLine="708"/>
        <w:jc w:val="both"/>
        <w:rPr>
          <w:rFonts w:ascii="Times New Roman" w:hAnsi="Times New Roman" w:cs="Times New Roman"/>
          <w:sz w:val="28"/>
          <w:szCs w:val="28"/>
          <w:shd w:val="clear" w:color="auto" w:fill="FFFFFF"/>
        </w:rPr>
      </w:pPr>
      <w:r w:rsidRPr="00D721D6">
        <w:rPr>
          <w:rFonts w:ascii="Times New Roman" w:hAnsi="Times New Roman" w:cs="Times New Roman"/>
          <w:sz w:val="28"/>
          <w:szCs w:val="28"/>
          <w:shd w:val="clear" w:color="auto" w:fill="FFFFFF"/>
        </w:rPr>
        <w:t xml:space="preserve">Биологическая роль олова в организме окончательно не изучена. Оно входит в состав желудочного фермента </w:t>
      </w:r>
      <w:r w:rsidR="00854178" w:rsidRPr="00D721D6">
        <w:rPr>
          <w:rFonts w:ascii="Times New Roman" w:hAnsi="Times New Roman" w:cs="Times New Roman"/>
          <w:sz w:val="28"/>
          <w:szCs w:val="28"/>
          <w:shd w:val="clear" w:color="auto" w:fill="FFFFFF"/>
        </w:rPr>
        <w:t xml:space="preserve">– </w:t>
      </w:r>
      <w:r w:rsidRPr="00D721D6">
        <w:rPr>
          <w:rFonts w:ascii="Times New Roman" w:hAnsi="Times New Roman" w:cs="Times New Roman"/>
          <w:sz w:val="28"/>
          <w:szCs w:val="28"/>
          <w:shd w:val="clear" w:color="auto" w:fill="FFFFFF"/>
        </w:rPr>
        <w:t>гастрина, оказывает влияние на активность флавиновых ферментов (принимают участие в окислении жирных кислот), способно усиливать процессы роста.</w:t>
      </w:r>
    </w:p>
    <w:p w:rsidR="000B4CEF" w:rsidRPr="00D721D6" w:rsidRDefault="000B4CEF" w:rsidP="00E30247">
      <w:pPr>
        <w:spacing w:after="0" w:line="254" w:lineRule="auto"/>
        <w:ind w:firstLine="708"/>
        <w:jc w:val="both"/>
        <w:rPr>
          <w:rFonts w:ascii="Times New Roman" w:hAnsi="Times New Roman" w:cs="Times New Roman"/>
          <w:sz w:val="28"/>
          <w:szCs w:val="28"/>
          <w:shd w:val="clear" w:color="auto" w:fill="FFFFFF"/>
        </w:rPr>
      </w:pPr>
      <w:r w:rsidRPr="00D721D6">
        <w:rPr>
          <w:rFonts w:ascii="Times New Roman" w:hAnsi="Times New Roman" w:cs="Times New Roman"/>
          <w:sz w:val="28"/>
          <w:szCs w:val="28"/>
          <w:shd w:val="clear" w:color="auto" w:fill="FFFFFF"/>
        </w:rPr>
        <w:t>Олово поступает в организм человека преимущественно с пищей. В течение суток в организм взрослого человека его поступление составляет до 15 мг; 3-10% от этого количества всасывается в желудочно-кишечном тракте. В организме в основном  находится в виде жирорастворимых солей. Выделяется из организма с желчью и мочой.</w:t>
      </w:r>
    </w:p>
    <w:p w:rsidR="000B4CEF" w:rsidRPr="00D721D6" w:rsidRDefault="000B4CEF" w:rsidP="00E30247">
      <w:pPr>
        <w:spacing w:after="0" w:line="254" w:lineRule="auto"/>
        <w:ind w:firstLine="708"/>
        <w:jc w:val="both"/>
        <w:rPr>
          <w:rFonts w:ascii="Times New Roman" w:hAnsi="Times New Roman" w:cs="Times New Roman"/>
          <w:sz w:val="28"/>
          <w:szCs w:val="28"/>
          <w:shd w:val="clear" w:color="auto" w:fill="FFFFFF"/>
        </w:rPr>
      </w:pPr>
      <w:r w:rsidRPr="00D721D6">
        <w:rPr>
          <w:rFonts w:ascii="Times New Roman" w:hAnsi="Times New Roman" w:cs="Times New Roman"/>
          <w:sz w:val="28"/>
          <w:szCs w:val="28"/>
          <w:shd w:val="clear" w:color="auto" w:fill="FFFFFF"/>
        </w:rPr>
        <w:t xml:space="preserve">Полагают, что оптимальная интенсивность поступления данного элемента в организм составляет 2-10 мг/день. Дефицит олова может развиваться при недостаточном поступлении этого элемента (1 мг/день и менее). </w:t>
      </w:r>
      <w:r w:rsidRPr="00D721D6">
        <w:rPr>
          <w:rFonts w:ascii="Times New Roman" w:hAnsi="Times New Roman" w:cs="Times New Roman"/>
          <w:sz w:val="28"/>
          <w:szCs w:val="28"/>
        </w:rPr>
        <w:t>Порог токсичности для олова равен 20 мг/день. Летальная доза для человека не определена.</w:t>
      </w:r>
    </w:p>
    <w:p w:rsidR="000B4CEF" w:rsidRPr="00D721D6" w:rsidRDefault="000B4CEF" w:rsidP="00E30247">
      <w:pPr>
        <w:pStyle w:val="a4"/>
        <w:shd w:val="clear" w:color="auto" w:fill="FFFFFF"/>
        <w:spacing w:before="0" w:beforeAutospacing="0" w:after="0" w:afterAutospacing="0" w:line="254" w:lineRule="auto"/>
        <w:ind w:firstLine="708"/>
        <w:jc w:val="both"/>
        <w:rPr>
          <w:sz w:val="28"/>
          <w:szCs w:val="28"/>
        </w:rPr>
      </w:pPr>
      <w:r w:rsidRPr="00D721D6">
        <w:rPr>
          <w:sz w:val="28"/>
          <w:szCs w:val="28"/>
        </w:rPr>
        <w:t>Металлическое олово не токсично, что позволяет применять его в пищевой промышленности. Продолжительное (в течени</w:t>
      </w:r>
      <w:proofErr w:type="gramStart"/>
      <w:r w:rsidRPr="00D721D6">
        <w:rPr>
          <w:sz w:val="28"/>
          <w:szCs w:val="28"/>
        </w:rPr>
        <w:t>и</w:t>
      </w:r>
      <w:proofErr w:type="gramEnd"/>
      <w:r w:rsidRPr="00D721D6">
        <w:rPr>
          <w:sz w:val="28"/>
          <w:szCs w:val="28"/>
        </w:rPr>
        <w:t xml:space="preserve"> 15-20 лет) вмешательство пыли олова оказывает фиброгенное воздействие на легкие</w:t>
      </w:r>
      <w:r w:rsidRPr="00D721D6">
        <w:rPr>
          <w:sz w:val="28"/>
          <w:szCs w:val="28"/>
          <w:shd w:val="clear" w:color="auto" w:fill="FFFFFF"/>
        </w:rPr>
        <w:t xml:space="preserve"> (поражение слизистой оболочки)</w:t>
      </w:r>
      <w:r w:rsidRPr="00D721D6">
        <w:rPr>
          <w:sz w:val="28"/>
          <w:szCs w:val="28"/>
        </w:rPr>
        <w:t xml:space="preserve"> и может вызвать заболевание пневмокониоз.</w:t>
      </w:r>
    </w:p>
    <w:p w:rsidR="000B4CEF" w:rsidRPr="00D721D6" w:rsidRDefault="00E41338" w:rsidP="00E30247">
      <w:pPr>
        <w:pStyle w:val="a4"/>
        <w:shd w:val="clear" w:color="auto" w:fill="FFFFFF"/>
        <w:spacing w:before="0" w:beforeAutospacing="0" w:after="0" w:afterAutospacing="0" w:line="254" w:lineRule="auto"/>
        <w:ind w:firstLine="708"/>
        <w:jc w:val="both"/>
        <w:rPr>
          <w:sz w:val="28"/>
          <w:szCs w:val="28"/>
        </w:rPr>
      </w:pPr>
      <w:r w:rsidRPr="00D721D6">
        <w:rPr>
          <w:sz w:val="28"/>
          <w:szCs w:val="28"/>
        </w:rPr>
        <w:t>О</w:t>
      </w:r>
      <w:r w:rsidR="000B4CEF" w:rsidRPr="00D721D6">
        <w:rPr>
          <w:sz w:val="28"/>
          <w:szCs w:val="28"/>
        </w:rPr>
        <w:t>ловянистый водород SnH</w:t>
      </w:r>
      <w:r w:rsidR="000B4CEF" w:rsidRPr="00D721D6">
        <w:rPr>
          <w:sz w:val="28"/>
          <w:szCs w:val="28"/>
          <w:vertAlign w:val="subscript"/>
        </w:rPr>
        <w:t>4</w:t>
      </w:r>
      <w:r w:rsidR="000B4CEF" w:rsidRPr="00D721D6">
        <w:rPr>
          <w:sz w:val="28"/>
          <w:szCs w:val="28"/>
        </w:rPr>
        <w:t xml:space="preserve"> - сильный судорожный яд. Органические соединения олова являются ядами для нервной системы, они вызывают параличи. </w:t>
      </w:r>
    </w:p>
    <w:p w:rsidR="000B4CEF" w:rsidRPr="00D721D6" w:rsidRDefault="000B4CEF" w:rsidP="00E30247">
      <w:pPr>
        <w:pStyle w:val="a4"/>
        <w:shd w:val="clear" w:color="auto" w:fill="FFFFFF"/>
        <w:spacing w:before="0" w:beforeAutospacing="0" w:after="0" w:afterAutospacing="0" w:line="254" w:lineRule="auto"/>
        <w:ind w:firstLine="708"/>
        <w:jc w:val="both"/>
        <w:rPr>
          <w:sz w:val="28"/>
          <w:szCs w:val="28"/>
        </w:rPr>
      </w:pPr>
      <w:r w:rsidRPr="00D721D6">
        <w:rPr>
          <w:sz w:val="28"/>
          <w:szCs w:val="28"/>
        </w:rPr>
        <w:t xml:space="preserve">При хроническом действии оловотетраметила и </w:t>
      </w:r>
      <w:proofErr w:type="gramStart"/>
      <w:r w:rsidRPr="00D721D6">
        <w:rPr>
          <w:sz w:val="28"/>
          <w:szCs w:val="28"/>
        </w:rPr>
        <w:t>оловотетраэтила</w:t>
      </w:r>
      <w:proofErr w:type="gramEnd"/>
      <w:r w:rsidRPr="00D721D6">
        <w:rPr>
          <w:sz w:val="28"/>
          <w:szCs w:val="28"/>
        </w:rPr>
        <w:t xml:space="preserve"> прежде всего страдают зрительные нервы. Антагонисты олова – цинк и медь. </w:t>
      </w:r>
    </w:p>
    <w:p w:rsidR="000B4CEF" w:rsidRPr="00D721D6" w:rsidRDefault="000B4CEF" w:rsidP="00E30247">
      <w:pPr>
        <w:spacing w:after="0" w:line="254" w:lineRule="auto"/>
        <w:ind w:firstLine="708"/>
        <w:jc w:val="both"/>
        <w:rPr>
          <w:rStyle w:val="a5"/>
          <w:rFonts w:ascii="Times New Roman" w:hAnsi="Times New Roman" w:cs="Times New Roman"/>
          <w:b w:val="0"/>
          <w:sz w:val="28"/>
          <w:szCs w:val="28"/>
        </w:rPr>
      </w:pPr>
      <w:r w:rsidRPr="00D721D6">
        <w:rPr>
          <w:rStyle w:val="a5"/>
          <w:rFonts w:ascii="Times New Roman" w:hAnsi="Times New Roman" w:cs="Times New Roman"/>
          <w:b w:val="0"/>
          <w:sz w:val="28"/>
          <w:szCs w:val="28"/>
        </w:rPr>
        <w:lastRenderedPageBreak/>
        <w:t xml:space="preserve">При избытке олова мы можем наблюдать специфический металлический привкус во рту. При частом поступлении большого количества элемента  происходят структурные изменения хромосом на клеточном уровне. </w:t>
      </w:r>
    </w:p>
    <w:p w:rsidR="000B4CEF" w:rsidRPr="00D721D6" w:rsidRDefault="000B4CEF" w:rsidP="00E30247">
      <w:pPr>
        <w:spacing w:after="0" w:line="254" w:lineRule="auto"/>
        <w:ind w:firstLine="708"/>
        <w:jc w:val="both"/>
        <w:rPr>
          <w:rStyle w:val="a5"/>
          <w:rFonts w:ascii="Times New Roman" w:hAnsi="Times New Roman" w:cs="Times New Roman"/>
          <w:b w:val="0"/>
          <w:sz w:val="28"/>
          <w:szCs w:val="28"/>
        </w:rPr>
      </w:pPr>
      <w:r w:rsidRPr="00D721D6">
        <w:rPr>
          <w:rStyle w:val="a5"/>
          <w:rFonts w:ascii="Times New Roman" w:hAnsi="Times New Roman" w:cs="Times New Roman"/>
          <w:b w:val="0"/>
          <w:sz w:val="28"/>
          <w:szCs w:val="28"/>
        </w:rPr>
        <w:t>Симптомами передозировки являются слабость, плохой аппетит, тошнота, понос, расстройства зрения, головные боли, боли в животе, дерматит, изменения в легких, гиперликемия, увеличение печени, снижение количества цинка и меди в организме.</w:t>
      </w:r>
    </w:p>
    <w:p w:rsidR="000B4CEF" w:rsidRPr="00D721D6" w:rsidRDefault="000B4CEF" w:rsidP="00E30247">
      <w:pPr>
        <w:pStyle w:val="a4"/>
        <w:shd w:val="clear" w:color="auto" w:fill="FFFFFF"/>
        <w:spacing w:before="0" w:beforeAutospacing="0" w:after="0" w:afterAutospacing="0" w:line="254" w:lineRule="auto"/>
        <w:ind w:firstLine="708"/>
        <w:jc w:val="both"/>
        <w:rPr>
          <w:sz w:val="28"/>
          <w:szCs w:val="28"/>
        </w:rPr>
      </w:pPr>
      <w:r w:rsidRPr="00D721D6">
        <w:rPr>
          <w:sz w:val="28"/>
          <w:szCs w:val="28"/>
        </w:rPr>
        <w:t xml:space="preserve">В медицине олово применялось в 19 веке и  начале 20-го следующим образом: наружно (Stannum praecipitatum) при помутнении роговицы; хлористое олово (Stannum chloratum) давалось в виде пилюль или раствора при эпилепсии и некоторых неврозах, при ленточных глистах. Кроме того, применялось наружно - при экземе в виде раствора. </w:t>
      </w:r>
      <w:r w:rsidRPr="00D721D6">
        <w:rPr>
          <w:sz w:val="28"/>
          <w:szCs w:val="28"/>
          <w:shd w:val="clear" w:color="auto" w:fill="FFFFFF"/>
        </w:rPr>
        <w:t>В настоящее время</w:t>
      </w:r>
      <w:r w:rsidRPr="00D721D6">
        <w:rPr>
          <w:sz w:val="28"/>
          <w:szCs w:val="28"/>
        </w:rPr>
        <w:t xml:space="preserve"> </w:t>
      </w:r>
      <w:r w:rsidRPr="00D721D6">
        <w:rPr>
          <w:sz w:val="28"/>
          <w:szCs w:val="28"/>
          <w:shd w:val="clear" w:color="auto" w:fill="FFFFFF"/>
        </w:rPr>
        <w:t xml:space="preserve">олово в медицине не используется. </w:t>
      </w:r>
    </w:p>
    <w:p w:rsidR="000B4CEF" w:rsidRPr="00D721D6" w:rsidRDefault="000B4CEF" w:rsidP="00E30247">
      <w:pPr>
        <w:pStyle w:val="a4"/>
        <w:shd w:val="clear" w:color="auto" w:fill="FFFFFF"/>
        <w:spacing w:before="0" w:beforeAutospacing="0" w:after="0" w:afterAutospacing="0" w:line="254" w:lineRule="auto"/>
        <w:ind w:firstLine="708"/>
        <w:jc w:val="both"/>
        <w:rPr>
          <w:sz w:val="28"/>
          <w:szCs w:val="28"/>
          <w:shd w:val="clear" w:color="auto" w:fill="FFFFFF"/>
        </w:rPr>
      </w:pPr>
      <w:r w:rsidRPr="00D721D6">
        <w:rPr>
          <w:sz w:val="28"/>
          <w:szCs w:val="28"/>
          <w:shd w:val="clear" w:color="auto" w:fill="FFFFFF"/>
        </w:rPr>
        <w:t>Олово можно найти в</w:t>
      </w:r>
      <w:r w:rsidRPr="00D721D6">
        <w:rPr>
          <w:sz w:val="28"/>
          <w:szCs w:val="28"/>
        </w:rPr>
        <w:t xml:space="preserve"> молоке и в свежих овощах в небольших концентрациях. Значительно выше содержание олова в жирах и жирной рыбе. Наибольшее количество олова содержится в семенах подсолнечника и гороха, в мышцах тресковых рыб и в языке крупного рогатого скота. Так же может присутствовать в консервах и упаковочной фольге.</w:t>
      </w:r>
    </w:p>
    <w:p w:rsidR="000B4CEF" w:rsidRPr="00D721D6" w:rsidRDefault="000B4CEF" w:rsidP="00E30247">
      <w:pPr>
        <w:spacing w:after="0" w:line="254" w:lineRule="auto"/>
        <w:jc w:val="both"/>
        <w:rPr>
          <w:rStyle w:val="a5"/>
          <w:rFonts w:ascii="Times New Roman" w:hAnsi="Times New Roman" w:cs="Times New Roman"/>
          <w:b w:val="0"/>
          <w:sz w:val="28"/>
          <w:szCs w:val="28"/>
        </w:rPr>
      </w:pPr>
      <w:r w:rsidRPr="00D721D6">
        <w:rPr>
          <w:rFonts w:ascii="Times New Roman" w:hAnsi="Times New Roman" w:cs="Times New Roman"/>
          <w:sz w:val="28"/>
          <w:szCs w:val="28"/>
          <w:shd w:val="clear" w:color="auto" w:fill="FFFFFF"/>
        </w:rPr>
        <w:t xml:space="preserve"> </w:t>
      </w:r>
      <w:r w:rsidRPr="00D721D6">
        <w:rPr>
          <w:rStyle w:val="a5"/>
          <w:rFonts w:ascii="Times New Roman" w:hAnsi="Times New Roman" w:cs="Times New Roman"/>
          <w:b w:val="0"/>
          <w:sz w:val="28"/>
          <w:szCs w:val="28"/>
        </w:rPr>
        <w:t xml:space="preserve">Литература: </w:t>
      </w:r>
    </w:p>
    <w:p w:rsidR="000B4CEF" w:rsidRPr="00D721D6" w:rsidRDefault="000B4CEF" w:rsidP="00E30247">
      <w:pPr>
        <w:pStyle w:val="a6"/>
        <w:numPr>
          <w:ilvl w:val="0"/>
          <w:numId w:val="6"/>
        </w:numPr>
        <w:spacing w:after="0" w:line="254" w:lineRule="auto"/>
        <w:jc w:val="both"/>
        <w:rPr>
          <w:rFonts w:ascii="Times New Roman" w:hAnsi="Times New Roman" w:cs="Times New Roman"/>
          <w:sz w:val="28"/>
          <w:szCs w:val="28"/>
          <w:shd w:val="clear" w:color="auto" w:fill="FFFFFF"/>
        </w:rPr>
      </w:pPr>
      <w:r w:rsidRPr="00D721D6">
        <w:rPr>
          <w:rFonts w:ascii="Times New Roman" w:hAnsi="Times New Roman" w:cs="Times New Roman"/>
          <w:sz w:val="28"/>
          <w:szCs w:val="28"/>
          <w:shd w:val="clear" w:color="auto" w:fill="FFFFFF"/>
        </w:rPr>
        <w:t>Барсуков В. Л. и др. Основные черты геохимии олова. М.: Наука, 1974.</w:t>
      </w:r>
    </w:p>
    <w:p w:rsidR="000B4CEF" w:rsidRPr="00D721D6" w:rsidRDefault="000B4CEF" w:rsidP="00E30247">
      <w:pPr>
        <w:pStyle w:val="a6"/>
        <w:numPr>
          <w:ilvl w:val="0"/>
          <w:numId w:val="6"/>
        </w:numPr>
        <w:spacing w:after="0" w:line="254" w:lineRule="auto"/>
        <w:jc w:val="both"/>
        <w:rPr>
          <w:rFonts w:ascii="Times New Roman" w:hAnsi="Times New Roman" w:cs="Times New Roman"/>
          <w:sz w:val="28"/>
          <w:szCs w:val="28"/>
          <w:shd w:val="clear" w:color="auto" w:fill="FFFFFF"/>
        </w:rPr>
      </w:pPr>
      <w:r w:rsidRPr="00D721D6">
        <w:rPr>
          <w:rFonts w:ascii="Times New Roman" w:hAnsi="Times New Roman" w:cs="Times New Roman"/>
          <w:sz w:val="28"/>
          <w:szCs w:val="28"/>
          <w:shd w:val="clear" w:color="auto" w:fill="FFFFFF"/>
        </w:rPr>
        <w:t>Крылова В. В. и др. Олово, свинец и интерметаллические соединения в рудах золотосеребряной формации.</w:t>
      </w:r>
    </w:p>
    <w:p w:rsidR="000B4CEF" w:rsidRPr="00D721D6" w:rsidRDefault="000B4CEF" w:rsidP="00E30247">
      <w:pPr>
        <w:pStyle w:val="a6"/>
        <w:numPr>
          <w:ilvl w:val="0"/>
          <w:numId w:val="6"/>
        </w:numPr>
        <w:spacing w:after="0" w:line="254" w:lineRule="auto"/>
        <w:jc w:val="both"/>
        <w:rPr>
          <w:rStyle w:val="a5"/>
          <w:rFonts w:ascii="Times New Roman" w:hAnsi="Times New Roman" w:cs="Times New Roman"/>
          <w:b w:val="0"/>
          <w:bCs w:val="0"/>
          <w:sz w:val="28"/>
          <w:szCs w:val="28"/>
          <w:shd w:val="clear" w:color="auto" w:fill="FFFFFF"/>
        </w:rPr>
      </w:pPr>
      <w:r w:rsidRPr="00D721D6">
        <w:rPr>
          <w:rFonts w:ascii="Times New Roman" w:hAnsi="Times New Roman" w:cs="Times New Roman"/>
          <w:iCs/>
          <w:sz w:val="28"/>
          <w:szCs w:val="28"/>
          <w:shd w:val="clear" w:color="auto" w:fill="FFFFFF"/>
        </w:rPr>
        <w:t>Редкол.</w:t>
      </w:r>
      <w:proofErr w:type="gramStart"/>
      <w:r w:rsidRPr="00D721D6">
        <w:rPr>
          <w:rFonts w:ascii="Times New Roman" w:hAnsi="Times New Roman" w:cs="Times New Roman"/>
          <w:iCs/>
          <w:sz w:val="28"/>
          <w:szCs w:val="28"/>
          <w:shd w:val="clear" w:color="auto" w:fill="FFFFFF"/>
        </w:rPr>
        <w:t>:К</w:t>
      </w:r>
      <w:proofErr w:type="gramEnd"/>
      <w:r w:rsidRPr="00D721D6">
        <w:rPr>
          <w:rFonts w:ascii="Times New Roman" w:hAnsi="Times New Roman" w:cs="Times New Roman"/>
          <w:iCs/>
          <w:sz w:val="28"/>
          <w:szCs w:val="28"/>
          <w:shd w:val="clear" w:color="auto" w:fill="FFFFFF"/>
        </w:rPr>
        <w:t>нунянц И. Л. (гл. ред.).</w:t>
      </w:r>
      <w:r w:rsidRPr="00D721D6">
        <w:rPr>
          <w:rStyle w:val="apple-converted-space"/>
          <w:rFonts w:ascii="Times New Roman" w:hAnsi="Times New Roman" w:cs="Times New Roman"/>
          <w:sz w:val="28"/>
          <w:szCs w:val="28"/>
          <w:shd w:val="clear" w:color="auto" w:fill="FFFFFF"/>
        </w:rPr>
        <w:t> </w:t>
      </w:r>
      <w:r w:rsidRPr="00D721D6">
        <w:rPr>
          <w:rFonts w:ascii="Times New Roman" w:hAnsi="Times New Roman" w:cs="Times New Roman"/>
          <w:sz w:val="28"/>
          <w:szCs w:val="28"/>
          <w:shd w:val="clear" w:color="auto" w:fill="FFFFFF"/>
        </w:rPr>
        <w:t>Химическая энциклопедия: в 5 т. — Москва: Советская энциклопедия, 1992.</w:t>
      </w:r>
    </w:p>
    <w:p w:rsidR="000B4CEF" w:rsidRPr="00D721D6" w:rsidRDefault="000B4CEF" w:rsidP="00E30247">
      <w:pPr>
        <w:pStyle w:val="a4"/>
        <w:numPr>
          <w:ilvl w:val="0"/>
          <w:numId w:val="6"/>
        </w:numPr>
        <w:shd w:val="clear" w:color="auto" w:fill="FFFFFF"/>
        <w:spacing w:before="0" w:beforeAutospacing="0" w:after="0" w:afterAutospacing="0" w:line="254" w:lineRule="auto"/>
        <w:jc w:val="both"/>
        <w:rPr>
          <w:sz w:val="28"/>
          <w:szCs w:val="28"/>
          <w:shd w:val="clear" w:color="auto" w:fill="FFFFFF"/>
        </w:rPr>
      </w:pPr>
      <w:r w:rsidRPr="00D721D6">
        <w:rPr>
          <w:sz w:val="28"/>
          <w:szCs w:val="28"/>
          <w:shd w:val="clear" w:color="auto" w:fill="FFFFFF"/>
        </w:rPr>
        <w:t>Войткевич Г. В., Мирошников А. Е., Поваренных А. С. Краткий справочник по геохимии. М.: Недра, 1970.</w:t>
      </w:r>
    </w:p>
    <w:p w:rsidR="000B4CEF" w:rsidRPr="00D721D6" w:rsidRDefault="000B4CEF" w:rsidP="00E30247">
      <w:pPr>
        <w:pStyle w:val="a4"/>
        <w:numPr>
          <w:ilvl w:val="0"/>
          <w:numId w:val="6"/>
        </w:numPr>
        <w:shd w:val="clear" w:color="auto" w:fill="FFFFFF"/>
        <w:spacing w:before="0" w:beforeAutospacing="0" w:after="0" w:afterAutospacing="0" w:line="254" w:lineRule="auto"/>
        <w:jc w:val="both"/>
        <w:rPr>
          <w:sz w:val="28"/>
          <w:szCs w:val="28"/>
        </w:rPr>
      </w:pPr>
      <w:r w:rsidRPr="00D721D6">
        <w:rPr>
          <w:sz w:val="28"/>
          <w:szCs w:val="28"/>
        </w:rPr>
        <w:t>Севрюков Н. Н. Олово // БСЭ (3-е изд.).</w:t>
      </w:r>
    </w:p>
    <w:p w:rsidR="0030125E" w:rsidRPr="00D721D6" w:rsidRDefault="0030125E" w:rsidP="00E30247">
      <w:pPr>
        <w:spacing w:line="254" w:lineRule="auto"/>
        <w:rPr>
          <w:rFonts w:ascii="Times New Roman" w:hAnsi="Times New Roman" w:cs="Times New Roman"/>
        </w:rPr>
      </w:pPr>
    </w:p>
    <w:p w:rsidR="006D0B74" w:rsidRPr="00D721D6" w:rsidRDefault="006D0B74" w:rsidP="00E30247">
      <w:pPr>
        <w:pStyle w:val="1"/>
        <w:spacing w:before="0" w:line="254" w:lineRule="auto"/>
        <w:rPr>
          <w:rFonts w:cs="Times New Roman"/>
        </w:rPr>
      </w:pPr>
      <w:bookmarkStart w:id="59" w:name="_Toc475423337"/>
      <w:bookmarkStart w:id="60" w:name="_Toc476522935"/>
      <w:r w:rsidRPr="00D721D6">
        <w:rPr>
          <w:rFonts w:cs="Times New Roman"/>
        </w:rPr>
        <w:t>БИОГЕННАЯ РОЛЬ КАЛИЯ</w:t>
      </w:r>
      <w:bookmarkEnd w:id="59"/>
      <w:bookmarkEnd w:id="60"/>
    </w:p>
    <w:p w:rsidR="006D0B74" w:rsidRPr="00D721D6" w:rsidRDefault="006D0B74" w:rsidP="00E30247">
      <w:pPr>
        <w:pStyle w:val="1"/>
        <w:spacing w:before="0" w:line="254" w:lineRule="auto"/>
        <w:rPr>
          <w:rFonts w:cs="Times New Roman"/>
          <w:i/>
        </w:rPr>
      </w:pPr>
      <w:bookmarkStart w:id="61" w:name="_Toc476522936"/>
      <w:r w:rsidRPr="00D721D6">
        <w:rPr>
          <w:rFonts w:cs="Times New Roman"/>
          <w:i/>
        </w:rPr>
        <w:t>Пилипенко Д.В. Руководитель: Сыровая А.О.</w:t>
      </w:r>
      <w:bookmarkEnd w:id="61"/>
    </w:p>
    <w:p w:rsidR="006D0B74" w:rsidRPr="00D721D6" w:rsidRDefault="006D0B74" w:rsidP="00E30247">
      <w:pPr>
        <w:spacing w:after="0" w:line="254" w:lineRule="auto"/>
        <w:ind w:firstLine="709"/>
        <w:jc w:val="both"/>
        <w:rPr>
          <w:rFonts w:ascii="Times New Roman" w:hAnsi="Times New Roman" w:cs="Times New Roman"/>
          <w:sz w:val="28"/>
          <w:szCs w:val="28"/>
        </w:rPr>
      </w:pPr>
      <w:r w:rsidRPr="00D721D6">
        <w:rPr>
          <w:rFonts w:ascii="Times New Roman" w:hAnsi="Times New Roman" w:cs="Times New Roman"/>
          <w:sz w:val="28"/>
          <w:szCs w:val="28"/>
        </w:rPr>
        <w:t>Калий – элемент главной подгруппы первой группы, четвёртого периода периодической системы химических элементов Д. И. Менделеева, с атомным номером 19. Важна роль калия в организме человека тем, в первую очередь, что от равновесного натриево-калиевого баланса зависит выполнение своих функций мышцами и нервами. Калий участвует в регулировании водно-солевого обмена веществ. Соединения калия обеспечивают нормальное функционирование мягких тканей.  Помимо этого, роль калия в организме человека состоит в том, что этот микроэлемент является незаменимым противосклеротическим средством. Так же элемент поддерживает нормальный уровень кровяного  давления, принимает участие в нервной регуляции сердечных сокращений.</w:t>
      </w:r>
    </w:p>
    <w:p w:rsidR="006D0B74" w:rsidRPr="00D721D6" w:rsidRDefault="006D0B74" w:rsidP="00E30247">
      <w:pPr>
        <w:spacing w:after="0" w:line="254" w:lineRule="auto"/>
        <w:ind w:firstLine="709"/>
        <w:jc w:val="both"/>
        <w:rPr>
          <w:rFonts w:ascii="Times New Roman" w:hAnsi="Times New Roman" w:cs="Times New Roman"/>
          <w:sz w:val="28"/>
          <w:szCs w:val="28"/>
        </w:rPr>
      </w:pPr>
      <w:r w:rsidRPr="00D721D6">
        <w:rPr>
          <w:rFonts w:ascii="Times New Roman" w:hAnsi="Times New Roman" w:cs="Times New Roman"/>
          <w:sz w:val="28"/>
          <w:szCs w:val="28"/>
        </w:rPr>
        <w:t xml:space="preserve">Для детей  суточная доза калия составляет от 600 до 1700 мг, для взрослых – от 1800 до 5000 мг.  При недостатке калия развивается гипокалиемия. </w:t>
      </w:r>
      <w:r w:rsidRPr="00D721D6">
        <w:rPr>
          <w:rFonts w:ascii="Times New Roman" w:hAnsi="Times New Roman" w:cs="Times New Roman"/>
          <w:sz w:val="28"/>
          <w:szCs w:val="28"/>
        </w:rPr>
        <w:lastRenderedPageBreak/>
        <w:t xml:space="preserve">Возникают нарушения работы сердечной и скелетной мускулатуры. Продолжительный дефицит калия может быть причиной острой невралгии. При переизбытке калия развивается гиперкалиемия, </w:t>
      </w:r>
      <w:proofErr w:type="gramStart"/>
      <w:r w:rsidRPr="00D721D6">
        <w:rPr>
          <w:rFonts w:ascii="Times New Roman" w:hAnsi="Times New Roman" w:cs="Times New Roman"/>
          <w:sz w:val="28"/>
          <w:szCs w:val="28"/>
        </w:rPr>
        <w:t>для</w:t>
      </w:r>
      <w:proofErr w:type="gramEnd"/>
      <w:r w:rsidRPr="00D721D6">
        <w:rPr>
          <w:rFonts w:ascii="Times New Roman" w:hAnsi="Times New Roman" w:cs="Times New Roman"/>
          <w:sz w:val="28"/>
          <w:szCs w:val="28"/>
        </w:rPr>
        <w:t xml:space="preserve"> </w:t>
      </w:r>
      <w:proofErr w:type="gramStart"/>
      <w:r w:rsidRPr="00D721D6">
        <w:rPr>
          <w:rFonts w:ascii="Times New Roman" w:hAnsi="Times New Roman" w:cs="Times New Roman"/>
          <w:sz w:val="28"/>
          <w:szCs w:val="28"/>
        </w:rPr>
        <w:t>которой</w:t>
      </w:r>
      <w:proofErr w:type="gramEnd"/>
      <w:r w:rsidRPr="00D721D6">
        <w:rPr>
          <w:rFonts w:ascii="Times New Roman" w:hAnsi="Times New Roman" w:cs="Times New Roman"/>
          <w:sz w:val="28"/>
          <w:szCs w:val="28"/>
        </w:rPr>
        <w:t xml:space="preserve"> основным симптомом является язва тонкого кишечника. </w:t>
      </w:r>
      <w:proofErr w:type="gramStart"/>
      <w:r w:rsidRPr="00D721D6">
        <w:rPr>
          <w:rFonts w:ascii="Times New Roman" w:hAnsi="Times New Roman" w:cs="Times New Roman"/>
          <w:sz w:val="28"/>
          <w:szCs w:val="28"/>
        </w:rPr>
        <w:t>Настоящая</w:t>
      </w:r>
      <w:proofErr w:type="gramEnd"/>
      <w:r w:rsidRPr="00D721D6">
        <w:rPr>
          <w:rFonts w:ascii="Times New Roman" w:hAnsi="Times New Roman" w:cs="Times New Roman"/>
          <w:sz w:val="28"/>
          <w:szCs w:val="28"/>
        </w:rPr>
        <w:t xml:space="preserve"> гиперкалиемия может вызвать остановку сердца.</w:t>
      </w:r>
    </w:p>
    <w:p w:rsidR="006D0B74" w:rsidRPr="00D721D6" w:rsidRDefault="006D0B74" w:rsidP="00E30247">
      <w:pPr>
        <w:spacing w:after="0" w:line="254" w:lineRule="auto"/>
        <w:ind w:firstLine="709"/>
        <w:jc w:val="both"/>
        <w:rPr>
          <w:rFonts w:ascii="Times New Roman" w:hAnsi="Times New Roman" w:cs="Times New Roman"/>
          <w:sz w:val="28"/>
          <w:szCs w:val="28"/>
        </w:rPr>
      </w:pPr>
      <w:proofErr w:type="gramStart"/>
      <w:r w:rsidRPr="00D721D6">
        <w:rPr>
          <w:rFonts w:ascii="Times New Roman" w:hAnsi="Times New Roman" w:cs="Times New Roman"/>
          <w:sz w:val="28"/>
          <w:szCs w:val="28"/>
        </w:rPr>
        <w:t>С</w:t>
      </w:r>
      <w:proofErr w:type="gramEnd"/>
      <w:r w:rsidRPr="00D721D6">
        <w:rPr>
          <w:rFonts w:ascii="Times New Roman" w:hAnsi="Times New Roman" w:cs="Times New Roman"/>
          <w:sz w:val="28"/>
          <w:szCs w:val="28"/>
        </w:rPr>
        <w:t xml:space="preserve"> всего вышеперечисленного, можно сделать вывод – обеспечение клеточного равновесия за счет снабжения организма калием – это одна из важнейших стратегий защиты от различных заболеваний, которой мы можем следовать. Калий необходим для оптимальной энергии, здоровья нервов, физической силы и выносливости, а также широкого спектра других функций.</w:t>
      </w:r>
    </w:p>
    <w:p w:rsidR="006D0B74" w:rsidRPr="00D721D6" w:rsidRDefault="006D0B74" w:rsidP="00E30247">
      <w:pPr>
        <w:spacing w:after="0" w:line="254" w:lineRule="auto"/>
        <w:jc w:val="both"/>
        <w:rPr>
          <w:rFonts w:ascii="Times New Roman" w:hAnsi="Times New Roman" w:cs="Times New Roman"/>
          <w:sz w:val="28"/>
          <w:szCs w:val="28"/>
        </w:rPr>
      </w:pPr>
      <w:r w:rsidRPr="00D721D6">
        <w:rPr>
          <w:rFonts w:ascii="Times New Roman" w:hAnsi="Times New Roman" w:cs="Times New Roman"/>
          <w:sz w:val="28"/>
          <w:szCs w:val="28"/>
        </w:rPr>
        <w:t>Литература:</w:t>
      </w:r>
    </w:p>
    <w:p w:rsidR="006D0B74" w:rsidRPr="00D721D6" w:rsidRDefault="006D0B74" w:rsidP="00E30247">
      <w:pPr>
        <w:pStyle w:val="a6"/>
        <w:numPr>
          <w:ilvl w:val="0"/>
          <w:numId w:val="9"/>
        </w:numPr>
        <w:spacing w:after="0" w:line="254" w:lineRule="auto"/>
        <w:jc w:val="both"/>
        <w:rPr>
          <w:rFonts w:ascii="Times New Roman" w:hAnsi="Times New Roman" w:cs="Times New Roman"/>
          <w:sz w:val="28"/>
          <w:szCs w:val="28"/>
        </w:rPr>
      </w:pPr>
      <w:r w:rsidRPr="00D721D6">
        <w:rPr>
          <w:rFonts w:ascii="Times New Roman" w:hAnsi="Times New Roman" w:cs="Times New Roman"/>
          <w:sz w:val="28"/>
          <w:szCs w:val="28"/>
        </w:rPr>
        <w:t>Ахметов Н. С. Общая и неорганическая химия. — М.: Высшая школа, 2001.</w:t>
      </w:r>
    </w:p>
    <w:p w:rsidR="006D0B74" w:rsidRPr="00D721D6" w:rsidRDefault="006D0B74" w:rsidP="00E30247">
      <w:pPr>
        <w:pStyle w:val="a6"/>
        <w:numPr>
          <w:ilvl w:val="0"/>
          <w:numId w:val="9"/>
        </w:numPr>
        <w:spacing w:after="0" w:line="254" w:lineRule="auto"/>
        <w:jc w:val="both"/>
        <w:rPr>
          <w:rFonts w:ascii="Times New Roman" w:hAnsi="Times New Roman" w:cs="Times New Roman"/>
          <w:sz w:val="28"/>
          <w:szCs w:val="28"/>
        </w:rPr>
      </w:pPr>
      <w:r w:rsidRPr="00D721D6">
        <w:rPr>
          <w:rFonts w:ascii="Times New Roman" w:hAnsi="Times New Roman" w:cs="Times New Roman"/>
          <w:sz w:val="28"/>
          <w:szCs w:val="28"/>
        </w:rPr>
        <w:t>Некрасов Б. В. Основы общей химии. — М.: Химия, 1974.</w:t>
      </w:r>
    </w:p>
    <w:p w:rsidR="006D0B74" w:rsidRPr="00D721D6" w:rsidRDefault="006D0B74" w:rsidP="00E30247">
      <w:pPr>
        <w:pStyle w:val="a6"/>
        <w:numPr>
          <w:ilvl w:val="0"/>
          <w:numId w:val="9"/>
        </w:numPr>
        <w:spacing w:after="0" w:line="254" w:lineRule="auto"/>
        <w:jc w:val="both"/>
        <w:rPr>
          <w:rFonts w:ascii="Times New Roman" w:hAnsi="Times New Roman" w:cs="Times New Roman"/>
          <w:sz w:val="28"/>
          <w:szCs w:val="28"/>
        </w:rPr>
      </w:pPr>
      <w:r w:rsidRPr="00D721D6">
        <w:rPr>
          <w:rFonts w:ascii="Times New Roman" w:hAnsi="Times New Roman" w:cs="Times New Roman"/>
          <w:sz w:val="28"/>
          <w:szCs w:val="28"/>
        </w:rPr>
        <w:t>Спицын В. И., Мартыненко Л. И. Неорганическая химия.</w:t>
      </w:r>
    </w:p>
    <w:p w:rsidR="006D0B74" w:rsidRPr="00D721D6" w:rsidRDefault="006D0B74" w:rsidP="00E30247">
      <w:pPr>
        <w:spacing w:line="254" w:lineRule="auto"/>
        <w:rPr>
          <w:rFonts w:ascii="Times New Roman" w:hAnsi="Times New Roman" w:cs="Times New Roman"/>
        </w:rPr>
      </w:pPr>
    </w:p>
    <w:p w:rsidR="001D0B97" w:rsidRPr="00D721D6" w:rsidRDefault="001D0B97" w:rsidP="00E30247">
      <w:pPr>
        <w:pStyle w:val="1"/>
        <w:spacing w:before="0" w:line="254" w:lineRule="auto"/>
        <w:rPr>
          <w:rFonts w:cs="Times New Roman"/>
        </w:rPr>
      </w:pPr>
      <w:bookmarkStart w:id="62" w:name="_Toc475423340"/>
      <w:bookmarkStart w:id="63" w:name="_Toc476522937"/>
      <w:bookmarkStart w:id="64" w:name="_Toc475423351"/>
      <w:r w:rsidRPr="00D721D6">
        <w:rPr>
          <w:rFonts w:cs="Times New Roman"/>
        </w:rPr>
        <w:t>БИОГЕННАЯ РОЛЬ МАГНИЯ</w:t>
      </w:r>
      <w:bookmarkEnd w:id="62"/>
      <w:bookmarkEnd w:id="63"/>
    </w:p>
    <w:p w:rsidR="001D0B97" w:rsidRPr="00D721D6" w:rsidRDefault="001D0B97" w:rsidP="00E30247">
      <w:pPr>
        <w:pStyle w:val="1"/>
        <w:spacing w:before="0" w:line="254" w:lineRule="auto"/>
        <w:rPr>
          <w:rFonts w:cs="Times New Roman"/>
          <w:i/>
        </w:rPr>
      </w:pPr>
      <w:bookmarkStart w:id="65" w:name="_Toc476522938"/>
      <w:r w:rsidRPr="00D721D6">
        <w:rPr>
          <w:rFonts w:cs="Times New Roman"/>
          <w:i/>
        </w:rPr>
        <w:t>Седых А.А. Руководитель: Калиненко О.С.</w:t>
      </w:r>
      <w:bookmarkEnd w:id="65"/>
    </w:p>
    <w:p w:rsidR="001D0B97" w:rsidRPr="00D721D6" w:rsidRDefault="001D0B97" w:rsidP="00E30247">
      <w:pPr>
        <w:spacing w:after="0" w:line="254" w:lineRule="auto"/>
        <w:ind w:firstLine="709"/>
        <w:jc w:val="both"/>
        <w:rPr>
          <w:rFonts w:ascii="Times New Roman" w:hAnsi="Times New Roman" w:cs="Times New Roman"/>
          <w:bCs/>
          <w:sz w:val="28"/>
          <w:szCs w:val="28"/>
          <w:shd w:val="clear" w:color="auto" w:fill="FFFFFF"/>
        </w:rPr>
      </w:pPr>
      <w:proofErr w:type="gramStart"/>
      <w:r w:rsidRPr="00D721D6">
        <w:rPr>
          <w:rFonts w:ascii="Times New Roman" w:hAnsi="Times New Roman" w:cs="Times New Roman"/>
          <w:bCs/>
          <w:sz w:val="28"/>
          <w:szCs w:val="28"/>
          <w:shd w:val="clear" w:color="auto" w:fill="FFFFFF"/>
        </w:rPr>
        <w:t>Ма́гний</w:t>
      </w:r>
      <w:proofErr w:type="gramEnd"/>
      <w:r w:rsidRPr="00D721D6">
        <w:rPr>
          <w:rFonts w:ascii="Times New Roman" w:hAnsi="Times New Roman" w:cs="Times New Roman"/>
          <w:bCs/>
          <w:sz w:val="28"/>
          <w:szCs w:val="28"/>
          <w:shd w:val="clear" w:color="auto" w:fill="FFFFFF"/>
        </w:rPr>
        <w:t xml:space="preserve"> — элемент главной подгруппы второй группы, третьего периода периодической системы химических элементов Д. И. Менделеева, с атомным номером 12.</w:t>
      </w:r>
      <w:r w:rsidRPr="00D721D6">
        <w:rPr>
          <w:rFonts w:ascii="Times New Roman" w:hAnsi="Times New Roman" w:cs="Times New Roman"/>
          <w:sz w:val="28"/>
          <w:szCs w:val="28"/>
        </w:rPr>
        <w:t xml:space="preserve"> </w:t>
      </w:r>
      <w:r w:rsidRPr="00D721D6">
        <w:rPr>
          <w:rFonts w:ascii="Times New Roman" w:hAnsi="Times New Roman" w:cs="Times New Roman"/>
          <w:bCs/>
          <w:sz w:val="28"/>
          <w:szCs w:val="28"/>
          <w:shd w:val="clear" w:color="auto" w:fill="FFFFFF"/>
        </w:rPr>
        <w:t>Это жизненно важный микроэлемент, щелочноземельный металл, без которого не обходятся основные этапы метаболизма. Обозначается символом Mg, латинское название Magnesium. Элемент открыт в 1755 году.</w:t>
      </w:r>
    </w:p>
    <w:p w:rsidR="001D0B97" w:rsidRPr="00D721D6" w:rsidRDefault="001D0B97" w:rsidP="00E30247">
      <w:pPr>
        <w:spacing w:after="0" w:line="254" w:lineRule="auto"/>
        <w:ind w:firstLine="709"/>
        <w:jc w:val="both"/>
        <w:rPr>
          <w:rFonts w:ascii="Times New Roman" w:hAnsi="Times New Roman" w:cs="Times New Roman"/>
          <w:bCs/>
          <w:sz w:val="28"/>
          <w:szCs w:val="28"/>
          <w:shd w:val="clear" w:color="auto" w:fill="FFFFFF"/>
        </w:rPr>
      </w:pPr>
      <w:r w:rsidRPr="00D721D6">
        <w:rPr>
          <w:rFonts w:ascii="Times New Roman" w:hAnsi="Times New Roman" w:cs="Times New Roman"/>
          <w:bCs/>
          <w:sz w:val="28"/>
          <w:szCs w:val="28"/>
          <w:shd w:val="clear" w:color="auto" w:fill="FFFFFF"/>
        </w:rPr>
        <w:t>Роль магния для организма человека обычно недооценивают. А, по мнению многих ученых, магний является самым</w:t>
      </w:r>
      <w:r w:rsidR="00D4159A">
        <w:rPr>
          <w:rFonts w:ascii="Times New Roman" w:hAnsi="Times New Roman" w:cs="Times New Roman"/>
          <w:bCs/>
          <w:sz w:val="28"/>
          <w:szCs w:val="28"/>
          <w:shd w:val="clear" w:color="auto" w:fill="FFFFFF"/>
        </w:rPr>
        <w:t xml:space="preserve"> важным для организма элементом</w:t>
      </w:r>
      <w:r w:rsidRPr="00D721D6">
        <w:rPr>
          <w:rFonts w:ascii="Times New Roman" w:hAnsi="Times New Roman" w:cs="Times New Roman"/>
          <w:bCs/>
          <w:sz w:val="28"/>
          <w:szCs w:val="28"/>
          <w:shd w:val="clear" w:color="auto" w:fill="FFFFFF"/>
        </w:rPr>
        <w:t>,</w:t>
      </w:r>
      <w:r w:rsidR="00D4159A">
        <w:rPr>
          <w:rFonts w:ascii="Times New Roman" w:hAnsi="Times New Roman" w:cs="Times New Roman"/>
          <w:bCs/>
          <w:sz w:val="28"/>
          <w:szCs w:val="28"/>
          <w:shd w:val="clear" w:color="auto" w:fill="FFFFFF"/>
          <w:lang w:val="uk-UA"/>
        </w:rPr>
        <w:t xml:space="preserve"> </w:t>
      </w:r>
      <w:r w:rsidRPr="00D721D6">
        <w:rPr>
          <w:rFonts w:ascii="Times New Roman" w:hAnsi="Times New Roman" w:cs="Times New Roman"/>
          <w:bCs/>
          <w:sz w:val="28"/>
          <w:szCs w:val="28"/>
          <w:shd w:val="clear" w:color="auto" w:fill="FFFFFF"/>
        </w:rPr>
        <w:t>после водорода, кислорода, азота и углерода. Магний принимает участие в около 300-та реакциях необходимых для нормального функционирования организма: это и оказание благоприятного воздействия на сердце человека, участие в формировании костей, участие в липидном, углеводном и белковом обмене и участие в терморегуляции организма. Магний - это биоэлемент, который эффективно действует на все, что происходит в клетках. Ион магния облегчает ход всех жизненных процессов, а недостаток магния тормозит их.</w:t>
      </w:r>
      <w:r w:rsidRPr="00D721D6">
        <w:rPr>
          <w:rFonts w:ascii="Times New Roman" w:hAnsi="Times New Roman" w:cs="Times New Roman"/>
          <w:sz w:val="28"/>
          <w:szCs w:val="28"/>
        </w:rPr>
        <w:t xml:space="preserve"> </w:t>
      </w:r>
      <w:r w:rsidRPr="00D721D6">
        <w:rPr>
          <w:rFonts w:ascii="Times New Roman" w:hAnsi="Times New Roman" w:cs="Times New Roman"/>
          <w:bCs/>
          <w:sz w:val="28"/>
          <w:szCs w:val="28"/>
          <w:shd w:val="clear" w:color="auto" w:fill="FFFFFF"/>
        </w:rPr>
        <w:t>Если в организме мало солей магния, это вызывает изменения в нервных импульсах. Ведь нервный импульс зависит от перемещения ионов  кальция и магния. Но если магния слишком мало, обмен ионов нарушается. Врачи в таких случаях назначают инъекции сульфида магния, который уменьшает эти симптомы, так как магний оказывает успокаивающее действие.</w:t>
      </w:r>
    </w:p>
    <w:p w:rsidR="001D0B97" w:rsidRPr="00D721D6" w:rsidRDefault="001D0B97" w:rsidP="00E30247">
      <w:pPr>
        <w:spacing w:after="0" w:line="254" w:lineRule="auto"/>
        <w:ind w:firstLine="709"/>
        <w:jc w:val="both"/>
        <w:rPr>
          <w:rFonts w:ascii="Times New Roman" w:hAnsi="Times New Roman" w:cs="Times New Roman"/>
          <w:bCs/>
          <w:sz w:val="28"/>
          <w:szCs w:val="28"/>
          <w:shd w:val="clear" w:color="auto" w:fill="FFFFFF"/>
        </w:rPr>
      </w:pPr>
      <w:r w:rsidRPr="00D721D6">
        <w:rPr>
          <w:rFonts w:ascii="Times New Roman" w:hAnsi="Times New Roman" w:cs="Times New Roman"/>
          <w:bCs/>
          <w:sz w:val="28"/>
          <w:szCs w:val="28"/>
          <w:shd w:val="clear" w:color="auto" w:fill="FFFFFF"/>
        </w:rPr>
        <w:t>Суточная потребность организма в магнии в среднем составляет около 400мг,</w:t>
      </w:r>
      <w:r w:rsidR="003D4E00">
        <w:rPr>
          <w:rFonts w:ascii="Times New Roman" w:hAnsi="Times New Roman" w:cs="Times New Roman"/>
          <w:bCs/>
          <w:sz w:val="28"/>
          <w:szCs w:val="28"/>
          <w:shd w:val="clear" w:color="auto" w:fill="FFFFFF"/>
          <w:lang w:val="uk-UA"/>
        </w:rPr>
        <w:t xml:space="preserve"> </w:t>
      </w:r>
      <w:r w:rsidRPr="00D721D6">
        <w:rPr>
          <w:rFonts w:ascii="Times New Roman" w:hAnsi="Times New Roman" w:cs="Times New Roman"/>
          <w:bCs/>
          <w:sz w:val="28"/>
          <w:szCs w:val="28"/>
          <w:shd w:val="clear" w:color="auto" w:fill="FFFFFF"/>
        </w:rPr>
        <w:t>у беременных около 450мг</w:t>
      </w:r>
      <w:proofErr w:type="gramStart"/>
      <w:r w:rsidRPr="00D721D6">
        <w:rPr>
          <w:rFonts w:ascii="Times New Roman" w:hAnsi="Times New Roman" w:cs="Times New Roman"/>
          <w:bCs/>
          <w:sz w:val="28"/>
          <w:szCs w:val="28"/>
          <w:shd w:val="clear" w:color="auto" w:fill="FFFFFF"/>
        </w:rPr>
        <w:t>,э</w:t>
      </w:r>
      <w:proofErr w:type="gramEnd"/>
      <w:r w:rsidRPr="00D721D6">
        <w:rPr>
          <w:rFonts w:ascii="Times New Roman" w:hAnsi="Times New Roman" w:cs="Times New Roman"/>
          <w:bCs/>
          <w:sz w:val="28"/>
          <w:szCs w:val="28"/>
          <w:shd w:val="clear" w:color="auto" w:fill="FFFFFF"/>
        </w:rPr>
        <w:t>то около 0.05% от массы тела человека. Спортсменам во время длительных тренировок потребность в магнии может возрастать до 600 мг.</w:t>
      </w:r>
    </w:p>
    <w:p w:rsidR="001D0B97" w:rsidRPr="00D721D6" w:rsidRDefault="001D0B97" w:rsidP="00E30247">
      <w:pPr>
        <w:spacing w:after="0" w:line="254" w:lineRule="auto"/>
        <w:ind w:firstLine="709"/>
        <w:jc w:val="both"/>
        <w:rPr>
          <w:rFonts w:ascii="Times New Roman" w:hAnsi="Times New Roman" w:cs="Times New Roman"/>
          <w:bCs/>
          <w:sz w:val="28"/>
          <w:szCs w:val="28"/>
          <w:shd w:val="clear" w:color="auto" w:fill="FFFFFF"/>
        </w:rPr>
      </w:pPr>
      <w:r w:rsidRPr="00D721D6">
        <w:rPr>
          <w:rFonts w:ascii="Times New Roman" w:hAnsi="Times New Roman" w:cs="Times New Roman"/>
          <w:bCs/>
          <w:sz w:val="28"/>
          <w:szCs w:val="28"/>
          <w:shd w:val="clear" w:color="auto" w:fill="FFFFFF"/>
        </w:rPr>
        <w:lastRenderedPageBreak/>
        <w:t xml:space="preserve">В организме человека магний и препараты, содержащие его, вступая </w:t>
      </w:r>
      <w:proofErr w:type="gramStart"/>
      <w:r w:rsidRPr="00D721D6">
        <w:rPr>
          <w:rFonts w:ascii="Times New Roman" w:hAnsi="Times New Roman" w:cs="Times New Roman"/>
          <w:bCs/>
          <w:sz w:val="28"/>
          <w:szCs w:val="28"/>
          <w:shd w:val="clear" w:color="auto" w:fill="FFFFFF"/>
        </w:rPr>
        <w:t>в</w:t>
      </w:r>
      <w:proofErr w:type="gramEnd"/>
      <w:r w:rsidRPr="00D721D6">
        <w:rPr>
          <w:rFonts w:ascii="Times New Roman" w:hAnsi="Times New Roman" w:cs="Times New Roman"/>
          <w:bCs/>
          <w:sz w:val="28"/>
          <w:szCs w:val="28"/>
          <w:shd w:val="clear" w:color="auto" w:fill="FFFFFF"/>
        </w:rPr>
        <w:t xml:space="preserve"> взаимодействие с другими макро и микроэлементами могут показывать как и взаимодополняющее, так и противоположное действие друг на друга. Например, препараты содержащие магний снижают эффективность антибиотиков тетрациклинового ряда, а добавки с кальцием препятствуют кальцификации кровеносных </w:t>
      </w:r>
      <w:r w:rsidR="000F6BF8" w:rsidRPr="00D721D6">
        <w:rPr>
          <w:rFonts w:ascii="Times New Roman" w:hAnsi="Times New Roman" w:cs="Times New Roman"/>
          <w:bCs/>
          <w:sz w:val="28"/>
          <w:szCs w:val="28"/>
          <w:shd w:val="clear" w:color="auto" w:fill="FFFFFF"/>
        </w:rPr>
        <w:t>сосудов,</w:t>
      </w:r>
      <w:r w:rsidRPr="00D721D6">
        <w:rPr>
          <w:rFonts w:ascii="Times New Roman" w:hAnsi="Times New Roman" w:cs="Times New Roman"/>
          <w:bCs/>
          <w:sz w:val="28"/>
          <w:szCs w:val="28"/>
          <w:shd w:val="clear" w:color="auto" w:fill="FFFFFF"/>
        </w:rPr>
        <w:t xml:space="preserve"> если работают вместе с кальцием.</w:t>
      </w:r>
    </w:p>
    <w:p w:rsidR="001D0B97" w:rsidRPr="00D721D6" w:rsidRDefault="001D0B97" w:rsidP="00E30247">
      <w:pPr>
        <w:pStyle w:val="vivan"/>
        <w:spacing w:before="0" w:beforeAutospacing="0" w:after="0" w:afterAutospacing="0" w:line="254" w:lineRule="auto"/>
        <w:jc w:val="both"/>
        <w:rPr>
          <w:sz w:val="28"/>
          <w:szCs w:val="28"/>
        </w:rPr>
      </w:pPr>
      <w:r w:rsidRPr="00D721D6">
        <w:rPr>
          <w:sz w:val="28"/>
          <w:szCs w:val="28"/>
        </w:rPr>
        <w:t xml:space="preserve"> </w:t>
      </w:r>
    </w:p>
    <w:p w:rsidR="003C30F6" w:rsidRPr="00D721D6" w:rsidRDefault="003C30F6" w:rsidP="00E30247">
      <w:pPr>
        <w:pStyle w:val="1"/>
        <w:spacing w:before="0" w:line="254" w:lineRule="auto"/>
        <w:rPr>
          <w:rFonts w:cs="Times New Roman"/>
        </w:rPr>
      </w:pPr>
      <w:bookmarkStart w:id="66" w:name="_Toc476522939"/>
      <w:bookmarkStart w:id="67" w:name="_Toc475423328"/>
      <w:r w:rsidRPr="00D721D6">
        <w:rPr>
          <w:rFonts w:cs="Times New Roman"/>
        </w:rPr>
        <w:t>БИОГЕННАЯ РОЛЬ ЖЕЛЕЗА</w:t>
      </w:r>
      <w:bookmarkEnd w:id="66"/>
    </w:p>
    <w:p w:rsidR="003C30F6" w:rsidRPr="00D721D6" w:rsidRDefault="003C30F6" w:rsidP="00E30247">
      <w:pPr>
        <w:pStyle w:val="1"/>
        <w:spacing w:before="0" w:line="254" w:lineRule="auto"/>
        <w:rPr>
          <w:rFonts w:eastAsiaTheme="minorEastAsia" w:cs="Times New Roman"/>
          <w:i/>
        </w:rPr>
      </w:pPr>
      <w:bookmarkStart w:id="68" w:name="_Toc476522940"/>
      <w:r w:rsidRPr="00D721D6">
        <w:rPr>
          <w:rFonts w:eastAsiaTheme="minorEastAsia" w:cs="Times New Roman"/>
          <w:i/>
        </w:rPr>
        <w:t>Стоян А.О. Руководитель: Сыровая А.О.</w:t>
      </w:r>
      <w:bookmarkEnd w:id="68"/>
    </w:p>
    <w:p w:rsidR="003C30F6" w:rsidRPr="00D721D6" w:rsidRDefault="003C30F6" w:rsidP="00E30247">
      <w:pPr>
        <w:spacing w:after="0" w:line="254" w:lineRule="auto"/>
        <w:ind w:firstLine="708"/>
        <w:jc w:val="both"/>
        <w:rPr>
          <w:rFonts w:ascii="Times New Roman" w:hAnsi="Times New Roman" w:cs="Times New Roman"/>
          <w:sz w:val="28"/>
          <w:szCs w:val="28"/>
        </w:rPr>
      </w:pPr>
      <w:r w:rsidRPr="00D721D6">
        <w:rPr>
          <w:rFonts w:ascii="Times New Roman" w:hAnsi="Times New Roman" w:cs="Times New Roman"/>
          <w:sz w:val="28"/>
          <w:szCs w:val="28"/>
        </w:rPr>
        <w:t>Железо – важнейший микроэлемент. Входит в состав крови, необходимо для процессов роста организма, необходимо для иммунной регуляции, в организме здорового человека содержится  4-5 граммов железа.[2]</w:t>
      </w:r>
    </w:p>
    <w:p w:rsidR="003C30F6" w:rsidRPr="00D721D6" w:rsidRDefault="003C30F6" w:rsidP="00E30247">
      <w:pPr>
        <w:spacing w:after="0" w:line="254" w:lineRule="auto"/>
        <w:jc w:val="both"/>
        <w:rPr>
          <w:rFonts w:ascii="Times New Roman" w:hAnsi="Times New Roman" w:cs="Times New Roman"/>
          <w:sz w:val="28"/>
          <w:szCs w:val="28"/>
        </w:rPr>
      </w:pPr>
      <w:r w:rsidRPr="00D721D6">
        <w:rPr>
          <w:rFonts w:ascii="Times New Roman" w:hAnsi="Times New Roman" w:cs="Times New Roman"/>
          <w:sz w:val="28"/>
          <w:szCs w:val="28"/>
        </w:rPr>
        <w:t>Около 70% всего железа организма входит в состав крови (гемоглобин и миоглобин)</w:t>
      </w:r>
      <w:proofErr w:type="gramStart"/>
      <w:r w:rsidRPr="00D721D6">
        <w:rPr>
          <w:rFonts w:ascii="Times New Roman" w:hAnsi="Times New Roman" w:cs="Times New Roman"/>
          <w:sz w:val="28"/>
          <w:szCs w:val="28"/>
        </w:rPr>
        <w:t>.О</w:t>
      </w:r>
      <w:proofErr w:type="gramEnd"/>
      <w:r w:rsidRPr="00D721D6">
        <w:rPr>
          <w:rFonts w:ascii="Times New Roman" w:hAnsi="Times New Roman" w:cs="Times New Roman"/>
          <w:sz w:val="28"/>
          <w:szCs w:val="28"/>
        </w:rPr>
        <w:t>статок содержится в селезенке, печени и костном мозге.[3]</w:t>
      </w:r>
    </w:p>
    <w:p w:rsidR="003C30F6" w:rsidRPr="00D721D6" w:rsidRDefault="003C30F6" w:rsidP="00E30247">
      <w:pPr>
        <w:spacing w:after="0" w:line="254" w:lineRule="auto"/>
        <w:ind w:firstLine="708"/>
        <w:jc w:val="both"/>
        <w:rPr>
          <w:rFonts w:ascii="Times New Roman" w:hAnsi="Times New Roman" w:cs="Times New Roman"/>
          <w:sz w:val="28"/>
          <w:szCs w:val="28"/>
        </w:rPr>
      </w:pPr>
      <w:r w:rsidRPr="00D721D6">
        <w:rPr>
          <w:rFonts w:ascii="Times New Roman" w:hAnsi="Times New Roman" w:cs="Times New Roman"/>
          <w:sz w:val="28"/>
          <w:szCs w:val="28"/>
        </w:rPr>
        <w:t>Суточная потребность в железе составляет: у взрослых мужчин — 10 мг; у взрослых женщин — 20 мг, у беременных женщин — 30-35 мг, у детей — от 4 до 18 мг.[3]</w:t>
      </w:r>
    </w:p>
    <w:p w:rsidR="003C30F6" w:rsidRPr="00D721D6" w:rsidRDefault="003C30F6" w:rsidP="00E30247">
      <w:pPr>
        <w:spacing w:after="0" w:line="254" w:lineRule="auto"/>
        <w:jc w:val="both"/>
        <w:rPr>
          <w:rFonts w:ascii="Times New Roman" w:hAnsi="Times New Roman" w:cs="Times New Roman"/>
          <w:sz w:val="28"/>
          <w:szCs w:val="28"/>
        </w:rPr>
      </w:pPr>
      <w:r w:rsidRPr="00D721D6">
        <w:rPr>
          <w:rFonts w:ascii="Times New Roman" w:hAnsi="Times New Roman" w:cs="Times New Roman"/>
        </w:rPr>
        <w:t xml:space="preserve"> </w:t>
      </w:r>
      <w:r w:rsidR="00936B42" w:rsidRPr="00D721D6">
        <w:rPr>
          <w:rFonts w:ascii="Times New Roman" w:hAnsi="Times New Roman" w:cs="Times New Roman"/>
        </w:rPr>
        <w:tab/>
      </w:r>
      <w:r w:rsidRPr="00D721D6">
        <w:rPr>
          <w:rFonts w:ascii="Times New Roman" w:hAnsi="Times New Roman" w:cs="Times New Roman"/>
          <w:sz w:val="28"/>
          <w:szCs w:val="28"/>
        </w:rPr>
        <w:t>Железо участвует в процессах кроветворения и внутриклеточного обмена, необходимо для образования гемоглобина и миоглобина, обеспечивает транспортировку кислорода в организме, регулирует иммунитет, предупреждает развитие анемии, улучшает состояние кожи, ногтей, волос.</w:t>
      </w:r>
      <w:r w:rsidRPr="00D721D6">
        <w:rPr>
          <w:rFonts w:ascii="Times New Roman" w:hAnsi="Times New Roman" w:cs="Times New Roman"/>
        </w:rPr>
        <w:t xml:space="preserve"> </w:t>
      </w:r>
      <w:r w:rsidRPr="00D721D6">
        <w:rPr>
          <w:rFonts w:ascii="Times New Roman" w:hAnsi="Times New Roman" w:cs="Times New Roman"/>
          <w:sz w:val="28"/>
          <w:szCs w:val="28"/>
        </w:rPr>
        <w:t>[4]</w:t>
      </w:r>
    </w:p>
    <w:p w:rsidR="003C30F6" w:rsidRPr="00D721D6" w:rsidRDefault="003C30F6" w:rsidP="00E30247">
      <w:pPr>
        <w:spacing w:after="0" w:line="254" w:lineRule="auto"/>
        <w:jc w:val="both"/>
        <w:rPr>
          <w:rFonts w:ascii="Times New Roman" w:hAnsi="Times New Roman" w:cs="Times New Roman"/>
          <w:sz w:val="28"/>
          <w:szCs w:val="28"/>
        </w:rPr>
      </w:pPr>
      <w:r w:rsidRPr="00D721D6">
        <w:rPr>
          <w:rFonts w:ascii="Times New Roman" w:hAnsi="Times New Roman" w:cs="Times New Roman"/>
          <w:sz w:val="28"/>
          <w:szCs w:val="28"/>
        </w:rPr>
        <w:t>В случае недостатка железа  такие симптомы: сухость кожи, усталость, повышенная чувствительность к холоду, ухудшение мозговой активности, анемия.</w:t>
      </w:r>
      <w:r w:rsidRPr="00D721D6">
        <w:rPr>
          <w:rFonts w:ascii="Times New Roman" w:hAnsi="Times New Roman" w:cs="Times New Roman"/>
        </w:rPr>
        <w:t xml:space="preserve"> </w:t>
      </w:r>
      <w:r w:rsidRPr="00D721D6">
        <w:rPr>
          <w:rFonts w:ascii="Times New Roman" w:hAnsi="Times New Roman" w:cs="Times New Roman"/>
          <w:sz w:val="28"/>
          <w:szCs w:val="28"/>
        </w:rPr>
        <w:t>[4].</w:t>
      </w:r>
    </w:p>
    <w:p w:rsidR="003C30F6" w:rsidRPr="00D721D6" w:rsidRDefault="003C30F6" w:rsidP="00E30247">
      <w:pPr>
        <w:spacing w:after="0" w:line="254" w:lineRule="auto"/>
        <w:ind w:firstLine="708"/>
        <w:jc w:val="both"/>
        <w:rPr>
          <w:rFonts w:ascii="Times New Roman" w:hAnsi="Times New Roman" w:cs="Times New Roman"/>
          <w:sz w:val="28"/>
          <w:szCs w:val="28"/>
        </w:rPr>
      </w:pPr>
      <w:r w:rsidRPr="00D721D6">
        <w:rPr>
          <w:rFonts w:ascii="Times New Roman" w:hAnsi="Times New Roman" w:cs="Times New Roman"/>
          <w:sz w:val="28"/>
          <w:szCs w:val="28"/>
        </w:rPr>
        <w:t>Избыток железа в организме: угнетает антиоксидантную систему организма, предшествует развитию заболеваний сердца и злокачественных опухолей.[5]</w:t>
      </w:r>
    </w:p>
    <w:p w:rsidR="003C30F6" w:rsidRPr="00D721D6" w:rsidRDefault="003C30F6" w:rsidP="00E30247">
      <w:pPr>
        <w:spacing w:after="0" w:line="254" w:lineRule="auto"/>
        <w:ind w:firstLine="708"/>
        <w:jc w:val="both"/>
        <w:rPr>
          <w:rFonts w:ascii="Times New Roman" w:hAnsi="Times New Roman" w:cs="Times New Roman"/>
        </w:rPr>
      </w:pPr>
      <w:r w:rsidRPr="00D721D6">
        <w:rPr>
          <w:rFonts w:ascii="Times New Roman" w:hAnsi="Times New Roman" w:cs="Times New Roman"/>
          <w:sz w:val="28"/>
          <w:szCs w:val="28"/>
        </w:rPr>
        <w:t xml:space="preserve"> Основными препаратами железа являются:</w:t>
      </w:r>
      <w:r w:rsidRPr="00D721D6">
        <w:rPr>
          <w:rFonts w:ascii="Times New Roman" w:hAnsi="Times New Roman" w:cs="Times New Roman"/>
        </w:rPr>
        <w:t xml:space="preserve"> </w:t>
      </w:r>
      <w:r w:rsidRPr="00D721D6">
        <w:rPr>
          <w:rFonts w:ascii="Times New Roman" w:hAnsi="Times New Roman" w:cs="Times New Roman"/>
          <w:sz w:val="28"/>
          <w:szCs w:val="28"/>
        </w:rPr>
        <w:t>железо восстановленное – применяется для лечения анемии, феррамид – комплекс железа с амидом никотиновой кислоты – противоанемическое средство, хлорид железа – применяется в качестве кровоостанавливающего средства.[1]</w:t>
      </w:r>
      <w:r w:rsidRPr="00D721D6">
        <w:rPr>
          <w:rFonts w:ascii="Times New Roman" w:hAnsi="Times New Roman" w:cs="Times New Roman"/>
        </w:rPr>
        <w:t xml:space="preserve"> </w:t>
      </w:r>
    </w:p>
    <w:p w:rsidR="003C30F6" w:rsidRPr="00D721D6" w:rsidRDefault="003C30F6" w:rsidP="00E30247">
      <w:pPr>
        <w:spacing w:after="0" w:line="254" w:lineRule="auto"/>
        <w:jc w:val="both"/>
        <w:rPr>
          <w:rFonts w:ascii="Times New Roman" w:hAnsi="Times New Roman" w:cs="Times New Roman"/>
          <w:sz w:val="28"/>
          <w:szCs w:val="28"/>
        </w:rPr>
      </w:pPr>
      <w:r w:rsidRPr="00D721D6">
        <w:rPr>
          <w:rFonts w:ascii="Times New Roman" w:hAnsi="Times New Roman" w:cs="Times New Roman"/>
          <w:sz w:val="28"/>
          <w:szCs w:val="28"/>
        </w:rPr>
        <w:t>Железо – это важнейший микроэлемент, принимающий участие в кроветворении, дыхании, окислительно-восстановительных реакциях и иммунобиологических процессах. Чрезвычайно важная роль железа в организме человека определяется тем, что железо входит в состав крови и более чем сотни ферментов.[1]</w:t>
      </w:r>
    </w:p>
    <w:p w:rsidR="003C30F6" w:rsidRPr="00D721D6" w:rsidRDefault="003C30F6" w:rsidP="00E30247">
      <w:pPr>
        <w:spacing w:after="0" w:line="254" w:lineRule="auto"/>
        <w:jc w:val="both"/>
        <w:rPr>
          <w:rFonts w:ascii="Times New Roman" w:hAnsi="Times New Roman" w:cs="Times New Roman"/>
          <w:sz w:val="28"/>
          <w:szCs w:val="28"/>
        </w:rPr>
      </w:pPr>
      <w:r w:rsidRPr="00D721D6">
        <w:rPr>
          <w:rFonts w:ascii="Times New Roman" w:hAnsi="Times New Roman" w:cs="Times New Roman"/>
          <w:sz w:val="28"/>
          <w:szCs w:val="28"/>
        </w:rPr>
        <w:t>Список использованной литературы:</w:t>
      </w:r>
    </w:p>
    <w:p w:rsidR="003C30F6" w:rsidRPr="00D721D6" w:rsidRDefault="003C30F6" w:rsidP="00E30247">
      <w:pPr>
        <w:spacing w:after="0" w:line="254" w:lineRule="auto"/>
        <w:jc w:val="both"/>
        <w:rPr>
          <w:rFonts w:ascii="Times New Roman" w:hAnsi="Times New Roman" w:cs="Times New Roman"/>
          <w:sz w:val="28"/>
          <w:szCs w:val="28"/>
        </w:rPr>
      </w:pPr>
      <w:r w:rsidRPr="00D721D6">
        <w:rPr>
          <w:rFonts w:ascii="Times New Roman" w:hAnsi="Times New Roman" w:cs="Times New Roman"/>
          <w:sz w:val="28"/>
          <w:szCs w:val="28"/>
        </w:rPr>
        <w:t xml:space="preserve">1.Медицинская химия. </w:t>
      </w:r>
    </w:p>
    <w:p w:rsidR="003C30F6" w:rsidRPr="00D721D6" w:rsidRDefault="003C30F6" w:rsidP="00E30247">
      <w:pPr>
        <w:spacing w:after="0" w:line="254" w:lineRule="auto"/>
        <w:jc w:val="both"/>
        <w:rPr>
          <w:rFonts w:ascii="Times New Roman" w:hAnsi="Times New Roman" w:cs="Times New Roman"/>
          <w:sz w:val="28"/>
          <w:szCs w:val="28"/>
        </w:rPr>
      </w:pPr>
      <w:r w:rsidRPr="00D721D6">
        <w:rPr>
          <w:rFonts w:ascii="Times New Roman" w:hAnsi="Times New Roman" w:cs="Times New Roman"/>
          <w:sz w:val="28"/>
          <w:szCs w:val="28"/>
        </w:rPr>
        <w:t>А.О.Сыровая</w:t>
      </w:r>
      <w:proofErr w:type="gramStart"/>
      <w:r w:rsidRPr="00D721D6">
        <w:rPr>
          <w:rFonts w:ascii="Times New Roman" w:hAnsi="Times New Roman" w:cs="Times New Roman"/>
          <w:sz w:val="28"/>
          <w:szCs w:val="28"/>
        </w:rPr>
        <w:t>,В</w:t>
      </w:r>
      <w:proofErr w:type="gramEnd"/>
      <w:r w:rsidRPr="00D721D6">
        <w:rPr>
          <w:rFonts w:ascii="Times New Roman" w:hAnsi="Times New Roman" w:cs="Times New Roman"/>
          <w:sz w:val="28"/>
          <w:szCs w:val="28"/>
        </w:rPr>
        <w:t>.Н.Петюнин.,В.А.Макаров.,Е.Р.Грабовецкая.,С.А.Наконечная.,Л.Г.Шаповал.,Л.В.Лукьянова.,ХНМУ-Харьков 2015.</w:t>
      </w:r>
    </w:p>
    <w:p w:rsidR="003C30F6" w:rsidRPr="00D721D6" w:rsidRDefault="003C30F6" w:rsidP="00E30247">
      <w:pPr>
        <w:spacing w:after="0" w:line="254" w:lineRule="auto"/>
        <w:jc w:val="both"/>
        <w:rPr>
          <w:rFonts w:ascii="Times New Roman" w:hAnsi="Times New Roman" w:cs="Times New Roman"/>
          <w:sz w:val="28"/>
          <w:szCs w:val="28"/>
        </w:rPr>
      </w:pPr>
      <w:r w:rsidRPr="00D721D6">
        <w:rPr>
          <w:rFonts w:ascii="Times New Roman" w:hAnsi="Times New Roman" w:cs="Times New Roman"/>
          <w:sz w:val="28"/>
          <w:szCs w:val="28"/>
        </w:rPr>
        <w:t>2.Хухрянский В.Г</w:t>
      </w:r>
      <w:proofErr w:type="gramStart"/>
      <w:r w:rsidRPr="00D721D6">
        <w:rPr>
          <w:rFonts w:ascii="Times New Roman" w:hAnsi="Times New Roman" w:cs="Times New Roman"/>
          <w:sz w:val="28"/>
          <w:szCs w:val="28"/>
        </w:rPr>
        <w:t>,.</w:t>
      </w:r>
      <w:proofErr w:type="gramEnd"/>
      <w:r w:rsidRPr="00D721D6">
        <w:rPr>
          <w:rFonts w:ascii="Times New Roman" w:hAnsi="Times New Roman" w:cs="Times New Roman"/>
          <w:sz w:val="28"/>
          <w:szCs w:val="28"/>
        </w:rPr>
        <w:t>Цыганенко А.Я.,Павленко Н.В. Химия биогенных элементов.- К.:Вища школа,1984.</w:t>
      </w:r>
    </w:p>
    <w:p w:rsidR="003C30F6" w:rsidRPr="00D721D6" w:rsidRDefault="003C30F6" w:rsidP="00E30247">
      <w:pPr>
        <w:spacing w:after="0" w:line="254" w:lineRule="auto"/>
        <w:jc w:val="both"/>
        <w:rPr>
          <w:rFonts w:ascii="Times New Roman" w:hAnsi="Times New Roman" w:cs="Times New Roman"/>
          <w:sz w:val="28"/>
          <w:szCs w:val="28"/>
        </w:rPr>
      </w:pPr>
      <w:r w:rsidRPr="00D721D6">
        <w:rPr>
          <w:rFonts w:ascii="Times New Roman" w:hAnsi="Times New Roman" w:cs="Times New Roman"/>
          <w:sz w:val="28"/>
          <w:szCs w:val="28"/>
        </w:rPr>
        <w:lastRenderedPageBreak/>
        <w:t>3. Зеленин К.Н.,Алексеев В.В.Общая химия</w:t>
      </w:r>
      <w:proofErr w:type="gramStart"/>
      <w:r w:rsidRPr="00D721D6">
        <w:rPr>
          <w:rFonts w:ascii="Times New Roman" w:hAnsi="Times New Roman" w:cs="Times New Roman"/>
          <w:sz w:val="28"/>
          <w:szCs w:val="28"/>
        </w:rPr>
        <w:t>.Э</w:t>
      </w:r>
      <w:proofErr w:type="gramEnd"/>
      <w:r w:rsidRPr="00D721D6">
        <w:rPr>
          <w:rFonts w:ascii="Times New Roman" w:hAnsi="Times New Roman" w:cs="Times New Roman"/>
          <w:sz w:val="28"/>
          <w:szCs w:val="28"/>
        </w:rPr>
        <w:t>лби-СПб,2003.</w:t>
      </w:r>
    </w:p>
    <w:p w:rsidR="003C30F6" w:rsidRPr="00D721D6" w:rsidRDefault="003C30F6" w:rsidP="00E30247">
      <w:pPr>
        <w:spacing w:after="0" w:line="254" w:lineRule="auto"/>
        <w:jc w:val="both"/>
        <w:rPr>
          <w:rFonts w:ascii="Times New Roman" w:hAnsi="Times New Roman" w:cs="Times New Roman"/>
          <w:sz w:val="28"/>
          <w:szCs w:val="28"/>
        </w:rPr>
      </w:pPr>
      <w:proofErr w:type="gramStart"/>
      <w:r w:rsidRPr="00D721D6">
        <w:rPr>
          <w:rFonts w:ascii="Times New Roman" w:hAnsi="Times New Roman" w:cs="Times New Roman"/>
          <w:sz w:val="28"/>
          <w:szCs w:val="28"/>
        </w:rPr>
        <w:t>4.Виккипедия-свободная энциклопедия(http://uk.wikipedia.org/wiki/Головна сторінка.</w:t>
      </w:r>
      <w:proofErr w:type="gramEnd"/>
    </w:p>
    <w:p w:rsidR="003C30F6" w:rsidRPr="00D721D6" w:rsidRDefault="003C30F6" w:rsidP="00E30247">
      <w:pPr>
        <w:spacing w:after="0" w:line="254" w:lineRule="auto"/>
        <w:jc w:val="both"/>
        <w:rPr>
          <w:rFonts w:ascii="Times New Roman" w:hAnsi="Times New Roman" w:cs="Times New Roman"/>
          <w:sz w:val="28"/>
          <w:szCs w:val="28"/>
        </w:rPr>
      </w:pPr>
      <w:r w:rsidRPr="00D721D6">
        <w:rPr>
          <w:rFonts w:ascii="Times New Roman" w:hAnsi="Times New Roman" w:cs="Times New Roman"/>
          <w:sz w:val="28"/>
          <w:szCs w:val="28"/>
        </w:rPr>
        <w:t>5.Нью-Йоркская публичная бибилиотека.http://www.nypl.org.</w:t>
      </w:r>
    </w:p>
    <w:p w:rsidR="003C30F6" w:rsidRPr="00D721D6" w:rsidRDefault="003C30F6" w:rsidP="00E30247">
      <w:pPr>
        <w:pStyle w:val="1"/>
        <w:spacing w:before="0" w:line="254" w:lineRule="auto"/>
        <w:rPr>
          <w:rFonts w:cs="Times New Roman"/>
        </w:rPr>
      </w:pPr>
    </w:p>
    <w:p w:rsidR="000F6BF8" w:rsidRPr="00D721D6" w:rsidRDefault="000F6BF8" w:rsidP="00E30247">
      <w:pPr>
        <w:pStyle w:val="1"/>
        <w:spacing w:before="0" w:line="254" w:lineRule="auto"/>
        <w:rPr>
          <w:rFonts w:cs="Times New Roman"/>
        </w:rPr>
      </w:pPr>
      <w:bookmarkStart w:id="69" w:name="_Toc476522941"/>
      <w:r w:rsidRPr="00D721D6">
        <w:rPr>
          <w:rFonts w:cs="Times New Roman"/>
        </w:rPr>
        <w:t>БИОГЕННАЯ РОЛЬ ВАНАДИЯ</w:t>
      </w:r>
      <w:bookmarkEnd w:id="67"/>
      <w:bookmarkEnd w:id="69"/>
    </w:p>
    <w:p w:rsidR="000F6BF8" w:rsidRPr="00D721D6" w:rsidRDefault="000F6BF8" w:rsidP="00E30247">
      <w:pPr>
        <w:pStyle w:val="1"/>
        <w:spacing w:before="0" w:line="254" w:lineRule="auto"/>
        <w:rPr>
          <w:rFonts w:cs="Times New Roman"/>
          <w:i/>
        </w:rPr>
      </w:pPr>
      <w:bookmarkStart w:id="70" w:name="_Toc476522942"/>
      <w:r w:rsidRPr="00D721D6">
        <w:rPr>
          <w:rFonts w:cs="Times New Roman"/>
          <w:i/>
        </w:rPr>
        <w:t>Чаплык О.Ю. Руководитель: Петюнина В. Н</w:t>
      </w:r>
      <w:bookmarkEnd w:id="70"/>
    </w:p>
    <w:p w:rsidR="000F6BF8" w:rsidRPr="00D721D6" w:rsidRDefault="000F6BF8" w:rsidP="00E30247">
      <w:pPr>
        <w:spacing w:after="0" w:line="254" w:lineRule="auto"/>
        <w:ind w:firstLine="426"/>
        <w:jc w:val="both"/>
        <w:rPr>
          <w:rFonts w:ascii="Times New Roman" w:hAnsi="Times New Roman" w:cs="Times New Roman"/>
          <w:sz w:val="28"/>
          <w:szCs w:val="28"/>
        </w:rPr>
      </w:pPr>
      <w:r w:rsidRPr="00D721D6">
        <w:rPr>
          <w:rFonts w:ascii="Times New Roman" w:hAnsi="Times New Roman" w:cs="Times New Roman"/>
          <w:sz w:val="28"/>
          <w:szCs w:val="28"/>
        </w:rPr>
        <w:t xml:space="preserve">Ванадий - химический элемент побочной подгруппы пятой группы, четвертого периода периодической системы химических элементов, с </w:t>
      </w:r>
      <w:proofErr w:type="gramStart"/>
      <w:r w:rsidRPr="00D721D6">
        <w:rPr>
          <w:rFonts w:ascii="Times New Roman" w:hAnsi="Times New Roman" w:cs="Times New Roman"/>
          <w:sz w:val="28"/>
          <w:szCs w:val="28"/>
        </w:rPr>
        <w:t>атомным</w:t>
      </w:r>
      <w:proofErr w:type="gramEnd"/>
      <w:r w:rsidRPr="00D721D6">
        <w:rPr>
          <w:rFonts w:ascii="Times New Roman" w:hAnsi="Times New Roman" w:cs="Times New Roman"/>
          <w:sz w:val="28"/>
          <w:szCs w:val="28"/>
        </w:rPr>
        <w:t xml:space="preserve"> номеров- 23. Обозначается символом </w:t>
      </w:r>
      <w:r w:rsidRPr="00D721D6">
        <w:rPr>
          <w:rFonts w:ascii="Times New Roman" w:hAnsi="Times New Roman" w:cs="Times New Roman"/>
          <w:sz w:val="28"/>
          <w:szCs w:val="28"/>
          <w:lang w:val="en-US"/>
        </w:rPr>
        <w:t>V</w:t>
      </w:r>
      <w:r w:rsidRPr="00D721D6">
        <w:rPr>
          <w:rFonts w:ascii="Times New Roman" w:hAnsi="Times New Roman" w:cs="Times New Roman"/>
          <w:sz w:val="28"/>
          <w:szCs w:val="28"/>
        </w:rPr>
        <w:t>.  Простое вещество ванадий - пластический металл серебристо-серого цвета. Ванадий достаточно распространенный в земных породах  [1]</w:t>
      </w:r>
    </w:p>
    <w:p w:rsidR="000F6BF8" w:rsidRPr="00D721D6" w:rsidRDefault="000F6BF8" w:rsidP="00E30247">
      <w:pPr>
        <w:spacing w:after="0" w:line="254" w:lineRule="auto"/>
        <w:ind w:firstLine="426"/>
        <w:jc w:val="both"/>
        <w:rPr>
          <w:rFonts w:ascii="Times New Roman" w:hAnsi="Times New Roman" w:cs="Times New Roman"/>
          <w:sz w:val="28"/>
          <w:szCs w:val="28"/>
        </w:rPr>
      </w:pPr>
      <w:r w:rsidRPr="00D721D6">
        <w:rPr>
          <w:rFonts w:ascii="Times New Roman" w:hAnsi="Times New Roman" w:cs="Times New Roman"/>
          <w:sz w:val="28"/>
          <w:szCs w:val="28"/>
        </w:rPr>
        <w:t>Роль ванадия недостаточно хорошо исследована, считается, что он вовлечен в регуляцию работы сердца, углеводный обмен,  в метаболизме тканей зубов и костей. Ванадий является ингибитором рибонуклеазы. [2]  Под влиянием ванадия увеличивается активность пероксидазы, каталазы, карбонгидразы, ферментов тканевого дыхания. Оказывает бактериостатическое влияние на микробактерии туберкулеза.  Металлический ванадий используется для изготовления  золотованадиевых сплавов, применяемых в зубопротезировании.[3]</w:t>
      </w:r>
    </w:p>
    <w:p w:rsidR="000F6BF8" w:rsidRPr="00D721D6" w:rsidRDefault="000F6BF8" w:rsidP="00E30247">
      <w:pPr>
        <w:spacing w:after="0" w:line="254" w:lineRule="auto"/>
        <w:ind w:firstLine="426"/>
        <w:jc w:val="both"/>
        <w:rPr>
          <w:rFonts w:ascii="Times New Roman" w:hAnsi="Times New Roman" w:cs="Times New Roman"/>
          <w:sz w:val="28"/>
          <w:szCs w:val="28"/>
        </w:rPr>
      </w:pPr>
      <w:r w:rsidRPr="00D721D6">
        <w:rPr>
          <w:rFonts w:ascii="Times New Roman" w:hAnsi="Times New Roman" w:cs="Times New Roman"/>
          <w:sz w:val="28"/>
          <w:szCs w:val="28"/>
        </w:rPr>
        <w:t>Введения ванадия в организм в виде сульфата ванадия приводит к перераспределению почти всех микроэлементов в организме, так в крови повышается уровень никеля, марганца и уменьшается количества свинца и серебра, в печени увеличивается содержание всех микроэлементов, кроме свинца. Ванадий, прибавленный  совместно с железом, оказывает более значительный эффект на кроветворение [3]</w:t>
      </w:r>
    </w:p>
    <w:p w:rsidR="000F6BF8" w:rsidRPr="00D721D6" w:rsidRDefault="000F6BF8" w:rsidP="00E30247">
      <w:pPr>
        <w:spacing w:after="0" w:line="254" w:lineRule="auto"/>
        <w:ind w:firstLine="709"/>
        <w:jc w:val="both"/>
        <w:rPr>
          <w:rFonts w:ascii="Times New Roman" w:hAnsi="Times New Roman" w:cs="Times New Roman"/>
          <w:sz w:val="28"/>
          <w:szCs w:val="28"/>
        </w:rPr>
      </w:pPr>
      <w:r w:rsidRPr="00D721D6">
        <w:rPr>
          <w:rFonts w:ascii="Times New Roman" w:hAnsi="Times New Roman" w:cs="Times New Roman"/>
          <w:sz w:val="28"/>
          <w:szCs w:val="28"/>
        </w:rPr>
        <w:t>Норма ванадия в сутки-10-25мкг. Ванадий содержится в печени, растительном масле, в морской рыбе, сое, грибах. [2]</w:t>
      </w:r>
      <w:r w:rsidRPr="00D721D6">
        <w:rPr>
          <w:rFonts w:ascii="Times New Roman" w:hAnsi="Times New Roman" w:cs="Times New Roman"/>
          <w:color w:val="3D3D3D"/>
          <w:sz w:val="28"/>
          <w:szCs w:val="28"/>
        </w:rPr>
        <w:t xml:space="preserve"> </w:t>
      </w:r>
      <w:r w:rsidRPr="00D721D6">
        <w:rPr>
          <w:rFonts w:ascii="Times New Roman" w:hAnsi="Times New Roman" w:cs="Times New Roman"/>
          <w:sz w:val="28"/>
          <w:szCs w:val="28"/>
        </w:rPr>
        <w:t>Из этого количества организм усваивает около 1%, все остальное выводится почками. [7]</w:t>
      </w:r>
    </w:p>
    <w:p w:rsidR="000F6BF8" w:rsidRPr="00D721D6" w:rsidRDefault="000F6BF8" w:rsidP="00E30247">
      <w:pPr>
        <w:spacing w:after="0" w:line="254" w:lineRule="auto"/>
        <w:ind w:firstLine="709"/>
        <w:jc w:val="both"/>
        <w:rPr>
          <w:rFonts w:ascii="Times New Roman" w:hAnsi="Times New Roman" w:cs="Times New Roman"/>
          <w:sz w:val="28"/>
          <w:szCs w:val="28"/>
        </w:rPr>
      </w:pPr>
      <w:r w:rsidRPr="00D721D6">
        <w:rPr>
          <w:rFonts w:ascii="Times New Roman" w:hAnsi="Times New Roman" w:cs="Times New Roman"/>
          <w:sz w:val="28"/>
          <w:szCs w:val="28"/>
        </w:rPr>
        <w:t>Хоть Ванадия для нормального существования нужно мало, но дефицит может привести развитию сахарного диабета и атеросклероза. А избыток приводит к малокровию и воспалительным процессам на коже. Поэтому употребления продуктов, содержащих Ванадий, очень важно для здоровья организма [2]</w:t>
      </w:r>
    </w:p>
    <w:p w:rsidR="000F6BF8" w:rsidRPr="00D721D6" w:rsidRDefault="000F6BF8" w:rsidP="00E30247">
      <w:pPr>
        <w:spacing w:after="0" w:line="254" w:lineRule="auto"/>
        <w:ind w:firstLine="709"/>
        <w:jc w:val="both"/>
        <w:rPr>
          <w:rFonts w:ascii="Times New Roman" w:hAnsi="Times New Roman" w:cs="Times New Roman"/>
          <w:sz w:val="28"/>
          <w:szCs w:val="28"/>
        </w:rPr>
      </w:pPr>
      <w:r w:rsidRPr="00D721D6">
        <w:rPr>
          <w:rFonts w:ascii="Times New Roman" w:hAnsi="Times New Roman" w:cs="Times New Roman"/>
          <w:sz w:val="28"/>
          <w:szCs w:val="28"/>
        </w:rPr>
        <w:t>В больших дозах ванадий токсичен, с увеличением степени окисления его токсичность повышается [3]</w:t>
      </w:r>
    </w:p>
    <w:p w:rsidR="000F6BF8" w:rsidRPr="00D721D6" w:rsidRDefault="000F6BF8" w:rsidP="00E30247">
      <w:pPr>
        <w:spacing w:after="0" w:line="254" w:lineRule="auto"/>
        <w:ind w:firstLine="709"/>
        <w:jc w:val="both"/>
        <w:rPr>
          <w:rFonts w:ascii="Times New Roman" w:hAnsi="Times New Roman" w:cs="Times New Roman"/>
          <w:sz w:val="28"/>
          <w:szCs w:val="28"/>
        </w:rPr>
      </w:pPr>
      <w:r w:rsidRPr="00D721D6">
        <w:rPr>
          <w:rFonts w:ascii="Times New Roman" w:hAnsi="Times New Roman" w:cs="Times New Roman"/>
          <w:color w:val="040404"/>
          <w:sz w:val="28"/>
          <w:szCs w:val="28"/>
          <w:shd w:val="clear" w:color="auto" w:fill="FFFFFF"/>
        </w:rPr>
        <w:t xml:space="preserve">При отравлении ванадием в числе прочих реабилитационных мероприятий </w:t>
      </w:r>
      <w:proofErr w:type="gramStart"/>
      <w:r w:rsidRPr="00D721D6">
        <w:rPr>
          <w:rFonts w:ascii="Times New Roman" w:hAnsi="Times New Roman" w:cs="Times New Roman"/>
          <w:color w:val="040404"/>
          <w:sz w:val="28"/>
          <w:szCs w:val="28"/>
          <w:shd w:val="clear" w:color="auto" w:fill="FFFFFF"/>
        </w:rPr>
        <w:t>показаны</w:t>
      </w:r>
      <w:proofErr w:type="gramEnd"/>
      <w:r w:rsidRPr="00D721D6">
        <w:rPr>
          <w:rFonts w:ascii="Times New Roman" w:hAnsi="Times New Roman" w:cs="Times New Roman"/>
          <w:color w:val="040404"/>
          <w:sz w:val="28"/>
          <w:szCs w:val="28"/>
          <w:shd w:val="clear" w:color="auto" w:fill="FFFFFF"/>
        </w:rPr>
        <w:t xml:space="preserve"> употребление препаратов хрома и белковая диета. [5]</w:t>
      </w:r>
    </w:p>
    <w:p w:rsidR="000F6BF8" w:rsidRPr="00D721D6" w:rsidRDefault="000F6BF8" w:rsidP="00E30247">
      <w:pPr>
        <w:spacing w:after="0" w:line="254" w:lineRule="auto"/>
        <w:ind w:firstLine="709"/>
        <w:jc w:val="both"/>
        <w:rPr>
          <w:rFonts w:ascii="Times New Roman" w:hAnsi="Times New Roman" w:cs="Times New Roman"/>
          <w:sz w:val="28"/>
          <w:szCs w:val="28"/>
        </w:rPr>
      </w:pPr>
      <w:r w:rsidRPr="00D721D6">
        <w:rPr>
          <w:rFonts w:ascii="Times New Roman" w:hAnsi="Times New Roman" w:cs="Times New Roman"/>
          <w:sz w:val="28"/>
          <w:szCs w:val="28"/>
        </w:rPr>
        <w:t>Хорошо известно, что ванадий не очень легко и быстро входит в конта</w:t>
      </w:r>
      <w:proofErr w:type="gramStart"/>
      <w:r w:rsidRPr="00D721D6">
        <w:rPr>
          <w:rFonts w:ascii="Times New Roman" w:hAnsi="Times New Roman" w:cs="Times New Roman"/>
          <w:sz w:val="28"/>
          <w:szCs w:val="28"/>
        </w:rPr>
        <w:t>кт с др</w:t>
      </w:r>
      <w:proofErr w:type="gramEnd"/>
      <w:r w:rsidRPr="00D721D6">
        <w:rPr>
          <w:rFonts w:ascii="Times New Roman" w:hAnsi="Times New Roman" w:cs="Times New Roman"/>
          <w:sz w:val="28"/>
          <w:szCs w:val="28"/>
        </w:rPr>
        <w:t>угими элементами. На него оказывают отрицательное влияние железо, алюминий, хром, а также витамин C. [4]</w:t>
      </w:r>
    </w:p>
    <w:p w:rsidR="000F6BF8" w:rsidRPr="00D721D6" w:rsidRDefault="000F6BF8" w:rsidP="00E30247">
      <w:pPr>
        <w:spacing w:after="0" w:line="254" w:lineRule="auto"/>
        <w:ind w:firstLine="709"/>
        <w:jc w:val="both"/>
        <w:rPr>
          <w:rFonts w:ascii="Times New Roman" w:hAnsi="Times New Roman" w:cs="Times New Roman"/>
          <w:sz w:val="28"/>
          <w:szCs w:val="28"/>
          <w:lang w:val="uk-UA"/>
        </w:rPr>
      </w:pPr>
      <w:r w:rsidRPr="00D721D6">
        <w:rPr>
          <w:rFonts w:ascii="Times New Roman" w:hAnsi="Times New Roman" w:cs="Times New Roman"/>
          <w:sz w:val="28"/>
          <w:szCs w:val="28"/>
        </w:rPr>
        <w:lastRenderedPageBreak/>
        <w:t>Оценка содержания ванадия в организме проводится по результатам исследований крови, мочи, волос. Концентрация ванадия в плазме крови составляет 0,015-1,0 мкг/</w:t>
      </w:r>
      <w:proofErr w:type="gramStart"/>
      <w:r w:rsidRPr="00D721D6">
        <w:rPr>
          <w:rFonts w:ascii="Times New Roman" w:hAnsi="Times New Roman" w:cs="Times New Roman"/>
          <w:sz w:val="28"/>
          <w:szCs w:val="28"/>
        </w:rPr>
        <w:t>л</w:t>
      </w:r>
      <w:proofErr w:type="gramEnd"/>
      <w:r w:rsidRPr="00D721D6">
        <w:rPr>
          <w:rFonts w:ascii="Times New Roman" w:hAnsi="Times New Roman" w:cs="Times New Roman"/>
          <w:sz w:val="28"/>
          <w:szCs w:val="28"/>
        </w:rPr>
        <w:t>, моче – 0,2-1,0 мкг/л, волосах – 0,005-0,5 мкг/г. В качестве показателя интоксикации организма ванадием используют результаты определения цистина в крови, моче, волосах и ногтях. [6]</w:t>
      </w:r>
    </w:p>
    <w:p w:rsidR="000F6BF8" w:rsidRPr="00D721D6" w:rsidRDefault="000F6BF8" w:rsidP="00E30247">
      <w:pPr>
        <w:spacing w:after="0" w:line="254" w:lineRule="auto"/>
        <w:ind w:firstLine="709"/>
        <w:jc w:val="both"/>
        <w:rPr>
          <w:rFonts w:ascii="Times New Roman" w:hAnsi="Times New Roman" w:cs="Times New Roman"/>
          <w:sz w:val="28"/>
          <w:szCs w:val="28"/>
          <w:lang w:val="uk-UA"/>
        </w:rPr>
      </w:pPr>
    </w:p>
    <w:p w:rsidR="009026E0" w:rsidRPr="00D721D6" w:rsidRDefault="009026E0" w:rsidP="00E30247">
      <w:pPr>
        <w:pStyle w:val="1"/>
        <w:spacing w:before="0" w:line="254" w:lineRule="auto"/>
        <w:rPr>
          <w:rFonts w:cs="Times New Roman"/>
          <w:lang w:val="uk-UA"/>
        </w:rPr>
      </w:pPr>
      <w:bookmarkStart w:id="71" w:name="_Toc476522943"/>
      <w:bookmarkStart w:id="72" w:name="_Toc475423333"/>
      <w:r w:rsidRPr="00D721D6">
        <w:rPr>
          <w:rFonts w:cs="Times New Roman"/>
        </w:rPr>
        <w:t>БІОГЕННА РОЛЬ ЦИРКОНІ</w:t>
      </w:r>
      <w:proofErr w:type="gramStart"/>
      <w:r w:rsidRPr="00D721D6">
        <w:rPr>
          <w:rFonts w:cs="Times New Roman"/>
        </w:rPr>
        <w:t>Ю</w:t>
      </w:r>
      <w:bookmarkEnd w:id="71"/>
      <w:proofErr w:type="gramEnd"/>
    </w:p>
    <w:p w:rsidR="009026E0" w:rsidRPr="00D721D6" w:rsidRDefault="009026E0" w:rsidP="00E30247">
      <w:pPr>
        <w:pStyle w:val="1"/>
        <w:spacing w:before="0" w:line="254" w:lineRule="auto"/>
        <w:rPr>
          <w:rFonts w:cs="Times New Roman"/>
          <w:i/>
          <w:shd w:val="clear" w:color="auto" w:fill="FFFFFF"/>
          <w:lang w:val="uk-UA"/>
        </w:rPr>
      </w:pPr>
      <w:bookmarkStart w:id="73" w:name="_Toc476522944"/>
      <w:r w:rsidRPr="00D721D6">
        <w:rPr>
          <w:rFonts w:cs="Times New Roman"/>
          <w:i/>
          <w:shd w:val="clear" w:color="auto" w:fill="FFFFFF"/>
          <w:lang w:val="uk-UA"/>
        </w:rPr>
        <w:t>Ш</w:t>
      </w:r>
      <w:r w:rsidR="007325B7" w:rsidRPr="00D721D6">
        <w:rPr>
          <w:rFonts w:cs="Times New Roman"/>
          <w:i/>
          <w:shd w:val="clear" w:color="auto" w:fill="FFFFFF"/>
          <w:lang w:val="uk-UA"/>
        </w:rPr>
        <w:t>абанова А.О.</w:t>
      </w:r>
      <w:r w:rsidRPr="00D721D6">
        <w:rPr>
          <w:rFonts w:cs="Times New Roman"/>
          <w:i/>
          <w:shd w:val="clear" w:color="auto" w:fill="FFFFFF"/>
          <w:lang w:val="uk-UA"/>
        </w:rPr>
        <w:t xml:space="preserve"> Керівник: Петюніна В.М.</w:t>
      </w:r>
      <w:bookmarkEnd w:id="73"/>
    </w:p>
    <w:p w:rsidR="009026E0" w:rsidRPr="00D721D6" w:rsidRDefault="009026E0" w:rsidP="00E30247">
      <w:pPr>
        <w:spacing w:after="0" w:line="254" w:lineRule="auto"/>
        <w:rPr>
          <w:rFonts w:ascii="Times New Roman" w:hAnsi="Times New Roman" w:cs="Times New Roman"/>
          <w:b/>
          <w:bCs/>
          <w:sz w:val="28"/>
          <w:szCs w:val="28"/>
          <w:shd w:val="clear" w:color="auto" w:fill="FFFFFF"/>
          <w:lang w:val="uk-UA"/>
        </w:rPr>
      </w:pPr>
    </w:p>
    <w:p w:rsidR="009026E0" w:rsidRPr="00D721D6" w:rsidRDefault="009026E0" w:rsidP="00E30247">
      <w:pPr>
        <w:spacing w:after="0" w:line="254" w:lineRule="auto"/>
        <w:ind w:firstLine="709"/>
        <w:jc w:val="both"/>
        <w:rPr>
          <w:rFonts w:ascii="Times New Roman" w:hAnsi="Times New Roman" w:cs="Times New Roman"/>
          <w:sz w:val="28"/>
          <w:szCs w:val="28"/>
          <w:shd w:val="clear" w:color="auto" w:fill="FFFFFF"/>
          <w:lang w:val="uk-UA"/>
        </w:rPr>
      </w:pPr>
      <w:r w:rsidRPr="00D721D6">
        <w:rPr>
          <w:rFonts w:ascii="Times New Roman" w:hAnsi="Times New Roman" w:cs="Times New Roman"/>
          <w:bCs/>
          <w:sz w:val="28"/>
          <w:szCs w:val="28"/>
          <w:shd w:val="clear" w:color="auto" w:fill="FFFFFF"/>
          <w:lang w:val="uk-UA"/>
        </w:rPr>
        <w:t>Цирконій</w:t>
      </w:r>
      <w:r w:rsidRPr="00D721D6">
        <w:rPr>
          <w:rStyle w:val="apple-converted-space"/>
          <w:rFonts w:ascii="Times New Roman" w:hAnsi="Times New Roman" w:cs="Times New Roman"/>
          <w:sz w:val="28"/>
          <w:szCs w:val="28"/>
          <w:shd w:val="clear" w:color="auto" w:fill="FFFFFF"/>
          <w:lang w:val="uk-UA"/>
        </w:rPr>
        <w:t> </w:t>
      </w:r>
      <w:r w:rsidRPr="00D721D6">
        <w:rPr>
          <w:rFonts w:ascii="Times New Roman" w:hAnsi="Times New Roman" w:cs="Times New Roman"/>
          <w:sz w:val="28"/>
          <w:szCs w:val="28"/>
          <w:shd w:val="clear" w:color="auto" w:fill="FFFFFF"/>
          <w:lang w:val="uk-UA"/>
        </w:rPr>
        <w:t>(Zr) —</w:t>
      </w:r>
      <w:r w:rsidRPr="00D721D6">
        <w:rPr>
          <w:rStyle w:val="apple-converted-space"/>
          <w:rFonts w:ascii="Times New Roman" w:hAnsi="Times New Roman" w:cs="Times New Roman"/>
          <w:sz w:val="28"/>
          <w:szCs w:val="28"/>
          <w:shd w:val="clear" w:color="auto" w:fill="FFFFFF"/>
          <w:lang w:val="uk-UA"/>
        </w:rPr>
        <w:t> </w:t>
      </w:r>
      <w:hyperlink r:id="rId31" w:tooltip="Хімічний елемент" w:history="1">
        <w:r w:rsidRPr="00D721D6">
          <w:rPr>
            <w:rStyle w:val="a3"/>
            <w:rFonts w:ascii="Times New Roman" w:hAnsi="Times New Roman" w:cs="Times New Roman"/>
            <w:color w:val="auto"/>
            <w:sz w:val="28"/>
            <w:szCs w:val="28"/>
            <w:u w:val="none"/>
            <w:shd w:val="clear" w:color="auto" w:fill="FFFFFF"/>
            <w:lang w:val="uk-UA"/>
          </w:rPr>
          <w:t>хімічний елемент</w:t>
        </w:r>
      </w:hyperlink>
      <w:r w:rsidRPr="00D721D6">
        <w:rPr>
          <w:rStyle w:val="apple-converted-space"/>
          <w:rFonts w:ascii="Times New Roman" w:hAnsi="Times New Roman" w:cs="Times New Roman"/>
          <w:sz w:val="28"/>
          <w:szCs w:val="28"/>
          <w:shd w:val="clear" w:color="auto" w:fill="FFFFFF"/>
          <w:lang w:val="uk-UA"/>
        </w:rPr>
        <w:t> </w:t>
      </w:r>
      <w:r w:rsidRPr="00D721D6">
        <w:rPr>
          <w:rFonts w:ascii="Times New Roman" w:hAnsi="Times New Roman" w:cs="Times New Roman"/>
          <w:sz w:val="28"/>
          <w:szCs w:val="28"/>
          <w:shd w:val="clear" w:color="auto" w:fill="FFFFFF"/>
          <w:lang w:val="uk-UA"/>
        </w:rPr>
        <w:t>із</w:t>
      </w:r>
      <w:r w:rsidRPr="00D721D6">
        <w:rPr>
          <w:rStyle w:val="apple-converted-space"/>
          <w:rFonts w:ascii="Times New Roman" w:hAnsi="Times New Roman" w:cs="Times New Roman"/>
          <w:sz w:val="28"/>
          <w:szCs w:val="28"/>
          <w:shd w:val="clear" w:color="auto" w:fill="FFFFFF"/>
          <w:lang w:val="uk-UA"/>
        </w:rPr>
        <w:t> </w:t>
      </w:r>
      <w:hyperlink r:id="rId32" w:tooltip="Атомний номер" w:history="1">
        <w:r w:rsidRPr="00D721D6">
          <w:rPr>
            <w:rStyle w:val="a3"/>
            <w:rFonts w:ascii="Times New Roman" w:hAnsi="Times New Roman" w:cs="Times New Roman"/>
            <w:color w:val="auto"/>
            <w:sz w:val="28"/>
            <w:szCs w:val="28"/>
            <w:u w:val="none"/>
            <w:shd w:val="clear" w:color="auto" w:fill="FFFFFF"/>
            <w:lang w:val="uk-UA"/>
          </w:rPr>
          <w:t>атомним номером</w:t>
        </w:r>
      </w:hyperlink>
      <w:r w:rsidRPr="00D721D6">
        <w:rPr>
          <w:rStyle w:val="apple-converted-space"/>
          <w:rFonts w:ascii="Times New Roman" w:hAnsi="Times New Roman" w:cs="Times New Roman"/>
          <w:sz w:val="28"/>
          <w:szCs w:val="28"/>
          <w:shd w:val="clear" w:color="auto" w:fill="FFFFFF"/>
          <w:lang w:val="uk-UA"/>
        </w:rPr>
        <w:t> </w:t>
      </w:r>
      <w:r w:rsidRPr="00D721D6">
        <w:rPr>
          <w:rFonts w:ascii="Times New Roman" w:hAnsi="Times New Roman" w:cs="Times New Roman"/>
          <w:sz w:val="28"/>
          <w:szCs w:val="28"/>
          <w:shd w:val="clear" w:color="auto" w:fill="FFFFFF"/>
          <w:lang w:val="uk-UA"/>
        </w:rPr>
        <w:t>40,</w:t>
      </w:r>
      <w:r w:rsidRPr="00D721D6">
        <w:rPr>
          <w:rStyle w:val="apple-converted-space"/>
          <w:rFonts w:ascii="Times New Roman" w:hAnsi="Times New Roman" w:cs="Times New Roman"/>
          <w:sz w:val="28"/>
          <w:szCs w:val="28"/>
          <w:shd w:val="clear" w:color="auto" w:fill="FFFFFF"/>
          <w:lang w:val="uk-UA"/>
        </w:rPr>
        <w:t> </w:t>
      </w:r>
      <w:hyperlink r:id="rId33" w:tooltip="Перехідні метали" w:history="1">
        <w:r w:rsidRPr="00D721D6">
          <w:rPr>
            <w:rStyle w:val="a3"/>
            <w:rFonts w:ascii="Times New Roman" w:hAnsi="Times New Roman" w:cs="Times New Roman"/>
            <w:color w:val="auto"/>
            <w:sz w:val="28"/>
            <w:szCs w:val="28"/>
            <w:u w:val="none"/>
            <w:shd w:val="clear" w:color="auto" w:fill="FFFFFF"/>
            <w:lang w:val="uk-UA"/>
          </w:rPr>
          <w:t>перехідний метал</w:t>
        </w:r>
      </w:hyperlink>
      <w:r w:rsidRPr="00D721D6">
        <w:rPr>
          <w:rFonts w:ascii="Times New Roman" w:hAnsi="Times New Roman" w:cs="Times New Roman"/>
          <w:sz w:val="28"/>
          <w:szCs w:val="28"/>
          <w:shd w:val="clear" w:color="auto" w:fill="FFFFFF"/>
          <w:lang w:val="uk-UA"/>
        </w:rPr>
        <w:t>. Особливістю цирконію є стійкість до</w:t>
      </w:r>
      <w:r w:rsidRPr="00D721D6">
        <w:rPr>
          <w:rStyle w:val="apple-converted-space"/>
          <w:rFonts w:ascii="Times New Roman" w:hAnsi="Times New Roman" w:cs="Times New Roman"/>
          <w:sz w:val="28"/>
          <w:szCs w:val="28"/>
          <w:shd w:val="clear" w:color="auto" w:fill="FFFFFF"/>
          <w:lang w:val="uk-UA"/>
        </w:rPr>
        <w:t> </w:t>
      </w:r>
      <w:hyperlink r:id="rId34" w:tooltip="Корозія" w:history="1">
        <w:r w:rsidRPr="00D721D6">
          <w:rPr>
            <w:rStyle w:val="a3"/>
            <w:rFonts w:ascii="Times New Roman" w:hAnsi="Times New Roman" w:cs="Times New Roman"/>
            <w:color w:val="auto"/>
            <w:sz w:val="28"/>
            <w:szCs w:val="28"/>
            <w:u w:val="none"/>
            <w:shd w:val="clear" w:color="auto" w:fill="FFFFFF"/>
            <w:lang w:val="uk-UA"/>
          </w:rPr>
          <w:t>корозії</w:t>
        </w:r>
      </w:hyperlink>
      <w:r w:rsidRPr="00D721D6">
        <w:rPr>
          <w:rFonts w:ascii="Times New Roman" w:hAnsi="Times New Roman" w:cs="Times New Roman"/>
          <w:sz w:val="28"/>
          <w:szCs w:val="28"/>
          <w:shd w:val="clear" w:color="auto" w:fill="FFFFFF"/>
          <w:lang w:val="uk-UA"/>
        </w:rPr>
        <w:t>. Використовується в</w:t>
      </w:r>
      <w:r w:rsidRPr="00D721D6">
        <w:rPr>
          <w:rStyle w:val="apple-converted-space"/>
          <w:rFonts w:ascii="Times New Roman" w:hAnsi="Times New Roman" w:cs="Times New Roman"/>
          <w:sz w:val="28"/>
          <w:szCs w:val="28"/>
          <w:shd w:val="clear" w:color="auto" w:fill="FFFFFF"/>
          <w:lang w:val="uk-UA"/>
        </w:rPr>
        <w:t> </w:t>
      </w:r>
      <w:hyperlink r:id="rId35" w:tooltip="Сплав" w:history="1">
        <w:r w:rsidRPr="00D721D6">
          <w:rPr>
            <w:rStyle w:val="a3"/>
            <w:rFonts w:ascii="Times New Roman" w:hAnsi="Times New Roman" w:cs="Times New Roman"/>
            <w:color w:val="auto"/>
            <w:sz w:val="28"/>
            <w:szCs w:val="28"/>
            <w:u w:val="none"/>
            <w:shd w:val="clear" w:color="auto" w:fill="FFFFFF"/>
            <w:lang w:val="uk-UA"/>
          </w:rPr>
          <w:t>сплавах</w:t>
        </w:r>
      </w:hyperlink>
      <w:r w:rsidRPr="00D721D6">
        <w:rPr>
          <w:rFonts w:ascii="Times New Roman" w:hAnsi="Times New Roman" w:cs="Times New Roman"/>
          <w:sz w:val="28"/>
          <w:szCs w:val="28"/>
          <w:shd w:val="clear" w:color="auto" w:fill="FFFFFF"/>
          <w:lang w:val="uk-UA"/>
        </w:rPr>
        <w:t>. Назва цирконій походить від мінералу</w:t>
      </w:r>
      <w:r w:rsidRPr="00D721D6">
        <w:rPr>
          <w:rStyle w:val="apple-converted-space"/>
          <w:rFonts w:ascii="Times New Roman" w:hAnsi="Times New Roman" w:cs="Times New Roman"/>
          <w:sz w:val="28"/>
          <w:szCs w:val="28"/>
          <w:shd w:val="clear" w:color="auto" w:fill="FFFFFF"/>
          <w:lang w:val="uk-UA"/>
        </w:rPr>
        <w:t> </w:t>
      </w:r>
      <w:hyperlink r:id="rId36" w:tooltip="Циркон" w:history="1">
        <w:r w:rsidRPr="00D721D6">
          <w:rPr>
            <w:rStyle w:val="a3"/>
            <w:rFonts w:ascii="Times New Roman" w:hAnsi="Times New Roman" w:cs="Times New Roman"/>
            <w:color w:val="auto"/>
            <w:sz w:val="28"/>
            <w:szCs w:val="28"/>
            <w:u w:val="none"/>
            <w:shd w:val="clear" w:color="auto" w:fill="FFFFFF"/>
            <w:lang w:val="uk-UA"/>
          </w:rPr>
          <w:t>Циркон</w:t>
        </w:r>
      </w:hyperlink>
      <w:r w:rsidRPr="00D721D6">
        <w:rPr>
          <w:rStyle w:val="a3"/>
          <w:rFonts w:ascii="Times New Roman" w:hAnsi="Times New Roman" w:cs="Times New Roman"/>
          <w:color w:val="auto"/>
          <w:sz w:val="28"/>
          <w:szCs w:val="28"/>
          <w:u w:val="none"/>
          <w:shd w:val="clear" w:color="auto" w:fill="FFFFFF"/>
          <w:lang w:val="uk-UA"/>
        </w:rPr>
        <w:t>.</w:t>
      </w:r>
    </w:p>
    <w:p w:rsidR="009026E0" w:rsidRPr="00D721D6" w:rsidRDefault="009026E0" w:rsidP="00E30247">
      <w:pPr>
        <w:spacing w:after="0" w:line="254" w:lineRule="auto"/>
        <w:ind w:firstLine="709"/>
        <w:jc w:val="both"/>
        <w:rPr>
          <w:rFonts w:ascii="Times New Roman" w:hAnsi="Times New Roman" w:cs="Times New Roman"/>
          <w:sz w:val="28"/>
          <w:szCs w:val="28"/>
          <w:shd w:val="clear" w:color="auto" w:fill="FFFFFF"/>
          <w:lang w:val="uk-UA"/>
        </w:rPr>
      </w:pPr>
      <w:r w:rsidRPr="00D721D6">
        <w:rPr>
          <w:rFonts w:ascii="Times New Roman" w:hAnsi="Times New Roman" w:cs="Times New Roman"/>
          <w:sz w:val="28"/>
          <w:szCs w:val="28"/>
          <w:shd w:val="clear" w:color="auto" w:fill="FFFFFF"/>
          <w:lang w:val="uk-UA"/>
        </w:rPr>
        <w:t>Це пластичний і ковкий (практично як золото) парамагнетичний, жаростійкий метал. Цирконій стійкий до дії морської і хлорованої води, аміаку, лугів, кислот, свої якості не втрачає в умовах низьких і високих температур. В основному застосовується в сплаві з іншими металами. Це не тільки надає йому унікальні властивості, але й підвищує технологічність.</w:t>
      </w:r>
    </w:p>
    <w:p w:rsidR="009026E0" w:rsidRPr="00D721D6" w:rsidRDefault="009026E0" w:rsidP="00E30247">
      <w:pPr>
        <w:spacing w:after="0" w:line="254" w:lineRule="auto"/>
        <w:ind w:firstLine="709"/>
        <w:jc w:val="both"/>
        <w:rPr>
          <w:rFonts w:ascii="Times New Roman" w:hAnsi="Times New Roman" w:cs="Times New Roman"/>
          <w:sz w:val="28"/>
          <w:szCs w:val="28"/>
          <w:shd w:val="clear" w:color="auto" w:fill="FFFFFF"/>
          <w:lang w:val="uk-UA"/>
        </w:rPr>
      </w:pPr>
      <w:r w:rsidRPr="00D721D6">
        <w:rPr>
          <w:rFonts w:ascii="Times New Roman" w:hAnsi="Times New Roman" w:cs="Times New Roman"/>
          <w:sz w:val="28"/>
          <w:szCs w:val="28"/>
          <w:shd w:val="clear" w:color="auto" w:fill="FFFFFF"/>
          <w:lang w:val="uk-UA"/>
        </w:rPr>
        <w:t>Цирконій (метал) часто зустрічається в руді разом з гафнієм, який найбільше близький до нього за властивостями. У Росії його природні запаси оцінюються в 10% від загальносвітових. Цей метал в 1799 році був вперше виділений у формі двоокису Клапротом (німецьким хіміком) з мінералу циркону. Виплавляється він зі збагаченого рудного концентрату, в якому вміст</w:t>
      </w:r>
      <w:r w:rsidRPr="00D721D6">
        <w:rPr>
          <w:rStyle w:val="apple-converted-space"/>
          <w:rFonts w:ascii="Times New Roman" w:hAnsi="Times New Roman" w:cs="Times New Roman"/>
          <w:sz w:val="28"/>
          <w:szCs w:val="28"/>
          <w:shd w:val="clear" w:color="auto" w:fill="FFFFFF"/>
          <w:lang w:val="uk-UA"/>
        </w:rPr>
        <w:t> </w:t>
      </w:r>
      <w:hyperlink r:id="rId37" w:history="1">
        <w:r w:rsidRPr="00D721D6">
          <w:rPr>
            <w:rStyle w:val="a3"/>
            <w:rFonts w:ascii="Times New Roman" w:hAnsi="Times New Roman" w:cs="Times New Roman"/>
            <w:color w:val="auto"/>
            <w:sz w:val="28"/>
            <w:szCs w:val="28"/>
            <w:u w:val="none"/>
            <w:bdr w:val="none" w:sz="0" w:space="0" w:color="auto" w:frame="1"/>
            <w:shd w:val="clear" w:color="auto" w:fill="FFFFFF"/>
            <w:lang w:val="uk-UA"/>
          </w:rPr>
          <w:t>діоксиду цирконію</w:t>
        </w:r>
      </w:hyperlink>
      <w:r w:rsidRPr="00D721D6">
        <w:rPr>
          <w:rFonts w:ascii="Times New Roman" w:hAnsi="Times New Roman" w:cs="Times New Roman"/>
          <w:sz w:val="28"/>
          <w:szCs w:val="28"/>
          <w:lang w:val="uk-UA"/>
        </w:rPr>
        <w:t xml:space="preserve"> </w:t>
      </w:r>
      <w:r w:rsidRPr="00D721D6">
        <w:rPr>
          <w:rFonts w:ascii="Times New Roman" w:hAnsi="Times New Roman" w:cs="Times New Roman"/>
          <w:sz w:val="28"/>
          <w:szCs w:val="28"/>
          <w:shd w:val="clear" w:color="auto" w:fill="FFFFFF"/>
          <w:lang w:val="uk-UA"/>
        </w:rPr>
        <w:t>становить 60-65%.</w:t>
      </w:r>
    </w:p>
    <w:p w:rsidR="009026E0" w:rsidRPr="00D721D6" w:rsidRDefault="009026E0" w:rsidP="00E30247">
      <w:pPr>
        <w:pStyle w:val="a4"/>
        <w:shd w:val="clear" w:color="auto" w:fill="FFFFFF"/>
        <w:spacing w:before="0" w:beforeAutospacing="0" w:after="0" w:afterAutospacing="0" w:line="254" w:lineRule="auto"/>
        <w:ind w:firstLine="709"/>
        <w:jc w:val="both"/>
        <w:textAlignment w:val="baseline"/>
        <w:rPr>
          <w:sz w:val="28"/>
          <w:szCs w:val="28"/>
          <w:lang w:val="uk-UA"/>
        </w:rPr>
      </w:pPr>
      <w:r w:rsidRPr="00D721D6">
        <w:rPr>
          <w:sz w:val="28"/>
          <w:szCs w:val="28"/>
          <w:lang w:val="uk-UA"/>
        </w:rPr>
        <w:t>Сплави даної речовини використовують в різних сферах промисловості: літако- та ракетобудуванні, ядерній енергетиці, ливарній справі, приладобудуванні, військовому виробництві.</w:t>
      </w:r>
    </w:p>
    <w:p w:rsidR="009026E0" w:rsidRPr="00D721D6" w:rsidRDefault="009026E0" w:rsidP="00E30247">
      <w:pPr>
        <w:pStyle w:val="a4"/>
        <w:shd w:val="clear" w:color="auto" w:fill="FFFFFF"/>
        <w:spacing w:before="0" w:beforeAutospacing="0" w:after="0" w:afterAutospacing="0" w:line="254" w:lineRule="auto"/>
        <w:ind w:firstLine="709"/>
        <w:jc w:val="both"/>
        <w:textAlignment w:val="baseline"/>
        <w:rPr>
          <w:sz w:val="28"/>
          <w:szCs w:val="28"/>
          <w:lang w:val="uk-UA"/>
        </w:rPr>
      </w:pPr>
      <w:r w:rsidRPr="00D721D6">
        <w:rPr>
          <w:sz w:val="28"/>
          <w:szCs w:val="28"/>
          <w:lang w:val="uk-UA"/>
        </w:rPr>
        <w:t>За рахунок підвищеної стійкості до впливу різних середовищ він відшукав застосування в медичному протезуванні, створенні</w:t>
      </w:r>
      <w:r w:rsidRPr="00D721D6">
        <w:rPr>
          <w:rStyle w:val="apple-converted-space"/>
          <w:sz w:val="28"/>
          <w:szCs w:val="28"/>
          <w:lang w:val="uk-UA"/>
        </w:rPr>
        <w:t> </w:t>
      </w:r>
      <w:hyperlink r:id="rId38" w:history="1">
        <w:r w:rsidRPr="00D721D6">
          <w:rPr>
            <w:rStyle w:val="a3"/>
            <w:color w:val="auto"/>
            <w:sz w:val="28"/>
            <w:szCs w:val="28"/>
            <w:u w:val="none"/>
            <w:bdr w:val="none" w:sz="0" w:space="0" w:color="auto" w:frame="1"/>
            <w:lang w:val="uk-UA"/>
          </w:rPr>
          <w:t>хірургічних інструментів.</w:t>
        </w:r>
      </w:hyperlink>
      <w:r w:rsidRPr="00D721D6">
        <w:rPr>
          <w:rStyle w:val="apple-converted-space"/>
          <w:sz w:val="28"/>
          <w:szCs w:val="28"/>
          <w:lang w:val="uk-UA"/>
        </w:rPr>
        <w:t> </w:t>
      </w:r>
      <w:r w:rsidRPr="00D721D6">
        <w:rPr>
          <w:sz w:val="28"/>
          <w:szCs w:val="28"/>
          <w:lang w:val="uk-UA"/>
        </w:rPr>
        <w:t>У даній сфері цирконій зміг обігнати титан, оскільки його стійкість є вічною.</w:t>
      </w:r>
    </w:p>
    <w:p w:rsidR="009026E0" w:rsidRPr="00D721D6" w:rsidRDefault="009026E0" w:rsidP="00E30247">
      <w:pPr>
        <w:pStyle w:val="a4"/>
        <w:shd w:val="clear" w:color="auto" w:fill="FFFFFF"/>
        <w:spacing w:before="0" w:beforeAutospacing="0" w:after="0" w:afterAutospacing="0" w:line="254" w:lineRule="auto"/>
        <w:ind w:firstLine="709"/>
        <w:jc w:val="both"/>
        <w:textAlignment w:val="baseline"/>
        <w:rPr>
          <w:sz w:val="28"/>
          <w:szCs w:val="28"/>
          <w:lang w:val="uk-UA"/>
        </w:rPr>
      </w:pPr>
      <w:r w:rsidRPr="00D721D6">
        <w:rPr>
          <w:sz w:val="28"/>
          <w:szCs w:val="28"/>
          <w:shd w:val="clear" w:color="auto" w:fill="FFFFFF"/>
          <w:lang w:val="uk-UA"/>
        </w:rPr>
        <w:t>Медики досі не мають даних про летальні дози даного елемента для людського організму, хоча його передозування може викликати негативні наслідки. Надлишок викликається при роботі на відповідних виробництвах, використання коштів індивідуальної гігієни або при проживанні близько джерел, які забруднюють навколишнє середовище.</w:t>
      </w:r>
    </w:p>
    <w:p w:rsidR="009026E0" w:rsidRPr="00D721D6" w:rsidRDefault="009026E0" w:rsidP="00E30247">
      <w:pPr>
        <w:spacing w:after="0" w:line="254" w:lineRule="auto"/>
        <w:ind w:firstLine="709"/>
        <w:jc w:val="both"/>
        <w:rPr>
          <w:rFonts w:ascii="Times New Roman" w:hAnsi="Times New Roman" w:cs="Times New Roman"/>
          <w:sz w:val="28"/>
          <w:szCs w:val="28"/>
          <w:shd w:val="clear" w:color="auto" w:fill="FFFFFF"/>
          <w:lang w:val="uk-UA"/>
        </w:rPr>
      </w:pPr>
      <w:r w:rsidRPr="00D721D6">
        <w:rPr>
          <w:rFonts w:ascii="Times New Roman" w:hAnsi="Times New Roman" w:cs="Times New Roman"/>
          <w:sz w:val="28"/>
          <w:szCs w:val="28"/>
          <w:shd w:val="clear" w:color="auto" w:fill="FFFFFF"/>
          <w:lang w:val="uk-UA"/>
        </w:rPr>
        <w:t>Необхідно відзначити, що щоденна норма даного макроелемента точно не визначена, оскільки наш організм може обходитися і без нього. Кожен день з їжею до  нас надходить по 0,05 мг даного металу, але він пасивний для того, щоб вступати в хімічні реакції. Речовина самостійно не синтезується, хоча може накопичуватися в органах.</w:t>
      </w:r>
    </w:p>
    <w:p w:rsidR="009026E0" w:rsidRPr="00D721D6" w:rsidRDefault="009026E0" w:rsidP="00E30247">
      <w:pPr>
        <w:shd w:val="clear" w:color="auto" w:fill="FFFFFF"/>
        <w:spacing w:after="0" w:line="254" w:lineRule="auto"/>
        <w:ind w:firstLine="709"/>
        <w:jc w:val="both"/>
        <w:textAlignment w:val="baseline"/>
        <w:rPr>
          <w:rFonts w:ascii="Times New Roman" w:eastAsia="Times New Roman" w:hAnsi="Times New Roman" w:cs="Times New Roman"/>
          <w:sz w:val="28"/>
          <w:szCs w:val="28"/>
          <w:lang w:val="uk-UA"/>
        </w:rPr>
      </w:pPr>
      <w:r w:rsidRPr="00D721D6">
        <w:rPr>
          <w:rFonts w:ascii="Times New Roman" w:eastAsia="Times New Roman" w:hAnsi="Times New Roman" w:cs="Times New Roman"/>
          <w:sz w:val="28"/>
          <w:szCs w:val="28"/>
          <w:lang w:val="uk-UA"/>
        </w:rPr>
        <w:t xml:space="preserve">Отже, недолік такого макроелемента, як цирконій (метал) , не приведе до якихось небажаних наслідків, оскільки його немає у складі клітин. При цьому </w:t>
      </w:r>
      <w:r w:rsidRPr="00D721D6">
        <w:rPr>
          <w:rFonts w:ascii="Times New Roman" w:eastAsia="Times New Roman" w:hAnsi="Times New Roman" w:cs="Times New Roman"/>
          <w:sz w:val="28"/>
          <w:szCs w:val="28"/>
          <w:lang w:val="uk-UA"/>
        </w:rPr>
        <w:lastRenderedPageBreak/>
        <w:t>дослідження ведуться до цих пір, і метал ще може відкрити для нас безліч своїх якостей.</w:t>
      </w:r>
    </w:p>
    <w:p w:rsidR="009026E0" w:rsidRPr="00D721D6" w:rsidRDefault="009026E0" w:rsidP="00E30247">
      <w:pPr>
        <w:pStyle w:val="HTML"/>
        <w:shd w:val="clear" w:color="auto" w:fill="FFFFFF"/>
        <w:spacing w:line="254" w:lineRule="auto"/>
        <w:rPr>
          <w:rFonts w:ascii="Times New Roman" w:hAnsi="Times New Roman" w:cs="Times New Roman"/>
          <w:color w:val="212121"/>
          <w:sz w:val="28"/>
          <w:szCs w:val="28"/>
        </w:rPr>
      </w:pPr>
    </w:p>
    <w:p w:rsidR="009026E0" w:rsidRPr="00D721D6" w:rsidRDefault="009026E0" w:rsidP="00E30247">
      <w:pPr>
        <w:pStyle w:val="1"/>
        <w:spacing w:before="0" w:line="254" w:lineRule="auto"/>
        <w:rPr>
          <w:rFonts w:cs="Times New Roman"/>
        </w:rPr>
      </w:pPr>
      <w:bookmarkStart w:id="74" w:name="_Toc475423350"/>
      <w:bookmarkStart w:id="75" w:name="_Toc476522945"/>
      <w:r w:rsidRPr="00D721D6">
        <w:rPr>
          <w:rFonts w:cs="Times New Roman"/>
        </w:rPr>
        <w:t>БИОГЕННАЯ РОЛЬ РУБИДИЯ</w:t>
      </w:r>
      <w:bookmarkEnd w:id="74"/>
      <w:bookmarkEnd w:id="75"/>
    </w:p>
    <w:p w:rsidR="009026E0" w:rsidRPr="00D721D6" w:rsidRDefault="009026E0" w:rsidP="00E30247">
      <w:pPr>
        <w:pStyle w:val="1"/>
        <w:spacing w:before="0" w:line="254" w:lineRule="auto"/>
        <w:rPr>
          <w:rFonts w:eastAsia="Calibri" w:cs="Times New Roman"/>
          <w:i/>
        </w:rPr>
      </w:pPr>
      <w:bookmarkStart w:id="76" w:name="_Toc476522946"/>
      <w:r w:rsidRPr="00D721D6">
        <w:rPr>
          <w:rFonts w:eastAsia="Calibri" w:cs="Times New Roman"/>
          <w:i/>
        </w:rPr>
        <w:t>Челомбитько А.В. Руководитель: Сыровая А.О.</w:t>
      </w:r>
      <w:bookmarkEnd w:id="76"/>
    </w:p>
    <w:p w:rsidR="009026E0" w:rsidRPr="00D721D6" w:rsidRDefault="009026E0" w:rsidP="00E30247">
      <w:pPr>
        <w:spacing w:after="0" w:line="254" w:lineRule="auto"/>
        <w:ind w:firstLine="709"/>
        <w:jc w:val="both"/>
        <w:rPr>
          <w:rFonts w:ascii="Times New Roman" w:eastAsia="Calibri" w:hAnsi="Times New Roman" w:cs="Times New Roman"/>
          <w:sz w:val="28"/>
          <w:szCs w:val="28"/>
        </w:rPr>
      </w:pPr>
      <w:r w:rsidRPr="00D721D6">
        <w:rPr>
          <w:rFonts w:ascii="Times New Roman" w:eastAsia="Calibri" w:hAnsi="Times New Roman" w:cs="Times New Roman"/>
          <w:sz w:val="28"/>
          <w:szCs w:val="28"/>
        </w:rPr>
        <w:t>Рубидий – легкоплавкий щелочной металл серебристо – белого цвета, является микроэлементом и выступает в организме в роли синергиста калия.</w:t>
      </w:r>
    </w:p>
    <w:p w:rsidR="009026E0" w:rsidRPr="00D721D6" w:rsidRDefault="009026E0" w:rsidP="00E30247">
      <w:pPr>
        <w:spacing w:after="0" w:line="254" w:lineRule="auto"/>
        <w:ind w:firstLine="709"/>
        <w:jc w:val="both"/>
        <w:rPr>
          <w:rFonts w:ascii="Times New Roman" w:eastAsia="Calibri" w:hAnsi="Times New Roman" w:cs="Times New Roman"/>
          <w:sz w:val="28"/>
          <w:szCs w:val="28"/>
        </w:rPr>
      </w:pPr>
      <w:r w:rsidRPr="00D721D6">
        <w:rPr>
          <w:rFonts w:ascii="Times New Roman" w:eastAsia="Calibri" w:hAnsi="Times New Roman" w:cs="Times New Roman"/>
          <w:sz w:val="28"/>
          <w:szCs w:val="28"/>
        </w:rPr>
        <w:t>В организме человека содержится около 1 г. Рубидий входит в состав костей  (26,7 мкг/</w:t>
      </w:r>
      <w:proofErr w:type="gramStart"/>
      <w:r w:rsidRPr="00D721D6">
        <w:rPr>
          <w:rFonts w:ascii="Times New Roman" w:eastAsia="Calibri" w:hAnsi="Times New Roman" w:cs="Times New Roman"/>
          <w:sz w:val="28"/>
          <w:szCs w:val="28"/>
        </w:rPr>
        <w:t>кг</w:t>
      </w:r>
      <w:proofErr w:type="gramEnd"/>
      <w:r w:rsidRPr="00D721D6">
        <w:rPr>
          <w:rFonts w:ascii="Times New Roman" w:eastAsia="Calibri" w:hAnsi="Times New Roman" w:cs="Times New Roman"/>
          <w:sz w:val="28"/>
          <w:szCs w:val="28"/>
        </w:rPr>
        <w:t>), головного мозга (9,8 мкг/кг), легочной ткани (9,2 мкг/кг), яичников (20 мкг/кг),  содержится в крови и межклеточной жидкости [1].</w:t>
      </w:r>
    </w:p>
    <w:p w:rsidR="009026E0" w:rsidRPr="00D721D6" w:rsidRDefault="009026E0" w:rsidP="00E30247">
      <w:pPr>
        <w:spacing w:after="0" w:line="254" w:lineRule="auto"/>
        <w:ind w:firstLine="709"/>
        <w:jc w:val="both"/>
        <w:rPr>
          <w:rFonts w:ascii="Times New Roman" w:eastAsia="Calibri" w:hAnsi="Times New Roman" w:cs="Times New Roman"/>
          <w:sz w:val="28"/>
          <w:szCs w:val="28"/>
        </w:rPr>
      </w:pPr>
      <w:r w:rsidRPr="00D721D6">
        <w:rPr>
          <w:rFonts w:ascii="Times New Roman" w:eastAsia="Calibri" w:hAnsi="Times New Roman" w:cs="Times New Roman"/>
          <w:sz w:val="28"/>
          <w:szCs w:val="28"/>
        </w:rPr>
        <w:t>Суточная потребность организма человека составляет 0,1 мг [2].</w:t>
      </w:r>
    </w:p>
    <w:p w:rsidR="009026E0" w:rsidRPr="00D721D6" w:rsidRDefault="009026E0" w:rsidP="00E30247">
      <w:pPr>
        <w:spacing w:after="0" w:line="254" w:lineRule="auto"/>
        <w:ind w:firstLine="709"/>
        <w:jc w:val="both"/>
        <w:rPr>
          <w:rFonts w:ascii="Times New Roman" w:eastAsia="Calibri" w:hAnsi="Times New Roman" w:cs="Times New Roman"/>
          <w:sz w:val="28"/>
          <w:szCs w:val="28"/>
        </w:rPr>
      </w:pPr>
      <w:r w:rsidRPr="00D721D6">
        <w:rPr>
          <w:rFonts w:ascii="Times New Roman" w:eastAsia="Calibri" w:hAnsi="Times New Roman" w:cs="Times New Roman"/>
          <w:sz w:val="28"/>
          <w:szCs w:val="28"/>
        </w:rPr>
        <w:t>Биологическая роль элемента в организме: оказание антигистаминного воздействия, ослабление воспалительных процессов в клетках, восстановление баланса центральной нервной системы, стимулирование кровообращения, увеличение массы гемоглобина в эритроцитах [3]. Так как рубидий является синергистом калия, он способствует расщеплению алкоголя и фосфорному обмену [6].</w:t>
      </w:r>
    </w:p>
    <w:p w:rsidR="009026E0" w:rsidRPr="00D721D6" w:rsidRDefault="009026E0" w:rsidP="00E30247">
      <w:pPr>
        <w:spacing w:after="0" w:line="254" w:lineRule="auto"/>
        <w:ind w:firstLine="709"/>
        <w:jc w:val="both"/>
        <w:rPr>
          <w:rFonts w:ascii="Times New Roman" w:eastAsia="Calibri" w:hAnsi="Times New Roman" w:cs="Times New Roman"/>
          <w:sz w:val="28"/>
          <w:szCs w:val="28"/>
        </w:rPr>
      </w:pPr>
      <w:r w:rsidRPr="00D721D6">
        <w:rPr>
          <w:rFonts w:ascii="Times New Roman" w:eastAsia="Calibri" w:hAnsi="Times New Roman" w:cs="Times New Roman"/>
          <w:sz w:val="28"/>
          <w:szCs w:val="28"/>
        </w:rPr>
        <w:t>Незначительное повышение уровня рубидия может привести к мигрени, бессоннице, заболеваниям и воспалениям легких и органов дыхания, аритмии, кожным аллергическим заболеваниям и повышению уровня белков в моче. При передозировке возможен летальный исход, так как рубидий относится к токсическим элементам [4].</w:t>
      </w:r>
    </w:p>
    <w:p w:rsidR="009026E0" w:rsidRPr="00D721D6" w:rsidRDefault="009026E0" w:rsidP="00E30247">
      <w:pPr>
        <w:spacing w:after="0" w:line="254" w:lineRule="auto"/>
        <w:ind w:firstLine="709"/>
        <w:jc w:val="both"/>
        <w:rPr>
          <w:rFonts w:ascii="Times New Roman" w:eastAsia="Calibri" w:hAnsi="Times New Roman" w:cs="Times New Roman"/>
          <w:sz w:val="28"/>
          <w:szCs w:val="28"/>
        </w:rPr>
      </w:pPr>
      <w:r w:rsidRPr="00D721D6">
        <w:rPr>
          <w:rFonts w:ascii="Times New Roman" w:eastAsia="Calibri" w:hAnsi="Times New Roman" w:cs="Times New Roman"/>
          <w:sz w:val="28"/>
          <w:szCs w:val="28"/>
        </w:rPr>
        <w:t>Недостаток микроэлемента, а также влияние на организм окончательно не изучено. Одним из осложнений, связанным с недостатком рубидия, является возможность различных психических заболеваний, а так же снижение аппетита или полный отказ от еды, задержка роста, замедленное развитие, сокращение продолжительности жизни. У беременных возможны выкидыши, отклонения  в развитии плода, преждевременные роды [5].</w:t>
      </w:r>
    </w:p>
    <w:p w:rsidR="009026E0" w:rsidRPr="00D721D6" w:rsidRDefault="009026E0" w:rsidP="00E30247">
      <w:pPr>
        <w:spacing w:after="0" w:line="254" w:lineRule="auto"/>
        <w:ind w:firstLine="709"/>
        <w:jc w:val="both"/>
        <w:rPr>
          <w:rFonts w:ascii="Times New Roman" w:eastAsia="Calibri" w:hAnsi="Times New Roman" w:cs="Times New Roman"/>
          <w:sz w:val="28"/>
          <w:szCs w:val="28"/>
        </w:rPr>
      </w:pPr>
      <w:r w:rsidRPr="00D721D6">
        <w:rPr>
          <w:rFonts w:ascii="Times New Roman" w:eastAsia="Calibri" w:hAnsi="Times New Roman" w:cs="Times New Roman"/>
          <w:sz w:val="28"/>
          <w:szCs w:val="28"/>
        </w:rPr>
        <w:t>К лекарственным препаратам, содержащим рубидий, принадлежит рубидия хлорид – раствор для инъекций [7].</w:t>
      </w:r>
    </w:p>
    <w:p w:rsidR="009026E0" w:rsidRPr="00D721D6" w:rsidRDefault="009026E0" w:rsidP="00E30247">
      <w:pPr>
        <w:spacing w:after="0" w:line="254" w:lineRule="auto"/>
        <w:ind w:firstLine="709"/>
        <w:jc w:val="both"/>
        <w:rPr>
          <w:rFonts w:ascii="Times New Roman" w:eastAsia="Calibri" w:hAnsi="Times New Roman" w:cs="Times New Roman"/>
          <w:sz w:val="28"/>
          <w:szCs w:val="28"/>
        </w:rPr>
      </w:pPr>
      <w:proofErr w:type="gramStart"/>
      <w:r w:rsidRPr="00D721D6">
        <w:rPr>
          <w:rFonts w:ascii="Times New Roman" w:eastAsia="Calibri" w:hAnsi="Times New Roman" w:cs="Times New Roman"/>
          <w:sz w:val="28"/>
          <w:szCs w:val="28"/>
        </w:rPr>
        <w:t>Продукты питания, содержащие рубидий: кофе, чай, питьевая и минеральная вода, морская рыба, печень, баклажаны, имбирь, кабачки, картофель, лук [8].</w:t>
      </w:r>
      <w:proofErr w:type="gramEnd"/>
    </w:p>
    <w:p w:rsidR="00B70A42" w:rsidRPr="0099451F" w:rsidRDefault="009026E0" w:rsidP="00E30247">
      <w:pPr>
        <w:spacing w:after="0" w:line="254" w:lineRule="auto"/>
        <w:ind w:firstLine="709"/>
        <w:jc w:val="both"/>
        <w:rPr>
          <w:rFonts w:ascii="Times New Roman" w:eastAsia="Calibri" w:hAnsi="Times New Roman" w:cs="Times New Roman"/>
          <w:sz w:val="28"/>
          <w:szCs w:val="28"/>
          <w:lang w:val="uk-UA"/>
        </w:rPr>
      </w:pPr>
      <w:r w:rsidRPr="00D721D6">
        <w:rPr>
          <w:rFonts w:ascii="Times New Roman" w:eastAsia="Calibri" w:hAnsi="Times New Roman" w:cs="Times New Roman"/>
          <w:sz w:val="28"/>
          <w:szCs w:val="28"/>
        </w:rPr>
        <w:t>Вывод: Рубидий – микроэлемент. В организме содержится 1 г. Рубидий способствует расщеплению алкоголя и фосфорному обмену, оказывает антигистаминное воздействие. Микроэлемент содержится в печени, кофе, чае,</w:t>
      </w:r>
      <w:r w:rsidRPr="00D721D6">
        <w:rPr>
          <w:rFonts w:ascii="Times New Roman" w:eastAsia="Calibri" w:hAnsi="Times New Roman" w:cs="Times New Roman"/>
          <w:sz w:val="28"/>
          <w:szCs w:val="28"/>
          <w:lang w:val="uk-UA"/>
        </w:rPr>
        <w:t xml:space="preserve"> </w:t>
      </w:r>
      <w:r w:rsidRPr="00D721D6">
        <w:rPr>
          <w:rFonts w:ascii="Times New Roman" w:eastAsia="Calibri" w:hAnsi="Times New Roman" w:cs="Times New Roman"/>
          <w:sz w:val="28"/>
          <w:szCs w:val="28"/>
        </w:rPr>
        <w:t xml:space="preserve">морской рыбе. </w:t>
      </w:r>
    </w:p>
    <w:p w:rsidR="00D64FC7" w:rsidRPr="00D721D6" w:rsidRDefault="00D64FC7" w:rsidP="00E30247">
      <w:pPr>
        <w:pStyle w:val="1"/>
        <w:spacing w:before="0" w:line="254" w:lineRule="auto"/>
        <w:rPr>
          <w:rFonts w:cs="Times New Roman"/>
        </w:rPr>
      </w:pPr>
      <w:bookmarkStart w:id="77" w:name="_Toc476522947"/>
      <w:r w:rsidRPr="00D721D6">
        <w:rPr>
          <w:rFonts w:cs="Times New Roman"/>
        </w:rPr>
        <w:t>БИОЛОГИЧЕСКАЯ РОЛЬ МОЛИБДЕНА</w:t>
      </w:r>
      <w:bookmarkEnd w:id="77"/>
      <w:r w:rsidRPr="00D721D6">
        <w:rPr>
          <w:rFonts w:cs="Times New Roman"/>
        </w:rPr>
        <w:t xml:space="preserve"> </w:t>
      </w:r>
    </w:p>
    <w:p w:rsidR="00D64FC7" w:rsidRPr="00D721D6" w:rsidRDefault="00D64FC7" w:rsidP="00E30247">
      <w:pPr>
        <w:pStyle w:val="1"/>
        <w:spacing w:before="0" w:line="254" w:lineRule="auto"/>
        <w:rPr>
          <w:rFonts w:cs="Times New Roman"/>
          <w:i/>
        </w:rPr>
      </w:pPr>
      <w:bookmarkStart w:id="78" w:name="_Toc476522948"/>
      <w:r w:rsidRPr="00D721D6">
        <w:rPr>
          <w:rFonts w:cs="Times New Roman"/>
          <w:i/>
        </w:rPr>
        <w:t>Федотов В.В.</w:t>
      </w:r>
      <w:r w:rsidR="001F0EFC" w:rsidRPr="001F0EFC">
        <w:rPr>
          <w:rFonts w:cs="Times New Roman"/>
        </w:rPr>
        <w:t xml:space="preserve"> </w:t>
      </w:r>
      <w:r w:rsidR="001F0EFC" w:rsidRPr="004F680A">
        <w:rPr>
          <w:rFonts w:cs="Times New Roman"/>
        </w:rPr>
        <w:t>Руководитель: Петюнина В. Н</w:t>
      </w:r>
      <w:bookmarkEnd w:id="78"/>
    </w:p>
    <w:p w:rsidR="00D64FC7" w:rsidRPr="00D721D6" w:rsidRDefault="00D64FC7" w:rsidP="00E30247">
      <w:pPr>
        <w:spacing w:after="0" w:line="254" w:lineRule="auto"/>
        <w:ind w:firstLine="709"/>
        <w:jc w:val="both"/>
        <w:rPr>
          <w:rFonts w:ascii="Times New Roman" w:hAnsi="Times New Roman" w:cs="Times New Roman"/>
          <w:sz w:val="28"/>
          <w:szCs w:val="28"/>
        </w:rPr>
      </w:pPr>
      <w:r w:rsidRPr="00D721D6">
        <w:rPr>
          <w:rFonts w:ascii="Times New Roman" w:hAnsi="Times New Roman" w:cs="Times New Roman"/>
          <w:sz w:val="28"/>
          <w:szCs w:val="28"/>
        </w:rPr>
        <w:t>Молибден-элемент шестой группы, пятого периода периодической системы химический элементов Д.И.Менделеева, атомный номер 42.Обозначается символом Mo.</w:t>
      </w:r>
    </w:p>
    <w:p w:rsidR="00D64FC7" w:rsidRPr="00D721D6" w:rsidRDefault="00D64FC7" w:rsidP="00E30247">
      <w:pPr>
        <w:spacing w:after="0" w:line="254" w:lineRule="auto"/>
        <w:ind w:firstLine="709"/>
        <w:jc w:val="both"/>
        <w:rPr>
          <w:rFonts w:ascii="Times New Roman" w:hAnsi="Times New Roman" w:cs="Times New Roman"/>
          <w:sz w:val="28"/>
          <w:szCs w:val="28"/>
        </w:rPr>
      </w:pPr>
      <w:r w:rsidRPr="00D721D6">
        <w:rPr>
          <w:rFonts w:ascii="Times New Roman" w:hAnsi="Times New Roman" w:cs="Times New Roman"/>
          <w:sz w:val="28"/>
          <w:szCs w:val="28"/>
        </w:rPr>
        <w:lastRenderedPageBreak/>
        <w:t>Молибден имеет важное значение для происходящих в организме человека процессов: этот металл входит в состав многих ферментов</w:t>
      </w:r>
      <w:proofErr w:type="gramStart"/>
      <w:r w:rsidRPr="00D721D6">
        <w:rPr>
          <w:rFonts w:ascii="Times New Roman" w:hAnsi="Times New Roman" w:cs="Times New Roman"/>
          <w:sz w:val="28"/>
          <w:szCs w:val="28"/>
        </w:rPr>
        <w:t xml:space="preserve"> ,</w:t>
      </w:r>
      <w:proofErr w:type="gramEnd"/>
      <w:r w:rsidRPr="00D721D6">
        <w:rPr>
          <w:rFonts w:ascii="Times New Roman" w:hAnsi="Times New Roman" w:cs="Times New Roman"/>
          <w:sz w:val="28"/>
          <w:szCs w:val="28"/>
        </w:rPr>
        <w:t xml:space="preserve">без которых невозможен нормальный обмен веществ. </w:t>
      </w:r>
    </w:p>
    <w:p w:rsidR="00D64FC7" w:rsidRPr="00D721D6" w:rsidRDefault="00D64FC7" w:rsidP="00E30247">
      <w:pPr>
        <w:spacing w:after="0" w:line="254" w:lineRule="auto"/>
        <w:ind w:firstLine="709"/>
        <w:jc w:val="both"/>
        <w:rPr>
          <w:rFonts w:ascii="Times New Roman" w:hAnsi="Times New Roman" w:cs="Times New Roman"/>
          <w:sz w:val="28"/>
          <w:szCs w:val="28"/>
        </w:rPr>
      </w:pPr>
      <w:r w:rsidRPr="00D721D6">
        <w:rPr>
          <w:rFonts w:ascii="Times New Roman" w:hAnsi="Times New Roman" w:cs="Times New Roman"/>
          <w:sz w:val="28"/>
          <w:szCs w:val="28"/>
        </w:rPr>
        <w:t>Молибден является эссенциальным (жизненно необходимым) микроэлементом</w:t>
      </w:r>
      <w:r w:rsidR="00AA6732" w:rsidRPr="00D721D6">
        <w:rPr>
          <w:rFonts w:ascii="Times New Roman" w:hAnsi="Times New Roman" w:cs="Times New Roman"/>
          <w:sz w:val="28"/>
          <w:szCs w:val="28"/>
        </w:rPr>
        <w:t>.</w:t>
      </w:r>
      <w:r w:rsidRPr="00D721D6">
        <w:rPr>
          <w:rFonts w:ascii="Times New Roman" w:hAnsi="Times New Roman" w:cs="Times New Roman"/>
          <w:sz w:val="28"/>
          <w:szCs w:val="28"/>
        </w:rPr>
        <w:t xml:space="preserve"> Его содержание в организме взрослого человека составляет примерно 5мг</w:t>
      </w:r>
      <w:r w:rsidR="00AA6732" w:rsidRPr="00D721D6">
        <w:rPr>
          <w:rFonts w:ascii="Times New Roman" w:hAnsi="Times New Roman" w:cs="Times New Roman"/>
          <w:sz w:val="28"/>
          <w:szCs w:val="28"/>
        </w:rPr>
        <w:t xml:space="preserve">, </w:t>
      </w:r>
      <w:r w:rsidRPr="00D721D6">
        <w:rPr>
          <w:rFonts w:ascii="Times New Roman" w:hAnsi="Times New Roman" w:cs="Times New Roman"/>
          <w:sz w:val="28"/>
          <w:szCs w:val="28"/>
        </w:rPr>
        <w:t>наибольшие его концентрации наблюдают в печени и почках.</w:t>
      </w:r>
    </w:p>
    <w:p w:rsidR="00D64FC7" w:rsidRPr="00D721D6" w:rsidRDefault="00D64FC7" w:rsidP="00E30247">
      <w:pPr>
        <w:spacing w:after="0" w:line="254" w:lineRule="auto"/>
        <w:ind w:firstLine="709"/>
        <w:jc w:val="both"/>
        <w:rPr>
          <w:rFonts w:ascii="Times New Roman" w:hAnsi="Times New Roman" w:cs="Times New Roman"/>
          <w:sz w:val="28"/>
          <w:szCs w:val="28"/>
        </w:rPr>
      </w:pPr>
      <w:r w:rsidRPr="00D721D6">
        <w:rPr>
          <w:rFonts w:ascii="Times New Roman" w:hAnsi="Times New Roman" w:cs="Times New Roman"/>
          <w:sz w:val="28"/>
          <w:szCs w:val="28"/>
        </w:rPr>
        <w:t>Молибде</w:t>
      </w:r>
      <w:r w:rsidR="00AA6732" w:rsidRPr="00D721D6">
        <w:rPr>
          <w:rFonts w:ascii="Times New Roman" w:hAnsi="Times New Roman" w:cs="Times New Roman"/>
          <w:sz w:val="28"/>
          <w:szCs w:val="28"/>
        </w:rPr>
        <w:t>н -</w:t>
      </w:r>
      <w:r w:rsidRPr="00D721D6">
        <w:rPr>
          <w:rFonts w:ascii="Times New Roman" w:hAnsi="Times New Roman" w:cs="Times New Roman"/>
          <w:sz w:val="28"/>
          <w:szCs w:val="28"/>
        </w:rPr>
        <w:t xml:space="preserve"> кофактор многих ферментов</w:t>
      </w:r>
      <w:r w:rsidR="00A53D64" w:rsidRPr="00D721D6">
        <w:rPr>
          <w:rFonts w:ascii="Times New Roman" w:hAnsi="Times New Roman" w:cs="Times New Roman"/>
          <w:sz w:val="28"/>
          <w:szCs w:val="28"/>
        </w:rPr>
        <w:t xml:space="preserve">, </w:t>
      </w:r>
      <w:r w:rsidRPr="00D721D6">
        <w:rPr>
          <w:rFonts w:ascii="Times New Roman" w:hAnsi="Times New Roman" w:cs="Times New Roman"/>
          <w:sz w:val="28"/>
          <w:szCs w:val="28"/>
        </w:rPr>
        <w:t>которые обеспечивают метаболизм аминокисло</w:t>
      </w:r>
      <w:proofErr w:type="gramStart"/>
      <w:r w:rsidRPr="00D721D6">
        <w:rPr>
          <w:rFonts w:ascii="Times New Roman" w:hAnsi="Times New Roman" w:cs="Times New Roman"/>
          <w:sz w:val="28"/>
          <w:szCs w:val="28"/>
        </w:rPr>
        <w:t>т(</w:t>
      </w:r>
      <w:proofErr w:type="gramEnd"/>
      <w:r w:rsidRPr="00D721D6">
        <w:rPr>
          <w:rFonts w:ascii="Times New Roman" w:hAnsi="Times New Roman" w:cs="Times New Roman"/>
          <w:sz w:val="28"/>
          <w:szCs w:val="28"/>
        </w:rPr>
        <w:t xml:space="preserve">содержащих в своей структуре атом серы),а так же ферментов ,обеспечивающих метаболизм пуринов и пиримидинов. </w:t>
      </w:r>
    </w:p>
    <w:p w:rsidR="00D64FC7" w:rsidRPr="00D721D6" w:rsidRDefault="00D64FC7" w:rsidP="00E30247">
      <w:pPr>
        <w:pStyle w:val="a6"/>
        <w:numPr>
          <w:ilvl w:val="0"/>
          <w:numId w:val="20"/>
        </w:numPr>
        <w:spacing w:after="0" w:line="254" w:lineRule="auto"/>
        <w:jc w:val="both"/>
        <w:rPr>
          <w:rFonts w:ascii="Times New Roman" w:hAnsi="Times New Roman" w:cs="Times New Roman"/>
          <w:sz w:val="28"/>
          <w:szCs w:val="28"/>
        </w:rPr>
      </w:pPr>
      <w:proofErr w:type="gramStart"/>
      <w:r w:rsidRPr="00D721D6">
        <w:rPr>
          <w:rFonts w:ascii="Times New Roman" w:hAnsi="Times New Roman" w:cs="Times New Roman"/>
          <w:sz w:val="28"/>
          <w:szCs w:val="28"/>
        </w:rPr>
        <w:t>п</w:t>
      </w:r>
      <w:proofErr w:type="gramEnd"/>
      <w:r w:rsidRPr="00D721D6">
        <w:rPr>
          <w:rFonts w:ascii="Times New Roman" w:hAnsi="Times New Roman" w:cs="Times New Roman"/>
          <w:sz w:val="28"/>
          <w:szCs w:val="28"/>
        </w:rPr>
        <w:t>овышает эффективность применения антиоксиданто</w:t>
      </w:r>
      <w:r w:rsidR="00A53D64" w:rsidRPr="00D721D6">
        <w:rPr>
          <w:rFonts w:ascii="Times New Roman" w:hAnsi="Times New Roman" w:cs="Times New Roman"/>
          <w:sz w:val="28"/>
          <w:szCs w:val="28"/>
        </w:rPr>
        <w:t>в (</w:t>
      </w:r>
      <w:r w:rsidRPr="00D721D6">
        <w:rPr>
          <w:rFonts w:ascii="Times New Roman" w:hAnsi="Times New Roman" w:cs="Times New Roman"/>
          <w:sz w:val="28"/>
          <w:szCs w:val="28"/>
        </w:rPr>
        <w:t>например, витамин С) является важным компонентом тканевого дыхания</w:t>
      </w:r>
      <w:r w:rsidR="00A53D64" w:rsidRPr="00D721D6">
        <w:rPr>
          <w:rFonts w:ascii="Times New Roman" w:hAnsi="Times New Roman" w:cs="Times New Roman"/>
          <w:sz w:val="28"/>
          <w:szCs w:val="28"/>
        </w:rPr>
        <w:t>;</w:t>
      </w:r>
    </w:p>
    <w:p w:rsidR="00D64FC7" w:rsidRPr="00D721D6" w:rsidRDefault="00D64FC7" w:rsidP="00E30247">
      <w:pPr>
        <w:pStyle w:val="a6"/>
        <w:numPr>
          <w:ilvl w:val="0"/>
          <w:numId w:val="20"/>
        </w:numPr>
        <w:spacing w:after="0" w:line="254" w:lineRule="auto"/>
        <w:jc w:val="both"/>
        <w:rPr>
          <w:rFonts w:ascii="Times New Roman" w:hAnsi="Times New Roman" w:cs="Times New Roman"/>
          <w:sz w:val="28"/>
          <w:szCs w:val="28"/>
        </w:rPr>
      </w:pPr>
      <w:r w:rsidRPr="00D721D6">
        <w:rPr>
          <w:rFonts w:ascii="Times New Roman" w:hAnsi="Times New Roman" w:cs="Times New Roman"/>
          <w:sz w:val="28"/>
          <w:szCs w:val="28"/>
        </w:rPr>
        <w:t>улучшает накопления азота в организме;</w:t>
      </w:r>
    </w:p>
    <w:p w:rsidR="00D64FC7" w:rsidRPr="00D721D6" w:rsidRDefault="00D64FC7" w:rsidP="00E30247">
      <w:pPr>
        <w:pStyle w:val="a6"/>
        <w:numPr>
          <w:ilvl w:val="0"/>
          <w:numId w:val="20"/>
        </w:numPr>
        <w:spacing w:after="0" w:line="254" w:lineRule="auto"/>
        <w:jc w:val="both"/>
        <w:rPr>
          <w:rFonts w:ascii="Times New Roman" w:hAnsi="Times New Roman" w:cs="Times New Roman"/>
          <w:sz w:val="28"/>
          <w:szCs w:val="28"/>
        </w:rPr>
      </w:pPr>
      <w:r w:rsidRPr="00D721D6">
        <w:rPr>
          <w:rFonts w:ascii="Times New Roman" w:hAnsi="Times New Roman" w:cs="Times New Roman"/>
          <w:sz w:val="28"/>
          <w:szCs w:val="28"/>
        </w:rPr>
        <w:t>увеличивает синтез аминокислот в организме.</w:t>
      </w:r>
    </w:p>
    <w:p w:rsidR="00D64FC7" w:rsidRPr="00AA6732" w:rsidRDefault="00D64FC7" w:rsidP="00E30247">
      <w:pPr>
        <w:pStyle w:val="a6"/>
        <w:numPr>
          <w:ilvl w:val="0"/>
          <w:numId w:val="20"/>
        </w:numPr>
        <w:spacing w:after="0" w:line="254" w:lineRule="auto"/>
        <w:jc w:val="both"/>
        <w:rPr>
          <w:rFonts w:ascii="Times New Roman" w:hAnsi="Times New Roman" w:cs="Times New Roman"/>
          <w:sz w:val="28"/>
          <w:szCs w:val="28"/>
        </w:rPr>
      </w:pPr>
      <w:r w:rsidRPr="00AA6732">
        <w:rPr>
          <w:rFonts w:ascii="Times New Roman" w:hAnsi="Times New Roman" w:cs="Times New Roman"/>
          <w:sz w:val="28"/>
          <w:szCs w:val="28"/>
        </w:rPr>
        <w:t>Наиболее важным источником молибдена являются свинина</w:t>
      </w:r>
      <w:r w:rsidR="00A53D64" w:rsidRPr="00AA6732">
        <w:rPr>
          <w:rFonts w:ascii="Times New Roman" w:hAnsi="Times New Roman" w:cs="Times New Roman"/>
          <w:sz w:val="28"/>
          <w:szCs w:val="28"/>
        </w:rPr>
        <w:t xml:space="preserve">, </w:t>
      </w:r>
      <w:r w:rsidRPr="00AA6732">
        <w:rPr>
          <w:rFonts w:ascii="Times New Roman" w:hAnsi="Times New Roman" w:cs="Times New Roman"/>
          <w:sz w:val="28"/>
          <w:szCs w:val="28"/>
        </w:rPr>
        <w:t>баранина, говядин</w:t>
      </w:r>
      <w:r w:rsidR="00A53D64">
        <w:rPr>
          <w:rFonts w:ascii="Times New Roman" w:hAnsi="Times New Roman" w:cs="Times New Roman"/>
          <w:sz w:val="28"/>
          <w:szCs w:val="28"/>
        </w:rPr>
        <w:t>а, субпродукты (печень и почки)</w:t>
      </w:r>
      <w:r w:rsidRPr="00AA6732">
        <w:rPr>
          <w:rFonts w:ascii="Times New Roman" w:hAnsi="Times New Roman" w:cs="Times New Roman"/>
          <w:sz w:val="28"/>
          <w:szCs w:val="28"/>
        </w:rPr>
        <w:t>,</w:t>
      </w:r>
      <w:r w:rsidR="00A53D64">
        <w:rPr>
          <w:rFonts w:ascii="Times New Roman" w:hAnsi="Times New Roman" w:cs="Times New Roman"/>
          <w:sz w:val="28"/>
          <w:szCs w:val="28"/>
        </w:rPr>
        <w:t xml:space="preserve"> </w:t>
      </w:r>
      <w:r w:rsidRPr="00AA6732">
        <w:rPr>
          <w:rFonts w:ascii="Times New Roman" w:hAnsi="Times New Roman" w:cs="Times New Roman"/>
          <w:sz w:val="28"/>
          <w:szCs w:val="28"/>
        </w:rPr>
        <w:t>яйца, семена подсолнечника, бобовые</w:t>
      </w:r>
      <w:r w:rsidR="00A53D64" w:rsidRPr="00AA6732">
        <w:rPr>
          <w:rFonts w:ascii="Times New Roman" w:hAnsi="Times New Roman" w:cs="Times New Roman"/>
          <w:sz w:val="28"/>
          <w:szCs w:val="28"/>
        </w:rPr>
        <w:t xml:space="preserve">, </w:t>
      </w:r>
      <w:r w:rsidRPr="00AA6732">
        <w:rPr>
          <w:rFonts w:ascii="Times New Roman" w:hAnsi="Times New Roman" w:cs="Times New Roman"/>
          <w:sz w:val="28"/>
          <w:szCs w:val="28"/>
        </w:rPr>
        <w:t>мука пшеничная, чечевица</w:t>
      </w:r>
      <w:proofErr w:type="gramStart"/>
      <w:r w:rsidRPr="00AA6732">
        <w:rPr>
          <w:rFonts w:ascii="Times New Roman" w:hAnsi="Times New Roman" w:cs="Times New Roman"/>
          <w:sz w:val="28"/>
          <w:szCs w:val="28"/>
        </w:rPr>
        <w:t xml:space="preserve"> ,</w:t>
      </w:r>
      <w:proofErr w:type="gramEnd"/>
      <w:r w:rsidRPr="00AA6732">
        <w:rPr>
          <w:rFonts w:ascii="Times New Roman" w:hAnsi="Times New Roman" w:cs="Times New Roman"/>
          <w:sz w:val="28"/>
          <w:szCs w:val="28"/>
        </w:rPr>
        <w:t xml:space="preserve"> огурцы ,а так же зерновы</w:t>
      </w:r>
      <w:r w:rsidR="00A53D64">
        <w:rPr>
          <w:rFonts w:ascii="Times New Roman" w:hAnsi="Times New Roman" w:cs="Times New Roman"/>
          <w:sz w:val="28"/>
          <w:szCs w:val="28"/>
        </w:rPr>
        <w:t>е продукты</w:t>
      </w:r>
      <w:r w:rsidRPr="00AA6732">
        <w:rPr>
          <w:rFonts w:ascii="Times New Roman" w:hAnsi="Times New Roman" w:cs="Times New Roman"/>
          <w:sz w:val="28"/>
          <w:szCs w:val="28"/>
        </w:rPr>
        <w:t>, молоко и молочные продукты , крестоцветные (капуста, шпинат) и др.</w:t>
      </w:r>
    </w:p>
    <w:p w:rsidR="00D64FC7" w:rsidRPr="00AA6732" w:rsidRDefault="00D64FC7" w:rsidP="00E30247">
      <w:pPr>
        <w:pStyle w:val="a6"/>
        <w:spacing w:after="0" w:line="254" w:lineRule="auto"/>
        <w:ind w:left="709"/>
        <w:rPr>
          <w:rFonts w:ascii="Times New Roman" w:hAnsi="Times New Roman" w:cs="Times New Roman"/>
          <w:sz w:val="28"/>
          <w:szCs w:val="28"/>
        </w:rPr>
      </w:pPr>
      <w:r w:rsidRPr="00AA6732">
        <w:rPr>
          <w:rFonts w:ascii="Times New Roman" w:hAnsi="Times New Roman" w:cs="Times New Roman"/>
          <w:sz w:val="28"/>
          <w:szCs w:val="28"/>
        </w:rPr>
        <w:t>Причины дефицита молибдена:</w:t>
      </w:r>
    </w:p>
    <w:p w:rsidR="00D64FC7" w:rsidRPr="00D721D6" w:rsidRDefault="00D64FC7" w:rsidP="00E30247">
      <w:pPr>
        <w:pStyle w:val="a6"/>
        <w:numPr>
          <w:ilvl w:val="0"/>
          <w:numId w:val="20"/>
        </w:numPr>
        <w:spacing w:after="0" w:line="254" w:lineRule="auto"/>
        <w:jc w:val="both"/>
        <w:rPr>
          <w:rFonts w:ascii="Times New Roman" w:hAnsi="Times New Roman" w:cs="Times New Roman"/>
          <w:sz w:val="28"/>
          <w:szCs w:val="28"/>
        </w:rPr>
      </w:pPr>
      <w:r w:rsidRPr="00D721D6">
        <w:rPr>
          <w:rFonts w:ascii="Times New Roman" w:hAnsi="Times New Roman" w:cs="Times New Roman"/>
          <w:sz w:val="28"/>
          <w:szCs w:val="28"/>
        </w:rPr>
        <w:t>нерациональное питание</w:t>
      </w:r>
      <w:r w:rsidR="0099451F">
        <w:rPr>
          <w:rFonts w:ascii="Times New Roman" w:hAnsi="Times New Roman" w:cs="Times New Roman"/>
          <w:sz w:val="28"/>
          <w:szCs w:val="28"/>
          <w:lang w:val="uk-UA"/>
        </w:rPr>
        <w:t xml:space="preserve"> </w:t>
      </w:r>
      <w:r w:rsidR="00A53D64" w:rsidRPr="00D721D6">
        <w:rPr>
          <w:rFonts w:ascii="Times New Roman" w:hAnsi="Times New Roman" w:cs="Times New Roman"/>
          <w:sz w:val="28"/>
          <w:szCs w:val="28"/>
        </w:rPr>
        <w:t>(</w:t>
      </w:r>
      <w:r w:rsidRPr="00D721D6">
        <w:rPr>
          <w:rFonts w:ascii="Times New Roman" w:hAnsi="Times New Roman" w:cs="Times New Roman"/>
          <w:sz w:val="28"/>
          <w:szCs w:val="28"/>
        </w:rPr>
        <w:t>недостаточно</w:t>
      </w:r>
      <w:r w:rsidR="006F26F1" w:rsidRPr="00D721D6">
        <w:rPr>
          <w:rFonts w:ascii="Times New Roman" w:hAnsi="Times New Roman" w:cs="Times New Roman"/>
          <w:sz w:val="28"/>
          <w:szCs w:val="28"/>
        </w:rPr>
        <w:t>е поступление молибдена с пищей</w:t>
      </w:r>
      <w:r w:rsidRPr="00D721D6">
        <w:rPr>
          <w:rFonts w:ascii="Times New Roman" w:hAnsi="Times New Roman" w:cs="Times New Roman"/>
          <w:sz w:val="28"/>
          <w:szCs w:val="28"/>
        </w:rPr>
        <w:t>);</w:t>
      </w:r>
    </w:p>
    <w:p w:rsidR="00D64FC7" w:rsidRPr="00D721D6" w:rsidRDefault="00D64FC7" w:rsidP="00E30247">
      <w:pPr>
        <w:pStyle w:val="a6"/>
        <w:numPr>
          <w:ilvl w:val="0"/>
          <w:numId w:val="20"/>
        </w:numPr>
        <w:spacing w:after="0" w:line="254" w:lineRule="auto"/>
        <w:jc w:val="both"/>
        <w:rPr>
          <w:rFonts w:ascii="Times New Roman" w:hAnsi="Times New Roman" w:cs="Times New Roman"/>
          <w:sz w:val="28"/>
          <w:szCs w:val="28"/>
        </w:rPr>
      </w:pPr>
      <w:r w:rsidRPr="00D721D6">
        <w:rPr>
          <w:rFonts w:ascii="Times New Roman" w:hAnsi="Times New Roman" w:cs="Times New Roman"/>
          <w:sz w:val="28"/>
          <w:szCs w:val="28"/>
        </w:rPr>
        <w:t>поступление значительного количества вольфрама (антагонист молибдена</w:t>
      </w:r>
      <w:r w:rsidR="006F26F1" w:rsidRPr="00D721D6">
        <w:rPr>
          <w:rFonts w:ascii="Times New Roman" w:hAnsi="Times New Roman" w:cs="Times New Roman"/>
          <w:sz w:val="28"/>
          <w:szCs w:val="28"/>
        </w:rPr>
        <w:t>)</w:t>
      </w:r>
      <w:r w:rsidRPr="00D721D6">
        <w:rPr>
          <w:rFonts w:ascii="Times New Roman" w:hAnsi="Times New Roman" w:cs="Times New Roman"/>
          <w:sz w:val="28"/>
          <w:szCs w:val="28"/>
        </w:rPr>
        <w:t>;</w:t>
      </w:r>
    </w:p>
    <w:p w:rsidR="00D64FC7" w:rsidRPr="00D721D6" w:rsidRDefault="00D64FC7" w:rsidP="00E30247">
      <w:pPr>
        <w:pStyle w:val="a6"/>
        <w:numPr>
          <w:ilvl w:val="0"/>
          <w:numId w:val="20"/>
        </w:numPr>
        <w:spacing w:after="0" w:line="254" w:lineRule="auto"/>
        <w:jc w:val="both"/>
        <w:rPr>
          <w:rFonts w:ascii="Times New Roman" w:hAnsi="Times New Roman" w:cs="Times New Roman"/>
          <w:sz w:val="28"/>
          <w:szCs w:val="28"/>
        </w:rPr>
      </w:pPr>
      <w:r w:rsidRPr="00D721D6">
        <w:rPr>
          <w:rFonts w:ascii="Times New Roman" w:hAnsi="Times New Roman" w:cs="Times New Roman"/>
          <w:sz w:val="28"/>
          <w:szCs w:val="28"/>
        </w:rPr>
        <w:t>нарушение обмена</w:t>
      </w:r>
      <w:r w:rsidR="008B7C24" w:rsidRPr="00D721D6">
        <w:rPr>
          <w:rFonts w:ascii="Times New Roman" w:hAnsi="Times New Roman" w:cs="Times New Roman"/>
          <w:sz w:val="28"/>
          <w:szCs w:val="28"/>
        </w:rPr>
        <w:t>;</w:t>
      </w:r>
    </w:p>
    <w:p w:rsidR="00D64FC7" w:rsidRPr="00D721D6" w:rsidRDefault="00D64FC7" w:rsidP="00E30247">
      <w:pPr>
        <w:pStyle w:val="a6"/>
        <w:spacing w:after="0" w:line="254" w:lineRule="auto"/>
        <w:ind w:left="0" w:firstLine="709"/>
        <w:jc w:val="both"/>
        <w:rPr>
          <w:rFonts w:ascii="Times New Roman" w:hAnsi="Times New Roman" w:cs="Times New Roman"/>
          <w:sz w:val="28"/>
          <w:szCs w:val="28"/>
        </w:rPr>
      </w:pPr>
      <w:r w:rsidRPr="00D721D6">
        <w:rPr>
          <w:rFonts w:ascii="Times New Roman" w:hAnsi="Times New Roman" w:cs="Times New Roman"/>
          <w:sz w:val="28"/>
          <w:szCs w:val="28"/>
        </w:rPr>
        <w:t>Последствия дефицита молибдена</w:t>
      </w:r>
    </w:p>
    <w:p w:rsidR="00D64FC7" w:rsidRPr="00D721D6" w:rsidRDefault="00D64FC7" w:rsidP="00E30247">
      <w:pPr>
        <w:pStyle w:val="a6"/>
        <w:numPr>
          <w:ilvl w:val="0"/>
          <w:numId w:val="21"/>
        </w:numPr>
        <w:spacing w:after="0" w:line="254" w:lineRule="auto"/>
        <w:ind w:left="0" w:firstLine="709"/>
        <w:jc w:val="both"/>
        <w:rPr>
          <w:rFonts w:ascii="Times New Roman" w:hAnsi="Times New Roman" w:cs="Times New Roman"/>
          <w:sz w:val="28"/>
          <w:szCs w:val="28"/>
        </w:rPr>
      </w:pPr>
      <w:r w:rsidRPr="00D721D6">
        <w:rPr>
          <w:rFonts w:ascii="Times New Roman" w:hAnsi="Times New Roman" w:cs="Times New Roman"/>
          <w:sz w:val="28"/>
          <w:szCs w:val="28"/>
        </w:rPr>
        <w:t>снижение активности молибденсодержащих ферментов</w:t>
      </w:r>
      <w:r w:rsidR="001A620F" w:rsidRPr="00D721D6">
        <w:rPr>
          <w:rFonts w:ascii="Times New Roman" w:hAnsi="Times New Roman" w:cs="Times New Roman"/>
          <w:sz w:val="28"/>
          <w:szCs w:val="28"/>
        </w:rPr>
        <w:t>;</w:t>
      </w:r>
    </w:p>
    <w:p w:rsidR="00D64FC7" w:rsidRPr="00D721D6" w:rsidRDefault="00D64FC7" w:rsidP="00E30247">
      <w:pPr>
        <w:pStyle w:val="a6"/>
        <w:numPr>
          <w:ilvl w:val="0"/>
          <w:numId w:val="21"/>
        </w:numPr>
        <w:spacing w:after="0" w:line="254" w:lineRule="auto"/>
        <w:ind w:left="0" w:firstLine="709"/>
        <w:jc w:val="both"/>
        <w:rPr>
          <w:rFonts w:ascii="Times New Roman" w:hAnsi="Times New Roman" w:cs="Times New Roman"/>
          <w:sz w:val="28"/>
          <w:szCs w:val="28"/>
        </w:rPr>
      </w:pPr>
      <w:r w:rsidRPr="00D721D6">
        <w:rPr>
          <w:rFonts w:ascii="Times New Roman" w:hAnsi="Times New Roman" w:cs="Times New Roman"/>
          <w:sz w:val="28"/>
          <w:szCs w:val="28"/>
        </w:rPr>
        <w:t>повышенная возбудимость и раздражительность</w:t>
      </w:r>
      <w:r w:rsidR="001A620F" w:rsidRPr="00D721D6">
        <w:rPr>
          <w:rFonts w:ascii="Times New Roman" w:hAnsi="Times New Roman" w:cs="Times New Roman"/>
          <w:sz w:val="28"/>
          <w:szCs w:val="28"/>
        </w:rPr>
        <w:t>;</w:t>
      </w:r>
    </w:p>
    <w:p w:rsidR="00D64FC7" w:rsidRPr="00D721D6" w:rsidRDefault="00D64FC7" w:rsidP="00E30247">
      <w:pPr>
        <w:pStyle w:val="a6"/>
        <w:numPr>
          <w:ilvl w:val="0"/>
          <w:numId w:val="21"/>
        </w:numPr>
        <w:spacing w:after="0" w:line="254" w:lineRule="auto"/>
        <w:ind w:left="0" w:firstLine="709"/>
        <w:jc w:val="both"/>
        <w:rPr>
          <w:rFonts w:ascii="Times New Roman" w:hAnsi="Times New Roman" w:cs="Times New Roman"/>
          <w:sz w:val="28"/>
          <w:szCs w:val="28"/>
        </w:rPr>
      </w:pPr>
      <w:r w:rsidRPr="00D721D6">
        <w:rPr>
          <w:rFonts w:ascii="Times New Roman" w:hAnsi="Times New Roman" w:cs="Times New Roman"/>
          <w:sz w:val="28"/>
          <w:szCs w:val="28"/>
        </w:rPr>
        <w:t>ухудшенное ночное зрение (куриная слепота);</w:t>
      </w:r>
    </w:p>
    <w:p w:rsidR="00D64FC7" w:rsidRPr="00D721D6" w:rsidRDefault="00D64FC7" w:rsidP="00E30247">
      <w:pPr>
        <w:pStyle w:val="a6"/>
        <w:numPr>
          <w:ilvl w:val="0"/>
          <w:numId w:val="21"/>
        </w:numPr>
        <w:spacing w:after="0" w:line="254" w:lineRule="auto"/>
        <w:ind w:left="0" w:firstLine="709"/>
        <w:jc w:val="both"/>
        <w:rPr>
          <w:rFonts w:ascii="Times New Roman" w:hAnsi="Times New Roman" w:cs="Times New Roman"/>
          <w:sz w:val="28"/>
          <w:szCs w:val="28"/>
        </w:rPr>
      </w:pPr>
      <w:r w:rsidRPr="00D721D6">
        <w:rPr>
          <w:rFonts w:ascii="Times New Roman" w:hAnsi="Times New Roman" w:cs="Times New Roman"/>
          <w:sz w:val="28"/>
          <w:szCs w:val="28"/>
        </w:rPr>
        <w:t>тахикардия;</w:t>
      </w:r>
    </w:p>
    <w:p w:rsidR="00D64FC7" w:rsidRPr="00D721D6" w:rsidRDefault="00D64FC7" w:rsidP="00E30247">
      <w:pPr>
        <w:pStyle w:val="a6"/>
        <w:numPr>
          <w:ilvl w:val="0"/>
          <w:numId w:val="21"/>
        </w:numPr>
        <w:spacing w:after="0" w:line="254" w:lineRule="auto"/>
        <w:ind w:left="0" w:firstLine="709"/>
        <w:jc w:val="both"/>
        <w:rPr>
          <w:rFonts w:ascii="Times New Roman" w:hAnsi="Times New Roman" w:cs="Times New Roman"/>
          <w:sz w:val="28"/>
          <w:szCs w:val="28"/>
        </w:rPr>
      </w:pPr>
      <w:r w:rsidRPr="00D721D6">
        <w:rPr>
          <w:rFonts w:ascii="Times New Roman" w:hAnsi="Times New Roman" w:cs="Times New Roman"/>
          <w:sz w:val="28"/>
          <w:szCs w:val="28"/>
        </w:rPr>
        <w:t>повышение риска развития рака пищевода.</w:t>
      </w:r>
    </w:p>
    <w:p w:rsidR="00D64FC7" w:rsidRPr="00D721D6" w:rsidRDefault="00D64FC7" w:rsidP="00E30247">
      <w:pPr>
        <w:spacing w:after="0" w:line="254" w:lineRule="auto"/>
        <w:ind w:firstLine="709"/>
        <w:jc w:val="both"/>
        <w:rPr>
          <w:rFonts w:ascii="Times New Roman" w:hAnsi="Times New Roman" w:cs="Times New Roman"/>
          <w:sz w:val="28"/>
          <w:szCs w:val="28"/>
        </w:rPr>
      </w:pPr>
      <w:r w:rsidRPr="00D721D6">
        <w:rPr>
          <w:rFonts w:ascii="Times New Roman" w:hAnsi="Times New Roman" w:cs="Times New Roman"/>
          <w:sz w:val="28"/>
          <w:szCs w:val="28"/>
        </w:rPr>
        <w:t>Человеку в сутки требуется 75-250 мкг молибдена</w:t>
      </w:r>
      <w:r w:rsidR="001A620F" w:rsidRPr="00D721D6">
        <w:rPr>
          <w:rFonts w:ascii="Times New Roman" w:hAnsi="Times New Roman" w:cs="Times New Roman"/>
          <w:sz w:val="28"/>
          <w:szCs w:val="28"/>
        </w:rPr>
        <w:t xml:space="preserve">, </w:t>
      </w:r>
      <w:r w:rsidRPr="00D721D6">
        <w:rPr>
          <w:rFonts w:ascii="Times New Roman" w:hAnsi="Times New Roman" w:cs="Times New Roman"/>
          <w:sz w:val="28"/>
          <w:szCs w:val="28"/>
        </w:rPr>
        <w:t>в зависимости от физической нагрузки и массы тела. Для людей старше 70 лет потребность в молибдене  снижается примерно на 25% и не превышает 200мкг</w:t>
      </w:r>
      <w:r w:rsidR="001A620F" w:rsidRPr="00D721D6">
        <w:rPr>
          <w:rFonts w:ascii="Times New Roman" w:hAnsi="Times New Roman" w:cs="Times New Roman"/>
          <w:sz w:val="28"/>
          <w:szCs w:val="28"/>
        </w:rPr>
        <w:t>.</w:t>
      </w:r>
      <w:r w:rsidRPr="00D721D6">
        <w:rPr>
          <w:rFonts w:ascii="Times New Roman" w:hAnsi="Times New Roman" w:cs="Times New Roman"/>
          <w:sz w:val="28"/>
          <w:szCs w:val="28"/>
        </w:rPr>
        <w:t xml:space="preserve"> По данным некоторых специалистов потребность в молибдене может быть несколько выше и достигать 300-400 мкг. При обычном пищевом рационе в наш организм попадает от 50-100 мкг молибдена, то есть обычный рацион питания обеспечивает минимально необходимое потребление данного микроэлемента.</w:t>
      </w:r>
    </w:p>
    <w:p w:rsidR="00D64FC7" w:rsidRPr="00D721D6" w:rsidRDefault="00D64FC7" w:rsidP="00E30247">
      <w:pPr>
        <w:pStyle w:val="1"/>
        <w:spacing w:before="0" w:line="254" w:lineRule="auto"/>
        <w:ind w:firstLine="709"/>
        <w:rPr>
          <w:rFonts w:cs="Times New Roman"/>
        </w:rPr>
      </w:pPr>
    </w:p>
    <w:p w:rsidR="00F77AAC" w:rsidRPr="00D721D6" w:rsidRDefault="00F77AAC" w:rsidP="00E30247">
      <w:pPr>
        <w:pStyle w:val="1"/>
        <w:spacing w:before="0" w:line="254" w:lineRule="auto"/>
        <w:rPr>
          <w:rFonts w:cs="Times New Roman"/>
        </w:rPr>
      </w:pPr>
      <w:bookmarkStart w:id="79" w:name="_Toc476522949"/>
      <w:bookmarkEnd w:id="72"/>
      <w:proofErr w:type="gramStart"/>
      <w:r w:rsidRPr="00D721D6">
        <w:rPr>
          <w:rFonts w:cs="Times New Roman"/>
        </w:rPr>
        <w:t>Б</w:t>
      </w:r>
      <w:proofErr w:type="gramEnd"/>
      <w:r w:rsidRPr="00D721D6">
        <w:rPr>
          <w:rFonts w:cs="Times New Roman"/>
        </w:rPr>
        <w:t>ІОГЕННА РОЛЬ РТУТІ</w:t>
      </w:r>
      <w:bookmarkEnd w:id="64"/>
      <w:bookmarkEnd w:id="79"/>
    </w:p>
    <w:p w:rsidR="00F77AAC" w:rsidRPr="00D721D6" w:rsidRDefault="00F77AAC" w:rsidP="00E30247">
      <w:pPr>
        <w:pStyle w:val="1"/>
        <w:spacing w:before="0" w:line="254" w:lineRule="auto"/>
        <w:rPr>
          <w:rFonts w:eastAsia="Arial" w:cs="Times New Roman"/>
          <w:i/>
          <w:lang w:val="uk-UA"/>
        </w:rPr>
      </w:pPr>
      <w:bookmarkStart w:id="80" w:name="_Toc476522950"/>
      <w:r w:rsidRPr="00D721D6">
        <w:rPr>
          <w:rFonts w:eastAsia="Arial" w:cs="Times New Roman"/>
          <w:i/>
          <w:lang w:val="uk-UA"/>
        </w:rPr>
        <w:t>Ярошик</w:t>
      </w:r>
      <w:r w:rsidR="00E535DB" w:rsidRPr="00D721D6">
        <w:rPr>
          <w:rFonts w:eastAsia="Arial" w:cs="Times New Roman"/>
          <w:i/>
          <w:lang w:val="uk-UA"/>
        </w:rPr>
        <w:t xml:space="preserve"> Т.О. </w:t>
      </w:r>
      <w:r w:rsidRPr="00D721D6">
        <w:rPr>
          <w:rFonts w:eastAsia="Arial" w:cs="Times New Roman"/>
          <w:i/>
          <w:lang w:val="uk-UA"/>
        </w:rPr>
        <w:t>Керівник: Клиненко О.С.</w:t>
      </w:r>
      <w:bookmarkEnd w:id="80"/>
    </w:p>
    <w:p w:rsidR="00F77AAC" w:rsidRPr="00D721D6" w:rsidRDefault="00F77AAC" w:rsidP="00E30247">
      <w:pPr>
        <w:tabs>
          <w:tab w:val="left" w:pos="3514"/>
        </w:tabs>
        <w:spacing w:after="0" w:line="254" w:lineRule="auto"/>
        <w:ind w:firstLine="709"/>
        <w:jc w:val="both"/>
        <w:rPr>
          <w:rFonts w:ascii="Times New Roman" w:eastAsia="Arial" w:hAnsi="Times New Roman" w:cs="Times New Roman"/>
          <w:sz w:val="28"/>
          <w:szCs w:val="28"/>
          <w:lang w:val="uk-UA"/>
        </w:rPr>
      </w:pPr>
      <w:r w:rsidRPr="00D721D6">
        <w:rPr>
          <w:rFonts w:ascii="Times New Roman" w:eastAsia="Arial" w:hAnsi="Times New Roman" w:cs="Times New Roman"/>
          <w:sz w:val="28"/>
          <w:szCs w:val="28"/>
          <w:lang w:val="uk-UA"/>
        </w:rPr>
        <w:t>Ртуть(</w:t>
      </w:r>
      <w:r w:rsidRPr="00D721D6">
        <w:rPr>
          <w:rFonts w:ascii="Times New Roman" w:eastAsia="Arial" w:hAnsi="Times New Roman" w:cs="Times New Roman"/>
          <w:sz w:val="28"/>
          <w:szCs w:val="28"/>
        </w:rPr>
        <w:t>Hg</w:t>
      </w:r>
      <w:r w:rsidRPr="00D721D6">
        <w:rPr>
          <w:rFonts w:ascii="Times New Roman" w:eastAsia="Arial" w:hAnsi="Times New Roman" w:cs="Times New Roman"/>
          <w:sz w:val="28"/>
          <w:szCs w:val="28"/>
          <w:lang w:val="uk-UA"/>
        </w:rPr>
        <w:t xml:space="preserve">) − (лат. </w:t>
      </w:r>
      <w:r w:rsidRPr="00D721D6">
        <w:rPr>
          <w:rFonts w:ascii="Times New Roman" w:eastAsia="Arial" w:hAnsi="Times New Roman" w:cs="Times New Roman"/>
          <w:sz w:val="28"/>
          <w:szCs w:val="28"/>
        </w:rPr>
        <w:t>Hydrargyrum</w:t>
      </w:r>
      <w:r w:rsidRPr="00D721D6">
        <w:rPr>
          <w:rFonts w:ascii="Times New Roman" w:eastAsia="Arial" w:hAnsi="Times New Roman" w:cs="Times New Roman"/>
          <w:sz w:val="28"/>
          <w:szCs w:val="28"/>
          <w:lang w:val="uk-UA"/>
        </w:rPr>
        <w:t xml:space="preserve">), хімічний мікроелемент </w:t>
      </w:r>
      <w:r w:rsidRPr="00D721D6">
        <w:rPr>
          <w:rFonts w:ascii="Times New Roman" w:eastAsia="Arial" w:hAnsi="Times New Roman" w:cs="Times New Roman"/>
          <w:sz w:val="28"/>
          <w:szCs w:val="28"/>
        </w:rPr>
        <w:t>II</w:t>
      </w:r>
      <w:r w:rsidRPr="00D721D6">
        <w:rPr>
          <w:rFonts w:ascii="Times New Roman" w:eastAsia="Arial" w:hAnsi="Times New Roman" w:cs="Times New Roman"/>
          <w:sz w:val="28"/>
          <w:szCs w:val="28"/>
          <w:lang w:val="uk-UA"/>
        </w:rPr>
        <w:t xml:space="preserve"> групи періодичної системи Менделєєва, атомний номер 80, атомна маса 200,59; сріблясто-білий важкий метал, </w:t>
      </w:r>
      <w:proofErr w:type="gramStart"/>
      <w:r w:rsidRPr="00D721D6">
        <w:rPr>
          <w:rFonts w:ascii="Times New Roman" w:eastAsia="Arial" w:hAnsi="Times New Roman" w:cs="Times New Roman"/>
          <w:sz w:val="28"/>
          <w:szCs w:val="28"/>
          <w:lang w:val="uk-UA"/>
        </w:rPr>
        <w:t>р</w:t>
      </w:r>
      <w:proofErr w:type="gramEnd"/>
      <w:r w:rsidRPr="00D721D6">
        <w:rPr>
          <w:rFonts w:ascii="Times New Roman" w:eastAsia="Arial" w:hAnsi="Times New Roman" w:cs="Times New Roman"/>
          <w:sz w:val="28"/>
          <w:szCs w:val="28"/>
          <w:lang w:val="uk-UA"/>
        </w:rPr>
        <w:t>ідкий при кімнатній температурі.</w:t>
      </w:r>
    </w:p>
    <w:p w:rsidR="00F77AAC" w:rsidRPr="00D721D6" w:rsidRDefault="00F77AAC" w:rsidP="00E30247">
      <w:pPr>
        <w:tabs>
          <w:tab w:val="left" w:pos="3514"/>
        </w:tabs>
        <w:spacing w:after="0" w:line="254" w:lineRule="auto"/>
        <w:ind w:firstLine="709"/>
        <w:jc w:val="both"/>
        <w:rPr>
          <w:rFonts w:ascii="Times New Roman" w:eastAsia="Arial" w:hAnsi="Times New Roman" w:cs="Times New Roman"/>
          <w:sz w:val="28"/>
          <w:szCs w:val="28"/>
          <w:lang w:val="uk-UA"/>
        </w:rPr>
      </w:pPr>
      <w:r w:rsidRPr="00D721D6">
        <w:rPr>
          <w:rFonts w:ascii="Times New Roman" w:eastAsia="Arial" w:hAnsi="Times New Roman" w:cs="Times New Roman"/>
          <w:sz w:val="28"/>
          <w:szCs w:val="28"/>
          <w:lang w:val="uk-UA"/>
        </w:rPr>
        <w:lastRenderedPageBreak/>
        <w:t>Фізичні властивості: Ртуть - єдиний метал, рідкий при кімнатній температурі. Щільність твердої Ртуть 14,193 г/см3 (-38,9°С), рідкої 13,52 г/см3 (20°С); Температуру кипіння 357,25°С; питома теплоємність при 0°С 0,139 кДж/(кг · К)</w:t>
      </w:r>
    </w:p>
    <w:p w:rsidR="00F77AAC" w:rsidRPr="00D721D6" w:rsidRDefault="00F77AAC" w:rsidP="00E30247">
      <w:pPr>
        <w:tabs>
          <w:tab w:val="left" w:pos="3514"/>
        </w:tabs>
        <w:spacing w:after="0" w:line="254" w:lineRule="auto"/>
        <w:ind w:firstLine="709"/>
        <w:jc w:val="both"/>
        <w:rPr>
          <w:rFonts w:ascii="Times New Roman" w:eastAsia="Arial" w:hAnsi="Times New Roman" w:cs="Times New Roman"/>
          <w:sz w:val="28"/>
          <w:szCs w:val="28"/>
          <w:lang w:val="uk-UA"/>
        </w:rPr>
      </w:pPr>
      <w:r w:rsidRPr="00D721D6">
        <w:rPr>
          <w:rFonts w:ascii="Times New Roman" w:eastAsia="Arial" w:hAnsi="Times New Roman" w:cs="Times New Roman"/>
          <w:sz w:val="28"/>
          <w:szCs w:val="28"/>
          <w:lang w:val="uk-UA"/>
        </w:rPr>
        <w:t>Хімічні властивості: Хімічна активність невелика. У сухому повітрі (або кисні) вона при кімнатній температурі зберігає свій блиск необмежено довго. З киснем дає два з'єднання: чорний оксид (I) Hg2O і червоний оксид (II) HgO.</w:t>
      </w:r>
    </w:p>
    <w:p w:rsidR="00F77AAC" w:rsidRPr="00D721D6" w:rsidRDefault="00F77AAC" w:rsidP="00E30247">
      <w:pPr>
        <w:tabs>
          <w:tab w:val="left" w:pos="3514"/>
        </w:tabs>
        <w:spacing w:after="0" w:line="254" w:lineRule="auto"/>
        <w:ind w:firstLine="709"/>
        <w:jc w:val="both"/>
        <w:rPr>
          <w:rFonts w:ascii="Times New Roman" w:eastAsia="Arial" w:hAnsi="Times New Roman" w:cs="Times New Roman"/>
          <w:sz w:val="28"/>
          <w:szCs w:val="28"/>
          <w:lang w:val="uk-UA"/>
        </w:rPr>
      </w:pPr>
      <w:r w:rsidRPr="00D721D6">
        <w:rPr>
          <w:rFonts w:ascii="Times New Roman" w:eastAsia="Arial" w:hAnsi="Times New Roman" w:cs="Times New Roman"/>
          <w:sz w:val="28"/>
          <w:szCs w:val="28"/>
          <w:lang w:val="uk-UA"/>
        </w:rPr>
        <w:t xml:space="preserve">Ртуть в організмі: становить близько </w:t>
      </w:r>
      <m:oMath>
        <m:sSup>
          <m:sSupPr>
            <m:ctrlPr>
              <w:rPr>
                <w:rFonts w:ascii="Cambria Math" w:eastAsia="Arial" w:hAnsi="Times New Roman" w:cs="Times New Roman"/>
                <w:i/>
                <w:sz w:val="28"/>
                <w:szCs w:val="28"/>
                <w:lang w:val="uk-UA"/>
              </w:rPr>
            </m:ctrlPr>
          </m:sSupPr>
          <m:e>
            <m:r>
              <w:rPr>
                <w:rFonts w:ascii="Cambria Math" w:eastAsia="Arial" w:hAnsi="Times New Roman" w:cs="Times New Roman"/>
                <w:sz w:val="28"/>
                <w:szCs w:val="28"/>
                <w:lang w:val="uk-UA"/>
              </w:rPr>
              <m:t>10</m:t>
            </m:r>
          </m:e>
          <m:sup>
            <m:r>
              <w:rPr>
                <w:rFonts w:ascii="Times New Roman" w:eastAsia="Arial" w:hAnsi="Times New Roman" w:cs="Times New Roman"/>
                <w:sz w:val="28"/>
                <w:szCs w:val="28"/>
                <w:lang w:val="uk-UA"/>
              </w:rPr>
              <m:t>-</m:t>
            </m:r>
            <m:r>
              <w:rPr>
                <w:rFonts w:ascii="Cambria Math" w:eastAsia="Arial" w:hAnsi="Times New Roman" w:cs="Times New Roman"/>
                <w:sz w:val="28"/>
                <w:szCs w:val="28"/>
                <w:lang w:val="uk-UA"/>
              </w:rPr>
              <m:t>6</m:t>
            </m:r>
          </m:sup>
        </m:sSup>
      </m:oMath>
      <w:r w:rsidRPr="00D721D6">
        <w:rPr>
          <w:rFonts w:ascii="Times New Roman" w:eastAsia="Arial" w:hAnsi="Times New Roman" w:cs="Times New Roman"/>
          <w:sz w:val="28"/>
          <w:szCs w:val="28"/>
          <w:lang w:val="uk-UA"/>
        </w:rPr>
        <w:t>%. В середньому в організм людини з їжею щодоби надходить 0,02-0,05 мг. Локалізується в нирках та печінці. Концентрація в крові людини становить в середньому 0,023 мкг/мл, в сечі - 0,1-0,2 мкг мл. В цілому біологічна роль в організмі вивчена недостатньо.</w:t>
      </w:r>
    </w:p>
    <w:p w:rsidR="00F77AAC" w:rsidRPr="00D721D6" w:rsidRDefault="00F77AAC" w:rsidP="00E30247">
      <w:pPr>
        <w:tabs>
          <w:tab w:val="left" w:pos="3514"/>
        </w:tabs>
        <w:spacing w:after="0" w:line="254" w:lineRule="auto"/>
        <w:ind w:firstLine="709"/>
        <w:jc w:val="both"/>
        <w:rPr>
          <w:rFonts w:ascii="Times New Roman" w:eastAsia="Arial" w:hAnsi="Times New Roman" w:cs="Times New Roman"/>
          <w:sz w:val="28"/>
          <w:szCs w:val="28"/>
          <w:lang w:val="uk-UA"/>
        </w:rPr>
      </w:pPr>
      <w:r w:rsidRPr="00D721D6">
        <w:rPr>
          <w:rFonts w:ascii="Times New Roman" w:eastAsia="Arial" w:hAnsi="Times New Roman" w:cs="Times New Roman"/>
          <w:sz w:val="28"/>
          <w:szCs w:val="28"/>
          <w:lang w:val="uk-UA"/>
        </w:rPr>
        <w:t>Вплив на організм: надлишок ртуті в організмі людини призводить до отруєння. Основну небезпеку представляють пари металевої Ртуть. При вдиханні Ртуть потрапляє в кров і з'єднуючись з білками: частково відкладається в печінці, в нирках, селезінці, тканини мозку і ін. Токсична дія: блокуванням сульфгідрильних груп тканинних білків, порушення діяльності головного мозку. Виводиться через нирки, кишечник, потові залози і ін. При хронічних отруєннях спостерігаються емоційна нестійкість, зниження працездатності, порушення сну, тремтіння пальців рук, зниження нюху, головні болі. Характерна ознака отруєння - поява по краю ясен облямівки синьо-чорного кольору; ураження ясен (кровоточивість),переважають ознаки одночасного ураження центральної нервової  і серцево-судинної систем, шлунка, печінки, нирок.</w:t>
      </w:r>
    </w:p>
    <w:p w:rsidR="00F77AAC" w:rsidRPr="00D721D6" w:rsidRDefault="00F77AAC" w:rsidP="00E30247">
      <w:pPr>
        <w:tabs>
          <w:tab w:val="left" w:pos="3514"/>
        </w:tabs>
        <w:spacing w:after="0" w:line="254" w:lineRule="auto"/>
        <w:ind w:firstLine="709"/>
        <w:jc w:val="both"/>
        <w:rPr>
          <w:rFonts w:ascii="Times New Roman" w:eastAsia="Arial" w:hAnsi="Times New Roman" w:cs="Times New Roman"/>
          <w:sz w:val="28"/>
          <w:szCs w:val="28"/>
          <w:lang w:val="uk-UA"/>
        </w:rPr>
      </w:pPr>
      <w:r w:rsidRPr="00D721D6">
        <w:rPr>
          <w:rFonts w:ascii="Times New Roman" w:eastAsia="Arial" w:hAnsi="Times New Roman" w:cs="Times New Roman"/>
          <w:sz w:val="28"/>
          <w:szCs w:val="28"/>
          <w:lang w:val="uk-UA"/>
        </w:rPr>
        <w:t>Препарати ртуті: хлорид ртуті(ІІ), монохлорид ртуті, амідохлорид ртуті, оксид ртуті(ІІ). В медицині дані препарати застосовують в якості антисептичних, протипаразитних і проносних засобів.</w:t>
      </w:r>
    </w:p>
    <w:p w:rsidR="00993503" w:rsidRPr="00D721D6" w:rsidRDefault="00993503" w:rsidP="00E30247">
      <w:pPr>
        <w:tabs>
          <w:tab w:val="left" w:pos="3514"/>
        </w:tabs>
        <w:spacing w:after="0" w:line="254" w:lineRule="auto"/>
        <w:ind w:firstLine="709"/>
        <w:jc w:val="both"/>
        <w:rPr>
          <w:rFonts w:ascii="Times New Roman" w:eastAsia="Arial" w:hAnsi="Times New Roman" w:cs="Times New Roman"/>
          <w:sz w:val="28"/>
          <w:szCs w:val="28"/>
          <w:lang w:val="uk-UA"/>
        </w:rPr>
      </w:pPr>
    </w:p>
    <w:p w:rsidR="00993503" w:rsidRPr="00D721D6" w:rsidRDefault="00993503" w:rsidP="00E30247">
      <w:pPr>
        <w:pStyle w:val="1"/>
        <w:spacing w:before="0" w:line="254" w:lineRule="auto"/>
        <w:rPr>
          <w:rFonts w:cs="Times New Roman"/>
        </w:rPr>
      </w:pPr>
      <w:bookmarkStart w:id="81" w:name="_Toc475423327"/>
      <w:bookmarkStart w:id="82" w:name="_Toc476522951"/>
      <w:r w:rsidRPr="00D721D6">
        <w:rPr>
          <w:rFonts w:cs="Times New Roman"/>
        </w:rPr>
        <w:t>БИОГЕНННАЯ РОЛЬ БРОМА</w:t>
      </w:r>
      <w:bookmarkEnd w:id="81"/>
      <w:bookmarkEnd w:id="82"/>
    </w:p>
    <w:p w:rsidR="00765215" w:rsidRPr="00D721D6" w:rsidRDefault="00993503" w:rsidP="00E30247">
      <w:pPr>
        <w:pStyle w:val="1"/>
        <w:spacing w:before="0" w:line="254" w:lineRule="auto"/>
        <w:rPr>
          <w:rFonts w:cs="Times New Roman"/>
          <w:i/>
        </w:rPr>
      </w:pPr>
      <w:bookmarkStart w:id="83" w:name="_Toc476522952"/>
      <w:r w:rsidRPr="00D721D6">
        <w:rPr>
          <w:rFonts w:cs="Times New Roman"/>
          <w:i/>
        </w:rPr>
        <w:t>Якушев Е.Д. Руководитель: Калиненко О.С.</w:t>
      </w:r>
      <w:bookmarkEnd w:id="83"/>
    </w:p>
    <w:p w:rsidR="00993503" w:rsidRPr="00D721D6" w:rsidRDefault="00993503" w:rsidP="00E30247">
      <w:pPr>
        <w:spacing w:after="0" w:line="254" w:lineRule="auto"/>
        <w:jc w:val="both"/>
        <w:rPr>
          <w:rFonts w:ascii="Times New Roman" w:hAnsi="Times New Roman" w:cs="Times New Roman"/>
          <w:sz w:val="28"/>
          <w:szCs w:val="28"/>
        </w:rPr>
      </w:pPr>
      <w:r w:rsidRPr="00D721D6">
        <w:rPr>
          <w:rFonts w:ascii="Times New Roman" w:hAnsi="Times New Roman" w:cs="Times New Roman"/>
          <w:i/>
          <w:sz w:val="28"/>
          <w:szCs w:val="28"/>
        </w:rPr>
        <w:br/>
      </w:r>
      <w:r w:rsidRPr="00D721D6">
        <w:rPr>
          <w:rFonts w:ascii="Times New Roman" w:hAnsi="Times New Roman" w:cs="Times New Roman"/>
          <w:sz w:val="28"/>
          <w:szCs w:val="28"/>
          <w:lang w:val="uk-UA"/>
        </w:rPr>
        <w:t xml:space="preserve">          </w:t>
      </w:r>
      <w:r w:rsidRPr="00D721D6">
        <w:rPr>
          <w:rFonts w:ascii="Times New Roman" w:hAnsi="Times New Roman" w:cs="Times New Roman"/>
          <w:sz w:val="28"/>
          <w:szCs w:val="28"/>
        </w:rPr>
        <w:t>Основными симптомами недостатка брома являются следующие: замедление роста у детей, уменьшение количества гемоглобина в крови, бессонница, снижение продолжительности жизни, а также повышенная возможность выкидыша. </w:t>
      </w:r>
    </w:p>
    <w:p w:rsidR="00993503" w:rsidRPr="00D721D6" w:rsidRDefault="00993503" w:rsidP="00E30247">
      <w:pPr>
        <w:spacing w:after="0" w:line="254" w:lineRule="auto"/>
        <w:ind w:firstLine="709"/>
        <w:jc w:val="both"/>
        <w:rPr>
          <w:rFonts w:ascii="Times New Roman" w:hAnsi="Times New Roman" w:cs="Times New Roman"/>
          <w:sz w:val="28"/>
          <w:szCs w:val="28"/>
        </w:rPr>
      </w:pPr>
      <w:r w:rsidRPr="00D721D6">
        <w:rPr>
          <w:rFonts w:ascii="Times New Roman" w:hAnsi="Times New Roman" w:cs="Times New Roman"/>
          <w:sz w:val="28"/>
          <w:szCs w:val="28"/>
        </w:rPr>
        <w:t>Симптомами избытка брома являются: ухудшение памяти, бессонница, высыпание на коже, нарушение пищеварения, бронхит, ринит, а также возможные неврологические нарушения. </w:t>
      </w:r>
      <w:r w:rsidRPr="00D721D6">
        <w:rPr>
          <w:rFonts w:ascii="Times New Roman" w:hAnsi="Times New Roman" w:cs="Times New Roman"/>
          <w:sz w:val="28"/>
          <w:szCs w:val="28"/>
        </w:rPr>
        <w:br/>
        <w:t>Биогенная роль</w:t>
      </w:r>
      <w:r w:rsidRPr="00D721D6">
        <w:rPr>
          <w:rFonts w:ascii="Times New Roman" w:hAnsi="Times New Roman" w:cs="Times New Roman"/>
          <w:sz w:val="28"/>
          <w:szCs w:val="28"/>
          <w:lang w:val="uk-UA"/>
        </w:rPr>
        <w:t xml:space="preserve">: </w:t>
      </w:r>
      <w:r w:rsidRPr="00D721D6">
        <w:rPr>
          <w:rFonts w:ascii="Times New Roman" w:hAnsi="Times New Roman" w:cs="Times New Roman"/>
          <w:sz w:val="28"/>
          <w:szCs w:val="28"/>
        </w:rPr>
        <w:t xml:space="preserve">бром является необходимым микроэлементом для человеческого организма. Он влияет на активность центральной нервной системы (балансирует процессы возбуждения и торможения в коре головного мозга) и щитовидной железы. Кроме того, он выполняет ряд других немаловажных функций. Бром входит в состав желудочного сока, влияя (наряду с хлором) на его кислотность. В организме взрослого здорового человека </w:t>
      </w:r>
      <w:r w:rsidRPr="00D721D6">
        <w:rPr>
          <w:rFonts w:ascii="Times New Roman" w:hAnsi="Times New Roman" w:cs="Times New Roman"/>
          <w:sz w:val="28"/>
          <w:szCs w:val="28"/>
        </w:rPr>
        <w:lastRenderedPageBreak/>
        <w:t>содержится от 200 до 300 мг этого микроэлемента. Бром оказывает влияние на активацию пепсина, участвует в активизации некоторых ферментов, в частности, амилазы и липазы, оказывает влияние на активность щитовидной железы (содействует профилактике эндемического зоба), участвует в регуляции центральной нервной системы, усиливая активность процессов торможения.</w:t>
      </w:r>
    </w:p>
    <w:p w:rsidR="00993503" w:rsidRPr="00D721D6" w:rsidRDefault="00993503" w:rsidP="00E30247">
      <w:pPr>
        <w:spacing w:after="0" w:line="254" w:lineRule="auto"/>
        <w:ind w:firstLine="708"/>
        <w:jc w:val="both"/>
        <w:rPr>
          <w:rFonts w:ascii="Times New Roman" w:hAnsi="Times New Roman" w:cs="Times New Roman"/>
          <w:sz w:val="28"/>
          <w:szCs w:val="28"/>
        </w:rPr>
      </w:pPr>
      <w:r w:rsidRPr="00D721D6">
        <w:rPr>
          <w:rFonts w:ascii="Times New Roman" w:hAnsi="Times New Roman" w:cs="Times New Roman"/>
          <w:sz w:val="28"/>
          <w:szCs w:val="28"/>
        </w:rPr>
        <w:t>Препараты, которые созданы на основе данного микроэлемента, используются с целью ослабления полового влечения, а также в качестве успокаивающего средства. </w:t>
      </w:r>
      <w:r w:rsidRPr="00D721D6">
        <w:rPr>
          <w:rFonts w:ascii="Times New Roman" w:hAnsi="Times New Roman" w:cs="Times New Roman"/>
          <w:sz w:val="28"/>
          <w:szCs w:val="28"/>
        </w:rPr>
        <w:br/>
        <w:t>Препараты: бромид натрия, бромид калия, бромид аммония, радиоактивный нуклид брома.</w:t>
      </w:r>
    </w:p>
    <w:p w:rsidR="00993503" w:rsidRPr="00D721D6" w:rsidRDefault="00993503" w:rsidP="00E30247">
      <w:pPr>
        <w:spacing w:after="0" w:line="254" w:lineRule="auto"/>
        <w:ind w:firstLine="708"/>
        <w:jc w:val="both"/>
        <w:rPr>
          <w:rFonts w:ascii="Times New Roman" w:hAnsi="Times New Roman" w:cs="Times New Roman"/>
          <w:sz w:val="28"/>
          <w:szCs w:val="28"/>
        </w:rPr>
      </w:pPr>
      <w:r w:rsidRPr="00D721D6">
        <w:rPr>
          <w:rFonts w:ascii="Times New Roman" w:hAnsi="Times New Roman" w:cs="Times New Roman"/>
          <w:sz w:val="28"/>
          <w:szCs w:val="28"/>
        </w:rPr>
        <w:t xml:space="preserve">В окружающей среде бром содержится в основном в морской воде и воде соленых озер, а также в некоторых хлорсодержащих минералов. </w:t>
      </w:r>
    </w:p>
    <w:p w:rsidR="00993503" w:rsidRPr="00D721D6" w:rsidRDefault="00993503" w:rsidP="00E30247">
      <w:pPr>
        <w:spacing w:after="0" w:line="254" w:lineRule="auto"/>
        <w:jc w:val="both"/>
        <w:rPr>
          <w:rFonts w:ascii="Times New Roman" w:hAnsi="Times New Roman" w:cs="Times New Roman"/>
          <w:sz w:val="28"/>
          <w:szCs w:val="28"/>
          <w:lang w:val="uk-UA"/>
        </w:rPr>
      </w:pPr>
      <w:r w:rsidRPr="00D721D6">
        <w:rPr>
          <w:rFonts w:ascii="Times New Roman" w:hAnsi="Times New Roman" w:cs="Times New Roman"/>
          <w:sz w:val="28"/>
          <w:szCs w:val="28"/>
        </w:rPr>
        <w:t>Из пищевых продуктов бромом наиболее богаты бобовые: фасоль, горох, чечевица. Важным источников брома для человека являются некоторые бромсодержащие лекарственные средства (например, бромкамфора).</w:t>
      </w:r>
    </w:p>
    <w:p w:rsidR="00FF6A88" w:rsidRPr="00D721D6" w:rsidRDefault="00FF6A88" w:rsidP="00E30247">
      <w:pPr>
        <w:pStyle w:val="1"/>
        <w:spacing w:before="0" w:line="254" w:lineRule="auto"/>
        <w:rPr>
          <w:rFonts w:cs="Times New Roman"/>
          <w:shd w:val="clear" w:color="auto" w:fill="FFFFFF"/>
        </w:rPr>
      </w:pPr>
      <w:bookmarkStart w:id="84" w:name="_Toc476522953"/>
      <w:r w:rsidRPr="00D721D6">
        <w:rPr>
          <w:rFonts w:cs="Times New Roman"/>
          <w:shd w:val="clear" w:color="auto" w:fill="FFFFFF"/>
        </w:rPr>
        <w:t>БИОГЕННАЯ РОЛЬ СТРОНЦИЯ</w:t>
      </w:r>
      <w:bookmarkEnd w:id="84"/>
    </w:p>
    <w:p w:rsidR="00FF6A88" w:rsidRPr="00AD15F4" w:rsidRDefault="00301F52" w:rsidP="00E30247">
      <w:pPr>
        <w:pStyle w:val="1"/>
        <w:spacing w:before="0" w:line="254" w:lineRule="auto"/>
        <w:rPr>
          <w:rFonts w:cs="Times New Roman"/>
          <w:i/>
          <w:shd w:val="clear" w:color="auto" w:fill="FFFFFF"/>
        </w:rPr>
      </w:pPr>
      <w:bookmarkStart w:id="85" w:name="_Toc476522954"/>
      <w:r w:rsidRPr="00AD15F4">
        <w:rPr>
          <w:rFonts w:cs="Times New Roman"/>
          <w:i/>
          <w:shd w:val="clear" w:color="auto" w:fill="FFFFFF"/>
        </w:rPr>
        <w:t xml:space="preserve">Никитин Г.А. </w:t>
      </w:r>
      <w:r w:rsidR="00FF6A88" w:rsidRPr="00AD15F4">
        <w:rPr>
          <w:rFonts w:cs="Times New Roman"/>
          <w:i/>
          <w:shd w:val="clear" w:color="auto" w:fill="FFFFFF"/>
        </w:rPr>
        <w:t>Руководитель Петюнина В.Н.</w:t>
      </w:r>
      <w:bookmarkEnd w:id="85"/>
    </w:p>
    <w:p w:rsidR="00FF6A88" w:rsidRPr="00D721D6" w:rsidRDefault="00FF6A88" w:rsidP="00E30247">
      <w:pPr>
        <w:spacing w:after="0" w:line="254" w:lineRule="auto"/>
        <w:ind w:firstLine="709"/>
        <w:jc w:val="both"/>
        <w:rPr>
          <w:rFonts w:ascii="Times New Roman" w:hAnsi="Times New Roman" w:cs="Times New Roman"/>
          <w:color w:val="000000" w:themeColor="text1"/>
          <w:sz w:val="28"/>
          <w:szCs w:val="28"/>
          <w:shd w:val="clear" w:color="auto" w:fill="FFFFFF"/>
        </w:rPr>
      </w:pPr>
      <w:r w:rsidRPr="00D721D6">
        <w:rPr>
          <w:rFonts w:ascii="Times New Roman" w:hAnsi="Times New Roman" w:cs="Times New Roman"/>
          <w:bCs/>
          <w:color w:val="000000" w:themeColor="text1"/>
          <w:sz w:val="28"/>
          <w:szCs w:val="28"/>
          <w:shd w:val="clear" w:color="auto" w:fill="FFFFFF"/>
        </w:rPr>
        <w:t>Стронций</w:t>
      </w:r>
      <w:r w:rsidRPr="00D721D6">
        <w:rPr>
          <w:rFonts w:ascii="Times New Roman" w:hAnsi="Times New Roman" w:cs="Times New Roman"/>
          <w:color w:val="000000" w:themeColor="text1"/>
          <w:sz w:val="28"/>
          <w:szCs w:val="28"/>
          <w:shd w:val="clear" w:color="auto" w:fill="FFFFFF"/>
        </w:rPr>
        <w:t> —</w:t>
      </w:r>
      <w:r w:rsidRPr="00D721D6">
        <w:rPr>
          <w:rStyle w:val="apple-converted-space"/>
          <w:rFonts w:ascii="Times New Roman" w:hAnsi="Times New Roman" w:cs="Times New Roman"/>
          <w:color w:val="000000" w:themeColor="text1"/>
          <w:shd w:val="clear" w:color="auto" w:fill="FFFFFF"/>
        </w:rPr>
        <w:t> </w:t>
      </w:r>
      <w:hyperlink r:id="rId39" w:tooltip="Химический элемент" w:history="1">
        <w:r w:rsidRPr="00D721D6">
          <w:rPr>
            <w:rStyle w:val="a3"/>
            <w:rFonts w:ascii="Times New Roman" w:hAnsi="Times New Roman" w:cs="Times New Roman"/>
            <w:color w:val="000000" w:themeColor="text1"/>
            <w:sz w:val="28"/>
            <w:szCs w:val="28"/>
            <w:u w:val="none"/>
            <w:shd w:val="clear" w:color="auto" w:fill="FFFFFF"/>
          </w:rPr>
          <w:t>элемент</w:t>
        </w:r>
      </w:hyperlink>
      <w:r w:rsidRPr="00D721D6">
        <w:rPr>
          <w:rStyle w:val="apple-converted-space"/>
          <w:rFonts w:ascii="Times New Roman" w:hAnsi="Times New Roman" w:cs="Times New Roman"/>
          <w:color w:val="000000" w:themeColor="text1"/>
          <w:shd w:val="clear" w:color="auto" w:fill="FFFFFF"/>
        </w:rPr>
        <w:t> </w:t>
      </w:r>
      <w:r w:rsidRPr="00D721D6">
        <w:rPr>
          <w:rFonts w:ascii="Times New Roman" w:hAnsi="Times New Roman" w:cs="Times New Roman"/>
          <w:color w:val="000000" w:themeColor="text1"/>
          <w:sz w:val="28"/>
          <w:szCs w:val="28"/>
          <w:shd w:val="clear" w:color="auto" w:fill="FFFFFF"/>
        </w:rPr>
        <w:t>главной подгруппы второй группы, пятого периода</w:t>
      </w:r>
      <w:r w:rsidRPr="00D721D6">
        <w:rPr>
          <w:rStyle w:val="apple-converted-space"/>
          <w:rFonts w:ascii="Times New Roman" w:hAnsi="Times New Roman" w:cs="Times New Roman"/>
          <w:color w:val="000000" w:themeColor="text1"/>
          <w:shd w:val="clear" w:color="auto" w:fill="FFFFFF"/>
        </w:rPr>
        <w:t> </w:t>
      </w:r>
      <w:hyperlink r:id="rId40" w:tooltip="Периодическая система химических элементов" w:history="1">
        <w:r w:rsidRPr="00D721D6">
          <w:rPr>
            <w:rStyle w:val="a3"/>
            <w:rFonts w:ascii="Times New Roman" w:hAnsi="Times New Roman" w:cs="Times New Roman"/>
            <w:color w:val="000000" w:themeColor="text1"/>
            <w:sz w:val="28"/>
            <w:szCs w:val="28"/>
            <w:u w:val="none"/>
            <w:shd w:val="clear" w:color="auto" w:fill="FFFFFF"/>
          </w:rPr>
          <w:t>периодической системы химических элементов</w:t>
        </w:r>
      </w:hyperlink>
      <w:r w:rsidRPr="00D721D6">
        <w:rPr>
          <w:rStyle w:val="apple-converted-space"/>
          <w:rFonts w:ascii="Times New Roman" w:hAnsi="Times New Roman" w:cs="Times New Roman"/>
          <w:color w:val="000000" w:themeColor="text1"/>
          <w:shd w:val="clear" w:color="auto" w:fill="FFFFFF"/>
        </w:rPr>
        <w:t> </w:t>
      </w:r>
      <w:hyperlink r:id="rId41" w:tooltip="Менделеев, Дмитрий Иванович" w:history="1">
        <w:r w:rsidRPr="00D721D6">
          <w:rPr>
            <w:rStyle w:val="a3"/>
            <w:rFonts w:ascii="Times New Roman" w:hAnsi="Times New Roman" w:cs="Times New Roman"/>
            <w:color w:val="000000" w:themeColor="text1"/>
            <w:sz w:val="28"/>
            <w:szCs w:val="28"/>
            <w:u w:val="none"/>
            <w:shd w:val="clear" w:color="auto" w:fill="FFFFFF"/>
          </w:rPr>
          <w:t>Д. И. Менделеева</w:t>
        </w:r>
      </w:hyperlink>
      <w:r w:rsidRPr="00D721D6">
        <w:rPr>
          <w:rFonts w:ascii="Times New Roman" w:hAnsi="Times New Roman" w:cs="Times New Roman"/>
          <w:color w:val="000000" w:themeColor="text1"/>
          <w:sz w:val="28"/>
          <w:szCs w:val="28"/>
          <w:shd w:val="clear" w:color="auto" w:fill="FFFFFF"/>
        </w:rPr>
        <w:t>, с</w:t>
      </w:r>
      <w:r w:rsidRPr="00D721D6">
        <w:rPr>
          <w:rStyle w:val="apple-converted-space"/>
          <w:rFonts w:ascii="Times New Roman" w:hAnsi="Times New Roman" w:cs="Times New Roman"/>
          <w:color w:val="000000" w:themeColor="text1"/>
          <w:shd w:val="clear" w:color="auto" w:fill="FFFFFF"/>
        </w:rPr>
        <w:t> </w:t>
      </w:r>
      <w:hyperlink r:id="rId42" w:tooltip="Атомный номер" w:history="1">
        <w:r w:rsidRPr="00D721D6">
          <w:rPr>
            <w:rStyle w:val="a3"/>
            <w:rFonts w:ascii="Times New Roman" w:hAnsi="Times New Roman" w:cs="Times New Roman"/>
            <w:color w:val="000000" w:themeColor="text1"/>
            <w:sz w:val="28"/>
            <w:szCs w:val="28"/>
            <w:u w:val="none"/>
            <w:shd w:val="clear" w:color="auto" w:fill="FFFFFF"/>
          </w:rPr>
          <w:t>атомным номером</w:t>
        </w:r>
      </w:hyperlink>
      <w:r w:rsidRPr="00D721D6">
        <w:rPr>
          <w:rStyle w:val="apple-converted-space"/>
          <w:rFonts w:ascii="Times New Roman" w:hAnsi="Times New Roman" w:cs="Times New Roman"/>
          <w:color w:val="000000" w:themeColor="text1"/>
          <w:shd w:val="clear" w:color="auto" w:fill="FFFFFF"/>
        </w:rPr>
        <w:t> </w:t>
      </w:r>
      <w:r w:rsidRPr="00D721D6">
        <w:rPr>
          <w:rFonts w:ascii="Times New Roman" w:hAnsi="Times New Roman" w:cs="Times New Roman"/>
          <w:color w:val="000000" w:themeColor="text1"/>
          <w:sz w:val="28"/>
          <w:szCs w:val="28"/>
          <w:shd w:val="clear" w:color="auto" w:fill="FFFFFF"/>
        </w:rPr>
        <w:t xml:space="preserve">38 </w:t>
      </w:r>
    </w:p>
    <w:p w:rsidR="00FF6A88" w:rsidRPr="00D721D6" w:rsidRDefault="00FF6A88" w:rsidP="00E30247">
      <w:pPr>
        <w:spacing w:after="0" w:line="254" w:lineRule="auto"/>
        <w:ind w:firstLine="709"/>
        <w:jc w:val="both"/>
        <w:rPr>
          <w:rFonts w:ascii="Times New Roman" w:hAnsi="Times New Roman" w:cs="Times New Roman"/>
          <w:color w:val="000000" w:themeColor="text1"/>
          <w:sz w:val="28"/>
          <w:szCs w:val="28"/>
          <w:shd w:val="clear" w:color="auto" w:fill="FFFFFF"/>
        </w:rPr>
      </w:pPr>
      <w:r w:rsidRPr="00D721D6">
        <w:rPr>
          <w:rFonts w:ascii="Times New Roman" w:hAnsi="Times New Roman" w:cs="Times New Roman"/>
          <w:color w:val="000000" w:themeColor="text1"/>
          <w:sz w:val="28"/>
          <w:szCs w:val="28"/>
        </w:rPr>
        <w:t>Необходимая суточная норма: 1500 - 2000 мкг</w:t>
      </w:r>
    </w:p>
    <w:p w:rsidR="00FF6A88" w:rsidRPr="00D721D6" w:rsidRDefault="00FF6A88" w:rsidP="00E30247">
      <w:pPr>
        <w:spacing w:after="0" w:line="254" w:lineRule="auto"/>
        <w:ind w:firstLine="709"/>
        <w:jc w:val="both"/>
        <w:rPr>
          <w:rFonts w:ascii="Times New Roman" w:hAnsi="Times New Roman" w:cs="Times New Roman"/>
          <w:color w:val="000000" w:themeColor="text1"/>
          <w:sz w:val="28"/>
          <w:szCs w:val="28"/>
          <w:shd w:val="clear" w:color="auto" w:fill="FFFFFF"/>
        </w:rPr>
      </w:pPr>
      <w:r w:rsidRPr="00D721D6">
        <w:rPr>
          <w:rFonts w:ascii="Times New Roman" w:hAnsi="Times New Roman" w:cs="Times New Roman"/>
          <w:color w:val="000000" w:themeColor="text1"/>
          <w:sz w:val="28"/>
          <w:szCs w:val="28"/>
        </w:rPr>
        <w:t>Продукты, содержащие стронций, в основной массе это растения – пшеница и другие злаки,</w:t>
      </w:r>
      <w:r w:rsidRPr="00D721D6">
        <w:rPr>
          <w:rStyle w:val="apple-converted-space"/>
          <w:rFonts w:ascii="Times New Roman" w:hAnsi="Times New Roman" w:cs="Times New Roman"/>
          <w:color w:val="000000" w:themeColor="text1"/>
        </w:rPr>
        <w:t> </w:t>
      </w:r>
      <w:hyperlink r:id="rId43" w:tgtFrame="_blank" w:tooltip="Капуста белокачанная - описание содержания витамин, калорийность (ккал)" w:history="1">
        <w:r w:rsidRPr="00D721D6">
          <w:rPr>
            <w:rStyle w:val="a3"/>
            <w:rFonts w:ascii="Times New Roman" w:hAnsi="Times New Roman" w:cs="Times New Roman"/>
            <w:color w:val="000000" w:themeColor="text1"/>
            <w:sz w:val="28"/>
            <w:szCs w:val="28"/>
            <w:u w:val="none"/>
          </w:rPr>
          <w:t>капуста</w:t>
        </w:r>
      </w:hyperlink>
      <w:proofErr w:type="gramStart"/>
      <w:r w:rsidRPr="00D721D6">
        <w:rPr>
          <w:rStyle w:val="apple-converted-space"/>
          <w:rFonts w:ascii="Times New Roman" w:hAnsi="Times New Roman" w:cs="Times New Roman"/>
          <w:color w:val="000000" w:themeColor="text1"/>
        </w:rPr>
        <w:t> </w:t>
      </w:r>
      <w:r w:rsidRPr="00D721D6">
        <w:rPr>
          <w:rFonts w:ascii="Times New Roman" w:hAnsi="Times New Roman" w:cs="Times New Roman"/>
          <w:color w:val="000000" w:themeColor="text1"/>
          <w:sz w:val="28"/>
          <w:szCs w:val="28"/>
        </w:rPr>
        <w:t>,</w:t>
      </w:r>
      <w:proofErr w:type="gramEnd"/>
      <w:r w:rsidR="004B4139">
        <w:fldChar w:fldCharType="begin"/>
      </w:r>
      <w:r w:rsidR="004B4139">
        <w:instrText xml:space="preserve"> HYPERLINK "http://xcook.info/product/ukrop.html" \t "_blank" \o "Укроп - его полезные свойства и противопоказания с фото, использование в рецептах" </w:instrText>
      </w:r>
      <w:r w:rsidR="004B4139">
        <w:fldChar w:fldCharType="separate"/>
      </w:r>
      <w:r w:rsidRPr="00D721D6">
        <w:rPr>
          <w:rStyle w:val="a3"/>
          <w:rFonts w:ascii="Times New Roman" w:hAnsi="Times New Roman" w:cs="Times New Roman"/>
          <w:color w:val="000000" w:themeColor="text1"/>
          <w:sz w:val="28"/>
          <w:szCs w:val="28"/>
          <w:u w:val="none"/>
        </w:rPr>
        <w:t>укроп</w:t>
      </w:r>
      <w:r w:rsidR="004B4139">
        <w:rPr>
          <w:rStyle w:val="a3"/>
          <w:rFonts w:ascii="Times New Roman" w:hAnsi="Times New Roman" w:cs="Times New Roman"/>
          <w:color w:val="000000" w:themeColor="text1"/>
          <w:sz w:val="28"/>
          <w:szCs w:val="28"/>
          <w:u w:val="none"/>
        </w:rPr>
        <w:fldChar w:fldCharType="end"/>
      </w:r>
      <w:r w:rsidRPr="00D721D6">
        <w:rPr>
          <w:rStyle w:val="apple-converted-space"/>
          <w:rFonts w:ascii="Times New Roman" w:hAnsi="Times New Roman" w:cs="Times New Roman"/>
          <w:color w:val="000000" w:themeColor="text1"/>
        </w:rPr>
        <w:t> </w:t>
      </w:r>
      <w:r w:rsidRPr="00D721D6">
        <w:rPr>
          <w:rFonts w:ascii="Times New Roman" w:hAnsi="Times New Roman" w:cs="Times New Roman"/>
          <w:color w:val="000000" w:themeColor="text1"/>
          <w:sz w:val="28"/>
          <w:szCs w:val="28"/>
        </w:rPr>
        <w:t>,</w:t>
      </w:r>
      <w:r w:rsidRPr="00D721D6">
        <w:rPr>
          <w:rStyle w:val="apple-converted-space"/>
          <w:rFonts w:ascii="Times New Roman" w:hAnsi="Times New Roman" w:cs="Times New Roman"/>
          <w:color w:val="000000" w:themeColor="text1"/>
        </w:rPr>
        <w:t> </w:t>
      </w:r>
      <w:hyperlink r:id="rId44" w:tgtFrame="_blank" w:tooltip="Петрушка - польза, лечебные свойства и её применение в косметологии" w:history="1">
        <w:r w:rsidRPr="00D721D6">
          <w:rPr>
            <w:rStyle w:val="a3"/>
            <w:rFonts w:ascii="Times New Roman" w:hAnsi="Times New Roman" w:cs="Times New Roman"/>
            <w:color w:val="000000" w:themeColor="text1"/>
            <w:sz w:val="28"/>
            <w:szCs w:val="28"/>
            <w:u w:val="none"/>
          </w:rPr>
          <w:t>петрушка</w:t>
        </w:r>
      </w:hyperlink>
      <w:r w:rsidRPr="00D721D6">
        <w:rPr>
          <w:rStyle w:val="apple-converted-space"/>
          <w:rFonts w:ascii="Times New Roman" w:hAnsi="Times New Roman" w:cs="Times New Roman"/>
          <w:color w:val="000000" w:themeColor="text1"/>
        </w:rPr>
        <w:t> </w:t>
      </w:r>
      <w:r w:rsidRPr="00D721D6">
        <w:rPr>
          <w:rFonts w:ascii="Times New Roman" w:hAnsi="Times New Roman" w:cs="Times New Roman"/>
          <w:color w:val="000000" w:themeColor="text1"/>
          <w:sz w:val="28"/>
          <w:szCs w:val="28"/>
        </w:rPr>
        <w:t>, томаты, свекла. В еде животного происхождения даный элемент концентрируется в хрящах и костных тканях.</w:t>
      </w:r>
    </w:p>
    <w:p w:rsidR="00FF6A88" w:rsidRPr="00D721D6" w:rsidRDefault="00FF6A88" w:rsidP="00E30247">
      <w:pPr>
        <w:spacing w:after="0" w:line="254" w:lineRule="auto"/>
        <w:ind w:firstLine="709"/>
        <w:jc w:val="both"/>
        <w:rPr>
          <w:rFonts w:ascii="Times New Roman" w:hAnsi="Times New Roman" w:cs="Times New Roman"/>
          <w:color w:val="000000" w:themeColor="text1"/>
          <w:sz w:val="28"/>
          <w:szCs w:val="28"/>
          <w:shd w:val="clear" w:color="auto" w:fill="FFFFFF"/>
        </w:rPr>
      </w:pPr>
      <w:r w:rsidRPr="00D721D6">
        <w:rPr>
          <w:rFonts w:ascii="Times New Roman" w:hAnsi="Times New Roman" w:cs="Times New Roman"/>
          <w:color w:val="000000" w:themeColor="text1"/>
          <w:sz w:val="28"/>
          <w:szCs w:val="28"/>
          <w:shd w:val="clear" w:color="auto" w:fill="FFFFFF"/>
        </w:rPr>
        <w:t>Химические свойства</w:t>
      </w:r>
      <w:proofErr w:type="gramStart"/>
      <w:r w:rsidRPr="00D721D6">
        <w:rPr>
          <w:rFonts w:ascii="Times New Roman" w:hAnsi="Times New Roman" w:cs="Times New Roman"/>
          <w:color w:val="000000" w:themeColor="text1"/>
          <w:sz w:val="28"/>
          <w:szCs w:val="28"/>
          <w:shd w:val="clear" w:color="auto" w:fill="FFFFFF"/>
        </w:rPr>
        <w:t xml:space="preserve"> .</w:t>
      </w:r>
      <w:proofErr w:type="gramEnd"/>
      <w:r w:rsidRPr="00D721D6">
        <w:rPr>
          <w:rFonts w:ascii="Times New Roman" w:hAnsi="Times New Roman" w:cs="Times New Roman"/>
          <w:color w:val="000000" w:themeColor="text1"/>
          <w:sz w:val="28"/>
          <w:szCs w:val="28"/>
          <w:shd w:val="clear" w:color="auto" w:fill="FFFFFF"/>
        </w:rPr>
        <w:t xml:space="preserve"> Стронций в своих соединениях всегда проявляет</w:t>
      </w:r>
      <w:r w:rsidRPr="00D721D6">
        <w:rPr>
          <w:rStyle w:val="apple-converted-space"/>
          <w:rFonts w:ascii="Times New Roman" w:hAnsi="Times New Roman" w:cs="Times New Roman"/>
          <w:color w:val="000000" w:themeColor="text1"/>
          <w:shd w:val="clear" w:color="auto" w:fill="FFFFFF"/>
        </w:rPr>
        <w:t> </w:t>
      </w:r>
      <w:hyperlink r:id="rId45" w:tooltip="Степень окисления" w:history="1">
        <w:r w:rsidRPr="00D721D6">
          <w:rPr>
            <w:rStyle w:val="a3"/>
            <w:rFonts w:ascii="Times New Roman" w:hAnsi="Times New Roman" w:cs="Times New Roman"/>
            <w:color w:val="000000" w:themeColor="text1"/>
            <w:sz w:val="28"/>
            <w:szCs w:val="28"/>
            <w:u w:val="none"/>
            <w:shd w:val="clear" w:color="auto" w:fill="FFFFFF"/>
          </w:rPr>
          <w:t>степень окисления</w:t>
        </w:r>
      </w:hyperlink>
      <w:r w:rsidRPr="00D721D6">
        <w:rPr>
          <w:rStyle w:val="apple-converted-space"/>
          <w:rFonts w:ascii="Times New Roman" w:hAnsi="Times New Roman" w:cs="Times New Roman"/>
          <w:color w:val="000000" w:themeColor="text1"/>
          <w:shd w:val="clear" w:color="auto" w:fill="FFFFFF"/>
        </w:rPr>
        <w:t> </w:t>
      </w:r>
      <w:r w:rsidRPr="00D721D6">
        <w:rPr>
          <w:rFonts w:ascii="Times New Roman" w:hAnsi="Times New Roman" w:cs="Times New Roman"/>
          <w:color w:val="000000" w:themeColor="text1"/>
          <w:sz w:val="28"/>
          <w:szCs w:val="28"/>
          <w:shd w:val="clear" w:color="auto" w:fill="FFFFFF"/>
        </w:rPr>
        <w:t>+2. По свойствам стронций близок к кальцию и барию, занимая промежуточное положение между ними.</w:t>
      </w:r>
    </w:p>
    <w:p w:rsidR="00FF6A88" w:rsidRPr="00D721D6" w:rsidRDefault="00FF6A88" w:rsidP="00E30247">
      <w:pPr>
        <w:spacing w:after="0" w:line="254" w:lineRule="auto"/>
        <w:ind w:firstLine="709"/>
        <w:jc w:val="both"/>
        <w:rPr>
          <w:rFonts w:ascii="Times New Roman" w:hAnsi="Times New Roman" w:cs="Times New Roman"/>
          <w:color w:val="000000" w:themeColor="text1"/>
          <w:sz w:val="28"/>
          <w:szCs w:val="28"/>
          <w:shd w:val="clear" w:color="auto" w:fill="FFFFFF"/>
        </w:rPr>
      </w:pPr>
      <w:r w:rsidRPr="00D721D6">
        <w:rPr>
          <w:rFonts w:ascii="Times New Roman" w:hAnsi="Times New Roman" w:cs="Times New Roman"/>
          <w:color w:val="000000" w:themeColor="text1"/>
          <w:sz w:val="28"/>
          <w:szCs w:val="28"/>
          <w:shd w:val="clear" w:color="auto" w:fill="FFFFFF"/>
        </w:rPr>
        <w:t>Фиизические свойства.</w:t>
      </w:r>
      <w:r w:rsidRPr="00D721D6">
        <w:rPr>
          <w:rFonts w:ascii="Times New Roman" w:hAnsi="Times New Roman" w:cs="Times New Roman"/>
          <w:color w:val="000000" w:themeColor="text1"/>
          <w:sz w:val="28"/>
          <w:szCs w:val="28"/>
        </w:rPr>
        <w:t xml:space="preserve"> </w:t>
      </w:r>
      <w:hyperlink r:id="rId46" w:tooltip="Простое вещество" w:history="1">
        <w:r w:rsidRPr="00D721D6">
          <w:rPr>
            <w:rStyle w:val="a3"/>
            <w:rFonts w:ascii="Times New Roman" w:hAnsi="Times New Roman" w:cs="Times New Roman"/>
            <w:color w:val="000000" w:themeColor="text1"/>
            <w:sz w:val="28"/>
            <w:szCs w:val="28"/>
            <w:u w:val="none"/>
            <w:shd w:val="clear" w:color="auto" w:fill="FFFFFF"/>
          </w:rPr>
          <w:t>Простое вещество</w:t>
        </w:r>
      </w:hyperlink>
      <w:r w:rsidRPr="00D721D6">
        <w:rPr>
          <w:rStyle w:val="apple-converted-space"/>
          <w:rFonts w:ascii="Times New Roman" w:hAnsi="Times New Roman" w:cs="Times New Roman"/>
          <w:color w:val="000000" w:themeColor="text1"/>
          <w:shd w:val="clear" w:color="auto" w:fill="FFFFFF"/>
        </w:rPr>
        <w:t> </w:t>
      </w:r>
      <w:r w:rsidRPr="00D721D6">
        <w:rPr>
          <w:rFonts w:ascii="Times New Roman" w:hAnsi="Times New Roman" w:cs="Times New Roman"/>
          <w:bCs/>
          <w:color w:val="000000" w:themeColor="text1"/>
          <w:sz w:val="28"/>
          <w:szCs w:val="28"/>
          <w:shd w:val="clear" w:color="auto" w:fill="FFFFFF"/>
        </w:rPr>
        <w:t>стронций</w:t>
      </w:r>
      <w:r w:rsidRPr="00D721D6">
        <w:rPr>
          <w:rStyle w:val="apple-converted-space"/>
          <w:rFonts w:ascii="Times New Roman" w:hAnsi="Times New Roman" w:cs="Times New Roman"/>
          <w:color w:val="000000" w:themeColor="text1"/>
          <w:shd w:val="clear" w:color="auto" w:fill="FFFFFF"/>
        </w:rPr>
        <w:t> </w:t>
      </w:r>
      <w:r w:rsidRPr="00D721D6">
        <w:rPr>
          <w:rFonts w:ascii="Times New Roman" w:hAnsi="Times New Roman" w:cs="Times New Roman"/>
          <w:color w:val="000000" w:themeColor="text1"/>
          <w:sz w:val="28"/>
          <w:szCs w:val="28"/>
          <w:shd w:val="clear" w:color="auto" w:fill="FFFFFF"/>
        </w:rPr>
        <w:t> — мягкий, ковкий и пластичный</w:t>
      </w:r>
      <w:r w:rsidRPr="00D721D6">
        <w:rPr>
          <w:rStyle w:val="apple-converted-space"/>
          <w:rFonts w:ascii="Times New Roman" w:hAnsi="Times New Roman" w:cs="Times New Roman"/>
          <w:color w:val="000000" w:themeColor="text1"/>
          <w:shd w:val="clear" w:color="auto" w:fill="FFFFFF"/>
        </w:rPr>
        <w:t> </w:t>
      </w:r>
      <w:hyperlink r:id="rId47" w:tooltip="Щёлочноземельные металлы" w:history="1">
        <w:r w:rsidRPr="00D721D6">
          <w:rPr>
            <w:rStyle w:val="a3"/>
            <w:rFonts w:ascii="Times New Roman" w:hAnsi="Times New Roman" w:cs="Times New Roman"/>
            <w:color w:val="000000" w:themeColor="text1"/>
            <w:sz w:val="28"/>
            <w:szCs w:val="28"/>
            <w:u w:val="none"/>
            <w:shd w:val="clear" w:color="auto" w:fill="FFFFFF"/>
          </w:rPr>
          <w:t>щёлочноземельный металл</w:t>
        </w:r>
      </w:hyperlink>
      <w:r w:rsidRPr="00D721D6">
        <w:rPr>
          <w:rStyle w:val="apple-converted-space"/>
          <w:rFonts w:ascii="Times New Roman" w:hAnsi="Times New Roman" w:cs="Times New Roman"/>
          <w:color w:val="000000" w:themeColor="text1"/>
          <w:shd w:val="clear" w:color="auto" w:fill="FFFFFF"/>
        </w:rPr>
        <w:t> </w:t>
      </w:r>
      <w:r w:rsidRPr="00D721D6">
        <w:rPr>
          <w:rFonts w:ascii="Times New Roman" w:hAnsi="Times New Roman" w:cs="Times New Roman"/>
          <w:color w:val="000000" w:themeColor="text1"/>
          <w:sz w:val="28"/>
          <w:szCs w:val="28"/>
          <w:shd w:val="clear" w:color="auto" w:fill="FFFFFF"/>
        </w:rPr>
        <w:t>серебристо-белого</w:t>
      </w:r>
      <w:r w:rsidRPr="00D721D6">
        <w:rPr>
          <w:rStyle w:val="apple-converted-space"/>
          <w:rFonts w:ascii="Times New Roman" w:hAnsi="Times New Roman" w:cs="Times New Roman"/>
          <w:color w:val="000000" w:themeColor="text1"/>
          <w:shd w:val="clear" w:color="auto" w:fill="FFFFFF"/>
        </w:rPr>
        <w:t> </w:t>
      </w:r>
      <w:hyperlink r:id="rId48" w:tooltip="Цвет" w:history="1">
        <w:r w:rsidRPr="00D721D6">
          <w:rPr>
            <w:rStyle w:val="a3"/>
            <w:rFonts w:ascii="Times New Roman" w:hAnsi="Times New Roman" w:cs="Times New Roman"/>
            <w:color w:val="000000" w:themeColor="text1"/>
            <w:sz w:val="28"/>
            <w:szCs w:val="28"/>
            <w:u w:val="none"/>
            <w:shd w:val="clear" w:color="auto" w:fill="FFFFFF"/>
          </w:rPr>
          <w:t>цвета</w:t>
        </w:r>
      </w:hyperlink>
      <w:r w:rsidRPr="00D721D6">
        <w:rPr>
          <w:rFonts w:ascii="Times New Roman" w:hAnsi="Times New Roman" w:cs="Times New Roman"/>
          <w:color w:val="000000" w:themeColor="text1"/>
          <w:sz w:val="28"/>
          <w:szCs w:val="28"/>
          <w:shd w:val="clear" w:color="auto" w:fill="FFFFFF"/>
        </w:rPr>
        <w:t>. Обладает высокой химической активностью, на воздухе быстро реагирует с влагой и кислородом, покрываясь жёлтой оксидной плёнкой.</w:t>
      </w:r>
    </w:p>
    <w:p w:rsidR="00FF6A88" w:rsidRPr="00D721D6" w:rsidRDefault="00FF6A88" w:rsidP="00E30247">
      <w:pPr>
        <w:spacing w:after="0" w:line="254" w:lineRule="auto"/>
        <w:ind w:firstLine="709"/>
        <w:jc w:val="both"/>
        <w:rPr>
          <w:rFonts w:ascii="Times New Roman" w:hAnsi="Times New Roman" w:cs="Times New Roman"/>
          <w:color w:val="000000" w:themeColor="text1"/>
          <w:sz w:val="28"/>
          <w:szCs w:val="28"/>
          <w:shd w:val="clear" w:color="auto" w:fill="FFFFFF"/>
        </w:rPr>
      </w:pPr>
      <w:r w:rsidRPr="00D721D6">
        <w:rPr>
          <w:rFonts w:ascii="Times New Roman" w:hAnsi="Times New Roman" w:cs="Times New Roman"/>
          <w:color w:val="000000" w:themeColor="text1"/>
          <w:sz w:val="28"/>
          <w:szCs w:val="28"/>
          <w:shd w:val="clear" w:color="auto" w:fill="FFFFFF"/>
        </w:rPr>
        <w:t>Применение. Основные области применения стронция и его химических соединений — это радиоэлектронная промышленность, пиротехника, металлургия, пищевая промышленность.</w:t>
      </w:r>
    </w:p>
    <w:p w:rsidR="00FF6A88" w:rsidRPr="00D721D6" w:rsidRDefault="00FF6A88" w:rsidP="00E30247">
      <w:pPr>
        <w:spacing w:after="0" w:line="254" w:lineRule="auto"/>
        <w:ind w:firstLine="709"/>
        <w:jc w:val="both"/>
        <w:rPr>
          <w:rFonts w:ascii="Times New Roman" w:hAnsi="Times New Roman" w:cs="Times New Roman"/>
          <w:color w:val="000000" w:themeColor="text1"/>
          <w:sz w:val="28"/>
          <w:szCs w:val="28"/>
          <w:shd w:val="clear" w:color="auto" w:fill="FFFFFF"/>
        </w:rPr>
      </w:pPr>
      <w:r w:rsidRPr="00D721D6">
        <w:rPr>
          <w:rFonts w:ascii="Times New Roman" w:hAnsi="Times New Roman" w:cs="Times New Roman"/>
          <w:color w:val="000000" w:themeColor="text1"/>
          <w:sz w:val="28"/>
          <w:szCs w:val="28"/>
          <w:shd w:val="clear" w:color="auto" w:fill="FFFFFF"/>
        </w:rPr>
        <w:t>Роль в медицине. Изотоп с атомной массой 89, имеющий период полураспада 50,55 суток, применяется (в виде хлорида) в качестве противоопухолевого средства.</w:t>
      </w:r>
    </w:p>
    <w:p w:rsidR="00FF6A88" w:rsidRPr="00D721D6" w:rsidRDefault="00FF6A88" w:rsidP="00E30247">
      <w:pPr>
        <w:pStyle w:val="a4"/>
        <w:shd w:val="clear" w:color="auto" w:fill="FFFFFF"/>
        <w:spacing w:before="120" w:beforeAutospacing="0" w:after="0" w:afterAutospacing="0" w:line="254" w:lineRule="auto"/>
        <w:ind w:firstLine="709"/>
        <w:jc w:val="both"/>
        <w:rPr>
          <w:color w:val="000000" w:themeColor="text1"/>
          <w:sz w:val="28"/>
          <w:szCs w:val="28"/>
        </w:rPr>
      </w:pPr>
      <w:r w:rsidRPr="00D721D6">
        <w:rPr>
          <w:color w:val="000000" w:themeColor="text1"/>
          <w:sz w:val="28"/>
          <w:szCs w:val="28"/>
          <w:shd w:val="clear" w:color="auto" w:fill="FFFFFF"/>
        </w:rPr>
        <w:t xml:space="preserve">Биологическая роль. </w:t>
      </w:r>
      <w:r w:rsidRPr="00D721D6">
        <w:rPr>
          <w:color w:val="000000" w:themeColor="text1"/>
          <w:sz w:val="28"/>
          <w:szCs w:val="28"/>
        </w:rPr>
        <w:t>Не следует путать действие на организм человека природного стронция (нерадиоактивного, малотоксичного и более того, широко используемого для лечения остеопороза) и радиоактивных изотопов стронция.</w:t>
      </w:r>
    </w:p>
    <w:p w:rsidR="00FF6A88" w:rsidRPr="00D721D6" w:rsidRDefault="00FF6A88" w:rsidP="00E30247">
      <w:pPr>
        <w:pStyle w:val="a4"/>
        <w:shd w:val="clear" w:color="auto" w:fill="FFFFFF"/>
        <w:spacing w:before="120" w:beforeAutospacing="0" w:after="0" w:afterAutospacing="0" w:line="254" w:lineRule="auto"/>
        <w:ind w:firstLine="709"/>
        <w:jc w:val="both"/>
        <w:rPr>
          <w:color w:val="000000" w:themeColor="text1"/>
          <w:sz w:val="28"/>
          <w:szCs w:val="28"/>
        </w:rPr>
      </w:pPr>
      <w:r w:rsidRPr="00D721D6">
        <w:rPr>
          <w:color w:val="000000" w:themeColor="text1"/>
          <w:sz w:val="28"/>
          <w:szCs w:val="28"/>
        </w:rPr>
        <w:lastRenderedPageBreak/>
        <w:t xml:space="preserve">Стронций природный — составная часть микроорганизмов, растений и животных. Стронций является аналогом кальция, поэтому он наиболее эффективно откладывается в костной ткани. В мягких тканях задерживается менее 1 %. Стронций с большой скоростью накапливается в организме детей до четырёхлетнего возраста, когда идёт активное формирование костной ткани. Обмен стронция изменяется при некоторых заболеваниях органов пищеварения и </w:t>
      </w:r>
      <w:proofErr w:type="gramStart"/>
      <w:r w:rsidRPr="00D721D6">
        <w:rPr>
          <w:color w:val="000000" w:themeColor="text1"/>
          <w:sz w:val="28"/>
          <w:szCs w:val="28"/>
        </w:rPr>
        <w:t>сердечно-сосудистой</w:t>
      </w:r>
      <w:proofErr w:type="gramEnd"/>
      <w:r w:rsidRPr="00D721D6">
        <w:rPr>
          <w:color w:val="000000" w:themeColor="text1"/>
          <w:sz w:val="28"/>
          <w:szCs w:val="28"/>
        </w:rPr>
        <w:t xml:space="preserve"> системы.</w:t>
      </w:r>
    </w:p>
    <w:p w:rsidR="00FF6A88" w:rsidRPr="00D721D6" w:rsidRDefault="00FF6A88" w:rsidP="00E30247">
      <w:pPr>
        <w:spacing w:after="0" w:line="254" w:lineRule="auto"/>
        <w:ind w:firstLine="709"/>
        <w:jc w:val="both"/>
        <w:rPr>
          <w:rStyle w:val="a5"/>
          <w:rFonts w:ascii="Times New Roman" w:hAnsi="Times New Roman" w:cs="Times New Roman"/>
          <w:b w:val="0"/>
          <w:color w:val="000000" w:themeColor="text1"/>
          <w:sz w:val="28"/>
          <w:szCs w:val="28"/>
        </w:rPr>
      </w:pPr>
      <w:r w:rsidRPr="00D721D6">
        <w:rPr>
          <w:rFonts w:ascii="Times New Roman" w:hAnsi="Times New Roman" w:cs="Times New Roman"/>
          <w:color w:val="000000" w:themeColor="text1"/>
          <w:sz w:val="28"/>
          <w:szCs w:val="28"/>
        </w:rPr>
        <w:t xml:space="preserve">Если идет речь </w:t>
      </w:r>
      <w:proofErr w:type="gramStart"/>
      <w:r w:rsidRPr="00D721D6">
        <w:rPr>
          <w:rFonts w:ascii="Times New Roman" w:hAnsi="Times New Roman" w:cs="Times New Roman"/>
          <w:color w:val="000000" w:themeColor="text1"/>
          <w:sz w:val="28"/>
          <w:szCs w:val="28"/>
        </w:rPr>
        <w:t>о</w:t>
      </w:r>
      <w:proofErr w:type="gramEnd"/>
      <w:r w:rsidRPr="00D721D6">
        <w:rPr>
          <w:rFonts w:ascii="Times New Roman" w:hAnsi="Times New Roman" w:cs="Times New Roman"/>
          <w:color w:val="000000" w:themeColor="text1"/>
          <w:sz w:val="28"/>
          <w:szCs w:val="28"/>
        </w:rPr>
        <w:t xml:space="preserve"> изотопах стронция, то ради</w:t>
      </w:r>
      <w:r w:rsidRPr="00D721D6">
        <w:rPr>
          <w:rFonts w:ascii="Times New Roman" w:hAnsi="Times New Roman" w:cs="Times New Roman"/>
          <w:color w:val="000000" w:themeColor="text1"/>
          <w:sz w:val="28"/>
          <w:szCs w:val="28"/>
          <w:shd w:val="clear" w:color="auto" w:fill="FFFFFF"/>
        </w:rPr>
        <w:t xml:space="preserve">оактивный стронций практически всегда негативно воздействует на организм человека. Откладываясь в костной ткани, он облучает костную ткань и костный мозг, что увеличивает риск заболевания раком костного мозга, а при поступлении большого количества может вызвать лучевую болезнь. Наиболее распространенный изотоп стронция – это стронций-90. Накапливаясь в костной ткани человека, он пагубно воздействует на костный мозг, </w:t>
      </w:r>
      <w:proofErr w:type="gramStart"/>
      <w:r w:rsidRPr="00D721D6">
        <w:rPr>
          <w:rFonts w:ascii="Times New Roman" w:hAnsi="Times New Roman" w:cs="Times New Roman"/>
          <w:color w:val="000000" w:themeColor="text1"/>
          <w:sz w:val="28"/>
          <w:szCs w:val="28"/>
          <w:shd w:val="clear" w:color="auto" w:fill="FFFFFF"/>
        </w:rPr>
        <w:t>следовательно</w:t>
      </w:r>
      <w:proofErr w:type="gramEnd"/>
      <w:r w:rsidRPr="00D721D6">
        <w:rPr>
          <w:rFonts w:ascii="Times New Roman" w:hAnsi="Times New Roman" w:cs="Times New Roman"/>
          <w:color w:val="000000" w:themeColor="text1"/>
          <w:sz w:val="28"/>
          <w:szCs w:val="28"/>
          <w:shd w:val="clear" w:color="auto" w:fill="FFFFFF"/>
        </w:rPr>
        <w:t xml:space="preserve"> на образование крови</w:t>
      </w:r>
      <w:r w:rsidRPr="00D721D6">
        <w:rPr>
          <w:rFonts w:ascii="Times New Roman" w:hAnsi="Times New Roman" w:cs="Times New Roman"/>
          <w:b/>
          <w:color w:val="000000" w:themeColor="text1"/>
          <w:sz w:val="28"/>
          <w:szCs w:val="28"/>
          <w:shd w:val="clear" w:color="auto" w:fill="FFFFFF"/>
        </w:rPr>
        <w:t>.</w:t>
      </w:r>
      <w:r w:rsidRPr="00D721D6">
        <w:rPr>
          <w:rStyle w:val="apple-converted-space"/>
          <w:rFonts w:ascii="Times New Roman" w:hAnsi="Times New Roman" w:cs="Times New Roman"/>
          <w:color w:val="000000" w:themeColor="text1"/>
        </w:rPr>
        <w:t xml:space="preserve"> </w:t>
      </w:r>
      <w:r w:rsidRPr="00D721D6">
        <w:rPr>
          <w:rStyle w:val="a5"/>
          <w:rFonts w:ascii="Times New Roman" w:hAnsi="Times New Roman" w:cs="Times New Roman"/>
          <w:b w:val="0"/>
          <w:color w:val="000000" w:themeColor="text1"/>
          <w:sz w:val="28"/>
          <w:szCs w:val="28"/>
        </w:rPr>
        <w:t>Но одно из самых страшных последствий воздействия изотопа – это лучевая болезнь.</w:t>
      </w:r>
    </w:p>
    <w:p w:rsidR="00FF6A88" w:rsidRPr="00D721D6" w:rsidRDefault="00FF6A88" w:rsidP="00E30247">
      <w:pPr>
        <w:spacing w:after="0" w:line="254" w:lineRule="auto"/>
        <w:ind w:firstLine="709"/>
        <w:jc w:val="both"/>
        <w:rPr>
          <w:rStyle w:val="a5"/>
          <w:rFonts w:ascii="Times New Roman" w:hAnsi="Times New Roman" w:cs="Times New Roman"/>
          <w:b w:val="0"/>
          <w:color w:val="000000" w:themeColor="text1"/>
          <w:sz w:val="28"/>
          <w:szCs w:val="28"/>
        </w:rPr>
      </w:pPr>
      <w:r w:rsidRPr="00D721D6">
        <w:rPr>
          <w:rStyle w:val="a5"/>
          <w:rFonts w:ascii="Times New Roman" w:hAnsi="Times New Roman" w:cs="Times New Roman"/>
          <w:b w:val="0"/>
          <w:color w:val="000000" w:themeColor="text1"/>
          <w:sz w:val="28"/>
          <w:szCs w:val="28"/>
        </w:rPr>
        <w:t>Список литературы:</w:t>
      </w:r>
    </w:p>
    <w:p w:rsidR="00FF6A88" w:rsidRPr="00D721D6" w:rsidRDefault="00FF6A88" w:rsidP="00E30247">
      <w:pPr>
        <w:spacing w:after="0" w:line="254" w:lineRule="auto"/>
        <w:ind w:firstLine="709"/>
        <w:jc w:val="both"/>
        <w:rPr>
          <w:rFonts w:ascii="Times New Roman" w:hAnsi="Times New Roman" w:cs="Times New Roman"/>
          <w:sz w:val="28"/>
          <w:szCs w:val="28"/>
        </w:rPr>
      </w:pPr>
      <w:r w:rsidRPr="00D721D6">
        <w:rPr>
          <w:rStyle w:val="a5"/>
          <w:rFonts w:ascii="Times New Roman" w:hAnsi="Times New Roman" w:cs="Times New Roman"/>
          <w:b w:val="0"/>
          <w:color w:val="000000" w:themeColor="text1"/>
          <w:sz w:val="28"/>
          <w:szCs w:val="28"/>
        </w:rPr>
        <w:t xml:space="preserve">1 </w:t>
      </w:r>
      <w:r w:rsidRPr="00D721D6">
        <w:rPr>
          <w:rFonts w:ascii="Times New Roman" w:hAnsi="Times New Roman" w:cs="Times New Roman"/>
          <w:color w:val="252525"/>
          <w:sz w:val="28"/>
          <w:szCs w:val="28"/>
          <w:shd w:val="clear" w:color="auto" w:fill="FFFFFF"/>
        </w:rPr>
        <w:t>Гражданская оборона. Издание 8. М., «Просвещение», 1975</w:t>
      </w:r>
    </w:p>
    <w:p w:rsidR="00FF6A88" w:rsidRPr="00D721D6" w:rsidRDefault="00FF6A88" w:rsidP="00E30247">
      <w:pPr>
        <w:spacing w:after="0" w:line="254" w:lineRule="auto"/>
        <w:ind w:firstLine="709"/>
        <w:jc w:val="both"/>
        <w:rPr>
          <w:rFonts w:ascii="Times New Roman" w:hAnsi="Times New Roman" w:cs="Times New Roman"/>
          <w:color w:val="252525"/>
          <w:sz w:val="28"/>
          <w:szCs w:val="28"/>
          <w:shd w:val="clear" w:color="auto" w:fill="FFFFFF"/>
        </w:rPr>
      </w:pPr>
      <w:r w:rsidRPr="00D721D6">
        <w:rPr>
          <w:rFonts w:ascii="Times New Roman" w:hAnsi="Times New Roman" w:cs="Times New Roman"/>
          <w:sz w:val="28"/>
          <w:szCs w:val="28"/>
        </w:rPr>
        <w:t xml:space="preserve">2 </w:t>
      </w:r>
      <w:r w:rsidRPr="00D721D6">
        <w:rPr>
          <w:rFonts w:ascii="Times New Roman" w:hAnsi="Times New Roman" w:cs="Times New Roman"/>
          <w:color w:val="252525"/>
          <w:sz w:val="28"/>
          <w:szCs w:val="28"/>
          <w:shd w:val="clear" w:color="auto" w:fill="FFFFFF"/>
        </w:rPr>
        <w:t>Химическая энциклопедия: в 5 т</w:t>
      </w:r>
      <w:proofErr w:type="gramStart"/>
      <w:r w:rsidRPr="00D721D6">
        <w:rPr>
          <w:rFonts w:ascii="Times New Roman" w:hAnsi="Times New Roman" w:cs="Times New Roman"/>
          <w:color w:val="252525"/>
          <w:sz w:val="28"/>
          <w:szCs w:val="28"/>
          <w:shd w:val="clear" w:color="auto" w:fill="FFFFFF"/>
        </w:rPr>
        <w:t xml:space="preserve">.. — </w:t>
      </w:r>
      <w:proofErr w:type="gramEnd"/>
      <w:r w:rsidRPr="00D721D6">
        <w:rPr>
          <w:rFonts w:ascii="Times New Roman" w:hAnsi="Times New Roman" w:cs="Times New Roman"/>
          <w:color w:val="252525"/>
          <w:sz w:val="28"/>
          <w:szCs w:val="28"/>
          <w:shd w:val="clear" w:color="auto" w:fill="FFFFFF"/>
        </w:rPr>
        <w:t>Москва: Большая Российская энциклопедия, 1995. — Т. 4. — С. 441. — 639 с.</w:t>
      </w:r>
    </w:p>
    <w:p w:rsidR="0096295F" w:rsidRDefault="0096295F" w:rsidP="00E30247">
      <w:pPr>
        <w:pStyle w:val="1"/>
        <w:spacing w:before="0" w:line="254" w:lineRule="auto"/>
        <w:rPr>
          <w:rFonts w:cs="Times New Roman"/>
          <w:lang w:val="uk-UA"/>
        </w:rPr>
      </w:pPr>
    </w:p>
    <w:p w:rsidR="00475D77" w:rsidRPr="00D721D6" w:rsidRDefault="00475D77" w:rsidP="00E30247">
      <w:pPr>
        <w:pStyle w:val="1"/>
        <w:spacing w:before="0" w:line="254" w:lineRule="auto"/>
        <w:rPr>
          <w:rFonts w:cs="Times New Roman"/>
          <w:lang w:val="uk-UA"/>
        </w:rPr>
      </w:pPr>
      <w:bookmarkStart w:id="86" w:name="_Toc476522955"/>
      <w:r w:rsidRPr="00D721D6">
        <w:rPr>
          <w:rFonts w:cs="Times New Roman"/>
          <w:lang w:val="uk-UA"/>
        </w:rPr>
        <w:t>БИОГЕННАЯ РОЛЬ ЛИТИЯ</w:t>
      </w:r>
      <w:bookmarkEnd w:id="86"/>
    </w:p>
    <w:p w:rsidR="00475D77" w:rsidRPr="00D721D6" w:rsidRDefault="00475D77" w:rsidP="00E30247">
      <w:pPr>
        <w:pStyle w:val="1"/>
        <w:spacing w:before="0" w:line="254" w:lineRule="auto"/>
        <w:rPr>
          <w:rFonts w:cs="Times New Roman"/>
          <w:i/>
          <w:lang w:val="uk-UA"/>
        </w:rPr>
      </w:pPr>
      <w:bookmarkStart w:id="87" w:name="_Toc476522956"/>
      <w:r w:rsidRPr="00D721D6">
        <w:rPr>
          <w:rFonts w:cs="Times New Roman"/>
          <w:i/>
          <w:lang w:val="uk-UA"/>
        </w:rPr>
        <w:t>Квитанова Н.Г., 2 группа. Руководитель: Сыровая А.О.</w:t>
      </w:r>
      <w:bookmarkEnd w:id="87"/>
    </w:p>
    <w:p w:rsidR="00475D77" w:rsidRPr="00D721D6" w:rsidRDefault="00475D77" w:rsidP="00E30247">
      <w:pPr>
        <w:pStyle w:val="ac"/>
        <w:spacing w:line="254" w:lineRule="auto"/>
      </w:pPr>
      <w:r w:rsidRPr="00D721D6">
        <w:t>Литий – щелочной металл, является биогенным микроэлементом.</w:t>
      </w:r>
    </w:p>
    <w:p w:rsidR="00475D77" w:rsidRPr="00D721D6" w:rsidRDefault="00475D77" w:rsidP="00E30247">
      <w:pPr>
        <w:pStyle w:val="ac"/>
        <w:spacing w:line="254" w:lineRule="auto"/>
      </w:pPr>
      <w:r w:rsidRPr="00D721D6">
        <w:t xml:space="preserve">В теле взрослого человека находится приблизительно 70 мг этого вещества. Суточная потребность организма в литии около 2 мг. При беременности препараты с литием категорически запрещаются.  </w:t>
      </w:r>
    </w:p>
    <w:p w:rsidR="00475D77" w:rsidRPr="00D721D6" w:rsidRDefault="00475D77" w:rsidP="00E30247">
      <w:pPr>
        <w:pStyle w:val="ac"/>
        <w:spacing w:line="254" w:lineRule="auto"/>
      </w:pPr>
      <w:r w:rsidRPr="00D721D6">
        <w:t>Литий является активным участником многих процессов организма человека. Элемент распространен по всему телу человека: в лимфоузлах, легких, печени, цельной крови, мозге, щитовидной железе, сердце, кишечнике, мышцах, а также в других тканях и органах Недостаточное количество лития приводит к множествам хроническим заболеваниям, также к психическим и нервным  дисбалансам. Дефицит микроэлемента может вызвать возникновение атеросклероза у взрослого человека, а во время беременности возникает риск выкидыша или аномалий развития.</w:t>
      </w:r>
    </w:p>
    <w:p w:rsidR="00475D77" w:rsidRPr="00D721D6" w:rsidRDefault="00475D77" w:rsidP="00E30247">
      <w:pPr>
        <w:pStyle w:val="ac"/>
        <w:spacing w:line="254" w:lineRule="auto"/>
      </w:pPr>
      <w:r w:rsidRPr="00D721D6">
        <w:t xml:space="preserve">Препараты с литием используют при лечении депрессии, агрессии, наркомании. Лекарственная форма: капсулы, таблетки покрытые оболочкой, таблетки пролонгированного  действия. В медицине литий применяется в виде солей: карбоната, хлорида, цитрата, оксибутирата. </w:t>
      </w:r>
    </w:p>
    <w:p w:rsidR="00475D77" w:rsidRPr="00D721D6" w:rsidRDefault="00475D77" w:rsidP="00E30247">
      <w:pPr>
        <w:pStyle w:val="ac"/>
        <w:spacing w:line="254" w:lineRule="auto"/>
      </w:pPr>
      <w:r w:rsidRPr="00D721D6">
        <w:t>В основном литий попадает в организм человека из питьевой воды. Самое большое количество этого микроэлемента имеют томаты, красные перец, кабачки, некоторые морепродукты, розовое мясо рыбы.</w:t>
      </w:r>
    </w:p>
    <w:p w:rsidR="00475D77" w:rsidRPr="00D721D6" w:rsidRDefault="00475D77" w:rsidP="00E30247">
      <w:pPr>
        <w:pStyle w:val="ac"/>
        <w:spacing w:line="254" w:lineRule="auto"/>
      </w:pPr>
      <w:r w:rsidRPr="00D721D6">
        <w:lastRenderedPageBreak/>
        <w:t>Препятствует усваиванию микроэлемента пересоленная или пережаренная еда, неумеренное употребление кофеина.</w:t>
      </w:r>
    </w:p>
    <w:p w:rsidR="00475D77" w:rsidRPr="00D721D6" w:rsidRDefault="00475D77" w:rsidP="00E30247">
      <w:pPr>
        <w:pStyle w:val="ac"/>
        <w:spacing w:line="254" w:lineRule="auto"/>
      </w:pPr>
      <w:r w:rsidRPr="00D721D6">
        <w:t>Источники:</w:t>
      </w:r>
    </w:p>
    <w:p w:rsidR="00475D77" w:rsidRPr="00D721D6" w:rsidRDefault="00475D77" w:rsidP="00E30247">
      <w:pPr>
        <w:pStyle w:val="ac"/>
        <w:spacing w:line="254" w:lineRule="auto"/>
      </w:pPr>
      <w:r w:rsidRPr="00D721D6">
        <w:t>1. http://xcook.info/makrojelementy/litij.html</w:t>
      </w:r>
    </w:p>
    <w:p w:rsidR="00475D77" w:rsidRPr="00D721D6" w:rsidRDefault="00475D77" w:rsidP="00E30247">
      <w:pPr>
        <w:pStyle w:val="ac"/>
        <w:spacing w:line="254" w:lineRule="auto"/>
      </w:pPr>
      <w:r w:rsidRPr="00D721D6">
        <w:t>2.Энциклопедия  школьника  неорганическая  химия.</w:t>
      </w:r>
    </w:p>
    <w:p w:rsidR="00475D77" w:rsidRPr="00D721D6" w:rsidRDefault="00475D77" w:rsidP="00E30247">
      <w:pPr>
        <w:pStyle w:val="ac"/>
        <w:spacing w:line="254" w:lineRule="auto"/>
      </w:pPr>
      <w:r w:rsidRPr="00D721D6">
        <w:t>4.Статья  из «Большой  Советской  энциклопедии»</w:t>
      </w:r>
    </w:p>
    <w:p w:rsidR="00475D77" w:rsidRPr="00D721D6" w:rsidRDefault="00475D77" w:rsidP="00E30247">
      <w:pPr>
        <w:pStyle w:val="ac"/>
        <w:spacing w:line="254" w:lineRule="auto"/>
      </w:pPr>
      <w:r w:rsidRPr="00D721D6">
        <w:t>5.Кнунянц  И.Л.  Химическая  энциклопедия</w:t>
      </w:r>
    </w:p>
    <w:p w:rsidR="001144EE" w:rsidRPr="001144EE" w:rsidRDefault="00475D77" w:rsidP="00E30247">
      <w:pPr>
        <w:pStyle w:val="ac"/>
        <w:spacing w:line="254" w:lineRule="auto"/>
      </w:pPr>
      <w:r w:rsidRPr="00D721D6">
        <w:t>6. Машковский М. Д. «Лекарственные средства»</w:t>
      </w:r>
    </w:p>
    <w:p w:rsidR="001144EE" w:rsidRPr="001144EE" w:rsidRDefault="001144EE" w:rsidP="00E30247">
      <w:pPr>
        <w:pStyle w:val="1"/>
        <w:spacing w:before="0" w:line="254" w:lineRule="auto"/>
        <w:rPr>
          <w:rFonts w:cs="Times New Roman"/>
          <w:lang w:val="uk-UA"/>
        </w:rPr>
      </w:pPr>
      <w:bookmarkStart w:id="88" w:name="_Toc476522957"/>
      <w:r w:rsidRPr="001144EE">
        <w:rPr>
          <w:rFonts w:cs="Times New Roman"/>
          <w:lang w:val="uk-UA"/>
        </w:rPr>
        <w:t>ЗОЛОТО</w:t>
      </w:r>
      <w:bookmarkEnd w:id="88"/>
    </w:p>
    <w:p w:rsidR="001144EE" w:rsidRPr="0099451F" w:rsidRDefault="001144EE" w:rsidP="00E30247">
      <w:pPr>
        <w:pStyle w:val="1"/>
        <w:spacing w:before="0" w:line="254" w:lineRule="auto"/>
        <w:rPr>
          <w:rFonts w:cs="Times New Roman"/>
          <w:i/>
          <w:lang w:val="uk-UA"/>
        </w:rPr>
      </w:pPr>
      <w:bookmarkStart w:id="89" w:name="_Toc476522958"/>
      <w:r w:rsidRPr="0099451F">
        <w:rPr>
          <w:rFonts w:cs="Times New Roman"/>
          <w:i/>
          <w:lang w:val="uk-UA"/>
        </w:rPr>
        <w:t>Лубане С. Руководитель Завада О.А.</w:t>
      </w:r>
      <w:bookmarkEnd w:id="89"/>
    </w:p>
    <w:p w:rsidR="001144EE" w:rsidRPr="00FF17E9" w:rsidRDefault="001144EE" w:rsidP="00E30247">
      <w:pPr>
        <w:pStyle w:val="a4"/>
        <w:shd w:val="clear" w:color="auto" w:fill="FFFFFF"/>
        <w:spacing w:before="0" w:beforeAutospacing="0" w:after="0" w:afterAutospacing="0" w:line="254" w:lineRule="auto"/>
        <w:ind w:firstLine="708"/>
        <w:jc w:val="both"/>
        <w:textAlignment w:val="baseline"/>
        <w:rPr>
          <w:sz w:val="28"/>
          <w:szCs w:val="28"/>
        </w:rPr>
      </w:pPr>
      <w:r w:rsidRPr="00FF17E9">
        <w:rPr>
          <w:sz w:val="28"/>
          <w:szCs w:val="28"/>
        </w:rPr>
        <w:t>Ещё знаменитый врач и алхимик Парацельс, живший в XVII веке, писал: «Не превращение металлов в золото должно быть целью химии, а приготовление лекарств». Он первым начал применять химические препараты дл</w:t>
      </w:r>
      <w:r>
        <w:rPr>
          <w:sz w:val="28"/>
          <w:szCs w:val="28"/>
        </w:rPr>
        <w:t xml:space="preserve">я лечения различных заболеваний. </w:t>
      </w:r>
      <w:r w:rsidRPr="00FF17E9">
        <w:rPr>
          <w:sz w:val="28"/>
          <w:szCs w:val="28"/>
        </w:rPr>
        <w:t>В настоящее время золото используется в трёх отраслях медицины – стоматологии, фармакологии и радиационной терапии.</w:t>
      </w:r>
    </w:p>
    <w:p w:rsidR="001144EE" w:rsidRPr="00FF17E9" w:rsidRDefault="001144EE" w:rsidP="00E30247">
      <w:pPr>
        <w:spacing w:after="0" w:line="254" w:lineRule="auto"/>
        <w:ind w:firstLine="708"/>
        <w:jc w:val="both"/>
        <w:rPr>
          <w:rFonts w:ascii="Times New Roman" w:hAnsi="Times New Roman" w:cs="Times New Roman"/>
          <w:sz w:val="28"/>
          <w:szCs w:val="28"/>
        </w:rPr>
      </w:pPr>
      <w:r w:rsidRPr="00FF17E9">
        <w:rPr>
          <w:rFonts w:ascii="Times New Roman" w:hAnsi="Times New Roman" w:cs="Times New Roman"/>
          <w:sz w:val="28"/>
          <w:szCs w:val="28"/>
        </w:rPr>
        <w:t xml:space="preserve">Аурум (Au) - химический элемент с атомным номером 79, простое вещество которого - желтый инертный пластичный металл золото. В старославянском и староукраинском </w:t>
      </w:r>
      <w:proofErr w:type="gramStart"/>
      <w:r w:rsidRPr="00FF17E9">
        <w:rPr>
          <w:rFonts w:ascii="Times New Roman" w:hAnsi="Times New Roman" w:cs="Times New Roman"/>
          <w:sz w:val="28"/>
          <w:szCs w:val="28"/>
        </w:rPr>
        <w:t>языках</w:t>
      </w:r>
      <w:proofErr w:type="gramEnd"/>
      <w:r w:rsidRPr="00FF17E9">
        <w:rPr>
          <w:rFonts w:ascii="Times New Roman" w:hAnsi="Times New Roman" w:cs="Times New Roman"/>
          <w:sz w:val="28"/>
          <w:szCs w:val="28"/>
        </w:rPr>
        <w:t xml:space="preserve"> металл назывался золото, что на сегодня устарела и случается преимущественно в фольклоре или со стилистической целью используется в поэзии. Название этого химического элемента Аурум происходит от латинского слова aurum, что в переводе буквально означает золото.</w:t>
      </w:r>
    </w:p>
    <w:p w:rsidR="001144EE" w:rsidRPr="00FF17E9" w:rsidRDefault="001144EE" w:rsidP="00E30247">
      <w:pPr>
        <w:spacing w:after="0" w:line="254" w:lineRule="auto"/>
        <w:ind w:firstLine="708"/>
        <w:jc w:val="both"/>
        <w:rPr>
          <w:rFonts w:ascii="Times New Roman" w:hAnsi="Times New Roman" w:cs="Times New Roman"/>
          <w:sz w:val="28"/>
          <w:szCs w:val="28"/>
        </w:rPr>
      </w:pPr>
      <w:r w:rsidRPr="00FF17E9">
        <w:rPr>
          <w:rFonts w:ascii="Times New Roman" w:hAnsi="Times New Roman" w:cs="Times New Roman"/>
          <w:sz w:val="28"/>
          <w:szCs w:val="28"/>
        </w:rPr>
        <w:t>Золото имеет атомную массу 196,9665. Оно принадлежит к благородным металлам. Это мягкий ярко-желтый тяжелый металл. Кристаллическая решетка золота кубическая ґранецентрована.</w:t>
      </w:r>
    </w:p>
    <w:p w:rsidR="001144EE" w:rsidRPr="00FF17E9" w:rsidRDefault="001144EE" w:rsidP="00E30247">
      <w:pPr>
        <w:spacing w:after="0" w:line="254" w:lineRule="auto"/>
        <w:ind w:firstLine="708"/>
        <w:jc w:val="both"/>
        <w:rPr>
          <w:rFonts w:ascii="Times New Roman" w:hAnsi="Times New Roman" w:cs="Times New Roman"/>
          <w:sz w:val="28"/>
          <w:szCs w:val="28"/>
        </w:rPr>
      </w:pPr>
      <w:r w:rsidRPr="00FF17E9">
        <w:rPr>
          <w:rFonts w:ascii="Times New Roman" w:hAnsi="Times New Roman" w:cs="Times New Roman"/>
          <w:sz w:val="28"/>
          <w:szCs w:val="28"/>
        </w:rPr>
        <w:t>3олотого имеет исключительную химическую инертность, это металл, на который не действуют разбавленные и концентрированные кислоты. При нормальных условиях золото не взаимодействует ни с кислородом, ни с серой. 3олотого устойчиво к воздействию атмосферной коррозии и различных типов природных вод. Оно обычно растворяется в водных растворах, содержащих лиганд (что создает с золотом комплексы) и окислитель, но каждый из этих реагентов, взятый в отдельности, не способен растворить золото. Так, например, золото не растворяется в соляной или азотной кислоте, но легко растворяется в так называемой «царской водке» (смеси 3: 1 HCl + HNO3), в хромовой кислоте при наличии хлоридов и бромидов щелочных металлов, в цианидных растворах при наличии воздуха или пероксида водорода с образованием цианоаурутиону. Золото растворяется также в растворах тиосульфата, тиомочевины.</w:t>
      </w:r>
    </w:p>
    <w:p w:rsidR="008C55B1" w:rsidRDefault="008C55B1" w:rsidP="00E30247">
      <w:pPr>
        <w:spacing w:line="254" w:lineRule="auto"/>
        <w:jc w:val="both"/>
        <w:rPr>
          <w:rFonts w:ascii="Times New Roman" w:hAnsi="Times New Roman" w:cs="Times New Roman"/>
          <w:sz w:val="28"/>
          <w:szCs w:val="28"/>
          <w:lang w:val="uk-UA"/>
        </w:rPr>
      </w:pPr>
    </w:p>
    <w:p w:rsidR="00006407" w:rsidRPr="0099451F" w:rsidRDefault="0099451F" w:rsidP="00E30247">
      <w:pPr>
        <w:pStyle w:val="1"/>
        <w:spacing w:before="0" w:line="254" w:lineRule="auto"/>
        <w:rPr>
          <w:rFonts w:cs="Times New Roman"/>
          <w:lang w:val="uk-UA"/>
        </w:rPr>
      </w:pPr>
      <w:bookmarkStart w:id="90" w:name="_Toc476522959"/>
      <w:r w:rsidRPr="0099451F">
        <w:rPr>
          <w:rFonts w:cs="Times New Roman"/>
          <w:lang w:val="uk-UA"/>
        </w:rPr>
        <w:lastRenderedPageBreak/>
        <w:t>ФЕРУМ</w:t>
      </w:r>
      <w:bookmarkEnd w:id="90"/>
    </w:p>
    <w:p w:rsidR="00006407" w:rsidRPr="006B78DE" w:rsidRDefault="00006407" w:rsidP="00E30247">
      <w:pPr>
        <w:pStyle w:val="1"/>
        <w:spacing w:before="0" w:line="254" w:lineRule="auto"/>
        <w:rPr>
          <w:rFonts w:cs="Times New Roman"/>
          <w:i/>
          <w:lang w:val="uk-UA"/>
        </w:rPr>
      </w:pPr>
      <w:bookmarkStart w:id="91" w:name="_Toc476522960"/>
      <w:r w:rsidRPr="006B78DE">
        <w:rPr>
          <w:rFonts w:cs="Times New Roman"/>
          <w:i/>
          <w:lang w:val="uk-UA"/>
        </w:rPr>
        <w:t>Шгури Х. Руководитель: Завада  О.А.</w:t>
      </w:r>
      <w:bookmarkEnd w:id="91"/>
    </w:p>
    <w:p w:rsidR="00006407" w:rsidRPr="00006407" w:rsidRDefault="00006407" w:rsidP="00E30247">
      <w:pPr>
        <w:spacing w:after="0" w:line="254" w:lineRule="auto"/>
        <w:ind w:firstLine="709"/>
        <w:jc w:val="both"/>
        <w:rPr>
          <w:rFonts w:ascii="Times New Roman" w:hAnsi="Times New Roman" w:cs="Times New Roman"/>
          <w:sz w:val="28"/>
          <w:szCs w:val="28"/>
        </w:rPr>
      </w:pPr>
      <w:r w:rsidRPr="00006407">
        <w:rPr>
          <w:rFonts w:ascii="Times New Roman" w:hAnsi="Times New Roman" w:cs="Times New Roman"/>
          <w:sz w:val="28"/>
          <w:szCs w:val="28"/>
        </w:rPr>
        <w:t>Железо или ферум - химический элемент с атомным номером 26, который сказывается в химических формулах символом Fe [2] (от латинского ferrum, что в переводе означает «железо»).</w:t>
      </w:r>
      <w:r>
        <w:rPr>
          <w:rFonts w:ascii="Times New Roman" w:hAnsi="Times New Roman" w:cs="Times New Roman"/>
          <w:sz w:val="28"/>
          <w:szCs w:val="28"/>
        </w:rPr>
        <w:t xml:space="preserve"> </w:t>
      </w:r>
      <w:r w:rsidRPr="00006407">
        <w:rPr>
          <w:rFonts w:ascii="Times New Roman" w:hAnsi="Times New Roman" w:cs="Times New Roman"/>
          <w:sz w:val="28"/>
          <w:szCs w:val="28"/>
        </w:rPr>
        <w:t>Железо сравнительно легко теряет два электрона и превращается в ион Fe</w:t>
      </w:r>
      <w:r w:rsidRPr="00CA2D1C">
        <w:rPr>
          <w:rFonts w:ascii="Times New Roman" w:hAnsi="Times New Roman" w:cs="Times New Roman"/>
          <w:sz w:val="28"/>
          <w:szCs w:val="28"/>
          <w:vertAlign w:val="superscript"/>
        </w:rPr>
        <w:t>2+</w:t>
      </w:r>
      <w:r w:rsidRPr="00006407">
        <w:rPr>
          <w:rFonts w:ascii="Times New Roman" w:hAnsi="Times New Roman" w:cs="Times New Roman"/>
          <w:sz w:val="28"/>
          <w:szCs w:val="28"/>
        </w:rPr>
        <w:t>, может потерять еще один электрон с 3d-подуровня и превратиться в ион Fe</w:t>
      </w:r>
      <w:r w:rsidR="00CA2D1C">
        <w:rPr>
          <w:rFonts w:ascii="Times New Roman" w:hAnsi="Times New Roman" w:cs="Times New Roman"/>
          <w:sz w:val="28"/>
          <w:szCs w:val="28"/>
          <w:vertAlign w:val="superscript"/>
        </w:rPr>
        <w:t>3</w:t>
      </w:r>
      <w:r w:rsidRPr="00CA2D1C">
        <w:rPr>
          <w:rFonts w:ascii="Times New Roman" w:hAnsi="Times New Roman" w:cs="Times New Roman"/>
          <w:sz w:val="28"/>
          <w:szCs w:val="28"/>
          <w:vertAlign w:val="superscript"/>
        </w:rPr>
        <w:t xml:space="preserve">+ </w:t>
      </w:r>
      <w:r w:rsidRPr="00006407">
        <w:rPr>
          <w:rFonts w:ascii="Times New Roman" w:hAnsi="Times New Roman" w:cs="Times New Roman"/>
          <w:sz w:val="28"/>
          <w:szCs w:val="28"/>
        </w:rPr>
        <w:t>.</w:t>
      </w:r>
    </w:p>
    <w:p w:rsidR="00EA2149" w:rsidRPr="00552748" w:rsidRDefault="00EA2149" w:rsidP="00E30247">
      <w:pPr>
        <w:spacing w:after="0" w:line="254" w:lineRule="auto"/>
        <w:ind w:firstLine="709"/>
        <w:jc w:val="both"/>
        <w:rPr>
          <w:rFonts w:ascii="Times New Roman" w:hAnsi="Times New Roman" w:cs="Times New Roman"/>
          <w:sz w:val="28"/>
          <w:szCs w:val="28"/>
        </w:rPr>
      </w:pPr>
      <w:r w:rsidRPr="00552748">
        <w:rPr>
          <w:rFonts w:ascii="Times New Roman" w:hAnsi="Times New Roman" w:cs="Times New Roman"/>
          <w:sz w:val="28"/>
          <w:szCs w:val="28"/>
        </w:rPr>
        <w:t>Железо выполняет в организме такие ф</w:t>
      </w:r>
      <w:r>
        <w:rPr>
          <w:rFonts w:ascii="Times New Roman" w:hAnsi="Times New Roman" w:cs="Times New Roman"/>
          <w:sz w:val="28"/>
          <w:szCs w:val="28"/>
        </w:rPr>
        <w:t xml:space="preserve">ункции: </w:t>
      </w:r>
      <w:r w:rsidRPr="00552748">
        <w:rPr>
          <w:rFonts w:ascii="Times New Roman" w:hAnsi="Times New Roman" w:cs="Times New Roman"/>
          <w:sz w:val="28"/>
          <w:szCs w:val="28"/>
        </w:rPr>
        <w:t>участвует в процессах кроветворения и внутриклеточного обмена</w:t>
      </w:r>
      <w:r>
        <w:rPr>
          <w:rFonts w:ascii="Times New Roman" w:hAnsi="Times New Roman" w:cs="Times New Roman"/>
          <w:sz w:val="28"/>
          <w:szCs w:val="28"/>
        </w:rPr>
        <w:t xml:space="preserve">, </w:t>
      </w:r>
      <w:r w:rsidRPr="00552748">
        <w:rPr>
          <w:rFonts w:ascii="Times New Roman" w:hAnsi="Times New Roman" w:cs="Times New Roman"/>
          <w:sz w:val="28"/>
          <w:szCs w:val="28"/>
        </w:rPr>
        <w:t>необходимо для образования гемоглобина и миоглобина</w:t>
      </w:r>
      <w:r>
        <w:rPr>
          <w:rFonts w:ascii="Times New Roman" w:hAnsi="Times New Roman" w:cs="Times New Roman"/>
          <w:sz w:val="28"/>
          <w:szCs w:val="28"/>
        </w:rPr>
        <w:t xml:space="preserve">, </w:t>
      </w:r>
      <w:r w:rsidRPr="00552748">
        <w:rPr>
          <w:rFonts w:ascii="Times New Roman" w:hAnsi="Times New Roman" w:cs="Times New Roman"/>
          <w:sz w:val="28"/>
          <w:szCs w:val="28"/>
        </w:rPr>
        <w:t>обеспечивает транспортировку кислорода в организме</w:t>
      </w:r>
      <w:r>
        <w:rPr>
          <w:rFonts w:ascii="Times New Roman" w:hAnsi="Times New Roman" w:cs="Times New Roman"/>
          <w:sz w:val="28"/>
          <w:szCs w:val="28"/>
        </w:rPr>
        <w:t xml:space="preserve">, </w:t>
      </w:r>
      <w:r w:rsidRPr="00552748">
        <w:rPr>
          <w:rFonts w:ascii="Times New Roman" w:hAnsi="Times New Roman" w:cs="Times New Roman"/>
          <w:sz w:val="28"/>
          <w:szCs w:val="28"/>
        </w:rPr>
        <w:t>нормализует работу щитовидной железы</w:t>
      </w:r>
      <w:r>
        <w:rPr>
          <w:rFonts w:ascii="Times New Roman" w:hAnsi="Times New Roman" w:cs="Times New Roman"/>
          <w:sz w:val="28"/>
          <w:szCs w:val="28"/>
        </w:rPr>
        <w:t xml:space="preserve">, </w:t>
      </w:r>
      <w:r w:rsidRPr="00552748">
        <w:rPr>
          <w:rFonts w:ascii="Times New Roman" w:hAnsi="Times New Roman" w:cs="Times New Roman"/>
          <w:sz w:val="28"/>
          <w:szCs w:val="28"/>
        </w:rPr>
        <w:t>влияет на метаболизм витаминов группы</w:t>
      </w:r>
      <w:proofErr w:type="gramStart"/>
      <w:r w:rsidRPr="00552748">
        <w:rPr>
          <w:rFonts w:ascii="Times New Roman" w:hAnsi="Times New Roman" w:cs="Times New Roman"/>
          <w:sz w:val="28"/>
          <w:szCs w:val="28"/>
        </w:rPr>
        <w:t xml:space="preserve"> В</w:t>
      </w:r>
      <w:proofErr w:type="gramEnd"/>
      <w:r>
        <w:rPr>
          <w:rFonts w:ascii="Times New Roman" w:hAnsi="Times New Roman" w:cs="Times New Roman"/>
          <w:sz w:val="28"/>
          <w:szCs w:val="28"/>
        </w:rPr>
        <w:t xml:space="preserve">, </w:t>
      </w:r>
      <w:r w:rsidRPr="00552748">
        <w:rPr>
          <w:rFonts w:ascii="Times New Roman" w:hAnsi="Times New Roman" w:cs="Times New Roman"/>
          <w:sz w:val="28"/>
          <w:szCs w:val="28"/>
        </w:rPr>
        <w:t>входит в состав некоторых ферментов</w:t>
      </w:r>
      <w:r>
        <w:rPr>
          <w:rFonts w:ascii="Times New Roman" w:hAnsi="Times New Roman" w:cs="Times New Roman"/>
          <w:sz w:val="28"/>
          <w:szCs w:val="28"/>
        </w:rPr>
        <w:t>, необходим</w:t>
      </w:r>
      <w:r w:rsidRPr="00552748">
        <w:rPr>
          <w:rFonts w:ascii="Times New Roman" w:hAnsi="Times New Roman" w:cs="Times New Roman"/>
          <w:sz w:val="28"/>
          <w:szCs w:val="28"/>
        </w:rPr>
        <w:t xml:space="preserve"> для процессов роста организма</w:t>
      </w:r>
      <w:r>
        <w:rPr>
          <w:rFonts w:ascii="Times New Roman" w:hAnsi="Times New Roman" w:cs="Times New Roman"/>
          <w:sz w:val="28"/>
          <w:szCs w:val="28"/>
        </w:rPr>
        <w:t xml:space="preserve">, </w:t>
      </w:r>
      <w:r w:rsidRPr="00552748">
        <w:rPr>
          <w:rFonts w:ascii="Times New Roman" w:hAnsi="Times New Roman" w:cs="Times New Roman"/>
          <w:sz w:val="28"/>
          <w:szCs w:val="28"/>
        </w:rPr>
        <w:t>регулирует иммунитет (обеспечивает активность интерферона и клеток-киллеров)</w:t>
      </w:r>
      <w:r>
        <w:rPr>
          <w:rFonts w:ascii="Times New Roman" w:hAnsi="Times New Roman" w:cs="Times New Roman"/>
          <w:sz w:val="28"/>
          <w:szCs w:val="28"/>
        </w:rPr>
        <w:t xml:space="preserve">, </w:t>
      </w:r>
      <w:r w:rsidRPr="00552748">
        <w:rPr>
          <w:rFonts w:ascii="Times New Roman" w:hAnsi="Times New Roman" w:cs="Times New Roman"/>
          <w:sz w:val="28"/>
          <w:szCs w:val="28"/>
        </w:rPr>
        <w:t>оказывает детоксикационное действие (входит в состав печени и принимает участие в обезвреживании токсинов)</w:t>
      </w:r>
      <w:r>
        <w:rPr>
          <w:rFonts w:ascii="Times New Roman" w:hAnsi="Times New Roman" w:cs="Times New Roman"/>
          <w:sz w:val="28"/>
          <w:szCs w:val="28"/>
        </w:rPr>
        <w:t xml:space="preserve">, </w:t>
      </w:r>
      <w:r w:rsidRPr="00552748">
        <w:rPr>
          <w:rFonts w:ascii="Times New Roman" w:hAnsi="Times New Roman" w:cs="Times New Roman"/>
          <w:sz w:val="28"/>
          <w:szCs w:val="28"/>
        </w:rPr>
        <w:t>является компонентом многих окислительных ферментов</w:t>
      </w:r>
      <w:r>
        <w:rPr>
          <w:rFonts w:ascii="Times New Roman" w:hAnsi="Times New Roman" w:cs="Times New Roman"/>
          <w:sz w:val="28"/>
          <w:szCs w:val="28"/>
        </w:rPr>
        <w:t xml:space="preserve">, </w:t>
      </w:r>
      <w:r w:rsidRPr="00552748">
        <w:rPr>
          <w:rFonts w:ascii="Times New Roman" w:hAnsi="Times New Roman" w:cs="Times New Roman"/>
          <w:sz w:val="28"/>
          <w:szCs w:val="28"/>
        </w:rPr>
        <w:t>предупреждает развитие анемии</w:t>
      </w:r>
      <w:r>
        <w:rPr>
          <w:rFonts w:ascii="Times New Roman" w:hAnsi="Times New Roman" w:cs="Times New Roman"/>
          <w:sz w:val="28"/>
          <w:szCs w:val="28"/>
        </w:rPr>
        <w:t xml:space="preserve">, </w:t>
      </w:r>
      <w:r w:rsidRPr="00552748">
        <w:rPr>
          <w:rFonts w:ascii="Times New Roman" w:hAnsi="Times New Roman" w:cs="Times New Roman"/>
          <w:sz w:val="28"/>
          <w:szCs w:val="28"/>
        </w:rPr>
        <w:t>улучшает состояние кожи, ногтей, волос</w:t>
      </w:r>
      <w:r>
        <w:rPr>
          <w:rFonts w:ascii="Times New Roman" w:hAnsi="Times New Roman" w:cs="Times New Roman"/>
          <w:sz w:val="28"/>
          <w:szCs w:val="28"/>
        </w:rPr>
        <w:t>.</w:t>
      </w:r>
      <w:r w:rsidRPr="00552748">
        <w:rPr>
          <w:rFonts w:ascii="Times New Roman" w:hAnsi="Times New Roman" w:cs="Times New Roman"/>
          <w:sz w:val="28"/>
          <w:szCs w:val="28"/>
        </w:rPr>
        <w:t xml:space="preserve">  </w:t>
      </w:r>
    </w:p>
    <w:p w:rsidR="00EA2149" w:rsidRPr="00552748" w:rsidRDefault="00EA2149" w:rsidP="00E30247">
      <w:pPr>
        <w:spacing w:after="0" w:line="254" w:lineRule="auto"/>
        <w:ind w:firstLine="709"/>
        <w:jc w:val="both"/>
        <w:rPr>
          <w:rFonts w:ascii="Times New Roman" w:hAnsi="Times New Roman" w:cs="Times New Roman"/>
          <w:sz w:val="28"/>
          <w:szCs w:val="28"/>
        </w:rPr>
      </w:pPr>
      <w:r w:rsidRPr="00552748">
        <w:rPr>
          <w:rFonts w:ascii="Times New Roman" w:hAnsi="Times New Roman" w:cs="Times New Roman"/>
          <w:sz w:val="28"/>
          <w:szCs w:val="28"/>
        </w:rPr>
        <w:t>Суточная п</w:t>
      </w:r>
      <w:r>
        <w:rPr>
          <w:rFonts w:ascii="Times New Roman" w:hAnsi="Times New Roman" w:cs="Times New Roman"/>
          <w:sz w:val="28"/>
          <w:szCs w:val="28"/>
        </w:rPr>
        <w:t xml:space="preserve">отребность в железе составляет: </w:t>
      </w:r>
      <w:r w:rsidRPr="00552748">
        <w:rPr>
          <w:rFonts w:ascii="Times New Roman" w:hAnsi="Times New Roman" w:cs="Times New Roman"/>
          <w:sz w:val="28"/>
          <w:szCs w:val="28"/>
        </w:rPr>
        <w:t>у взрослых мужчин — 10 мг</w:t>
      </w:r>
      <w:r>
        <w:rPr>
          <w:rFonts w:ascii="Times New Roman" w:hAnsi="Times New Roman" w:cs="Times New Roman"/>
          <w:sz w:val="28"/>
          <w:szCs w:val="28"/>
        </w:rPr>
        <w:t xml:space="preserve">, </w:t>
      </w:r>
      <w:r w:rsidRPr="00552748">
        <w:rPr>
          <w:rFonts w:ascii="Times New Roman" w:hAnsi="Times New Roman" w:cs="Times New Roman"/>
          <w:sz w:val="28"/>
          <w:szCs w:val="28"/>
        </w:rPr>
        <w:t>у взрослых женщин — 20 мг</w:t>
      </w:r>
      <w:r>
        <w:rPr>
          <w:rFonts w:ascii="Times New Roman" w:hAnsi="Times New Roman" w:cs="Times New Roman"/>
          <w:sz w:val="28"/>
          <w:szCs w:val="28"/>
        </w:rPr>
        <w:t xml:space="preserve">, </w:t>
      </w:r>
      <w:r w:rsidRPr="00552748">
        <w:rPr>
          <w:rFonts w:ascii="Times New Roman" w:hAnsi="Times New Roman" w:cs="Times New Roman"/>
          <w:sz w:val="28"/>
          <w:szCs w:val="28"/>
        </w:rPr>
        <w:t>у беременных женщин (во второй половине беременности и в течени</w:t>
      </w:r>
      <w:proofErr w:type="gramStart"/>
      <w:r w:rsidRPr="00552748">
        <w:rPr>
          <w:rFonts w:ascii="Times New Roman" w:hAnsi="Times New Roman" w:cs="Times New Roman"/>
          <w:sz w:val="28"/>
          <w:szCs w:val="28"/>
        </w:rPr>
        <w:t>и</w:t>
      </w:r>
      <w:proofErr w:type="gramEnd"/>
      <w:r w:rsidRPr="00552748">
        <w:rPr>
          <w:rFonts w:ascii="Times New Roman" w:hAnsi="Times New Roman" w:cs="Times New Roman"/>
          <w:sz w:val="28"/>
          <w:szCs w:val="28"/>
        </w:rPr>
        <w:t xml:space="preserve"> 3х месяцев после родов) — 30-35 мг</w:t>
      </w:r>
      <w:r>
        <w:rPr>
          <w:rFonts w:ascii="Times New Roman" w:hAnsi="Times New Roman" w:cs="Times New Roman"/>
          <w:sz w:val="28"/>
          <w:szCs w:val="28"/>
        </w:rPr>
        <w:t xml:space="preserve">, </w:t>
      </w:r>
      <w:r w:rsidRPr="00552748">
        <w:rPr>
          <w:rFonts w:ascii="Times New Roman" w:hAnsi="Times New Roman" w:cs="Times New Roman"/>
          <w:sz w:val="28"/>
          <w:szCs w:val="28"/>
        </w:rPr>
        <w:t>у детей — от 4 до 18 мг</w:t>
      </w:r>
      <w:r>
        <w:rPr>
          <w:rFonts w:ascii="Times New Roman" w:hAnsi="Times New Roman" w:cs="Times New Roman"/>
          <w:sz w:val="28"/>
          <w:szCs w:val="28"/>
        </w:rPr>
        <w:t>.</w:t>
      </w:r>
    </w:p>
    <w:p w:rsidR="00EA2149" w:rsidRPr="006B78DE" w:rsidRDefault="00EA2149" w:rsidP="00E30247">
      <w:pPr>
        <w:spacing w:line="254" w:lineRule="auto"/>
        <w:jc w:val="both"/>
        <w:rPr>
          <w:rFonts w:ascii="Times New Roman" w:hAnsi="Times New Roman" w:cs="Times New Roman"/>
          <w:sz w:val="28"/>
          <w:szCs w:val="28"/>
          <w:lang w:val="uk-UA"/>
        </w:rPr>
      </w:pPr>
      <w:r w:rsidRPr="00552748">
        <w:rPr>
          <w:rFonts w:ascii="Times New Roman" w:hAnsi="Times New Roman" w:cs="Times New Roman"/>
          <w:sz w:val="28"/>
          <w:szCs w:val="28"/>
        </w:rPr>
        <w:t>Как правило, поступающей пищи хватает, чтобы перекрывать потребность организма в железе, но в некоторых случаях (при заболевании анемией или донорстве) необходимо дополнительно употреблять препараты и пище</w:t>
      </w:r>
      <w:r>
        <w:rPr>
          <w:rFonts w:ascii="Times New Roman" w:hAnsi="Times New Roman" w:cs="Times New Roman"/>
          <w:sz w:val="28"/>
          <w:szCs w:val="28"/>
        </w:rPr>
        <w:t>вые добавки, содержащие железо.</w:t>
      </w:r>
      <w:r w:rsidR="00E4500E" w:rsidRPr="00E4500E">
        <w:rPr>
          <w:rFonts w:ascii="Times New Roman" w:hAnsi="Times New Roman" w:cs="Times New Roman"/>
          <w:sz w:val="28"/>
          <w:szCs w:val="28"/>
        </w:rPr>
        <w:t xml:space="preserve"> </w:t>
      </w:r>
      <w:proofErr w:type="gramStart"/>
      <w:r w:rsidR="00E4500E" w:rsidRPr="00552748">
        <w:rPr>
          <w:rFonts w:ascii="Times New Roman" w:hAnsi="Times New Roman" w:cs="Times New Roman"/>
          <w:sz w:val="28"/>
          <w:szCs w:val="28"/>
        </w:rPr>
        <w:t>В случае недостатка жел</w:t>
      </w:r>
      <w:r w:rsidR="00E4500E">
        <w:rPr>
          <w:rFonts w:ascii="Times New Roman" w:hAnsi="Times New Roman" w:cs="Times New Roman"/>
          <w:sz w:val="28"/>
          <w:szCs w:val="28"/>
        </w:rPr>
        <w:t xml:space="preserve">еза наблюдаются такие симптомы: </w:t>
      </w:r>
      <w:r w:rsidR="00E4500E" w:rsidRPr="00552748">
        <w:rPr>
          <w:rFonts w:ascii="Times New Roman" w:hAnsi="Times New Roman" w:cs="Times New Roman"/>
          <w:sz w:val="28"/>
          <w:szCs w:val="28"/>
        </w:rPr>
        <w:t>сухость кожи</w:t>
      </w:r>
      <w:r w:rsidR="00E4500E">
        <w:rPr>
          <w:rFonts w:ascii="Times New Roman" w:hAnsi="Times New Roman" w:cs="Times New Roman"/>
          <w:sz w:val="28"/>
          <w:szCs w:val="28"/>
        </w:rPr>
        <w:t>,</w:t>
      </w:r>
      <w:r w:rsidR="00E4500E">
        <w:rPr>
          <w:rFonts w:ascii="Times New Roman" w:hAnsi="Times New Roman" w:cs="Times New Roman"/>
          <w:sz w:val="28"/>
          <w:szCs w:val="28"/>
          <w:lang w:val="uk-UA"/>
        </w:rPr>
        <w:t xml:space="preserve"> </w:t>
      </w:r>
      <w:r w:rsidR="00E4500E" w:rsidRPr="00552748">
        <w:rPr>
          <w:rFonts w:ascii="Times New Roman" w:hAnsi="Times New Roman" w:cs="Times New Roman"/>
          <w:sz w:val="28"/>
          <w:szCs w:val="28"/>
        </w:rPr>
        <w:t>усталость</w:t>
      </w:r>
      <w:r w:rsidR="00E4500E">
        <w:rPr>
          <w:rFonts w:ascii="Times New Roman" w:hAnsi="Times New Roman" w:cs="Times New Roman"/>
          <w:sz w:val="28"/>
          <w:szCs w:val="28"/>
        </w:rPr>
        <w:t xml:space="preserve">, </w:t>
      </w:r>
      <w:r w:rsidR="00E4500E" w:rsidRPr="00552748">
        <w:rPr>
          <w:rFonts w:ascii="Times New Roman" w:hAnsi="Times New Roman" w:cs="Times New Roman"/>
          <w:sz w:val="28"/>
          <w:szCs w:val="28"/>
        </w:rPr>
        <w:t>повышенная чувствительность к холоду</w:t>
      </w:r>
      <w:r w:rsidR="00E4500E">
        <w:rPr>
          <w:rFonts w:ascii="Times New Roman" w:hAnsi="Times New Roman" w:cs="Times New Roman"/>
          <w:sz w:val="28"/>
          <w:szCs w:val="28"/>
        </w:rPr>
        <w:t xml:space="preserve">, </w:t>
      </w:r>
      <w:r w:rsidR="00E4500E" w:rsidRPr="00552748">
        <w:rPr>
          <w:rFonts w:ascii="Times New Roman" w:hAnsi="Times New Roman" w:cs="Times New Roman"/>
          <w:sz w:val="28"/>
          <w:szCs w:val="28"/>
        </w:rPr>
        <w:t>ломкость ногтей</w:t>
      </w:r>
      <w:r w:rsidR="00E4500E">
        <w:rPr>
          <w:rFonts w:ascii="Times New Roman" w:hAnsi="Times New Roman" w:cs="Times New Roman"/>
          <w:sz w:val="28"/>
          <w:szCs w:val="28"/>
        </w:rPr>
        <w:t xml:space="preserve">, </w:t>
      </w:r>
      <w:r w:rsidR="00E4500E" w:rsidRPr="00552748">
        <w:rPr>
          <w:rFonts w:ascii="Times New Roman" w:hAnsi="Times New Roman" w:cs="Times New Roman"/>
          <w:sz w:val="28"/>
          <w:szCs w:val="28"/>
        </w:rPr>
        <w:t>ухудшение мозговой активности</w:t>
      </w:r>
      <w:r w:rsidR="00E4500E">
        <w:rPr>
          <w:rFonts w:ascii="Times New Roman" w:hAnsi="Times New Roman" w:cs="Times New Roman"/>
          <w:sz w:val="28"/>
          <w:szCs w:val="28"/>
        </w:rPr>
        <w:t xml:space="preserve">, </w:t>
      </w:r>
      <w:r w:rsidR="00E4500E" w:rsidRPr="00552748">
        <w:rPr>
          <w:rFonts w:ascii="Times New Roman" w:hAnsi="Times New Roman" w:cs="Times New Roman"/>
          <w:sz w:val="28"/>
          <w:szCs w:val="28"/>
        </w:rPr>
        <w:t>анемия</w:t>
      </w:r>
      <w:r w:rsidR="00E4500E">
        <w:rPr>
          <w:rFonts w:ascii="Times New Roman" w:hAnsi="Times New Roman" w:cs="Times New Roman"/>
          <w:sz w:val="28"/>
          <w:szCs w:val="28"/>
        </w:rPr>
        <w:t xml:space="preserve">, </w:t>
      </w:r>
      <w:r w:rsidR="00E4500E" w:rsidRPr="00552748">
        <w:rPr>
          <w:rFonts w:ascii="Times New Roman" w:hAnsi="Times New Roman" w:cs="Times New Roman"/>
          <w:sz w:val="28"/>
          <w:szCs w:val="28"/>
        </w:rPr>
        <w:t>пищеварительные расстройства</w:t>
      </w:r>
      <w:r w:rsidR="00E4500E">
        <w:rPr>
          <w:rFonts w:ascii="Times New Roman" w:hAnsi="Times New Roman" w:cs="Times New Roman"/>
          <w:sz w:val="28"/>
          <w:szCs w:val="28"/>
        </w:rPr>
        <w:t xml:space="preserve">, </w:t>
      </w:r>
      <w:r w:rsidR="00E4500E" w:rsidRPr="00552748">
        <w:rPr>
          <w:rFonts w:ascii="Times New Roman" w:hAnsi="Times New Roman" w:cs="Times New Roman"/>
          <w:sz w:val="28"/>
          <w:szCs w:val="28"/>
        </w:rPr>
        <w:t>головокружения</w:t>
      </w:r>
      <w:r w:rsidR="00E4500E">
        <w:rPr>
          <w:rFonts w:ascii="Times New Roman" w:hAnsi="Times New Roman" w:cs="Times New Roman"/>
          <w:sz w:val="28"/>
          <w:szCs w:val="28"/>
        </w:rPr>
        <w:t>, д</w:t>
      </w:r>
      <w:r w:rsidR="00E4500E" w:rsidRPr="00552748">
        <w:rPr>
          <w:rFonts w:ascii="Times New Roman" w:hAnsi="Times New Roman" w:cs="Times New Roman"/>
          <w:sz w:val="28"/>
          <w:szCs w:val="28"/>
        </w:rPr>
        <w:t>епрессии</w:t>
      </w:r>
      <w:r w:rsidR="00E4500E">
        <w:rPr>
          <w:rFonts w:ascii="Times New Roman" w:hAnsi="Times New Roman" w:cs="Times New Roman"/>
          <w:sz w:val="28"/>
          <w:szCs w:val="28"/>
        </w:rPr>
        <w:t xml:space="preserve">, </w:t>
      </w:r>
      <w:r w:rsidR="00E4500E" w:rsidRPr="00552748">
        <w:rPr>
          <w:rFonts w:ascii="Times New Roman" w:hAnsi="Times New Roman" w:cs="Times New Roman"/>
          <w:sz w:val="28"/>
          <w:szCs w:val="28"/>
        </w:rPr>
        <w:t>выпадение и поседение волос</w:t>
      </w:r>
      <w:r w:rsidR="00E4500E">
        <w:rPr>
          <w:rFonts w:ascii="Times New Roman" w:hAnsi="Times New Roman" w:cs="Times New Roman"/>
          <w:sz w:val="28"/>
          <w:szCs w:val="28"/>
        </w:rPr>
        <w:t xml:space="preserve">, </w:t>
      </w:r>
      <w:r w:rsidR="00E4500E" w:rsidRPr="00552748">
        <w:rPr>
          <w:rFonts w:ascii="Times New Roman" w:hAnsi="Times New Roman" w:cs="Times New Roman"/>
          <w:sz w:val="28"/>
          <w:szCs w:val="28"/>
        </w:rPr>
        <w:t>воспалительный процесс в полости рта</w:t>
      </w:r>
      <w:r w:rsidR="00E4500E">
        <w:rPr>
          <w:rFonts w:ascii="Times New Roman" w:hAnsi="Times New Roman" w:cs="Times New Roman"/>
          <w:sz w:val="28"/>
          <w:szCs w:val="28"/>
        </w:rPr>
        <w:t xml:space="preserve">, </w:t>
      </w:r>
      <w:r w:rsidR="00E4500E" w:rsidRPr="00552748">
        <w:rPr>
          <w:rFonts w:ascii="Times New Roman" w:hAnsi="Times New Roman" w:cs="Times New Roman"/>
          <w:sz w:val="28"/>
          <w:szCs w:val="28"/>
        </w:rPr>
        <w:t>нервные расстройства</w:t>
      </w:r>
      <w:r w:rsidR="00E4500E">
        <w:rPr>
          <w:rFonts w:ascii="Times New Roman" w:hAnsi="Times New Roman" w:cs="Times New Roman"/>
          <w:sz w:val="28"/>
          <w:szCs w:val="28"/>
        </w:rPr>
        <w:t xml:space="preserve">, </w:t>
      </w:r>
      <w:r w:rsidR="00E4500E" w:rsidRPr="00552748">
        <w:rPr>
          <w:rFonts w:ascii="Times New Roman" w:hAnsi="Times New Roman" w:cs="Times New Roman"/>
          <w:sz w:val="28"/>
          <w:szCs w:val="28"/>
        </w:rPr>
        <w:t>ожирение</w:t>
      </w:r>
      <w:r w:rsidR="00E4500E">
        <w:rPr>
          <w:rFonts w:ascii="Times New Roman" w:hAnsi="Times New Roman" w:cs="Times New Roman"/>
          <w:sz w:val="28"/>
          <w:szCs w:val="28"/>
        </w:rPr>
        <w:t xml:space="preserve">, </w:t>
      </w:r>
      <w:r w:rsidR="00E4500E" w:rsidRPr="00552748">
        <w:rPr>
          <w:rFonts w:ascii="Times New Roman" w:hAnsi="Times New Roman" w:cs="Times New Roman"/>
          <w:sz w:val="28"/>
          <w:szCs w:val="28"/>
        </w:rPr>
        <w:t>снижение функции щитовидной железы</w:t>
      </w:r>
      <w:r w:rsidR="00E4500E">
        <w:rPr>
          <w:rFonts w:ascii="Times New Roman" w:hAnsi="Times New Roman" w:cs="Times New Roman"/>
          <w:sz w:val="28"/>
          <w:szCs w:val="28"/>
        </w:rPr>
        <w:t>.</w:t>
      </w:r>
      <w:proofErr w:type="gramEnd"/>
    </w:p>
    <w:p w:rsidR="0087207A" w:rsidRPr="0087207A" w:rsidRDefault="0087207A" w:rsidP="00E30247">
      <w:pPr>
        <w:pStyle w:val="1"/>
        <w:spacing w:before="0" w:line="254" w:lineRule="auto"/>
        <w:rPr>
          <w:rFonts w:cs="Times New Roman"/>
          <w:lang w:val="uk-UA"/>
        </w:rPr>
      </w:pPr>
      <w:bookmarkStart w:id="92" w:name="_Toc476522961"/>
      <w:r w:rsidRPr="0087207A">
        <w:rPr>
          <w:rFonts w:cs="Times New Roman"/>
          <w:lang w:val="uk-UA"/>
        </w:rPr>
        <w:t>ФЛУОР</w:t>
      </w:r>
      <w:bookmarkEnd w:id="92"/>
    </w:p>
    <w:p w:rsidR="0087207A" w:rsidRPr="006B78DE" w:rsidRDefault="0087207A" w:rsidP="00E30247">
      <w:pPr>
        <w:pStyle w:val="1"/>
        <w:spacing w:before="0" w:line="254" w:lineRule="auto"/>
        <w:rPr>
          <w:rFonts w:cs="Times New Roman"/>
          <w:i/>
          <w:lang w:val="uk-UA"/>
        </w:rPr>
      </w:pPr>
      <w:bookmarkStart w:id="93" w:name="_Toc476522962"/>
      <w:r w:rsidRPr="006B78DE">
        <w:rPr>
          <w:rFonts w:cs="Times New Roman"/>
          <w:i/>
          <w:lang w:val="uk-UA"/>
        </w:rPr>
        <w:t>Положишник К. О. Керівник: Савельева О.В.</w:t>
      </w:r>
      <w:bookmarkEnd w:id="93"/>
    </w:p>
    <w:p w:rsidR="0087207A" w:rsidRPr="00CF7565" w:rsidRDefault="0087207A" w:rsidP="00E30247">
      <w:pPr>
        <w:spacing w:after="0" w:line="254" w:lineRule="auto"/>
        <w:ind w:firstLine="709"/>
        <w:jc w:val="both"/>
        <w:rPr>
          <w:rFonts w:ascii="Times New Roman" w:hAnsi="Times New Roman" w:cs="Times New Roman"/>
          <w:sz w:val="28"/>
          <w:szCs w:val="28"/>
          <w:lang w:val="uk-UA"/>
        </w:rPr>
      </w:pPr>
      <w:r w:rsidRPr="00CF7565">
        <w:rPr>
          <w:rFonts w:ascii="Times New Roman" w:hAnsi="Times New Roman" w:cs="Times New Roman"/>
          <w:sz w:val="28"/>
          <w:szCs w:val="28"/>
          <w:lang w:val="uk-UA"/>
        </w:rPr>
        <w:t xml:space="preserve">Як відомо, Флуор (F) - хімічний елемент VIIA групи періодичної системи, він є галогеном. </w:t>
      </w:r>
    </w:p>
    <w:p w:rsidR="0087207A" w:rsidRPr="00CF7565" w:rsidRDefault="0087207A" w:rsidP="00E30247">
      <w:pPr>
        <w:spacing w:after="0" w:line="254" w:lineRule="auto"/>
        <w:ind w:firstLine="709"/>
        <w:jc w:val="both"/>
        <w:rPr>
          <w:rFonts w:ascii="Times New Roman" w:hAnsi="Times New Roman" w:cs="Times New Roman"/>
          <w:sz w:val="28"/>
          <w:szCs w:val="28"/>
          <w:lang w:val="uk-UA"/>
        </w:rPr>
      </w:pPr>
      <w:r w:rsidRPr="00CF7565">
        <w:rPr>
          <w:rFonts w:ascii="Times New Roman" w:hAnsi="Times New Roman" w:cs="Times New Roman"/>
          <w:sz w:val="28"/>
          <w:szCs w:val="28"/>
          <w:lang w:val="uk-UA"/>
        </w:rPr>
        <w:t xml:space="preserve">Назва Флуору походить від латинського слова fluidus — плинний, оскільки добавки мінералу флюориту CaF2 до металічних руд полегшують їх плавлення. </w:t>
      </w:r>
    </w:p>
    <w:p w:rsidR="0087207A" w:rsidRPr="00CF7565" w:rsidRDefault="0087207A" w:rsidP="00E30247">
      <w:pPr>
        <w:spacing w:after="0" w:line="254" w:lineRule="auto"/>
        <w:ind w:firstLine="709"/>
        <w:jc w:val="both"/>
        <w:rPr>
          <w:rFonts w:ascii="Times New Roman" w:hAnsi="Times New Roman" w:cs="Times New Roman"/>
          <w:sz w:val="28"/>
          <w:szCs w:val="28"/>
          <w:lang w:val="uk-UA"/>
        </w:rPr>
      </w:pPr>
      <w:r w:rsidRPr="00CF7565">
        <w:rPr>
          <w:rFonts w:ascii="Times New Roman" w:hAnsi="Times New Roman" w:cs="Times New Roman"/>
          <w:sz w:val="28"/>
          <w:szCs w:val="28"/>
          <w:lang w:val="uk-UA"/>
        </w:rPr>
        <w:t xml:space="preserve">За стандартних умов є газом. </w:t>
      </w:r>
    </w:p>
    <w:p w:rsidR="0087207A" w:rsidRPr="00CF7565" w:rsidRDefault="0087207A" w:rsidP="00E30247">
      <w:pPr>
        <w:spacing w:after="0" w:line="254" w:lineRule="auto"/>
        <w:ind w:firstLine="709"/>
        <w:jc w:val="both"/>
        <w:rPr>
          <w:rFonts w:ascii="Times New Roman" w:hAnsi="Times New Roman" w:cs="Times New Roman"/>
          <w:sz w:val="28"/>
          <w:szCs w:val="28"/>
          <w:lang w:val="uk-UA"/>
        </w:rPr>
      </w:pPr>
      <w:r w:rsidRPr="00CF7565">
        <w:rPr>
          <w:rFonts w:ascii="Times New Roman" w:hAnsi="Times New Roman" w:cs="Times New Roman"/>
          <w:sz w:val="28"/>
          <w:szCs w:val="28"/>
          <w:lang w:val="uk-UA"/>
        </w:rPr>
        <w:t>Фтор життєвонеобхідний для нормального росту й розвитку людини. В організмі хімічний елемент бере участь в багатьох важливих біохімічних реакціях – активує аденілатциклазу, є інгібітором для ліпази, естерази та інших ферментів.</w:t>
      </w:r>
    </w:p>
    <w:p w:rsidR="0087207A" w:rsidRPr="00CF7565" w:rsidRDefault="0087207A" w:rsidP="00E30247">
      <w:pPr>
        <w:spacing w:after="0" w:line="254" w:lineRule="auto"/>
        <w:ind w:firstLine="709"/>
        <w:jc w:val="both"/>
        <w:rPr>
          <w:rFonts w:ascii="Times New Roman" w:hAnsi="Times New Roman" w:cs="Times New Roman"/>
          <w:sz w:val="28"/>
          <w:szCs w:val="28"/>
          <w:lang w:val="uk-UA"/>
        </w:rPr>
      </w:pPr>
      <w:r w:rsidRPr="00CF7565">
        <w:rPr>
          <w:rFonts w:ascii="Times New Roman" w:hAnsi="Times New Roman" w:cs="Times New Roman"/>
          <w:sz w:val="28"/>
          <w:szCs w:val="28"/>
          <w:lang w:val="uk-UA"/>
        </w:rPr>
        <w:lastRenderedPageBreak/>
        <w:t>Більшість мікроелементів накопичується в печінці, кісткових і м'язових тканинах. Ці тканини є основними депо (накопичувачами) для багатьох мікроелементів. Фтор не є винятком. Він безпосередньо входить до складу волосся, кісткової тканини, дентину, цементу зуба, емалю. Окрім того, фтор у невеликій кількості, також входить до складу сперматозоїдів, в клітини органів кровотворення. У підтримці певного вмісту макро-і мікроелементів в організмі беруть участь гормони, тому вміст фтору теж регулюється ними.</w:t>
      </w:r>
    </w:p>
    <w:p w:rsidR="0087207A" w:rsidRPr="00CF7565" w:rsidRDefault="0087207A" w:rsidP="00E30247">
      <w:pPr>
        <w:spacing w:after="0" w:line="254" w:lineRule="auto"/>
        <w:ind w:firstLine="709"/>
        <w:jc w:val="both"/>
        <w:rPr>
          <w:rFonts w:ascii="Times New Roman" w:hAnsi="Times New Roman" w:cs="Times New Roman"/>
          <w:sz w:val="28"/>
          <w:szCs w:val="28"/>
          <w:lang w:val="uk-UA"/>
        </w:rPr>
      </w:pPr>
      <w:r w:rsidRPr="00CF7565">
        <w:rPr>
          <w:rFonts w:ascii="Times New Roman" w:hAnsi="Times New Roman" w:cs="Times New Roman"/>
          <w:sz w:val="28"/>
          <w:szCs w:val="28"/>
          <w:lang w:val="uk-UA"/>
        </w:rPr>
        <w:t>Нестача фтору в організмі - серйозна проблема, так як це відбивається, перш за все, на кістковій системі. Крихкість кісток стає причиною частих переломів, псуються зуби, шаруються нігті і починається облисіння, крім того, залізо без фтору зовсім погано засвоюється, що провокує виникнення залізодефіцитної анемії.</w:t>
      </w:r>
    </w:p>
    <w:p w:rsidR="0087207A" w:rsidRPr="00CF7565" w:rsidRDefault="0087207A" w:rsidP="00E30247">
      <w:pPr>
        <w:spacing w:after="0" w:line="254" w:lineRule="auto"/>
        <w:ind w:firstLine="709"/>
        <w:jc w:val="both"/>
        <w:rPr>
          <w:rFonts w:ascii="Times New Roman" w:hAnsi="Times New Roman" w:cs="Times New Roman"/>
          <w:sz w:val="28"/>
          <w:szCs w:val="28"/>
          <w:lang w:val="uk-UA"/>
        </w:rPr>
      </w:pPr>
      <w:r w:rsidRPr="00CF7565">
        <w:rPr>
          <w:rFonts w:ascii="Times New Roman" w:hAnsi="Times New Roman" w:cs="Times New Roman"/>
          <w:sz w:val="28"/>
          <w:szCs w:val="28"/>
          <w:lang w:val="uk-UA"/>
        </w:rPr>
        <w:t>Надлишок фтору теж не несе за собою нічого хорошого, бо загрожує порушенням обміну речовин, уповільненням зростання, викривленням кісток, загальною слабкістю, низьким тиском, судомами і відмовою нирок.</w:t>
      </w:r>
    </w:p>
    <w:p w:rsidR="0087207A" w:rsidRPr="00CF7565" w:rsidRDefault="0087207A" w:rsidP="00E30247">
      <w:pPr>
        <w:spacing w:after="0" w:line="254" w:lineRule="auto"/>
        <w:ind w:firstLine="709"/>
        <w:jc w:val="both"/>
        <w:rPr>
          <w:rFonts w:ascii="Times New Roman" w:hAnsi="Times New Roman" w:cs="Times New Roman"/>
          <w:sz w:val="28"/>
          <w:szCs w:val="28"/>
          <w:lang w:val="uk-UA"/>
        </w:rPr>
      </w:pPr>
      <w:r w:rsidRPr="00CF7565">
        <w:rPr>
          <w:rFonts w:ascii="Times New Roman" w:hAnsi="Times New Roman" w:cs="Times New Roman"/>
          <w:sz w:val="28"/>
          <w:szCs w:val="28"/>
          <w:lang w:val="uk-UA"/>
        </w:rPr>
        <w:t>У медичній практиці використовують NaF і KF (фториди натрія й калія) для лікування тиреотоксикозів, ендомічного зобу. Поряд з цим, у медицині використовують препарати, що містять фтор, в якості протипухлинних ( 5 – фторурацил, фторафул, фторбензотеф), нейролептичних (трифлу-перидол, або триседил, фторфеназин, трифтазин та інші), антидепресивних (фторацизин), наркотичних (фторотан) ті інших засобів.</w:t>
      </w:r>
    </w:p>
    <w:p w:rsidR="008C55B1" w:rsidRDefault="008C55B1" w:rsidP="00E30247">
      <w:pPr>
        <w:spacing w:after="0" w:line="254" w:lineRule="auto"/>
        <w:jc w:val="both"/>
        <w:rPr>
          <w:rFonts w:ascii="Times New Roman" w:hAnsi="Times New Roman" w:cs="Times New Roman"/>
          <w:sz w:val="28"/>
          <w:szCs w:val="28"/>
          <w:lang w:val="uk-UA"/>
        </w:rPr>
      </w:pPr>
    </w:p>
    <w:p w:rsidR="00EF09F9" w:rsidRPr="008C3EC4" w:rsidRDefault="00D4064A" w:rsidP="00E30247">
      <w:pPr>
        <w:pStyle w:val="1"/>
        <w:spacing w:before="0" w:line="254" w:lineRule="auto"/>
        <w:rPr>
          <w:rFonts w:cs="Times New Roman"/>
          <w:lang w:val="uk-UA"/>
        </w:rPr>
      </w:pPr>
      <w:bookmarkStart w:id="94" w:name="_Toc476522963"/>
      <w:r w:rsidRPr="008C3EC4">
        <w:rPr>
          <w:rFonts w:cs="Times New Roman"/>
          <w:lang w:val="uk-UA"/>
        </w:rPr>
        <w:t>НИКЕЛЬ</w:t>
      </w:r>
      <w:bookmarkEnd w:id="94"/>
    </w:p>
    <w:p w:rsidR="00A5392D" w:rsidRDefault="00EF09F9" w:rsidP="00E30247">
      <w:pPr>
        <w:pStyle w:val="1"/>
        <w:spacing w:before="0" w:line="254" w:lineRule="auto"/>
        <w:rPr>
          <w:rFonts w:cs="Times New Roman"/>
          <w:lang w:val="uk-UA"/>
        </w:rPr>
      </w:pPr>
      <w:bookmarkStart w:id="95" w:name="_Toc476522964"/>
      <w:r w:rsidRPr="008C3EC4">
        <w:rPr>
          <w:rFonts w:cs="Times New Roman"/>
          <w:i/>
          <w:lang w:val="uk-UA"/>
        </w:rPr>
        <w:t>Цымбал И.Н.</w:t>
      </w:r>
      <w:r w:rsidRPr="00EF09F9">
        <w:rPr>
          <w:rFonts w:cs="Times New Roman"/>
          <w:i/>
          <w:lang w:val="uk-UA"/>
        </w:rPr>
        <w:t xml:space="preserve"> </w:t>
      </w:r>
      <w:r w:rsidRPr="00D721D6">
        <w:rPr>
          <w:rFonts w:cs="Times New Roman"/>
          <w:i/>
          <w:lang w:val="uk-UA"/>
        </w:rPr>
        <w:t>Руководитель: Сыровая А.О.</w:t>
      </w:r>
      <w:bookmarkEnd w:id="95"/>
    </w:p>
    <w:p w:rsidR="00A5392D" w:rsidRPr="00A5392D" w:rsidRDefault="00A5392D" w:rsidP="00E30247">
      <w:pPr>
        <w:spacing w:after="0" w:line="254" w:lineRule="auto"/>
        <w:ind w:firstLine="709"/>
        <w:jc w:val="both"/>
        <w:rPr>
          <w:rFonts w:ascii="Times New Roman" w:hAnsi="Times New Roman" w:cs="Times New Roman"/>
          <w:sz w:val="28"/>
          <w:szCs w:val="28"/>
        </w:rPr>
      </w:pPr>
      <w:r w:rsidRPr="00A5392D">
        <w:rPr>
          <w:rFonts w:ascii="Times New Roman" w:hAnsi="Times New Roman" w:cs="Times New Roman"/>
          <w:sz w:val="28"/>
          <w:szCs w:val="28"/>
        </w:rPr>
        <w:t>Никель – элемент VIII-В группы;  пластичный, ковкий, переходный    металл серебристо-белого цвета, при обычных температурах на воздухе покрывается тонкой плёнкой оксида. Химически малоактивен</w:t>
      </w:r>
    </w:p>
    <w:p w:rsidR="00A5392D" w:rsidRPr="00A5392D" w:rsidRDefault="00A5392D" w:rsidP="00E30247">
      <w:pPr>
        <w:spacing w:after="0" w:line="254" w:lineRule="auto"/>
        <w:ind w:firstLine="709"/>
        <w:jc w:val="both"/>
        <w:rPr>
          <w:rFonts w:ascii="Times New Roman" w:hAnsi="Times New Roman" w:cs="Times New Roman"/>
          <w:sz w:val="28"/>
          <w:szCs w:val="28"/>
        </w:rPr>
      </w:pPr>
      <w:r w:rsidRPr="00A5392D">
        <w:rPr>
          <w:rFonts w:ascii="Times New Roman" w:hAnsi="Times New Roman" w:cs="Times New Roman"/>
          <w:sz w:val="28"/>
          <w:szCs w:val="28"/>
        </w:rPr>
        <w:t>Источники никеля</w:t>
      </w:r>
      <w:proofErr w:type="gramStart"/>
      <w:r w:rsidRPr="00A5392D">
        <w:rPr>
          <w:rFonts w:ascii="Times New Roman" w:hAnsi="Times New Roman" w:cs="Times New Roman"/>
          <w:sz w:val="28"/>
          <w:szCs w:val="28"/>
        </w:rPr>
        <w:t>:ч</w:t>
      </w:r>
      <w:proofErr w:type="gramEnd"/>
      <w:r w:rsidRPr="00A5392D">
        <w:rPr>
          <w:rFonts w:ascii="Times New Roman" w:hAnsi="Times New Roman" w:cs="Times New Roman"/>
          <w:sz w:val="28"/>
          <w:szCs w:val="28"/>
        </w:rPr>
        <w:t>ерный шоколад, горох,чечевица, семечки, орехи, фасоль, кукуруза, печень, рис, овсянка,  пшеница, фисташки, абрикос,  ячневая крупа, яблуко, виноград, груша, капуста белокачанная.</w:t>
      </w:r>
    </w:p>
    <w:p w:rsidR="00A5392D" w:rsidRPr="00A5392D" w:rsidRDefault="00A5392D" w:rsidP="00E30247">
      <w:pPr>
        <w:spacing w:after="0" w:line="254" w:lineRule="auto"/>
        <w:ind w:firstLine="709"/>
        <w:jc w:val="both"/>
        <w:rPr>
          <w:rFonts w:ascii="Times New Roman" w:hAnsi="Times New Roman" w:cs="Times New Roman"/>
          <w:sz w:val="28"/>
          <w:szCs w:val="28"/>
        </w:rPr>
      </w:pPr>
      <w:r w:rsidRPr="00A5392D">
        <w:rPr>
          <w:rFonts w:ascii="Times New Roman" w:hAnsi="Times New Roman" w:cs="Times New Roman"/>
          <w:sz w:val="28"/>
          <w:szCs w:val="28"/>
        </w:rPr>
        <w:t xml:space="preserve">Дефицит </w:t>
      </w:r>
      <w:proofErr w:type="gramStart"/>
      <w:r w:rsidRPr="00A5392D">
        <w:rPr>
          <w:rFonts w:ascii="Times New Roman" w:hAnsi="Times New Roman" w:cs="Times New Roman"/>
          <w:sz w:val="28"/>
          <w:szCs w:val="28"/>
        </w:rPr>
        <w:t>ник еля</w:t>
      </w:r>
      <w:proofErr w:type="gramEnd"/>
      <w:r w:rsidRPr="00A5392D">
        <w:rPr>
          <w:rFonts w:ascii="Times New Roman" w:hAnsi="Times New Roman" w:cs="Times New Roman"/>
          <w:sz w:val="28"/>
          <w:szCs w:val="28"/>
        </w:rPr>
        <w:t>: замедленный рост, пониженный уровень гемоглобина, незначительное повышение уровня сахара в крови.</w:t>
      </w:r>
    </w:p>
    <w:p w:rsidR="00A5392D" w:rsidRPr="00A5392D" w:rsidRDefault="00A5392D" w:rsidP="00E30247">
      <w:pPr>
        <w:spacing w:after="0" w:line="254" w:lineRule="auto"/>
        <w:ind w:firstLine="709"/>
        <w:jc w:val="both"/>
        <w:rPr>
          <w:rFonts w:ascii="Times New Roman" w:hAnsi="Times New Roman" w:cs="Times New Roman"/>
          <w:sz w:val="28"/>
          <w:szCs w:val="28"/>
        </w:rPr>
      </w:pPr>
      <w:r w:rsidRPr="00A5392D">
        <w:rPr>
          <w:rFonts w:ascii="Times New Roman" w:hAnsi="Times New Roman" w:cs="Times New Roman"/>
          <w:sz w:val="28"/>
          <w:szCs w:val="28"/>
        </w:rPr>
        <w:t>Никель используют при протезировании и изготовлении брекет-систем. В организм соединения никеля поступают  с  пищей. Много  никеля  содержится  в  чае,  какао,  гречихе,  моркови  и  листовом  салате.  В  желудочно-кишечном  тракте человека всасывается от 1 до 10% поступившего никеля. В день оптимальная интенсивность поступления никеля в организм составляет 100–200 мкг. Между тканями организ</w:t>
      </w:r>
      <w:r w:rsidR="00EF09F9">
        <w:rPr>
          <w:rFonts w:ascii="Times New Roman" w:hAnsi="Times New Roman" w:cs="Times New Roman"/>
          <w:sz w:val="28"/>
          <w:szCs w:val="28"/>
        </w:rPr>
        <w:t>ма никель распределяется пример</w:t>
      </w:r>
      <w:r w:rsidRPr="00A5392D">
        <w:rPr>
          <w:rFonts w:ascii="Times New Roman" w:hAnsi="Times New Roman" w:cs="Times New Roman"/>
          <w:sz w:val="28"/>
          <w:szCs w:val="28"/>
        </w:rPr>
        <w:t xml:space="preserve">но равномерно, преимущественно депонируется в печени, почках, костном мозге, крови, в легких его содержание с возрастом увеличивается, а в XX веке было установлено, что никелем богата  поджелудочная  железа.  Биологическая  роль  </w:t>
      </w:r>
      <w:r w:rsidRPr="00A5392D">
        <w:rPr>
          <w:rFonts w:ascii="Times New Roman" w:hAnsi="Times New Roman" w:cs="Times New Roman"/>
          <w:sz w:val="28"/>
          <w:szCs w:val="28"/>
        </w:rPr>
        <w:lastRenderedPageBreak/>
        <w:t>никеля изучается. Установлено,  что  никель  влияет  на ферментативные процессы, ускоряет окисление сульфгидрильных групп в дисульфидные, участвует в окислении аскорбиновой кислоты, активирует ферментативные процессы гидролиза.</w:t>
      </w:r>
    </w:p>
    <w:p w:rsidR="00A5392D" w:rsidRDefault="00A5392D" w:rsidP="00E30247">
      <w:pPr>
        <w:spacing w:after="0" w:line="254" w:lineRule="auto"/>
        <w:jc w:val="both"/>
        <w:rPr>
          <w:rFonts w:ascii="Times New Roman" w:hAnsi="Times New Roman" w:cs="Times New Roman"/>
          <w:sz w:val="28"/>
          <w:szCs w:val="28"/>
          <w:lang w:val="uk-UA"/>
        </w:rPr>
      </w:pPr>
    </w:p>
    <w:p w:rsidR="002C3FE3" w:rsidRDefault="002C3FE3" w:rsidP="00E30247">
      <w:pPr>
        <w:pStyle w:val="1"/>
        <w:spacing w:before="0" w:line="254" w:lineRule="auto"/>
        <w:rPr>
          <w:rFonts w:cs="Times New Roman"/>
          <w:lang w:val="uk-UA"/>
        </w:rPr>
      </w:pPr>
      <w:r w:rsidRPr="002C3FE3">
        <w:rPr>
          <w:rFonts w:cs="Times New Roman"/>
          <w:lang w:val="uk-UA"/>
        </w:rPr>
        <w:t>ОКСИГЕН</w:t>
      </w:r>
    </w:p>
    <w:p w:rsidR="002C3FE3" w:rsidRPr="002C3FE3" w:rsidRDefault="002C3FE3" w:rsidP="00E30247">
      <w:pPr>
        <w:pStyle w:val="1"/>
        <w:spacing w:before="0" w:line="254" w:lineRule="auto"/>
        <w:rPr>
          <w:rFonts w:cs="Times New Roman"/>
          <w:lang w:val="uk-UA"/>
        </w:rPr>
      </w:pPr>
      <w:r>
        <w:rPr>
          <w:rFonts w:cs="Times New Roman"/>
          <w:lang w:val="uk-UA"/>
        </w:rPr>
        <w:t xml:space="preserve">Черна А.О. </w:t>
      </w:r>
      <w:r w:rsidRPr="002C3FE3">
        <w:rPr>
          <w:rFonts w:cs="Times New Roman"/>
          <w:lang w:val="uk-UA"/>
        </w:rPr>
        <w:t>Керівник: Чаленко Н.М.</w:t>
      </w:r>
    </w:p>
    <w:p w:rsidR="002C3FE3" w:rsidRPr="002C3FE3" w:rsidRDefault="002C3FE3" w:rsidP="00E30247">
      <w:pPr>
        <w:spacing w:after="0" w:line="254" w:lineRule="auto"/>
        <w:ind w:firstLine="709"/>
        <w:jc w:val="both"/>
        <w:rPr>
          <w:rFonts w:ascii="Times New Roman" w:hAnsi="Times New Roman" w:cs="Times New Roman"/>
          <w:sz w:val="28"/>
          <w:szCs w:val="28"/>
          <w:lang w:val="uk-UA"/>
        </w:rPr>
      </w:pPr>
      <w:r w:rsidRPr="002C3FE3">
        <w:rPr>
          <w:rFonts w:ascii="Times New Roman" w:hAnsi="Times New Roman" w:cs="Times New Roman"/>
          <w:sz w:val="28"/>
          <w:szCs w:val="28"/>
          <w:lang w:val="uk-UA"/>
        </w:rPr>
        <w:t xml:space="preserve">Оксиген </w:t>
      </w:r>
      <w:r w:rsidR="00126A57">
        <w:rPr>
          <w:rFonts w:ascii="Times New Roman" w:hAnsi="Times New Roman" w:cs="Times New Roman"/>
          <w:sz w:val="28"/>
          <w:szCs w:val="28"/>
          <w:lang w:val="uk-UA"/>
        </w:rPr>
        <w:t xml:space="preserve">− </w:t>
      </w:r>
      <w:r w:rsidRPr="002C3FE3">
        <w:rPr>
          <w:rFonts w:ascii="Times New Roman" w:hAnsi="Times New Roman" w:cs="Times New Roman"/>
          <w:sz w:val="28"/>
          <w:szCs w:val="28"/>
          <w:lang w:val="uk-UA"/>
        </w:rPr>
        <w:t>«той, що породжує кислоту»[1]. Атомний номер 8; атомна маса 15,9994. Електронна конфігурація —[He] 2s2 2p4. Оксиген утворює сполуки з усіма елементами, крім гелію, аргону, неону. При нормальних умовах кисень — газ,що складається з 2-атомних молекул. При 90,18 К кисень конденсується в блідо-блакитну рідину, при 54,36 К твердне. Густина рідкого кисню — 1,144; tплав−218 °C, tкип−183 °C.З деякими металами кисень утворює пероксиди Ме2О2, надпероксиди МеО2, озоніди МеО3, з горючими газами  вибухові суміші.</w:t>
      </w:r>
    </w:p>
    <w:p w:rsidR="002C3FE3" w:rsidRPr="002C3FE3" w:rsidRDefault="002C3FE3" w:rsidP="00E30247">
      <w:pPr>
        <w:spacing w:after="0" w:line="254" w:lineRule="auto"/>
        <w:ind w:firstLine="709"/>
        <w:jc w:val="both"/>
        <w:rPr>
          <w:rFonts w:ascii="Times New Roman" w:hAnsi="Times New Roman" w:cs="Times New Roman"/>
          <w:sz w:val="28"/>
          <w:szCs w:val="28"/>
          <w:lang w:val="uk-UA"/>
        </w:rPr>
      </w:pPr>
      <w:r w:rsidRPr="002C3FE3">
        <w:rPr>
          <w:rFonts w:ascii="Times New Roman" w:hAnsi="Times New Roman" w:cs="Times New Roman"/>
          <w:sz w:val="28"/>
          <w:szCs w:val="28"/>
          <w:lang w:val="uk-UA"/>
        </w:rPr>
        <w:t xml:space="preserve">Оксиген найпоширеніший на Землі — 47 % маси земної кори, 85,7 % маси гідросфери, 23,15 % маси атмосфери, 79 % і 65 % маси рослин і тварин. За об'ємом Оксиген займає 92 % об'єму земної кори. Відомо біля 1400 мінералів, які містять Оксиген(кварц, польові шпати, слюда, глинисті мінерали). </w:t>
      </w:r>
    </w:p>
    <w:p w:rsidR="002C3FE3" w:rsidRPr="002C3FE3" w:rsidRDefault="002C3FE3" w:rsidP="00E30247">
      <w:pPr>
        <w:spacing w:after="0" w:line="254" w:lineRule="auto"/>
        <w:ind w:firstLine="709"/>
        <w:jc w:val="both"/>
        <w:rPr>
          <w:rFonts w:ascii="Times New Roman" w:hAnsi="Times New Roman" w:cs="Times New Roman"/>
          <w:sz w:val="28"/>
          <w:szCs w:val="28"/>
          <w:lang w:val="uk-UA"/>
        </w:rPr>
      </w:pPr>
      <w:r w:rsidRPr="002C3FE3">
        <w:rPr>
          <w:rFonts w:ascii="Times New Roman" w:hAnsi="Times New Roman" w:cs="Times New Roman"/>
          <w:sz w:val="28"/>
          <w:szCs w:val="28"/>
          <w:lang w:val="uk-UA"/>
        </w:rPr>
        <w:t>Відкрили кисень в 1773 шведський хімік К. В. Шеєле і незалежно від нього в 1774 — англ. вчений Джозеф Прістлі. Французький хімік Антуан Лавуазьє дав елементу назву і до 1777 року створив кисневу теорію дихання.</w:t>
      </w:r>
    </w:p>
    <w:p w:rsidR="002C3FE3" w:rsidRPr="002C3FE3" w:rsidRDefault="002C3FE3" w:rsidP="00E30247">
      <w:pPr>
        <w:spacing w:after="0" w:line="254" w:lineRule="auto"/>
        <w:ind w:firstLine="709"/>
        <w:jc w:val="both"/>
        <w:rPr>
          <w:rFonts w:ascii="Times New Roman" w:hAnsi="Times New Roman" w:cs="Times New Roman"/>
          <w:sz w:val="28"/>
          <w:szCs w:val="28"/>
          <w:lang w:val="uk-UA"/>
        </w:rPr>
      </w:pPr>
      <w:r w:rsidRPr="002C3FE3">
        <w:rPr>
          <w:rFonts w:ascii="Times New Roman" w:hAnsi="Times New Roman" w:cs="Times New Roman"/>
          <w:sz w:val="28"/>
          <w:szCs w:val="28"/>
          <w:lang w:val="uk-UA"/>
        </w:rPr>
        <w:t>Молекула кисню складається з двох атомів. Хімічний зв'язок ковалентний. Спрощена структурна формула: O = O. Основний стан молекули кисню триплетний, молекула кисню - дизамісник. Два електрони утворюють ковалентний зв'язок, два інші - антизв'язану пару.</w:t>
      </w:r>
    </w:p>
    <w:p w:rsidR="002C3FE3" w:rsidRPr="002C3FE3" w:rsidRDefault="002C3FE3" w:rsidP="00E30247">
      <w:pPr>
        <w:spacing w:after="0" w:line="254" w:lineRule="auto"/>
        <w:ind w:firstLine="709"/>
        <w:jc w:val="both"/>
        <w:rPr>
          <w:rFonts w:ascii="Times New Roman" w:hAnsi="Times New Roman" w:cs="Times New Roman"/>
          <w:sz w:val="28"/>
          <w:szCs w:val="28"/>
          <w:lang w:val="uk-UA"/>
        </w:rPr>
      </w:pPr>
      <w:r w:rsidRPr="002C3FE3">
        <w:rPr>
          <w:rFonts w:ascii="Times New Roman" w:hAnsi="Times New Roman" w:cs="Times New Roman"/>
          <w:sz w:val="28"/>
          <w:szCs w:val="28"/>
          <w:lang w:val="uk-UA"/>
        </w:rPr>
        <w:t xml:space="preserve">У лабораторіях кисень одержують термічним розкладанням деяких пероксидів, солей оксигеновмісних кислот (наприклад, перманганату калію KMnO4, бертолетової солі KClO3)При 368 °C ця сіль плавиться, а близько 400 °C починає розкладатися. У промисловості кисень добувають фракціонованою перегонкою рідкого повітря і електролізом води. З цією метою повітря спочатку скраплюють сильним охолодженням під великим тиском, а потім повільно випаровують з нього азот[2]. </w:t>
      </w:r>
    </w:p>
    <w:p w:rsidR="002C3FE3" w:rsidRPr="002C3FE3" w:rsidRDefault="002C3FE3" w:rsidP="00E30247">
      <w:pPr>
        <w:spacing w:after="0" w:line="254" w:lineRule="auto"/>
        <w:ind w:firstLine="709"/>
        <w:jc w:val="both"/>
        <w:rPr>
          <w:rFonts w:ascii="Times New Roman" w:hAnsi="Times New Roman" w:cs="Times New Roman"/>
          <w:sz w:val="28"/>
          <w:szCs w:val="28"/>
          <w:lang w:val="uk-UA"/>
        </w:rPr>
      </w:pPr>
      <w:r w:rsidRPr="002C3FE3">
        <w:rPr>
          <w:rFonts w:ascii="Times New Roman" w:hAnsi="Times New Roman" w:cs="Times New Roman"/>
          <w:sz w:val="28"/>
          <w:szCs w:val="28"/>
          <w:lang w:val="uk-UA"/>
        </w:rPr>
        <w:t>Застосування сільське госп. (у тепличному господарстві, для виготовлення кисневих коктейлів, для збільшення маси тварин). Ракетне паливо(окисником для ракетного палива слугує рідкий кисень, пероксид водню, азотна кислота)Вибухові речовини (для виготовлення вибухових сумішей-оксиліквітів використовують рідкий кисень.</w:t>
      </w:r>
    </w:p>
    <w:p w:rsidR="002C3FE3" w:rsidRPr="002C3FE3" w:rsidRDefault="002C3FE3" w:rsidP="00E30247">
      <w:pPr>
        <w:spacing w:after="0" w:line="254" w:lineRule="auto"/>
        <w:ind w:firstLine="709"/>
        <w:jc w:val="both"/>
        <w:rPr>
          <w:rFonts w:ascii="Times New Roman" w:hAnsi="Times New Roman" w:cs="Times New Roman"/>
          <w:sz w:val="28"/>
          <w:szCs w:val="28"/>
          <w:lang w:val="uk-UA"/>
        </w:rPr>
      </w:pPr>
      <w:r w:rsidRPr="002C3FE3">
        <w:rPr>
          <w:rFonts w:ascii="Times New Roman" w:hAnsi="Times New Roman" w:cs="Times New Roman"/>
          <w:sz w:val="28"/>
          <w:szCs w:val="28"/>
          <w:lang w:val="uk-UA"/>
        </w:rPr>
        <w:t xml:space="preserve">Біологічна роль Аероби дихають киснем повітря. Використовується кисень в медицині(при серцево-судинних захворюваннях, для поліпшення обмінних процесів, у шлунок вводять кисневий коктейль. Підшкірне введення кисню використовують при трофічних виразках, слоновості, гангрени. Для </w:t>
      </w:r>
      <w:r w:rsidRPr="002C3FE3">
        <w:rPr>
          <w:rFonts w:ascii="Times New Roman" w:hAnsi="Times New Roman" w:cs="Times New Roman"/>
          <w:sz w:val="28"/>
          <w:szCs w:val="28"/>
          <w:lang w:val="uk-UA"/>
        </w:rPr>
        <w:lastRenderedPageBreak/>
        <w:t>знезараження та дезодорації повітря та очищення питної води застосовують штучне збагачення озоном.</w:t>
      </w:r>
    </w:p>
    <w:p w:rsidR="002C3FE3" w:rsidRPr="002C3FE3" w:rsidRDefault="002C3FE3" w:rsidP="00E30247">
      <w:pPr>
        <w:spacing w:after="0" w:line="254" w:lineRule="auto"/>
        <w:ind w:firstLine="709"/>
        <w:jc w:val="both"/>
        <w:rPr>
          <w:rFonts w:ascii="Times New Roman" w:hAnsi="Times New Roman" w:cs="Times New Roman"/>
          <w:sz w:val="28"/>
          <w:szCs w:val="28"/>
          <w:lang w:val="uk-UA"/>
        </w:rPr>
      </w:pPr>
      <w:r w:rsidRPr="002C3FE3">
        <w:rPr>
          <w:rFonts w:ascii="Times New Roman" w:hAnsi="Times New Roman" w:cs="Times New Roman"/>
          <w:sz w:val="28"/>
          <w:szCs w:val="28"/>
          <w:lang w:val="uk-UA"/>
        </w:rPr>
        <w:t>Список літератури:</w:t>
      </w:r>
    </w:p>
    <w:p w:rsidR="002C3FE3" w:rsidRPr="002C3FE3" w:rsidRDefault="002C3FE3" w:rsidP="00E30247">
      <w:pPr>
        <w:spacing w:after="0" w:line="254" w:lineRule="auto"/>
        <w:ind w:firstLine="709"/>
        <w:jc w:val="both"/>
        <w:rPr>
          <w:rFonts w:ascii="Times New Roman" w:hAnsi="Times New Roman" w:cs="Times New Roman"/>
          <w:sz w:val="28"/>
          <w:szCs w:val="28"/>
          <w:lang w:val="uk-UA"/>
        </w:rPr>
      </w:pPr>
      <w:r w:rsidRPr="002C3FE3">
        <w:rPr>
          <w:rFonts w:ascii="Times New Roman" w:hAnsi="Times New Roman" w:cs="Times New Roman"/>
          <w:sz w:val="28"/>
          <w:szCs w:val="28"/>
          <w:lang w:val="uk-UA"/>
        </w:rPr>
        <w:t>1.Глосарій термінів з хімії // Й.Опейда, О.Швайка. Ін-т фізико-органічної хімії та вуглехімії ім. Л. М. Литвиненка НАН України, Донецький національний університет — Донецьк: «Вебер», 2008. — 758 с. ISBN 978-966-335-206-0</w:t>
      </w:r>
    </w:p>
    <w:p w:rsidR="006B78DE" w:rsidRDefault="002C3FE3" w:rsidP="00E30247">
      <w:pPr>
        <w:spacing w:after="0" w:line="254" w:lineRule="auto"/>
        <w:ind w:firstLine="709"/>
        <w:jc w:val="both"/>
        <w:rPr>
          <w:rFonts w:ascii="Times New Roman" w:hAnsi="Times New Roman" w:cs="Times New Roman"/>
          <w:sz w:val="28"/>
          <w:szCs w:val="28"/>
          <w:lang w:val="uk-UA"/>
        </w:rPr>
      </w:pPr>
      <w:r w:rsidRPr="002C3FE3">
        <w:rPr>
          <w:rFonts w:ascii="Times New Roman" w:hAnsi="Times New Roman" w:cs="Times New Roman"/>
          <w:sz w:val="28"/>
          <w:szCs w:val="28"/>
          <w:lang w:val="uk-UA"/>
        </w:rPr>
        <w:t>2. Михалічко Б. М. Курс загальної хімії. Теоретичні основи: Навчальний посібник. — К.: Знання, 2009. — 548 с. ISBN 978-966-346-712-2</w:t>
      </w:r>
    </w:p>
    <w:p w:rsidR="00797AA6" w:rsidRDefault="00797AA6" w:rsidP="000B45EC">
      <w:pPr>
        <w:pStyle w:val="1"/>
        <w:spacing w:before="0" w:line="254" w:lineRule="auto"/>
        <w:rPr>
          <w:rFonts w:cs="Times New Roman"/>
          <w:lang w:val="uk-UA"/>
        </w:rPr>
      </w:pPr>
    </w:p>
    <w:p w:rsidR="000B45EC" w:rsidRPr="000B45EC" w:rsidRDefault="000B45EC" w:rsidP="000B45EC">
      <w:pPr>
        <w:pStyle w:val="1"/>
        <w:spacing w:before="0" w:line="254" w:lineRule="auto"/>
        <w:rPr>
          <w:rFonts w:cs="Times New Roman"/>
          <w:lang w:val="uk-UA"/>
        </w:rPr>
      </w:pPr>
      <w:r w:rsidRPr="000B45EC">
        <w:rPr>
          <w:rFonts w:cs="Times New Roman"/>
          <w:lang w:val="uk-UA"/>
        </w:rPr>
        <w:t xml:space="preserve">БИОЛОГИЧЕСКАЯ РОЛЬ ВОЛЬФРАМА </w:t>
      </w:r>
    </w:p>
    <w:p w:rsidR="000B45EC" w:rsidRPr="000B45EC" w:rsidRDefault="000B45EC" w:rsidP="000B45EC">
      <w:pPr>
        <w:pStyle w:val="1"/>
        <w:spacing w:before="0" w:line="254" w:lineRule="auto"/>
        <w:rPr>
          <w:rFonts w:cs="Times New Roman"/>
          <w:lang w:val="uk-UA"/>
        </w:rPr>
      </w:pPr>
      <w:r w:rsidRPr="000B45EC">
        <w:rPr>
          <w:rFonts w:cs="Times New Roman"/>
          <w:lang w:val="uk-UA"/>
        </w:rPr>
        <w:t>Дащук А.А. Руководитель: Макаров В.А.</w:t>
      </w:r>
    </w:p>
    <w:p w:rsidR="006B78DE" w:rsidRDefault="00797AA6" w:rsidP="00797AA6">
      <w:pPr>
        <w:spacing w:after="0" w:line="254" w:lineRule="auto"/>
        <w:ind w:firstLine="708"/>
        <w:jc w:val="both"/>
        <w:rPr>
          <w:rFonts w:ascii="Times New Roman" w:hAnsi="Times New Roman" w:cs="Times New Roman"/>
          <w:sz w:val="28"/>
          <w:szCs w:val="28"/>
          <w:lang w:val="uk-UA"/>
        </w:rPr>
      </w:pPr>
      <w:r w:rsidRPr="00797AA6">
        <w:rPr>
          <w:rFonts w:ascii="Times New Roman" w:hAnsi="Times New Roman" w:cs="Times New Roman"/>
          <w:sz w:val="28"/>
          <w:szCs w:val="28"/>
          <w:lang w:val="uk-UA"/>
        </w:rPr>
        <w:t xml:space="preserve">Биологическая роль вольфрама </w:t>
      </w:r>
      <w:r w:rsidR="000B45EC" w:rsidRPr="00797AA6">
        <w:rPr>
          <w:rFonts w:ascii="Times New Roman" w:hAnsi="Times New Roman" w:cs="Times New Roman"/>
          <w:sz w:val="28"/>
          <w:szCs w:val="28"/>
          <w:lang w:val="uk-UA"/>
        </w:rPr>
        <w:t>ограничена. Его сосед по группе молибден является незаменимым в ферментах, обеспечивающих связывание атмосферного азота. Ранее вольфрам использовался в биохимических исследованиях только как антагонист молибдена, т.е. замена молибдена на вольфрам в активном центре фермента приводила к его дезактивации. Ферменты, напротив, дезактивирующиеся при замене вольфрама на молибден, обнаружены в термофильных микроорганизмах. Среди них формиатдегидрогеназы, альдегид-ферредоксин-оксидоредуктазы; формальдегид-ферредо-ксин-оксидоредуктаза; ацетиленгидратаза; редуктаза карбоновой кислоты. Структуры некоторых из этих ферментов, например, альдегид-ферредоксин-оксидоредуктазы сейчас определены.</w:t>
      </w:r>
    </w:p>
    <w:p w:rsidR="006B78DE" w:rsidRDefault="00797AA6" w:rsidP="00797AA6">
      <w:pPr>
        <w:spacing w:after="0" w:line="254" w:lineRule="auto"/>
        <w:ind w:firstLine="708"/>
        <w:jc w:val="both"/>
        <w:rPr>
          <w:rFonts w:ascii="Times New Roman" w:hAnsi="Times New Roman" w:cs="Times New Roman"/>
          <w:sz w:val="28"/>
          <w:szCs w:val="28"/>
          <w:lang w:val="uk-UA"/>
        </w:rPr>
      </w:pPr>
      <w:r w:rsidRPr="00797AA6">
        <w:rPr>
          <w:rFonts w:ascii="Times New Roman" w:hAnsi="Times New Roman" w:cs="Times New Roman"/>
          <w:sz w:val="28"/>
          <w:szCs w:val="28"/>
          <w:lang w:val="uk-UA"/>
        </w:rPr>
        <w:t>Тяжелые последствия воздействия вольфрама и его соединений на человека не выявлены. При длительном воздействии больших доз вольфрамовой пыли может возникнуть пневмокониоз, заболевание, вызываемое всеми тяжелыми порошками, попадающими в легкие. Наиболее частые симптомы этого синдрома – кашель, нарушения дыхания, атопическая астма, изменения в легких, проявление которых уменьшается после прекращения контакта с металлом.</w:t>
      </w:r>
    </w:p>
    <w:p w:rsidR="002868FD" w:rsidRDefault="002868FD" w:rsidP="00E30247">
      <w:pPr>
        <w:spacing w:line="254" w:lineRule="auto"/>
        <w:jc w:val="both"/>
        <w:rPr>
          <w:rFonts w:ascii="Times New Roman" w:hAnsi="Times New Roman" w:cs="Times New Roman"/>
          <w:sz w:val="28"/>
          <w:szCs w:val="28"/>
          <w:lang w:val="uk-UA"/>
        </w:rPr>
      </w:pPr>
    </w:p>
    <w:p w:rsidR="002868FD" w:rsidRDefault="002868FD" w:rsidP="00E30247">
      <w:pPr>
        <w:spacing w:line="254" w:lineRule="auto"/>
        <w:jc w:val="both"/>
        <w:rPr>
          <w:rFonts w:ascii="Times New Roman" w:hAnsi="Times New Roman" w:cs="Times New Roman"/>
          <w:sz w:val="28"/>
          <w:szCs w:val="28"/>
          <w:lang w:val="uk-UA"/>
        </w:rPr>
      </w:pPr>
    </w:p>
    <w:p w:rsidR="002868FD" w:rsidRDefault="002868FD" w:rsidP="00E30247">
      <w:pPr>
        <w:spacing w:line="254" w:lineRule="auto"/>
        <w:jc w:val="both"/>
        <w:rPr>
          <w:rFonts w:ascii="Times New Roman" w:hAnsi="Times New Roman" w:cs="Times New Roman"/>
          <w:sz w:val="28"/>
          <w:szCs w:val="28"/>
          <w:lang w:val="uk-UA"/>
        </w:rPr>
      </w:pPr>
    </w:p>
    <w:p w:rsidR="002868FD" w:rsidRDefault="002868FD" w:rsidP="00E30247">
      <w:pPr>
        <w:spacing w:line="254" w:lineRule="auto"/>
        <w:jc w:val="both"/>
        <w:rPr>
          <w:rFonts w:ascii="Times New Roman" w:hAnsi="Times New Roman" w:cs="Times New Roman"/>
          <w:sz w:val="28"/>
          <w:szCs w:val="28"/>
          <w:lang w:val="uk-UA"/>
        </w:rPr>
      </w:pPr>
    </w:p>
    <w:p w:rsidR="00F77AAC" w:rsidRPr="00447FDA" w:rsidRDefault="008C55B1" w:rsidP="00E30247">
      <w:pPr>
        <w:spacing w:line="254"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Відповідальний за випуск: Завада О.О.</w:t>
      </w:r>
    </w:p>
    <w:sectPr w:rsidR="00F77AAC" w:rsidRPr="00447FDA" w:rsidSect="004C6F0F">
      <w:footerReference w:type="default" r:id="rId49"/>
      <w:pgSz w:w="11906" w:h="16838"/>
      <w:pgMar w:top="1134" w:right="850" w:bottom="1134" w:left="1276"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78C0" w:rsidRDefault="002378C0" w:rsidP="00CD2247">
      <w:pPr>
        <w:spacing w:after="0" w:line="240" w:lineRule="auto"/>
      </w:pPr>
      <w:r>
        <w:separator/>
      </w:r>
    </w:p>
  </w:endnote>
  <w:endnote w:type="continuationSeparator" w:id="0">
    <w:p w:rsidR="002378C0" w:rsidRDefault="002378C0" w:rsidP="00CD22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714844"/>
      <w:docPartObj>
        <w:docPartGallery w:val="Page Numbers (Bottom of Page)"/>
        <w:docPartUnique/>
      </w:docPartObj>
    </w:sdtPr>
    <w:sdtEndPr/>
    <w:sdtContent>
      <w:p w:rsidR="002378C0" w:rsidRDefault="002378C0">
        <w:pPr>
          <w:pStyle w:val="af0"/>
          <w:jc w:val="center"/>
        </w:pPr>
        <w:r>
          <w:fldChar w:fldCharType="begin"/>
        </w:r>
        <w:r>
          <w:instrText xml:space="preserve"> PAGE   \* MERGEFORMAT </w:instrText>
        </w:r>
        <w:r>
          <w:fldChar w:fldCharType="separate"/>
        </w:r>
        <w:r w:rsidR="004B4139">
          <w:rPr>
            <w:noProof/>
          </w:rPr>
          <w:t>2</w:t>
        </w:r>
        <w:r>
          <w:rPr>
            <w:noProof/>
          </w:rPr>
          <w:fldChar w:fldCharType="end"/>
        </w:r>
      </w:p>
    </w:sdtContent>
  </w:sdt>
  <w:p w:rsidR="002378C0" w:rsidRDefault="002378C0">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78C0" w:rsidRDefault="002378C0" w:rsidP="00CD2247">
      <w:pPr>
        <w:spacing w:after="0" w:line="240" w:lineRule="auto"/>
      </w:pPr>
      <w:r>
        <w:separator/>
      </w:r>
    </w:p>
  </w:footnote>
  <w:footnote w:type="continuationSeparator" w:id="0">
    <w:p w:rsidR="002378C0" w:rsidRDefault="002378C0" w:rsidP="00CD224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876A6B"/>
    <w:multiLevelType w:val="hybridMultilevel"/>
    <w:tmpl w:val="CD7237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92F7AEF"/>
    <w:multiLevelType w:val="hybridMultilevel"/>
    <w:tmpl w:val="E9CE0944"/>
    <w:lvl w:ilvl="0" w:tplc="9CB65F06">
      <w:start w:val="1"/>
      <w:numFmt w:val="bullet"/>
      <w:lvlText w:val="–"/>
      <w:lvlJc w:val="left"/>
      <w:pPr>
        <w:ind w:left="2517" w:hanging="360"/>
      </w:pPr>
      <w:rPr>
        <w:rFonts w:ascii="Times New Roman" w:hAnsi="Times New Roman" w:cs="Times New Roman" w:hint="default"/>
      </w:rPr>
    </w:lvl>
    <w:lvl w:ilvl="1" w:tplc="04190003" w:tentative="1">
      <w:start w:val="1"/>
      <w:numFmt w:val="bullet"/>
      <w:lvlText w:val="o"/>
      <w:lvlJc w:val="left"/>
      <w:pPr>
        <w:ind w:left="3237" w:hanging="360"/>
      </w:pPr>
      <w:rPr>
        <w:rFonts w:ascii="Courier New" w:hAnsi="Courier New" w:cs="Courier New" w:hint="default"/>
      </w:rPr>
    </w:lvl>
    <w:lvl w:ilvl="2" w:tplc="04190005" w:tentative="1">
      <w:start w:val="1"/>
      <w:numFmt w:val="bullet"/>
      <w:lvlText w:val=""/>
      <w:lvlJc w:val="left"/>
      <w:pPr>
        <w:ind w:left="3957" w:hanging="360"/>
      </w:pPr>
      <w:rPr>
        <w:rFonts w:ascii="Wingdings" w:hAnsi="Wingdings" w:hint="default"/>
      </w:rPr>
    </w:lvl>
    <w:lvl w:ilvl="3" w:tplc="04190001" w:tentative="1">
      <w:start w:val="1"/>
      <w:numFmt w:val="bullet"/>
      <w:lvlText w:val=""/>
      <w:lvlJc w:val="left"/>
      <w:pPr>
        <w:ind w:left="4677" w:hanging="360"/>
      </w:pPr>
      <w:rPr>
        <w:rFonts w:ascii="Symbol" w:hAnsi="Symbol" w:hint="default"/>
      </w:rPr>
    </w:lvl>
    <w:lvl w:ilvl="4" w:tplc="04190003" w:tentative="1">
      <w:start w:val="1"/>
      <w:numFmt w:val="bullet"/>
      <w:lvlText w:val="o"/>
      <w:lvlJc w:val="left"/>
      <w:pPr>
        <w:ind w:left="5397" w:hanging="360"/>
      </w:pPr>
      <w:rPr>
        <w:rFonts w:ascii="Courier New" w:hAnsi="Courier New" w:cs="Courier New" w:hint="default"/>
      </w:rPr>
    </w:lvl>
    <w:lvl w:ilvl="5" w:tplc="04190005" w:tentative="1">
      <w:start w:val="1"/>
      <w:numFmt w:val="bullet"/>
      <w:lvlText w:val=""/>
      <w:lvlJc w:val="left"/>
      <w:pPr>
        <w:ind w:left="6117" w:hanging="360"/>
      </w:pPr>
      <w:rPr>
        <w:rFonts w:ascii="Wingdings" w:hAnsi="Wingdings" w:hint="default"/>
      </w:rPr>
    </w:lvl>
    <w:lvl w:ilvl="6" w:tplc="04190001" w:tentative="1">
      <w:start w:val="1"/>
      <w:numFmt w:val="bullet"/>
      <w:lvlText w:val=""/>
      <w:lvlJc w:val="left"/>
      <w:pPr>
        <w:ind w:left="6837" w:hanging="360"/>
      </w:pPr>
      <w:rPr>
        <w:rFonts w:ascii="Symbol" w:hAnsi="Symbol" w:hint="default"/>
      </w:rPr>
    </w:lvl>
    <w:lvl w:ilvl="7" w:tplc="04190003" w:tentative="1">
      <w:start w:val="1"/>
      <w:numFmt w:val="bullet"/>
      <w:lvlText w:val="o"/>
      <w:lvlJc w:val="left"/>
      <w:pPr>
        <w:ind w:left="7557" w:hanging="360"/>
      </w:pPr>
      <w:rPr>
        <w:rFonts w:ascii="Courier New" w:hAnsi="Courier New" w:cs="Courier New" w:hint="default"/>
      </w:rPr>
    </w:lvl>
    <w:lvl w:ilvl="8" w:tplc="04190005" w:tentative="1">
      <w:start w:val="1"/>
      <w:numFmt w:val="bullet"/>
      <w:lvlText w:val=""/>
      <w:lvlJc w:val="left"/>
      <w:pPr>
        <w:ind w:left="8277" w:hanging="360"/>
      </w:pPr>
      <w:rPr>
        <w:rFonts w:ascii="Wingdings" w:hAnsi="Wingdings" w:hint="default"/>
      </w:rPr>
    </w:lvl>
  </w:abstractNum>
  <w:abstractNum w:abstractNumId="2">
    <w:nsid w:val="0E5B7196"/>
    <w:multiLevelType w:val="hybridMultilevel"/>
    <w:tmpl w:val="E06AE140"/>
    <w:lvl w:ilvl="0" w:tplc="1BCA712A">
      <w:start w:val="1"/>
      <w:numFmt w:val="decimal"/>
      <w:lvlText w:val="%1."/>
      <w:lvlJc w:val="left"/>
      <w:pPr>
        <w:ind w:left="1770" w:hanging="360"/>
      </w:pPr>
      <w:rPr>
        <w:rFonts w:hint="default"/>
      </w:rPr>
    </w:lvl>
    <w:lvl w:ilvl="1" w:tplc="04190019" w:tentative="1">
      <w:start w:val="1"/>
      <w:numFmt w:val="lowerLetter"/>
      <w:lvlText w:val="%2."/>
      <w:lvlJc w:val="left"/>
      <w:pPr>
        <w:ind w:left="2490" w:hanging="360"/>
      </w:pPr>
    </w:lvl>
    <w:lvl w:ilvl="2" w:tplc="0419001B" w:tentative="1">
      <w:start w:val="1"/>
      <w:numFmt w:val="lowerRoman"/>
      <w:lvlText w:val="%3."/>
      <w:lvlJc w:val="right"/>
      <w:pPr>
        <w:ind w:left="3210" w:hanging="180"/>
      </w:pPr>
    </w:lvl>
    <w:lvl w:ilvl="3" w:tplc="0419000F" w:tentative="1">
      <w:start w:val="1"/>
      <w:numFmt w:val="decimal"/>
      <w:lvlText w:val="%4."/>
      <w:lvlJc w:val="left"/>
      <w:pPr>
        <w:ind w:left="3930" w:hanging="360"/>
      </w:pPr>
    </w:lvl>
    <w:lvl w:ilvl="4" w:tplc="04190019" w:tentative="1">
      <w:start w:val="1"/>
      <w:numFmt w:val="lowerLetter"/>
      <w:lvlText w:val="%5."/>
      <w:lvlJc w:val="left"/>
      <w:pPr>
        <w:ind w:left="4650" w:hanging="360"/>
      </w:pPr>
    </w:lvl>
    <w:lvl w:ilvl="5" w:tplc="0419001B" w:tentative="1">
      <w:start w:val="1"/>
      <w:numFmt w:val="lowerRoman"/>
      <w:lvlText w:val="%6."/>
      <w:lvlJc w:val="right"/>
      <w:pPr>
        <w:ind w:left="5370" w:hanging="180"/>
      </w:pPr>
    </w:lvl>
    <w:lvl w:ilvl="6" w:tplc="0419000F" w:tentative="1">
      <w:start w:val="1"/>
      <w:numFmt w:val="decimal"/>
      <w:lvlText w:val="%7."/>
      <w:lvlJc w:val="left"/>
      <w:pPr>
        <w:ind w:left="6090" w:hanging="360"/>
      </w:pPr>
    </w:lvl>
    <w:lvl w:ilvl="7" w:tplc="04190019" w:tentative="1">
      <w:start w:val="1"/>
      <w:numFmt w:val="lowerLetter"/>
      <w:lvlText w:val="%8."/>
      <w:lvlJc w:val="left"/>
      <w:pPr>
        <w:ind w:left="6810" w:hanging="360"/>
      </w:pPr>
    </w:lvl>
    <w:lvl w:ilvl="8" w:tplc="0419001B" w:tentative="1">
      <w:start w:val="1"/>
      <w:numFmt w:val="lowerRoman"/>
      <w:lvlText w:val="%9."/>
      <w:lvlJc w:val="right"/>
      <w:pPr>
        <w:ind w:left="7530" w:hanging="180"/>
      </w:pPr>
    </w:lvl>
  </w:abstractNum>
  <w:abstractNum w:abstractNumId="3">
    <w:nsid w:val="0F404375"/>
    <w:multiLevelType w:val="hybridMultilevel"/>
    <w:tmpl w:val="58E023F4"/>
    <w:lvl w:ilvl="0" w:tplc="04190001">
      <w:start w:val="1"/>
      <w:numFmt w:val="bullet"/>
      <w:lvlText w:val=""/>
      <w:lvlJc w:val="left"/>
      <w:pPr>
        <w:ind w:left="1797" w:hanging="360"/>
      </w:pPr>
      <w:rPr>
        <w:rFonts w:ascii="Symbol" w:hAnsi="Symbol" w:hint="default"/>
      </w:rPr>
    </w:lvl>
    <w:lvl w:ilvl="1" w:tplc="04190003" w:tentative="1">
      <w:start w:val="1"/>
      <w:numFmt w:val="bullet"/>
      <w:lvlText w:val="o"/>
      <w:lvlJc w:val="left"/>
      <w:pPr>
        <w:ind w:left="2517" w:hanging="360"/>
      </w:pPr>
      <w:rPr>
        <w:rFonts w:ascii="Courier New" w:hAnsi="Courier New" w:cs="Courier New" w:hint="default"/>
      </w:rPr>
    </w:lvl>
    <w:lvl w:ilvl="2" w:tplc="04190005" w:tentative="1">
      <w:start w:val="1"/>
      <w:numFmt w:val="bullet"/>
      <w:lvlText w:val=""/>
      <w:lvlJc w:val="left"/>
      <w:pPr>
        <w:ind w:left="3237" w:hanging="360"/>
      </w:pPr>
      <w:rPr>
        <w:rFonts w:ascii="Wingdings" w:hAnsi="Wingdings" w:hint="default"/>
      </w:rPr>
    </w:lvl>
    <w:lvl w:ilvl="3" w:tplc="04190001" w:tentative="1">
      <w:start w:val="1"/>
      <w:numFmt w:val="bullet"/>
      <w:lvlText w:val=""/>
      <w:lvlJc w:val="left"/>
      <w:pPr>
        <w:ind w:left="3957" w:hanging="360"/>
      </w:pPr>
      <w:rPr>
        <w:rFonts w:ascii="Symbol" w:hAnsi="Symbol" w:hint="default"/>
      </w:rPr>
    </w:lvl>
    <w:lvl w:ilvl="4" w:tplc="04190003" w:tentative="1">
      <w:start w:val="1"/>
      <w:numFmt w:val="bullet"/>
      <w:lvlText w:val="o"/>
      <w:lvlJc w:val="left"/>
      <w:pPr>
        <w:ind w:left="4677" w:hanging="360"/>
      </w:pPr>
      <w:rPr>
        <w:rFonts w:ascii="Courier New" w:hAnsi="Courier New" w:cs="Courier New" w:hint="default"/>
      </w:rPr>
    </w:lvl>
    <w:lvl w:ilvl="5" w:tplc="04190005" w:tentative="1">
      <w:start w:val="1"/>
      <w:numFmt w:val="bullet"/>
      <w:lvlText w:val=""/>
      <w:lvlJc w:val="left"/>
      <w:pPr>
        <w:ind w:left="5397" w:hanging="360"/>
      </w:pPr>
      <w:rPr>
        <w:rFonts w:ascii="Wingdings" w:hAnsi="Wingdings" w:hint="default"/>
      </w:rPr>
    </w:lvl>
    <w:lvl w:ilvl="6" w:tplc="04190001" w:tentative="1">
      <w:start w:val="1"/>
      <w:numFmt w:val="bullet"/>
      <w:lvlText w:val=""/>
      <w:lvlJc w:val="left"/>
      <w:pPr>
        <w:ind w:left="6117" w:hanging="360"/>
      </w:pPr>
      <w:rPr>
        <w:rFonts w:ascii="Symbol" w:hAnsi="Symbol" w:hint="default"/>
      </w:rPr>
    </w:lvl>
    <w:lvl w:ilvl="7" w:tplc="04190003" w:tentative="1">
      <w:start w:val="1"/>
      <w:numFmt w:val="bullet"/>
      <w:lvlText w:val="o"/>
      <w:lvlJc w:val="left"/>
      <w:pPr>
        <w:ind w:left="6837" w:hanging="360"/>
      </w:pPr>
      <w:rPr>
        <w:rFonts w:ascii="Courier New" w:hAnsi="Courier New" w:cs="Courier New" w:hint="default"/>
      </w:rPr>
    </w:lvl>
    <w:lvl w:ilvl="8" w:tplc="04190005" w:tentative="1">
      <w:start w:val="1"/>
      <w:numFmt w:val="bullet"/>
      <w:lvlText w:val=""/>
      <w:lvlJc w:val="left"/>
      <w:pPr>
        <w:ind w:left="7557" w:hanging="360"/>
      </w:pPr>
      <w:rPr>
        <w:rFonts w:ascii="Wingdings" w:hAnsi="Wingdings" w:hint="default"/>
      </w:rPr>
    </w:lvl>
  </w:abstractNum>
  <w:abstractNum w:abstractNumId="4">
    <w:nsid w:val="11274527"/>
    <w:multiLevelType w:val="hybridMultilevel"/>
    <w:tmpl w:val="E06AE140"/>
    <w:lvl w:ilvl="0" w:tplc="1BCA712A">
      <w:start w:val="1"/>
      <w:numFmt w:val="decimal"/>
      <w:lvlText w:val="%1."/>
      <w:lvlJc w:val="left"/>
      <w:pPr>
        <w:ind w:left="1770" w:hanging="360"/>
      </w:pPr>
      <w:rPr>
        <w:rFonts w:hint="default"/>
      </w:rPr>
    </w:lvl>
    <w:lvl w:ilvl="1" w:tplc="04190019" w:tentative="1">
      <w:start w:val="1"/>
      <w:numFmt w:val="lowerLetter"/>
      <w:lvlText w:val="%2."/>
      <w:lvlJc w:val="left"/>
      <w:pPr>
        <w:ind w:left="2490" w:hanging="360"/>
      </w:pPr>
    </w:lvl>
    <w:lvl w:ilvl="2" w:tplc="0419001B" w:tentative="1">
      <w:start w:val="1"/>
      <w:numFmt w:val="lowerRoman"/>
      <w:lvlText w:val="%3."/>
      <w:lvlJc w:val="right"/>
      <w:pPr>
        <w:ind w:left="3210" w:hanging="180"/>
      </w:pPr>
    </w:lvl>
    <w:lvl w:ilvl="3" w:tplc="0419000F" w:tentative="1">
      <w:start w:val="1"/>
      <w:numFmt w:val="decimal"/>
      <w:lvlText w:val="%4."/>
      <w:lvlJc w:val="left"/>
      <w:pPr>
        <w:ind w:left="3930" w:hanging="360"/>
      </w:pPr>
    </w:lvl>
    <w:lvl w:ilvl="4" w:tplc="04190019" w:tentative="1">
      <w:start w:val="1"/>
      <w:numFmt w:val="lowerLetter"/>
      <w:lvlText w:val="%5."/>
      <w:lvlJc w:val="left"/>
      <w:pPr>
        <w:ind w:left="4650" w:hanging="360"/>
      </w:pPr>
    </w:lvl>
    <w:lvl w:ilvl="5" w:tplc="0419001B" w:tentative="1">
      <w:start w:val="1"/>
      <w:numFmt w:val="lowerRoman"/>
      <w:lvlText w:val="%6."/>
      <w:lvlJc w:val="right"/>
      <w:pPr>
        <w:ind w:left="5370" w:hanging="180"/>
      </w:pPr>
    </w:lvl>
    <w:lvl w:ilvl="6" w:tplc="0419000F" w:tentative="1">
      <w:start w:val="1"/>
      <w:numFmt w:val="decimal"/>
      <w:lvlText w:val="%7."/>
      <w:lvlJc w:val="left"/>
      <w:pPr>
        <w:ind w:left="6090" w:hanging="360"/>
      </w:pPr>
    </w:lvl>
    <w:lvl w:ilvl="7" w:tplc="04190019" w:tentative="1">
      <w:start w:val="1"/>
      <w:numFmt w:val="lowerLetter"/>
      <w:lvlText w:val="%8."/>
      <w:lvlJc w:val="left"/>
      <w:pPr>
        <w:ind w:left="6810" w:hanging="360"/>
      </w:pPr>
    </w:lvl>
    <w:lvl w:ilvl="8" w:tplc="0419001B" w:tentative="1">
      <w:start w:val="1"/>
      <w:numFmt w:val="lowerRoman"/>
      <w:lvlText w:val="%9."/>
      <w:lvlJc w:val="right"/>
      <w:pPr>
        <w:ind w:left="7530" w:hanging="180"/>
      </w:pPr>
    </w:lvl>
  </w:abstractNum>
  <w:abstractNum w:abstractNumId="5">
    <w:nsid w:val="159D55C5"/>
    <w:multiLevelType w:val="hybridMultilevel"/>
    <w:tmpl w:val="61CC55C2"/>
    <w:lvl w:ilvl="0" w:tplc="923C7EE0">
      <w:start w:val="1"/>
      <w:numFmt w:val="bullet"/>
      <w:lvlText w:val="•"/>
      <w:lvlJc w:val="left"/>
      <w:pPr>
        <w:tabs>
          <w:tab w:val="num" w:pos="1005"/>
        </w:tabs>
        <w:ind w:left="1005" w:hanging="360"/>
      </w:pPr>
      <w:rPr>
        <w:rFonts w:ascii="Arial" w:hAnsi="Arial" w:hint="default"/>
      </w:rPr>
    </w:lvl>
    <w:lvl w:ilvl="1" w:tplc="04190003" w:tentative="1">
      <w:start w:val="1"/>
      <w:numFmt w:val="bullet"/>
      <w:lvlText w:val="o"/>
      <w:lvlJc w:val="left"/>
      <w:pPr>
        <w:ind w:left="1725" w:hanging="360"/>
      </w:pPr>
      <w:rPr>
        <w:rFonts w:ascii="Courier New" w:hAnsi="Courier New" w:cs="Courier New" w:hint="default"/>
      </w:rPr>
    </w:lvl>
    <w:lvl w:ilvl="2" w:tplc="04190005" w:tentative="1">
      <w:start w:val="1"/>
      <w:numFmt w:val="bullet"/>
      <w:lvlText w:val=""/>
      <w:lvlJc w:val="left"/>
      <w:pPr>
        <w:ind w:left="2445" w:hanging="360"/>
      </w:pPr>
      <w:rPr>
        <w:rFonts w:ascii="Wingdings" w:hAnsi="Wingdings" w:hint="default"/>
      </w:rPr>
    </w:lvl>
    <w:lvl w:ilvl="3" w:tplc="04190001" w:tentative="1">
      <w:start w:val="1"/>
      <w:numFmt w:val="bullet"/>
      <w:lvlText w:val=""/>
      <w:lvlJc w:val="left"/>
      <w:pPr>
        <w:ind w:left="3165" w:hanging="360"/>
      </w:pPr>
      <w:rPr>
        <w:rFonts w:ascii="Symbol" w:hAnsi="Symbol" w:hint="default"/>
      </w:rPr>
    </w:lvl>
    <w:lvl w:ilvl="4" w:tplc="04190003" w:tentative="1">
      <w:start w:val="1"/>
      <w:numFmt w:val="bullet"/>
      <w:lvlText w:val="o"/>
      <w:lvlJc w:val="left"/>
      <w:pPr>
        <w:ind w:left="3885" w:hanging="360"/>
      </w:pPr>
      <w:rPr>
        <w:rFonts w:ascii="Courier New" w:hAnsi="Courier New" w:cs="Courier New" w:hint="default"/>
      </w:rPr>
    </w:lvl>
    <w:lvl w:ilvl="5" w:tplc="04190005" w:tentative="1">
      <w:start w:val="1"/>
      <w:numFmt w:val="bullet"/>
      <w:lvlText w:val=""/>
      <w:lvlJc w:val="left"/>
      <w:pPr>
        <w:ind w:left="4605" w:hanging="360"/>
      </w:pPr>
      <w:rPr>
        <w:rFonts w:ascii="Wingdings" w:hAnsi="Wingdings" w:hint="default"/>
      </w:rPr>
    </w:lvl>
    <w:lvl w:ilvl="6" w:tplc="04190001" w:tentative="1">
      <w:start w:val="1"/>
      <w:numFmt w:val="bullet"/>
      <w:lvlText w:val=""/>
      <w:lvlJc w:val="left"/>
      <w:pPr>
        <w:ind w:left="5325" w:hanging="360"/>
      </w:pPr>
      <w:rPr>
        <w:rFonts w:ascii="Symbol" w:hAnsi="Symbol" w:hint="default"/>
      </w:rPr>
    </w:lvl>
    <w:lvl w:ilvl="7" w:tplc="04190003" w:tentative="1">
      <w:start w:val="1"/>
      <w:numFmt w:val="bullet"/>
      <w:lvlText w:val="o"/>
      <w:lvlJc w:val="left"/>
      <w:pPr>
        <w:ind w:left="6045" w:hanging="360"/>
      </w:pPr>
      <w:rPr>
        <w:rFonts w:ascii="Courier New" w:hAnsi="Courier New" w:cs="Courier New" w:hint="default"/>
      </w:rPr>
    </w:lvl>
    <w:lvl w:ilvl="8" w:tplc="04190005" w:tentative="1">
      <w:start w:val="1"/>
      <w:numFmt w:val="bullet"/>
      <w:lvlText w:val=""/>
      <w:lvlJc w:val="left"/>
      <w:pPr>
        <w:ind w:left="6765" w:hanging="360"/>
      </w:pPr>
      <w:rPr>
        <w:rFonts w:ascii="Wingdings" w:hAnsi="Wingdings" w:hint="default"/>
      </w:rPr>
    </w:lvl>
  </w:abstractNum>
  <w:abstractNum w:abstractNumId="6">
    <w:nsid w:val="297A70C4"/>
    <w:multiLevelType w:val="hybridMultilevel"/>
    <w:tmpl w:val="EACAF5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B2F64C4"/>
    <w:multiLevelType w:val="hybridMultilevel"/>
    <w:tmpl w:val="036C9C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EAA66D1"/>
    <w:multiLevelType w:val="hybridMultilevel"/>
    <w:tmpl w:val="8D962E5E"/>
    <w:lvl w:ilvl="0" w:tplc="7F8A716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9">
    <w:nsid w:val="30143301"/>
    <w:multiLevelType w:val="hybridMultilevel"/>
    <w:tmpl w:val="C75A7440"/>
    <w:lvl w:ilvl="0" w:tplc="9CB65F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38183592"/>
    <w:multiLevelType w:val="hybridMultilevel"/>
    <w:tmpl w:val="48BA558A"/>
    <w:lvl w:ilvl="0" w:tplc="62442A9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3C154245"/>
    <w:multiLevelType w:val="hybridMultilevel"/>
    <w:tmpl w:val="553EBC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ED83762"/>
    <w:multiLevelType w:val="hybridMultilevel"/>
    <w:tmpl w:val="AF18BFB0"/>
    <w:lvl w:ilvl="0" w:tplc="9CB65F0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44DC6A00"/>
    <w:multiLevelType w:val="hybridMultilevel"/>
    <w:tmpl w:val="91A87348"/>
    <w:lvl w:ilvl="0" w:tplc="AAC85184">
      <w:start w:val="1"/>
      <w:numFmt w:val="decimal"/>
      <w:lvlText w:val="%1."/>
      <w:lvlJc w:val="left"/>
      <w:pPr>
        <w:ind w:left="720" w:hanging="360"/>
      </w:pPr>
      <w:rPr>
        <w:rFonts w:hint="default"/>
        <w:color w:val="04040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9602E39"/>
    <w:multiLevelType w:val="hybridMultilevel"/>
    <w:tmpl w:val="4CE419A0"/>
    <w:lvl w:ilvl="0" w:tplc="923C7EE0">
      <w:start w:val="1"/>
      <w:numFmt w:val="bullet"/>
      <w:lvlText w:val="•"/>
      <w:lvlJc w:val="left"/>
      <w:pPr>
        <w:tabs>
          <w:tab w:val="num" w:pos="720"/>
        </w:tabs>
        <w:ind w:left="720" w:hanging="360"/>
      </w:pPr>
      <w:rPr>
        <w:rFonts w:ascii="Arial" w:hAnsi="Arial" w:hint="default"/>
      </w:rPr>
    </w:lvl>
    <w:lvl w:ilvl="1" w:tplc="B49AFB1C" w:tentative="1">
      <w:start w:val="1"/>
      <w:numFmt w:val="bullet"/>
      <w:lvlText w:val="•"/>
      <w:lvlJc w:val="left"/>
      <w:pPr>
        <w:tabs>
          <w:tab w:val="num" w:pos="1440"/>
        </w:tabs>
        <w:ind w:left="1440" w:hanging="360"/>
      </w:pPr>
      <w:rPr>
        <w:rFonts w:ascii="Arial" w:hAnsi="Arial" w:hint="default"/>
      </w:rPr>
    </w:lvl>
    <w:lvl w:ilvl="2" w:tplc="119CFEB0" w:tentative="1">
      <w:start w:val="1"/>
      <w:numFmt w:val="bullet"/>
      <w:lvlText w:val="•"/>
      <w:lvlJc w:val="left"/>
      <w:pPr>
        <w:tabs>
          <w:tab w:val="num" w:pos="2160"/>
        </w:tabs>
        <w:ind w:left="2160" w:hanging="360"/>
      </w:pPr>
      <w:rPr>
        <w:rFonts w:ascii="Arial" w:hAnsi="Arial" w:hint="default"/>
      </w:rPr>
    </w:lvl>
    <w:lvl w:ilvl="3" w:tplc="36583226" w:tentative="1">
      <w:start w:val="1"/>
      <w:numFmt w:val="bullet"/>
      <w:lvlText w:val="•"/>
      <w:lvlJc w:val="left"/>
      <w:pPr>
        <w:tabs>
          <w:tab w:val="num" w:pos="2880"/>
        </w:tabs>
        <w:ind w:left="2880" w:hanging="360"/>
      </w:pPr>
      <w:rPr>
        <w:rFonts w:ascii="Arial" w:hAnsi="Arial" w:hint="default"/>
      </w:rPr>
    </w:lvl>
    <w:lvl w:ilvl="4" w:tplc="6BC4CE22" w:tentative="1">
      <w:start w:val="1"/>
      <w:numFmt w:val="bullet"/>
      <w:lvlText w:val="•"/>
      <w:lvlJc w:val="left"/>
      <w:pPr>
        <w:tabs>
          <w:tab w:val="num" w:pos="3600"/>
        </w:tabs>
        <w:ind w:left="3600" w:hanging="360"/>
      </w:pPr>
      <w:rPr>
        <w:rFonts w:ascii="Arial" w:hAnsi="Arial" w:hint="default"/>
      </w:rPr>
    </w:lvl>
    <w:lvl w:ilvl="5" w:tplc="89A295C4" w:tentative="1">
      <w:start w:val="1"/>
      <w:numFmt w:val="bullet"/>
      <w:lvlText w:val="•"/>
      <w:lvlJc w:val="left"/>
      <w:pPr>
        <w:tabs>
          <w:tab w:val="num" w:pos="4320"/>
        </w:tabs>
        <w:ind w:left="4320" w:hanging="360"/>
      </w:pPr>
      <w:rPr>
        <w:rFonts w:ascii="Arial" w:hAnsi="Arial" w:hint="default"/>
      </w:rPr>
    </w:lvl>
    <w:lvl w:ilvl="6" w:tplc="1534EEB8" w:tentative="1">
      <w:start w:val="1"/>
      <w:numFmt w:val="bullet"/>
      <w:lvlText w:val="•"/>
      <w:lvlJc w:val="left"/>
      <w:pPr>
        <w:tabs>
          <w:tab w:val="num" w:pos="5040"/>
        </w:tabs>
        <w:ind w:left="5040" w:hanging="360"/>
      </w:pPr>
      <w:rPr>
        <w:rFonts w:ascii="Arial" w:hAnsi="Arial" w:hint="default"/>
      </w:rPr>
    </w:lvl>
    <w:lvl w:ilvl="7" w:tplc="CC9C0CFE" w:tentative="1">
      <w:start w:val="1"/>
      <w:numFmt w:val="bullet"/>
      <w:lvlText w:val="•"/>
      <w:lvlJc w:val="left"/>
      <w:pPr>
        <w:tabs>
          <w:tab w:val="num" w:pos="5760"/>
        </w:tabs>
        <w:ind w:left="5760" w:hanging="360"/>
      </w:pPr>
      <w:rPr>
        <w:rFonts w:ascii="Arial" w:hAnsi="Arial" w:hint="default"/>
      </w:rPr>
    </w:lvl>
    <w:lvl w:ilvl="8" w:tplc="C798B9FA" w:tentative="1">
      <w:start w:val="1"/>
      <w:numFmt w:val="bullet"/>
      <w:lvlText w:val="•"/>
      <w:lvlJc w:val="left"/>
      <w:pPr>
        <w:tabs>
          <w:tab w:val="num" w:pos="6480"/>
        </w:tabs>
        <w:ind w:left="6480" w:hanging="360"/>
      </w:pPr>
      <w:rPr>
        <w:rFonts w:ascii="Arial" w:hAnsi="Arial" w:hint="default"/>
      </w:rPr>
    </w:lvl>
  </w:abstractNum>
  <w:abstractNum w:abstractNumId="15">
    <w:nsid w:val="57021D6B"/>
    <w:multiLevelType w:val="hybridMultilevel"/>
    <w:tmpl w:val="AE300B0A"/>
    <w:lvl w:ilvl="0" w:tplc="FC026B96">
      <w:start w:val="1"/>
      <w:numFmt w:val="bullet"/>
      <w:lvlText w:val="•"/>
      <w:lvlJc w:val="left"/>
      <w:pPr>
        <w:tabs>
          <w:tab w:val="num" w:pos="720"/>
        </w:tabs>
        <w:ind w:left="720" w:hanging="360"/>
      </w:pPr>
      <w:rPr>
        <w:rFonts w:ascii="Times New Roman" w:hAnsi="Times New Roman" w:hint="default"/>
      </w:rPr>
    </w:lvl>
    <w:lvl w:ilvl="1" w:tplc="C124188C" w:tentative="1">
      <w:start w:val="1"/>
      <w:numFmt w:val="bullet"/>
      <w:lvlText w:val="•"/>
      <w:lvlJc w:val="left"/>
      <w:pPr>
        <w:tabs>
          <w:tab w:val="num" w:pos="1440"/>
        </w:tabs>
        <w:ind w:left="1440" w:hanging="360"/>
      </w:pPr>
      <w:rPr>
        <w:rFonts w:ascii="Times New Roman" w:hAnsi="Times New Roman" w:hint="default"/>
      </w:rPr>
    </w:lvl>
    <w:lvl w:ilvl="2" w:tplc="F6F84604" w:tentative="1">
      <w:start w:val="1"/>
      <w:numFmt w:val="bullet"/>
      <w:lvlText w:val="•"/>
      <w:lvlJc w:val="left"/>
      <w:pPr>
        <w:tabs>
          <w:tab w:val="num" w:pos="2160"/>
        </w:tabs>
        <w:ind w:left="2160" w:hanging="360"/>
      </w:pPr>
      <w:rPr>
        <w:rFonts w:ascii="Times New Roman" w:hAnsi="Times New Roman" w:hint="default"/>
      </w:rPr>
    </w:lvl>
    <w:lvl w:ilvl="3" w:tplc="6B6C6CCC" w:tentative="1">
      <w:start w:val="1"/>
      <w:numFmt w:val="bullet"/>
      <w:lvlText w:val="•"/>
      <w:lvlJc w:val="left"/>
      <w:pPr>
        <w:tabs>
          <w:tab w:val="num" w:pos="2880"/>
        </w:tabs>
        <w:ind w:left="2880" w:hanging="360"/>
      </w:pPr>
      <w:rPr>
        <w:rFonts w:ascii="Times New Roman" w:hAnsi="Times New Roman" w:hint="default"/>
      </w:rPr>
    </w:lvl>
    <w:lvl w:ilvl="4" w:tplc="480AF362" w:tentative="1">
      <w:start w:val="1"/>
      <w:numFmt w:val="bullet"/>
      <w:lvlText w:val="•"/>
      <w:lvlJc w:val="left"/>
      <w:pPr>
        <w:tabs>
          <w:tab w:val="num" w:pos="3600"/>
        </w:tabs>
        <w:ind w:left="3600" w:hanging="360"/>
      </w:pPr>
      <w:rPr>
        <w:rFonts w:ascii="Times New Roman" w:hAnsi="Times New Roman" w:hint="default"/>
      </w:rPr>
    </w:lvl>
    <w:lvl w:ilvl="5" w:tplc="8F3C9CE8" w:tentative="1">
      <w:start w:val="1"/>
      <w:numFmt w:val="bullet"/>
      <w:lvlText w:val="•"/>
      <w:lvlJc w:val="left"/>
      <w:pPr>
        <w:tabs>
          <w:tab w:val="num" w:pos="4320"/>
        </w:tabs>
        <w:ind w:left="4320" w:hanging="360"/>
      </w:pPr>
      <w:rPr>
        <w:rFonts w:ascii="Times New Roman" w:hAnsi="Times New Roman" w:hint="default"/>
      </w:rPr>
    </w:lvl>
    <w:lvl w:ilvl="6" w:tplc="DC80D5C8" w:tentative="1">
      <w:start w:val="1"/>
      <w:numFmt w:val="bullet"/>
      <w:lvlText w:val="•"/>
      <w:lvlJc w:val="left"/>
      <w:pPr>
        <w:tabs>
          <w:tab w:val="num" w:pos="5040"/>
        </w:tabs>
        <w:ind w:left="5040" w:hanging="360"/>
      </w:pPr>
      <w:rPr>
        <w:rFonts w:ascii="Times New Roman" w:hAnsi="Times New Roman" w:hint="default"/>
      </w:rPr>
    </w:lvl>
    <w:lvl w:ilvl="7" w:tplc="17B85E70" w:tentative="1">
      <w:start w:val="1"/>
      <w:numFmt w:val="bullet"/>
      <w:lvlText w:val="•"/>
      <w:lvlJc w:val="left"/>
      <w:pPr>
        <w:tabs>
          <w:tab w:val="num" w:pos="5760"/>
        </w:tabs>
        <w:ind w:left="5760" w:hanging="360"/>
      </w:pPr>
      <w:rPr>
        <w:rFonts w:ascii="Times New Roman" w:hAnsi="Times New Roman" w:hint="default"/>
      </w:rPr>
    </w:lvl>
    <w:lvl w:ilvl="8" w:tplc="4F0CD304" w:tentative="1">
      <w:start w:val="1"/>
      <w:numFmt w:val="bullet"/>
      <w:lvlText w:val="•"/>
      <w:lvlJc w:val="left"/>
      <w:pPr>
        <w:tabs>
          <w:tab w:val="num" w:pos="6480"/>
        </w:tabs>
        <w:ind w:left="6480" w:hanging="360"/>
      </w:pPr>
      <w:rPr>
        <w:rFonts w:ascii="Times New Roman" w:hAnsi="Times New Roman" w:hint="default"/>
      </w:rPr>
    </w:lvl>
  </w:abstractNum>
  <w:abstractNum w:abstractNumId="16">
    <w:nsid w:val="72D81D26"/>
    <w:multiLevelType w:val="hybridMultilevel"/>
    <w:tmpl w:val="EBC44F7C"/>
    <w:lvl w:ilvl="0" w:tplc="04190001">
      <w:start w:val="1"/>
      <w:numFmt w:val="bullet"/>
      <w:lvlText w:val=""/>
      <w:lvlJc w:val="left"/>
      <w:pPr>
        <w:ind w:left="1797" w:hanging="360"/>
      </w:pPr>
      <w:rPr>
        <w:rFonts w:ascii="Symbol" w:hAnsi="Symbol" w:hint="default"/>
      </w:rPr>
    </w:lvl>
    <w:lvl w:ilvl="1" w:tplc="04190003" w:tentative="1">
      <w:start w:val="1"/>
      <w:numFmt w:val="bullet"/>
      <w:lvlText w:val="o"/>
      <w:lvlJc w:val="left"/>
      <w:pPr>
        <w:ind w:left="2517" w:hanging="360"/>
      </w:pPr>
      <w:rPr>
        <w:rFonts w:ascii="Courier New" w:hAnsi="Courier New" w:cs="Courier New" w:hint="default"/>
      </w:rPr>
    </w:lvl>
    <w:lvl w:ilvl="2" w:tplc="04190005" w:tentative="1">
      <w:start w:val="1"/>
      <w:numFmt w:val="bullet"/>
      <w:lvlText w:val=""/>
      <w:lvlJc w:val="left"/>
      <w:pPr>
        <w:ind w:left="3237" w:hanging="360"/>
      </w:pPr>
      <w:rPr>
        <w:rFonts w:ascii="Wingdings" w:hAnsi="Wingdings" w:hint="default"/>
      </w:rPr>
    </w:lvl>
    <w:lvl w:ilvl="3" w:tplc="04190001" w:tentative="1">
      <w:start w:val="1"/>
      <w:numFmt w:val="bullet"/>
      <w:lvlText w:val=""/>
      <w:lvlJc w:val="left"/>
      <w:pPr>
        <w:ind w:left="3957" w:hanging="360"/>
      </w:pPr>
      <w:rPr>
        <w:rFonts w:ascii="Symbol" w:hAnsi="Symbol" w:hint="default"/>
      </w:rPr>
    </w:lvl>
    <w:lvl w:ilvl="4" w:tplc="04190003" w:tentative="1">
      <w:start w:val="1"/>
      <w:numFmt w:val="bullet"/>
      <w:lvlText w:val="o"/>
      <w:lvlJc w:val="left"/>
      <w:pPr>
        <w:ind w:left="4677" w:hanging="360"/>
      </w:pPr>
      <w:rPr>
        <w:rFonts w:ascii="Courier New" w:hAnsi="Courier New" w:cs="Courier New" w:hint="default"/>
      </w:rPr>
    </w:lvl>
    <w:lvl w:ilvl="5" w:tplc="04190005" w:tentative="1">
      <w:start w:val="1"/>
      <w:numFmt w:val="bullet"/>
      <w:lvlText w:val=""/>
      <w:lvlJc w:val="left"/>
      <w:pPr>
        <w:ind w:left="5397" w:hanging="360"/>
      </w:pPr>
      <w:rPr>
        <w:rFonts w:ascii="Wingdings" w:hAnsi="Wingdings" w:hint="default"/>
      </w:rPr>
    </w:lvl>
    <w:lvl w:ilvl="6" w:tplc="04190001" w:tentative="1">
      <w:start w:val="1"/>
      <w:numFmt w:val="bullet"/>
      <w:lvlText w:val=""/>
      <w:lvlJc w:val="left"/>
      <w:pPr>
        <w:ind w:left="6117" w:hanging="360"/>
      </w:pPr>
      <w:rPr>
        <w:rFonts w:ascii="Symbol" w:hAnsi="Symbol" w:hint="default"/>
      </w:rPr>
    </w:lvl>
    <w:lvl w:ilvl="7" w:tplc="04190003" w:tentative="1">
      <w:start w:val="1"/>
      <w:numFmt w:val="bullet"/>
      <w:lvlText w:val="o"/>
      <w:lvlJc w:val="left"/>
      <w:pPr>
        <w:ind w:left="6837" w:hanging="360"/>
      </w:pPr>
      <w:rPr>
        <w:rFonts w:ascii="Courier New" w:hAnsi="Courier New" w:cs="Courier New" w:hint="default"/>
      </w:rPr>
    </w:lvl>
    <w:lvl w:ilvl="8" w:tplc="04190005" w:tentative="1">
      <w:start w:val="1"/>
      <w:numFmt w:val="bullet"/>
      <w:lvlText w:val=""/>
      <w:lvlJc w:val="left"/>
      <w:pPr>
        <w:ind w:left="7557" w:hanging="360"/>
      </w:pPr>
      <w:rPr>
        <w:rFonts w:ascii="Wingdings" w:hAnsi="Wingdings" w:hint="default"/>
      </w:rPr>
    </w:lvl>
  </w:abstractNum>
  <w:abstractNum w:abstractNumId="17">
    <w:nsid w:val="78440EA1"/>
    <w:multiLevelType w:val="hybridMultilevel"/>
    <w:tmpl w:val="683097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7AFC6ABB"/>
    <w:multiLevelType w:val="hybridMultilevel"/>
    <w:tmpl w:val="628023EA"/>
    <w:lvl w:ilvl="0" w:tplc="923C7EE0">
      <w:start w:val="1"/>
      <w:numFmt w:val="bullet"/>
      <w:lvlText w:val="•"/>
      <w:lvlJc w:val="left"/>
      <w:pPr>
        <w:tabs>
          <w:tab w:val="num" w:pos="1140"/>
        </w:tabs>
        <w:ind w:left="1140" w:hanging="360"/>
      </w:pPr>
      <w:rPr>
        <w:rFonts w:ascii="Arial" w:hAnsi="Arial" w:hint="default"/>
      </w:rPr>
    </w:lvl>
    <w:lvl w:ilvl="1" w:tplc="04190003" w:tentative="1">
      <w:start w:val="1"/>
      <w:numFmt w:val="bullet"/>
      <w:lvlText w:val="o"/>
      <w:lvlJc w:val="left"/>
      <w:pPr>
        <w:ind w:left="1860" w:hanging="360"/>
      </w:pPr>
      <w:rPr>
        <w:rFonts w:ascii="Courier New" w:hAnsi="Courier New" w:cs="Courier New" w:hint="default"/>
      </w:rPr>
    </w:lvl>
    <w:lvl w:ilvl="2" w:tplc="04190005" w:tentative="1">
      <w:start w:val="1"/>
      <w:numFmt w:val="bullet"/>
      <w:lvlText w:val=""/>
      <w:lvlJc w:val="left"/>
      <w:pPr>
        <w:ind w:left="2580" w:hanging="360"/>
      </w:pPr>
      <w:rPr>
        <w:rFonts w:ascii="Wingdings" w:hAnsi="Wingdings" w:hint="default"/>
      </w:rPr>
    </w:lvl>
    <w:lvl w:ilvl="3" w:tplc="04190001" w:tentative="1">
      <w:start w:val="1"/>
      <w:numFmt w:val="bullet"/>
      <w:lvlText w:val=""/>
      <w:lvlJc w:val="left"/>
      <w:pPr>
        <w:ind w:left="3300" w:hanging="360"/>
      </w:pPr>
      <w:rPr>
        <w:rFonts w:ascii="Symbol" w:hAnsi="Symbol" w:hint="default"/>
      </w:rPr>
    </w:lvl>
    <w:lvl w:ilvl="4" w:tplc="04190003" w:tentative="1">
      <w:start w:val="1"/>
      <w:numFmt w:val="bullet"/>
      <w:lvlText w:val="o"/>
      <w:lvlJc w:val="left"/>
      <w:pPr>
        <w:ind w:left="4020" w:hanging="360"/>
      </w:pPr>
      <w:rPr>
        <w:rFonts w:ascii="Courier New" w:hAnsi="Courier New" w:cs="Courier New" w:hint="default"/>
      </w:rPr>
    </w:lvl>
    <w:lvl w:ilvl="5" w:tplc="04190005" w:tentative="1">
      <w:start w:val="1"/>
      <w:numFmt w:val="bullet"/>
      <w:lvlText w:val=""/>
      <w:lvlJc w:val="left"/>
      <w:pPr>
        <w:ind w:left="4740" w:hanging="360"/>
      </w:pPr>
      <w:rPr>
        <w:rFonts w:ascii="Wingdings" w:hAnsi="Wingdings" w:hint="default"/>
      </w:rPr>
    </w:lvl>
    <w:lvl w:ilvl="6" w:tplc="04190001" w:tentative="1">
      <w:start w:val="1"/>
      <w:numFmt w:val="bullet"/>
      <w:lvlText w:val=""/>
      <w:lvlJc w:val="left"/>
      <w:pPr>
        <w:ind w:left="5460" w:hanging="360"/>
      </w:pPr>
      <w:rPr>
        <w:rFonts w:ascii="Symbol" w:hAnsi="Symbol" w:hint="default"/>
      </w:rPr>
    </w:lvl>
    <w:lvl w:ilvl="7" w:tplc="04190003" w:tentative="1">
      <w:start w:val="1"/>
      <w:numFmt w:val="bullet"/>
      <w:lvlText w:val="o"/>
      <w:lvlJc w:val="left"/>
      <w:pPr>
        <w:ind w:left="6180" w:hanging="360"/>
      </w:pPr>
      <w:rPr>
        <w:rFonts w:ascii="Courier New" w:hAnsi="Courier New" w:cs="Courier New" w:hint="default"/>
      </w:rPr>
    </w:lvl>
    <w:lvl w:ilvl="8" w:tplc="04190005" w:tentative="1">
      <w:start w:val="1"/>
      <w:numFmt w:val="bullet"/>
      <w:lvlText w:val=""/>
      <w:lvlJc w:val="left"/>
      <w:pPr>
        <w:ind w:left="6900" w:hanging="360"/>
      </w:pPr>
      <w:rPr>
        <w:rFonts w:ascii="Wingdings" w:hAnsi="Wingdings" w:hint="default"/>
      </w:rPr>
    </w:lvl>
  </w:abstractNum>
  <w:abstractNum w:abstractNumId="19">
    <w:nsid w:val="7D0A4B7D"/>
    <w:multiLevelType w:val="hybridMultilevel"/>
    <w:tmpl w:val="94BC687E"/>
    <w:lvl w:ilvl="0" w:tplc="3F6A553A">
      <w:start w:val="1"/>
      <w:numFmt w:val="bullet"/>
      <w:lvlText w:val="•"/>
      <w:lvlJc w:val="left"/>
      <w:pPr>
        <w:tabs>
          <w:tab w:val="num" w:pos="720"/>
        </w:tabs>
        <w:ind w:left="720" w:hanging="360"/>
      </w:pPr>
      <w:rPr>
        <w:rFonts w:ascii="Times New Roman" w:hAnsi="Times New Roman" w:hint="default"/>
      </w:rPr>
    </w:lvl>
    <w:lvl w:ilvl="1" w:tplc="20667460" w:tentative="1">
      <w:start w:val="1"/>
      <w:numFmt w:val="bullet"/>
      <w:lvlText w:val="•"/>
      <w:lvlJc w:val="left"/>
      <w:pPr>
        <w:tabs>
          <w:tab w:val="num" w:pos="1440"/>
        </w:tabs>
        <w:ind w:left="1440" w:hanging="360"/>
      </w:pPr>
      <w:rPr>
        <w:rFonts w:ascii="Times New Roman" w:hAnsi="Times New Roman" w:hint="default"/>
      </w:rPr>
    </w:lvl>
    <w:lvl w:ilvl="2" w:tplc="E5AEFA0E" w:tentative="1">
      <w:start w:val="1"/>
      <w:numFmt w:val="bullet"/>
      <w:lvlText w:val="•"/>
      <w:lvlJc w:val="left"/>
      <w:pPr>
        <w:tabs>
          <w:tab w:val="num" w:pos="2160"/>
        </w:tabs>
        <w:ind w:left="2160" w:hanging="360"/>
      </w:pPr>
      <w:rPr>
        <w:rFonts w:ascii="Times New Roman" w:hAnsi="Times New Roman" w:hint="default"/>
      </w:rPr>
    </w:lvl>
    <w:lvl w:ilvl="3" w:tplc="985ED55C" w:tentative="1">
      <w:start w:val="1"/>
      <w:numFmt w:val="bullet"/>
      <w:lvlText w:val="•"/>
      <w:lvlJc w:val="left"/>
      <w:pPr>
        <w:tabs>
          <w:tab w:val="num" w:pos="2880"/>
        </w:tabs>
        <w:ind w:left="2880" w:hanging="360"/>
      </w:pPr>
      <w:rPr>
        <w:rFonts w:ascii="Times New Roman" w:hAnsi="Times New Roman" w:hint="default"/>
      </w:rPr>
    </w:lvl>
    <w:lvl w:ilvl="4" w:tplc="E53AA5A6" w:tentative="1">
      <w:start w:val="1"/>
      <w:numFmt w:val="bullet"/>
      <w:lvlText w:val="•"/>
      <w:lvlJc w:val="left"/>
      <w:pPr>
        <w:tabs>
          <w:tab w:val="num" w:pos="3600"/>
        </w:tabs>
        <w:ind w:left="3600" w:hanging="360"/>
      </w:pPr>
      <w:rPr>
        <w:rFonts w:ascii="Times New Roman" w:hAnsi="Times New Roman" w:hint="default"/>
      </w:rPr>
    </w:lvl>
    <w:lvl w:ilvl="5" w:tplc="44B06B70" w:tentative="1">
      <w:start w:val="1"/>
      <w:numFmt w:val="bullet"/>
      <w:lvlText w:val="•"/>
      <w:lvlJc w:val="left"/>
      <w:pPr>
        <w:tabs>
          <w:tab w:val="num" w:pos="4320"/>
        </w:tabs>
        <w:ind w:left="4320" w:hanging="360"/>
      </w:pPr>
      <w:rPr>
        <w:rFonts w:ascii="Times New Roman" w:hAnsi="Times New Roman" w:hint="default"/>
      </w:rPr>
    </w:lvl>
    <w:lvl w:ilvl="6" w:tplc="232828CE" w:tentative="1">
      <w:start w:val="1"/>
      <w:numFmt w:val="bullet"/>
      <w:lvlText w:val="•"/>
      <w:lvlJc w:val="left"/>
      <w:pPr>
        <w:tabs>
          <w:tab w:val="num" w:pos="5040"/>
        </w:tabs>
        <w:ind w:left="5040" w:hanging="360"/>
      </w:pPr>
      <w:rPr>
        <w:rFonts w:ascii="Times New Roman" w:hAnsi="Times New Roman" w:hint="default"/>
      </w:rPr>
    </w:lvl>
    <w:lvl w:ilvl="7" w:tplc="CCD46CD2" w:tentative="1">
      <w:start w:val="1"/>
      <w:numFmt w:val="bullet"/>
      <w:lvlText w:val="•"/>
      <w:lvlJc w:val="left"/>
      <w:pPr>
        <w:tabs>
          <w:tab w:val="num" w:pos="5760"/>
        </w:tabs>
        <w:ind w:left="5760" w:hanging="360"/>
      </w:pPr>
      <w:rPr>
        <w:rFonts w:ascii="Times New Roman" w:hAnsi="Times New Roman" w:hint="default"/>
      </w:rPr>
    </w:lvl>
    <w:lvl w:ilvl="8" w:tplc="172AF44A" w:tentative="1">
      <w:start w:val="1"/>
      <w:numFmt w:val="bullet"/>
      <w:lvlText w:val="•"/>
      <w:lvlJc w:val="left"/>
      <w:pPr>
        <w:tabs>
          <w:tab w:val="num" w:pos="6480"/>
        </w:tabs>
        <w:ind w:left="6480" w:hanging="360"/>
      </w:pPr>
      <w:rPr>
        <w:rFonts w:ascii="Times New Roman" w:hAnsi="Times New Roman" w:hint="default"/>
      </w:rPr>
    </w:lvl>
  </w:abstractNum>
  <w:abstractNum w:abstractNumId="20">
    <w:nsid w:val="7FB34994"/>
    <w:multiLevelType w:val="hybridMultilevel"/>
    <w:tmpl w:val="FA204BDA"/>
    <w:lvl w:ilvl="0" w:tplc="04190001">
      <w:start w:val="1"/>
      <w:numFmt w:val="bullet"/>
      <w:lvlText w:val=""/>
      <w:lvlJc w:val="left"/>
      <w:pPr>
        <w:ind w:left="2517" w:hanging="360"/>
      </w:pPr>
      <w:rPr>
        <w:rFonts w:ascii="Symbol" w:hAnsi="Symbol" w:hint="default"/>
      </w:rPr>
    </w:lvl>
    <w:lvl w:ilvl="1" w:tplc="04190003" w:tentative="1">
      <w:start w:val="1"/>
      <w:numFmt w:val="bullet"/>
      <w:lvlText w:val="o"/>
      <w:lvlJc w:val="left"/>
      <w:pPr>
        <w:ind w:left="3237" w:hanging="360"/>
      </w:pPr>
      <w:rPr>
        <w:rFonts w:ascii="Courier New" w:hAnsi="Courier New" w:cs="Courier New" w:hint="default"/>
      </w:rPr>
    </w:lvl>
    <w:lvl w:ilvl="2" w:tplc="04190005" w:tentative="1">
      <w:start w:val="1"/>
      <w:numFmt w:val="bullet"/>
      <w:lvlText w:val=""/>
      <w:lvlJc w:val="left"/>
      <w:pPr>
        <w:ind w:left="3957" w:hanging="360"/>
      </w:pPr>
      <w:rPr>
        <w:rFonts w:ascii="Wingdings" w:hAnsi="Wingdings" w:hint="default"/>
      </w:rPr>
    </w:lvl>
    <w:lvl w:ilvl="3" w:tplc="04190001" w:tentative="1">
      <w:start w:val="1"/>
      <w:numFmt w:val="bullet"/>
      <w:lvlText w:val=""/>
      <w:lvlJc w:val="left"/>
      <w:pPr>
        <w:ind w:left="4677" w:hanging="360"/>
      </w:pPr>
      <w:rPr>
        <w:rFonts w:ascii="Symbol" w:hAnsi="Symbol" w:hint="default"/>
      </w:rPr>
    </w:lvl>
    <w:lvl w:ilvl="4" w:tplc="04190003" w:tentative="1">
      <w:start w:val="1"/>
      <w:numFmt w:val="bullet"/>
      <w:lvlText w:val="o"/>
      <w:lvlJc w:val="left"/>
      <w:pPr>
        <w:ind w:left="5397" w:hanging="360"/>
      </w:pPr>
      <w:rPr>
        <w:rFonts w:ascii="Courier New" w:hAnsi="Courier New" w:cs="Courier New" w:hint="default"/>
      </w:rPr>
    </w:lvl>
    <w:lvl w:ilvl="5" w:tplc="04190005" w:tentative="1">
      <w:start w:val="1"/>
      <w:numFmt w:val="bullet"/>
      <w:lvlText w:val=""/>
      <w:lvlJc w:val="left"/>
      <w:pPr>
        <w:ind w:left="6117" w:hanging="360"/>
      </w:pPr>
      <w:rPr>
        <w:rFonts w:ascii="Wingdings" w:hAnsi="Wingdings" w:hint="default"/>
      </w:rPr>
    </w:lvl>
    <w:lvl w:ilvl="6" w:tplc="04190001" w:tentative="1">
      <w:start w:val="1"/>
      <w:numFmt w:val="bullet"/>
      <w:lvlText w:val=""/>
      <w:lvlJc w:val="left"/>
      <w:pPr>
        <w:ind w:left="6837" w:hanging="360"/>
      </w:pPr>
      <w:rPr>
        <w:rFonts w:ascii="Symbol" w:hAnsi="Symbol" w:hint="default"/>
      </w:rPr>
    </w:lvl>
    <w:lvl w:ilvl="7" w:tplc="04190003" w:tentative="1">
      <w:start w:val="1"/>
      <w:numFmt w:val="bullet"/>
      <w:lvlText w:val="o"/>
      <w:lvlJc w:val="left"/>
      <w:pPr>
        <w:ind w:left="7557" w:hanging="360"/>
      </w:pPr>
      <w:rPr>
        <w:rFonts w:ascii="Courier New" w:hAnsi="Courier New" w:cs="Courier New" w:hint="default"/>
      </w:rPr>
    </w:lvl>
    <w:lvl w:ilvl="8" w:tplc="04190005" w:tentative="1">
      <w:start w:val="1"/>
      <w:numFmt w:val="bullet"/>
      <w:lvlText w:val=""/>
      <w:lvlJc w:val="left"/>
      <w:pPr>
        <w:ind w:left="8277" w:hanging="360"/>
      </w:pPr>
      <w:rPr>
        <w:rFonts w:ascii="Wingdings" w:hAnsi="Wingdings" w:hint="default"/>
      </w:rPr>
    </w:lvl>
  </w:abstractNum>
  <w:num w:numId="1">
    <w:abstractNumId w:val="17"/>
  </w:num>
  <w:num w:numId="2">
    <w:abstractNumId w:val="8"/>
  </w:num>
  <w:num w:numId="3">
    <w:abstractNumId w:val="13"/>
  </w:num>
  <w:num w:numId="4">
    <w:abstractNumId w:val="10"/>
  </w:num>
  <w:num w:numId="5">
    <w:abstractNumId w:val="4"/>
  </w:num>
  <w:num w:numId="6">
    <w:abstractNumId w:val="0"/>
  </w:num>
  <w:num w:numId="7">
    <w:abstractNumId w:val="11"/>
  </w:num>
  <w:num w:numId="8">
    <w:abstractNumId w:val="2"/>
  </w:num>
  <w:num w:numId="9">
    <w:abstractNumId w:val="6"/>
  </w:num>
  <w:num w:numId="10">
    <w:abstractNumId w:val="16"/>
  </w:num>
  <w:num w:numId="11">
    <w:abstractNumId w:val="3"/>
  </w:num>
  <w:num w:numId="12">
    <w:abstractNumId w:val="20"/>
  </w:num>
  <w:num w:numId="13">
    <w:abstractNumId w:val="7"/>
  </w:num>
  <w:num w:numId="14">
    <w:abstractNumId w:val="15"/>
  </w:num>
  <w:num w:numId="15">
    <w:abstractNumId w:val="19"/>
  </w:num>
  <w:num w:numId="16">
    <w:abstractNumId w:val="14"/>
  </w:num>
  <w:num w:numId="17">
    <w:abstractNumId w:val="18"/>
  </w:num>
  <w:num w:numId="18">
    <w:abstractNumId w:val="5"/>
  </w:num>
  <w:num w:numId="19">
    <w:abstractNumId w:val="9"/>
  </w:num>
  <w:num w:numId="20">
    <w:abstractNumId w:val="12"/>
  </w:num>
  <w:num w:numId="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30125E"/>
    <w:rsid w:val="000000E3"/>
    <w:rsid w:val="0000191A"/>
    <w:rsid w:val="00006407"/>
    <w:rsid w:val="0001653A"/>
    <w:rsid w:val="00030A9B"/>
    <w:rsid w:val="00054661"/>
    <w:rsid w:val="00057B73"/>
    <w:rsid w:val="00066CE7"/>
    <w:rsid w:val="0009730D"/>
    <w:rsid w:val="000B45EC"/>
    <w:rsid w:val="000B4CEF"/>
    <w:rsid w:val="000D77D6"/>
    <w:rsid w:val="000E562A"/>
    <w:rsid w:val="000F2868"/>
    <w:rsid w:val="000F4D6D"/>
    <w:rsid w:val="000F6BF8"/>
    <w:rsid w:val="001144EE"/>
    <w:rsid w:val="0012350E"/>
    <w:rsid w:val="00126A57"/>
    <w:rsid w:val="00137285"/>
    <w:rsid w:val="00163FF0"/>
    <w:rsid w:val="00164E3E"/>
    <w:rsid w:val="001664ED"/>
    <w:rsid w:val="001722A1"/>
    <w:rsid w:val="001A031B"/>
    <w:rsid w:val="001A620F"/>
    <w:rsid w:val="001C4273"/>
    <w:rsid w:val="001C7B16"/>
    <w:rsid w:val="001D0621"/>
    <w:rsid w:val="001D0B97"/>
    <w:rsid w:val="001F0EFC"/>
    <w:rsid w:val="001F7809"/>
    <w:rsid w:val="00216A93"/>
    <w:rsid w:val="002378C0"/>
    <w:rsid w:val="002528FD"/>
    <w:rsid w:val="002536D8"/>
    <w:rsid w:val="0026053F"/>
    <w:rsid w:val="00263F23"/>
    <w:rsid w:val="002868FD"/>
    <w:rsid w:val="002C35C6"/>
    <w:rsid w:val="002C3FE3"/>
    <w:rsid w:val="002D7DE3"/>
    <w:rsid w:val="002E2A91"/>
    <w:rsid w:val="0030125E"/>
    <w:rsid w:val="00301F52"/>
    <w:rsid w:val="0031598D"/>
    <w:rsid w:val="00316DDB"/>
    <w:rsid w:val="00320428"/>
    <w:rsid w:val="003207E3"/>
    <w:rsid w:val="003300DF"/>
    <w:rsid w:val="003633ED"/>
    <w:rsid w:val="00372951"/>
    <w:rsid w:val="00373638"/>
    <w:rsid w:val="003776F0"/>
    <w:rsid w:val="003956EC"/>
    <w:rsid w:val="00395EEB"/>
    <w:rsid w:val="003A1C10"/>
    <w:rsid w:val="003C30F6"/>
    <w:rsid w:val="003D1BF8"/>
    <w:rsid w:val="003D2691"/>
    <w:rsid w:val="003D4E00"/>
    <w:rsid w:val="0043638D"/>
    <w:rsid w:val="0044554F"/>
    <w:rsid w:val="0044727B"/>
    <w:rsid w:val="00447FDA"/>
    <w:rsid w:val="00451807"/>
    <w:rsid w:val="00465E3B"/>
    <w:rsid w:val="00475D77"/>
    <w:rsid w:val="00482EC8"/>
    <w:rsid w:val="00486672"/>
    <w:rsid w:val="004A4653"/>
    <w:rsid w:val="004B4139"/>
    <w:rsid w:val="004B7354"/>
    <w:rsid w:val="004C6F0F"/>
    <w:rsid w:val="004C70EF"/>
    <w:rsid w:val="004D0BDD"/>
    <w:rsid w:val="004D5C27"/>
    <w:rsid w:val="004D714F"/>
    <w:rsid w:val="004F1B82"/>
    <w:rsid w:val="004F680A"/>
    <w:rsid w:val="0050459E"/>
    <w:rsid w:val="00541B11"/>
    <w:rsid w:val="005631E8"/>
    <w:rsid w:val="005637B1"/>
    <w:rsid w:val="00575370"/>
    <w:rsid w:val="00575DFA"/>
    <w:rsid w:val="00587CBC"/>
    <w:rsid w:val="005A402B"/>
    <w:rsid w:val="005B4885"/>
    <w:rsid w:val="005E0B33"/>
    <w:rsid w:val="005E3C45"/>
    <w:rsid w:val="005F204A"/>
    <w:rsid w:val="005F49DA"/>
    <w:rsid w:val="00602594"/>
    <w:rsid w:val="00604202"/>
    <w:rsid w:val="006108E8"/>
    <w:rsid w:val="0062013B"/>
    <w:rsid w:val="00621B83"/>
    <w:rsid w:val="0063769B"/>
    <w:rsid w:val="0064129E"/>
    <w:rsid w:val="006505E5"/>
    <w:rsid w:val="00665970"/>
    <w:rsid w:val="006912DC"/>
    <w:rsid w:val="006A75F7"/>
    <w:rsid w:val="006B78DE"/>
    <w:rsid w:val="006C20D2"/>
    <w:rsid w:val="006D0B74"/>
    <w:rsid w:val="006D441E"/>
    <w:rsid w:val="006D4ACE"/>
    <w:rsid w:val="006E1E06"/>
    <w:rsid w:val="006E3FDE"/>
    <w:rsid w:val="006E499F"/>
    <w:rsid w:val="006E6386"/>
    <w:rsid w:val="006E7BC5"/>
    <w:rsid w:val="006F26F1"/>
    <w:rsid w:val="00711B30"/>
    <w:rsid w:val="007325B7"/>
    <w:rsid w:val="007333A4"/>
    <w:rsid w:val="00740ECD"/>
    <w:rsid w:val="00742E06"/>
    <w:rsid w:val="00750E1D"/>
    <w:rsid w:val="0075224E"/>
    <w:rsid w:val="007557FB"/>
    <w:rsid w:val="00765215"/>
    <w:rsid w:val="00767E05"/>
    <w:rsid w:val="0078069C"/>
    <w:rsid w:val="00785AC7"/>
    <w:rsid w:val="00797AA6"/>
    <w:rsid w:val="007B1A7F"/>
    <w:rsid w:val="007C5E52"/>
    <w:rsid w:val="007F27DA"/>
    <w:rsid w:val="007F2E06"/>
    <w:rsid w:val="008156A4"/>
    <w:rsid w:val="008166FA"/>
    <w:rsid w:val="00821626"/>
    <w:rsid w:val="0082341D"/>
    <w:rsid w:val="00823EE5"/>
    <w:rsid w:val="0082795D"/>
    <w:rsid w:val="00832D6A"/>
    <w:rsid w:val="00837846"/>
    <w:rsid w:val="00854178"/>
    <w:rsid w:val="0085467E"/>
    <w:rsid w:val="008641E9"/>
    <w:rsid w:val="00867E28"/>
    <w:rsid w:val="00867FCC"/>
    <w:rsid w:val="0087207A"/>
    <w:rsid w:val="00873F34"/>
    <w:rsid w:val="00890F4F"/>
    <w:rsid w:val="008B4A97"/>
    <w:rsid w:val="008B7C24"/>
    <w:rsid w:val="008C2EB6"/>
    <w:rsid w:val="008C3EC4"/>
    <w:rsid w:val="008C3F26"/>
    <w:rsid w:val="008C55B1"/>
    <w:rsid w:val="00901DE7"/>
    <w:rsid w:val="009026E0"/>
    <w:rsid w:val="00916DBD"/>
    <w:rsid w:val="00936299"/>
    <w:rsid w:val="00936B42"/>
    <w:rsid w:val="009478A1"/>
    <w:rsid w:val="00953A03"/>
    <w:rsid w:val="0096295F"/>
    <w:rsid w:val="00993503"/>
    <w:rsid w:val="0099451F"/>
    <w:rsid w:val="009A0406"/>
    <w:rsid w:val="009D0CB2"/>
    <w:rsid w:val="009D3A42"/>
    <w:rsid w:val="009E1D18"/>
    <w:rsid w:val="00A05A90"/>
    <w:rsid w:val="00A2759B"/>
    <w:rsid w:val="00A426D7"/>
    <w:rsid w:val="00A505A9"/>
    <w:rsid w:val="00A5279D"/>
    <w:rsid w:val="00A5392D"/>
    <w:rsid w:val="00A53D64"/>
    <w:rsid w:val="00A97F05"/>
    <w:rsid w:val="00AA6732"/>
    <w:rsid w:val="00AB1B86"/>
    <w:rsid w:val="00AC73ED"/>
    <w:rsid w:val="00AD15F4"/>
    <w:rsid w:val="00B02E5C"/>
    <w:rsid w:val="00B30F94"/>
    <w:rsid w:val="00B5235F"/>
    <w:rsid w:val="00B664D8"/>
    <w:rsid w:val="00B70A42"/>
    <w:rsid w:val="00BE4656"/>
    <w:rsid w:val="00BF1BDC"/>
    <w:rsid w:val="00C17E21"/>
    <w:rsid w:val="00C42413"/>
    <w:rsid w:val="00C42557"/>
    <w:rsid w:val="00C622B0"/>
    <w:rsid w:val="00C92132"/>
    <w:rsid w:val="00CA2D1C"/>
    <w:rsid w:val="00CB3E47"/>
    <w:rsid w:val="00CC590E"/>
    <w:rsid w:val="00CD2247"/>
    <w:rsid w:val="00CD3831"/>
    <w:rsid w:val="00CE0973"/>
    <w:rsid w:val="00CE19F7"/>
    <w:rsid w:val="00CF7565"/>
    <w:rsid w:val="00D074A1"/>
    <w:rsid w:val="00D11279"/>
    <w:rsid w:val="00D25F41"/>
    <w:rsid w:val="00D4064A"/>
    <w:rsid w:val="00D4159A"/>
    <w:rsid w:val="00D64FC7"/>
    <w:rsid w:val="00D721D6"/>
    <w:rsid w:val="00D84F91"/>
    <w:rsid w:val="00DA284D"/>
    <w:rsid w:val="00DC03A5"/>
    <w:rsid w:val="00DD2FE0"/>
    <w:rsid w:val="00DE5C8A"/>
    <w:rsid w:val="00DE6460"/>
    <w:rsid w:val="00DF14F9"/>
    <w:rsid w:val="00E042BC"/>
    <w:rsid w:val="00E165BA"/>
    <w:rsid w:val="00E30247"/>
    <w:rsid w:val="00E3611D"/>
    <w:rsid w:val="00E41338"/>
    <w:rsid w:val="00E4500E"/>
    <w:rsid w:val="00E535DB"/>
    <w:rsid w:val="00E539AB"/>
    <w:rsid w:val="00E75FCF"/>
    <w:rsid w:val="00E84573"/>
    <w:rsid w:val="00EA2149"/>
    <w:rsid w:val="00EA4B00"/>
    <w:rsid w:val="00EB6865"/>
    <w:rsid w:val="00ED4772"/>
    <w:rsid w:val="00EE4F73"/>
    <w:rsid w:val="00EE5F9A"/>
    <w:rsid w:val="00EF09F9"/>
    <w:rsid w:val="00F03BCA"/>
    <w:rsid w:val="00F07704"/>
    <w:rsid w:val="00F217C2"/>
    <w:rsid w:val="00F77AAC"/>
    <w:rsid w:val="00F8399B"/>
    <w:rsid w:val="00FB00FE"/>
    <w:rsid w:val="00FC1476"/>
    <w:rsid w:val="00FD64E4"/>
    <w:rsid w:val="00FE7C0A"/>
    <w:rsid w:val="00FF6A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4661"/>
  </w:style>
  <w:style w:type="paragraph" w:styleId="1">
    <w:name w:val="heading 1"/>
    <w:basedOn w:val="a"/>
    <w:next w:val="a"/>
    <w:link w:val="10"/>
    <w:uiPriority w:val="9"/>
    <w:qFormat/>
    <w:rsid w:val="001C7B16"/>
    <w:pPr>
      <w:keepNext/>
      <w:keepLines/>
      <w:spacing w:before="480" w:after="0"/>
      <w:jc w:val="center"/>
      <w:outlineLvl w:val="0"/>
    </w:pPr>
    <w:rPr>
      <w:rFonts w:ascii="Times New Roman" w:eastAsiaTheme="majorEastAsia" w:hAnsi="Times New Roman" w:cstheme="majorBidi"/>
      <w:b/>
      <w:bCs/>
      <w:color w:val="000000" w:themeColor="text1"/>
      <w:sz w:val="28"/>
      <w:szCs w:val="28"/>
    </w:rPr>
  </w:style>
  <w:style w:type="paragraph" w:styleId="2">
    <w:name w:val="heading 2"/>
    <w:basedOn w:val="a"/>
    <w:next w:val="a"/>
    <w:link w:val="20"/>
    <w:uiPriority w:val="9"/>
    <w:semiHidden/>
    <w:unhideWhenUsed/>
    <w:qFormat/>
    <w:rsid w:val="005F49D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C7B16"/>
    <w:rPr>
      <w:rFonts w:ascii="Times New Roman" w:eastAsiaTheme="majorEastAsia" w:hAnsi="Times New Roman" w:cstheme="majorBidi"/>
      <w:b/>
      <w:bCs/>
      <w:color w:val="000000" w:themeColor="text1"/>
      <w:sz w:val="28"/>
      <w:szCs w:val="28"/>
    </w:rPr>
  </w:style>
  <w:style w:type="character" w:styleId="a3">
    <w:name w:val="Hyperlink"/>
    <w:basedOn w:val="a0"/>
    <w:uiPriority w:val="99"/>
    <w:unhideWhenUsed/>
    <w:rsid w:val="0030125E"/>
    <w:rPr>
      <w:color w:val="0000FF"/>
      <w:u w:val="single"/>
    </w:rPr>
  </w:style>
  <w:style w:type="paragraph" w:styleId="a4">
    <w:name w:val="Normal (Web)"/>
    <w:basedOn w:val="a"/>
    <w:uiPriority w:val="99"/>
    <w:unhideWhenUsed/>
    <w:rsid w:val="0030125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30125E"/>
  </w:style>
  <w:style w:type="character" w:styleId="a5">
    <w:name w:val="Strong"/>
    <w:basedOn w:val="a0"/>
    <w:uiPriority w:val="22"/>
    <w:qFormat/>
    <w:rsid w:val="0030125E"/>
    <w:rPr>
      <w:b/>
      <w:bCs/>
    </w:rPr>
  </w:style>
  <w:style w:type="paragraph" w:styleId="a6">
    <w:name w:val="List Paragraph"/>
    <w:basedOn w:val="a"/>
    <w:uiPriority w:val="34"/>
    <w:qFormat/>
    <w:rsid w:val="0030125E"/>
    <w:pPr>
      <w:ind w:left="720"/>
      <w:contextualSpacing/>
    </w:pPr>
  </w:style>
  <w:style w:type="character" w:styleId="a7">
    <w:name w:val="Emphasis"/>
    <w:basedOn w:val="a0"/>
    <w:uiPriority w:val="20"/>
    <w:qFormat/>
    <w:rsid w:val="0030125E"/>
    <w:rPr>
      <w:i/>
      <w:iCs/>
    </w:rPr>
  </w:style>
  <w:style w:type="character" w:customStyle="1" w:styleId="citation">
    <w:name w:val="citation"/>
    <w:basedOn w:val="a0"/>
    <w:rsid w:val="007F2E06"/>
  </w:style>
  <w:style w:type="character" w:customStyle="1" w:styleId="green">
    <w:name w:val="green"/>
    <w:basedOn w:val="a0"/>
    <w:rsid w:val="000B4CEF"/>
    <w:rPr>
      <w:rFonts w:ascii="Times New Roman" w:eastAsiaTheme="majorEastAsia" w:hAnsi="Times New Roman" w:cstheme="majorBidi"/>
      <w:b/>
      <w:bCs/>
      <w:color w:val="auto"/>
      <w:sz w:val="28"/>
      <w:szCs w:val="26"/>
    </w:rPr>
  </w:style>
  <w:style w:type="paragraph" w:customStyle="1" w:styleId="vivan">
    <w:name w:val="vivan"/>
    <w:basedOn w:val="a"/>
    <w:rsid w:val="00936299"/>
    <w:pPr>
      <w:spacing w:before="100" w:beforeAutospacing="1" w:after="100" w:afterAutospacing="1" w:line="240" w:lineRule="auto"/>
    </w:pPr>
    <w:rPr>
      <w:rFonts w:ascii="Times New Roman" w:eastAsia="Times New Roman" w:hAnsi="Times New Roman" w:cs="Times New Roman"/>
      <w:sz w:val="24"/>
      <w:szCs w:val="24"/>
    </w:rPr>
  </w:style>
  <w:style w:type="paragraph" w:styleId="a8">
    <w:name w:val="No Spacing"/>
    <w:uiPriority w:val="1"/>
    <w:qFormat/>
    <w:rsid w:val="0082795D"/>
    <w:pPr>
      <w:spacing w:after="0" w:line="240" w:lineRule="auto"/>
    </w:pPr>
    <w:rPr>
      <w:rFonts w:ascii="Times New Roman" w:hAnsi="Times New Roman"/>
      <w:sz w:val="28"/>
    </w:rPr>
  </w:style>
  <w:style w:type="paragraph" w:styleId="a9">
    <w:name w:val="Balloon Text"/>
    <w:basedOn w:val="a"/>
    <w:link w:val="aa"/>
    <w:uiPriority w:val="99"/>
    <w:semiHidden/>
    <w:unhideWhenUsed/>
    <w:rsid w:val="00F77AAC"/>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F77AAC"/>
    <w:rPr>
      <w:rFonts w:ascii="Tahoma" w:hAnsi="Tahoma" w:cs="Tahoma"/>
      <w:sz w:val="16"/>
      <w:szCs w:val="16"/>
    </w:rPr>
  </w:style>
  <w:style w:type="paragraph" w:styleId="HTML">
    <w:name w:val="HTML Preformatted"/>
    <w:basedOn w:val="a"/>
    <w:link w:val="HTML0"/>
    <w:uiPriority w:val="99"/>
    <w:unhideWhenUsed/>
    <w:rsid w:val="004C6F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4C6F0F"/>
    <w:rPr>
      <w:rFonts w:ascii="Courier New" w:eastAsia="Times New Roman" w:hAnsi="Courier New" w:cs="Courier New"/>
      <w:sz w:val="20"/>
      <w:szCs w:val="20"/>
      <w:lang w:eastAsia="ru-RU"/>
    </w:rPr>
  </w:style>
  <w:style w:type="character" w:customStyle="1" w:styleId="20">
    <w:name w:val="Заголовок 2 Знак"/>
    <w:basedOn w:val="a0"/>
    <w:link w:val="2"/>
    <w:uiPriority w:val="9"/>
    <w:semiHidden/>
    <w:rsid w:val="005F49DA"/>
    <w:rPr>
      <w:rFonts w:asciiTheme="majorHAnsi" w:eastAsiaTheme="majorEastAsia" w:hAnsiTheme="majorHAnsi" w:cstheme="majorBidi"/>
      <w:b/>
      <w:bCs/>
      <w:color w:val="4F81BD" w:themeColor="accent1"/>
      <w:sz w:val="26"/>
      <w:szCs w:val="26"/>
    </w:rPr>
  </w:style>
  <w:style w:type="table" w:styleId="ab">
    <w:name w:val="Table Grid"/>
    <w:basedOn w:val="a1"/>
    <w:uiPriority w:val="59"/>
    <w:rsid w:val="005F49D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Body Text"/>
    <w:basedOn w:val="a"/>
    <w:link w:val="ad"/>
    <w:rsid w:val="00475D77"/>
    <w:pPr>
      <w:overflowPunct w:val="0"/>
      <w:autoSpaceDE w:val="0"/>
      <w:autoSpaceDN w:val="0"/>
      <w:adjustRightInd w:val="0"/>
      <w:spacing w:after="0" w:line="240" w:lineRule="auto"/>
      <w:ind w:firstLine="709"/>
      <w:jc w:val="both"/>
      <w:textAlignment w:val="baseline"/>
    </w:pPr>
    <w:rPr>
      <w:rFonts w:ascii="Times New Roman" w:eastAsia="Times New Roman" w:hAnsi="Times New Roman" w:cs="Times New Roman"/>
      <w:bCs/>
      <w:iCs/>
      <w:sz w:val="28"/>
      <w:szCs w:val="28"/>
      <w:shd w:val="clear" w:color="auto" w:fill="FFFFFF"/>
    </w:rPr>
  </w:style>
  <w:style w:type="character" w:customStyle="1" w:styleId="ad">
    <w:name w:val="Основной текст Знак"/>
    <w:basedOn w:val="a0"/>
    <w:link w:val="ac"/>
    <w:rsid w:val="00475D77"/>
    <w:rPr>
      <w:rFonts w:ascii="Times New Roman" w:eastAsia="Times New Roman" w:hAnsi="Times New Roman" w:cs="Times New Roman"/>
      <w:bCs/>
      <w:iCs/>
      <w:sz w:val="28"/>
      <w:szCs w:val="28"/>
      <w:lang w:eastAsia="ru-RU"/>
    </w:rPr>
  </w:style>
  <w:style w:type="paragraph" w:styleId="ae">
    <w:name w:val="header"/>
    <w:basedOn w:val="a"/>
    <w:link w:val="af"/>
    <w:uiPriority w:val="99"/>
    <w:semiHidden/>
    <w:unhideWhenUsed/>
    <w:rsid w:val="00CD2247"/>
    <w:pPr>
      <w:tabs>
        <w:tab w:val="center" w:pos="4819"/>
        <w:tab w:val="right" w:pos="9639"/>
      </w:tabs>
      <w:spacing w:after="0" w:line="240" w:lineRule="auto"/>
    </w:pPr>
  </w:style>
  <w:style w:type="character" w:customStyle="1" w:styleId="af">
    <w:name w:val="Верхний колонтитул Знак"/>
    <w:basedOn w:val="a0"/>
    <w:link w:val="ae"/>
    <w:uiPriority w:val="99"/>
    <w:semiHidden/>
    <w:rsid w:val="00CD2247"/>
  </w:style>
  <w:style w:type="paragraph" w:styleId="af0">
    <w:name w:val="footer"/>
    <w:basedOn w:val="a"/>
    <w:link w:val="af1"/>
    <w:uiPriority w:val="99"/>
    <w:unhideWhenUsed/>
    <w:rsid w:val="00CD2247"/>
    <w:pPr>
      <w:tabs>
        <w:tab w:val="center" w:pos="4819"/>
        <w:tab w:val="right" w:pos="9639"/>
      </w:tabs>
      <w:spacing w:after="0" w:line="240" w:lineRule="auto"/>
    </w:pPr>
  </w:style>
  <w:style w:type="character" w:customStyle="1" w:styleId="af1">
    <w:name w:val="Нижний колонтитул Знак"/>
    <w:basedOn w:val="a0"/>
    <w:link w:val="af0"/>
    <w:uiPriority w:val="99"/>
    <w:rsid w:val="00CD2247"/>
  </w:style>
  <w:style w:type="paragraph" w:styleId="af2">
    <w:name w:val="TOC Heading"/>
    <w:basedOn w:val="1"/>
    <w:next w:val="a"/>
    <w:uiPriority w:val="39"/>
    <w:unhideWhenUsed/>
    <w:qFormat/>
    <w:rsid w:val="00C17E21"/>
    <w:pPr>
      <w:jc w:val="left"/>
      <w:outlineLvl w:val="9"/>
    </w:pPr>
    <w:rPr>
      <w:rFonts w:asciiTheme="majorHAnsi" w:hAnsiTheme="majorHAnsi"/>
      <w:color w:val="365F91" w:themeColor="accent1" w:themeShade="BF"/>
    </w:rPr>
  </w:style>
  <w:style w:type="paragraph" w:styleId="11">
    <w:name w:val="toc 1"/>
    <w:basedOn w:val="a"/>
    <w:next w:val="a"/>
    <w:autoRedefine/>
    <w:uiPriority w:val="39"/>
    <w:unhideWhenUsed/>
    <w:rsid w:val="00C17E21"/>
    <w:pPr>
      <w:spacing w:after="10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1C7B16"/>
    <w:pPr>
      <w:keepNext/>
      <w:keepLines/>
      <w:spacing w:before="480" w:after="0"/>
      <w:jc w:val="center"/>
      <w:outlineLvl w:val="0"/>
    </w:pPr>
    <w:rPr>
      <w:rFonts w:ascii="Times New Roman" w:eastAsiaTheme="majorEastAsia" w:hAnsi="Times New Roman" w:cstheme="majorBidi"/>
      <w:b/>
      <w:bCs/>
      <w:color w:val="000000" w:themeColor="text1"/>
      <w:sz w:val="28"/>
      <w:szCs w:val="28"/>
    </w:rPr>
  </w:style>
  <w:style w:type="paragraph" w:styleId="2">
    <w:name w:val="heading 2"/>
    <w:basedOn w:val="a"/>
    <w:next w:val="a"/>
    <w:link w:val="20"/>
    <w:uiPriority w:val="9"/>
    <w:semiHidden/>
    <w:unhideWhenUsed/>
    <w:qFormat/>
    <w:rsid w:val="005F49D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C7B16"/>
    <w:rPr>
      <w:rFonts w:ascii="Times New Roman" w:eastAsiaTheme="majorEastAsia" w:hAnsi="Times New Roman" w:cstheme="majorBidi"/>
      <w:b/>
      <w:bCs/>
      <w:color w:val="000000" w:themeColor="text1"/>
      <w:sz w:val="28"/>
      <w:szCs w:val="28"/>
    </w:rPr>
  </w:style>
  <w:style w:type="character" w:styleId="a3">
    <w:name w:val="Hyperlink"/>
    <w:basedOn w:val="a0"/>
    <w:uiPriority w:val="99"/>
    <w:unhideWhenUsed/>
    <w:rsid w:val="0030125E"/>
    <w:rPr>
      <w:color w:val="0000FF"/>
      <w:u w:val="single"/>
    </w:rPr>
  </w:style>
  <w:style w:type="paragraph" w:styleId="a4">
    <w:name w:val="Normal (Web)"/>
    <w:basedOn w:val="a"/>
    <w:uiPriority w:val="99"/>
    <w:unhideWhenUsed/>
    <w:rsid w:val="0030125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30125E"/>
  </w:style>
  <w:style w:type="character" w:styleId="a5">
    <w:name w:val="Strong"/>
    <w:basedOn w:val="a0"/>
    <w:uiPriority w:val="22"/>
    <w:qFormat/>
    <w:rsid w:val="0030125E"/>
    <w:rPr>
      <w:b/>
      <w:bCs/>
    </w:rPr>
  </w:style>
  <w:style w:type="paragraph" w:styleId="a6">
    <w:name w:val="List Paragraph"/>
    <w:basedOn w:val="a"/>
    <w:uiPriority w:val="34"/>
    <w:qFormat/>
    <w:rsid w:val="0030125E"/>
    <w:pPr>
      <w:ind w:left="720"/>
      <w:contextualSpacing/>
    </w:pPr>
  </w:style>
  <w:style w:type="character" w:styleId="a7">
    <w:name w:val="Emphasis"/>
    <w:basedOn w:val="a0"/>
    <w:uiPriority w:val="20"/>
    <w:qFormat/>
    <w:rsid w:val="0030125E"/>
    <w:rPr>
      <w:i/>
      <w:iCs/>
    </w:rPr>
  </w:style>
  <w:style w:type="character" w:customStyle="1" w:styleId="citation">
    <w:name w:val="citation"/>
    <w:basedOn w:val="a0"/>
    <w:rsid w:val="007F2E06"/>
  </w:style>
  <w:style w:type="character" w:customStyle="1" w:styleId="green">
    <w:name w:val="green"/>
    <w:basedOn w:val="a0"/>
    <w:rsid w:val="000B4CEF"/>
    <w:rPr>
      <w:rFonts w:ascii="Times New Roman" w:eastAsiaTheme="majorEastAsia" w:hAnsi="Times New Roman" w:cstheme="majorBidi"/>
      <w:b/>
      <w:bCs/>
      <w:color w:val="auto"/>
      <w:sz w:val="28"/>
      <w:szCs w:val="26"/>
    </w:rPr>
  </w:style>
  <w:style w:type="paragraph" w:customStyle="1" w:styleId="vivan">
    <w:name w:val="vivan"/>
    <w:basedOn w:val="a"/>
    <w:rsid w:val="00936299"/>
    <w:pPr>
      <w:spacing w:before="100" w:beforeAutospacing="1" w:after="100" w:afterAutospacing="1" w:line="240" w:lineRule="auto"/>
    </w:pPr>
    <w:rPr>
      <w:rFonts w:ascii="Times New Roman" w:eastAsia="Times New Roman" w:hAnsi="Times New Roman" w:cs="Times New Roman"/>
      <w:sz w:val="24"/>
      <w:szCs w:val="24"/>
    </w:rPr>
  </w:style>
  <w:style w:type="paragraph" w:styleId="a8">
    <w:name w:val="No Spacing"/>
    <w:uiPriority w:val="1"/>
    <w:qFormat/>
    <w:rsid w:val="0082795D"/>
    <w:pPr>
      <w:spacing w:after="0" w:line="240" w:lineRule="auto"/>
    </w:pPr>
    <w:rPr>
      <w:rFonts w:ascii="Times New Roman" w:hAnsi="Times New Roman"/>
      <w:sz w:val="28"/>
    </w:rPr>
  </w:style>
  <w:style w:type="paragraph" w:styleId="a9">
    <w:name w:val="Balloon Text"/>
    <w:basedOn w:val="a"/>
    <w:link w:val="aa"/>
    <w:uiPriority w:val="99"/>
    <w:semiHidden/>
    <w:unhideWhenUsed/>
    <w:rsid w:val="00F77AAC"/>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F77AAC"/>
    <w:rPr>
      <w:rFonts w:ascii="Tahoma" w:hAnsi="Tahoma" w:cs="Tahoma"/>
      <w:sz w:val="16"/>
      <w:szCs w:val="16"/>
    </w:rPr>
  </w:style>
  <w:style w:type="paragraph" w:styleId="HTML">
    <w:name w:val="HTML Preformatted"/>
    <w:basedOn w:val="a"/>
    <w:link w:val="HTML0"/>
    <w:uiPriority w:val="99"/>
    <w:unhideWhenUsed/>
    <w:rsid w:val="004C6F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4C6F0F"/>
    <w:rPr>
      <w:rFonts w:ascii="Courier New" w:eastAsia="Times New Roman" w:hAnsi="Courier New" w:cs="Courier New"/>
      <w:sz w:val="20"/>
      <w:szCs w:val="20"/>
      <w:lang w:eastAsia="ru-RU"/>
    </w:rPr>
  </w:style>
  <w:style w:type="character" w:customStyle="1" w:styleId="20">
    <w:name w:val="Заголовок 2 Знак"/>
    <w:basedOn w:val="a0"/>
    <w:link w:val="2"/>
    <w:uiPriority w:val="9"/>
    <w:semiHidden/>
    <w:rsid w:val="005F49DA"/>
    <w:rPr>
      <w:rFonts w:asciiTheme="majorHAnsi" w:eastAsiaTheme="majorEastAsia" w:hAnsiTheme="majorHAnsi" w:cstheme="majorBidi"/>
      <w:b/>
      <w:bCs/>
      <w:color w:val="4F81BD" w:themeColor="accent1"/>
      <w:sz w:val="26"/>
      <w:szCs w:val="26"/>
    </w:rPr>
  </w:style>
  <w:style w:type="table" w:styleId="ab">
    <w:name w:val="Table Grid"/>
    <w:basedOn w:val="a1"/>
    <w:uiPriority w:val="59"/>
    <w:rsid w:val="005F49D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Body Text"/>
    <w:basedOn w:val="a"/>
    <w:link w:val="ad"/>
    <w:rsid w:val="00475D77"/>
    <w:pPr>
      <w:overflowPunct w:val="0"/>
      <w:autoSpaceDE w:val="0"/>
      <w:autoSpaceDN w:val="0"/>
      <w:adjustRightInd w:val="0"/>
      <w:spacing w:after="0" w:line="240" w:lineRule="auto"/>
      <w:ind w:firstLine="709"/>
      <w:jc w:val="both"/>
      <w:textAlignment w:val="baseline"/>
    </w:pPr>
    <w:rPr>
      <w:rFonts w:ascii="Times New Roman" w:eastAsia="Times New Roman" w:hAnsi="Times New Roman" w:cs="Times New Roman"/>
      <w:bCs/>
      <w:iCs/>
      <w:sz w:val="28"/>
      <w:szCs w:val="28"/>
      <w:shd w:val="clear" w:color="auto" w:fill="FFFFFF"/>
    </w:rPr>
  </w:style>
  <w:style w:type="character" w:customStyle="1" w:styleId="ad">
    <w:name w:val="Основной текст Знак"/>
    <w:basedOn w:val="a0"/>
    <w:link w:val="ac"/>
    <w:rsid w:val="00475D77"/>
    <w:rPr>
      <w:rFonts w:ascii="Times New Roman" w:eastAsia="Times New Roman" w:hAnsi="Times New Roman" w:cs="Times New Roman"/>
      <w:bCs/>
      <w:iCs/>
      <w:sz w:val="28"/>
      <w:szCs w:val="28"/>
      <w:lang w:eastAsia="ru-RU"/>
    </w:rPr>
  </w:style>
  <w:style w:type="paragraph" w:styleId="ae">
    <w:name w:val="header"/>
    <w:basedOn w:val="a"/>
    <w:link w:val="af"/>
    <w:uiPriority w:val="99"/>
    <w:semiHidden/>
    <w:unhideWhenUsed/>
    <w:rsid w:val="00CD2247"/>
    <w:pPr>
      <w:tabs>
        <w:tab w:val="center" w:pos="4819"/>
        <w:tab w:val="right" w:pos="9639"/>
      </w:tabs>
      <w:spacing w:after="0" w:line="240" w:lineRule="auto"/>
    </w:pPr>
  </w:style>
  <w:style w:type="character" w:customStyle="1" w:styleId="af">
    <w:name w:val="Верхний колонтитул Знак"/>
    <w:basedOn w:val="a0"/>
    <w:link w:val="ae"/>
    <w:uiPriority w:val="99"/>
    <w:semiHidden/>
    <w:rsid w:val="00CD2247"/>
  </w:style>
  <w:style w:type="paragraph" w:styleId="af0">
    <w:name w:val="footer"/>
    <w:basedOn w:val="a"/>
    <w:link w:val="af1"/>
    <w:uiPriority w:val="99"/>
    <w:unhideWhenUsed/>
    <w:rsid w:val="00CD2247"/>
    <w:pPr>
      <w:tabs>
        <w:tab w:val="center" w:pos="4819"/>
        <w:tab w:val="right" w:pos="9639"/>
      </w:tabs>
      <w:spacing w:after="0" w:line="240" w:lineRule="auto"/>
    </w:pPr>
  </w:style>
  <w:style w:type="character" w:customStyle="1" w:styleId="af1">
    <w:name w:val="Нижний колонтитул Знак"/>
    <w:basedOn w:val="a0"/>
    <w:link w:val="af0"/>
    <w:uiPriority w:val="99"/>
    <w:rsid w:val="00CD2247"/>
  </w:style>
  <w:style w:type="paragraph" w:styleId="af2">
    <w:name w:val="TOC Heading"/>
    <w:basedOn w:val="1"/>
    <w:next w:val="a"/>
    <w:uiPriority w:val="39"/>
    <w:unhideWhenUsed/>
    <w:qFormat/>
    <w:rsid w:val="00C17E21"/>
    <w:pPr>
      <w:jc w:val="left"/>
      <w:outlineLvl w:val="9"/>
    </w:pPr>
    <w:rPr>
      <w:rFonts w:asciiTheme="majorHAnsi" w:hAnsiTheme="majorHAnsi"/>
      <w:color w:val="365F91" w:themeColor="accent1" w:themeShade="BF"/>
    </w:rPr>
  </w:style>
  <w:style w:type="paragraph" w:styleId="11">
    <w:name w:val="toc 1"/>
    <w:basedOn w:val="a"/>
    <w:next w:val="a"/>
    <w:autoRedefine/>
    <w:uiPriority w:val="39"/>
    <w:unhideWhenUsed/>
    <w:rsid w:val="00C17E21"/>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1674107">
      <w:bodyDiv w:val="1"/>
      <w:marLeft w:val="0"/>
      <w:marRight w:val="0"/>
      <w:marTop w:val="0"/>
      <w:marBottom w:val="0"/>
      <w:divBdr>
        <w:top w:val="none" w:sz="0" w:space="0" w:color="auto"/>
        <w:left w:val="none" w:sz="0" w:space="0" w:color="auto"/>
        <w:bottom w:val="none" w:sz="0" w:space="0" w:color="auto"/>
        <w:right w:val="none" w:sz="0" w:space="0" w:color="auto"/>
      </w:divBdr>
    </w:div>
    <w:div w:id="1223829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ru.wikipedia.org/wiki/%D0%9F%D0%B5%D1%80%D0%B8%D0%BE%D0%B4%D0%B8%D1%87%D0%B5%D1%81%D0%BA%D0%B0%D1%8F_%D1%81%D0%B8%D1%81%D1%82%D0%B5%D0%BC%D0%B0_%D1%85%D0%B8%D0%BC%D0%B8%D1%87%D0%B5%D1%81%D0%BA%D0%B8%D1%85_%D1%8D%D0%BB%D0%B5%D0%BC%D0%B5%D0%BD%D1%82%D0%BE%D0%B2" TargetMode="External"/><Relationship Id="rId18" Type="http://schemas.openxmlformats.org/officeDocument/2006/relationships/hyperlink" Target="https://ru.wikipedia.org/wiki/%D0%A5%D0%B8%D0%BC%D0%B8%D1%87%D0%B5%D1%81%D0%BA%D0%B8%D0%B9_%D1%8D%D0%BB%D0%B5%D0%BC%D0%B5%D0%BD%D1%82" TargetMode="External"/><Relationship Id="rId26" Type="http://schemas.openxmlformats.org/officeDocument/2006/relationships/hyperlink" Target="https://ru.wikipedia.org/wiki/%D0%A1%D1%83%D1%80%D1%8C%D0%BC%D0%B0" TargetMode="External"/><Relationship Id="rId39" Type="http://schemas.openxmlformats.org/officeDocument/2006/relationships/hyperlink" Target="https://ru.wikipedia.org/wiki/%D0%A5%D0%B8%D0%BC%D0%B8%D1%87%D0%B5%D1%81%D0%BA%D0%B8%D0%B9_%D1%8D%D0%BB%D0%B5%D0%BC%D0%B5%D0%BD%D1%82" TargetMode="External"/><Relationship Id="rId3" Type="http://schemas.openxmlformats.org/officeDocument/2006/relationships/styles" Target="styles.xml"/><Relationship Id="rId21" Type="http://schemas.openxmlformats.org/officeDocument/2006/relationships/hyperlink" Target="https://ru.wikipedia.org/wiki/%D0%90%D1%82%D0%BE%D0%BC%D0%BD%D1%8B%D0%B9_%D0%BD%D0%BE%D0%BC%D0%B5%D1%80" TargetMode="External"/><Relationship Id="rId34" Type="http://schemas.openxmlformats.org/officeDocument/2006/relationships/hyperlink" Target="https://uk.wikipedia.org/wiki/%D0%9A%D0%BE%D1%80%D0%BE%D0%B7%D1%96%D1%8F" TargetMode="External"/><Relationship Id="rId42" Type="http://schemas.openxmlformats.org/officeDocument/2006/relationships/hyperlink" Target="https://ru.wikipedia.org/wiki/%D0%90%D1%82%D0%BE%D0%BC%D0%BD%D1%8B%D0%B9_%D0%BD%D0%BE%D0%BC%D0%B5%D1%80" TargetMode="External"/><Relationship Id="rId47" Type="http://schemas.openxmlformats.org/officeDocument/2006/relationships/hyperlink" Target="https://ru.wikipedia.org/wiki/%D0%A9%D1%91%D0%BB%D0%BE%D1%87%D0%BD%D0%BE%D0%B7%D0%B5%D0%BC%D0%B5%D0%BB%D1%8C%D0%BD%D1%8B%D0%B5_%D0%BC%D0%B5%D1%82%D0%B0%D0%BB%D0%BB%D1%8B" TargetMode="External"/><Relationship Id="rId50"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ru.wikipedia.org/wiki/%D0%A5%D0%B8%D0%BC%D0%B8%D1%87%D0%B5%D1%81%D0%BA%D0%B8%D0%B9_%D1%8D%D0%BB%D0%B5%D0%BC%D0%B5%D0%BD%D1%82" TargetMode="External"/><Relationship Id="rId17" Type="http://schemas.openxmlformats.org/officeDocument/2006/relationships/hyperlink" Target="http://zdips.ru/bolezni-i-ikh-lechenie/narusheniya-obmena-veshchestv/1301-pitanie-pri-povyshennom-kholesterine.html" TargetMode="External"/><Relationship Id="rId25" Type="http://schemas.openxmlformats.org/officeDocument/2006/relationships/hyperlink" Target="https://ru.wikipedia.org/wiki/%D0%9C%D1%8B%D1%88%D1%8C%D1%8F%D0%BA" TargetMode="External"/><Relationship Id="rId33" Type="http://schemas.openxmlformats.org/officeDocument/2006/relationships/hyperlink" Target="https://uk.wikipedia.org/wiki/%D0%9F%D0%B5%D1%80%D0%B5%D1%85%D1%96%D0%B4%D0%BD%D1%96_%D0%BC%D0%B5%D1%82%D0%B0%D0%BB%D0%B8" TargetMode="External"/><Relationship Id="rId38" Type="http://schemas.openxmlformats.org/officeDocument/2006/relationships/hyperlink" Target="http://faqukr.ru/zdorov-ja/19622-hirurgichni-instrumenti.html" TargetMode="External"/><Relationship Id="rId46" Type="http://schemas.openxmlformats.org/officeDocument/2006/relationships/hyperlink" Target="https://ru.wikipedia.org/wiki/%D0%9F%D1%80%D0%BE%D1%81%D1%82%D0%BE%D0%B5_%D0%B2%D0%B5%D1%89%D0%B5%D1%81%D1%82%D0%B2%D0%BE" TargetMode="External"/><Relationship Id="rId2" Type="http://schemas.openxmlformats.org/officeDocument/2006/relationships/numbering" Target="numbering.xml"/><Relationship Id="rId16" Type="http://schemas.openxmlformats.org/officeDocument/2006/relationships/hyperlink" Target="http://www.webapteka.ru/diseases/desc984.html" TargetMode="External"/><Relationship Id="rId20" Type="http://schemas.openxmlformats.org/officeDocument/2006/relationships/hyperlink" Target="https://ru.wikipedia.org/wiki/%D0%9C%D0%B5%D0%BD%D0%B4%D0%B5%D0%BB%D0%B5%D0%B5%D0%B2,_%D0%94%D0%BC%D0%B8%D1%82%D1%80%D0%B8%D0%B9_%D0%98%D0%B2%D0%B0%D0%BD%D0%BE%D0%B2%D0%B8%D1%87" TargetMode="External"/><Relationship Id="rId29" Type="http://schemas.openxmlformats.org/officeDocument/2006/relationships/hyperlink" Target="https://ru.wikipedia.org/wiki/%D0%9B%D0%B0%D1%82%D0%B8%D0%BD%D1%81%D0%BA%D0%B8%D0%B9_%D1%8F%D0%B7%D1%8B%D0%BA" TargetMode="External"/><Relationship Id="rId41" Type="http://schemas.openxmlformats.org/officeDocument/2006/relationships/hyperlink" Target="https://ru.wikipedia.org/wiki/%D0%9C%D0%B5%D0%BD%D0%B4%D0%B5%D0%BB%D0%B5%D0%B5%D0%B2,_%D0%94%D0%BC%D0%B8%D1%82%D1%80%D0%B8%D0%B9_%D0%98%D0%B2%D0%B0%D0%BD%D0%BE%D0%B2%D0%B8%D1%87"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ru.wikipedia.org/wiki/%D0%9C%D0%B5%D0%BD%D0%B4%D0%B5%D0%BB%D0%B5%D0%B5%D0%B2,_%D0%94%D0%BC%D0%B8%D1%82%D1%80%D0%B8%D0%B9_%D0%98%D0%B2%D0%B0%D0%BD%D0%BE%D0%B2%D0%B8%D1%87" TargetMode="External"/><Relationship Id="rId24" Type="http://schemas.openxmlformats.org/officeDocument/2006/relationships/hyperlink" Target="https://ru.wikipedia.org/wiki/%D0%A4%D0%BE%D1%81%D1%84%D0%BE%D1%80" TargetMode="External"/><Relationship Id="rId32" Type="http://schemas.openxmlformats.org/officeDocument/2006/relationships/hyperlink" Target="https://uk.wikipedia.org/wiki/%D0%90%D1%82%D0%BE%D0%BC%D0%BD%D0%B8%D0%B9_%D0%BD%D0%BE%D0%BC%D0%B5%D1%80" TargetMode="External"/><Relationship Id="rId37" Type="http://schemas.openxmlformats.org/officeDocument/2006/relationships/hyperlink" Target="http://faqukr.ru/zdorov-ja/16136-dioksid-cirkoniju.html" TargetMode="External"/><Relationship Id="rId40" Type="http://schemas.openxmlformats.org/officeDocument/2006/relationships/hyperlink" Target="https://ru.wikipedia.org/wiki/%D0%9F%D0%B5%D1%80%D0%B8%D0%BE%D0%B4%D0%B8%D1%87%D0%B5%D1%81%D0%BA%D0%B0%D1%8F_%D1%81%D0%B8%D1%81%D1%82%D0%B5%D0%BC%D0%B0_%D1%85%D0%B8%D0%BC%D0%B8%D1%87%D0%B5%D1%81%D0%BA%D0%B8%D1%85_%D1%8D%D0%BB%D0%B5%D0%BC%D0%B5%D0%BD%D1%82%D0%BE%D0%B2" TargetMode="External"/><Relationship Id="rId45" Type="http://schemas.openxmlformats.org/officeDocument/2006/relationships/hyperlink" Target="https://ru.wikipedia.org/wiki/%D0%A1%D1%82%D0%B5%D0%BF%D0%B5%D0%BD%D1%8C_%D0%BE%D0%BA%D0%B8%D1%81%D0%BB%D0%B5%D0%BD%D0%B8%D1%8F" TargetMode="External"/><Relationship Id="rId5" Type="http://schemas.openxmlformats.org/officeDocument/2006/relationships/settings" Target="settings.xml"/><Relationship Id="rId15" Type="http://schemas.openxmlformats.org/officeDocument/2006/relationships/hyperlink" Target="http://www.webapteka.ru/diseases/desc776.html" TargetMode="External"/><Relationship Id="rId23" Type="http://schemas.openxmlformats.org/officeDocument/2006/relationships/hyperlink" Target="https://ru.wikipedia.org/wiki/%D0%90%D0%B7%D0%BE%D1%82" TargetMode="External"/><Relationship Id="rId28" Type="http://schemas.openxmlformats.org/officeDocument/2006/relationships/hyperlink" Target="https://ru.wikipedia.org/wiki/%D0%A3%D0%BD%D1%83%D0%BD%D0%BF%D0%B5%D0%BD%D1%82%D0%B8%D0%B9" TargetMode="External"/><Relationship Id="rId36" Type="http://schemas.openxmlformats.org/officeDocument/2006/relationships/hyperlink" Target="https://uk.wikipedia.org/wiki/%D0%A6%D0%B8%D1%80%D0%BA%D0%BE%D0%BD" TargetMode="External"/><Relationship Id="rId49" Type="http://schemas.openxmlformats.org/officeDocument/2006/relationships/footer" Target="footer1.xml"/><Relationship Id="rId10" Type="http://schemas.openxmlformats.org/officeDocument/2006/relationships/hyperlink" Target="https://ru.wikipedia.org/wiki/%D0%9F%D0%B5%D1%80%D0%B8%D0%BE%D0%B4%D0%B8%D1%87%D0%B5%D1%81%D0%BA%D0%B0%D1%8F_%D1%81%D0%B8%D1%81%D1%82%D0%B5%D0%BC%D0%B0_%D1%85%D0%B8%D0%BC%D0%B8%D1%87%D0%B5%D1%81%D0%BA%D0%B8%D1%85_%D1%8D%D0%BB%D0%B5%D0%BC%D0%B5%D0%BD%D1%82%D0%BE%D0%B2" TargetMode="External"/><Relationship Id="rId19" Type="http://schemas.openxmlformats.org/officeDocument/2006/relationships/hyperlink" Target="https://ru.wikipedia.org/wiki/%D0%9F%D0%B5%D1%80%D0%B8%D0%BE%D0%B4%D0%B8%D1%87%D0%B5%D1%81%D0%BA%D0%B0%D1%8F_%D1%81%D0%B8%D1%81%D1%82%D0%B5%D0%BC%D0%B0_%D1%85%D0%B8%D0%BC%D0%B8%D1%87%D0%B5%D1%81%D0%BA%D0%B8%D1%85_%D1%8D%D0%BB%D0%B5%D0%BC%D0%B5%D0%BD%D1%82%D0%BE%D0%B2" TargetMode="External"/><Relationship Id="rId31" Type="http://schemas.openxmlformats.org/officeDocument/2006/relationships/hyperlink" Target="https://uk.wikipedia.org/wiki/%D0%A5%D1%96%D0%BC%D1%96%D1%87%D0%BD%D0%B8%D0%B9_%D0%B5%D0%BB%D0%B5%D0%BC%D0%B5%D0%BD%D1%82" TargetMode="External"/><Relationship Id="rId44" Type="http://schemas.openxmlformats.org/officeDocument/2006/relationships/hyperlink" Target="http://xcook.info/product/petrushka.html" TargetMode="External"/><Relationship Id="rId4" Type="http://schemas.microsoft.com/office/2007/relationships/stylesWithEffects" Target="stylesWithEffects.xml"/><Relationship Id="rId9" Type="http://schemas.openxmlformats.org/officeDocument/2006/relationships/hyperlink" Target="https://ru.wikipedia.org/w/index.php?title=%D0%A1%D0%BA%D0%B0%D0%BD%D0%B4%D0%B8%D0%B9-46&amp;action=edit&amp;redlink=1" TargetMode="External"/><Relationship Id="rId14" Type="http://schemas.openxmlformats.org/officeDocument/2006/relationships/hyperlink" Target="https://ru.wikipedia.org/wiki/%D0%A9%D0%B5%D0%BB%D0%BE%D1%87%D0%BD%D0%BE%D0%B9_%D0%BC%D0%B5%D1%82%D0%B0%D0%BB%D0%BB" TargetMode="External"/><Relationship Id="rId22" Type="http://schemas.openxmlformats.org/officeDocument/2006/relationships/hyperlink" Target="https://ru.wikipedia.org/wiki/%D0%9F%D0%BE%D0%B4%D0%B3%D1%80%D1%83%D0%BF%D0%BF%D0%B0_%D0%B0%D0%B7%D0%BE%D1%82%D0%B0" TargetMode="External"/><Relationship Id="rId27" Type="http://schemas.openxmlformats.org/officeDocument/2006/relationships/hyperlink" Target="https://ru.wikipedia.org/wiki/%D0%92%D0%B8%D1%81%D0%BC%D1%83%D1%82" TargetMode="External"/><Relationship Id="rId30" Type="http://schemas.openxmlformats.org/officeDocument/2006/relationships/hyperlink" Target="https://ru.wikipedia.org/wiki/%D0%93%D0%B0%D0%B7" TargetMode="External"/><Relationship Id="rId35" Type="http://schemas.openxmlformats.org/officeDocument/2006/relationships/hyperlink" Target="https://uk.wikipedia.org/wiki/%D0%A1%D0%BF%D0%BB%D0%B0%D0%B2" TargetMode="External"/><Relationship Id="rId43" Type="http://schemas.openxmlformats.org/officeDocument/2006/relationships/hyperlink" Target="http://xcook.info/product/kapusta-belokochannaja.html" TargetMode="External"/><Relationship Id="rId48" Type="http://schemas.openxmlformats.org/officeDocument/2006/relationships/hyperlink" Target="https://ru.wikipedia.org/wiki/%D0%A6%D0%B2%D0%B5%D1%82" TargetMode="External"/><Relationship Id="rId8" Type="http://schemas.openxmlformats.org/officeDocument/2006/relationships/endnotes" Target="endnotes.xml"/><Relationship Id="rId51"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18BE467-A1BD-47EE-8F19-268EE34DC8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40</Pages>
  <Words>15045</Words>
  <Characters>85760</Characters>
  <Application>Microsoft Office Word</Application>
  <DocSecurity>0</DocSecurity>
  <Lines>714</Lines>
  <Paragraphs>201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100604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Химия</cp:lastModifiedBy>
  <cp:revision>15</cp:revision>
  <cp:lastPrinted>2017-03-09T15:39:00Z</cp:lastPrinted>
  <dcterms:created xsi:type="dcterms:W3CDTF">2017-03-06T12:29:00Z</dcterms:created>
  <dcterms:modified xsi:type="dcterms:W3CDTF">2017-03-14T06:23:00Z</dcterms:modified>
</cp:coreProperties>
</file>