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58B3" w:rsidRPr="00DA0110" w:rsidRDefault="007A58B3" w:rsidP="007A58B3">
      <w:pPr>
        <w:rPr>
          <w:lang w:val="en-US"/>
        </w:rPr>
      </w:pPr>
      <w:proofErr w:type="gramStart"/>
      <w:r w:rsidRPr="00DA0110">
        <w:rPr>
          <w:lang w:val="en-US"/>
        </w:rPr>
        <w:t xml:space="preserve">Abstract Book of </w:t>
      </w:r>
      <w:proofErr w:type="spellStart"/>
      <w:r w:rsidRPr="00DA0110">
        <w:rPr>
          <w:lang w:val="en-US"/>
        </w:rPr>
        <w:t>Xth</w:t>
      </w:r>
      <w:proofErr w:type="spellEnd"/>
      <w:r w:rsidRPr="00DA0110">
        <w:rPr>
          <w:lang w:val="en-US"/>
        </w:rPr>
        <w:t xml:space="preserve"> International Interdisciplinary Scientific Congress.</w:t>
      </w:r>
      <w:proofErr w:type="gramEnd"/>
      <w:r w:rsidRPr="00DA0110">
        <w:rPr>
          <w:lang w:val="en-US"/>
        </w:rPr>
        <w:t xml:space="preserve"> - </w:t>
      </w:r>
      <w:proofErr w:type="spellStart"/>
      <w:r w:rsidRPr="00DA0110">
        <w:rPr>
          <w:lang w:val="en-US"/>
        </w:rPr>
        <w:t>Kharkiv</w:t>
      </w:r>
      <w:proofErr w:type="spellEnd"/>
      <w:r w:rsidRPr="00DA0110">
        <w:rPr>
          <w:lang w:val="en-US"/>
        </w:rPr>
        <w:t>, 2017.</w:t>
      </w:r>
      <w:r>
        <w:rPr>
          <w:lang w:val="en-US"/>
        </w:rPr>
        <w:t xml:space="preserve"> – P.159-160.</w:t>
      </w:r>
    </w:p>
    <w:p w:rsidR="007A58B3" w:rsidRDefault="007A58B3" w:rsidP="007A58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:rsidR="007A58B3" w:rsidRPr="007A58B3" w:rsidRDefault="007A58B3" w:rsidP="007A58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proofErr w:type="spellStart"/>
      <w:r w:rsidRPr="007A58B3">
        <w:rPr>
          <w:rFonts w:ascii="Times New Roman" w:hAnsi="Times New Roman" w:cs="Times New Roman"/>
          <w:i/>
          <w:iCs/>
          <w:sz w:val="28"/>
          <w:szCs w:val="28"/>
          <w:lang w:val="en-US"/>
        </w:rPr>
        <w:t>Shaikh</w:t>
      </w:r>
      <w:proofErr w:type="spellEnd"/>
      <w:r w:rsidRPr="007A58B3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A.</w:t>
      </w:r>
    </w:p>
    <w:p w:rsidR="007A58B3" w:rsidRPr="007A58B3" w:rsidRDefault="007A58B3" w:rsidP="007A58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7A58B3">
        <w:rPr>
          <w:rFonts w:ascii="Times New Roman" w:hAnsi="Times New Roman" w:cs="Times New Roman"/>
          <w:b/>
          <w:bCs/>
          <w:sz w:val="28"/>
          <w:szCs w:val="28"/>
          <w:lang w:val="en-US"/>
        </w:rPr>
        <w:t>ETHICAL ISSUES AND SUPPORT FOR INFERTILITY TREATMENT BY</w:t>
      </w:r>
    </w:p>
    <w:p w:rsidR="007A58B3" w:rsidRPr="0014386C" w:rsidRDefault="007A58B3" w:rsidP="007A58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7A58B3">
        <w:rPr>
          <w:rFonts w:ascii="Times New Roman" w:hAnsi="Times New Roman" w:cs="Times New Roman"/>
          <w:b/>
          <w:bCs/>
          <w:sz w:val="28"/>
          <w:szCs w:val="28"/>
          <w:lang w:val="en-US"/>
        </w:rPr>
        <w:t>IVF</w:t>
      </w:r>
    </w:p>
    <w:p w:rsidR="0014386C" w:rsidRPr="0014386C" w:rsidRDefault="0014386C" w:rsidP="007A58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7A58B3" w:rsidRPr="007A58B3" w:rsidRDefault="007A58B3" w:rsidP="007A58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A58B3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7A58B3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</w:t>
      </w:r>
    </w:p>
    <w:p w:rsidR="007A58B3" w:rsidRPr="007A58B3" w:rsidRDefault="007A58B3" w:rsidP="007A58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A58B3">
        <w:rPr>
          <w:rFonts w:ascii="Times New Roman" w:hAnsi="Times New Roman" w:cs="Times New Roman"/>
          <w:sz w:val="24"/>
          <w:szCs w:val="24"/>
          <w:lang w:val="en-US"/>
        </w:rPr>
        <w:t xml:space="preserve">(Department of Obstetrics and gynecology </w:t>
      </w:r>
      <w:r w:rsidRPr="007A58B3">
        <w:rPr>
          <w:rFonts w:ascii="TimesNewRomanPSMT" w:eastAsia="TimesNewRomanPSMT" w:hAnsi="Times New Roman" w:cs="TimesNewRomanPSMT" w:hint="eastAsia"/>
          <w:sz w:val="24"/>
          <w:szCs w:val="24"/>
          <w:lang w:val="en-US"/>
        </w:rPr>
        <w:t>№</w:t>
      </w:r>
      <w:r w:rsidRPr="007A58B3">
        <w:rPr>
          <w:rFonts w:ascii="TimesNewRomanPSMT" w:eastAsia="TimesNewRomanPSMT" w:hAnsi="Times New Roman" w:cs="TimesNewRomanPSMT"/>
          <w:sz w:val="24"/>
          <w:szCs w:val="24"/>
          <w:lang w:val="en-US"/>
        </w:rPr>
        <w:t>2</w:t>
      </w:r>
      <w:r w:rsidRPr="007A58B3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7A58B3" w:rsidRPr="007A58B3" w:rsidRDefault="007A58B3" w:rsidP="007A58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A58B3">
        <w:rPr>
          <w:rFonts w:ascii="Times New Roman" w:hAnsi="Times New Roman" w:cs="Times New Roman"/>
          <w:sz w:val="24"/>
          <w:szCs w:val="24"/>
          <w:lang w:val="en-US"/>
        </w:rPr>
        <w:t xml:space="preserve">Research advisor: </w:t>
      </w:r>
      <w:proofErr w:type="spellStart"/>
      <w:r w:rsidRPr="007A58B3">
        <w:rPr>
          <w:rFonts w:ascii="Times New Roman" w:hAnsi="Times New Roman" w:cs="Times New Roman"/>
          <w:sz w:val="24"/>
          <w:szCs w:val="24"/>
          <w:lang w:val="en-US"/>
        </w:rPr>
        <w:t>Gayvoronskaya</w:t>
      </w:r>
      <w:proofErr w:type="spellEnd"/>
      <w:r w:rsidRPr="007A58B3">
        <w:rPr>
          <w:rFonts w:ascii="Times New Roman" w:hAnsi="Times New Roman" w:cs="Times New Roman"/>
          <w:sz w:val="24"/>
          <w:szCs w:val="24"/>
          <w:lang w:val="en-US"/>
        </w:rPr>
        <w:t xml:space="preserve"> S.</w:t>
      </w:r>
    </w:p>
    <w:p w:rsidR="007A58B3" w:rsidRPr="007A58B3" w:rsidRDefault="007A58B3" w:rsidP="007A58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A58B3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7A58B3">
        <w:rPr>
          <w:rFonts w:ascii="Times New Roman" w:hAnsi="Times New Roman" w:cs="Times New Roman"/>
          <w:sz w:val="24"/>
          <w:szCs w:val="24"/>
          <w:lang w:val="en-US"/>
        </w:rPr>
        <w:t>, Ukraine</w:t>
      </w:r>
    </w:p>
    <w:p w:rsidR="007A58B3" w:rsidRPr="007A58B3" w:rsidRDefault="007A58B3" w:rsidP="007A58B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proofErr w:type="gramStart"/>
      <w:r w:rsidRPr="007A58B3">
        <w:rPr>
          <w:rFonts w:ascii="Times New Roman" w:hAnsi="Times New Roman" w:cs="Times New Roman"/>
          <w:b/>
          <w:bCs/>
          <w:sz w:val="28"/>
          <w:szCs w:val="28"/>
          <w:lang w:val="en-US"/>
        </w:rPr>
        <w:t>Introduction.</w:t>
      </w:r>
      <w:proofErr w:type="gramEnd"/>
      <w:r w:rsidRPr="007A58B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gramStart"/>
      <w:r w:rsidRPr="007A58B3">
        <w:rPr>
          <w:rFonts w:ascii="Times New Roman" w:hAnsi="Times New Roman" w:cs="Times New Roman"/>
          <w:sz w:val="28"/>
          <w:szCs w:val="28"/>
          <w:lang w:val="en-US"/>
        </w:rPr>
        <w:t>IVF known as In vitro fertilization, a process by which an egg 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fertilized with sperm, creating a very controlled environment outside the body, mostly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in vitro.</w:t>
      </w:r>
      <w:proofErr w:type="gramEnd"/>
      <w:r w:rsidRPr="007A58B3">
        <w:rPr>
          <w:rFonts w:ascii="Times New Roman" w:hAnsi="Times New Roman" w:cs="Times New Roman"/>
          <w:sz w:val="28"/>
          <w:szCs w:val="28"/>
          <w:lang w:val="en-US"/>
        </w:rPr>
        <w:t xml:space="preserve"> Infertility treatment by IVF is an area where religious, cultural, social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psychological conflicts continue, making this qualitative study relevant.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The aim of the study is to discuss and study the ethical aspects, conflicts and concepts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for IVF.</w:t>
      </w:r>
    </w:p>
    <w:p w:rsidR="007A58B3" w:rsidRPr="007A58B3" w:rsidRDefault="007A58B3" w:rsidP="007A58B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7A58B3">
        <w:rPr>
          <w:rFonts w:ascii="Times New Roman" w:hAnsi="Times New Roman" w:cs="Times New Roman"/>
          <w:b/>
          <w:bCs/>
          <w:sz w:val="28"/>
          <w:szCs w:val="28"/>
          <w:lang w:val="en-US"/>
        </w:rPr>
        <w:t>Materials and methods.</w:t>
      </w:r>
      <w:proofErr w:type="gramEnd"/>
      <w:r w:rsidRPr="007A58B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In order to conduct the analysis, a qualitative study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information based from literatures, current policies and legislations was reviewed.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These were mainly based on the concept of IVF and ethical problems associated with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it. The literatures studied mainly focused on frequently occurring conflicts within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sectors of religion, financial affects, medical morality, scientific progression, gender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and sexuality relevance and vulnerability exploitation.</w:t>
      </w:r>
    </w:p>
    <w:p w:rsidR="007A58B3" w:rsidRPr="007A58B3" w:rsidRDefault="007A58B3" w:rsidP="007A58B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A58B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Results of </w:t>
      </w:r>
      <w:proofErr w:type="spellStart"/>
      <w:r w:rsidRPr="007A58B3">
        <w:rPr>
          <w:rFonts w:ascii="Times New Roman" w:hAnsi="Times New Roman" w:cs="Times New Roman"/>
          <w:b/>
          <w:bCs/>
          <w:sz w:val="28"/>
          <w:szCs w:val="28"/>
          <w:lang w:val="en-US"/>
        </w:rPr>
        <w:t>research.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spellEnd"/>
      <w:r w:rsidRPr="007A58B3">
        <w:rPr>
          <w:rFonts w:ascii="Times New Roman" w:hAnsi="Times New Roman" w:cs="Times New Roman"/>
          <w:sz w:val="28"/>
          <w:szCs w:val="28"/>
          <w:lang w:val="en-US"/>
        </w:rPr>
        <w:t xml:space="preserve"> finding from several literatures showed a great rise in recent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years for the use of this treatment, which is usually commercial and is intended for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couples who have a problem with fertilization, not allowing them to have children.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Although, speaking about the latter, recently there has been an increase in the number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of less stereotyped individuals using such facilities, such as single people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homosexual couples.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Many criticisms stem from the argument that IVF is contrary to the natural concept,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for example, the use of IVF treatment by women post menopause. Couples may also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 xml:space="preserve">face objections from groups opposing the birth of children from unmarried or </w:t>
      </w:r>
      <w:proofErr w:type="spellStart"/>
      <w:r w:rsidRPr="007A58B3">
        <w:rPr>
          <w:rFonts w:ascii="Times New Roman" w:hAnsi="Times New Roman" w:cs="Times New Roman"/>
          <w:sz w:val="28"/>
          <w:szCs w:val="28"/>
          <w:lang w:val="en-US"/>
        </w:rPr>
        <w:t>samesex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couples. Objections to this may be from secular circles who claim that a new-born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child needs both a mother and father for his or her healthy development. IVF is not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only considered evil for the religious side of society, but it is mainly condemned for</w:t>
      </w:r>
    </w:p>
    <w:p w:rsidR="007A58B3" w:rsidRPr="007A58B3" w:rsidRDefault="007A58B3" w:rsidP="007A58B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7A58B3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Pr="007A58B3">
        <w:rPr>
          <w:rFonts w:ascii="Times New Roman" w:hAnsi="Times New Roman" w:cs="Times New Roman"/>
          <w:sz w:val="28"/>
          <w:szCs w:val="28"/>
          <w:lang w:val="en-US"/>
        </w:rPr>
        <w:t xml:space="preserve"> financial weight of governments, as well as individuals who pay privately.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 xml:space="preserve">Therefore, the process is often </w:t>
      </w:r>
      <w:proofErr w:type="spellStart"/>
      <w:r w:rsidRPr="007A58B3">
        <w:rPr>
          <w:rFonts w:ascii="Times New Roman" w:hAnsi="Times New Roman" w:cs="Times New Roman"/>
          <w:sz w:val="28"/>
          <w:szCs w:val="28"/>
          <w:lang w:val="en-US"/>
        </w:rPr>
        <w:t>labelled</w:t>
      </w:r>
      <w:proofErr w:type="spellEnd"/>
      <w:r w:rsidRPr="007A58B3">
        <w:rPr>
          <w:rFonts w:ascii="Times New Roman" w:hAnsi="Times New Roman" w:cs="Times New Roman"/>
          <w:sz w:val="28"/>
          <w:szCs w:val="28"/>
          <w:lang w:val="en-US"/>
        </w:rPr>
        <w:t xml:space="preserve"> as "exploitation of vulnerable individuals".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But on the other hand of IVF you have consumers of this service, for which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understanding and concept are completely different. Here the psychological fact has to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be understood that for many people, the path of infertility and unsuccessful attempts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conception and the birth of a child can be one that is extremely difficult to go through,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along with the mental and physical trauma of infertility, social trauma also hinders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weight layer and can also determine the overall level of human well-being.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 xml:space="preserve">Many are experiencing severe depression, cultural and social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lastRenderedPageBreak/>
        <w:t>discrimination giving 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sense of being out casted due to infertility, and therefore for such people, IVF can mean</w:t>
      </w:r>
    </w:p>
    <w:p w:rsidR="007A58B3" w:rsidRPr="007A58B3" w:rsidRDefault="007A58B3" w:rsidP="007A58B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A58B3">
        <w:rPr>
          <w:rFonts w:ascii="Times New Roman" w:hAnsi="Times New Roman" w:cs="Times New Roman"/>
          <w:sz w:val="28"/>
          <w:szCs w:val="28"/>
          <w:lang w:val="en-US"/>
        </w:rPr>
        <w:t>the process by which their acceptance in society can occur as well as being the defining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factor in having a successful relationship with their partners.</w:t>
      </w:r>
    </w:p>
    <w:p w:rsidR="007A58B3" w:rsidRPr="007A58B3" w:rsidRDefault="007A58B3" w:rsidP="007A58B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A58B3">
        <w:rPr>
          <w:rFonts w:ascii="Times New Roman" w:hAnsi="Times New Roman" w:cs="Times New Roman"/>
          <w:sz w:val="28"/>
          <w:szCs w:val="28"/>
          <w:lang w:val="en-US"/>
        </w:rPr>
        <w:t>Individuals can also argue that regardless of heterosexuality, homosexuality,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stereotyped couples or an individual using an egg donor, their life should be led by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their choices and they should be able to decide as to when, where, with whom and how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they choose to have children regardless of it being by natural conception or through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IVF.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For doctors and scientists IVF is an ideal example of progressive medicine, thanks to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which life is improved or created. But because of the financial costs associated with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the use of such an improved technology, it is economically impossible to offer it for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free or at affordable prices, and for its continued provision, financial support from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consumers is mandatory.</w:t>
      </w:r>
    </w:p>
    <w:p w:rsidR="001E07EE" w:rsidRPr="007A58B3" w:rsidRDefault="007A58B3" w:rsidP="007A58B3">
      <w:pPr>
        <w:autoSpaceDE w:val="0"/>
        <w:autoSpaceDN w:val="0"/>
        <w:adjustRightInd w:val="0"/>
        <w:spacing w:after="0" w:line="240" w:lineRule="auto"/>
        <w:jc w:val="both"/>
        <w:rPr>
          <w:lang w:val="en-US"/>
        </w:rPr>
      </w:pPr>
      <w:proofErr w:type="gramStart"/>
      <w:r w:rsidRPr="007A58B3">
        <w:rPr>
          <w:rFonts w:ascii="Times New Roman" w:hAnsi="Times New Roman" w:cs="Times New Roman"/>
          <w:b/>
          <w:bCs/>
          <w:sz w:val="28"/>
          <w:szCs w:val="28"/>
          <w:lang w:val="en-US"/>
        </w:rPr>
        <w:t>Conclusions.</w:t>
      </w:r>
      <w:proofErr w:type="gramEnd"/>
      <w:r w:rsidRPr="007A58B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Considering all the scenarios, this discussion seems like an endless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 xml:space="preserve">argument in </w:t>
      </w:r>
      <w:proofErr w:type="spellStart"/>
      <w:r w:rsidRPr="007A58B3">
        <w:rPr>
          <w:rFonts w:ascii="Times New Roman" w:hAnsi="Times New Roman" w:cs="Times New Roman"/>
          <w:sz w:val="28"/>
          <w:szCs w:val="28"/>
          <w:lang w:val="en-US"/>
        </w:rPr>
        <w:t>favour</w:t>
      </w:r>
      <w:proofErr w:type="spellEnd"/>
      <w:r w:rsidRPr="007A58B3">
        <w:rPr>
          <w:rFonts w:ascii="Times New Roman" w:hAnsi="Times New Roman" w:cs="Times New Roman"/>
          <w:sz w:val="28"/>
          <w:szCs w:val="28"/>
          <w:lang w:val="en-US"/>
        </w:rPr>
        <w:t xml:space="preserve"> of the correct ethical status. But the question remains. What is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ethical correct answer? Is this the “exploitation of vulnerable people” or a means to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achieve human desires? Is this the greatest scientific development in the field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58B3">
        <w:rPr>
          <w:rFonts w:ascii="Times New Roman" w:hAnsi="Times New Roman" w:cs="Times New Roman"/>
          <w:sz w:val="28"/>
          <w:szCs w:val="28"/>
          <w:lang w:val="en-US"/>
        </w:rPr>
        <w:t>medicine, or do physicians play "God"?</w:t>
      </w:r>
      <w:bookmarkEnd w:id="0"/>
    </w:p>
    <w:sectPr w:rsidR="001E07EE" w:rsidRPr="007A58B3" w:rsidSect="004471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B03B81"/>
    <w:rsid w:val="0014386C"/>
    <w:rsid w:val="001E07EE"/>
    <w:rsid w:val="00447107"/>
    <w:rsid w:val="007A58B3"/>
    <w:rsid w:val="00B03B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633</Words>
  <Characters>3610</Characters>
  <Application>Microsoft Office Word</Application>
  <DocSecurity>0</DocSecurity>
  <Lines>30</Lines>
  <Paragraphs>8</Paragraphs>
  <ScaleCrop>false</ScaleCrop>
  <Company>Krokoz™</Company>
  <LinksUpToDate>false</LinksUpToDate>
  <CharactersWithSpaces>4235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7</cp:lastModifiedBy>
  <cp:revision>3</cp:revision>
  <dcterms:created xsi:type="dcterms:W3CDTF">2017-06-26T11:13:00Z</dcterms:created>
  <dcterms:modified xsi:type="dcterms:W3CDTF">2017-07-03T17:17:00Z</dcterms:modified>
</cp:coreProperties>
</file>