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11B34" w14:textId="77777777" w:rsidR="002E14C4" w:rsidRDefault="002E14C4" w:rsidP="00196F5A">
      <w:pPr>
        <w:spacing w:before="100" w:beforeAutospacing="1" w:after="100" w:afterAutospacing="1" w:line="360" w:lineRule="auto"/>
        <w:ind w:left="284" w:firstLine="425"/>
        <w:contextualSpacing/>
        <w:jc w:val="center"/>
        <w:rPr>
          <w:rFonts w:ascii="inherit" w:eastAsia="Times New Roman" w:hAnsi="inherit" w:cs="Courier New"/>
          <w:b/>
          <w:color w:val="202124"/>
          <w:sz w:val="28"/>
          <w:szCs w:val="28"/>
          <w:lang w:val="en-US" w:eastAsia="ru-RU"/>
        </w:rPr>
      </w:pPr>
    </w:p>
    <w:p w14:paraId="02A027B1" w14:textId="58F1A7D9" w:rsidR="001F7523" w:rsidRPr="007F66EB" w:rsidRDefault="00E052C8" w:rsidP="007F66EB">
      <w:pPr>
        <w:spacing w:after="0"/>
        <w:contextualSpacing/>
        <w:jc w:val="center"/>
        <w:rPr>
          <w:rFonts w:ascii="Arial Black" w:eastAsia="Times New Roman" w:hAnsi="Arial Black" w:cs="Courier New"/>
          <w:bCs/>
          <w:color w:val="202124"/>
          <w:sz w:val="28"/>
          <w:szCs w:val="28"/>
          <w:lang w:val="en-US" w:eastAsia="ru-RU"/>
        </w:rPr>
      </w:pPr>
      <w:r w:rsidRPr="007F66EB">
        <w:rPr>
          <w:rFonts w:ascii="Arial Black" w:eastAsia="Times New Roman" w:hAnsi="Arial Black" w:cs="Courier New"/>
          <w:bCs/>
          <w:color w:val="202124"/>
          <w:sz w:val="28"/>
          <w:szCs w:val="28"/>
          <w:lang w:val="en-US" w:eastAsia="ru-RU"/>
        </w:rPr>
        <w:t>PEDAGOGICAL POTENTIAL OF THE ANATOMICAL EDUCATIONAL MUSEUM OF THE HIGHER MEDICAL ESTABLISHMENT</w:t>
      </w:r>
    </w:p>
    <w:p w14:paraId="02A027B2" w14:textId="4A24F650" w:rsidR="00AB2BF8" w:rsidRPr="007F66EB" w:rsidRDefault="007F66EB" w:rsidP="007F66EB">
      <w:pPr>
        <w:spacing w:after="240"/>
        <w:jc w:val="center"/>
        <w:rPr>
          <w:rFonts w:ascii="Arial Black" w:eastAsia="Times New Roman" w:hAnsi="Arial Black" w:cs="Courier New"/>
          <w:bCs/>
          <w:color w:val="000000" w:themeColor="text1"/>
          <w:sz w:val="32"/>
          <w:szCs w:val="32"/>
          <w:lang w:val="da-DK" w:eastAsia="ru-RU"/>
        </w:rPr>
      </w:pPr>
      <w:r w:rsidRPr="007F66EB">
        <w:rPr>
          <w:rFonts w:ascii="Arial Black" w:eastAsia="Times New Roman" w:hAnsi="Arial Black" w:cs="Courier New"/>
          <w:bCs/>
          <w:color w:val="202124"/>
          <w:sz w:val="32"/>
          <w:szCs w:val="32"/>
          <w:lang w:val="da-DK" w:eastAsia="ru-RU"/>
        </w:rPr>
        <w:t>L</w:t>
      </w:r>
      <w:r w:rsidRPr="007F66EB">
        <w:rPr>
          <w:rFonts w:ascii="Arial Black" w:eastAsia="Times New Roman" w:hAnsi="Arial Black" w:cs="Courier New"/>
          <w:bCs/>
          <w:color w:val="202124"/>
          <w:sz w:val="32"/>
          <w:szCs w:val="32"/>
          <w:lang w:val="uk-UA" w:eastAsia="ru-RU"/>
        </w:rPr>
        <w:t>. </w:t>
      </w:r>
      <w:r w:rsidRPr="007F66EB">
        <w:rPr>
          <w:rFonts w:ascii="Arial Black" w:eastAsia="Times New Roman" w:hAnsi="Arial Black" w:cs="Courier New"/>
          <w:bCs/>
          <w:color w:val="202124"/>
          <w:sz w:val="32"/>
          <w:szCs w:val="32"/>
          <w:lang w:val="da-DK" w:eastAsia="ru-RU"/>
        </w:rPr>
        <w:t>Zelenska</w:t>
      </w:r>
      <w:r w:rsidRPr="007F66EB">
        <w:rPr>
          <w:rFonts w:ascii="Arial Black" w:eastAsia="Times New Roman" w:hAnsi="Arial Black" w:cs="Courier New"/>
          <w:bCs/>
          <w:color w:val="202124"/>
          <w:sz w:val="32"/>
          <w:szCs w:val="32"/>
          <w:lang w:val="uk-UA" w:eastAsia="ru-RU"/>
        </w:rPr>
        <w:t xml:space="preserve">, </w:t>
      </w:r>
      <w:r w:rsidRPr="007F66EB">
        <w:rPr>
          <w:rFonts w:ascii="Arial Black" w:eastAsia="Times New Roman" w:hAnsi="Arial Black" w:cs="Courier New"/>
          <w:bCs/>
          <w:color w:val="202124"/>
          <w:sz w:val="32"/>
          <w:szCs w:val="32"/>
          <w:lang w:val="da-DK" w:eastAsia="ru-RU"/>
        </w:rPr>
        <w:t>O</w:t>
      </w:r>
      <w:r w:rsidRPr="007F66EB">
        <w:rPr>
          <w:rFonts w:ascii="Arial Black" w:eastAsia="Times New Roman" w:hAnsi="Arial Black" w:cs="Courier New"/>
          <w:bCs/>
          <w:color w:val="202124"/>
          <w:sz w:val="32"/>
          <w:szCs w:val="32"/>
          <w:lang w:val="uk-UA" w:eastAsia="ru-RU"/>
        </w:rPr>
        <w:t>. </w:t>
      </w:r>
      <w:r w:rsidRPr="007F66EB">
        <w:rPr>
          <w:rFonts w:ascii="Arial Black" w:eastAsia="Times New Roman" w:hAnsi="Arial Black" w:cs="Courier New"/>
          <w:bCs/>
          <w:color w:val="202124"/>
          <w:sz w:val="32"/>
          <w:szCs w:val="32"/>
          <w:lang w:val="da-DK" w:eastAsia="ru-RU"/>
        </w:rPr>
        <w:t>Vovk</w:t>
      </w:r>
      <w:r w:rsidRPr="007F66EB">
        <w:rPr>
          <w:rFonts w:ascii="Arial Black" w:eastAsia="Times New Roman" w:hAnsi="Arial Black" w:cs="Courier New"/>
          <w:bCs/>
          <w:color w:val="202124"/>
          <w:sz w:val="32"/>
          <w:szCs w:val="32"/>
          <w:lang w:val="uk-UA" w:eastAsia="ru-RU"/>
        </w:rPr>
        <w:t xml:space="preserve">, </w:t>
      </w:r>
      <w:r w:rsidRPr="007F66EB">
        <w:rPr>
          <w:rFonts w:ascii="Arial Black" w:eastAsia="Times New Roman" w:hAnsi="Arial Black" w:cs="Courier New"/>
          <w:bCs/>
          <w:color w:val="202124"/>
          <w:sz w:val="32"/>
          <w:szCs w:val="32"/>
          <w:lang w:val="da-DK" w:eastAsia="ru-RU"/>
        </w:rPr>
        <w:t>M</w:t>
      </w:r>
      <w:r w:rsidRPr="007F66EB">
        <w:rPr>
          <w:rFonts w:ascii="Arial Black" w:eastAsia="Times New Roman" w:hAnsi="Arial Black" w:cs="Courier New"/>
          <w:bCs/>
          <w:color w:val="202124"/>
          <w:sz w:val="32"/>
          <w:szCs w:val="32"/>
          <w:lang w:val="uk-UA" w:eastAsia="ru-RU"/>
        </w:rPr>
        <w:t> </w:t>
      </w:r>
      <w:r w:rsidRPr="007F66EB">
        <w:rPr>
          <w:rFonts w:ascii="Arial Black" w:eastAsia="Times New Roman" w:hAnsi="Arial Black" w:cs="Courier New"/>
          <w:bCs/>
          <w:color w:val="202124"/>
          <w:sz w:val="32"/>
          <w:szCs w:val="32"/>
          <w:lang w:val="da-DK" w:eastAsia="ru-RU"/>
        </w:rPr>
        <w:t>Lyutenko</w:t>
      </w:r>
      <w:r w:rsidRPr="007F66EB">
        <w:rPr>
          <w:rFonts w:ascii="Arial Black" w:eastAsia="Times New Roman" w:hAnsi="Arial Black" w:cs="Courier New"/>
          <w:bCs/>
          <w:color w:val="202124"/>
          <w:sz w:val="32"/>
          <w:szCs w:val="32"/>
          <w:lang w:val="uk-UA" w:eastAsia="ru-RU"/>
        </w:rPr>
        <w:t xml:space="preserve">, </w:t>
      </w:r>
      <w:r w:rsidRPr="007F66EB">
        <w:rPr>
          <w:rFonts w:ascii="Arial Black" w:eastAsia="Times New Roman" w:hAnsi="Arial Black" w:cs="Courier New"/>
          <w:bCs/>
          <w:color w:val="202124"/>
          <w:sz w:val="32"/>
          <w:szCs w:val="32"/>
          <w:lang w:val="da-DK" w:eastAsia="ru-RU"/>
        </w:rPr>
        <w:t>O</w:t>
      </w:r>
      <w:r w:rsidRPr="007F66EB">
        <w:rPr>
          <w:rFonts w:ascii="Arial Black" w:eastAsia="Times New Roman" w:hAnsi="Arial Black" w:cs="Courier New"/>
          <w:bCs/>
          <w:color w:val="202124"/>
          <w:sz w:val="32"/>
          <w:szCs w:val="32"/>
          <w:lang w:val="uk-UA" w:eastAsia="ru-RU"/>
        </w:rPr>
        <w:t>. </w:t>
      </w:r>
      <w:r w:rsidRPr="007F66EB">
        <w:rPr>
          <w:rFonts w:ascii="Arial Black" w:eastAsia="Times New Roman" w:hAnsi="Arial Black" w:cs="Courier New"/>
          <w:bCs/>
          <w:color w:val="202124"/>
          <w:sz w:val="32"/>
          <w:szCs w:val="32"/>
          <w:lang w:val="da-DK" w:eastAsia="ru-RU"/>
        </w:rPr>
        <w:t>Avilova</w:t>
      </w:r>
      <w:r w:rsidR="00813078" w:rsidRPr="00873E00">
        <w:rPr>
          <w:rStyle w:val="af2"/>
          <w:rFonts w:ascii="Arial Black" w:eastAsia="Times New Roman" w:hAnsi="Arial Black" w:cs="Courier New"/>
          <w:bCs/>
          <w:vanish/>
          <w:color w:val="202124"/>
          <w:sz w:val="32"/>
          <w:szCs w:val="32"/>
          <w:lang w:val="da-DK" w:eastAsia="ru-RU"/>
        </w:rPr>
        <w:footnoteReference w:id="1"/>
      </w:r>
    </w:p>
    <w:p w14:paraId="02A027B3" w14:textId="16C2FA05" w:rsidR="00AB2BF8" w:rsidRPr="007F66EB" w:rsidRDefault="00AB2BF8" w:rsidP="00A373EC">
      <w:pPr>
        <w:spacing w:after="0"/>
        <w:contextualSpacing/>
        <w:jc w:val="center"/>
        <w:rPr>
          <w:rFonts w:ascii="Arial Black" w:eastAsia="Times New Roman" w:hAnsi="Arial Black" w:cs="Courier New"/>
          <w:bCs/>
          <w:color w:val="000000" w:themeColor="text1"/>
          <w:sz w:val="24"/>
          <w:szCs w:val="24"/>
          <w:lang w:val="uk-UA" w:eastAsia="ru-RU"/>
        </w:rPr>
      </w:pPr>
      <w:r w:rsidRPr="007F66EB">
        <w:rPr>
          <w:rFonts w:ascii="Arial Black" w:eastAsia="Times New Roman" w:hAnsi="Arial Black" w:cs="Courier New"/>
          <w:bCs/>
          <w:color w:val="000000" w:themeColor="text1"/>
          <w:sz w:val="24"/>
          <w:szCs w:val="24"/>
          <w:lang w:val="uk-UA" w:eastAsia="ru-RU"/>
        </w:rPr>
        <w:t xml:space="preserve">ПЕДАГОГІЧНИЙ ПОТЕНЦІАЛ АНАТОМІЧНОГО МУЗЕЮ </w:t>
      </w:r>
      <w:r w:rsidR="007F66EB">
        <w:rPr>
          <w:rFonts w:ascii="Arial Black" w:eastAsia="Times New Roman" w:hAnsi="Arial Black" w:cs="Courier New"/>
          <w:bCs/>
          <w:color w:val="000000" w:themeColor="text1"/>
          <w:sz w:val="24"/>
          <w:szCs w:val="24"/>
          <w:lang w:val="uk-UA" w:eastAsia="ru-RU"/>
        </w:rPr>
        <w:br/>
      </w:r>
      <w:r w:rsidRPr="007F66EB">
        <w:rPr>
          <w:rFonts w:ascii="Arial Black" w:eastAsia="Times New Roman" w:hAnsi="Arial Black" w:cs="Courier New"/>
          <w:bCs/>
          <w:color w:val="000000" w:themeColor="text1"/>
          <w:sz w:val="24"/>
          <w:szCs w:val="24"/>
          <w:lang w:val="uk-UA" w:eastAsia="ru-RU"/>
        </w:rPr>
        <w:t>ЗАКЛАДУ</w:t>
      </w:r>
      <w:r w:rsidR="004D0859" w:rsidRPr="007F66EB">
        <w:rPr>
          <w:rFonts w:ascii="Arial Black" w:eastAsia="Times New Roman" w:hAnsi="Arial Black" w:cs="Courier New"/>
          <w:bCs/>
          <w:color w:val="000000" w:themeColor="text1"/>
          <w:sz w:val="24"/>
          <w:szCs w:val="24"/>
          <w:lang w:val="uk-UA" w:eastAsia="ru-RU"/>
        </w:rPr>
        <w:t xml:space="preserve"> ВИЩОЇ ОСВІТИ</w:t>
      </w:r>
    </w:p>
    <w:p w14:paraId="02A027B4" w14:textId="66B500FE" w:rsidR="00EF7A37" w:rsidRPr="00805CAD" w:rsidRDefault="00A373EC" w:rsidP="00A373EC">
      <w:pPr>
        <w:spacing w:before="100" w:beforeAutospacing="1" w:after="100" w:afterAutospacing="1"/>
        <w:contextualSpacing/>
        <w:jc w:val="center"/>
        <w:rPr>
          <w:rFonts w:ascii="Arial Black" w:hAnsi="Arial Black" w:cs="Times New Roman"/>
          <w:bCs/>
          <w:sz w:val="28"/>
          <w:szCs w:val="28"/>
          <w:lang w:val="uk-UA"/>
        </w:rPr>
      </w:pPr>
      <w:r w:rsidRPr="00805CAD">
        <w:rPr>
          <w:rFonts w:ascii="Arial Black" w:hAnsi="Arial Black" w:cs="Times New Roman"/>
          <w:bCs/>
          <w:sz w:val="28"/>
          <w:szCs w:val="28"/>
          <w:lang w:val="uk-UA"/>
        </w:rPr>
        <w:t>Л. Зеленська, О. Вовк,</w:t>
      </w:r>
      <w:r w:rsidR="00805CAD" w:rsidRPr="00805CAD">
        <w:rPr>
          <w:rFonts w:ascii="Arial Black" w:hAnsi="Arial Black" w:cs="Times New Roman"/>
          <w:bCs/>
          <w:sz w:val="28"/>
          <w:szCs w:val="28"/>
          <w:lang w:val="uk-UA"/>
        </w:rPr>
        <w:t xml:space="preserve"> М. Лютенко, О. Авілова</w:t>
      </w:r>
    </w:p>
    <w:p w14:paraId="02A027B5" w14:textId="58BF5AC3" w:rsidR="00EF7A37" w:rsidRPr="007F66EB" w:rsidRDefault="00EF7A37" w:rsidP="007F66EB">
      <w:pPr>
        <w:spacing w:before="100" w:beforeAutospacing="1" w:after="100" w:afterAutospacing="1"/>
        <w:ind w:left="-142" w:right="-1"/>
        <w:contextualSpacing/>
        <w:jc w:val="center"/>
        <w:rPr>
          <w:rFonts w:ascii="Arial Black" w:eastAsia="Times New Roman" w:hAnsi="Arial Black" w:cs="Courier New"/>
          <w:bCs/>
          <w:color w:val="202124"/>
          <w:sz w:val="24"/>
          <w:szCs w:val="24"/>
          <w:vertAlign w:val="superscript"/>
          <w:lang w:val="uk-UA" w:eastAsia="ru-RU"/>
        </w:rPr>
      </w:pPr>
    </w:p>
    <w:p w14:paraId="02A027BD" w14:textId="77777777" w:rsidR="00D32042" w:rsidRPr="005D13D1" w:rsidRDefault="00D32042" w:rsidP="008C4C34">
      <w:pPr>
        <w:spacing w:before="100" w:beforeAutospacing="1" w:after="100" w:afterAutospacing="1" w:line="240" w:lineRule="auto"/>
        <w:ind w:left="-142" w:right="-1"/>
        <w:contextualSpacing/>
        <w:jc w:val="center"/>
        <w:rPr>
          <w:rFonts w:ascii="Times New Roman" w:eastAsia="Times New Roman" w:hAnsi="Times New Roman" w:cs="Times New Roman"/>
          <w:sz w:val="28"/>
          <w:szCs w:val="28"/>
          <w:lang w:eastAsia="ru-RU"/>
        </w:rPr>
      </w:pPr>
    </w:p>
    <w:p w14:paraId="02A027BE" w14:textId="77777777" w:rsidR="00113326" w:rsidRPr="00046549" w:rsidRDefault="00D8633C" w:rsidP="00046549">
      <w:pPr>
        <w:spacing w:before="100" w:beforeAutospacing="1" w:after="100" w:afterAutospacing="1" w:line="240" w:lineRule="auto"/>
        <w:ind w:firstLine="708"/>
        <w:contextualSpacing/>
        <w:jc w:val="both"/>
        <w:rPr>
          <w:rFonts w:ascii="Times New Roman" w:hAnsi="Times New Roman" w:cs="Times New Roman"/>
          <w:b/>
          <w:sz w:val="24"/>
          <w:szCs w:val="24"/>
          <w:shd w:val="clear" w:color="auto" w:fill="F5F5F5"/>
          <w:lang w:val="en-US"/>
        </w:rPr>
      </w:pPr>
      <w:r w:rsidRPr="00046549">
        <w:rPr>
          <w:rFonts w:ascii="Times New Roman" w:hAnsi="Times New Roman" w:cs="Times New Roman"/>
          <w:b/>
          <w:sz w:val="24"/>
          <w:szCs w:val="24"/>
          <w:lang w:val="en-US"/>
        </w:rPr>
        <w:t>Abstract.</w:t>
      </w:r>
      <w:r w:rsidRPr="00046549">
        <w:rPr>
          <w:rFonts w:ascii="Times New Roman" w:hAnsi="Times New Roman" w:cs="Times New Roman"/>
          <w:b/>
          <w:sz w:val="24"/>
          <w:szCs w:val="24"/>
          <w:shd w:val="clear" w:color="auto" w:fill="F5F5F5"/>
          <w:lang w:val="en-US"/>
        </w:rPr>
        <w:t xml:space="preserve"> </w:t>
      </w:r>
    </w:p>
    <w:p w14:paraId="02A027BF" w14:textId="77777777" w:rsidR="00C64DFB" w:rsidRPr="00046549" w:rsidRDefault="00113326" w:rsidP="00046549">
      <w:pPr>
        <w:spacing w:before="100" w:beforeAutospacing="1" w:after="100" w:afterAutospacing="1" w:line="240" w:lineRule="auto"/>
        <w:ind w:firstLine="708"/>
        <w:contextualSpacing/>
        <w:jc w:val="both"/>
        <w:rPr>
          <w:rFonts w:ascii="Times New Roman" w:hAnsi="Times New Roman" w:cs="Times New Roman"/>
          <w:b/>
          <w:sz w:val="24"/>
          <w:szCs w:val="24"/>
          <w:shd w:val="clear" w:color="auto" w:fill="F5F5F5"/>
          <w:lang w:val="en-US"/>
        </w:rPr>
      </w:pPr>
      <w:r w:rsidRPr="00046549">
        <w:rPr>
          <w:rFonts w:ascii="Times New Roman" w:hAnsi="Times New Roman" w:cs="Times New Roman"/>
          <w:b/>
          <w:sz w:val="24"/>
          <w:szCs w:val="24"/>
          <w:lang w:val="en-US"/>
        </w:rPr>
        <w:t xml:space="preserve">Background. </w:t>
      </w:r>
      <w:r w:rsidR="00C64DFB" w:rsidRPr="00046549">
        <w:rPr>
          <w:rStyle w:val="y2iqfc"/>
          <w:rFonts w:ascii="Times New Roman" w:hAnsi="Times New Roman" w:cs="Times New Roman"/>
          <w:sz w:val="24"/>
          <w:szCs w:val="24"/>
          <w:lang w:val="en-US"/>
        </w:rPr>
        <w:t>Human Anatomy discipline is th basis for all medicine, thus, requires huge attention</w:t>
      </w:r>
      <w:r w:rsidR="00EF2645" w:rsidRPr="00046549">
        <w:rPr>
          <w:rStyle w:val="y2iqfc"/>
          <w:rFonts w:ascii="Times New Roman" w:hAnsi="Times New Roman" w:cs="Times New Roman"/>
          <w:sz w:val="24"/>
          <w:szCs w:val="24"/>
          <w:lang w:val="en-US"/>
        </w:rPr>
        <w:t xml:space="preserve"> of educators</w:t>
      </w:r>
      <w:r w:rsidR="00C64DFB" w:rsidRPr="00046549">
        <w:rPr>
          <w:rStyle w:val="y2iqfc"/>
          <w:rFonts w:ascii="Times New Roman" w:hAnsi="Times New Roman" w:cs="Times New Roman"/>
          <w:sz w:val="24"/>
          <w:szCs w:val="24"/>
          <w:lang w:val="en-US"/>
        </w:rPr>
        <w:t xml:space="preserve"> in order to improve and optimize the educational process. Nowadays anatomical museum is not just a scientific, but also a cultural institution. In addition to the traditional and demonstrational functions of the exhibition, the museum becomes a learning environment, research and development center, center of education and leisure. The museum must play the role of an educational tool and emphasize the importance of science in a modern society, also it should create favorable conditions for the development of creative abilities of </w:t>
      </w:r>
      <w:r w:rsidR="00EF2645" w:rsidRPr="00046549">
        <w:rPr>
          <w:rStyle w:val="y2iqfc"/>
          <w:rFonts w:ascii="Times New Roman" w:hAnsi="Times New Roman" w:cs="Times New Roman"/>
          <w:sz w:val="24"/>
          <w:szCs w:val="24"/>
          <w:lang w:val="en-US"/>
        </w:rPr>
        <w:t xml:space="preserve">the </w:t>
      </w:r>
      <w:r w:rsidR="00C64DFB" w:rsidRPr="00046549">
        <w:rPr>
          <w:rStyle w:val="y2iqfc"/>
          <w:rFonts w:ascii="Times New Roman" w:hAnsi="Times New Roman" w:cs="Times New Roman"/>
          <w:sz w:val="24"/>
          <w:szCs w:val="24"/>
          <w:lang w:val="en-US"/>
        </w:rPr>
        <w:t xml:space="preserve">students. </w:t>
      </w:r>
      <w:r w:rsidRPr="00046549">
        <w:rPr>
          <w:rFonts w:ascii="Times New Roman" w:hAnsi="Times New Roman" w:cs="Times New Roman"/>
          <w:b/>
          <w:sz w:val="24"/>
          <w:szCs w:val="24"/>
          <w:lang w:val="en-US"/>
        </w:rPr>
        <w:t>Purpose</w:t>
      </w:r>
      <w:r w:rsidR="00C64DFB" w:rsidRPr="00046549">
        <w:rPr>
          <w:rFonts w:ascii="Times New Roman" w:hAnsi="Times New Roman" w:cs="Times New Roman"/>
          <w:b/>
          <w:sz w:val="24"/>
          <w:szCs w:val="24"/>
          <w:lang w:val="en-US"/>
        </w:rPr>
        <w:t>.</w:t>
      </w:r>
      <w:r w:rsidR="00C64DFB" w:rsidRPr="00046549">
        <w:rPr>
          <w:rFonts w:ascii="Times New Roman" w:hAnsi="Times New Roman" w:cs="Times New Roman"/>
          <w:sz w:val="24"/>
          <w:szCs w:val="24"/>
          <w:shd w:val="clear" w:color="auto" w:fill="F5F5F5"/>
          <w:lang w:val="en-US"/>
        </w:rPr>
        <w:t xml:space="preserve"> </w:t>
      </w:r>
      <w:r w:rsidR="00C64DFB" w:rsidRPr="00046549">
        <w:rPr>
          <w:rStyle w:val="y2iqfc"/>
          <w:rFonts w:ascii="Times New Roman" w:hAnsi="Times New Roman" w:cs="Times New Roman"/>
          <w:sz w:val="24"/>
          <w:szCs w:val="24"/>
          <w:lang w:val="en-US"/>
        </w:rPr>
        <w:t>To raise awareness of the development of scientific, pedagogical and cultural competence</w:t>
      </w:r>
      <w:r w:rsidR="00C64DFB" w:rsidRPr="00046549">
        <w:rPr>
          <w:rFonts w:ascii="Times New Roman" w:hAnsi="Times New Roman" w:cs="Times New Roman"/>
          <w:sz w:val="24"/>
          <w:szCs w:val="24"/>
          <w:lang w:val="en-US"/>
        </w:rPr>
        <w:t xml:space="preserve"> of Human Anatomy eduational museums all over th</w:t>
      </w:r>
      <w:r w:rsidR="00EF2645" w:rsidRPr="00046549">
        <w:rPr>
          <w:rFonts w:ascii="Times New Roman" w:hAnsi="Times New Roman" w:cs="Times New Roman"/>
          <w:sz w:val="24"/>
          <w:szCs w:val="24"/>
          <w:lang w:val="en-US"/>
        </w:rPr>
        <w:t>e W</w:t>
      </w:r>
      <w:r w:rsidR="00C64DFB" w:rsidRPr="00046549">
        <w:rPr>
          <w:rFonts w:ascii="Times New Roman" w:hAnsi="Times New Roman" w:cs="Times New Roman"/>
          <w:sz w:val="24"/>
          <w:szCs w:val="24"/>
          <w:lang w:val="en-US"/>
        </w:rPr>
        <w:t>orld.</w:t>
      </w:r>
      <w:r w:rsidRPr="00046549">
        <w:rPr>
          <w:rFonts w:ascii="Times New Roman" w:hAnsi="Times New Roman" w:cs="Times New Roman"/>
          <w:sz w:val="24"/>
          <w:szCs w:val="24"/>
          <w:shd w:val="clear" w:color="auto" w:fill="F5F5F5"/>
          <w:lang w:val="en-US"/>
        </w:rPr>
        <w:t xml:space="preserve"> </w:t>
      </w:r>
      <w:r w:rsidRPr="00046549">
        <w:rPr>
          <w:rFonts w:ascii="Times New Roman" w:hAnsi="Times New Roman" w:cs="Times New Roman"/>
          <w:b/>
          <w:sz w:val="24"/>
          <w:szCs w:val="24"/>
          <w:lang w:val="en-US"/>
        </w:rPr>
        <w:t>Methodology</w:t>
      </w:r>
      <w:r w:rsidR="00C64DFB" w:rsidRPr="00046549">
        <w:rPr>
          <w:rFonts w:ascii="Times New Roman" w:hAnsi="Times New Roman" w:cs="Times New Roman"/>
          <w:b/>
          <w:sz w:val="24"/>
          <w:szCs w:val="24"/>
          <w:lang w:val="en-US"/>
        </w:rPr>
        <w:t>.</w:t>
      </w:r>
      <w:r w:rsidR="00C64DFB" w:rsidRPr="00046549">
        <w:rPr>
          <w:rFonts w:ascii="Times New Roman" w:hAnsi="Times New Roman" w:cs="Times New Roman"/>
          <w:sz w:val="24"/>
          <w:szCs w:val="24"/>
          <w:shd w:val="clear" w:color="auto" w:fill="F5F5F5"/>
          <w:lang w:val="en-US"/>
        </w:rPr>
        <w:t xml:space="preserve"> </w:t>
      </w:r>
      <w:r w:rsidR="00C64DFB" w:rsidRPr="00046549">
        <w:rPr>
          <w:rStyle w:val="y2iqfc"/>
          <w:rFonts w:ascii="Times New Roman" w:hAnsi="Times New Roman" w:cs="Times New Roman"/>
          <w:sz w:val="24"/>
          <w:szCs w:val="24"/>
          <w:lang w:val="en-US"/>
        </w:rPr>
        <w:t>Overview of the history of the human anatomy department</w:t>
      </w:r>
      <w:r w:rsidR="00EF2645" w:rsidRPr="00046549">
        <w:rPr>
          <w:rStyle w:val="y2iqfc"/>
          <w:rFonts w:ascii="Times New Roman" w:hAnsi="Times New Roman" w:cs="Times New Roman"/>
          <w:sz w:val="24"/>
          <w:szCs w:val="24"/>
          <w:lang w:val="en-US"/>
        </w:rPr>
        <w:t xml:space="preserve"> of Kh</w:t>
      </w:r>
      <w:r w:rsidR="00F43FA2" w:rsidRPr="00046549">
        <w:rPr>
          <w:rStyle w:val="y2iqfc"/>
          <w:rFonts w:ascii="Times New Roman" w:hAnsi="Times New Roman" w:cs="Times New Roman"/>
          <w:sz w:val="24"/>
          <w:szCs w:val="24"/>
          <w:lang w:val="en-US"/>
        </w:rPr>
        <w:t>a</w:t>
      </w:r>
      <w:r w:rsidR="00EF2645" w:rsidRPr="00046549">
        <w:rPr>
          <w:rStyle w:val="y2iqfc"/>
          <w:rFonts w:ascii="Times New Roman" w:hAnsi="Times New Roman" w:cs="Times New Roman"/>
          <w:sz w:val="24"/>
          <w:szCs w:val="24"/>
          <w:lang w:val="en-US"/>
        </w:rPr>
        <w:t>rkiv Ntional Medical University</w:t>
      </w:r>
      <w:r w:rsidR="00F43FA2" w:rsidRPr="00046549">
        <w:rPr>
          <w:rStyle w:val="y2iqfc"/>
          <w:rFonts w:ascii="Times New Roman" w:hAnsi="Times New Roman" w:cs="Times New Roman"/>
          <w:sz w:val="24"/>
          <w:szCs w:val="24"/>
          <w:lang w:val="en-US"/>
        </w:rPr>
        <w:t xml:space="preserve"> (KhNMU)</w:t>
      </w:r>
      <w:r w:rsidR="00C64DFB" w:rsidRPr="00046549">
        <w:rPr>
          <w:rStyle w:val="y2iqfc"/>
          <w:rFonts w:ascii="Times New Roman" w:hAnsi="Times New Roman" w:cs="Times New Roman"/>
          <w:sz w:val="24"/>
          <w:szCs w:val="24"/>
          <w:lang w:val="en-US"/>
        </w:rPr>
        <w:t xml:space="preserve">, introduction of the importance of educational museums digitalisation, analysis and systematization of the educational museum sections. </w:t>
      </w:r>
      <w:r w:rsidR="00C64DFB" w:rsidRPr="00046549">
        <w:rPr>
          <w:rFonts w:ascii="Times New Roman" w:hAnsi="Times New Roman" w:cs="Times New Roman"/>
          <w:b/>
          <w:sz w:val="24"/>
          <w:szCs w:val="24"/>
          <w:lang w:val="en-US"/>
        </w:rPr>
        <w:t>Results</w:t>
      </w:r>
      <w:r w:rsidR="00C64DFB" w:rsidRPr="00046549">
        <w:rPr>
          <w:rFonts w:ascii="Times New Roman" w:hAnsi="Times New Roman" w:cs="Times New Roman"/>
          <w:sz w:val="24"/>
          <w:szCs w:val="24"/>
          <w:lang w:val="en-US"/>
        </w:rPr>
        <w:t>.</w:t>
      </w:r>
      <w:r w:rsidR="00CF028E" w:rsidRPr="00046549">
        <w:rPr>
          <w:rFonts w:ascii="Times New Roman" w:hAnsi="Times New Roman" w:cs="Times New Roman"/>
          <w:sz w:val="24"/>
          <w:szCs w:val="24"/>
          <w:lang w:val="en-US"/>
        </w:rPr>
        <w:t xml:space="preserve"> </w:t>
      </w:r>
      <w:r w:rsidR="00C64DFB" w:rsidRPr="00046549">
        <w:rPr>
          <w:rFonts w:ascii="Times New Roman" w:hAnsi="Times New Roman" w:cs="Times New Roman"/>
          <w:sz w:val="24"/>
          <w:szCs w:val="24"/>
          <w:lang w:val="en-US"/>
        </w:rPr>
        <w:t>Proposition of</w:t>
      </w:r>
      <w:r w:rsidR="00C64DFB" w:rsidRPr="00046549">
        <w:rPr>
          <w:rFonts w:ascii="Times New Roman" w:hAnsi="Times New Roman" w:cs="Times New Roman"/>
          <w:sz w:val="24"/>
          <w:szCs w:val="24"/>
          <w:shd w:val="clear" w:color="auto" w:fill="F5F5F5"/>
          <w:lang w:val="en-US"/>
        </w:rPr>
        <w:t xml:space="preserve"> </w:t>
      </w:r>
      <w:r w:rsidR="00C64DFB" w:rsidRPr="00046549">
        <w:rPr>
          <w:rFonts w:ascii="Times New Roman" w:eastAsia="Times New Roman" w:hAnsi="Times New Roman" w:cs="Times New Roman"/>
          <w:sz w:val="24"/>
          <w:szCs w:val="24"/>
          <w:lang w:val="en-US" w:eastAsia="ru-RU"/>
        </w:rPr>
        <w:t xml:space="preserve">number of measures </w:t>
      </w:r>
      <w:r w:rsidR="00EF2645" w:rsidRPr="00046549">
        <w:rPr>
          <w:rFonts w:ascii="Times New Roman" w:eastAsia="Times New Roman" w:hAnsi="Times New Roman" w:cs="Times New Roman"/>
          <w:sz w:val="24"/>
          <w:szCs w:val="24"/>
          <w:lang w:val="en-US" w:eastAsia="ru-RU"/>
        </w:rPr>
        <w:t xml:space="preserve">that could </w:t>
      </w:r>
      <w:r w:rsidR="00C64DFB" w:rsidRPr="00046549">
        <w:rPr>
          <w:rFonts w:ascii="Times New Roman" w:eastAsia="Times New Roman" w:hAnsi="Times New Roman" w:cs="Times New Roman"/>
          <w:sz w:val="24"/>
          <w:szCs w:val="24"/>
          <w:lang w:val="en-US" w:eastAsia="ru-RU"/>
        </w:rPr>
        <w:t>contribute to the realization of the pedagogical potential of the educational museum</w:t>
      </w:r>
      <w:r w:rsidR="00EF2645" w:rsidRPr="00046549">
        <w:rPr>
          <w:rFonts w:ascii="Times New Roman" w:eastAsia="Times New Roman" w:hAnsi="Times New Roman" w:cs="Times New Roman"/>
          <w:sz w:val="24"/>
          <w:szCs w:val="24"/>
          <w:lang w:val="en-US" w:eastAsia="ru-RU"/>
        </w:rPr>
        <w:t>s and Human</w:t>
      </w:r>
      <w:r w:rsidR="00C64DFB" w:rsidRPr="00046549">
        <w:rPr>
          <w:rFonts w:ascii="Times New Roman" w:eastAsia="Times New Roman" w:hAnsi="Times New Roman" w:cs="Times New Roman"/>
          <w:sz w:val="24"/>
          <w:szCs w:val="24"/>
          <w:lang w:val="en-US" w:eastAsia="ru-RU"/>
        </w:rPr>
        <w:t xml:space="preserve"> Anatomy</w:t>
      </w:r>
      <w:r w:rsidR="00EF2645" w:rsidRPr="00046549">
        <w:rPr>
          <w:rFonts w:ascii="Times New Roman" w:eastAsia="Times New Roman" w:hAnsi="Times New Roman" w:cs="Times New Roman"/>
          <w:sz w:val="24"/>
          <w:szCs w:val="24"/>
          <w:lang w:val="en-US" w:eastAsia="ru-RU"/>
        </w:rPr>
        <w:t xml:space="preserve"> Department</w:t>
      </w:r>
      <w:r w:rsidR="00C64DFB" w:rsidRPr="00046549">
        <w:rPr>
          <w:rFonts w:ascii="Times New Roman" w:eastAsia="Times New Roman" w:hAnsi="Times New Roman" w:cs="Times New Roman"/>
          <w:sz w:val="24"/>
          <w:szCs w:val="24"/>
          <w:lang w:val="en-US" w:eastAsia="ru-RU"/>
        </w:rPr>
        <w:t xml:space="preserve"> of KhNMU</w:t>
      </w:r>
      <w:r w:rsidR="00EF2645" w:rsidRPr="00046549">
        <w:rPr>
          <w:rFonts w:ascii="Times New Roman" w:eastAsia="Times New Roman" w:hAnsi="Times New Roman" w:cs="Times New Roman"/>
          <w:sz w:val="24"/>
          <w:szCs w:val="24"/>
          <w:lang w:val="en-US" w:eastAsia="ru-RU"/>
        </w:rPr>
        <w:t xml:space="preserve"> in particular</w:t>
      </w:r>
      <w:r w:rsidR="00C64DFB" w:rsidRPr="00046549">
        <w:rPr>
          <w:rFonts w:ascii="Times New Roman" w:eastAsia="Times New Roman" w:hAnsi="Times New Roman" w:cs="Times New Roman"/>
          <w:b/>
          <w:sz w:val="24"/>
          <w:szCs w:val="24"/>
          <w:lang w:val="en-US" w:eastAsia="ru-RU"/>
        </w:rPr>
        <w:t xml:space="preserve">. </w:t>
      </w:r>
      <w:r w:rsidR="00CF028E" w:rsidRPr="00046549">
        <w:rPr>
          <w:rFonts w:ascii="Times New Roman" w:hAnsi="Times New Roman" w:cs="Times New Roman"/>
          <w:b/>
          <w:sz w:val="24"/>
          <w:szCs w:val="24"/>
          <w:lang w:val="en-US"/>
        </w:rPr>
        <w:t>Conclusion</w:t>
      </w:r>
      <w:r w:rsidR="00C64DFB" w:rsidRPr="00046549">
        <w:rPr>
          <w:rFonts w:ascii="Times New Roman" w:hAnsi="Times New Roman" w:cs="Times New Roman"/>
          <w:b/>
          <w:sz w:val="24"/>
          <w:szCs w:val="24"/>
          <w:lang w:val="en-US"/>
        </w:rPr>
        <w:t xml:space="preserve">. </w:t>
      </w:r>
      <w:r w:rsidR="00C64DFB" w:rsidRPr="00046549">
        <w:rPr>
          <w:rFonts w:ascii="Times New Roman" w:eastAsia="Times New Roman" w:hAnsi="Times New Roman" w:cs="Times New Roman"/>
          <w:sz w:val="24"/>
          <w:szCs w:val="24"/>
          <w:lang w:val="en-US" w:eastAsia="ru-RU"/>
        </w:rPr>
        <w:t xml:space="preserve">The study leads to the conclusion that the pedagogical potential of the educational museum of human anatomy is to ensure the unity of theoretical and practical training of students, the formation of analytical thinking, observation, research skills, education of values ​​in the subject and profession in general. </w:t>
      </w:r>
      <w:r w:rsidR="00CF028E" w:rsidRPr="00046549">
        <w:rPr>
          <w:rFonts w:ascii="Times New Roman" w:hAnsi="Times New Roman" w:cs="Times New Roman"/>
          <w:sz w:val="24"/>
          <w:szCs w:val="24"/>
          <w:shd w:val="clear" w:color="auto" w:fill="F5F5F5"/>
          <w:lang w:val="en-US"/>
        </w:rPr>
        <w:t xml:space="preserve"> </w:t>
      </w:r>
    </w:p>
    <w:p w14:paraId="02A027C0" w14:textId="77777777" w:rsidR="00CF028E" w:rsidRPr="00046549" w:rsidRDefault="00D8633C" w:rsidP="00046549">
      <w:pPr>
        <w:spacing w:before="100" w:beforeAutospacing="1" w:after="100" w:afterAutospacing="1" w:line="240" w:lineRule="auto"/>
        <w:ind w:firstLine="708"/>
        <w:contextualSpacing/>
        <w:jc w:val="both"/>
        <w:rPr>
          <w:rFonts w:ascii="Times New Roman" w:hAnsi="Times New Roman" w:cs="Times New Roman"/>
          <w:sz w:val="24"/>
          <w:szCs w:val="24"/>
          <w:shd w:val="clear" w:color="auto" w:fill="F5F5F5"/>
          <w:lang w:val="en-US"/>
        </w:rPr>
      </w:pPr>
      <w:r w:rsidRPr="00046549">
        <w:rPr>
          <w:rFonts w:ascii="Times New Roman" w:hAnsi="Times New Roman" w:cs="Times New Roman"/>
          <w:b/>
          <w:sz w:val="24"/>
          <w:szCs w:val="24"/>
          <w:lang w:val="en-US"/>
        </w:rPr>
        <w:t>Keywords</w:t>
      </w:r>
      <w:r w:rsidRPr="00046549">
        <w:rPr>
          <w:rFonts w:ascii="Times New Roman" w:hAnsi="Times New Roman" w:cs="Times New Roman"/>
          <w:b/>
          <w:sz w:val="24"/>
          <w:szCs w:val="24"/>
          <w:lang w:val="uk-UA"/>
        </w:rPr>
        <w:t>:</w:t>
      </w:r>
      <w:r w:rsidRPr="00046549">
        <w:rPr>
          <w:rFonts w:ascii="Times New Roman" w:hAnsi="Times New Roman" w:cs="Times New Roman"/>
          <w:sz w:val="24"/>
          <w:szCs w:val="24"/>
          <w:lang w:val="uk-UA"/>
        </w:rPr>
        <w:t xml:space="preserve"> </w:t>
      </w:r>
      <w:r w:rsidRPr="00046549">
        <w:rPr>
          <w:rFonts w:ascii="Times New Roman" w:hAnsi="Times New Roman" w:cs="Times New Roman"/>
          <w:sz w:val="24"/>
          <w:szCs w:val="24"/>
          <w:lang w:val="en-US"/>
        </w:rPr>
        <w:t>anatomy, education, educational museum, pedagogical potential</w:t>
      </w:r>
      <w:r w:rsidR="00096B51" w:rsidRPr="00046549">
        <w:rPr>
          <w:rFonts w:ascii="Times New Roman" w:hAnsi="Times New Roman" w:cs="Times New Roman"/>
          <w:sz w:val="24"/>
          <w:szCs w:val="24"/>
          <w:lang w:val="en-US"/>
        </w:rPr>
        <w:t>, preparation of doctors</w:t>
      </w:r>
    </w:p>
    <w:p w14:paraId="02A027C1" w14:textId="77777777" w:rsidR="00096B51" w:rsidRDefault="00096B51" w:rsidP="00D32042">
      <w:pPr>
        <w:spacing w:before="100" w:beforeAutospacing="1" w:after="100" w:afterAutospacing="1" w:line="360" w:lineRule="auto"/>
        <w:contextualSpacing/>
        <w:jc w:val="both"/>
        <w:rPr>
          <w:rFonts w:ascii="Times New Roman" w:hAnsi="Times New Roman" w:cs="Times New Roman"/>
          <w:b/>
          <w:color w:val="000000" w:themeColor="text1"/>
          <w:sz w:val="28"/>
          <w:szCs w:val="28"/>
          <w:shd w:val="clear" w:color="auto" w:fill="F5F5F5"/>
          <w:lang w:val="uk-UA"/>
        </w:rPr>
      </w:pPr>
    </w:p>
    <w:p w14:paraId="02A027C2" w14:textId="77777777" w:rsidR="00D32042" w:rsidRPr="00046549" w:rsidRDefault="00113326" w:rsidP="00046549">
      <w:pPr>
        <w:spacing w:before="100" w:beforeAutospacing="1" w:after="100" w:afterAutospacing="1" w:line="240" w:lineRule="auto"/>
        <w:contextualSpacing/>
        <w:jc w:val="both"/>
        <w:rPr>
          <w:rFonts w:ascii="Times New Roman" w:hAnsi="Times New Roman" w:cs="Times New Roman"/>
          <w:b/>
          <w:color w:val="000000" w:themeColor="text1"/>
          <w:sz w:val="24"/>
          <w:szCs w:val="24"/>
          <w:shd w:val="clear" w:color="auto" w:fill="F5F5F5"/>
          <w:lang w:val="uk-UA"/>
        </w:rPr>
      </w:pPr>
      <w:r w:rsidRPr="00046549">
        <w:rPr>
          <w:rFonts w:ascii="Times New Roman" w:hAnsi="Times New Roman" w:cs="Times New Roman"/>
          <w:b/>
          <w:color w:val="000000" w:themeColor="text1"/>
          <w:sz w:val="24"/>
          <w:szCs w:val="24"/>
          <w:lang w:val="uk-UA"/>
        </w:rPr>
        <w:t>Абстракт</w:t>
      </w:r>
      <w:r w:rsidR="00D32042" w:rsidRPr="00046549">
        <w:rPr>
          <w:rFonts w:ascii="Times New Roman" w:hAnsi="Times New Roman" w:cs="Times New Roman"/>
          <w:b/>
          <w:color w:val="000000" w:themeColor="text1"/>
          <w:sz w:val="24"/>
          <w:szCs w:val="24"/>
          <w:lang w:val="uk-UA"/>
        </w:rPr>
        <w:t>.</w:t>
      </w:r>
    </w:p>
    <w:p w14:paraId="02A027C3" w14:textId="042329EE" w:rsidR="00D32042" w:rsidRPr="00046549" w:rsidRDefault="00D32042" w:rsidP="00046549">
      <w:pPr>
        <w:spacing w:before="100" w:beforeAutospacing="1" w:after="100" w:afterAutospacing="1" w:line="240" w:lineRule="auto"/>
        <w:contextualSpacing/>
        <w:jc w:val="both"/>
        <w:rPr>
          <w:rFonts w:ascii="Times New Roman" w:hAnsi="Times New Roman" w:cs="Times New Roman"/>
          <w:color w:val="000000" w:themeColor="text1"/>
          <w:sz w:val="24"/>
          <w:szCs w:val="24"/>
          <w:lang w:val="uk-UA"/>
        </w:rPr>
      </w:pPr>
      <w:r w:rsidRPr="00046549">
        <w:rPr>
          <w:rFonts w:ascii="Times New Roman" w:hAnsi="Times New Roman" w:cs="Times New Roman"/>
          <w:b/>
          <w:color w:val="000000" w:themeColor="text1"/>
          <w:sz w:val="24"/>
          <w:szCs w:val="24"/>
          <w:lang w:val="uk-UA"/>
        </w:rPr>
        <w:t>Актуальність</w:t>
      </w:r>
      <w:r w:rsidR="00856FC9" w:rsidRPr="00046549">
        <w:rPr>
          <w:rFonts w:ascii="Times New Roman" w:hAnsi="Times New Roman" w:cs="Times New Roman"/>
          <w:b/>
          <w:color w:val="000000" w:themeColor="text1"/>
          <w:sz w:val="24"/>
          <w:szCs w:val="24"/>
          <w:lang w:val="uk-UA"/>
        </w:rPr>
        <w:t>.</w:t>
      </w:r>
      <w:r w:rsidR="007E5EF7" w:rsidRPr="00046549">
        <w:rPr>
          <w:rFonts w:ascii="Times New Roman" w:hAnsi="Times New Roman" w:cs="Times New Roman"/>
          <w:color w:val="000000" w:themeColor="text1"/>
          <w:sz w:val="24"/>
          <w:szCs w:val="24"/>
          <w:lang w:val="uk-UA"/>
        </w:rPr>
        <w:t xml:space="preserve"> </w:t>
      </w:r>
      <w:r w:rsidR="0069495A" w:rsidRPr="00046549">
        <w:rPr>
          <w:rFonts w:ascii="Times New Roman" w:hAnsi="Times New Roman" w:cs="Times New Roman"/>
          <w:color w:val="000000" w:themeColor="text1"/>
          <w:sz w:val="24"/>
          <w:szCs w:val="24"/>
          <w:lang w:val="uk-UA"/>
        </w:rPr>
        <w:t>Навчальна</w:t>
      </w:r>
      <w:r w:rsidR="0069495A" w:rsidRPr="00046549">
        <w:rPr>
          <w:rFonts w:ascii="Times New Roman" w:hAnsi="Times New Roman" w:cs="Times New Roman"/>
          <w:color w:val="000000" w:themeColor="text1"/>
          <w:sz w:val="24"/>
          <w:szCs w:val="24"/>
          <w:shd w:val="clear" w:color="auto" w:fill="F5F5F5"/>
          <w:lang w:val="uk-UA"/>
        </w:rPr>
        <w:t xml:space="preserve"> </w:t>
      </w:r>
      <w:r w:rsidR="007106D5" w:rsidRPr="00046549">
        <w:rPr>
          <w:rFonts w:ascii="Times New Roman" w:hAnsi="Times New Roman" w:cs="Times New Roman"/>
          <w:color w:val="000000" w:themeColor="text1"/>
          <w:sz w:val="24"/>
          <w:szCs w:val="24"/>
          <w:lang w:val="uk-UA"/>
        </w:rPr>
        <w:t>д</w:t>
      </w:r>
      <w:r w:rsidR="007E5EF7" w:rsidRPr="00046549">
        <w:rPr>
          <w:rFonts w:ascii="Times New Roman" w:hAnsi="Times New Roman" w:cs="Times New Roman"/>
          <w:color w:val="000000" w:themeColor="text1"/>
          <w:sz w:val="24"/>
          <w:szCs w:val="24"/>
          <w:lang w:val="uk-UA"/>
        </w:rPr>
        <w:t>исципліна «Анатомія людини» є осново</w:t>
      </w:r>
      <w:r w:rsidR="0069495A" w:rsidRPr="00046549">
        <w:rPr>
          <w:rFonts w:ascii="Times New Roman" w:hAnsi="Times New Roman" w:cs="Times New Roman"/>
          <w:color w:val="000000" w:themeColor="text1"/>
          <w:sz w:val="24"/>
          <w:szCs w:val="24"/>
          <w:lang w:val="uk-UA"/>
        </w:rPr>
        <w:t>положною у фаховій підготовці майбутніх лікарів.</w:t>
      </w:r>
      <w:r w:rsidR="007E5EF7" w:rsidRPr="00046549">
        <w:rPr>
          <w:rFonts w:ascii="Times New Roman" w:hAnsi="Times New Roman" w:cs="Times New Roman"/>
          <w:color w:val="000000" w:themeColor="text1"/>
          <w:sz w:val="24"/>
          <w:szCs w:val="24"/>
          <w:lang w:val="uk-UA"/>
        </w:rPr>
        <w:t xml:space="preserve"> </w:t>
      </w:r>
      <w:r w:rsidR="0069495A" w:rsidRPr="00046549">
        <w:rPr>
          <w:rFonts w:ascii="Times New Roman" w:hAnsi="Times New Roman" w:cs="Times New Roman"/>
          <w:color w:val="000000" w:themeColor="text1"/>
          <w:sz w:val="24"/>
          <w:szCs w:val="24"/>
          <w:lang w:val="uk-UA"/>
        </w:rPr>
        <w:t xml:space="preserve">Це вимагає від професорсько-викладацького складу </w:t>
      </w:r>
      <w:r w:rsidR="002A2143" w:rsidRPr="00046549">
        <w:rPr>
          <w:rFonts w:ascii="Times New Roman" w:hAnsi="Times New Roman" w:cs="Times New Roman"/>
          <w:color w:val="000000" w:themeColor="text1"/>
          <w:sz w:val="24"/>
          <w:szCs w:val="24"/>
          <w:lang w:val="uk-UA"/>
        </w:rPr>
        <w:t xml:space="preserve">закладів вищої медичної освіти </w:t>
      </w:r>
      <w:r w:rsidR="0069495A" w:rsidRPr="00046549">
        <w:rPr>
          <w:rFonts w:ascii="Times New Roman" w:hAnsi="Times New Roman" w:cs="Times New Roman"/>
          <w:color w:val="000000" w:themeColor="text1"/>
          <w:sz w:val="24"/>
          <w:szCs w:val="24"/>
          <w:lang w:val="uk-UA"/>
        </w:rPr>
        <w:t xml:space="preserve">оптимального використання в освітньому процесі </w:t>
      </w:r>
      <w:r w:rsidR="007106D5" w:rsidRPr="00046549">
        <w:rPr>
          <w:rFonts w:ascii="Times New Roman" w:hAnsi="Times New Roman" w:cs="Times New Roman"/>
          <w:color w:val="000000" w:themeColor="text1"/>
          <w:sz w:val="24"/>
          <w:szCs w:val="24"/>
          <w:lang w:val="uk-UA"/>
        </w:rPr>
        <w:t>не лише традиційних й</w:t>
      </w:r>
      <w:r w:rsidR="0069495A" w:rsidRPr="00046549">
        <w:rPr>
          <w:rFonts w:ascii="Times New Roman" w:hAnsi="Times New Roman" w:cs="Times New Roman"/>
          <w:color w:val="000000" w:themeColor="text1"/>
          <w:sz w:val="24"/>
          <w:szCs w:val="24"/>
          <w:lang w:val="uk-UA"/>
        </w:rPr>
        <w:t xml:space="preserve"> інноваційних методів і технологій навчання, але й педагогічного потенціалу засобів навчання, зокрема експонатів анатомічного музею. </w:t>
      </w:r>
      <w:r w:rsidR="007E5EF7" w:rsidRPr="00046549">
        <w:rPr>
          <w:rFonts w:ascii="Times New Roman" w:hAnsi="Times New Roman" w:cs="Times New Roman"/>
          <w:color w:val="000000" w:themeColor="text1"/>
          <w:sz w:val="24"/>
          <w:szCs w:val="24"/>
          <w:lang w:val="uk-UA"/>
        </w:rPr>
        <w:t xml:space="preserve">Сьогодні анатомічний </w:t>
      </w:r>
      <w:r w:rsidR="007106D5" w:rsidRPr="00046549">
        <w:rPr>
          <w:rFonts w:ascii="Times New Roman" w:hAnsi="Times New Roman" w:cs="Times New Roman"/>
          <w:color w:val="000000" w:themeColor="text1"/>
          <w:sz w:val="24"/>
          <w:szCs w:val="24"/>
          <w:lang w:val="uk-UA"/>
        </w:rPr>
        <w:t xml:space="preserve">музей закладу вищої медичної освіти </w:t>
      </w:r>
      <w:r w:rsidR="007E5EF7" w:rsidRPr="00046549">
        <w:rPr>
          <w:rFonts w:ascii="Times New Roman" w:hAnsi="Times New Roman" w:cs="Times New Roman"/>
          <w:color w:val="000000" w:themeColor="text1"/>
          <w:sz w:val="24"/>
          <w:szCs w:val="24"/>
          <w:lang w:val="uk-UA"/>
        </w:rPr>
        <w:t xml:space="preserve">– це не </w:t>
      </w:r>
      <w:r w:rsidR="00987B6B" w:rsidRPr="00046549">
        <w:rPr>
          <w:rFonts w:ascii="Times New Roman" w:hAnsi="Times New Roman" w:cs="Times New Roman"/>
          <w:color w:val="000000" w:themeColor="text1"/>
          <w:sz w:val="24"/>
          <w:szCs w:val="24"/>
          <w:lang w:val="uk-UA"/>
        </w:rPr>
        <w:t>лише освітній,</w:t>
      </w:r>
      <w:r w:rsidR="007E5EF7" w:rsidRPr="00046549">
        <w:rPr>
          <w:rFonts w:ascii="Times New Roman" w:hAnsi="Times New Roman" w:cs="Times New Roman"/>
          <w:color w:val="000000" w:themeColor="text1"/>
          <w:sz w:val="24"/>
          <w:szCs w:val="24"/>
          <w:lang w:val="uk-UA"/>
        </w:rPr>
        <w:t xml:space="preserve"> науковий, а</w:t>
      </w:r>
      <w:r w:rsidR="004D0859" w:rsidRPr="00046549">
        <w:rPr>
          <w:rFonts w:ascii="Times New Roman" w:hAnsi="Times New Roman" w:cs="Times New Roman"/>
          <w:color w:val="000000" w:themeColor="text1"/>
          <w:sz w:val="24"/>
          <w:szCs w:val="24"/>
          <w:lang w:val="uk-UA"/>
        </w:rPr>
        <w:t>ле</w:t>
      </w:r>
      <w:r w:rsidR="007E5EF7" w:rsidRPr="00046549">
        <w:rPr>
          <w:rFonts w:ascii="Times New Roman" w:hAnsi="Times New Roman" w:cs="Times New Roman"/>
          <w:color w:val="000000" w:themeColor="text1"/>
          <w:sz w:val="24"/>
          <w:szCs w:val="24"/>
          <w:lang w:val="uk-UA"/>
        </w:rPr>
        <w:t xml:space="preserve"> й культурний</w:t>
      </w:r>
      <w:r w:rsidR="007106D5" w:rsidRPr="00046549">
        <w:rPr>
          <w:rFonts w:ascii="Times New Roman" w:hAnsi="Times New Roman" w:cs="Times New Roman"/>
          <w:color w:val="000000" w:themeColor="text1"/>
          <w:sz w:val="24"/>
          <w:szCs w:val="24"/>
          <w:lang w:val="uk-UA"/>
        </w:rPr>
        <w:t xml:space="preserve"> </w:t>
      </w:r>
      <w:r w:rsidR="0069495A" w:rsidRPr="00046549">
        <w:rPr>
          <w:rFonts w:ascii="Times New Roman" w:hAnsi="Times New Roman" w:cs="Times New Roman"/>
          <w:color w:val="000000" w:themeColor="text1"/>
          <w:sz w:val="24"/>
          <w:szCs w:val="24"/>
          <w:lang w:val="uk-UA"/>
        </w:rPr>
        <w:t>центр</w:t>
      </w:r>
      <w:r w:rsidR="007E5EF7" w:rsidRPr="00046549">
        <w:rPr>
          <w:rFonts w:ascii="Times New Roman" w:hAnsi="Times New Roman" w:cs="Times New Roman"/>
          <w:color w:val="000000" w:themeColor="text1"/>
          <w:sz w:val="24"/>
          <w:szCs w:val="24"/>
          <w:lang w:val="uk-UA"/>
        </w:rPr>
        <w:t xml:space="preserve">. Крім демонстраційних функцій експонатів, музей </w:t>
      </w:r>
      <w:r w:rsidR="00987B6B" w:rsidRPr="00046549">
        <w:rPr>
          <w:rFonts w:ascii="Times New Roman" w:hAnsi="Times New Roman" w:cs="Times New Roman"/>
          <w:color w:val="000000" w:themeColor="text1"/>
          <w:sz w:val="24"/>
          <w:szCs w:val="24"/>
          <w:lang w:val="uk-UA"/>
        </w:rPr>
        <w:t>виконує функції</w:t>
      </w:r>
      <w:r w:rsidR="007E5EF7" w:rsidRPr="00046549">
        <w:rPr>
          <w:rFonts w:ascii="Times New Roman" w:hAnsi="Times New Roman" w:cs="Times New Roman"/>
          <w:color w:val="000000" w:themeColor="text1"/>
          <w:sz w:val="24"/>
          <w:szCs w:val="24"/>
          <w:lang w:val="uk-UA"/>
        </w:rPr>
        <w:t xml:space="preserve"> </w:t>
      </w:r>
      <w:r w:rsidR="00987B6B" w:rsidRPr="00046549">
        <w:rPr>
          <w:rFonts w:ascii="Times New Roman" w:hAnsi="Times New Roman" w:cs="Times New Roman"/>
          <w:color w:val="000000" w:themeColor="text1"/>
          <w:sz w:val="24"/>
          <w:szCs w:val="24"/>
          <w:lang w:val="uk-UA"/>
        </w:rPr>
        <w:t>навчального середовища, науково-дослідного центру, центру</w:t>
      </w:r>
      <w:r w:rsidR="007E5EF7" w:rsidRPr="00046549">
        <w:rPr>
          <w:rFonts w:ascii="Times New Roman" w:hAnsi="Times New Roman" w:cs="Times New Roman"/>
          <w:color w:val="000000" w:themeColor="text1"/>
          <w:sz w:val="24"/>
          <w:szCs w:val="24"/>
          <w:lang w:val="uk-UA"/>
        </w:rPr>
        <w:t xml:space="preserve"> освіти та дозвілля. Музей відігра</w:t>
      </w:r>
      <w:r w:rsidR="00987B6B" w:rsidRPr="00046549">
        <w:rPr>
          <w:rFonts w:ascii="Times New Roman" w:hAnsi="Times New Roman" w:cs="Times New Roman"/>
          <w:color w:val="000000" w:themeColor="text1"/>
          <w:sz w:val="24"/>
          <w:szCs w:val="24"/>
          <w:lang w:val="uk-UA"/>
        </w:rPr>
        <w:t>є</w:t>
      </w:r>
      <w:r w:rsidR="007E5EF7" w:rsidRPr="00046549">
        <w:rPr>
          <w:rFonts w:ascii="Times New Roman" w:hAnsi="Times New Roman" w:cs="Times New Roman"/>
          <w:color w:val="000000" w:themeColor="text1"/>
          <w:sz w:val="24"/>
          <w:szCs w:val="24"/>
          <w:lang w:val="uk-UA"/>
        </w:rPr>
        <w:t xml:space="preserve"> роль навчального засобу</w:t>
      </w:r>
      <w:r w:rsidR="00987B6B" w:rsidRPr="00046549">
        <w:rPr>
          <w:rFonts w:ascii="Times New Roman" w:hAnsi="Times New Roman" w:cs="Times New Roman"/>
          <w:color w:val="000000" w:themeColor="text1"/>
          <w:sz w:val="24"/>
          <w:szCs w:val="24"/>
          <w:lang w:val="uk-UA"/>
        </w:rPr>
        <w:t>, популяризує значення анатомії як</w:t>
      </w:r>
      <w:r w:rsidR="007E5EF7" w:rsidRPr="00046549">
        <w:rPr>
          <w:rFonts w:ascii="Times New Roman" w:hAnsi="Times New Roman" w:cs="Times New Roman"/>
          <w:color w:val="000000" w:themeColor="text1"/>
          <w:sz w:val="24"/>
          <w:szCs w:val="24"/>
          <w:lang w:val="uk-UA"/>
        </w:rPr>
        <w:t xml:space="preserve"> науки в суспільстві, а також створю</w:t>
      </w:r>
      <w:r w:rsidR="00987B6B" w:rsidRPr="00046549">
        <w:rPr>
          <w:rFonts w:ascii="Times New Roman" w:hAnsi="Times New Roman" w:cs="Times New Roman"/>
          <w:color w:val="000000" w:themeColor="text1"/>
          <w:sz w:val="24"/>
          <w:szCs w:val="24"/>
          <w:lang w:val="uk-UA"/>
        </w:rPr>
        <w:t xml:space="preserve">є </w:t>
      </w:r>
      <w:r w:rsidR="007E5EF7" w:rsidRPr="00046549">
        <w:rPr>
          <w:rFonts w:ascii="Times New Roman" w:hAnsi="Times New Roman" w:cs="Times New Roman"/>
          <w:color w:val="000000" w:themeColor="text1"/>
          <w:sz w:val="24"/>
          <w:szCs w:val="24"/>
          <w:lang w:val="uk-UA"/>
        </w:rPr>
        <w:t xml:space="preserve">сприятливі </w:t>
      </w:r>
      <w:r w:rsidR="007E5EF7" w:rsidRPr="00046549">
        <w:rPr>
          <w:rFonts w:ascii="Times New Roman" w:hAnsi="Times New Roman" w:cs="Times New Roman"/>
          <w:color w:val="000000" w:themeColor="text1"/>
          <w:sz w:val="24"/>
          <w:szCs w:val="24"/>
          <w:lang w:val="uk-UA"/>
        </w:rPr>
        <w:lastRenderedPageBreak/>
        <w:t xml:space="preserve">умови для розвитку </w:t>
      </w:r>
      <w:r w:rsidR="00987B6B" w:rsidRPr="00046549">
        <w:rPr>
          <w:rFonts w:ascii="Times New Roman" w:hAnsi="Times New Roman" w:cs="Times New Roman"/>
          <w:color w:val="000000" w:themeColor="text1"/>
          <w:sz w:val="24"/>
          <w:szCs w:val="24"/>
          <w:lang w:val="uk-UA"/>
        </w:rPr>
        <w:t xml:space="preserve">дослідницьких і творчих здібностей здобувачів освіти. </w:t>
      </w:r>
      <w:r w:rsidR="00856FC9" w:rsidRPr="00046549">
        <w:rPr>
          <w:rFonts w:ascii="Times New Roman" w:hAnsi="Times New Roman" w:cs="Times New Roman"/>
          <w:b/>
          <w:color w:val="000000" w:themeColor="text1"/>
          <w:sz w:val="24"/>
          <w:szCs w:val="24"/>
          <w:lang w:val="uk-UA"/>
        </w:rPr>
        <w:t>Мета.</w:t>
      </w:r>
      <w:r w:rsidR="007E5EF7" w:rsidRPr="00046549">
        <w:rPr>
          <w:rFonts w:ascii="Times New Roman" w:hAnsi="Times New Roman" w:cs="Times New Roman"/>
          <w:color w:val="000000" w:themeColor="text1"/>
          <w:sz w:val="24"/>
          <w:szCs w:val="24"/>
          <w:lang w:val="uk-UA"/>
        </w:rPr>
        <w:t xml:space="preserve"> </w:t>
      </w:r>
      <w:r w:rsidR="00987B6B" w:rsidRPr="00046549">
        <w:rPr>
          <w:rFonts w:ascii="Times New Roman" w:hAnsi="Times New Roman" w:cs="Times New Roman"/>
          <w:color w:val="000000" w:themeColor="text1"/>
          <w:sz w:val="24"/>
          <w:szCs w:val="24"/>
          <w:lang w:val="uk-UA"/>
        </w:rPr>
        <w:t>Схарактеризувати педагогічний потенціал Анатомічного музею Харківського національного медичного університету й п</w:t>
      </w:r>
      <w:r w:rsidR="007E5EF7" w:rsidRPr="00046549">
        <w:rPr>
          <w:rFonts w:ascii="Times New Roman" w:hAnsi="Times New Roman" w:cs="Times New Roman"/>
          <w:color w:val="000000" w:themeColor="text1"/>
          <w:sz w:val="24"/>
          <w:szCs w:val="24"/>
          <w:lang w:val="uk-UA"/>
        </w:rPr>
        <w:t xml:space="preserve">ідвищити обізнаність </w:t>
      </w:r>
      <w:r w:rsidR="00987B6B" w:rsidRPr="00046549">
        <w:rPr>
          <w:rFonts w:ascii="Times New Roman" w:hAnsi="Times New Roman" w:cs="Times New Roman"/>
          <w:color w:val="000000" w:themeColor="text1"/>
          <w:sz w:val="24"/>
          <w:szCs w:val="24"/>
          <w:lang w:val="uk-UA"/>
        </w:rPr>
        <w:t>науковців, здобувачів медичної освіти, широкого загалу щодо дослідницьких</w:t>
      </w:r>
      <w:r w:rsidR="007E5EF7" w:rsidRPr="00046549">
        <w:rPr>
          <w:rFonts w:ascii="Times New Roman" w:hAnsi="Times New Roman" w:cs="Times New Roman"/>
          <w:color w:val="000000" w:themeColor="text1"/>
          <w:sz w:val="24"/>
          <w:szCs w:val="24"/>
          <w:lang w:val="uk-UA"/>
        </w:rPr>
        <w:t xml:space="preserve">, </w:t>
      </w:r>
      <w:r w:rsidR="00987B6B" w:rsidRPr="00046549">
        <w:rPr>
          <w:rFonts w:ascii="Times New Roman" w:hAnsi="Times New Roman" w:cs="Times New Roman"/>
          <w:color w:val="000000" w:themeColor="text1"/>
          <w:sz w:val="24"/>
          <w:szCs w:val="24"/>
          <w:lang w:val="uk-UA"/>
        </w:rPr>
        <w:t xml:space="preserve">освітніх </w:t>
      </w:r>
      <w:r w:rsidR="007E5EF7" w:rsidRPr="00046549">
        <w:rPr>
          <w:rFonts w:ascii="Times New Roman" w:hAnsi="Times New Roman" w:cs="Times New Roman"/>
          <w:color w:val="000000" w:themeColor="text1"/>
          <w:sz w:val="24"/>
          <w:szCs w:val="24"/>
          <w:lang w:val="uk-UA"/>
        </w:rPr>
        <w:t xml:space="preserve">та </w:t>
      </w:r>
      <w:r w:rsidR="00987B6B" w:rsidRPr="00046549">
        <w:rPr>
          <w:rFonts w:ascii="Times New Roman" w:hAnsi="Times New Roman" w:cs="Times New Roman"/>
          <w:color w:val="000000" w:themeColor="text1"/>
          <w:sz w:val="24"/>
          <w:szCs w:val="24"/>
          <w:lang w:val="uk-UA"/>
        </w:rPr>
        <w:t xml:space="preserve">просвітницьких функцій </w:t>
      </w:r>
      <w:r w:rsidR="007E5EF7" w:rsidRPr="00046549">
        <w:rPr>
          <w:rFonts w:ascii="Times New Roman" w:hAnsi="Times New Roman" w:cs="Times New Roman"/>
          <w:color w:val="000000" w:themeColor="text1"/>
          <w:sz w:val="24"/>
          <w:szCs w:val="24"/>
          <w:lang w:val="uk-UA"/>
        </w:rPr>
        <w:t>навчальних музеїв анатомії людини у всьому світі.</w:t>
      </w:r>
      <w:r w:rsidR="00096B51" w:rsidRPr="00046549">
        <w:rPr>
          <w:rFonts w:ascii="Times New Roman" w:hAnsi="Times New Roman" w:cs="Times New Roman"/>
          <w:color w:val="000000" w:themeColor="text1"/>
          <w:sz w:val="24"/>
          <w:szCs w:val="24"/>
          <w:lang w:val="uk-UA"/>
        </w:rPr>
        <w:t xml:space="preserve"> </w:t>
      </w:r>
      <w:r w:rsidR="00856FC9" w:rsidRPr="00046549">
        <w:rPr>
          <w:rFonts w:ascii="Times New Roman" w:hAnsi="Times New Roman" w:cs="Times New Roman"/>
          <w:b/>
          <w:color w:val="000000" w:themeColor="text1"/>
          <w:sz w:val="24"/>
          <w:szCs w:val="24"/>
          <w:lang w:val="uk-UA"/>
        </w:rPr>
        <w:t>Методологія.</w:t>
      </w:r>
      <w:r w:rsidR="007E5EF7" w:rsidRPr="00046549">
        <w:rPr>
          <w:rFonts w:ascii="Times New Roman" w:hAnsi="Times New Roman" w:cs="Times New Roman"/>
          <w:color w:val="000000" w:themeColor="text1"/>
          <w:sz w:val="24"/>
          <w:szCs w:val="24"/>
          <w:lang w:val="uk-UA"/>
        </w:rPr>
        <w:t xml:space="preserve"> </w:t>
      </w:r>
      <w:r w:rsidR="002A2143" w:rsidRPr="00046549">
        <w:rPr>
          <w:rFonts w:ascii="Times New Roman" w:hAnsi="Times New Roman" w:cs="Times New Roman"/>
          <w:color w:val="000000" w:themeColor="text1"/>
          <w:sz w:val="24"/>
          <w:szCs w:val="24"/>
          <w:lang w:val="uk-UA"/>
        </w:rPr>
        <w:t xml:space="preserve">У процесі дослідження використано комплекс загальнонаукових методів, як-от: аналіз, синтез, абстрагування, узагальнення, систематизація, класифікація. </w:t>
      </w:r>
      <w:r w:rsidR="00856FC9" w:rsidRPr="00046549">
        <w:rPr>
          <w:rFonts w:ascii="Times New Roman" w:hAnsi="Times New Roman" w:cs="Times New Roman"/>
          <w:b/>
          <w:color w:val="000000" w:themeColor="text1"/>
          <w:sz w:val="24"/>
          <w:szCs w:val="24"/>
          <w:lang w:val="uk-UA"/>
        </w:rPr>
        <w:t>Результати.</w:t>
      </w:r>
      <w:r w:rsidR="007E5EF7" w:rsidRPr="00046549">
        <w:rPr>
          <w:rFonts w:ascii="Times New Roman" w:hAnsi="Times New Roman" w:cs="Times New Roman"/>
          <w:color w:val="000000" w:themeColor="text1"/>
          <w:sz w:val="24"/>
          <w:szCs w:val="24"/>
          <w:lang w:val="uk-UA"/>
        </w:rPr>
        <w:t xml:space="preserve"> </w:t>
      </w:r>
      <w:r w:rsidR="002A2143" w:rsidRPr="00046549">
        <w:rPr>
          <w:rFonts w:ascii="Times New Roman" w:hAnsi="Times New Roman" w:cs="Times New Roman"/>
          <w:color w:val="000000" w:themeColor="text1"/>
          <w:sz w:val="24"/>
          <w:szCs w:val="24"/>
          <w:lang w:val="uk-UA"/>
        </w:rPr>
        <w:t xml:space="preserve">Схарактеризовано </w:t>
      </w:r>
      <w:r w:rsidR="004D0859" w:rsidRPr="00046549">
        <w:rPr>
          <w:rFonts w:ascii="Times New Roman" w:hAnsi="Times New Roman" w:cs="Times New Roman"/>
          <w:color w:val="000000" w:themeColor="text1"/>
          <w:sz w:val="24"/>
          <w:szCs w:val="24"/>
          <w:lang w:val="uk-UA"/>
        </w:rPr>
        <w:t xml:space="preserve">досвід </w:t>
      </w:r>
      <w:r w:rsidR="002A2143" w:rsidRPr="00046549">
        <w:rPr>
          <w:rFonts w:ascii="Times New Roman" w:hAnsi="Times New Roman" w:cs="Times New Roman"/>
          <w:color w:val="000000" w:themeColor="text1"/>
          <w:sz w:val="24"/>
          <w:szCs w:val="24"/>
          <w:lang w:val="uk-UA"/>
        </w:rPr>
        <w:t xml:space="preserve">реалізації Анатомічним музеєм Харківського національного медичного університету таких функцій: навчальної, дослідницької, культурно-просвітницької. </w:t>
      </w:r>
      <w:r w:rsidR="00856FC9" w:rsidRPr="00046549">
        <w:rPr>
          <w:rFonts w:ascii="Times New Roman" w:hAnsi="Times New Roman" w:cs="Times New Roman"/>
          <w:b/>
          <w:color w:val="000000" w:themeColor="text1"/>
          <w:sz w:val="24"/>
          <w:szCs w:val="24"/>
          <w:lang w:val="uk-UA"/>
        </w:rPr>
        <w:t>Висновки</w:t>
      </w:r>
      <w:r w:rsidR="00856FC9" w:rsidRPr="00046549">
        <w:rPr>
          <w:rFonts w:ascii="Times New Roman" w:hAnsi="Times New Roman" w:cs="Times New Roman"/>
          <w:color w:val="000000" w:themeColor="text1"/>
          <w:sz w:val="24"/>
          <w:szCs w:val="24"/>
          <w:lang w:val="uk-UA"/>
        </w:rPr>
        <w:t>.</w:t>
      </w:r>
      <w:r w:rsidRPr="00046549">
        <w:rPr>
          <w:rFonts w:ascii="Times New Roman" w:hAnsi="Times New Roman" w:cs="Times New Roman"/>
          <w:color w:val="000000" w:themeColor="text1"/>
          <w:sz w:val="24"/>
          <w:szCs w:val="24"/>
          <w:lang w:val="uk-UA"/>
        </w:rPr>
        <w:t xml:space="preserve"> Дослідження дозволяє зробити висновок, що педагогічний потенціал навчального музею анатомії людини полягає </w:t>
      </w:r>
      <w:r w:rsidR="004D0859" w:rsidRPr="00046549">
        <w:rPr>
          <w:rFonts w:ascii="Times New Roman" w:hAnsi="Times New Roman" w:cs="Times New Roman"/>
          <w:color w:val="000000" w:themeColor="text1"/>
          <w:sz w:val="24"/>
          <w:szCs w:val="24"/>
          <w:lang w:val="uk-UA"/>
        </w:rPr>
        <w:t xml:space="preserve">перш за все </w:t>
      </w:r>
      <w:r w:rsidRPr="00046549">
        <w:rPr>
          <w:rFonts w:ascii="Times New Roman" w:hAnsi="Times New Roman" w:cs="Times New Roman"/>
          <w:color w:val="000000" w:themeColor="text1"/>
          <w:sz w:val="24"/>
          <w:szCs w:val="24"/>
          <w:lang w:val="uk-UA"/>
        </w:rPr>
        <w:t xml:space="preserve">у забезпеченні єдності теоретичної та практичної </w:t>
      </w:r>
      <w:r w:rsidR="002A2143" w:rsidRPr="00046549">
        <w:rPr>
          <w:rFonts w:ascii="Times New Roman" w:hAnsi="Times New Roman" w:cs="Times New Roman"/>
          <w:color w:val="000000" w:themeColor="text1"/>
          <w:sz w:val="24"/>
          <w:szCs w:val="24"/>
          <w:lang w:val="uk-UA"/>
        </w:rPr>
        <w:t>підготовки майбутніх лікарів</w:t>
      </w:r>
      <w:r w:rsidRPr="00046549">
        <w:rPr>
          <w:rFonts w:ascii="Times New Roman" w:hAnsi="Times New Roman" w:cs="Times New Roman"/>
          <w:color w:val="000000" w:themeColor="text1"/>
          <w:sz w:val="24"/>
          <w:szCs w:val="24"/>
          <w:lang w:val="uk-UA"/>
        </w:rPr>
        <w:t xml:space="preserve">, формуванні </w:t>
      </w:r>
      <w:r w:rsidR="002A2143" w:rsidRPr="00046549">
        <w:rPr>
          <w:rFonts w:ascii="Times New Roman" w:hAnsi="Times New Roman" w:cs="Times New Roman"/>
          <w:color w:val="000000" w:themeColor="text1"/>
          <w:sz w:val="24"/>
          <w:szCs w:val="24"/>
          <w:lang w:val="uk-UA"/>
        </w:rPr>
        <w:t xml:space="preserve">в них </w:t>
      </w:r>
      <w:r w:rsidRPr="00046549">
        <w:rPr>
          <w:rFonts w:ascii="Times New Roman" w:hAnsi="Times New Roman" w:cs="Times New Roman"/>
          <w:color w:val="000000" w:themeColor="text1"/>
          <w:sz w:val="24"/>
          <w:szCs w:val="24"/>
          <w:lang w:val="uk-UA"/>
        </w:rPr>
        <w:t>аналітичного мислення, спостережливості, дослідницьких умінь, виховання цінностей у професійній діяльності.</w:t>
      </w:r>
      <w:r w:rsidR="004D0859" w:rsidRPr="00046549">
        <w:rPr>
          <w:rFonts w:ascii="Times New Roman" w:hAnsi="Times New Roman" w:cs="Times New Roman"/>
          <w:color w:val="000000" w:themeColor="text1"/>
          <w:sz w:val="24"/>
          <w:szCs w:val="24"/>
          <w:lang w:val="uk-UA"/>
        </w:rPr>
        <w:t xml:space="preserve"> Окрім того, музей слугує осередком популяризації анатомічних знань у суспільстві.</w:t>
      </w:r>
    </w:p>
    <w:p w14:paraId="02A027C4" w14:textId="75768299" w:rsidR="00113326" w:rsidRPr="00046549" w:rsidRDefault="00856FC9" w:rsidP="00046549">
      <w:pPr>
        <w:spacing w:before="100" w:beforeAutospacing="1" w:after="100" w:afterAutospacing="1" w:line="240" w:lineRule="auto"/>
        <w:contextualSpacing/>
        <w:jc w:val="both"/>
        <w:rPr>
          <w:rFonts w:ascii="Times New Roman" w:hAnsi="Times New Roman" w:cs="Times New Roman"/>
          <w:b/>
          <w:color w:val="000000" w:themeColor="text1"/>
          <w:sz w:val="24"/>
          <w:szCs w:val="24"/>
          <w:shd w:val="clear" w:color="auto" w:fill="F5F5F5"/>
          <w:lang w:val="uk-UA"/>
        </w:rPr>
      </w:pPr>
      <w:r w:rsidRPr="00046549">
        <w:rPr>
          <w:rFonts w:ascii="Times New Roman" w:hAnsi="Times New Roman" w:cs="Times New Roman"/>
          <w:b/>
          <w:color w:val="000000" w:themeColor="text1"/>
          <w:sz w:val="24"/>
          <w:szCs w:val="24"/>
          <w:lang w:val="uk-UA"/>
        </w:rPr>
        <w:t>Ключові слова:</w:t>
      </w:r>
      <w:r w:rsidRPr="00046549">
        <w:rPr>
          <w:rFonts w:ascii="Times New Roman" w:hAnsi="Times New Roman" w:cs="Times New Roman"/>
          <w:color w:val="000000" w:themeColor="text1"/>
          <w:sz w:val="24"/>
          <w:szCs w:val="24"/>
          <w:lang w:val="uk-UA"/>
        </w:rPr>
        <w:t xml:space="preserve"> анатомія, освіта, </w:t>
      </w:r>
      <w:r w:rsidR="002A2143" w:rsidRPr="00046549">
        <w:rPr>
          <w:rFonts w:ascii="Times New Roman" w:hAnsi="Times New Roman" w:cs="Times New Roman"/>
          <w:color w:val="000000" w:themeColor="text1"/>
          <w:sz w:val="24"/>
          <w:szCs w:val="24"/>
          <w:lang w:val="uk-UA"/>
        </w:rPr>
        <w:t xml:space="preserve">анатомічний </w:t>
      </w:r>
      <w:r w:rsidRPr="00046549">
        <w:rPr>
          <w:rFonts w:ascii="Times New Roman" w:hAnsi="Times New Roman" w:cs="Times New Roman"/>
          <w:color w:val="000000" w:themeColor="text1"/>
          <w:sz w:val="24"/>
          <w:szCs w:val="24"/>
          <w:lang w:val="uk-UA"/>
        </w:rPr>
        <w:t>музей, п</w:t>
      </w:r>
      <w:r w:rsidR="00EB76D8" w:rsidRPr="00046549">
        <w:rPr>
          <w:rFonts w:ascii="Times New Roman" w:hAnsi="Times New Roman" w:cs="Times New Roman"/>
          <w:color w:val="000000" w:themeColor="text1"/>
          <w:sz w:val="24"/>
          <w:szCs w:val="24"/>
          <w:lang w:val="uk-UA"/>
        </w:rPr>
        <w:t>е</w:t>
      </w:r>
      <w:r w:rsidRPr="00046549">
        <w:rPr>
          <w:rFonts w:ascii="Times New Roman" w:hAnsi="Times New Roman" w:cs="Times New Roman"/>
          <w:color w:val="000000" w:themeColor="text1"/>
          <w:sz w:val="24"/>
          <w:szCs w:val="24"/>
          <w:lang w:val="uk-UA"/>
        </w:rPr>
        <w:t>дагогічний потенціал</w:t>
      </w:r>
      <w:r w:rsidR="002A2143" w:rsidRPr="00046549">
        <w:rPr>
          <w:rFonts w:ascii="Times New Roman" w:hAnsi="Times New Roman" w:cs="Times New Roman"/>
          <w:color w:val="000000" w:themeColor="text1"/>
          <w:sz w:val="24"/>
          <w:szCs w:val="24"/>
          <w:lang w:val="uk-UA"/>
        </w:rPr>
        <w:t>, підготовка лікарів.</w:t>
      </w:r>
    </w:p>
    <w:p w14:paraId="02A027C5" w14:textId="77777777" w:rsidR="001F7523" w:rsidRPr="00856FC9" w:rsidRDefault="00856FC9"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INTRODUCTION</w:t>
      </w:r>
      <w:r w:rsidR="001F7523" w:rsidRPr="00856FC9">
        <w:rPr>
          <w:rStyle w:val="y2iqfc"/>
          <w:rFonts w:ascii="Times New Roman" w:hAnsi="Times New Roman" w:cs="Times New Roman"/>
          <w:b/>
          <w:color w:val="202124"/>
          <w:sz w:val="28"/>
          <w:szCs w:val="28"/>
          <w:lang w:val="en-US"/>
        </w:rPr>
        <w:t>.</w:t>
      </w:r>
      <w:r w:rsidR="001F7523" w:rsidRPr="00856FC9">
        <w:rPr>
          <w:rStyle w:val="y2iqfc"/>
          <w:rFonts w:ascii="Times New Roman" w:hAnsi="Times New Roman" w:cs="Times New Roman"/>
          <w:color w:val="202124"/>
          <w:sz w:val="28"/>
          <w:szCs w:val="28"/>
          <w:lang w:val="en-US"/>
        </w:rPr>
        <w:t xml:space="preserve"> During past years, teaching of human anatomy discipline requires more and more attention in order to improve and optimize the educational process. Syllabus of human anatomy for medical and biological faculties of higher educational institutions contains a huge amount of information material. Modern higher educational establishments </w:t>
      </w:r>
      <w:r w:rsidR="003E14EF" w:rsidRPr="00856FC9">
        <w:rPr>
          <w:rStyle w:val="y2iqfc"/>
          <w:rFonts w:ascii="Times New Roman" w:hAnsi="Times New Roman" w:cs="Times New Roman"/>
          <w:color w:val="202124"/>
          <w:sz w:val="28"/>
          <w:szCs w:val="28"/>
          <w:lang w:val="en-US"/>
        </w:rPr>
        <w:t xml:space="preserve">are </w:t>
      </w:r>
      <w:r w:rsidR="00F43FA2">
        <w:rPr>
          <w:rStyle w:val="y2iqfc"/>
          <w:rFonts w:ascii="Times New Roman" w:hAnsi="Times New Roman" w:cs="Times New Roman"/>
          <w:color w:val="202124"/>
          <w:sz w:val="28"/>
          <w:szCs w:val="28"/>
          <w:lang w:val="en-US"/>
        </w:rPr>
        <w:t>in need of</w:t>
      </w:r>
      <w:r w:rsidR="006041A3" w:rsidRPr="00856FC9">
        <w:rPr>
          <w:rStyle w:val="y2iqfc"/>
          <w:rFonts w:ascii="Times New Roman" w:hAnsi="Times New Roman" w:cs="Times New Roman"/>
          <w:color w:val="202124"/>
          <w:sz w:val="28"/>
          <w:szCs w:val="28"/>
          <w:lang w:val="en-US"/>
        </w:rPr>
        <w:t xml:space="preserve"> </w:t>
      </w:r>
      <w:r w:rsidR="00F43FA2">
        <w:rPr>
          <w:rStyle w:val="y2iqfc"/>
          <w:rFonts w:ascii="Times New Roman" w:hAnsi="Times New Roman" w:cs="Times New Roman"/>
          <w:color w:val="202124"/>
          <w:sz w:val="28"/>
          <w:szCs w:val="28"/>
          <w:lang w:val="en-US"/>
        </w:rPr>
        <w:t xml:space="preserve">educators who are the </w:t>
      </w:r>
      <w:r w:rsidR="001F7523" w:rsidRPr="00856FC9">
        <w:rPr>
          <w:rStyle w:val="y2iqfc"/>
          <w:rFonts w:ascii="Times New Roman" w:hAnsi="Times New Roman" w:cs="Times New Roman"/>
          <w:color w:val="202124"/>
          <w:sz w:val="28"/>
          <w:szCs w:val="28"/>
          <w:lang w:val="en-US"/>
        </w:rPr>
        <w:t>leader</w:t>
      </w:r>
      <w:r w:rsidR="00F43FA2">
        <w:rPr>
          <w:rStyle w:val="y2iqfc"/>
          <w:rFonts w:ascii="Times New Roman" w:hAnsi="Times New Roman" w:cs="Times New Roman"/>
          <w:color w:val="202124"/>
          <w:sz w:val="28"/>
          <w:szCs w:val="28"/>
          <w:lang w:val="en-US"/>
        </w:rPr>
        <w:t>s</w:t>
      </w:r>
      <w:r w:rsidR="001F7523" w:rsidRPr="00856FC9">
        <w:rPr>
          <w:rStyle w:val="y2iqfc"/>
          <w:rFonts w:ascii="Times New Roman" w:hAnsi="Times New Roman" w:cs="Times New Roman"/>
          <w:color w:val="202124"/>
          <w:sz w:val="28"/>
          <w:szCs w:val="28"/>
          <w:lang w:val="en-US"/>
        </w:rPr>
        <w:t xml:space="preserve"> with developed general cultural competence and ability to master new methods and strategies of constructive professional activity in the conditions of modern technologies and directions of interactive and simulation learning. Teachers of higher medical and biological educational institutions attach great importance in the development of modern competence to anatomical museums for different profiles of educators, and pay attention to the potential use of these museums in the organization of the educational process. </w:t>
      </w:r>
    </w:p>
    <w:p w14:paraId="02A027C6" w14:textId="77777777" w:rsidR="00D32042" w:rsidRPr="00856FC9" w:rsidRDefault="00D32042" w:rsidP="003A547E">
      <w:pPr>
        <w:pStyle w:val="HTML"/>
        <w:ind w:firstLine="709"/>
        <w:jc w:val="both"/>
        <w:rPr>
          <w:rStyle w:val="y2iqfc"/>
          <w:rFonts w:ascii="Times New Roman" w:hAnsi="Times New Roman" w:cs="Times New Roman"/>
          <w:color w:val="202124"/>
          <w:sz w:val="28"/>
          <w:szCs w:val="28"/>
          <w:lang w:val="en-US"/>
        </w:rPr>
      </w:pPr>
      <w:r w:rsidRPr="00856FC9">
        <w:rPr>
          <w:rFonts w:ascii="Times New Roman" w:hAnsi="Times New Roman" w:cs="Times New Roman"/>
          <w:b/>
          <w:sz w:val="28"/>
          <w:szCs w:val="28"/>
          <w:lang w:val="en-US"/>
        </w:rPr>
        <w:t xml:space="preserve">PURPOSE. </w:t>
      </w:r>
      <w:r w:rsidRPr="00856FC9">
        <w:rPr>
          <w:rStyle w:val="y2iqfc"/>
          <w:rFonts w:ascii="Times New Roman" w:hAnsi="Times New Roman" w:cs="Times New Roman"/>
          <w:color w:val="202124"/>
          <w:sz w:val="28"/>
          <w:szCs w:val="28"/>
          <w:lang w:val="en-US"/>
        </w:rPr>
        <w:t>To help teachers in usage of the elements of museum pedagogy in the educational process (including various types of excursions). To raise awareness of the development of scientific, pedagogical and cultural competence, to emphasize necessaty to hold various events in higher education institutions, such as panel discussions, conferences, trainings, workshops on the museum pedagogy topics.</w:t>
      </w:r>
    </w:p>
    <w:p w14:paraId="02A027C7" w14:textId="77777777" w:rsidR="001F7523" w:rsidRPr="00856FC9" w:rsidRDefault="00856FC9" w:rsidP="003A547E">
      <w:pPr>
        <w:pStyle w:val="HTML"/>
        <w:ind w:firstLine="709"/>
        <w:jc w:val="both"/>
        <w:rPr>
          <w:rFonts w:ascii="Times New Roman" w:hAnsi="Times New Roman" w:cs="Times New Roman"/>
          <w:color w:val="202124"/>
          <w:sz w:val="28"/>
          <w:szCs w:val="28"/>
          <w:lang w:val="en-US"/>
        </w:rPr>
      </w:pPr>
      <w:r w:rsidRPr="00856FC9">
        <w:rPr>
          <w:rFonts w:ascii="Times New Roman" w:hAnsi="Times New Roman" w:cs="Times New Roman"/>
          <w:b/>
          <w:color w:val="202124"/>
          <w:sz w:val="28"/>
          <w:szCs w:val="28"/>
          <w:lang w:val="en-US"/>
        </w:rPr>
        <w:t>METHODOLOGY</w:t>
      </w:r>
      <w:r w:rsidR="003E14EF" w:rsidRPr="00856FC9">
        <w:rPr>
          <w:rStyle w:val="y2iqfc"/>
          <w:rFonts w:ascii="Times New Roman" w:hAnsi="Times New Roman" w:cs="Times New Roman"/>
          <w:color w:val="202124"/>
          <w:sz w:val="28"/>
          <w:szCs w:val="28"/>
          <w:lang w:val="en-US"/>
        </w:rPr>
        <w:t>. Nowadays anatomical museum is not just a scientific, but also a cultural institution. In addition to the traditional and demonstrational functions of the exhibition, the museum becomes a learning environment, research and development center, center of education and leisure.</w:t>
      </w:r>
      <w:r w:rsidR="003E14EF" w:rsidRPr="00856FC9">
        <w:rPr>
          <w:rFonts w:ascii="Times New Roman" w:hAnsi="Times New Roman" w:cs="Times New Roman"/>
          <w:color w:val="202124"/>
          <w:sz w:val="28"/>
          <w:szCs w:val="28"/>
          <w:lang w:val="en-US"/>
        </w:rPr>
        <w:t xml:space="preserve"> </w:t>
      </w:r>
      <w:r w:rsidR="001F7523" w:rsidRPr="00856FC9">
        <w:rPr>
          <w:rStyle w:val="y2iqfc"/>
          <w:rFonts w:ascii="Times New Roman" w:hAnsi="Times New Roman" w:cs="Times New Roman"/>
          <w:color w:val="202124"/>
          <w:sz w:val="28"/>
          <w:szCs w:val="28"/>
          <w:lang w:val="en-US"/>
        </w:rPr>
        <w:t>Many countries already experienced the use of different technologies and methods of organizing the training for students in museums of different directions. It is not associated with usual use of the museum premises for conducting classes, but with such trainings which could be integrated into educational curriculum.</w:t>
      </w:r>
      <w:r w:rsidR="003E14EF" w:rsidRPr="00856FC9">
        <w:rPr>
          <w:rStyle w:val="y2iqfc"/>
          <w:rFonts w:ascii="Times New Roman" w:hAnsi="Times New Roman" w:cs="Times New Roman"/>
          <w:color w:val="202124"/>
          <w:sz w:val="28"/>
          <w:szCs w:val="28"/>
          <w:lang w:val="en-US"/>
        </w:rPr>
        <w:t xml:space="preserve"> </w:t>
      </w:r>
      <w:r w:rsidR="001F7523" w:rsidRPr="00856FC9">
        <w:rPr>
          <w:rStyle w:val="y2iqfc"/>
          <w:rFonts w:ascii="Times New Roman" w:hAnsi="Times New Roman" w:cs="Times New Roman"/>
          <w:color w:val="000000" w:themeColor="text1"/>
          <w:sz w:val="28"/>
          <w:szCs w:val="28"/>
          <w:lang w:val="en-US"/>
        </w:rPr>
        <w:t>A modern museum exposition should nurture visitors' personal emot</w:t>
      </w:r>
      <w:r w:rsidR="00487BF5" w:rsidRPr="00856FC9">
        <w:rPr>
          <w:rStyle w:val="y2iqfc"/>
          <w:rFonts w:ascii="Times New Roman" w:hAnsi="Times New Roman" w:cs="Times New Roman"/>
          <w:color w:val="000000" w:themeColor="text1"/>
          <w:sz w:val="28"/>
          <w:szCs w:val="28"/>
          <w:lang w:val="en-US"/>
        </w:rPr>
        <w:t xml:space="preserve">ional attitude to its exhibits. </w:t>
      </w:r>
      <w:r w:rsidR="001F7523" w:rsidRPr="00856FC9">
        <w:rPr>
          <w:rStyle w:val="y2iqfc"/>
          <w:rFonts w:ascii="Times New Roman" w:hAnsi="Times New Roman" w:cs="Times New Roman"/>
          <w:color w:val="000000" w:themeColor="text1"/>
          <w:sz w:val="28"/>
          <w:szCs w:val="28"/>
          <w:lang w:val="en-US"/>
        </w:rPr>
        <w:t xml:space="preserve">The museum must play the role of an </w:t>
      </w:r>
      <w:r w:rsidR="00487BF5" w:rsidRPr="00856FC9">
        <w:rPr>
          <w:rStyle w:val="y2iqfc"/>
          <w:rFonts w:ascii="Times New Roman" w:hAnsi="Times New Roman" w:cs="Times New Roman"/>
          <w:color w:val="000000" w:themeColor="text1"/>
          <w:sz w:val="28"/>
          <w:szCs w:val="28"/>
          <w:lang w:val="en-US"/>
        </w:rPr>
        <w:t>educational tool</w:t>
      </w:r>
      <w:r w:rsidR="001F7523" w:rsidRPr="00856FC9">
        <w:rPr>
          <w:rStyle w:val="y2iqfc"/>
          <w:rFonts w:ascii="Times New Roman" w:hAnsi="Times New Roman" w:cs="Times New Roman"/>
          <w:color w:val="000000" w:themeColor="text1"/>
          <w:sz w:val="28"/>
          <w:szCs w:val="28"/>
          <w:lang w:val="en-US"/>
        </w:rPr>
        <w:t xml:space="preserve"> and emphasize the importance of science in </w:t>
      </w:r>
      <w:r w:rsidR="00487BF5" w:rsidRPr="00856FC9">
        <w:rPr>
          <w:rStyle w:val="y2iqfc"/>
          <w:rFonts w:ascii="Times New Roman" w:hAnsi="Times New Roman" w:cs="Times New Roman"/>
          <w:color w:val="000000" w:themeColor="text1"/>
          <w:sz w:val="28"/>
          <w:szCs w:val="28"/>
          <w:lang w:val="en-US"/>
        </w:rPr>
        <w:t xml:space="preserve">a </w:t>
      </w:r>
      <w:r w:rsidR="001F7523" w:rsidRPr="00856FC9">
        <w:rPr>
          <w:rStyle w:val="y2iqfc"/>
          <w:rFonts w:ascii="Times New Roman" w:hAnsi="Times New Roman" w:cs="Times New Roman"/>
          <w:color w:val="000000" w:themeColor="text1"/>
          <w:sz w:val="28"/>
          <w:szCs w:val="28"/>
          <w:lang w:val="en-US"/>
        </w:rPr>
        <w:t>modern society</w:t>
      </w:r>
      <w:r w:rsidR="00487BF5" w:rsidRPr="00856FC9">
        <w:rPr>
          <w:rStyle w:val="y2iqfc"/>
          <w:rFonts w:ascii="Times New Roman" w:hAnsi="Times New Roman" w:cs="Times New Roman"/>
          <w:color w:val="000000" w:themeColor="text1"/>
          <w:sz w:val="28"/>
          <w:szCs w:val="28"/>
          <w:lang w:val="en-US"/>
        </w:rPr>
        <w:t xml:space="preserve">, also it </w:t>
      </w:r>
      <w:r w:rsidR="00F61C87" w:rsidRPr="00856FC9">
        <w:rPr>
          <w:rStyle w:val="y2iqfc"/>
          <w:rFonts w:ascii="Times New Roman" w:hAnsi="Times New Roman" w:cs="Times New Roman"/>
          <w:color w:val="000000" w:themeColor="text1"/>
          <w:sz w:val="28"/>
          <w:szCs w:val="28"/>
          <w:lang w:val="en-US"/>
        </w:rPr>
        <w:t>should create</w:t>
      </w:r>
      <w:r w:rsidR="00487BF5" w:rsidRPr="00856FC9">
        <w:rPr>
          <w:rStyle w:val="y2iqfc"/>
          <w:rFonts w:ascii="Times New Roman" w:hAnsi="Times New Roman" w:cs="Times New Roman"/>
          <w:color w:val="000000" w:themeColor="text1"/>
          <w:sz w:val="28"/>
          <w:szCs w:val="28"/>
          <w:lang w:val="en-US"/>
        </w:rPr>
        <w:t xml:space="preserve"> favorable conditions for the development of creative abilities of students.</w:t>
      </w:r>
      <w:r w:rsidR="00487BF5" w:rsidRPr="00856FC9">
        <w:rPr>
          <w:rFonts w:ascii="Times New Roman" w:hAnsi="Times New Roman" w:cs="Times New Roman"/>
          <w:color w:val="000000" w:themeColor="text1"/>
          <w:sz w:val="28"/>
          <w:szCs w:val="28"/>
          <w:lang w:val="en-US"/>
        </w:rPr>
        <w:t xml:space="preserve"> </w:t>
      </w:r>
    </w:p>
    <w:p w14:paraId="02A027C8" w14:textId="77777777" w:rsidR="003F78E6" w:rsidRPr="00856FC9" w:rsidRDefault="00CF028E" w:rsidP="003A547E">
      <w:pPr>
        <w:pStyle w:val="HTML"/>
        <w:ind w:firstLine="709"/>
        <w:jc w:val="both"/>
        <w:rPr>
          <w:rStyle w:val="y2iqfc"/>
          <w:rFonts w:ascii="Times New Roman" w:hAnsi="Times New Roman" w:cs="Times New Roman"/>
          <w:color w:val="202124"/>
          <w:sz w:val="28"/>
          <w:szCs w:val="28"/>
        </w:rPr>
      </w:pPr>
      <w:r w:rsidRPr="00856FC9">
        <w:rPr>
          <w:rFonts w:ascii="Times New Roman" w:hAnsi="Times New Roman" w:cs="Times New Roman"/>
          <w:b/>
          <w:sz w:val="28"/>
          <w:szCs w:val="28"/>
          <w:lang w:val="en-US"/>
        </w:rPr>
        <w:lastRenderedPageBreak/>
        <w:t xml:space="preserve">MATERIAL AND </w:t>
      </w:r>
      <w:r w:rsidR="003E14EF" w:rsidRPr="00856FC9">
        <w:rPr>
          <w:rFonts w:ascii="Times New Roman" w:hAnsi="Times New Roman" w:cs="Times New Roman"/>
          <w:b/>
          <w:sz w:val="28"/>
          <w:szCs w:val="28"/>
          <w:lang w:val="en-US"/>
        </w:rPr>
        <w:t xml:space="preserve">METHODS. </w:t>
      </w:r>
      <w:r w:rsidR="00347EA9" w:rsidRPr="00856FC9">
        <w:rPr>
          <w:rStyle w:val="y2iqfc"/>
          <w:rFonts w:ascii="Times New Roman" w:hAnsi="Times New Roman" w:cs="Times New Roman"/>
          <w:color w:val="202124"/>
          <w:sz w:val="28"/>
          <w:szCs w:val="28"/>
          <w:lang w:val="en-US"/>
        </w:rPr>
        <w:tab/>
      </w:r>
    </w:p>
    <w:p w14:paraId="02A027C9" w14:textId="77777777" w:rsidR="003F78E6" w:rsidRPr="00856FC9" w:rsidRDefault="00C64DFB" w:rsidP="003A547E">
      <w:pPr>
        <w:pStyle w:val="HTML"/>
        <w:numPr>
          <w:ilvl w:val="0"/>
          <w:numId w:val="8"/>
        </w:numPr>
        <w:ind w:left="0" w:firstLine="709"/>
        <w:jc w:val="both"/>
        <w:rPr>
          <w:rStyle w:val="y2iqfc"/>
          <w:rFonts w:ascii="Times New Roman" w:hAnsi="Times New Roman" w:cs="Times New Roman"/>
          <w:color w:val="000000" w:themeColor="text1"/>
          <w:sz w:val="28"/>
          <w:szCs w:val="28"/>
          <w:lang w:val="en-US"/>
        </w:rPr>
      </w:pPr>
      <w:r w:rsidRPr="00856FC9">
        <w:rPr>
          <w:rStyle w:val="y2iqfc"/>
          <w:rFonts w:ascii="Times New Roman" w:hAnsi="Times New Roman" w:cs="Times New Roman"/>
          <w:color w:val="202124"/>
          <w:sz w:val="28"/>
          <w:szCs w:val="28"/>
          <w:lang w:val="en-US"/>
        </w:rPr>
        <w:t>overv</w:t>
      </w:r>
      <w:r w:rsidR="00675560" w:rsidRPr="00856FC9">
        <w:rPr>
          <w:rStyle w:val="y2iqfc"/>
          <w:rFonts w:ascii="Times New Roman" w:hAnsi="Times New Roman" w:cs="Times New Roman"/>
          <w:color w:val="202124"/>
          <w:sz w:val="28"/>
          <w:szCs w:val="28"/>
          <w:lang w:val="en-US"/>
        </w:rPr>
        <w:t>iew of</w:t>
      </w:r>
      <w:r w:rsidR="006041A3" w:rsidRPr="00856FC9">
        <w:rPr>
          <w:rStyle w:val="y2iqfc"/>
          <w:rFonts w:ascii="Times New Roman" w:hAnsi="Times New Roman" w:cs="Times New Roman"/>
          <w:color w:val="202124"/>
          <w:sz w:val="28"/>
          <w:szCs w:val="28"/>
          <w:lang w:val="en-US"/>
        </w:rPr>
        <w:t xml:space="preserve"> the history of the human anatomy department of K</w:t>
      </w:r>
      <w:r w:rsidR="0043351F" w:rsidRPr="00856FC9">
        <w:rPr>
          <w:rStyle w:val="y2iqfc"/>
          <w:rFonts w:ascii="Times New Roman" w:hAnsi="Times New Roman" w:cs="Times New Roman"/>
          <w:color w:val="202124"/>
          <w:sz w:val="28"/>
          <w:szCs w:val="28"/>
          <w:lang w:val="en-US"/>
        </w:rPr>
        <w:t>hNMU from</w:t>
      </w:r>
      <w:r w:rsidR="0095613E" w:rsidRPr="00856FC9">
        <w:rPr>
          <w:rStyle w:val="y2iqfc"/>
          <w:rFonts w:ascii="Times New Roman" w:hAnsi="Times New Roman" w:cs="Times New Roman"/>
          <w:color w:val="202124"/>
          <w:sz w:val="28"/>
          <w:szCs w:val="28"/>
          <w:lang w:val="en-US"/>
        </w:rPr>
        <w:t xml:space="preserve"> the museum </w:t>
      </w:r>
      <w:r w:rsidR="003F78E6" w:rsidRPr="00856FC9">
        <w:rPr>
          <w:rStyle w:val="y2iqfc"/>
          <w:rFonts w:ascii="Times New Roman" w:hAnsi="Times New Roman" w:cs="Times New Roman"/>
          <w:color w:val="000000" w:themeColor="text1"/>
          <w:sz w:val="28"/>
          <w:szCs w:val="28"/>
          <w:lang w:val="en-US"/>
        </w:rPr>
        <w:t>perspectives;</w:t>
      </w:r>
    </w:p>
    <w:p w14:paraId="02A027CA" w14:textId="77777777" w:rsidR="003F78E6" w:rsidRPr="00856FC9" w:rsidRDefault="00BA2EB5" w:rsidP="003A547E">
      <w:pPr>
        <w:pStyle w:val="HTML"/>
        <w:numPr>
          <w:ilvl w:val="0"/>
          <w:numId w:val="8"/>
        </w:numPr>
        <w:ind w:left="0" w:firstLine="709"/>
        <w:jc w:val="both"/>
        <w:rPr>
          <w:rStyle w:val="y2iqfc"/>
          <w:rFonts w:ascii="Times New Roman" w:hAnsi="Times New Roman" w:cs="Times New Roman"/>
          <w:color w:val="000000" w:themeColor="text1"/>
          <w:sz w:val="28"/>
          <w:szCs w:val="28"/>
          <w:lang w:val="uk-UA"/>
        </w:rPr>
      </w:pPr>
      <w:r w:rsidRPr="00856FC9">
        <w:rPr>
          <w:rStyle w:val="y2iqfc"/>
          <w:rFonts w:ascii="Times New Roman" w:hAnsi="Times New Roman" w:cs="Times New Roman"/>
          <w:color w:val="000000" w:themeColor="text1"/>
          <w:sz w:val="28"/>
          <w:szCs w:val="28"/>
          <w:lang w:val="en-US"/>
        </w:rPr>
        <w:t>introduction of the</w:t>
      </w:r>
      <w:r w:rsidR="0043351F" w:rsidRPr="00856FC9">
        <w:rPr>
          <w:rStyle w:val="y2iqfc"/>
          <w:rFonts w:ascii="Times New Roman" w:hAnsi="Times New Roman" w:cs="Times New Roman"/>
          <w:color w:val="000000" w:themeColor="text1"/>
          <w:sz w:val="28"/>
          <w:szCs w:val="28"/>
          <w:lang w:val="en-US"/>
        </w:rPr>
        <w:t xml:space="preserve"> importance of </w:t>
      </w:r>
      <w:r w:rsidR="0095613E" w:rsidRPr="00856FC9">
        <w:rPr>
          <w:rStyle w:val="y2iqfc"/>
          <w:rFonts w:ascii="Times New Roman" w:hAnsi="Times New Roman" w:cs="Times New Roman"/>
          <w:color w:val="000000" w:themeColor="text1"/>
          <w:sz w:val="28"/>
          <w:szCs w:val="28"/>
          <w:lang w:val="en-US"/>
        </w:rPr>
        <w:t>X-ray anatomy, anatomy of individual development, tomography, 3D anatomical models of rare variants of human onto</w:t>
      </w:r>
      <w:r w:rsidR="0043351F" w:rsidRPr="00856FC9">
        <w:rPr>
          <w:rStyle w:val="y2iqfc"/>
          <w:rFonts w:ascii="Times New Roman" w:hAnsi="Times New Roman" w:cs="Times New Roman"/>
          <w:color w:val="000000" w:themeColor="text1"/>
          <w:sz w:val="28"/>
          <w:szCs w:val="28"/>
          <w:lang w:val="en-US"/>
        </w:rPr>
        <w:t>genesis in nor</w:t>
      </w:r>
      <w:r w:rsidR="003F78E6" w:rsidRPr="00856FC9">
        <w:rPr>
          <w:rStyle w:val="y2iqfc"/>
          <w:rFonts w:ascii="Times New Roman" w:hAnsi="Times New Roman" w:cs="Times New Roman"/>
          <w:color w:val="000000" w:themeColor="text1"/>
          <w:sz w:val="28"/>
          <w:szCs w:val="28"/>
          <w:lang w:val="en-US"/>
        </w:rPr>
        <w:t>m</w:t>
      </w:r>
      <w:r w:rsidR="0043351F" w:rsidRPr="00856FC9">
        <w:rPr>
          <w:rStyle w:val="y2iqfc"/>
          <w:rFonts w:ascii="Times New Roman" w:hAnsi="Times New Roman" w:cs="Times New Roman"/>
          <w:color w:val="000000" w:themeColor="text1"/>
          <w:sz w:val="28"/>
          <w:szCs w:val="28"/>
          <w:lang w:val="en-US"/>
        </w:rPr>
        <w:t xml:space="preserve"> and in pathology into sylla</w:t>
      </w:r>
      <w:r w:rsidR="003F78E6" w:rsidRPr="00856FC9">
        <w:rPr>
          <w:rStyle w:val="y2iqfc"/>
          <w:rFonts w:ascii="Times New Roman" w:hAnsi="Times New Roman" w:cs="Times New Roman"/>
          <w:color w:val="000000" w:themeColor="text1"/>
          <w:sz w:val="28"/>
          <w:szCs w:val="28"/>
          <w:lang w:val="en-US"/>
        </w:rPr>
        <w:t>bus of human anatomy discipline</w:t>
      </w:r>
      <w:r w:rsidR="003F78E6" w:rsidRPr="00856FC9">
        <w:rPr>
          <w:rStyle w:val="y2iqfc"/>
          <w:rFonts w:ascii="Times New Roman" w:hAnsi="Times New Roman" w:cs="Times New Roman"/>
          <w:color w:val="000000" w:themeColor="text1"/>
          <w:sz w:val="28"/>
          <w:szCs w:val="28"/>
          <w:lang w:val="uk-UA"/>
        </w:rPr>
        <w:t>;</w:t>
      </w:r>
    </w:p>
    <w:p w14:paraId="02A027CB" w14:textId="77777777" w:rsidR="0095613E" w:rsidRPr="00856FC9" w:rsidRDefault="003F78E6" w:rsidP="003A547E">
      <w:pPr>
        <w:pStyle w:val="HTML"/>
        <w:numPr>
          <w:ilvl w:val="0"/>
          <w:numId w:val="8"/>
        </w:numPr>
        <w:ind w:left="0" w:firstLine="709"/>
        <w:jc w:val="both"/>
        <w:rPr>
          <w:rStyle w:val="y2iqfc"/>
          <w:rFonts w:ascii="Times New Roman" w:hAnsi="Times New Roman" w:cs="Times New Roman"/>
          <w:color w:val="000000" w:themeColor="text1"/>
          <w:sz w:val="28"/>
          <w:szCs w:val="28"/>
          <w:lang w:val="en-US"/>
        </w:rPr>
      </w:pPr>
      <w:r w:rsidRPr="00856FC9">
        <w:rPr>
          <w:rStyle w:val="y2iqfc"/>
          <w:rFonts w:ascii="Times New Roman" w:hAnsi="Times New Roman" w:cs="Times New Roman"/>
          <w:color w:val="000000" w:themeColor="text1"/>
          <w:sz w:val="28"/>
          <w:szCs w:val="28"/>
          <w:lang w:val="en-US"/>
        </w:rPr>
        <w:t>analysis and systematization of the educational museum sections.</w:t>
      </w:r>
    </w:p>
    <w:p w14:paraId="02A027CC" w14:textId="3D75598C" w:rsidR="00B21FA9" w:rsidRPr="00856FC9" w:rsidRDefault="00D32042" w:rsidP="003A547E">
      <w:pPr>
        <w:pStyle w:val="HTML"/>
        <w:ind w:firstLine="709"/>
        <w:jc w:val="both"/>
        <w:rPr>
          <w:rFonts w:ascii="Times New Roman" w:hAnsi="Times New Roman" w:cs="Times New Roman"/>
          <w:color w:val="202124"/>
          <w:sz w:val="28"/>
          <w:szCs w:val="28"/>
          <w:lang w:val="en-US"/>
        </w:rPr>
      </w:pPr>
      <w:r>
        <w:rPr>
          <w:rStyle w:val="y2iqfc"/>
          <w:rFonts w:ascii="Times New Roman" w:hAnsi="Times New Roman" w:cs="Times New Roman"/>
          <w:b/>
          <w:color w:val="202124"/>
          <w:sz w:val="28"/>
          <w:szCs w:val="28"/>
          <w:lang w:val="en-US"/>
        </w:rPr>
        <w:t>THEORETICAL FRAMEWORK</w:t>
      </w:r>
      <w:r w:rsidR="003E14EF" w:rsidRPr="00856FC9">
        <w:rPr>
          <w:rStyle w:val="y2iqfc"/>
          <w:rFonts w:ascii="Times New Roman" w:hAnsi="Times New Roman" w:cs="Times New Roman"/>
          <w:b/>
          <w:color w:val="202124"/>
          <w:sz w:val="28"/>
          <w:szCs w:val="28"/>
          <w:lang w:val="en-US"/>
        </w:rPr>
        <w:t>.</w:t>
      </w:r>
      <w:r w:rsidR="003E14EF" w:rsidRPr="00856FC9">
        <w:rPr>
          <w:rStyle w:val="y2iqfc"/>
          <w:rFonts w:ascii="Times New Roman" w:hAnsi="Times New Roman" w:cs="Times New Roman"/>
          <w:color w:val="202124"/>
          <w:sz w:val="28"/>
          <w:szCs w:val="28"/>
          <w:lang w:val="en-US"/>
        </w:rPr>
        <w:t xml:space="preserve"> </w:t>
      </w:r>
      <w:r w:rsidR="00663453" w:rsidRPr="00856FC9">
        <w:rPr>
          <w:rStyle w:val="y2iqfc"/>
          <w:rFonts w:ascii="Times New Roman" w:hAnsi="Times New Roman" w:cs="Times New Roman"/>
          <w:color w:val="202124"/>
          <w:sz w:val="28"/>
          <w:szCs w:val="28"/>
          <w:lang w:val="en-US"/>
        </w:rPr>
        <w:t>Turni</w:t>
      </w:r>
      <w:r w:rsidR="0043351F" w:rsidRPr="00856FC9">
        <w:rPr>
          <w:rStyle w:val="y2iqfc"/>
          <w:rFonts w:ascii="Times New Roman" w:hAnsi="Times New Roman" w:cs="Times New Roman"/>
          <w:color w:val="202124"/>
          <w:sz w:val="28"/>
          <w:szCs w:val="28"/>
          <w:lang w:val="en-US"/>
        </w:rPr>
        <w:t xml:space="preserve">ng to the history, it is </w:t>
      </w:r>
      <w:r w:rsidR="003300DB">
        <w:rPr>
          <w:rStyle w:val="y2iqfc"/>
          <w:rFonts w:ascii="Times New Roman" w:hAnsi="Times New Roman" w:cs="Times New Roman"/>
          <w:color w:val="202124"/>
          <w:sz w:val="28"/>
          <w:szCs w:val="28"/>
          <w:lang w:val="en-US"/>
        </w:rPr>
        <w:t>i</w:t>
      </w:r>
      <w:r w:rsidR="0043351F" w:rsidRPr="003300DB">
        <w:rPr>
          <w:rStyle w:val="y2iqfc"/>
          <w:rFonts w:ascii="Times New Roman" w:hAnsi="Times New Roman" w:cs="Times New Roman"/>
          <w:color w:val="202124"/>
          <w:sz w:val="28"/>
          <w:szCs w:val="28"/>
          <w:lang w:val="en-US"/>
        </w:rPr>
        <w:t>mportant</w:t>
      </w:r>
      <w:r w:rsidR="00663453" w:rsidRPr="00856FC9">
        <w:rPr>
          <w:rStyle w:val="y2iqfc"/>
          <w:rFonts w:ascii="Times New Roman" w:hAnsi="Times New Roman" w:cs="Times New Roman"/>
          <w:color w:val="202124"/>
          <w:sz w:val="28"/>
          <w:szCs w:val="28"/>
          <w:lang w:val="en-US"/>
        </w:rPr>
        <w:t xml:space="preserve"> to note that in Ukraine great attention has always been paid to the museum development. Among the oldest museums are</w:t>
      </w:r>
      <w:r w:rsidR="00270AF6" w:rsidRPr="00856FC9">
        <w:rPr>
          <w:rStyle w:val="y2iqfc"/>
          <w:rFonts w:ascii="Times New Roman" w:hAnsi="Times New Roman" w:cs="Times New Roman"/>
          <w:color w:val="202124"/>
          <w:sz w:val="28"/>
          <w:szCs w:val="28"/>
          <w:lang w:val="en-US"/>
        </w:rPr>
        <w:t xml:space="preserve"> anatomical museums in Kharkiv </w:t>
      </w:r>
      <w:r w:rsidR="00663453" w:rsidRPr="00856FC9">
        <w:rPr>
          <w:rStyle w:val="y2iqfc"/>
          <w:rFonts w:ascii="Times New Roman" w:hAnsi="Times New Roman" w:cs="Times New Roman"/>
          <w:color w:val="202124"/>
          <w:sz w:val="28"/>
          <w:szCs w:val="28"/>
          <w:lang w:val="en-US"/>
        </w:rPr>
        <w:t>(1804), Kyiv (1842), Lviv (1894) medical universities.</w:t>
      </w:r>
      <w:r w:rsidR="00270AF6" w:rsidRPr="00856FC9">
        <w:rPr>
          <w:rFonts w:ascii="Times New Roman" w:hAnsi="Times New Roman" w:cs="Times New Roman"/>
          <w:color w:val="202124"/>
          <w:sz w:val="28"/>
          <w:szCs w:val="28"/>
          <w:lang w:val="en-US"/>
        </w:rPr>
        <w:t xml:space="preserve"> </w:t>
      </w:r>
      <w:r w:rsidR="00B21FA9" w:rsidRPr="00856FC9">
        <w:rPr>
          <w:rStyle w:val="y2iqfc"/>
          <w:rFonts w:ascii="Times New Roman" w:hAnsi="Times New Roman" w:cs="Times New Roman"/>
          <w:color w:val="202124"/>
          <w:sz w:val="28"/>
          <w:szCs w:val="28"/>
          <w:lang w:val="en-US"/>
        </w:rPr>
        <w:t xml:space="preserve">Currently, such museums are </w:t>
      </w:r>
      <w:r w:rsidR="006828D8">
        <w:rPr>
          <w:rStyle w:val="y2iqfc"/>
          <w:rFonts w:ascii="Times New Roman" w:hAnsi="Times New Roman" w:cs="Times New Roman"/>
          <w:color w:val="202124"/>
          <w:sz w:val="28"/>
          <w:szCs w:val="28"/>
          <w:lang w:val="en-US"/>
        </w:rPr>
        <w:t xml:space="preserve">present </w:t>
      </w:r>
      <w:r w:rsidR="00B21FA9" w:rsidRPr="00856FC9">
        <w:rPr>
          <w:rStyle w:val="y2iqfc"/>
          <w:rFonts w:ascii="Times New Roman" w:hAnsi="Times New Roman" w:cs="Times New Roman"/>
          <w:color w:val="202124"/>
          <w:sz w:val="28"/>
          <w:szCs w:val="28"/>
          <w:lang w:val="en-US"/>
        </w:rPr>
        <w:t>in almost all departments of human anatomy in our country. What is their condition? Analysis of the state of museum</w:t>
      </w:r>
      <w:r w:rsidR="007E6479" w:rsidRPr="00856FC9">
        <w:rPr>
          <w:rStyle w:val="y2iqfc"/>
          <w:rFonts w:ascii="Times New Roman" w:hAnsi="Times New Roman" w:cs="Times New Roman"/>
          <w:color w:val="202124"/>
          <w:sz w:val="28"/>
          <w:szCs w:val="28"/>
          <w:lang w:val="en-US"/>
        </w:rPr>
        <w:t xml:space="preserve"> </w:t>
      </w:r>
      <w:r w:rsidR="00B21FA9" w:rsidRPr="00856FC9">
        <w:rPr>
          <w:rStyle w:val="y2iqfc"/>
          <w:rFonts w:ascii="Times New Roman" w:hAnsi="Times New Roman" w:cs="Times New Roman"/>
          <w:color w:val="202124"/>
          <w:sz w:val="28"/>
          <w:szCs w:val="28"/>
        </w:rPr>
        <w:t>с</w:t>
      </w:r>
      <w:r w:rsidR="00B21FA9" w:rsidRPr="00856FC9">
        <w:rPr>
          <w:rStyle w:val="y2iqfc"/>
          <w:rFonts w:ascii="Times New Roman" w:hAnsi="Times New Roman" w:cs="Times New Roman"/>
          <w:color w:val="202124"/>
          <w:sz w:val="28"/>
          <w:szCs w:val="28"/>
          <w:lang w:val="en-US"/>
        </w:rPr>
        <w:t>ollections shows that museums at different departments of anatomy are extremely diverse. Thus, in some departments the museum occupies a large area, more than 500 m</w:t>
      </w:r>
      <w:r w:rsidR="00B21FA9" w:rsidRPr="00856FC9">
        <w:rPr>
          <w:rStyle w:val="y2iqfc"/>
          <w:rFonts w:ascii="Times New Roman" w:hAnsi="Times New Roman" w:cs="Times New Roman"/>
          <w:color w:val="202124"/>
          <w:sz w:val="28"/>
          <w:szCs w:val="28"/>
          <w:vertAlign w:val="superscript"/>
          <w:lang w:val="en-US"/>
        </w:rPr>
        <w:t>2</w:t>
      </w:r>
      <w:r w:rsidR="00B21FA9" w:rsidRPr="00856FC9">
        <w:rPr>
          <w:rStyle w:val="y2iqfc"/>
          <w:rFonts w:ascii="Times New Roman" w:hAnsi="Times New Roman" w:cs="Times New Roman"/>
          <w:color w:val="202124"/>
          <w:sz w:val="28"/>
          <w:szCs w:val="28"/>
          <w:lang w:val="en-US"/>
        </w:rPr>
        <w:t xml:space="preserve"> in Kyiv, </w:t>
      </w:r>
      <w:r w:rsidR="006828D8">
        <w:rPr>
          <w:rStyle w:val="y2iqfc"/>
          <w:rFonts w:ascii="Times New Roman" w:hAnsi="Times New Roman" w:cs="Times New Roman"/>
          <w:color w:val="202124"/>
          <w:sz w:val="28"/>
          <w:szCs w:val="28"/>
          <w:lang w:val="en-US"/>
        </w:rPr>
        <w:t xml:space="preserve">in </w:t>
      </w:r>
      <w:r w:rsidR="00B21FA9" w:rsidRPr="00856FC9">
        <w:rPr>
          <w:rStyle w:val="y2iqfc"/>
          <w:rFonts w:ascii="Times New Roman" w:hAnsi="Times New Roman" w:cs="Times New Roman"/>
          <w:color w:val="202124"/>
          <w:sz w:val="28"/>
          <w:szCs w:val="28"/>
          <w:lang w:val="en-US"/>
        </w:rPr>
        <w:t xml:space="preserve">Kharkiv </w:t>
      </w:r>
      <w:r w:rsidR="00F376FF">
        <w:rPr>
          <w:rStyle w:val="y2iqfc"/>
          <w:rFonts w:ascii="Times New Roman" w:hAnsi="Times New Roman" w:cs="Times New Roman"/>
          <w:color w:val="202124"/>
          <w:sz w:val="28"/>
          <w:szCs w:val="28"/>
          <w:lang w:val="uk-UA"/>
        </w:rPr>
        <w:t>–</w:t>
      </w:r>
      <w:r w:rsidR="00B21FA9" w:rsidRPr="00856FC9">
        <w:rPr>
          <w:rStyle w:val="y2iqfc"/>
          <w:rFonts w:ascii="Times New Roman" w:hAnsi="Times New Roman" w:cs="Times New Roman"/>
          <w:color w:val="202124"/>
          <w:sz w:val="28"/>
          <w:szCs w:val="28"/>
          <w:lang w:val="en-US"/>
        </w:rPr>
        <w:t xml:space="preserve"> 1500 m</w:t>
      </w:r>
      <w:r w:rsidR="00B21FA9" w:rsidRPr="00856FC9">
        <w:rPr>
          <w:rStyle w:val="y2iqfc"/>
          <w:rFonts w:ascii="Times New Roman" w:hAnsi="Times New Roman" w:cs="Times New Roman"/>
          <w:color w:val="202124"/>
          <w:sz w:val="28"/>
          <w:szCs w:val="28"/>
          <w:vertAlign w:val="superscript"/>
          <w:lang w:val="en-US"/>
        </w:rPr>
        <w:t>2</w:t>
      </w:r>
      <w:r w:rsidR="00B21FA9" w:rsidRPr="00856FC9">
        <w:rPr>
          <w:rStyle w:val="y2iqfc"/>
          <w:rFonts w:ascii="Times New Roman" w:hAnsi="Times New Roman" w:cs="Times New Roman"/>
          <w:color w:val="202124"/>
          <w:sz w:val="28"/>
          <w:szCs w:val="28"/>
          <w:lang w:val="en-US"/>
        </w:rPr>
        <w:t>.</w:t>
      </w:r>
      <w:r w:rsidR="00733202" w:rsidRPr="00856FC9">
        <w:rPr>
          <w:rFonts w:ascii="Times New Roman" w:hAnsi="Times New Roman" w:cs="Times New Roman"/>
          <w:color w:val="202124"/>
          <w:sz w:val="28"/>
          <w:szCs w:val="28"/>
          <w:lang w:val="en-US"/>
        </w:rPr>
        <w:t xml:space="preserve"> </w:t>
      </w:r>
      <w:r w:rsidR="00B21FA9" w:rsidRPr="00856FC9">
        <w:rPr>
          <w:rStyle w:val="y2iqfc"/>
          <w:rFonts w:ascii="Times New Roman" w:hAnsi="Times New Roman" w:cs="Times New Roman"/>
          <w:color w:val="202124"/>
          <w:sz w:val="28"/>
          <w:szCs w:val="28"/>
          <w:lang w:val="en-US"/>
        </w:rPr>
        <w:t>If in some universities special, well-equipped premises are allocated for the museum, in others, its area does not exceed 50-70 m</w:t>
      </w:r>
      <w:r w:rsidR="00B21FA9" w:rsidRPr="00856FC9">
        <w:rPr>
          <w:rStyle w:val="y2iqfc"/>
          <w:rFonts w:ascii="Times New Roman" w:hAnsi="Times New Roman" w:cs="Times New Roman"/>
          <w:color w:val="202124"/>
          <w:sz w:val="28"/>
          <w:szCs w:val="28"/>
          <w:vertAlign w:val="superscript"/>
          <w:lang w:val="en-US"/>
        </w:rPr>
        <w:t>2</w:t>
      </w:r>
      <w:r w:rsidR="00BA2EB5" w:rsidRPr="00856FC9">
        <w:rPr>
          <w:rStyle w:val="y2iqfc"/>
          <w:rFonts w:ascii="Times New Roman" w:hAnsi="Times New Roman" w:cs="Times New Roman"/>
          <w:color w:val="202124"/>
          <w:sz w:val="28"/>
          <w:szCs w:val="28"/>
          <w:lang w:val="en-US"/>
        </w:rPr>
        <w:t xml:space="preserve">. </w:t>
      </w:r>
      <w:r w:rsidR="00B21FA9" w:rsidRPr="00856FC9">
        <w:rPr>
          <w:rStyle w:val="y2iqfc"/>
          <w:rFonts w:ascii="Times New Roman" w:hAnsi="Times New Roman" w:cs="Times New Roman"/>
          <w:color w:val="202124"/>
          <w:sz w:val="28"/>
          <w:szCs w:val="28"/>
          <w:lang w:val="en-US"/>
        </w:rPr>
        <w:t xml:space="preserve">Museums, which are given a lot of attention and where they are regularly </w:t>
      </w:r>
      <w:r w:rsidR="00733202" w:rsidRPr="00856FC9">
        <w:rPr>
          <w:rStyle w:val="y2iqfc"/>
          <w:rFonts w:ascii="Times New Roman" w:hAnsi="Times New Roman" w:cs="Times New Roman"/>
          <w:color w:val="202124"/>
          <w:sz w:val="28"/>
          <w:szCs w:val="28"/>
          <w:lang w:val="en-US"/>
        </w:rPr>
        <w:t>replenished, the number of specimens</w:t>
      </w:r>
      <w:r w:rsidR="00B21FA9" w:rsidRPr="00856FC9">
        <w:rPr>
          <w:rStyle w:val="y2iqfc"/>
          <w:rFonts w:ascii="Times New Roman" w:hAnsi="Times New Roman" w:cs="Times New Roman"/>
          <w:color w:val="202124"/>
          <w:sz w:val="28"/>
          <w:szCs w:val="28"/>
          <w:lang w:val="en-US"/>
        </w:rPr>
        <w:t xml:space="preserve"> is measured in thousands. </w:t>
      </w:r>
      <w:r w:rsidR="00733202" w:rsidRPr="00856FC9">
        <w:rPr>
          <w:rStyle w:val="y2iqfc"/>
          <w:rFonts w:ascii="Times New Roman" w:hAnsi="Times New Roman" w:cs="Times New Roman"/>
          <w:color w:val="202124"/>
          <w:sz w:val="28"/>
          <w:szCs w:val="28"/>
          <w:lang w:val="en-US"/>
        </w:rPr>
        <w:t>In others - only dozens of preparations</w:t>
      </w:r>
      <w:r w:rsidR="00B21FA9" w:rsidRPr="00856FC9">
        <w:rPr>
          <w:rStyle w:val="y2iqfc"/>
          <w:rFonts w:ascii="Times New Roman" w:hAnsi="Times New Roman" w:cs="Times New Roman"/>
          <w:color w:val="202124"/>
          <w:sz w:val="28"/>
          <w:szCs w:val="28"/>
          <w:lang w:val="en-US"/>
        </w:rPr>
        <w:t xml:space="preserve">, but not </w:t>
      </w:r>
      <w:r w:rsidR="006828D8">
        <w:rPr>
          <w:rStyle w:val="y2iqfc"/>
          <w:rFonts w:ascii="Times New Roman" w:hAnsi="Times New Roman" w:cs="Times New Roman"/>
          <w:color w:val="202124"/>
          <w:sz w:val="28"/>
          <w:szCs w:val="28"/>
          <w:lang w:val="en-US"/>
        </w:rPr>
        <w:t>of the best</w:t>
      </w:r>
      <w:r w:rsidR="00B21FA9" w:rsidRPr="00856FC9">
        <w:rPr>
          <w:rStyle w:val="y2iqfc"/>
          <w:rFonts w:ascii="Times New Roman" w:hAnsi="Times New Roman" w:cs="Times New Roman"/>
          <w:color w:val="202124"/>
          <w:sz w:val="28"/>
          <w:szCs w:val="28"/>
          <w:lang w:val="en-US"/>
        </w:rPr>
        <w:t xml:space="preserve"> quality.</w:t>
      </w:r>
    </w:p>
    <w:p w14:paraId="02A027CD" w14:textId="7E761568" w:rsidR="00A64E0A" w:rsidRPr="00856FC9" w:rsidRDefault="00A64E0A" w:rsidP="003A547E">
      <w:pPr>
        <w:pStyle w:val="HTML"/>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color w:val="202124"/>
          <w:sz w:val="28"/>
          <w:szCs w:val="28"/>
          <w:lang w:val="en-US"/>
        </w:rPr>
        <w:t>A number of museums have special, usually well-selected collections from different sections of anatomy, for example in Kyiv museum there is good collection of</w:t>
      </w:r>
      <w:r w:rsidR="00270AF6" w:rsidRPr="00856FC9">
        <w:rPr>
          <w:rStyle w:val="y2iqfc"/>
          <w:rFonts w:ascii="Times New Roman" w:hAnsi="Times New Roman" w:cs="Times New Roman"/>
          <w:color w:val="202124"/>
          <w:sz w:val="28"/>
          <w:szCs w:val="28"/>
          <w:lang w:val="en-US"/>
        </w:rPr>
        <w:t xml:space="preserve"> osteology material, in Kharkiv </w:t>
      </w:r>
      <w:r w:rsidR="00C66DCF">
        <w:rPr>
          <w:rStyle w:val="y2iqfc"/>
          <w:rFonts w:ascii="Times New Roman" w:hAnsi="Times New Roman" w:cs="Times New Roman"/>
          <w:color w:val="202124"/>
          <w:sz w:val="28"/>
          <w:szCs w:val="28"/>
          <w:lang w:val="uk-UA"/>
        </w:rPr>
        <w:t>–</w:t>
      </w:r>
      <w:r w:rsidR="00270AF6" w:rsidRPr="00856FC9">
        <w:rPr>
          <w:rStyle w:val="y2iqfc"/>
          <w:rFonts w:ascii="Times New Roman" w:hAnsi="Times New Roman" w:cs="Times New Roman"/>
          <w:color w:val="202124"/>
          <w:sz w:val="28"/>
          <w:szCs w:val="28"/>
          <w:lang w:val="en-US"/>
        </w:rPr>
        <w:t xml:space="preserve"> </w:t>
      </w:r>
      <w:r w:rsidRPr="00856FC9">
        <w:rPr>
          <w:rStyle w:val="y2iqfc"/>
          <w:rFonts w:ascii="Times New Roman" w:hAnsi="Times New Roman" w:cs="Times New Roman"/>
          <w:color w:val="202124"/>
          <w:sz w:val="28"/>
          <w:szCs w:val="28"/>
          <w:lang w:val="en-US"/>
        </w:rPr>
        <w:t xml:space="preserve">nervous system specimens, in Ivano-Frankivsk, </w:t>
      </w:r>
      <w:r w:rsidR="003574D0" w:rsidRPr="00856FC9">
        <w:rPr>
          <w:rStyle w:val="y2iqfc"/>
          <w:rFonts w:ascii="Times New Roman" w:hAnsi="Times New Roman" w:cs="Times New Roman"/>
          <w:color w:val="202124"/>
          <w:sz w:val="28"/>
          <w:szCs w:val="28"/>
          <w:lang w:val="en-US"/>
        </w:rPr>
        <w:t>Ternopil and</w:t>
      </w:r>
      <w:r w:rsidRPr="00856FC9">
        <w:rPr>
          <w:rStyle w:val="y2iqfc"/>
          <w:rFonts w:ascii="Times New Roman" w:hAnsi="Times New Roman" w:cs="Times New Roman"/>
          <w:color w:val="202124"/>
          <w:sz w:val="28"/>
          <w:szCs w:val="28"/>
          <w:lang w:val="en-US"/>
        </w:rPr>
        <w:t xml:space="preserve"> Lviv complex preparations of vessels and nerves. At some departments X-r</w:t>
      </w:r>
      <w:r w:rsidR="007E6479" w:rsidRPr="00856FC9">
        <w:rPr>
          <w:rStyle w:val="y2iqfc"/>
          <w:rFonts w:ascii="Times New Roman" w:hAnsi="Times New Roman" w:cs="Times New Roman"/>
          <w:color w:val="202124"/>
          <w:sz w:val="28"/>
          <w:szCs w:val="28"/>
          <w:lang w:val="en-US"/>
        </w:rPr>
        <w:t>ay anatomy sections are created</w:t>
      </w:r>
      <w:r w:rsidRPr="00856FC9">
        <w:rPr>
          <w:rStyle w:val="y2iqfc"/>
          <w:rFonts w:ascii="Times New Roman" w:hAnsi="Times New Roman" w:cs="Times New Roman"/>
          <w:color w:val="202124"/>
          <w:sz w:val="28"/>
          <w:szCs w:val="28"/>
          <w:lang w:val="en-US"/>
        </w:rPr>
        <w:t>, and the Depa</w:t>
      </w:r>
      <w:r w:rsidR="00270AF6" w:rsidRPr="00856FC9">
        <w:rPr>
          <w:rStyle w:val="y2iqfc"/>
          <w:rFonts w:ascii="Times New Roman" w:hAnsi="Times New Roman" w:cs="Times New Roman"/>
          <w:color w:val="202124"/>
          <w:sz w:val="28"/>
          <w:szCs w:val="28"/>
          <w:lang w:val="en-US"/>
        </w:rPr>
        <w:t xml:space="preserve">rtment of Human Anatomy of </w:t>
      </w:r>
      <w:r w:rsidR="006828D8">
        <w:rPr>
          <w:rStyle w:val="y2iqfc"/>
          <w:rFonts w:ascii="Times New Roman" w:hAnsi="Times New Roman" w:cs="Times New Roman"/>
          <w:color w:val="202124"/>
          <w:sz w:val="28"/>
          <w:szCs w:val="28"/>
          <w:lang w:val="en-US"/>
        </w:rPr>
        <w:t xml:space="preserve">KhNMU </w:t>
      </w:r>
      <w:r w:rsidRPr="00856FC9">
        <w:rPr>
          <w:rStyle w:val="y2iqfc"/>
          <w:rFonts w:ascii="Times New Roman" w:hAnsi="Times New Roman" w:cs="Times New Roman"/>
          <w:color w:val="202124"/>
          <w:sz w:val="28"/>
          <w:szCs w:val="28"/>
          <w:lang w:val="en-US"/>
        </w:rPr>
        <w:t>there are 3D models and plastic models are present.</w:t>
      </w:r>
    </w:p>
    <w:p w14:paraId="02A027CE" w14:textId="16009316" w:rsidR="00A64E0A" w:rsidRPr="00856FC9" w:rsidRDefault="00A64E0A" w:rsidP="003A547E">
      <w:pPr>
        <w:pStyle w:val="HTML"/>
        <w:ind w:firstLine="709"/>
        <w:jc w:val="both"/>
        <w:rPr>
          <w:rStyle w:val="y2iqfc"/>
          <w:rFonts w:ascii="Times New Roman" w:hAnsi="Times New Roman" w:cs="Times New Roman"/>
          <w:color w:val="000000" w:themeColor="text1"/>
          <w:sz w:val="28"/>
          <w:szCs w:val="28"/>
          <w:lang w:val="en-US"/>
        </w:rPr>
      </w:pPr>
      <w:r w:rsidRPr="00856FC9">
        <w:rPr>
          <w:rStyle w:val="y2iqfc"/>
          <w:rFonts w:ascii="Times New Roman" w:hAnsi="Times New Roman" w:cs="Times New Roman"/>
          <w:color w:val="000000" w:themeColor="text1"/>
          <w:sz w:val="28"/>
          <w:szCs w:val="28"/>
          <w:lang w:val="en-US"/>
        </w:rPr>
        <w:t xml:space="preserve">Some </w:t>
      </w:r>
      <w:r w:rsidR="00270AF6" w:rsidRPr="00856FC9">
        <w:rPr>
          <w:rStyle w:val="y2iqfc"/>
          <w:rFonts w:ascii="Times New Roman" w:hAnsi="Times New Roman" w:cs="Times New Roman"/>
          <w:color w:val="000000" w:themeColor="text1"/>
          <w:sz w:val="28"/>
          <w:szCs w:val="28"/>
          <w:lang w:val="en-US"/>
        </w:rPr>
        <w:t xml:space="preserve">relatively </w:t>
      </w:r>
      <w:r w:rsidRPr="00856FC9">
        <w:rPr>
          <w:rStyle w:val="y2iqfc"/>
          <w:rFonts w:ascii="Times New Roman" w:hAnsi="Times New Roman" w:cs="Times New Roman"/>
          <w:color w:val="000000" w:themeColor="text1"/>
          <w:sz w:val="28"/>
          <w:szCs w:val="28"/>
          <w:lang w:val="en-US"/>
        </w:rPr>
        <w:t xml:space="preserve">young departments managed to get good museums in a short time. For example, the Department of </w:t>
      </w:r>
      <w:r w:rsidR="0043351F" w:rsidRPr="00856FC9">
        <w:rPr>
          <w:rStyle w:val="y2iqfc"/>
          <w:rFonts w:ascii="Times New Roman" w:hAnsi="Times New Roman" w:cs="Times New Roman"/>
          <w:color w:val="000000" w:themeColor="text1"/>
          <w:sz w:val="28"/>
          <w:szCs w:val="28"/>
          <w:lang w:val="en-US"/>
        </w:rPr>
        <w:t xml:space="preserve">Human </w:t>
      </w:r>
      <w:r w:rsidRPr="00856FC9">
        <w:rPr>
          <w:rStyle w:val="y2iqfc"/>
          <w:rFonts w:ascii="Times New Roman" w:hAnsi="Times New Roman" w:cs="Times New Roman"/>
          <w:color w:val="000000" w:themeColor="text1"/>
          <w:sz w:val="28"/>
          <w:szCs w:val="28"/>
          <w:lang w:val="en-US"/>
        </w:rPr>
        <w:t>Anatomy and</w:t>
      </w:r>
      <w:r w:rsidR="0043351F" w:rsidRPr="00856FC9">
        <w:rPr>
          <w:rStyle w:val="y2iqfc"/>
          <w:rFonts w:ascii="Times New Roman" w:hAnsi="Times New Roman" w:cs="Times New Roman"/>
          <w:color w:val="000000" w:themeColor="text1"/>
          <w:sz w:val="28"/>
          <w:szCs w:val="28"/>
          <w:lang w:val="en-US"/>
        </w:rPr>
        <w:t xml:space="preserve"> Physiology</w:t>
      </w:r>
      <w:r w:rsidRPr="00856FC9">
        <w:rPr>
          <w:rStyle w:val="y2iqfc"/>
          <w:rFonts w:ascii="Times New Roman" w:hAnsi="Times New Roman" w:cs="Times New Roman"/>
          <w:color w:val="000000" w:themeColor="text1"/>
          <w:sz w:val="28"/>
          <w:szCs w:val="28"/>
          <w:lang w:val="en-US"/>
        </w:rPr>
        <w:t xml:space="preserve"> </w:t>
      </w:r>
      <w:r w:rsidR="0043351F" w:rsidRPr="00856FC9">
        <w:rPr>
          <w:rStyle w:val="y2iqfc"/>
          <w:rFonts w:ascii="Times New Roman" w:hAnsi="Times New Roman" w:cs="Times New Roman"/>
          <w:color w:val="000000" w:themeColor="text1"/>
          <w:sz w:val="28"/>
          <w:szCs w:val="28"/>
          <w:lang w:val="en-US"/>
        </w:rPr>
        <w:t>by prof. Y.</w:t>
      </w:r>
      <w:r w:rsidR="00CA3725">
        <w:rPr>
          <w:rStyle w:val="y2iqfc"/>
          <w:rFonts w:ascii="Times New Roman" w:hAnsi="Times New Roman" w:cs="Times New Roman"/>
          <w:color w:val="000000" w:themeColor="text1"/>
          <w:sz w:val="28"/>
          <w:szCs w:val="28"/>
          <w:lang w:val="uk-UA"/>
        </w:rPr>
        <w:t> </w:t>
      </w:r>
      <w:r w:rsidR="0043351F" w:rsidRPr="00856FC9">
        <w:rPr>
          <w:rStyle w:val="y2iqfc"/>
          <w:rFonts w:ascii="Times New Roman" w:hAnsi="Times New Roman" w:cs="Times New Roman"/>
          <w:color w:val="000000" w:themeColor="text1"/>
          <w:sz w:val="28"/>
          <w:szCs w:val="28"/>
          <w:lang w:val="en-US"/>
        </w:rPr>
        <w:t>R</w:t>
      </w:r>
      <w:r w:rsidR="00CA3725">
        <w:rPr>
          <w:rStyle w:val="y2iqfc"/>
          <w:rFonts w:ascii="Times New Roman" w:hAnsi="Times New Roman" w:cs="Times New Roman"/>
          <w:color w:val="000000" w:themeColor="text1"/>
          <w:sz w:val="28"/>
          <w:szCs w:val="28"/>
          <w:lang w:val="uk-UA"/>
        </w:rPr>
        <w:t> </w:t>
      </w:r>
      <w:r w:rsidR="0043351F" w:rsidRPr="00856FC9">
        <w:rPr>
          <w:rStyle w:val="y2iqfc"/>
          <w:rFonts w:ascii="Times New Roman" w:hAnsi="Times New Roman" w:cs="Times New Roman"/>
          <w:color w:val="000000" w:themeColor="text1"/>
          <w:sz w:val="28"/>
          <w:szCs w:val="28"/>
          <w:lang w:val="en-US"/>
        </w:rPr>
        <w:t>Sinelnikov H</w:t>
      </w:r>
      <w:r w:rsidRPr="00856FC9">
        <w:rPr>
          <w:rStyle w:val="y2iqfc"/>
          <w:rFonts w:ascii="Times New Roman" w:hAnsi="Times New Roman" w:cs="Times New Roman"/>
          <w:color w:val="000000" w:themeColor="text1"/>
          <w:sz w:val="28"/>
          <w:szCs w:val="28"/>
          <w:lang w:val="en-US"/>
        </w:rPr>
        <w:t>.</w:t>
      </w:r>
      <w:r w:rsidR="00CA3725">
        <w:rPr>
          <w:rStyle w:val="y2iqfc"/>
          <w:rFonts w:ascii="Times New Roman" w:hAnsi="Times New Roman" w:cs="Times New Roman"/>
          <w:color w:val="000000" w:themeColor="text1"/>
          <w:sz w:val="28"/>
          <w:szCs w:val="28"/>
          <w:lang w:val="uk-UA"/>
        </w:rPr>
        <w:t> </w:t>
      </w:r>
      <w:r w:rsidR="0043351F" w:rsidRPr="00856FC9">
        <w:rPr>
          <w:rStyle w:val="y2iqfc"/>
          <w:rFonts w:ascii="Times New Roman" w:hAnsi="Times New Roman" w:cs="Times New Roman"/>
          <w:color w:val="000000" w:themeColor="text1"/>
          <w:sz w:val="28"/>
          <w:szCs w:val="28"/>
          <w:lang w:val="en-US"/>
        </w:rPr>
        <w:t>S</w:t>
      </w:r>
      <w:r w:rsidR="0043351F" w:rsidRPr="00856FC9">
        <w:rPr>
          <w:rStyle w:val="y2iqfc"/>
          <w:rFonts w:ascii="Times New Roman" w:hAnsi="Times New Roman" w:cs="Times New Roman"/>
          <w:color w:val="000000" w:themeColor="text1"/>
          <w:sz w:val="28"/>
          <w:szCs w:val="28"/>
          <w:lang w:val="uk-UA"/>
        </w:rPr>
        <w:t>.</w:t>
      </w:r>
      <w:r w:rsidR="00CA3725">
        <w:rPr>
          <w:rStyle w:val="y2iqfc"/>
          <w:rFonts w:ascii="Times New Roman" w:hAnsi="Times New Roman" w:cs="Times New Roman"/>
          <w:color w:val="000000" w:themeColor="text1"/>
          <w:sz w:val="28"/>
          <w:szCs w:val="28"/>
          <w:lang w:val="uk-UA"/>
        </w:rPr>
        <w:t> </w:t>
      </w:r>
      <w:r w:rsidR="0043351F" w:rsidRPr="00856FC9">
        <w:rPr>
          <w:rStyle w:val="y2iqfc"/>
          <w:rFonts w:ascii="Times New Roman" w:hAnsi="Times New Roman" w:cs="Times New Roman"/>
          <w:color w:val="000000" w:themeColor="text1"/>
          <w:sz w:val="28"/>
          <w:szCs w:val="28"/>
          <w:lang w:val="en-US"/>
        </w:rPr>
        <w:t>Skovoroda Kharkiv National Pedagogical University; Department of Human Anatomy of Medical Faculty</w:t>
      </w:r>
      <w:r w:rsidRPr="00856FC9">
        <w:rPr>
          <w:rStyle w:val="y2iqfc"/>
          <w:rFonts w:ascii="Times New Roman" w:hAnsi="Times New Roman" w:cs="Times New Roman"/>
          <w:color w:val="000000" w:themeColor="text1"/>
          <w:sz w:val="28"/>
          <w:szCs w:val="28"/>
          <w:lang w:val="en-US"/>
        </w:rPr>
        <w:t xml:space="preserve"> V</w:t>
      </w:r>
      <w:r w:rsidR="0043351F" w:rsidRPr="00856FC9">
        <w:rPr>
          <w:rStyle w:val="y2iqfc"/>
          <w:rFonts w:ascii="Times New Roman" w:hAnsi="Times New Roman" w:cs="Times New Roman"/>
          <w:color w:val="000000" w:themeColor="text1"/>
          <w:sz w:val="28"/>
          <w:szCs w:val="28"/>
          <w:lang w:val="en-US"/>
        </w:rPr>
        <w:t>.</w:t>
      </w:r>
      <w:r w:rsidR="00CA3725">
        <w:rPr>
          <w:rStyle w:val="y2iqfc"/>
          <w:rFonts w:ascii="Times New Roman" w:hAnsi="Times New Roman" w:cs="Times New Roman"/>
          <w:color w:val="000000" w:themeColor="text1"/>
          <w:sz w:val="28"/>
          <w:szCs w:val="28"/>
          <w:lang w:val="uk-UA"/>
        </w:rPr>
        <w:t> </w:t>
      </w:r>
      <w:r w:rsidRPr="00856FC9">
        <w:rPr>
          <w:rStyle w:val="y2iqfc"/>
          <w:rFonts w:ascii="Times New Roman" w:hAnsi="Times New Roman" w:cs="Times New Roman"/>
          <w:color w:val="000000" w:themeColor="text1"/>
          <w:sz w:val="28"/>
          <w:szCs w:val="28"/>
          <w:lang w:val="en-US"/>
        </w:rPr>
        <w:t>N</w:t>
      </w:r>
      <w:r w:rsidR="0043351F" w:rsidRPr="00856FC9">
        <w:rPr>
          <w:rStyle w:val="y2iqfc"/>
          <w:rFonts w:ascii="Times New Roman" w:hAnsi="Times New Roman" w:cs="Times New Roman"/>
          <w:color w:val="000000" w:themeColor="text1"/>
          <w:sz w:val="28"/>
          <w:szCs w:val="28"/>
          <w:lang w:val="en-US"/>
        </w:rPr>
        <w:t>.</w:t>
      </w:r>
      <w:r w:rsidR="00CA3725">
        <w:rPr>
          <w:rStyle w:val="y2iqfc"/>
          <w:rFonts w:ascii="Times New Roman" w:hAnsi="Times New Roman" w:cs="Times New Roman"/>
          <w:color w:val="000000" w:themeColor="text1"/>
          <w:sz w:val="28"/>
          <w:szCs w:val="28"/>
          <w:lang w:val="uk-UA"/>
        </w:rPr>
        <w:t> </w:t>
      </w:r>
      <w:r w:rsidR="0043351F" w:rsidRPr="00856FC9">
        <w:rPr>
          <w:rStyle w:val="y2iqfc"/>
          <w:rFonts w:ascii="Times New Roman" w:hAnsi="Times New Roman" w:cs="Times New Roman"/>
          <w:color w:val="000000" w:themeColor="text1"/>
          <w:sz w:val="28"/>
          <w:szCs w:val="28"/>
          <w:lang w:val="en-US"/>
        </w:rPr>
        <w:t>Karazin Kharkiv National University.</w:t>
      </w:r>
    </w:p>
    <w:p w14:paraId="02A027CF" w14:textId="02B873B1" w:rsidR="00AF0A48" w:rsidRPr="00856FC9" w:rsidRDefault="00A64E0A"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color w:val="202124"/>
          <w:sz w:val="28"/>
          <w:szCs w:val="28"/>
          <w:lang w:val="en-US"/>
        </w:rPr>
        <w:t>A positive trend observed in the organization of museum work is the des</w:t>
      </w:r>
      <w:r w:rsidR="00AF0A48" w:rsidRPr="00856FC9">
        <w:rPr>
          <w:rStyle w:val="y2iqfc"/>
          <w:rFonts w:ascii="Times New Roman" w:hAnsi="Times New Roman" w:cs="Times New Roman"/>
          <w:color w:val="202124"/>
          <w:sz w:val="28"/>
          <w:szCs w:val="28"/>
          <w:lang w:val="en-US"/>
        </w:rPr>
        <w:t>ire to increase natural specimens</w:t>
      </w:r>
      <w:r w:rsidRPr="00856FC9">
        <w:rPr>
          <w:rStyle w:val="y2iqfc"/>
          <w:rFonts w:ascii="Times New Roman" w:hAnsi="Times New Roman" w:cs="Times New Roman"/>
          <w:color w:val="202124"/>
          <w:sz w:val="28"/>
          <w:szCs w:val="28"/>
          <w:lang w:val="en-US"/>
        </w:rPr>
        <w:t>. This is facilitated by the development of the student sc</w:t>
      </w:r>
      <w:r w:rsidR="00AF0A48" w:rsidRPr="00856FC9">
        <w:rPr>
          <w:rStyle w:val="y2iqfc"/>
          <w:rFonts w:ascii="Times New Roman" w:hAnsi="Times New Roman" w:cs="Times New Roman"/>
          <w:color w:val="202124"/>
          <w:sz w:val="28"/>
          <w:szCs w:val="28"/>
          <w:lang w:val="en-US"/>
        </w:rPr>
        <w:t>ientific society</w:t>
      </w:r>
      <w:r w:rsidRPr="00856FC9">
        <w:rPr>
          <w:rStyle w:val="y2iqfc"/>
          <w:rFonts w:ascii="Times New Roman" w:hAnsi="Times New Roman" w:cs="Times New Roman"/>
          <w:color w:val="202124"/>
          <w:sz w:val="28"/>
          <w:szCs w:val="28"/>
          <w:lang w:val="en-US"/>
        </w:rPr>
        <w:t>, faculties of advanced training of tea</w:t>
      </w:r>
      <w:r w:rsidR="00270AF6" w:rsidRPr="00856FC9">
        <w:rPr>
          <w:rStyle w:val="y2iqfc"/>
          <w:rFonts w:ascii="Times New Roman" w:hAnsi="Times New Roman" w:cs="Times New Roman"/>
          <w:color w:val="202124"/>
          <w:sz w:val="28"/>
          <w:szCs w:val="28"/>
          <w:lang w:val="en-US"/>
        </w:rPr>
        <w:t>chers, where the issue of preparing museum specimens</w:t>
      </w:r>
      <w:r w:rsidRPr="00856FC9">
        <w:rPr>
          <w:rStyle w:val="y2iqfc"/>
          <w:rFonts w:ascii="Times New Roman" w:hAnsi="Times New Roman" w:cs="Times New Roman"/>
          <w:color w:val="202124"/>
          <w:sz w:val="28"/>
          <w:szCs w:val="28"/>
          <w:lang w:val="en-US"/>
        </w:rPr>
        <w:t xml:space="preserve"> is given special attention.</w:t>
      </w:r>
      <w:r w:rsidR="00270AF6" w:rsidRPr="00856FC9">
        <w:rPr>
          <w:rStyle w:val="y2iqfc"/>
          <w:rFonts w:ascii="Times New Roman" w:hAnsi="Times New Roman" w:cs="Times New Roman"/>
          <w:color w:val="202124"/>
          <w:sz w:val="28"/>
          <w:szCs w:val="28"/>
          <w:lang w:val="en-US"/>
        </w:rPr>
        <w:t xml:space="preserve"> </w:t>
      </w:r>
      <w:r w:rsidR="00AF0A48" w:rsidRPr="00856FC9">
        <w:rPr>
          <w:rStyle w:val="y2iqfc"/>
          <w:rFonts w:ascii="Times New Roman" w:hAnsi="Times New Roman" w:cs="Times New Roman"/>
          <w:color w:val="202124"/>
          <w:sz w:val="28"/>
          <w:szCs w:val="28"/>
          <w:lang w:val="en-US"/>
        </w:rPr>
        <w:t xml:space="preserve">Thus, during the last 5 </w:t>
      </w:r>
      <w:r w:rsidR="00CF028E" w:rsidRPr="00856FC9">
        <w:rPr>
          <w:rStyle w:val="y2iqfc"/>
          <w:rFonts w:ascii="Times New Roman" w:hAnsi="Times New Roman" w:cs="Times New Roman"/>
          <w:color w:val="202124"/>
          <w:sz w:val="28"/>
          <w:szCs w:val="28"/>
          <w:lang w:val="en-US"/>
        </w:rPr>
        <w:t>years’</w:t>
      </w:r>
      <w:r w:rsidR="00AF0A48" w:rsidRPr="00856FC9">
        <w:rPr>
          <w:rStyle w:val="y2iqfc"/>
          <w:rFonts w:ascii="Times New Roman" w:hAnsi="Times New Roman" w:cs="Times New Roman"/>
          <w:color w:val="202124"/>
          <w:sz w:val="28"/>
          <w:szCs w:val="28"/>
          <w:lang w:val="en-US"/>
        </w:rPr>
        <w:t xml:space="preserve"> participants of </w:t>
      </w:r>
      <w:r w:rsidR="003574D0" w:rsidRPr="00856FC9">
        <w:rPr>
          <w:rStyle w:val="y2iqfc"/>
          <w:rFonts w:ascii="Times New Roman" w:hAnsi="Times New Roman" w:cs="Times New Roman"/>
          <w:color w:val="202124"/>
          <w:sz w:val="28"/>
          <w:szCs w:val="28"/>
          <w:lang w:val="en-US"/>
        </w:rPr>
        <w:t>student scientific</w:t>
      </w:r>
      <w:r w:rsidR="00C2341C" w:rsidRPr="00856FC9">
        <w:rPr>
          <w:rStyle w:val="y2iqfc"/>
          <w:rFonts w:ascii="Times New Roman" w:hAnsi="Times New Roman" w:cs="Times New Roman"/>
          <w:color w:val="202124"/>
          <w:sz w:val="28"/>
          <w:szCs w:val="28"/>
          <w:lang w:val="en-US"/>
        </w:rPr>
        <w:t xml:space="preserve"> society </w:t>
      </w:r>
      <w:r w:rsidR="00AF0A48" w:rsidRPr="00856FC9">
        <w:rPr>
          <w:rStyle w:val="y2iqfc"/>
          <w:rFonts w:ascii="Times New Roman" w:hAnsi="Times New Roman" w:cs="Times New Roman"/>
          <w:color w:val="202124"/>
          <w:sz w:val="28"/>
          <w:szCs w:val="28"/>
          <w:lang w:val="en-US"/>
        </w:rPr>
        <w:t xml:space="preserve">of human anatomy of KhNMU prepared or </w:t>
      </w:r>
      <w:r w:rsidR="003574D0" w:rsidRPr="00856FC9">
        <w:rPr>
          <w:rStyle w:val="y2iqfc"/>
          <w:rFonts w:ascii="Times New Roman" w:hAnsi="Times New Roman" w:cs="Times New Roman"/>
          <w:color w:val="202124"/>
          <w:sz w:val="28"/>
          <w:szCs w:val="28"/>
          <w:lang w:val="en-US"/>
        </w:rPr>
        <w:t>restored more</w:t>
      </w:r>
      <w:r w:rsidR="00270AF6" w:rsidRPr="00856FC9">
        <w:rPr>
          <w:rStyle w:val="y2iqfc"/>
          <w:rFonts w:ascii="Times New Roman" w:hAnsi="Times New Roman" w:cs="Times New Roman"/>
          <w:color w:val="202124"/>
          <w:sz w:val="28"/>
          <w:szCs w:val="28"/>
          <w:lang w:val="en-US"/>
        </w:rPr>
        <w:t xml:space="preserve"> than 50 museum preparations.</w:t>
      </w:r>
    </w:p>
    <w:p w14:paraId="02A027D0" w14:textId="7EE3D2AE" w:rsidR="00F61C87" w:rsidRPr="00856FC9" w:rsidRDefault="00C2341C" w:rsidP="003A547E">
      <w:pPr>
        <w:pStyle w:val="HTML"/>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color w:val="202124"/>
          <w:sz w:val="28"/>
          <w:szCs w:val="28"/>
          <w:lang w:val="en-US"/>
        </w:rPr>
        <w:t>I</w:t>
      </w:r>
      <w:r w:rsidR="00AF0A48" w:rsidRPr="00856FC9">
        <w:rPr>
          <w:rStyle w:val="y2iqfc"/>
          <w:rFonts w:ascii="Times New Roman" w:hAnsi="Times New Roman" w:cs="Times New Roman"/>
          <w:color w:val="202124"/>
          <w:sz w:val="28"/>
          <w:szCs w:val="28"/>
          <w:lang w:val="en-US"/>
        </w:rPr>
        <w:t>t is worth paying attention to the existing shortcomings</w:t>
      </w:r>
      <w:r w:rsidRPr="00856FC9">
        <w:rPr>
          <w:rStyle w:val="y2iqfc"/>
          <w:rFonts w:ascii="Times New Roman" w:hAnsi="Times New Roman" w:cs="Times New Roman"/>
          <w:color w:val="202124"/>
          <w:sz w:val="28"/>
          <w:szCs w:val="28"/>
          <w:lang w:val="en-US"/>
        </w:rPr>
        <w:t xml:space="preserve"> in the usage of the anatomical museum in the pedagogical process of h</w:t>
      </w:r>
      <w:r w:rsidR="00FF374D" w:rsidRPr="00856FC9">
        <w:rPr>
          <w:rStyle w:val="y2iqfc"/>
          <w:rFonts w:ascii="Times New Roman" w:hAnsi="Times New Roman" w:cs="Times New Roman"/>
          <w:color w:val="202124"/>
          <w:sz w:val="28"/>
          <w:szCs w:val="28"/>
          <w:lang w:val="en-US"/>
        </w:rPr>
        <w:t>igher educational establishment</w:t>
      </w:r>
      <w:r w:rsidR="00AF0A48" w:rsidRPr="00856FC9">
        <w:rPr>
          <w:rStyle w:val="y2iqfc"/>
          <w:rFonts w:ascii="Times New Roman" w:hAnsi="Times New Roman" w:cs="Times New Roman"/>
          <w:color w:val="202124"/>
          <w:sz w:val="28"/>
          <w:szCs w:val="28"/>
          <w:lang w:val="en-US"/>
        </w:rPr>
        <w:t xml:space="preserve">. First of all, it is the lack of necessary premises, as a result of which </w:t>
      </w:r>
      <w:r w:rsidRPr="00856FC9">
        <w:rPr>
          <w:rStyle w:val="y2iqfc"/>
          <w:rFonts w:ascii="Times New Roman" w:hAnsi="Times New Roman" w:cs="Times New Roman"/>
          <w:color w:val="202124"/>
          <w:sz w:val="28"/>
          <w:szCs w:val="28"/>
          <w:lang w:val="en-US"/>
        </w:rPr>
        <w:t>it compels</w:t>
      </w:r>
      <w:r w:rsidR="00AF0A48" w:rsidRPr="00856FC9">
        <w:rPr>
          <w:rStyle w:val="y2iqfc"/>
          <w:rFonts w:ascii="Times New Roman" w:hAnsi="Times New Roman" w:cs="Times New Roman"/>
          <w:color w:val="202124"/>
          <w:sz w:val="28"/>
          <w:szCs w:val="28"/>
          <w:lang w:val="en-US"/>
        </w:rPr>
        <w:t xml:space="preserve"> to exhibit specimens in the hallways or near the walls of classrooms. In such museums, students do </w:t>
      </w:r>
      <w:r w:rsidRPr="00856FC9">
        <w:rPr>
          <w:rStyle w:val="y2iqfc"/>
          <w:rFonts w:ascii="Times New Roman" w:hAnsi="Times New Roman" w:cs="Times New Roman"/>
          <w:color w:val="202124"/>
          <w:sz w:val="28"/>
          <w:szCs w:val="28"/>
          <w:lang w:val="en-US"/>
        </w:rPr>
        <w:t xml:space="preserve">not have the opportunity </w:t>
      </w:r>
      <w:r w:rsidR="00FF374D" w:rsidRPr="00856FC9">
        <w:rPr>
          <w:rStyle w:val="y2iqfc"/>
          <w:rFonts w:ascii="Times New Roman" w:hAnsi="Times New Roman" w:cs="Times New Roman"/>
          <w:color w:val="202124"/>
          <w:sz w:val="28"/>
          <w:szCs w:val="28"/>
          <w:lang w:val="en-US"/>
        </w:rPr>
        <w:t>to study</w:t>
      </w:r>
      <w:r w:rsidR="00AF0A48" w:rsidRPr="00856FC9">
        <w:rPr>
          <w:rStyle w:val="y2iqfc"/>
          <w:rFonts w:ascii="Times New Roman" w:hAnsi="Times New Roman" w:cs="Times New Roman"/>
          <w:color w:val="202124"/>
          <w:sz w:val="28"/>
          <w:szCs w:val="28"/>
          <w:lang w:val="en-US"/>
        </w:rPr>
        <w:t xml:space="preserve"> anatomy</w:t>
      </w:r>
      <w:r w:rsidRPr="00856FC9">
        <w:rPr>
          <w:rStyle w:val="y2iqfc"/>
          <w:rFonts w:ascii="Times New Roman" w:hAnsi="Times New Roman" w:cs="Times New Roman"/>
          <w:color w:val="202124"/>
          <w:sz w:val="28"/>
          <w:szCs w:val="28"/>
          <w:lang w:val="en-US"/>
        </w:rPr>
        <w:t xml:space="preserve"> in a proper way</w:t>
      </w:r>
      <w:r w:rsidR="00AF0A48" w:rsidRPr="00856FC9">
        <w:rPr>
          <w:rStyle w:val="y2iqfc"/>
          <w:rFonts w:ascii="Times New Roman" w:hAnsi="Times New Roman" w:cs="Times New Roman"/>
          <w:color w:val="202124"/>
          <w:sz w:val="28"/>
          <w:szCs w:val="28"/>
          <w:lang w:val="en-US"/>
        </w:rPr>
        <w:t>, as a result of which these museums turn into simple exhibitions and contribute little to self-directed work.</w:t>
      </w:r>
      <w:r w:rsidRPr="00856FC9">
        <w:rPr>
          <w:rStyle w:val="y2iqfc"/>
          <w:rFonts w:ascii="Times New Roman" w:hAnsi="Times New Roman" w:cs="Times New Roman"/>
          <w:color w:val="202124"/>
          <w:sz w:val="28"/>
          <w:szCs w:val="28"/>
          <w:lang w:val="en-US"/>
        </w:rPr>
        <w:t xml:space="preserve"> </w:t>
      </w:r>
      <w:r w:rsidR="00F61C87" w:rsidRPr="00856FC9">
        <w:rPr>
          <w:rFonts w:ascii="Times New Roman" w:hAnsi="Times New Roman" w:cs="Times New Roman"/>
          <w:color w:val="202124"/>
          <w:sz w:val="28"/>
          <w:szCs w:val="28"/>
          <w:lang w:val="en-US"/>
        </w:rPr>
        <w:t xml:space="preserve">The lack of special furniture forces to place specimens on educational tables, operating tables, in tool cabinets, etc., which makes the museum inconvenient. Difficulties in </w:t>
      </w:r>
      <w:r w:rsidR="00F61C87" w:rsidRPr="00856FC9">
        <w:rPr>
          <w:rFonts w:ascii="Times New Roman" w:hAnsi="Times New Roman" w:cs="Times New Roman"/>
          <w:color w:val="202124"/>
          <w:sz w:val="28"/>
          <w:szCs w:val="28"/>
          <w:lang w:val="en-US"/>
        </w:rPr>
        <w:lastRenderedPageBreak/>
        <w:t>obtaining standard museum jars force</w:t>
      </w:r>
      <w:r w:rsidRPr="00856FC9">
        <w:rPr>
          <w:rFonts w:ascii="Times New Roman" w:hAnsi="Times New Roman" w:cs="Times New Roman"/>
          <w:color w:val="202124"/>
          <w:sz w:val="28"/>
          <w:szCs w:val="28"/>
          <w:lang w:val="en-US"/>
        </w:rPr>
        <w:t>s</w:t>
      </w:r>
      <w:r w:rsidR="00F61C87" w:rsidRPr="00856FC9">
        <w:rPr>
          <w:rFonts w:ascii="Times New Roman" w:hAnsi="Times New Roman" w:cs="Times New Roman"/>
          <w:color w:val="202124"/>
          <w:sz w:val="28"/>
          <w:szCs w:val="28"/>
          <w:lang w:val="en-US"/>
        </w:rPr>
        <w:t xml:space="preserve"> to use jars of different shapes, sizes and colors, which makes the </w:t>
      </w:r>
      <w:r w:rsidRPr="00856FC9">
        <w:rPr>
          <w:rFonts w:ascii="Times New Roman" w:hAnsi="Times New Roman" w:cs="Times New Roman"/>
          <w:color w:val="202124"/>
          <w:sz w:val="28"/>
          <w:szCs w:val="28"/>
          <w:lang w:val="en-US"/>
        </w:rPr>
        <w:t xml:space="preserve">educational </w:t>
      </w:r>
      <w:r w:rsidR="00F61C87" w:rsidRPr="00856FC9">
        <w:rPr>
          <w:rFonts w:ascii="Times New Roman" w:hAnsi="Times New Roman" w:cs="Times New Roman"/>
          <w:color w:val="202124"/>
          <w:sz w:val="28"/>
          <w:szCs w:val="28"/>
          <w:lang w:val="en-US"/>
        </w:rPr>
        <w:t>museum</w:t>
      </w:r>
      <w:r w:rsidRPr="00856FC9">
        <w:rPr>
          <w:rFonts w:ascii="Times New Roman" w:hAnsi="Times New Roman" w:cs="Times New Roman"/>
          <w:color w:val="202124"/>
          <w:sz w:val="28"/>
          <w:szCs w:val="28"/>
          <w:lang w:val="en-US"/>
        </w:rPr>
        <w:t xml:space="preserve"> appearance and structure</w:t>
      </w:r>
      <w:r w:rsidR="00F61C87" w:rsidRPr="00856FC9">
        <w:rPr>
          <w:rFonts w:ascii="Times New Roman" w:hAnsi="Times New Roman" w:cs="Times New Roman"/>
          <w:color w:val="202124"/>
          <w:sz w:val="28"/>
          <w:szCs w:val="28"/>
          <w:lang w:val="en-US"/>
        </w:rPr>
        <w:t xml:space="preserve"> disorganised.</w:t>
      </w:r>
      <w:r w:rsidR="008D49C5" w:rsidRPr="00856FC9">
        <w:rPr>
          <w:rFonts w:ascii="Times New Roman" w:hAnsi="Times New Roman" w:cs="Times New Roman"/>
          <w:color w:val="202124"/>
          <w:sz w:val="28"/>
          <w:szCs w:val="28"/>
          <w:lang w:val="en-US"/>
        </w:rPr>
        <w:t xml:space="preserve"> </w:t>
      </w:r>
      <w:r w:rsidR="00F61C87" w:rsidRPr="00856FC9">
        <w:rPr>
          <w:rFonts w:ascii="Times New Roman" w:hAnsi="Times New Roman" w:cs="Times New Roman"/>
          <w:color w:val="202124"/>
          <w:sz w:val="28"/>
          <w:szCs w:val="28"/>
          <w:lang w:val="en-US"/>
        </w:rPr>
        <w:t xml:space="preserve">There are disproportions of </w:t>
      </w:r>
      <w:r w:rsidR="006C2461" w:rsidRPr="00856FC9">
        <w:rPr>
          <w:rFonts w:ascii="Times New Roman" w:hAnsi="Times New Roman" w:cs="Times New Roman"/>
          <w:color w:val="202124"/>
          <w:sz w:val="28"/>
          <w:szCs w:val="28"/>
          <w:lang w:val="en-US"/>
        </w:rPr>
        <w:t>specimen’s</w:t>
      </w:r>
      <w:r w:rsidR="00F61C87" w:rsidRPr="00856FC9">
        <w:rPr>
          <w:rFonts w:ascii="Times New Roman" w:hAnsi="Times New Roman" w:cs="Times New Roman"/>
          <w:color w:val="202124"/>
          <w:sz w:val="28"/>
          <w:szCs w:val="28"/>
          <w:lang w:val="en-US"/>
        </w:rPr>
        <w:t xml:space="preserve"> collections in different departments which does not provide a sufficient level of visual information in the s</w:t>
      </w:r>
      <w:r w:rsidR="008D49C5" w:rsidRPr="00856FC9">
        <w:rPr>
          <w:rFonts w:ascii="Times New Roman" w:hAnsi="Times New Roman" w:cs="Times New Roman"/>
          <w:color w:val="202124"/>
          <w:sz w:val="28"/>
          <w:szCs w:val="28"/>
          <w:lang w:val="en-US"/>
        </w:rPr>
        <w:t>tudy of anatomy. Often the specimens</w:t>
      </w:r>
      <w:r w:rsidR="00F61C87" w:rsidRPr="00856FC9">
        <w:rPr>
          <w:rFonts w:ascii="Times New Roman" w:hAnsi="Times New Roman" w:cs="Times New Roman"/>
          <w:color w:val="202124"/>
          <w:sz w:val="28"/>
          <w:szCs w:val="28"/>
          <w:lang w:val="en-US"/>
        </w:rPr>
        <w:t xml:space="preserve"> are exhibited without any order and systematization by departments, which is contrary to the goals of the educational museum and turns into a chaotic set of exhibits.</w:t>
      </w:r>
    </w:p>
    <w:p w14:paraId="02A027D1" w14:textId="6927A147" w:rsidR="00AA7595" w:rsidRPr="00C924B1" w:rsidRDefault="00C924B1"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uk-UA" w:eastAsia="ru-RU"/>
        </w:rPr>
      </w:pPr>
      <w:r w:rsidRPr="002313F9">
        <w:rPr>
          <w:rFonts w:ascii="Times New Roman" w:eastAsia="Times New Roman" w:hAnsi="Times New Roman" w:cs="Times New Roman"/>
          <w:color w:val="000000" w:themeColor="text1"/>
          <w:sz w:val="28"/>
          <w:szCs w:val="28"/>
          <w:lang w:val="en-US" w:eastAsia="ru-RU"/>
        </w:rPr>
        <w:t>Taking these points into account, arise such questions</w:t>
      </w:r>
      <w:r w:rsidRPr="002313F9">
        <w:rPr>
          <w:rFonts w:ascii="Times New Roman" w:eastAsia="Times New Roman" w:hAnsi="Times New Roman" w:cs="Times New Roman"/>
          <w:color w:val="000000" w:themeColor="text1"/>
          <w:sz w:val="28"/>
          <w:szCs w:val="28"/>
          <w:lang w:val="uk-UA" w:eastAsia="ru-RU"/>
        </w:rPr>
        <w:t xml:space="preserve">: </w:t>
      </w:r>
      <w:r w:rsidR="00CE736E">
        <w:rPr>
          <w:rFonts w:ascii="Times New Roman" w:eastAsia="Times New Roman" w:hAnsi="Times New Roman" w:cs="Times New Roman"/>
          <w:color w:val="000000" w:themeColor="text1"/>
          <w:sz w:val="28"/>
          <w:szCs w:val="28"/>
          <w:lang w:val="uk-UA" w:eastAsia="ru-RU"/>
        </w:rPr>
        <w:t>“</w:t>
      </w:r>
      <w:r w:rsidR="00AA7595" w:rsidRPr="002313F9">
        <w:rPr>
          <w:rFonts w:ascii="Times New Roman" w:eastAsia="Times New Roman" w:hAnsi="Times New Roman" w:cs="Times New Roman"/>
          <w:color w:val="000000" w:themeColor="text1"/>
          <w:sz w:val="28"/>
          <w:szCs w:val="28"/>
          <w:lang w:val="en-US" w:eastAsia="ru-RU"/>
        </w:rPr>
        <w:t>What type</w:t>
      </w:r>
      <w:r w:rsidR="00AA7595" w:rsidRPr="00856FC9">
        <w:rPr>
          <w:rFonts w:ascii="Times New Roman" w:eastAsia="Times New Roman" w:hAnsi="Times New Roman" w:cs="Times New Roman"/>
          <w:color w:val="202124"/>
          <w:sz w:val="28"/>
          <w:szCs w:val="28"/>
          <w:lang w:val="en-US" w:eastAsia="ru-RU"/>
        </w:rPr>
        <w:t xml:space="preserve"> the anatomical museum should be for a comprehensive study of human anatomy? What modern requirements of the pedagogical process it should comply </w:t>
      </w:r>
      <w:r w:rsidRPr="00856FC9">
        <w:rPr>
          <w:rFonts w:ascii="Times New Roman" w:eastAsia="Times New Roman" w:hAnsi="Times New Roman" w:cs="Times New Roman"/>
          <w:color w:val="202124"/>
          <w:sz w:val="28"/>
          <w:szCs w:val="28"/>
          <w:lang w:val="en-US" w:eastAsia="ru-RU"/>
        </w:rPr>
        <w:t>with?</w:t>
      </w:r>
      <w:r>
        <w:rPr>
          <w:rFonts w:ascii="Times New Roman" w:eastAsia="Times New Roman" w:hAnsi="Times New Roman" w:cs="Times New Roman"/>
          <w:color w:val="202124"/>
          <w:sz w:val="28"/>
          <w:szCs w:val="28"/>
          <w:lang w:val="uk-UA" w:eastAsia="ru-RU"/>
        </w:rPr>
        <w:t xml:space="preserve"> </w:t>
      </w:r>
      <w:r w:rsidR="00CE736E">
        <w:rPr>
          <w:rFonts w:ascii="Times New Roman" w:eastAsia="Times New Roman" w:hAnsi="Times New Roman" w:cs="Times New Roman"/>
          <w:color w:val="202124"/>
          <w:sz w:val="28"/>
          <w:szCs w:val="28"/>
          <w:lang w:val="uk-UA" w:eastAsia="ru-RU"/>
        </w:rPr>
        <w:t>ˮ</w:t>
      </w:r>
    </w:p>
    <w:p w14:paraId="02A027D2" w14:textId="629522DE" w:rsidR="000046D2" w:rsidRPr="00856FC9" w:rsidRDefault="008D49C5"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uk-UA" w:eastAsia="ru-RU"/>
        </w:rPr>
      </w:pPr>
      <w:r w:rsidRPr="00856FC9">
        <w:rPr>
          <w:rFonts w:ascii="Times New Roman" w:eastAsia="Times New Roman" w:hAnsi="Times New Roman" w:cs="Times New Roman"/>
          <w:color w:val="202124"/>
          <w:sz w:val="28"/>
          <w:szCs w:val="28"/>
          <w:lang w:val="en-US" w:eastAsia="ru-RU"/>
        </w:rPr>
        <w:t xml:space="preserve">After deliberating over these questions </w:t>
      </w:r>
      <w:r w:rsidR="00C2341C" w:rsidRPr="00856FC9">
        <w:rPr>
          <w:rFonts w:ascii="Times New Roman" w:eastAsia="Times New Roman" w:hAnsi="Times New Roman" w:cs="Times New Roman"/>
          <w:color w:val="202124"/>
          <w:sz w:val="28"/>
          <w:szCs w:val="28"/>
          <w:lang w:val="en-US" w:eastAsia="ru-RU"/>
        </w:rPr>
        <w:t xml:space="preserve">and thorough dscussions </w:t>
      </w:r>
      <w:r w:rsidRPr="00856FC9">
        <w:rPr>
          <w:rFonts w:ascii="Times New Roman" w:eastAsia="Times New Roman" w:hAnsi="Times New Roman" w:cs="Times New Roman"/>
          <w:color w:val="202124"/>
          <w:sz w:val="28"/>
          <w:szCs w:val="28"/>
          <w:lang w:val="en-US" w:eastAsia="ru-RU"/>
        </w:rPr>
        <w:t>was highlighed the</w:t>
      </w:r>
      <w:r w:rsidR="000046D2" w:rsidRPr="00856FC9">
        <w:rPr>
          <w:rFonts w:ascii="Times New Roman" w:eastAsia="Times New Roman" w:hAnsi="Times New Roman" w:cs="Times New Roman"/>
          <w:color w:val="202124"/>
          <w:sz w:val="28"/>
          <w:szCs w:val="28"/>
          <w:lang w:val="en-US" w:eastAsia="ru-RU"/>
        </w:rPr>
        <w:t xml:space="preserve"> following</w:t>
      </w:r>
      <w:r w:rsidR="000046D2" w:rsidRPr="00856FC9">
        <w:rPr>
          <w:rFonts w:ascii="Times New Roman" w:eastAsia="Times New Roman" w:hAnsi="Times New Roman" w:cs="Times New Roman"/>
          <w:color w:val="202124"/>
          <w:sz w:val="28"/>
          <w:szCs w:val="28"/>
          <w:lang w:val="uk-UA" w:eastAsia="ru-RU"/>
        </w:rPr>
        <w:t>:</w:t>
      </w:r>
    </w:p>
    <w:p w14:paraId="02A027D3" w14:textId="77777777" w:rsidR="00AA7595" w:rsidRPr="00856FC9" w:rsidRDefault="00AA7595" w:rsidP="00CE736E">
      <w:pPr>
        <w:pStyle w:val="a7"/>
        <w:numPr>
          <w:ilvl w:val="0"/>
          <w:numId w:val="3"/>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 xml:space="preserve">The basis of the anatomical museum should be natural preparations of organs of all systems of the human body or animals </w:t>
      </w:r>
      <w:r w:rsidR="008D49C5" w:rsidRPr="00856FC9">
        <w:rPr>
          <w:rFonts w:ascii="Times New Roman" w:eastAsia="Times New Roman" w:hAnsi="Times New Roman" w:cs="Times New Roman"/>
          <w:color w:val="202124"/>
          <w:sz w:val="28"/>
          <w:szCs w:val="28"/>
          <w:lang w:val="en-US" w:eastAsia="ru-RU"/>
        </w:rPr>
        <w:t xml:space="preserve">body </w:t>
      </w:r>
      <w:r w:rsidRPr="00856FC9">
        <w:rPr>
          <w:rFonts w:ascii="Times New Roman" w:eastAsia="Times New Roman" w:hAnsi="Times New Roman" w:cs="Times New Roman"/>
          <w:color w:val="202124"/>
          <w:sz w:val="28"/>
          <w:szCs w:val="28"/>
          <w:lang w:val="en-US" w:eastAsia="ru-RU"/>
        </w:rPr>
        <w:t>in sufficient quantities.</w:t>
      </w:r>
    </w:p>
    <w:p w14:paraId="02A027D4" w14:textId="77777777" w:rsidR="00AA7595" w:rsidRPr="00856FC9" w:rsidRDefault="006828D8" w:rsidP="00CE736E">
      <w:pPr>
        <w:pStyle w:val="HTML"/>
        <w:tabs>
          <w:tab w:val="clear" w:pos="1832"/>
          <w:tab w:val="left" w:pos="1134"/>
        </w:tabs>
        <w:ind w:firstLine="709"/>
        <w:jc w:val="both"/>
        <w:rPr>
          <w:rFonts w:ascii="Times New Roman" w:hAnsi="Times New Roman" w:cs="Times New Roman"/>
          <w:color w:val="202124"/>
          <w:sz w:val="28"/>
          <w:szCs w:val="28"/>
          <w:lang w:val="en-US"/>
        </w:rPr>
      </w:pPr>
      <w:r>
        <w:rPr>
          <w:rFonts w:ascii="Times New Roman" w:hAnsi="Times New Roman" w:cs="Times New Roman"/>
          <w:color w:val="202124"/>
          <w:sz w:val="28"/>
          <w:szCs w:val="28"/>
          <w:lang w:val="en-US"/>
        </w:rPr>
        <w:t>2)</w:t>
      </w:r>
      <w:r>
        <w:rPr>
          <w:rFonts w:ascii="Times New Roman" w:hAnsi="Times New Roman" w:cs="Times New Roman"/>
          <w:color w:val="202124"/>
          <w:sz w:val="28"/>
          <w:szCs w:val="28"/>
          <w:lang w:val="en-US"/>
        </w:rPr>
        <w:tab/>
      </w:r>
      <w:r w:rsidR="00AA7595" w:rsidRPr="00856FC9">
        <w:rPr>
          <w:rFonts w:ascii="Times New Roman" w:hAnsi="Times New Roman" w:cs="Times New Roman"/>
          <w:color w:val="202124"/>
          <w:sz w:val="28"/>
          <w:szCs w:val="28"/>
          <w:lang w:val="en-US"/>
        </w:rPr>
        <w:t>Given that modern anatomy is not a separate science, and the study of anatomy is based on the solution of various clinical and scientific problems of future prof</w:t>
      </w:r>
      <w:r w:rsidR="008D49C5" w:rsidRPr="00856FC9">
        <w:rPr>
          <w:rFonts w:ascii="Times New Roman" w:hAnsi="Times New Roman" w:cs="Times New Roman"/>
          <w:color w:val="202124"/>
          <w:sz w:val="28"/>
          <w:szCs w:val="28"/>
          <w:lang w:val="en-US"/>
        </w:rPr>
        <w:t>essionals - the museum should have</w:t>
      </w:r>
      <w:r w:rsidR="00AA7595" w:rsidRPr="00856FC9">
        <w:rPr>
          <w:rFonts w:ascii="Times New Roman" w:hAnsi="Times New Roman" w:cs="Times New Roman"/>
          <w:color w:val="202124"/>
          <w:sz w:val="28"/>
          <w:szCs w:val="28"/>
          <w:lang w:val="en-US"/>
        </w:rPr>
        <w:t>, albeit not very large, but</w:t>
      </w:r>
      <w:r w:rsidR="008D49C5" w:rsidRPr="00856FC9">
        <w:rPr>
          <w:rFonts w:ascii="Times New Roman" w:hAnsi="Times New Roman" w:cs="Times New Roman"/>
          <w:color w:val="202124"/>
          <w:sz w:val="28"/>
          <w:szCs w:val="28"/>
          <w:lang w:val="en-US"/>
        </w:rPr>
        <w:t xml:space="preserve"> quite demonstrative sections</w:t>
      </w:r>
      <w:r w:rsidR="00AA7595" w:rsidRPr="00856FC9">
        <w:rPr>
          <w:rFonts w:ascii="Times New Roman" w:hAnsi="Times New Roman" w:cs="Times New Roman"/>
          <w:color w:val="202124"/>
          <w:sz w:val="28"/>
          <w:szCs w:val="28"/>
          <w:lang w:val="en-US"/>
        </w:rPr>
        <w:t xml:space="preserve"> of compara</w:t>
      </w:r>
      <w:r w:rsidR="000046D2" w:rsidRPr="00856FC9">
        <w:rPr>
          <w:rFonts w:ascii="Times New Roman" w:hAnsi="Times New Roman" w:cs="Times New Roman"/>
          <w:color w:val="202124"/>
          <w:sz w:val="28"/>
          <w:szCs w:val="28"/>
          <w:lang w:val="en-US"/>
        </w:rPr>
        <w:t>tive anatomy, age anatomy</w:t>
      </w:r>
      <w:r w:rsidR="00C924B1">
        <w:rPr>
          <w:rFonts w:ascii="Times New Roman" w:hAnsi="Times New Roman" w:cs="Times New Roman"/>
          <w:color w:val="202124"/>
          <w:sz w:val="28"/>
          <w:szCs w:val="28"/>
          <w:lang w:val="uk-UA"/>
        </w:rPr>
        <w:t xml:space="preserve">, </w:t>
      </w:r>
      <w:r w:rsidR="00C924B1">
        <w:rPr>
          <w:rFonts w:ascii="Times New Roman" w:hAnsi="Times New Roman" w:cs="Times New Roman"/>
          <w:color w:val="202124"/>
          <w:sz w:val="28"/>
          <w:szCs w:val="28"/>
          <w:lang w:val="en-US"/>
        </w:rPr>
        <w:t>radiological anatomy</w:t>
      </w:r>
      <w:r w:rsidR="000046D2" w:rsidRPr="00856FC9">
        <w:rPr>
          <w:rFonts w:ascii="Times New Roman" w:hAnsi="Times New Roman" w:cs="Times New Roman"/>
          <w:color w:val="202124"/>
          <w:sz w:val="28"/>
          <w:szCs w:val="28"/>
          <w:lang w:val="en-US"/>
        </w:rPr>
        <w:t>. Specimens</w:t>
      </w:r>
      <w:r w:rsidR="00AA7595" w:rsidRPr="00856FC9">
        <w:rPr>
          <w:rFonts w:ascii="Times New Roman" w:hAnsi="Times New Roman" w:cs="Times New Roman"/>
          <w:color w:val="202124"/>
          <w:sz w:val="28"/>
          <w:szCs w:val="28"/>
          <w:lang w:val="en-US"/>
        </w:rPr>
        <w:t xml:space="preserve"> showing developmental abnormalities and individual variability of organs and systems are also needed.</w:t>
      </w:r>
    </w:p>
    <w:p w14:paraId="02A027D5" w14:textId="77777777" w:rsidR="000046D2" w:rsidRPr="00856FC9" w:rsidRDefault="006828D8" w:rsidP="00CE736E">
      <w:pPr>
        <w:pStyle w:val="HTML"/>
        <w:tabs>
          <w:tab w:val="clear" w:pos="1832"/>
          <w:tab w:val="left" w:pos="1134"/>
        </w:tabs>
        <w:ind w:firstLine="709"/>
        <w:jc w:val="both"/>
        <w:rPr>
          <w:rFonts w:ascii="Times New Roman" w:hAnsi="Times New Roman" w:cs="Times New Roman"/>
          <w:color w:val="202124"/>
          <w:sz w:val="28"/>
          <w:szCs w:val="28"/>
          <w:lang w:val="en-US"/>
        </w:rPr>
      </w:pPr>
      <w:r>
        <w:rPr>
          <w:rFonts w:ascii="Times New Roman" w:hAnsi="Times New Roman" w:cs="Times New Roman"/>
          <w:color w:val="202124"/>
          <w:sz w:val="28"/>
          <w:szCs w:val="28"/>
          <w:lang w:val="en-US"/>
        </w:rPr>
        <w:t>3)</w:t>
      </w:r>
      <w:r>
        <w:rPr>
          <w:rFonts w:ascii="Times New Roman" w:hAnsi="Times New Roman" w:cs="Times New Roman"/>
          <w:color w:val="202124"/>
          <w:sz w:val="28"/>
          <w:szCs w:val="28"/>
          <w:lang w:val="en-US"/>
        </w:rPr>
        <w:tab/>
      </w:r>
      <w:r w:rsidR="000046D2" w:rsidRPr="00856FC9">
        <w:rPr>
          <w:rFonts w:ascii="Times New Roman" w:hAnsi="Times New Roman" w:cs="Times New Roman"/>
          <w:color w:val="202124"/>
          <w:sz w:val="28"/>
          <w:szCs w:val="28"/>
          <w:lang w:val="en-US"/>
        </w:rPr>
        <w:t>Considering that the future doctor will provide care to the patient taking into account his individual characteristics, age, sex, profession and lifestyle, the museum should have a special section that reflects these aspects of the anatomy of a living person.</w:t>
      </w:r>
      <w:r w:rsidR="00951516" w:rsidRPr="00856FC9">
        <w:rPr>
          <w:rFonts w:ascii="Times New Roman" w:hAnsi="Times New Roman" w:cs="Times New Roman"/>
          <w:color w:val="202124"/>
          <w:sz w:val="28"/>
          <w:szCs w:val="28"/>
          <w:lang w:val="en-US"/>
        </w:rPr>
        <w:t xml:space="preserve"> </w:t>
      </w:r>
      <w:r w:rsidR="00951516" w:rsidRPr="00D71B0F">
        <w:rPr>
          <w:rFonts w:ascii="Times New Roman" w:hAnsi="Times New Roman" w:cs="Times New Roman"/>
          <w:color w:val="202124"/>
          <w:sz w:val="28"/>
          <w:szCs w:val="28"/>
          <w:lang w:val="en-US"/>
        </w:rPr>
        <w:t>Of part</w:t>
      </w:r>
      <w:r w:rsidR="00C2341C" w:rsidRPr="00D71B0F">
        <w:rPr>
          <w:rFonts w:ascii="Times New Roman" w:hAnsi="Times New Roman" w:cs="Times New Roman"/>
          <w:color w:val="202124"/>
          <w:sz w:val="28"/>
          <w:szCs w:val="28"/>
          <w:lang w:val="en-US"/>
        </w:rPr>
        <w:t>icular importance are X-rays, 3</w:t>
      </w:r>
      <w:r w:rsidR="00951516" w:rsidRPr="00D71B0F">
        <w:rPr>
          <w:rFonts w:ascii="Times New Roman" w:hAnsi="Times New Roman" w:cs="Times New Roman"/>
          <w:color w:val="202124"/>
          <w:sz w:val="28"/>
          <w:szCs w:val="28"/>
          <w:lang w:val="en-US"/>
        </w:rPr>
        <w:t>D models of organs in the norm</w:t>
      </w:r>
      <w:r w:rsidR="00C2341C" w:rsidRPr="00D71B0F">
        <w:rPr>
          <w:rFonts w:ascii="Times New Roman" w:hAnsi="Times New Roman" w:cs="Times New Roman"/>
          <w:color w:val="202124"/>
          <w:sz w:val="28"/>
          <w:szCs w:val="28"/>
          <w:lang w:val="en-US"/>
        </w:rPr>
        <w:t xml:space="preserve"> and with individual features</w:t>
      </w:r>
      <w:r w:rsidR="00951516" w:rsidRPr="00D71B0F">
        <w:rPr>
          <w:rFonts w:ascii="Times New Roman" w:hAnsi="Times New Roman" w:cs="Times New Roman"/>
          <w:color w:val="202124"/>
          <w:sz w:val="28"/>
          <w:szCs w:val="28"/>
          <w:lang w:val="en-US"/>
        </w:rPr>
        <w:t xml:space="preserve"> and </w:t>
      </w:r>
      <w:r w:rsidR="00C2341C" w:rsidRPr="00D71B0F">
        <w:rPr>
          <w:rFonts w:ascii="Times New Roman" w:hAnsi="Times New Roman" w:cs="Times New Roman"/>
          <w:color w:val="202124"/>
          <w:sz w:val="28"/>
          <w:szCs w:val="28"/>
          <w:lang w:val="en-US"/>
        </w:rPr>
        <w:t xml:space="preserve">pathological changes. </w:t>
      </w:r>
      <w:r w:rsidR="00FF374D" w:rsidRPr="00D71B0F">
        <w:rPr>
          <w:rFonts w:ascii="Times New Roman" w:hAnsi="Times New Roman" w:cs="Times New Roman"/>
          <w:color w:val="202124"/>
          <w:sz w:val="28"/>
          <w:szCs w:val="28"/>
          <w:lang w:val="en-US"/>
        </w:rPr>
        <w:t>If it</w:t>
      </w:r>
      <w:r w:rsidR="00951516" w:rsidRPr="00D71B0F">
        <w:rPr>
          <w:rFonts w:ascii="Times New Roman" w:hAnsi="Times New Roman" w:cs="Times New Roman"/>
          <w:color w:val="202124"/>
          <w:sz w:val="28"/>
          <w:szCs w:val="28"/>
          <w:lang w:val="en-US"/>
        </w:rPr>
        <w:t xml:space="preserve"> is a museum of anatomy of biological or zooveterinary profile, there should also be similar visual aids on the peculiarities of the structure of an animal.</w:t>
      </w:r>
    </w:p>
    <w:p w14:paraId="02A027D6" w14:textId="77777777" w:rsidR="00951516" w:rsidRPr="00856FC9" w:rsidRDefault="006828D8" w:rsidP="00CE736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en-US" w:eastAsia="ru-RU"/>
        </w:rPr>
      </w:pPr>
      <w:r>
        <w:rPr>
          <w:rFonts w:ascii="Times New Roman" w:eastAsia="Times New Roman" w:hAnsi="Times New Roman" w:cs="Times New Roman"/>
          <w:color w:val="202124"/>
          <w:sz w:val="28"/>
          <w:szCs w:val="28"/>
          <w:lang w:val="en-US" w:eastAsia="ru-RU"/>
        </w:rPr>
        <w:t>4)</w:t>
      </w:r>
      <w:r>
        <w:rPr>
          <w:rFonts w:ascii="Times New Roman" w:eastAsia="Times New Roman" w:hAnsi="Times New Roman" w:cs="Times New Roman"/>
          <w:color w:val="202124"/>
          <w:sz w:val="28"/>
          <w:szCs w:val="28"/>
          <w:lang w:val="en-US" w:eastAsia="ru-RU"/>
        </w:rPr>
        <w:tab/>
      </w:r>
      <w:r w:rsidR="00951516" w:rsidRPr="00856FC9">
        <w:rPr>
          <w:rFonts w:ascii="Times New Roman" w:eastAsia="Times New Roman" w:hAnsi="Times New Roman" w:cs="Times New Roman"/>
          <w:color w:val="202124"/>
          <w:sz w:val="28"/>
          <w:szCs w:val="28"/>
          <w:lang w:val="en-US" w:eastAsia="ru-RU"/>
        </w:rPr>
        <w:t>The museum should pay due attention to the stands on the history of anatomy, history of the depa</w:t>
      </w:r>
      <w:r w:rsidR="008D49C5" w:rsidRPr="00856FC9">
        <w:rPr>
          <w:rFonts w:ascii="Times New Roman" w:eastAsia="Times New Roman" w:hAnsi="Times New Roman" w:cs="Times New Roman"/>
          <w:color w:val="202124"/>
          <w:sz w:val="28"/>
          <w:szCs w:val="28"/>
          <w:lang w:val="en-US" w:eastAsia="ru-RU"/>
        </w:rPr>
        <w:t xml:space="preserve">rtment and its achievements during </w:t>
      </w:r>
      <w:r w:rsidR="00951516" w:rsidRPr="00856FC9">
        <w:rPr>
          <w:rFonts w:ascii="Times New Roman" w:eastAsia="Times New Roman" w:hAnsi="Times New Roman" w:cs="Times New Roman"/>
          <w:color w:val="202124"/>
          <w:sz w:val="28"/>
          <w:szCs w:val="28"/>
          <w:lang w:val="en-US" w:eastAsia="ru-RU"/>
        </w:rPr>
        <w:t xml:space="preserve">the entire period since its foundation. In addition, of </w:t>
      </w:r>
      <w:r w:rsidR="00C2341C" w:rsidRPr="00856FC9">
        <w:rPr>
          <w:rFonts w:ascii="Times New Roman" w:eastAsia="Times New Roman" w:hAnsi="Times New Roman" w:cs="Times New Roman"/>
          <w:color w:val="202124"/>
          <w:sz w:val="28"/>
          <w:szCs w:val="28"/>
          <w:lang w:val="en-US" w:eastAsia="ru-RU"/>
        </w:rPr>
        <w:t xml:space="preserve">a </w:t>
      </w:r>
      <w:r w:rsidR="00951516" w:rsidRPr="00856FC9">
        <w:rPr>
          <w:rFonts w:ascii="Times New Roman" w:eastAsia="Times New Roman" w:hAnsi="Times New Roman" w:cs="Times New Roman"/>
          <w:color w:val="202124"/>
          <w:sz w:val="28"/>
          <w:szCs w:val="28"/>
          <w:lang w:val="en-US" w:eastAsia="ru-RU"/>
        </w:rPr>
        <w:t>great importance are the methods and techniques of manufacture, storage and exhibition of museum anatomical preparations. The greater the variety of methods use</w:t>
      </w:r>
      <w:r w:rsidR="008D49C5" w:rsidRPr="00856FC9">
        <w:rPr>
          <w:rFonts w:ascii="Times New Roman" w:eastAsia="Times New Roman" w:hAnsi="Times New Roman" w:cs="Times New Roman"/>
          <w:color w:val="202124"/>
          <w:sz w:val="28"/>
          <w:szCs w:val="28"/>
          <w:lang w:val="en-US" w:eastAsia="ru-RU"/>
        </w:rPr>
        <w:t>d in the preparation</w:t>
      </w:r>
      <w:r w:rsidR="00951516" w:rsidRPr="00856FC9">
        <w:rPr>
          <w:rFonts w:ascii="Times New Roman" w:eastAsia="Times New Roman" w:hAnsi="Times New Roman" w:cs="Times New Roman"/>
          <w:color w:val="202124"/>
          <w:sz w:val="28"/>
          <w:szCs w:val="28"/>
          <w:lang w:val="en-US" w:eastAsia="ru-RU"/>
        </w:rPr>
        <w:t xml:space="preserve"> of the specimen, the better the details of the structure of the human or animal body will be displayed.</w:t>
      </w:r>
    </w:p>
    <w:p w14:paraId="02A027D7" w14:textId="3A44F95D" w:rsidR="00951516" w:rsidRPr="00856FC9" w:rsidRDefault="00951516"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In the museum of the Department of Anatomy of KhNMU ther</w:t>
      </w:r>
      <w:r w:rsidRPr="00856FC9">
        <w:rPr>
          <w:rFonts w:ascii="Times New Roman" w:eastAsia="Times New Roman" w:hAnsi="Times New Roman" w:cs="Times New Roman"/>
          <w:color w:val="000000" w:themeColor="text1"/>
          <w:sz w:val="28"/>
          <w:szCs w:val="28"/>
          <w:lang w:val="en-US" w:eastAsia="ru-RU"/>
        </w:rPr>
        <w:t>e are more than 3000</w:t>
      </w:r>
      <w:r w:rsidRPr="00856FC9">
        <w:rPr>
          <w:rFonts w:ascii="Times New Roman" w:eastAsia="Times New Roman" w:hAnsi="Times New Roman" w:cs="Times New Roman"/>
          <w:color w:val="FF0000"/>
          <w:sz w:val="28"/>
          <w:szCs w:val="28"/>
          <w:lang w:val="en-US" w:eastAsia="ru-RU"/>
        </w:rPr>
        <w:t xml:space="preserve"> </w:t>
      </w:r>
      <w:r w:rsidR="00C2341C" w:rsidRPr="00856FC9">
        <w:rPr>
          <w:rFonts w:ascii="Times New Roman" w:eastAsia="Times New Roman" w:hAnsi="Times New Roman" w:cs="Times New Roman"/>
          <w:color w:val="202124"/>
          <w:sz w:val="28"/>
          <w:szCs w:val="28"/>
          <w:lang w:val="en-US" w:eastAsia="ru-RU"/>
        </w:rPr>
        <w:t>natural preparations made accord</w:t>
      </w:r>
      <w:r w:rsidR="00B34C61">
        <w:rPr>
          <w:rFonts w:ascii="Times New Roman" w:eastAsia="Times New Roman" w:hAnsi="Times New Roman" w:cs="Times New Roman"/>
          <w:color w:val="202124"/>
          <w:sz w:val="28"/>
          <w:szCs w:val="28"/>
          <w:lang w:val="en-US" w:eastAsia="ru-RU"/>
        </w:rPr>
        <w:t>i</w:t>
      </w:r>
      <w:r w:rsidR="00C2341C" w:rsidRPr="00856FC9">
        <w:rPr>
          <w:rFonts w:ascii="Times New Roman" w:eastAsia="Times New Roman" w:hAnsi="Times New Roman" w:cs="Times New Roman"/>
          <w:color w:val="202124"/>
          <w:sz w:val="28"/>
          <w:szCs w:val="28"/>
          <w:lang w:val="en-US" w:eastAsia="ru-RU"/>
        </w:rPr>
        <w:t>ng to</w:t>
      </w:r>
      <w:r w:rsidRPr="00856FC9">
        <w:rPr>
          <w:rFonts w:ascii="Times New Roman" w:eastAsia="Times New Roman" w:hAnsi="Times New Roman" w:cs="Times New Roman"/>
          <w:color w:val="202124"/>
          <w:sz w:val="28"/>
          <w:szCs w:val="28"/>
          <w:lang w:val="en-US" w:eastAsia="ru-RU"/>
        </w:rPr>
        <w:t xml:space="preserve"> different methods. Some exhibits are more than 200 years old. Most of the collection is represented by </w:t>
      </w:r>
      <w:r w:rsidR="00C2341C" w:rsidRPr="00856FC9">
        <w:rPr>
          <w:rFonts w:ascii="Times New Roman" w:eastAsia="Times New Roman" w:hAnsi="Times New Roman" w:cs="Times New Roman"/>
          <w:color w:val="202124"/>
          <w:sz w:val="28"/>
          <w:szCs w:val="28"/>
          <w:lang w:val="en-US" w:eastAsia="ru-RU"/>
        </w:rPr>
        <w:t xml:space="preserve">the specimens related to </w:t>
      </w:r>
      <w:r w:rsidRPr="00856FC9">
        <w:rPr>
          <w:rFonts w:ascii="Times New Roman" w:eastAsia="Times New Roman" w:hAnsi="Times New Roman" w:cs="Times New Roman"/>
          <w:color w:val="202124"/>
          <w:sz w:val="28"/>
          <w:szCs w:val="28"/>
          <w:lang w:val="en-US" w:eastAsia="ru-RU"/>
        </w:rPr>
        <w:t>the central and peripheral nervous system, preparations on comparative anatomy, and specimens made by the faculty members and students.</w:t>
      </w:r>
    </w:p>
    <w:p w14:paraId="02A027D8" w14:textId="6F41D5C1" w:rsidR="007E6479" w:rsidRPr="00856FC9" w:rsidRDefault="007E6479"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A</w:t>
      </w:r>
      <w:r w:rsidR="008D49C5" w:rsidRPr="00856FC9">
        <w:rPr>
          <w:rFonts w:ascii="Times New Roman" w:eastAsia="Times New Roman" w:hAnsi="Times New Roman" w:cs="Times New Roman"/>
          <w:color w:val="202124"/>
          <w:sz w:val="28"/>
          <w:szCs w:val="28"/>
          <w:lang w:val="en-US" w:eastAsia="ru-RU"/>
        </w:rPr>
        <w:t>mong the applied methods of specimen</w:t>
      </w:r>
      <w:r w:rsidR="000C1D85" w:rsidRPr="00856FC9">
        <w:rPr>
          <w:rFonts w:ascii="Times New Roman" w:eastAsia="Times New Roman" w:hAnsi="Times New Roman" w:cs="Times New Roman"/>
          <w:color w:val="202124"/>
          <w:sz w:val="28"/>
          <w:szCs w:val="28"/>
          <w:lang w:val="en-US" w:eastAsia="ru-RU"/>
        </w:rPr>
        <w:t>s'</w:t>
      </w:r>
      <w:r w:rsidRPr="00856FC9">
        <w:rPr>
          <w:rFonts w:ascii="Times New Roman" w:eastAsia="Times New Roman" w:hAnsi="Times New Roman" w:cs="Times New Roman"/>
          <w:color w:val="202124"/>
          <w:sz w:val="28"/>
          <w:szCs w:val="28"/>
          <w:lang w:val="en-US" w:eastAsia="ru-RU"/>
        </w:rPr>
        <w:t xml:space="preserve"> preparation can be distinguished such as: injection method, tissue lightening, corrosion, mummification, macromicroscopic method according to Academician V</w:t>
      </w:r>
      <w:r w:rsidR="00FC5A12">
        <w:rPr>
          <w:rFonts w:ascii="Times New Roman" w:eastAsia="Times New Roman" w:hAnsi="Times New Roman" w:cs="Times New Roman"/>
          <w:color w:val="202124"/>
          <w:sz w:val="28"/>
          <w:szCs w:val="28"/>
          <w:lang w:val="en-US" w:eastAsia="ru-RU"/>
        </w:rPr>
        <w:t>. </w:t>
      </w:r>
      <w:r w:rsidRPr="00856FC9">
        <w:rPr>
          <w:rFonts w:ascii="Times New Roman" w:eastAsia="Times New Roman" w:hAnsi="Times New Roman" w:cs="Times New Roman"/>
          <w:color w:val="202124"/>
          <w:sz w:val="28"/>
          <w:szCs w:val="28"/>
          <w:lang w:val="en-US" w:eastAsia="ru-RU"/>
        </w:rPr>
        <w:t>P</w:t>
      </w:r>
      <w:r w:rsidR="00FC5A12">
        <w:rPr>
          <w:rFonts w:ascii="Times New Roman" w:eastAsia="Times New Roman" w:hAnsi="Times New Roman" w:cs="Times New Roman"/>
          <w:color w:val="202124"/>
          <w:sz w:val="28"/>
          <w:szCs w:val="28"/>
          <w:lang w:val="en-US" w:eastAsia="ru-RU"/>
        </w:rPr>
        <w:t>. </w:t>
      </w:r>
      <w:r w:rsidRPr="00856FC9">
        <w:rPr>
          <w:rFonts w:ascii="Times New Roman" w:eastAsia="Times New Roman" w:hAnsi="Times New Roman" w:cs="Times New Roman"/>
          <w:color w:val="202124"/>
          <w:sz w:val="28"/>
          <w:szCs w:val="28"/>
          <w:lang w:val="en-US" w:eastAsia="ru-RU"/>
        </w:rPr>
        <w:t>Vorobiyov</w:t>
      </w:r>
      <w:r w:rsidR="008D49C5" w:rsidRPr="00856FC9">
        <w:rPr>
          <w:rFonts w:ascii="Times New Roman" w:eastAsia="Times New Roman" w:hAnsi="Times New Roman" w:cs="Times New Roman"/>
          <w:color w:val="202124"/>
          <w:sz w:val="28"/>
          <w:szCs w:val="28"/>
          <w:lang w:val="en-US" w:eastAsia="ru-RU"/>
        </w:rPr>
        <w:t xml:space="preserve"> technique, a method of preserving specimen</w:t>
      </w:r>
      <w:r w:rsidRPr="00856FC9">
        <w:rPr>
          <w:rFonts w:ascii="Times New Roman" w:eastAsia="Times New Roman" w:hAnsi="Times New Roman" w:cs="Times New Roman"/>
          <w:color w:val="202124"/>
          <w:sz w:val="28"/>
          <w:szCs w:val="28"/>
          <w:lang w:val="en-US" w:eastAsia="ru-RU"/>
        </w:rPr>
        <w:t xml:space="preserve"> without fluid and many others.</w:t>
      </w:r>
    </w:p>
    <w:p w14:paraId="02A027D9" w14:textId="7329C1EA" w:rsidR="007E6479" w:rsidRPr="002313F9" w:rsidRDefault="008D49C5" w:rsidP="003A547E">
      <w:pPr>
        <w:pStyle w:val="HTML"/>
        <w:ind w:firstLine="709"/>
        <w:jc w:val="both"/>
        <w:rPr>
          <w:rFonts w:ascii="Times New Roman" w:hAnsi="Times New Roman" w:cs="Times New Roman"/>
          <w:color w:val="000000" w:themeColor="text1"/>
          <w:sz w:val="28"/>
          <w:szCs w:val="28"/>
          <w:lang w:val="en-US"/>
        </w:rPr>
      </w:pPr>
      <w:r w:rsidRPr="002313F9">
        <w:rPr>
          <w:rFonts w:ascii="Times New Roman" w:hAnsi="Times New Roman" w:cs="Times New Roman"/>
          <w:color w:val="000000" w:themeColor="text1"/>
          <w:sz w:val="28"/>
          <w:szCs w:val="28"/>
          <w:lang w:val="en-US"/>
        </w:rPr>
        <w:t>Placement</w:t>
      </w:r>
      <w:r w:rsidR="007E6479" w:rsidRPr="002313F9">
        <w:rPr>
          <w:rFonts w:ascii="Times New Roman" w:hAnsi="Times New Roman" w:cs="Times New Roman"/>
          <w:color w:val="000000" w:themeColor="text1"/>
          <w:sz w:val="28"/>
          <w:szCs w:val="28"/>
          <w:lang w:val="en-US"/>
        </w:rPr>
        <w:t xml:space="preserve"> of specimens</w:t>
      </w:r>
      <w:r w:rsidRPr="002313F9">
        <w:rPr>
          <w:rFonts w:ascii="Times New Roman" w:hAnsi="Times New Roman" w:cs="Times New Roman"/>
          <w:color w:val="000000" w:themeColor="text1"/>
          <w:sz w:val="28"/>
          <w:szCs w:val="28"/>
          <w:lang w:val="en-US"/>
        </w:rPr>
        <w:t xml:space="preserve"> is best to provide</w:t>
      </w:r>
      <w:r w:rsidR="007E6479" w:rsidRPr="002313F9">
        <w:rPr>
          <w:rFonts w:ascii="Times New Roman" w:hAnsi="Times New Roman" w:cs="Times New Roman"/>
          <w:color w:val="000000" w:themeColor="text1"/>
          <w:sz w:val="28"/>
          <w:szCs w:val="28"/>
          <w:lang w:val="en-US"/>
        </w:rPr>
        <w:t xml:space="preserve"> in special cabinets-showcases equipped with boards-tables for textbooks, atlases and notebooks. Near such </w:t>
      </w:r>
      <w:r w:rsidR="007E6479" w:rsidRPr="002313F9">
        <w:rPr>
          <w:rFonts w:ascii="Times New Roman" w:hAnsi="Times New Roman" w:cs="Times New Roman"/>
          <w:color w:val="000000" w:themeColor="text1"/>
          <w:sz w:val="28"/>
          <w:szCs w:val="28"/>
          <w:lang w:val="en-US"/>
        </w:rPr>
        <w:lastRenderedPageBreak/>
        <w:t>showcase</w:t>
      </w:r>
      <w:r w:rsidRPr="002313F9">
        <w:rPr>
          <w:rFonts w:ascii="Times New Roman" w:hAnsi="Times New Roman" w:cs="Times New Roman"/>
          <w:color w:val="000000" w:themeColor="text1"/>
          <w:sz w:val="28"/>
          <w:szCs w:val="28"/>
          <w:lang w:val="en-US"/>
        </w:rPr>
        <w:t>s the student can observe the specimen</w:t>
      </w:r>
      <w:r w:rsidR="007E6479" w:rsidRPr="002313F9">
        <w:rPr>
          <w:rFonts w:ascii="Times New Roman" w:hAnsi="Times New Roman" w:cs="Times New Roman"/>
          <w:color w:val="000000" w:themeColor="text1"/>
          <w:sz w:val="28"/>
          <w:szCs w:val="28"/>
          <w:lang w:val="en-US"/>
        </w:rPr>
        <w:t xml:space="preserve"> and at the same time use the educational literature and make notes. Wet preparations are good to place in square jars of clear </w:t>
      </w:r>
      <w:r w:rsidR="000C1D85" w:rsidRPr="002313F9">
        <w:rPr>
          <w:rFonts w:ascii="Times New Roman" w:hAnsi="Times New Roman" w:cs="Times New Roman"/>
          <w:color w:val="000000" w:themeColor="text1"/>
          <w:sz w:val="28"/>
          <w:szCs w:val="28"/>
          <w:lang w:val="en-US"/>
        </w:rPr>
        <w:t xml:space="preserve">transparent glass. Such jars better to install in special cabinets and place </w:t>
      </w:r>
      <w:r w:rsidR="007E6479" w:rsidRPr="002313F9">
        <w:rPr>
          <w:rFonts w:ascii="Times New Roman" w:hAnsi="Times New Roman" w:cs="Times New Roman"/>
          <w:color w:val="000000" w:themeColor="text1"/>
          <w:sz w:val="28"/>
          <w:szCs w:val="28"/>
          <w:lang w:val="en-US"/>
        </w:rPr>
        <w:t xml:space="preserve">next to the </w:t>
      </w:r>
      <w:r w:rsidR="000C1D85" w:rsidRPr="002313F9">
        <w:rPr>
          <w:rFonts w:ascii="Times New Roman" w:hAnsi="Times New Roman" w:cs="Times New Roman"/>
          <w:color w:val="000000" w:themeColor="text1"/>
          <w:sz w:val="28"/>
          <w:szCs w:val="28"/>
          <w:lang w:val="en-US"/>
        </w:rPr>
        <w:t>jar</w:t>
      </w:r>
      <w:r w:rsidRPr="002313F9">
        <w:rPr>
          <w:rFonts w:ascii="Times New Roman" w:hAnsi="Times New Roman" w:cs="Times New Roman"/>
          <w:color w:val="000000" w:themeColor="text1"/>
          <w:sz w:val="28"/>
          <w:szCs w:val="28"/>
          <w:lang w:val="en-US"/>
        </w:rPr>
        <w:t xml:space="preserve"> annotation of the specimen</w:t>
      </w:r>
      <w:r w:rsidR="007E6479" w:rsidRPr="002313F9">
        <w:rPr>
          <w:rFonts w:ascii="Times New Roman" w:hAnsi="Times New Roman" w:cs="Times New Roman"/>
          <w:color w:val="000000" w:themeColor="text1"/>
          <w:sz w:val="28"/>
          <w:szCs w:val="28"/>
          <w:lang w:val="en-US"/>
        </w:rPr>
        <w:t xml:space="preserve"> in accordance wit</w:t>
      </w:r>
      <w:r w:rsidR="000C1D85" w:rsidRPr="002313F9">
        <w:rPr>
          <w:rFonts w:ascii="Times New Roman" w:hAnsi="Times New Roman" w:cs="Times New Roman"/>
          <w:color w:val="000000" w:themeColor="text1"/>
          <w:sz w:val="28"/>
          <w:szCs w:val="28"/>
          <w:lang w:val="en-US"/>
        </w:rPr>
        <w:t>h modern anatomical terminology (</w:t>
      </w:r>
      <w:r w:rsidR="007E6479" w:rsidRPr="002313F9">
        <w:rPr>
          <w:rFonts w:ascii="Times New Roman" w:hAnsi="Times New Roman" w:cs="Times New Roman"/>
          <w:color w:val="000000" w:themeColor="text1"/>
          <w:sz w:val="28"/>
          <w:szCs w:val="28"/>
          <w:lang w:val="en-US"/>
        </w:rPr>
        <w:t>o</w:t>
      </w:r>
      <w:r w:rsidRPr="002313F9">
        <w:rPr>
          <w:rFonts w:ascii="Times New Roman" w:hAnsi="Times New Roman" w:cs="Times New Roman"/>
          <w:color w:val="000000" w:themeColor="text1"/>
          <w:sz w:val="28"/>
          <w:szCs w:val="28"/>
          <w:lang w:val="en-US"/>
        </w:rPr>
        <w:t xml:space="preserve">r </w:t>
      </w:r>
      <w:r w:rsidR="000C1D85" w:rsidRPr="002313F9">
        <w:rPr>
          <w:rFonts w:ascii="Times New Roman" w:hAnsi="Times New Roman" w:cs="Times New Roman"/>
          <w:color w:val="000000" w:themeColor="text1"/>
          <w:sz w:val="28"/>
          <w:szCs w:val="28"/>
          <w:lang w:val="en-US"/>
        </w:rPr>
        <w:t>to attach</w:t>
      </w:r>
      <w:r w:rsidR="007E6479" w:rsidRPr="002313F9">
        <w:rPr>
          <w:rFonts w:ascii="Times New Roman" w:hAnsi="Times New Roman" w:cs="Times New Roman"/>
          <w:color w:val="000000" w:themeColor="text1"/>
          <w:sz w:val="28"/>
          <w:szCs w:val="28"/>
          <w:lang w:val="en-US"/>
        </w:rPr>
        <w:t xml:space="preserve"> QR code</w:t>
      </w:r>
      <w:r w:rsidR="000C1D85" w:rsidRPr="002313F9">
        <w:rPr>
          <w:rFonts w:ascii="Times New Roman" w:hAnsi="Times New Roman" w:cs="Times New Roman"/>
          <w:color w:val="000000" w:themeColor="text1"/>
          <w:sz w:val="28"/>
          <w:szCs w:val="28"/>
          <w:lang w:val="en-US"/>
        </w:rPr>
        <w:t xml:space="preserve"> on the jar with the describtion of specimen). </w:t>
      </w:r>
      <w:r w:rsidR="007E6479" w:rsidRPr="002313F9">
        <w:rPr>
          <w:rFonts w:ascii="Times New Roman" w:hAnsi="Times New Roman" w:cs="Times New Roman"/>
          <w:color w:val="000000" w:themeColor="text1"/>
          <w:sz w:val="28"/>
          <w:szCs w:val="28"/>
          <w:lang w:val="en-US"/>
        </w:rPr>
        <w:t xml:space="preserve">This </w:t>
      </w:r>
      <w:r w:rsidR="002313F9" w:rsidRPr="002313F9">
        <w:rPr>
          <w:rFonts w:ascii="Times New Roman" w:hAnsi="Times New Roman" w:cs="Times New Roman"/>
          <w:color w:val="000000" w:themeColor="text1"/>
          <w:sz w:val="28"/>
          <w:szCs w:val="28"/>
          <w:lang w:val="en-US"/>
        </w:rPr>
        <w:t xml:space="preserve">is </w:t>
      </w:r>
      <w:r w:rsidR="007E6479" w:rsidRPr="002313F9">
        <w:rPr>
          <w:rFonts w:ascii="Times New Roman" w:hAnsi="Times New Roman" w:cs="Times New Roman"/>
          <w:color w:val="000000" w:themeColor="text1"/>
          <w:sz w:val="28"/>
          <w:szCs w:val="28"/>
          <w:lang w:val="en-US"/>
        </w:rPr>
        <w:t>modern</w:t>
      </w:r>
      <w:r w:rsidR="002313F9" w:rsidRPr="002313F9">
        <w:rPr>
          <w:rFonts w:ascii="Times New Roman" w:hAnsi="Times New Roman" w:cs="Times New Roman"/>
          <w:color w:val="000000" w:themeColor="text1"/>
          <w:sz w:val="28"/>
          <w:szCs w:val="28"/>
          <w:lang w:val="en-US"/>
        </w:rPr>
        <w:t xml:space="preserve"> approach to help</w:t>
      </w:r>
      <w:r w:rsidR="007E6479" w:rsidRPr="002313F9">
        <w:rPr>
          <w:rFonts w:ascii="Times New Roman" w:hAnsi="Times New Roman" w:cs="Times New Roman"/>
          <w:color w:val="000000" w:themeColor="text1"/>
          <w:sz w:val="28"/>
          <w:szCs w:val="28"/>
          <w:lang w:val="en-US"/>
        </w:rPr>
        <w:t xml:space="preserve"> </w:t>
      </w:r>
      <w:r w:rsidR="002313F9" w:rsidRPr="002313F9">
        <w:rPr>
          <w:rFonts w:ascii="Times New Roman" w:hAnsi="Times New Roman" w:cs="Times New Roman"/>
          <w:color w:val="000000" w:themeColor="text1"/>
          <w:sz w:val="28"/>
          <w:szCs w:val="28"/>
          <w:lang w:val="en-US"/>
        </w:rPr>
        <w:t>the students and all museum visitors to grasp information</w:t>
      </w:r>
      <w:r w:rsidR="007E6479" w:rsidRPr="002313F9">
        <w:rPr>
          <w:rFonts w:ascii="Times New Roman" w:hAnsi="Times New Roman" w:cs="Times New Roman"/>
          <w:color w:val="000000" w:themeColor="text1"/>
          <w:sz w:val="28"/>
          <w:szCs w:val="28"/>
          <w:lang w:val="en-US"/>
        </w:rPr>
        <w:t xml:space="preserve">. Detailed acquaintance with the methods of manufacturing anatomical preparations, methods of conservation, storage and display is essential for improving the pedagogical skills of </w:t>
      </w:r>
      <w:r w:rsidR="000C1D85" w:rsidRPr="002313F9">
        <w:rPr>
          <w:rFonts w:ascii="Times New Roman" w:hAnsi="Times New Roman" w:cs="Times New Roman"/>
          <w:color w:val="000000" w:themeColor="text1"/>
          <w:sz w:val="28"/>
          <w:szCs w:val="28"/>
          <w:lang w:val="en-US"/>
        </w:rPr>
        <w:t>anatomy teachers</w:t>
      </w:r>
      <w:r w:rsidR="007E6479" w:rsidRPr="002313F9">
        <w:rPr>
          <w:rFonts w:ascii="Times New Roman" w:hAnsi="Times New Roman" w:cs="Times New Roman"/>
          <w:color w:val="000000" w:themeColor="text1"/>
          <w:sz w:val="28"/>
          <w:szCs w:val="28"/>
          <w:lang w:val="en-US"/>
        </w:rPr>
        <w:t>.</w:t>
      </w:r>
    </w:p>
    <w:p w14:paraId="02A027DA" w14:textId="3DA1098A" w:rsidR="0060736C" w:rsidRPr="00856FC9" w:rsidRDefault="0060736C"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 xml:space="preserve">Also, the educational museum serves to improve the knowledge of senior students who come to the museum to restore knowledge </w:t>
      </w:r>
      <w:r w:rsidR="006817CF">
        <w:rPr>
          <w:rFonts w:ascii="Times New Roman" w:eastAsia="Times New Roman" w:hAnsi="Times New Roman" w:cs="Times New Roman"/>
          <w:color w:val="202124"/>
          <w:sz w:val="28"/>
          <w:szCs w:val="28"/>
          <w:lang w:val="en-US" w:eastAsia="ru-RU"/>
        </w:rPr>
        <w:t xml:space="preserve">gap from some </w:t>
      </w:r>
      <w:r w:rsidRPr="00856FC9">
        <w:rPr>
          <w:rFonts w:ascii="Times New Roman" w:eastAsia="Times New Roman" w:hAnsi="Times New Roman" w:cs="Times New Roman"/>
          <w:color w:val="202124"/>
          <w:sz w:val="28"/>
          <w:szCs w:val="28"/>
          <w:lang w:val="en-US" w:eastAsia="ru-RU"/>
        </w:rPr>
        <w:t xml:space="preserve">certain </w:t>
      </w:r>
      <w:r w:rsidR="006817CF">
        <w:rPr>
          <w:rFonts w:ascii="Times New Roman" w:eastAsia="Times New Roman" w:hAnsi="Times New Roman" w:cs="Times New Roman"/>
          <w:color w:val="202124"/>
          <w:sz w:val="28"/>
          <w:szCs w:val="28"/>
          <w:lang w:val="en-US" w:eastAsia="ru-RU"/>
        </w:rPr>
        <w:t xml:space="preserve">anatomy </w:t>
      </w:r>
      <w:r w:rsidRPr="00856FC9">
        <w:rPr>
          <w:rFonts w:ascii="Times New Roman" w:eastAsia="Times New Roman" w:hAnsi="Times New Roman" w:cs="Times New Roman"/>
          <w:color w:val="202124"/>
          <w:sz w:val="28"/>
          <w:szCs w:val="28"/>
          <w:lang w:val="en-US" w:eastAsia="ru-RU"/>
        </w:rPr>
        <w:t xml:space="preserve">sections, plays a role in improving the skills of doctors. Anatomical museums should be scientific-methodical and educational centers. Museums are used to promote </w:t>
      </w:r>
      <w:r w:rsidR="000C1D85" w:rsidRPr="00856FC9">
        <w:rPr>
          <w:rFonts w:ascii="Times New Roman" w:eastAsia="Times New Roman" w:hAnsi="Times New Roman" w:cs="Times New Roman"/>
          <w:color w:val="202124"/>
          <w:sz w:val="28"/>
          <w:szCs w:val="28"/>
          <w:lang w:val="en-US" w:eastAsia="ru-RU"/>
        </w:rPr>
        <w:t xml:space="preserve">widely </w:t>
      </w:r>
      <w:r w:rsidRPr="00856FC9">
        <w:rPr>
          <w:rFonts w:ascii="Times New Roman" w:eastAsia="Times New Roman" w:hAnsi="Times New Roman" w:cs="Times New Roman"/>
          <w:color w:val="202124"/>
          <w:sz w:val="28"/>
          <w:szCs w:val="28"/>
          <w:lang w:val="en-US" w:eastAsia="ru-RU"/>
        </w:rPr>
        <w:t>knowledge about the structure of the human body or animal anatomy among health professionals, biologists, non-medical students, schoolchildren, as well as the interested population of the city.</w:t>
      </w:r>
    </w:p>
    <w:p w14:paraId="02A027DB" w14:textId="697F037C" w:rsidR="0060736C" w:rsidRPr="00856FC9" w:rsidRDefault="0060736C"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The rules and recommendations of the museum exposition were developed at the Department of Human Anatomy of KhNMU. The number of units of exhibits in each museum is determined by the head of the department</w:t>
      </w:r>
      <w:r w:rsidR="000C1D85" w:rsidRPr="00856FC9">
        <w:rPr>
          <w:rFonts w:ascii="Times New Roman" w:eastAsia="Times New Roman" w:hAnsi="Times New Roman" w:cs="Times New Roman"/>
          <w:color w:val="202124"/>
          <w:sz w:val="28"/>
          <w:szCs w:val="28"/>
          <w:lang w:val="en-US" w:eastAsia="ru-RU"/>
        </w:rPr>
        <w:t xml:space="preserve"> and the responsible employee of</w:t>
      </w:r>
      <w:r w:rsidRPr="00856FC9">
        <w:rPr>
          <w:rFonts w:ascii="Times New Roman" w:eastAsia="Times New Roman" w:hAnsi="Times New Roman" w:cs="Times New Roman"/>
          <w:color w:val="202124"/>
          <w:sz w:val="28"/>
          <w:szCs w:val="28"/>
          <w:lang w:val="en-US" w:eastAsia="ru-RU"/>
        </w:rPr>
        <w:t xml:space="preserve"> the museum at the meeting of the depart</w:t>
      </w:r>
      <w:r w:rsidR="006817CF">
        <w:rPr>
          <w:rFonts w:ascii="Times New Roman" w:eastAsia="Times New Roman" w:hAnsi="Times New Roman" w:cs="Times New Roman"/>
          <w:color w:val="202124"/>
          <w:sz w:val="28"/>
          <w:szCs w:val="28"/>
          <w:lang w:val="en-US" w:eastAsia="ru-RU"/>
        </w:rPr>
        <w:t>ment. Wax models can be used only for exploration</w:t>
      </w:r>
      <w:r w:rsidRPr="00856FC9">
        <w:rPr>
          <w:rFonts w:ascii="Times New Roman" w:eastAsia="Times New Roman" w:hAnsi="Times New Roman" w:cs="Times New Roman"/>
          <w:color w:val="202124"/>
          <w:sz w:val="28"/>
          <w:szCs w:val="28"/>
          <w:lang w:val="en-US" w:eastAsia="ru-RU"/>
        </w:rPr>
        <w:t xml:space="preserve"> certain topics (embryogenesis, sensory organs, etc.). For convenient use of the exposition of the anatomical museum in the pedagogical process, departments were created that correspond to the thematic plans for the study of human anatomy at the medical university.</w:t>
      </w:r>
    </w:p>
    <w:p w14:paraId="02A027DC" w14:textId="2E0B2F5B" w:rsidR="0060736C" w:rsidRPr="00856FC9" w:rsidRDefault="0060736C"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02124"/>
          <w:sz w:val="28"/>
          <w:szCs w:val="28"/>
          <w:shd w:val="clear" w:color="auto" w:fill="F8F9FA"/>
          <w:lang w:val="en-US"/>
        </w:rPr>
      </w:pPr>
      <w:r w:rsidRPr="00D71B0F">
        <w:rPr>
          <w:rFonts w:ascii="Times New Roman" w:hAnsi="Times New Roman" w:cs="Times New Roman"/>
          <w:color w:val="202124"/>
          <w:sz w:val="28"/>
          <w:szCs w:val="28"/>
          <w:lang w:val="en-US"/>
        </w:rPr>
        <w:t xml:space="preserve">Each museum </w:t>
      </w:r>
      <w:r w:rsidR="006C2461" w:rsidRPr="00D71B0F">
        <w:rPr>
          <w:rFonts w:ascii="Times New Roman" w:hAnsi="Times New Roman" w:cs="Times New Roman"/>
          <w:color w:val="202124"/>
          <w:sz w:val="28"/>
          <w:szCs w:val="28"/>
          <w:lang w:val="en-US"/>
        </w:rPr>
        <w:t xml:space="preserve">section </w:t>
      </w:r>
      <w:r w:rsidRPr="00D71B0F">
        <w:rPr>
          <w:rFonts w:ascii="Times New Roman" w:hAnsi="Times New Roman" w:cs="Times New Roman"/>
          <w:color w:val="202124"/>
          <w:sz w:val="28"/>
          <w:szCs w:val="28"/>
          <w:lang w:val="en-US"/>
        </w:rPr>
        <w:t>must adhere to a single principle of exposure of specimens and a</w:t>
      </w:r>
      <w:r w:rsidR="000C1D85" w:rsidRPr="00D71B0F">
        <w:rPr>
          <w:rFonts w:ascii="Times New Roman" w:hAnsi="Times New Roman" w:cs="Times New Roman"/>
          <w:color w:val="202124"/>
          <w:sz w:val="28"/>
          <w:szCs w:val="28"/>
          <w:lang w:val="en-US"/>
        </w:rPr>
        <w:t xml:space="preserve"> single nature of their design as follows:</w:t>
      </w:r>
    </w:p>
    <w:p w14:paraId="02A027DD" w14:textId="77777777" w:rsidR="0060736C" w:rsidRPr="00856FC9" w:rsidRDefault="00B531B2" w:rsidP="003A547E">
      <w:pPr>
        <w:pStyle w:val="a7"/>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cs="Times New Roman"/>
          <w:color w:val="202124"/>
          <w:sz w:val="28"/>
          <w:szCs w:val="28"/>
          <w:shd w:val="clear" w:color="auto" w:fill="F8F9FA"/>
          <w:lang w:val="en-US"/>
        </w:rPr>
      </w:pPr>
      <w:r w:rsidRPr="00D71B0F">
        <w:rPr>
          <w:rFonts w:ascii="Times New Roman" w:hAnsi="Times New Roman" w:cs="Times New Roman"/>
          <w:b/>
          <w:color w:val="202124"/>
          <w:sz w:val="28"/>
          <w:szCs w:val="28"/>
          <w:lang w:val="en-US"/>
        </w:rPr>
        <w:t xml:space="preserve">1. </w:t>
      </w:r>
      <w:r w:rsidR="0060736C" w:rsidRPr="00D71B0F">
        <w:rPr>
          <w:rFonts w:ascii="Times New Roman" w:hAnsi="Times New Roman" w:cs="Times New Roman"/>
          <w:b/>
          <w:color w:val="202124"/>
          <w:sz w:val="28"/>
          <w:szCs w:val="28"/>
          <w:lang w:val="en-US"/>
        </w:rPr>
        <w:t>Osteology</w:t>
      </w:r>
      <w:r w:rsidR="0060736C" w:rsidRPr="00D71B0F">
        <w:rPr>
          <w:rFonts w:ascii="Times New Roman" w:hAnsi="Times New Roman" w:cs="Times New Roman"/>
          <w:color w:val="202124"/>
          <w:sz w:val="28"/>
          <w:szCs w:val="28"/>
          <w:lang w:val="en-US"/>
        </w:rPr>
        <w:t>. Collection of skulls of different ages. Individual bone</w:t>
      </w:r>
      <w:r w:rsidR="000C1D85" w:rsidRPr="00D71B0F">
        <w:rPr>
          <w:rFonts w:ascii="Times New Roman" w:hAnsi="Times New Roman" w:cs="Times New Roman"/>
          <w:color w:val="202124"/>
          <w:sz w:val="28"/>
          <w:szCs w:val="28"/>
          <w:lang w:val="en-US"/>
        </w:rPr>
        <w:t>s</w:t>
      </w:r>
      <w:r w:rsidR="004B2323" w:rsidRPr="00D71B0F">
        <w:rPr>
          <w:rFonts w:ascii="Times New Roman" w:hAnsi="Times New Roman" w:cs="Times New Roman"/>
          <w:color w:val="202124"/>
          <w:sz w:val="28"/>
          <w:szCs w:val="28"/>
          <w:lang w:val="en-US"/>
        </w:rPr>
        <w:t xml:space="preserve"> (in different projections and </w:t>
      </w:r>
      <w:r w:rsidR="000C1D85" w:rsidRPr="00D71B0F">
        <w:rPr>
          <w:rFonts w:ascii="Times New Roman" w:hAnsi="Times New Roman" w:cs="Times New Roman"/>
          <w:color w:val="202124"/>
          <w:sz w:val="28"/>
          <w:szCs w:val="28"/>
          <w:lang w:val="en-US"/>
        </w:rPr>
        <w:t>sections</w:t>
      </w:r>
      <w:r w:rsidR="0060736C" w:rsidRPr="00D71B0F">
        <w:rPr>
          <w:rFonts w:ascii="Times New Roman" w:hAnsi="Times New Roman" w:cs="Times New Roman"/>
          <w:color w:val="202124"/>
          <w:sz w:val="28"/>
          <w:szCs w:val="28"/>
          <w:lang w:val="en-US"/>
        </w:rPr>
        <w:t>). For the dental facul</w:t>
      </w:r>
      <w:r w:rsidR="000C1D85" w:rsidRPr="00D71B0F">
        <w:rPr>
          <w:rFonts w:ascii="Times New Roman" w:hAnsi="Times New Roman" w:cs="Times New Roman"/>
          <w:color w:val="202124"/>
          <w:sz w:val="28"/>
          <w:szCs w:val="28"/>
          <w:lang w:val="en-US"/>
        </w:rPr>
        <w:t>ty - the upper and lower jaws of</w:t>
      </w:r>
      <w:r w:rsidR="0060736C" w:rsidRPr="00D71B0F">
        <w:rPr>
          <w:rFonts w:ascii="Times New Roman" w:hAnsi="Times New Roman" w:cs="Times New Roman"/>
          <w:color w:val="202124"/>
          <w:sz w:val="28"/>
          <w:szCs w:val="28"/>
          <w:lang w:val="en-US"/>
        </w:rPr>
        <w:t xml:space="preserve"> different age groups. Anomalies of skull development. Vertebrae, ribs, sternum. Bones of the extremities. Developmental anomalies (photographs, radiographs, drawings).</w:t>
      </w:r>
    </w:p>
    <w:p w14:paraId="02A027DE" w14:textId="4BB239C2" w:rsidR="006C2461" w:rsidRPr="00856FC9" w:rsidRDefault="006C2461" w:rsidP="003A547E">
      <w:pPr>
        <w:pStyle w:val="HTML"/>
        <w:tabs>
          <w:tab w:val="left" w:pos="426"/>
        </w:tabs>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2. Syndesmology and arthrology</w:t>
      </w:r>
      <w:r w:rsidRPr="00856FC9">
        <w:rPr>
          <w:rStyle w:val="y2iqfc"/>
          <w:rFonts w:ascii="Times New Roman" w:hAnsi="Times New Roman" w:cs="Times New Roman"/>
          <w:color w:val="202124"/>
          <w:sz w:val="28"/>
          <w:szCs w:val="28"/>
          <w:lang w:val="en-US"/>
        </w:rPr>
        <w:t>. It is preferable to present each joint by two or three specimens (</w:t>
      </w:r>
      <w:r w:rsidR="000C1D85" w:rsidRPr="00856FC9">
        <w:rPr>
          <w:rStyle w:val="y2iqfc"/>
          <w:rFonts w:ascii="Times New Roman" w:hAnsi="Times New Roman" w:cs="Times New Roman"/>
          <w:color w:val="202124"/>
          <w:sz w:val="28"/>
          <w:szCs w:val="28"/>
          <w:lang w:val="en-US"/>
        </w:rPr>
        <w:t>in different projections, sections</w:t>
      </w:r>
      <w:r w:rsidRPr="00856FC9">
        <w:rPr>
          <w:rStyle w:val="y2iqfc"/>
          <w:rFonts w:ascii="Times New Roman" w:hAnsi="Times New Roman" w:cs="Times New Roman"/>
          <w:color w:val="202124"/>
          <w:sz w:val="28"/>
          <w:szCs w:val="28"/>
          <w:lang w:val="en-US"/>
        </w:rPr>
        <w:t>). Types of continuous and interrupted connections (</w:t>
      </w:r>
      <w:r w:rsidR="002313F9">
        <w:rPr>
          <w:rStyle w:val="y2iqfc"/>
          <w:rFonts w:ascii="Times New Roman" w:hAnsi="Times New Roman" w:cs="Times New Roman"/>
          <w:color w:val="202124"/>
          <w:sz w:val="28"/>
          <w:szCs w:val="28"/>
          <w:lang w:val="en-US"/>
        </w:rPr>
        <w:t xml:space="preserve">on the </w:t>
      </w:r>
      <w:r w:rsidRPr="00856FC9">
        <w:rPr>
          <w:rStyle w:val="y2iqfc"/>
          <w:rFonts w:ascii="Times New Roman" w:hAnsi="Times New Roman" w:cs="Times New Roman"/>
          <w:color w:val="202124"/>
          <w:sz w:val="28"/>
          <w:szCs w:val="28"/>
          <w:lang w:val="en-US"/>
        </w:rPr>
        <w:t>stand). It is recommended to have a set of models that demonstrate different joint shapes. Joints of the</w:t>
      </w:r>
      <w:r w:rsidR="000C1D85" w:rsidRPr="00856FC9">
        <w:rPr>
          <w:rStyle w:val="y2iqfc"/>
          <w:rFonts w:ascii="Times New Roman" w:hAnsi="Times New Roman" w:cs="Times New Roman"/>
          <w:color w:val="202124"/>
          <w:sz w:val="28"/>
          <w:szCs w:val="28"/>
          <w:lang w:val="en-US"/>
        </w:rPr>
        <w:t xml:space="preserve"> trunk. Joints</w:t>
      </w:r>
      <w:r w:rsidRPr="00856FC9">
        <w:rPr>
          <w:rStyle w:val="y2iqfc"/>
          <w:rFonts w:ascii="Times New Roman" w:hAnsi="Times New Roman" w:cs="Times New Roman"/>
          <w:color w:val="202124"/>
          <w:sz w:val="28"/>
          <w:szCs w:val="28"/>
          <w:lang w:val="en-US"/>
        </w:rPr>
        <w:t xml:space="preserve"> of </w:t>
      </w:r>
      <w:r w:rsidR="000C1D85" w:rsidRPr="00856FC9">
        <w:rPr>
          <w:rStyle w:val="y2iqfc"/>
          <w:rFonts w:ascii="Times New Roman" w:hAnsi="Times New Roman" w:cs="Times New Roman"/>
          <w:color w:val="202124"/>
          <w:sz w:val="28"/>
          <w:szCs w:val="28"/>
          <w:lang w:val="en-US"/>
        </w:rPr>
        <w:t xml:space="preserve">the </w:t>
      </w:r>
      <w:r w:rsidRPr="00856FC9">
        <w:rPr>
          <w:rStyle w:val="y2iqfc"/>
          <w:rFonts w:ascii="Times New Roman" w:hAnsi="Times New Roman" w:cs="Times New Roman"/>
          <w:color w:val="202124"/>
          <w:sz w:val="28"/>
          <w:szCs w:val="28"/>
          <w:lang w:val="en-US"/>
        </w:rPr>
        <w:t>bones of extremities. Temporomandibular joint. Anomalies of joint development.</w:t>
      </w:r>
    </w:p>
    <w:p w14:paraId="02A027DF" w14:textId="2BFD1A73" w:rsidR="006C2461" w:rsidRDefault="006C2461" w:rsidP="003A547E">
      <w:pPr>
        <w:pStyle w:val="HTML"/>
        <w:tabs>
          <w:tab w:val="left" w:pos="426"/>
        </w:tabs>
        <w:ind w:firstLine="709"/>
        <w:jc w:val="both"/>
        <w:rPr>
          <w:rStyle w:val="y2iqfc"/>
          <w:rFonts w:ascii="Times New Roman" w:hAnsi="Times New Roman" w:cs="Times New Roman"/>
          <w:color w:val="000000" w:themeColor="text1"/>
          <w:sz w:val="28"/>
          <w:szCs w:val="28"/>
          <w:lang w:val="en-US"/>
        </w:rPr>
      </w:pPr>
      <w:r w:rsidRPr="00856FC9">
        <w:rPr>
          <w:rStyle w:val="y2iqfc"/>
          <w:rFonts w:ascii="Times New Roman" w:hAnsi="Times New Roman" w:cs="Times New Roman"/>
          <w:b/>
          <w:color w:val="202124"/>
          <w:sz w:val="28"/>
          <w:szCs w:val="28"/>
          <w:lang w:val="en-US"/>
        </w:rPr>
        <w:t>3. Myology</w:t>
      </w:r>
      <w:r w:rsidR="00721C23" w:rsidRPr="00856FC9">
        <w:rPr>
          <w:rStyle w:val="y2iqfc"/>
          <w:rFonts w:ascii="Times New Roman" w:hAnsi="Times New Roman" w:cs="Times New Roman"/>
          <w:b/>
          <w:color w:val="202124"/>
          <w:sz w:val="28"/>
          <w:szCs w:val="28"/>
          <w:lang w:val="uk-UA"/>
        </w:rPr>
        <w:t xml:space="preserve">. </w:t>
      </w:r>
      <w:r w:rsidR="000C1D85" w:rsidRPr="00856FC9">
        <w:rPr>
          <w:rStyle w:val="y2iqfc"/>
          <w:rFonts w:ascii="Times New Roman" w:hAnsi="Times New Roman" w:cs="Times New Roman"/>
          <w:color w:val="202124"/>
          <w:sz w:val="28"/>
          <w:szCs w:val="28"/>
          <w:lang w:val="en-US"/>
        </w:rPr>
        <w:t>Dissected muscles of</w:t>
      </w:r>
      <w:r w:rsidRPr="00856FC9">
        <w:rPr>
          <w:rStyle w:val="y2iqfc"/>
          <w:rFonts w:ascii="Times New Roman" w:hAnsi="Times New Roman" w:cs="Times New Roman"/>
          <w:color w:val="202124"/>
          <w:sz w:val="28"/>
          <w:szCs w:val="28"/>
          <w:lang w:val="en-US"/>
        </w:rPr>
        <w:t xml:space="preserve"> the whole corpse (shown either in a sarcophagus with a glass lid, or in a vertical position in a special window). Muscles of the head and neck. Chest and abdomen muscles. Back muscles. Muscles and fascia of the extremities. </w:t>
      </w:r>
      <w:r w:rsidR="000C1D85" w:rsidRPr="00856FC9">
        <w:rPr>
          <w:rStyle w:val="y2iqfc"/>
          <w:rFonts w:ascii="Times New Roman" w:hAnsi="Times New Roman" w:cs="Times New Roman"/>
          <w:color w:val="202124"/>
          <w:sz w:val="28"/>
          <w:szCs w:val="28"/>
          <w:lang w:val="en-US"/>
        </w:rPr>
        <w:t xml:space="preserve">Bones with designated places </w:t>
      </w:r>
      <w:r w:rsidRPr="00856FC9">
        <w:rPr>
          <w:rStyle w:val="y2iqfc"/>
          <w:rFonts w:ascii="Times New Roman" w:hAnsi="Times New Roman" w:cs="Times New Roman"/>
          <w:color w:val="202124"/>
          <w:sz w:val="28"/>
          <w:szCs w:val="28"/>
          <w:lang w:val="en-US"/>
        </w:rPr>
        <w:t>of muscles</w:t>
      </w:r>
      <w:r w:rsidR="000C1D85" w:rsidRPr="00856FC9">
        <w:rPr>
          <w:rStyle w:val="y2iqfc"/>
          <w:rFonts w:ascii="Times New Roman" w:hAnsi="Times New Roman" w:cs="Times New Roman"/>
          <w:color w:val="202124"/>
          <w:sz w:val="28"/>
          <w:szCs w:val="28"/>
          <w:lang w:val="en-US"/>
        </w:rPr>
        <w:t xml:space="preserve"> attachments</w:t>
      </w:r>
      <w:r w:rsidRPr="00856FC9">
        <w:rPr>
          <w:rStyle w:val="y2iqfc"/>
          <w:rFonts w:ascii="Times New Roman" w:hAnsi="Times New Roman" w:cs="Times New Roman"/>
          <w:color w:val="202124"/>
          <w:sz w:val="28"/>
          <w:szCs w:val="28"/>
          <w:lang w:val="en-US"/>
        </w:rPr>
        <w:t>. Elements of biomechanics (a series of drawings or phot</w:t>
      </w:r>
      <w:r w:rsidR="000C1D85" w:rsidRPr="00856FC9">
        <w:rPr>
          <w:rStyle w:val="y2iqfc"/>
          <w:rFonts w:ascii="Times New Roman" w:hAnsi="Times New Roman" w:cs="Times New Roman"/>
          <w:color w:val="202124"/>
          <w:sz w:val="28"/>
          <w:szCs w:val="28"/>
          <w:lang w:val="en-US"/>
        </w:rPr>
        <w:t xml:space="preserve">ographs). </w:t>
      </w:r>
      <w:r w:rsidR="000C1D85" w:rsidRPr="00856FC9">
        <w:rPr>
          <w:rStyle w:val="y2iqfc"/>
          <w:rFonts w:ascii="Times New Roman" w:hAnsi="Times New Roman" w:cs="Times New Roman"/>
          <w:color w:val="000000" w:themeColor="text1"/>
          <w:sz w:val="28"/>
          <w:szCs w:val="28"/>
          <w:lang w:val="en-US"/>
        </w:rPr>
        <w:t>Transversal</w:t>
      </w:r>
      <w:r w:rsidR="002313F9">
        <w:rPr>
          <w:rStyle w:val="y2iqfc"/>
          <w:rFonts w:ascii="Times New Roman" w:hAnsi="Times New Roman" w:cs="Times New Roman"/>
          <w:color w:val="000000" w:themeColor="text1"/>
          <w:sz w:val="28"/>
          <w:szCs w:val="28"/>
          <w:lang w:val="en-US"/>
        </w:rPr>
        <w:t xml:space="preserve"> cross sections</w:t>
      </w:r>
      <w:r w:rsidR="000C1D85" w:rsidRPr="00856FC9">
        <w:rPr>
          <w:rStyle w:val="y2iqfc"/>
          <w:rFonts w:ascii="Times New Roman" w:hAnsi="Times New Roman" w:cs="Times New Roman"/>
          <w:color w:val="000000" w:themeColor="text1"/>
          <w:sz w:val="28"/>
          <w:szCs w:val="28"/>
          <w:lang w:val="en-US"/>
        </w:rPr>
        <w:t xml:space="preserve"> of</w:t>
      </w:r>
      <w:r w:rsidR="00BA2EB5" w:rsidRPr="00856FC9">
        <w:rPr>
          <w:rStyle w:val="y2iqfc"/>
          <w:rFonts w:ascii="Times New Roman" w:hAnsi="Times New Roman" w:cs="Times New Roman"/>
          <w:color w:val="000000" w:themeColor="text1"/>
          <w:sz w:val="28"/>
          <w:szCs w:val="28"/>
          <w:lang w:val="en-US"/>
        </w:rPr>
        <w:t xml:space="preserve"> the human trunk</w:t>
      </w:r>
      <w:r w:rsidRPr="00856FC9">
        <w:rPr>
          <w:rStyle w:val="y2iqfc"/>
          <w:rFonts w:ascii="Times New Roman" w:hAnsi="Times New Roman" w:cs="Times New Roman"/>
          <w:color w:val="000000" w:themeColor="text1"/>
          <w:sz w:val="28"/>
          <w:szCs w:val="28"/>
          <w:lang w:val="en-US"/>
        </w:rPr>
        <w:t xml:space="preserve"> </w:t>
      </w:r>
      <w:r w:rsidR="00BA2EB5" w:rsidRPr="00856FC9">
        <w:rPr>
          <w:rStyle w:val="y2iqfc"/>
          <w:rFonts w:ascii="Times New Roman" w:hAnsi="Times New Roman" w:cs="Times New Roman"/>
          <w:color w:val="000000" w:themeColor="text1"/>
          <w:sz w:val="28"/>
          <w:szCs w:val="28"/>
          <w:lang w:val="en-US"/>
        </w:rPr>
        <w:t xml:space="preserve">at different levels </w:t>
      </w:r>
      <w:r w:rsidRPr="00856FC9">
        <w:rPr>
          <w:rStyle w:val="y2iqfc"/>
          <w:rFonts w:ascii="Times New Roman" w:hAnsi="Times New Roman" w:cs="Times New Roman"/>
          <w:color w:val="000000" w:themeColor="text1"/>
          <w:sz w:val="28"/>
          <w:szCs w:val="28"/>
          <w:lang w:val="en-US"/>
        </w:rPr>
        <w:t>according to</w:t>
      </w:r>
      <w:r w:rsidR="000C1D85" w:rsidRPr="00856FC9">
        <w:rPr>
          <w:rStyle w:val="y2iqfc"/>
          <w:rFonts w:ascii="Times New Roman" w:hAnsi="Times New Roman" w:cs="Times New Roman"/>
          <w:color w:val="000000" w:themeColor="text1"/>
          <w:sz w:val="28"/>
          <w:szCs w:val="28"/>
          <w:lang w:val="en-US"/>
        </w:rPr>
        <w:t xml:space="preserve"> Professor</w:t>
      </w:r>
      <w:r w:rsidRPr="00856FC9">
        <w:rPr>
          <w:rStyle w:val="y2iqfc"/>
          <w:rFonts w:ascii="Times New Roman" w:hAnsi="Times New Roman" w:cs="Times New Roman"/>
          <w:color w:val="000000" w:themeColor="text1"/>
          <w:sz w:val="28"/>
          <w:szCs w:val="28"/>
          <w:lang w:val="en-US"/>
        </w:rPr>
        <w:t xml:space="preserve"> MI Pirogov</w:t>
      </w:r>
      <w:r w:rsidR="00BA2EB5" w:rsidRPr="00856FC9">
        <w:rPr>
          <w:rStyle w:val="y2iqfc"/>
          <w:rFonts w:ascii="Times New Roman" w:hAnsi="Times New Roman" w:cs="Times New Roman"/>
          <w:color w:val="000000" w:themeColor="text1"/>
          <w:sz w:val="28"/>
          <w:szCs w:val="28"/>
          <w:lang w:val="en-US"/>
        </w:rPr>
        <w:t xml:space="preserve"> </w:t>
      </w:r>
      <w:r w:rsidR="00BA2EB5" w:rsidRPr="00856FC9">
        <w:rPr>
          <w:rStyle w:val="y2iqfc"/>
          <w:rFonts w:ascii="Times New Roman" w:hAnsi="Times New Roman" w:cs="Times New Roman"/>
          <w:color w:val="000000" w:themeColor="text1"/>
          <w:sz w:val="28"/>
          <w:szCs w:val="28"/>
          <w:lang w:val="uk-UA"/>
        </w:rPr>
        <w:t>«</w:t>
      </w:r>
      <w:r w:rsidR="00BA2EB5" w:rsidRPr="00856FC9">
        <w:rPr>
          <w:rStyle w:val="y2iqfc"/>
          <w:rFonts w:ascii="Times New Roman" w:hAnsi="Times New Roman" w:cs="Times New Roman"/>
          <w:color w:val="000000" w:themeColor="text1"/>
          <w:sz w:val="28"/>
          <w:szCs w:val="28"/>
          <w:lang w:val="en-US"/>
        </w:rPr>
        <w:t>icy anatomy</w:t>
      </w:r>
      <w:r w:rsidR="00BA2EB5" w:rsidRPr="00856FC9">
        <w:rPr>
          <w:rStyle w:val="y2iqfc"/>
          <w:rFonts w:ascii="Times New Roman" w:hAnsi="Times New Roman" w:cs="Times New Roman"/>
          <w:color w:val="000000" w:themeColor="text1"/>
          <w:sz w:val="28"/>
          <w:szCs w:val="28"/>
          <w:lang w:val="uk-UA"/>
        </w:rPr>
        <w:t>»</w:t>
      </w:r>
      <w:r w:rsidR="00BA2EB5" w:rsidRPr="00856FC9">
        <w:rPr>
          <w:rStyle w:val="y2iqfc"/>
          <w:rFonts w:ascii="Times New Roman" w:hAnsi="Times New Roman" w:cs="Times New Roman"/>
          <w:color w:val="000000" w:themeColor="text1"/>
          <w:sz w:val="28"/>
          <w:szCs w:val="28"/>
          <w:lang w:val="en-US"/>
        </w:rPr>
        <w:t xml:space="preserve"> technique.</w:t>
      </w:r>
    </w:p>
    <w:p w14:paraId="27EC78DB" w14:textId="35E5438C" w:rsidR="00F26464" w:rsidRDefault="00F26464" w:rsidP="003A547E">
      <w:pPr>
        <w:pStyle w:val="HTML"/>
        <w:tabs>
          <w:tab w:val="left" w:pos="426"/>
        </w:tabs>
        <w:ind w:firstLine="709"/>
        <w:jc w:val="both"/>
        <w:rPr>
          <w:rStyle w:val="y2iqfc"/>
          <w:rFonts w:ascii="Times New Roman" w:hAnsi="Times New Roman" w:cs="Times New Roman"/>
          <w:color w:val="000000" w:themeColor="text1"/>
          <w:sz w:val="28"/>
          <w:szCs w:val="28"/>
          <w:lang w:val="en-US"/>
        </w:rPr>
      </w:pPr>
    </w:p>
    <w:p w14:paraId="375D3178" w14:textId="77777777" w:rsidR="00F26464" w:rsidRPr="00856FC9" w:rsidRDefault="00F26464" w:rsidP="003A547E">
      <w:pPr>
        <w:pStyle w:val="HTML"/>
        <w:tabs>
          <w:tab w:val="left" w:pos="426"/>
        </w:tabs>
        <w:ind w:firstLine="709"/>
        <w:jc w:val="both"/>
        <w:rPr>
          <w:rFonts w:ascii="Times New Roman" w:hAnsi="Times New Roman" w:cs="Times New Roman"/>
          <w:color w:val="202124"/>
          <w:sz w:val="28"/>
          <w:szCs w:val="28"/>
          <w:lang w:val="en-US"/>
        </w:rPr>
      </w:pPr>
    </w:p>
    <w:p w14:paraId="02A027E0" w14:textId="77777777" w:rsidR="000C1D85" w:rsidRPr="00856FC9" w:rsidRDefault="00721C23" w:rsidP="003A547E">
      <w:pPr>
        <w:pStyle w:val="HTML"/>
        <w:tabs>
          <w:tab w:val="left" w:pos="426"/>
        </w:tabs>
        <w:ind w:firstLine="709"/>
        <w:jc w:val="both"/>
        <w:rPr>
          <w:rStyle w:val="y2iqfc"/>
          <w:rFonts w:ascii="Times New Roman" w:hAnsi="Times New Roman" w:cs="Times New Roman"/>
          <w:b/>
          <w:color w:val="202124"/>
          <w:sz w:val="28"/>
          <w:szCs w:val="28"/>
          <w:lang w:val="en-US"/>
        </w:rPr>
      </w:pPr>
      <w:r w:rsidRPr="00856FC9">
        <w:rPr>
          <w:rStyle w:val="y2iqfc"/>
          <w:rFonts w:ascii="Times New Roman" w:hAnsi="Times New Roman" w:cs="Times New Roman"/>
          <w:b/>
          <w:color w:val="202124"/>
          <w:sz w:val="28"/>
          <w:szCs w:val="28"/>
          <w:lang w:val="en-US"/>
        </w:rPr>
        <w:lastRenderedPageBreak/>
        <w:t>4. Splanchnology (sc</w:t>
      </w:r>
      <w:r w:rsidR="006C2461" w:rsidRPr="00856FC9">
        <w:rPr>
          <w:rStyle w:val="y2iqfc"/>
          <w:rFonts w:ascii="Times New Roman" w:hAnsi="Times New Roman" w:cs="Times New Roman"/>
          <w:b/>
          <w:color w:val="202124"/>
          <w:sz w:val="28"/>
          <w:szCs w:val="28"/>
          <w:lang w:val="en-US"/>
        </w:rPr>
        <w:t>i</w:t>
      </w:r>
      <w:r w:rsidRPr="00856FC9">
        <w:rPr>
          <w:rStyle w:val="y2iqfc"/>
          <w:rFonts w:ascii="Times New Roman" w:hAnsi="Times New Roman" w:cs="Times New Roman"/>
          <w:b/>
          <w:color w:val="202124"/>
          <w:sz w:val="28"/>
          <w:szCs w:val="28"/>
          <w:lang w:val="en-US"/>
        </w:rPr>
        <w:t>e</w:t>
      </w:r>
      <w:r w:rsidR="006C2461" w:rsidRPr="00856FC9">
        <w:rPr>
          <w:rStyle w:val="y2iqfc"/>
          <w:rFonts w:ascii="Times New Roman" w:hAnsi="Times New Roman" w:cs="Times New Roman"/>
          <w:b/>
          <w:color w:val="202124"/>
          <w:sz w:val="28"/>
          <w:szCs w:val="28"/>
          <w:lang w:val="en-US"/>
        </w:rPr>
        <w:t>nce about organs)</w:t>
      </w:r>
      <w:r w:rsidR="007F4419" w:rsidRPr="00856FC9">
        <w:rPr>
          <w:rStyle w:val="y2iqfc"/>
          <w:rFonts w:ascii="Times New Roman" w:hAnsi="Times New Roman" w:cs="Times New Roman"/>
          <w:b/>
          <w:color w:val="202124"/>
          <w:sz w:val="28"/>
          <w:szCs w:val="28"/>
          <w:lang w:val="en-US"/>
        </w:rPr>
        <w:t xml:space="preserve"> </w:t>
      </w:r>
    </w:p>
    <w:p w14:paraId="02A027E1" w14:textId="2292150B" w:rsidR="006C2461" w:rsidRPr="00856FC9" w:rsidRDefault="007F4419" w:rsidP="003A547E">
      <w:pPr>
        <w:pStyle w:val="HTML"/>
        <w:tabs>
          <w:tab w:val="left" w:pos="426"/>
        </w:tabs>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Digestive System</w:t>
      </w:r>
      <w:r w:rsidR="00B34C61">
        <w:rPr>
          <w:rStyle w:val="y2iqfc"/>
          <w:rFonts w:ascii="Times New Roman" w:hAnsi="Times New Roman" w:cs="Times New Roman"/>
          <w:b/>
          <w:color w:val="202124"/>
          <w:sz w:val="28"/>
          <w:szCs w:val="28"/>
          <w:lang w:val="en-US"/>
        </w:rPr>
        <w:t xml:space="preserve">. </w:t>
      </w:r>
      <w:r w:rsidR="00DF4DB3" w:rsidRPr="00856FC9">
        <w:rPr>
          <w:rStyle w:val="y2iqfc"/>
          <w:rFonts w:ascii="Times New Roman" w:hAnsi="Times New Roman" w:cs="Times New Roman"/>
          <w:color w:val="202124"/>
          <w:sz w:val="28"/>
          <w:szCs w:val="28"/>
          <w:lang w:val="en-US"/>
        </w:rPr>
        <w:t>Oral cavity and its derivatives</w:t>
      </w:r>
      <w:r w:rsidR="006C2461" w:rsidRPr="00856FC9">
        <w:rPr>
          <w:rStyle w:val="y2iqfc"/>
          <w:rFonts w:ascii="Times New Roman" w:hAnsi="Times New Roman" w:cs="Times New Roman"/>
          <w:color w:val="202124"/>
          <w:sz w:val="28"/>
          <w:szCs w:val="28"/>
          <w:lang w:val="en-US"/>
        </w:rPr>
        <w:t xml:space="preserve">. Anomalies in the development of the oral cavity (teeth, jaws </w:t>
      </w:r>
      <w:r w:rsidR="00FC5A12">
        <w:rPr>
          <w:rStyle w:val="y2iqfc"/>
          <w:rFonts w:ascii="Times New Roman" w:hAnsi="Times New Roman" w:cs="Times New Roman"/>
          <w:color w:val="202124"/>
          <w:sz w:val="28"/>
          <w:szCs w:val="28"/>
          <w:lang w:val="uk-UA"/>
        </w:rPr>
        <w:t>–</w:t>
      </w:r>
      <w:r w:rsidR="006C2461" w:rsidRPr="00856FC9">
        <w:rPr>
          <w:rStyle w:val="y2iqfc"/>
          <w:rFonts w:ascii="Times New Roman" w:hAnsi="Times New Roman" w:cs="Times New Roman"/>
          <w:color w:val="202124"/>
          <w:sz w:val="28"/>
          <w:szCs w:val="28"/>
          <w:lang w:val="en-US"/>
        </w:rPr>
        <w:t xml:space="preserve"> for the dental faculty). Pharynx, esophagus, stomach, small and large intestine. Liver. Pancreas. </w:t>
      </w:r>
      <w:r w:rsidR="006C2461" w:rsidRPr="00856FC9">
        <w:rPr>
          <w:rStyle w:val="y2iqfc"/>
          <w:rFonts w:ascii="Times New Roman" w:hAnsi="Times New Roman" w:cs="Times New Roman"/>
          <w:color w:val="000000" w:themeColor="text1"/>
          <w:sz w:val="28"/>
          <w:szCs w:val="28"/>
          <w:lang w:val="en-US"/>
        </w:rPr>
        <w:t xml:space="preserve">Topography </w:t>
      </w:r>
      <w:r w:rsidR="00BA2EB5" w:rsidRPr="00856FC9">
        <w:rPr>
          <w:rStyle w:val="y2iqfc"/>
          <w:rFonts w:ascii="Times New Roman" w:hAnsi="Times New Roman" w:cs="Times New Roman"/>
          <w:color w:val="000000" w:themeColor="text1"/>
          <w:sz w:val="28"/>
          <w:szCs w:val="28"/>
          <w:lang w:val="en-US"/>
        </w:rPr>
        <w:t>of abdominal organs on cross-</w:t>
      </w:r>
      <w:r w:rsidR="00FF374D" w:rsidRPr="00856FC9">
        <w:rPr>
          <w:rStyle w:val="y2iqfc"/>
          <w:rFonts w:ascii="Times New Roman" w:hAnsi="Times New Roman" w:cs="Times New Roman"/>
          <w:color w:val="000000" w:themeColor="text1"/>
          <w:sz w:val="28"/>
          <w:szCs w:val="28"/>
          <w:lang w:val="en-US"/>
        </w:rPr>
        <w:t>sections</w:t>
      </w:r>
      <w:r w:rsidR="006C2461" w:rsidRPr="00856FC9">
        <w:rPr>
          <w:rStyle w:val="y2iqfc"/>
          <w:rFonts w:ascii="Times New Roman" w:hAnsi="Times New Roman" w:cs="Times New Roman"/>
          <w:color w:val="000000" w:themeColor="text1"/>
          <w:sz w:val="28"/>
          <w:szCs w:val="28"/>
          <w:lang w:val="en-US"/>
        </w:rPr>
        <w:t>. Individual variability of organs. Reve</w:t>
      </w:r>
      <w:r w:rsidR="003574D0" w:rsidRPr="00856FC9">
        <w:rPr>
          <w:rStyle w:val="y2iqfc"/>
          <w:rFonts w:ascii="Times New Roman" w:hAnsi="Times New Roman" w:cs="Times New Roman"/>
          <w:color w:val="000000" w:themeColor="text1"/>
          <w:sz w:val="28"/>
          <w:szCs w:val="28"/>
          <w:lang w:val="en-US"/>
        </w:rPr>
        <w:t xml:space="preserve">rse arrangement of </w:t>
      </w:r>
      <w:r w:rsidR="00BA2EB5" w:rsidRPr="00856FC9">
        <w:rPr>
          <w:rStyle w:val="y2iqfc"/>
          <w:rFonts w:ascii="Times New Roman" w:hAnsi="Times New Roman" w:cs="Times New Roman"/>
          <w:color w:val="000000" w:themeColor="text1"/>
          <w:sz w:val="28"/>
          <w:szCs w:val="28"/>
          <w:lang w:val="en-US"/>
        </w:rPr>
        <w:t xml:space="preserve">the </w:t>
      </w:r>
      <w:r w:rsidR="003574D0" w:rsidRPr="00856FC9">
        <w:rPr>
          <w:rStyle w:val="y2iqfc"/>
          <w:rFonts w:ascii="Times New Roman" w:hAnsi="Times New Roman" w:cs="Times New Roman"/>
          <w:color w:val="000000" w:themeColor="text1"/>
          <w:sz w:val="28"/>
          <w:szCs w:val="28"/>
          <w:lang w:val="en-US"/>
        </w:rPr>
        <w:t>viscera (specimen</w:t>
      </w:r>
      <w:r w:rsidR="006C2461" w:rsidRPr="00856FC9">
        <w:rPr>
          <w:rStyle w:val="y2iqfc"/>
          <w:rFonts w:ascii="Times New Roman" w:hAnsi="Times New Roman" w:cs="Times New Roman"/>
          <w:color w:val="000000" w:themeColor="text1"/>
          <w:sz w:val="28"/>
          <w:szCs w:val="28"/>
          <w:lang w:val="en-US"/>
        </w:rPr>
        <w:t>, model or photograph).</w:t>
      </w:r>
    </w:p>
    <w:p w14:paraId="02A027E2" w14:textId="77777777" w:rsidR="00454C4C" w:rsidRPr="00856FC9" w:rsidRDefault="007F4419"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Respiratory system</w:t>
      </w:r>
      <w:r w:rsidR="00B34C61">
        <w:rPr>
          <w:rStyle w:val="y2iqfc"/>
          <w:rFonts w:ascii="Times New Roman" w:hAnsi="Times New Roman" w:cs="Times New Roman"/>
          <w:b/>
          <w:color w:val="202124"/>
          <w:sz w:val="28"/>
          <w:szCs w:val="28"/>
          <w:lang w:val="en-US"/>
        </w:rPr>
        <w:t xml:space="preserve">. </w:t>
      </w:r>
      <w:r w:rsidR="003574D0" w:rsidRPr="00856FC9">
        <w:rPr>
          <w:rStyle w:val="y2iqfc"/>
          <w:rFonts w:ascii="Times New Roman" w:hAnsi="Times New Roman" w:cs="Times New Roman"/>
          <w:color w:val="202124"/>
          <w:sz w:val="28"/>
          <w:szCs w:val="28"/>
          <w:lang w:val="en-US"/>
        </w:rPr>
        <w:t>Nasal cavity. Larynx (cartilage</w:t>
      </w:r>
      <w:r w:rsidR="002313F9">
        <w:rPr>
          <w:rStyle w:val="y2iqfc"/>
          <w:rFonts w:ascii="Times New Roman" w:hAnsi="Times New Roman" w:cs="Times New Roman"/>
          <w:color w:val="202124"/>
          <w:sz w:val="28"/>
          <w:szCs w:val="28"/>
          <w:lang w:val="en-US"/>
        </w:rPr>
        <w:t>s</w:t>
      </w:r>
      <w:r w:rsidR="003574D0" w:rsidRPr="00856FC9">
        <w:rPr>
          <w:rStyle w:val="y2iqfc"/>
          <w:rFonts w:ascii="Times New Roman" w:hAnsi="Times New Roman" w:cs="Times New Roman"/>
          <w:color w:val="202124"/>
          <w:sz w:val="28"/>
          <w:szCs w:val="28"/>
          <w:lang w:val="en-US"/>
        </w:rPr>
        <w:t xml:space="preserve">, muscles, ligaments, model of the </w:t>
      </w:r>
      <w:r w:rsidR="00DF4DB3" w:rsidRPr="00856FC9">
        <w:rPr>
          <w:rStyle w:val="y2iqfc"/>
          <w:rFonts w:ascii="Times New Roman" w:hAnsi="Times New Roman" w:cs="Times New Roman"/>
          <w:color w:val="202124"/>
          <w:sz w:val="28"/>
          <w:szCs w:val="28"/>
          <w:lang w:val="en-US"/>
        </w:rPr>
        <w:t xml:space="preserve">larynx </w:t>
      </w:r>
      <w:r w:rsidR="002313F9">
        <w:rPr>
          <w:rStyle w:val="y2iqfc"/>
          <w:rFonts w:ascii="Times New Roman" w:hAnsi="Times New Roman" w:cs="Times New Roman"/>
          <w:color w:val="202124"/>
          <w:sz w:val="28"/>
          <w:szCs w:val="28"/>
          <w:lang w:val="en-US"/>
        </w:rPr>
        <w:t>musculature</w:t>
      </w:r>
      <w:r w:rsidR="003574D0" w:rsidRPr="00856FC9">
        <w:rPr>
          <w:rStyle w:val="y2iqfc"/>
          <w:rFonts w:ascii="Times New Roman" w:hAnsi="Times New Roman" w:cs="Times New Roman"/>
          <w:color w:val="202124"/>
          <w:sz w:val="28"/>
          <w:szCs w:val="28"/>
          <w:lang w:val="en-US"/>
        </w:rPr>
        <w:t>). The larynx of an adult</w:t>
      </w:r>
      <w:r w:rsidR="00DF4DB3" w:rsidRPr="00856FC9">
        <w:rPr>
          <w:rStyle w:val="y2iqfc"/>
          <w:rFonts w:ascii="Times New Roman" w:hAnsi="Times New Roman" w:cs="Times New Roman"/>
          <w:color w:val="202124"/>
          <w:sz w:val="28"/>
          <w:szCs w:val="28"/>
          <w:lang w:val="en-US"/>
        </w:rPr>
        <w:t xml:space="preserve"> and a child</w:t>
      </w:r>
      <w:r w:rsidR="003574D0" w:rsidRPr="00856FC9">
        <w:rPr>
          <w:rStyle w:val="y2iqfc"/>
          <w:rFonts w:ascii="Times New Roman" w:hAnsi="Times New Roman" w:cs="Times New Roman"/>
          <w:color w:val="202124"/>
          <w:sz w:val="28"/>
          <w:szCs w:val="28"/>
          <w:lang w:val="en-US"/>
        </w:rPr>
        <w:t>. Trachea, bronchi, "bronchial tree" (corrosion specimen). Lungs. Pleura. Topography of the lungs (wet specimen, model). Model of segm</w:t>
      </w:r>
      <w:r w:rsidR="002313F9">
        <w:rPr>
          <w:rStyle w:val="y2iqfc"/>
          <w:rFonts w:ascii="Times New Roman" w:hAnsi="Times New Roman" w:cs="Times New Roman"/>
          <w:color w:val="202124"/>
          <w:sz w:val="28"/>
          <w:szCs w:val="28"/>
          <w:lang w:val="en-US"/>
        </w:rPr>
        <w:t>ents of the right and left lung</w:t>
      </w:r>
      <w:r w:rsidR="003574D0" w:rsidRPr="00856FC9">
        <w:rPr>
          <w:rStyle w:val="y2iqfc"/>
          <w:rFonts w:ascii="Times New Roman" w:hAnsi="Times New Roman" w:cs="Times New Roman"/>
          <w:color w:val="202124"/>
          <w:sz w:val="28"/>
          <w:szCs w:val="28"/>
          <w:lang w:val="en-US"/>
        </w:rPr>
        <w:t>.</w:t>
      </w:r>
    </w:p>
    <w:p w14:paraId="02A027E3" w14:textId="77777777" w:rsidR="00454C4C" w:rsidRPr="00856FC9" w:rsidRDefault="007F4419" w:rsidP="003A547E">
      <w:pPr>
        <w:pStyle w:val="HTML"/>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Genitourinary system</w:t>
      </w:r>
      <w:r w:rsidR="00B34C61">
        <w:rPr>
          <w:rStyle w:val="y2iqfc"/>
          <w:rFonts w:ascii="Times New Roman" w:hAnsi="Times New Roman" w:cs="Times New Roman"/>
          <w:b/>
          <w:color w:val="202124"/>
          <w:sz w:val="28"/>
          <w:szCs w:val="28"/>
          <w:lang w:val="en-US"/>
        </w:rPr>
        <w:t xml:space="preserve">. </w:t>
      </w:r>
      <w:r w:rsidR="00454C4C" w:rsidRPr="00856FC9">
        <w:rPr>
          <w:rStyle w:val="y2iqfc"/>
          <w:rFonts w:ascii="Times New Roman" w:hAnsi="Times New Roman" w:cs="Times New Roman"/>
          <w:color w:val="202124"/>
          <w:sz w:val="28"/>
          <w:szCs w:val="28"/>
          <w:lang w:val="en-US"/>
        </w:rPr>
        <w:t>Urinary organs. Kidney, kidney capsules</w:t>
      </w:r>
      <w:r w:rsidR="00DF4DB3" w:rsidRPr="00856FC9">
        <w:rPr>
          <w:rStyle w:val="y2iqfc"/>
          <w:rFonts w:ascii="Times New Roman" w:hAnsi="Times New Roman" w:cs="Times New Roman"/>
          <w:color w:val="202124"/>
          <w:sz w:val="28"/>
          <w:szCs w:val="28"/>
          <w:lang w:val="en-US"/>
        </w:rPr>
        <w:t>. A</w:t>
      </w:r>
      <w:r w:rsidR="00454C4C" w:rsidRPr="00856FC9">
        <w:rPr>
          <w:rStyle w:val="y2iqfc"/>
          <w:rFonts w:ascii="Times New Roman" w:hAnsi="Times New Roman" w:cs="Times New Roman"/>
          <w:color w:val="202124"/>
          <w:sz w:val="28"/>
          <w:szCs w:val="28"/>
          <w:lang w:val="en-US"/>
        </w:rPr>
        <w:t>drenal gland</w:t>
      </w:r>
      <w:r w:rsidR="00DF4DB3" w:rsidRPr="00856FC9">
        <w:rPr>
          <w:rStyle w:val="y2iqfc"/>
          <w:rFonts w:ascii="Times New Roman" w:hAnsi="Times New Roman" w:cs="Times New Roman"/>
          <w:color w:val="202124"/>
          <w:sz w:val="28"/>
          <w:szCs w:val="28"/>
          <w:lang w:val="en-US"/>
        </w:rPr>
        <w:t>s</w:t>
      </w:r>
      <w:r w:rsidR="00454C4C" w:rsidRPr="00856FC9">
        <w:rPr>
          <w:rStyle w:val="y2iqfc"/>
          <w:rFonts w:ascii="Times New Roman" w:hAnsi="Times New Roman" w:cs="Times New Roman"/>
          <w:color w:val="202124"/>
          <w:sz w:val="28"/>
          <w:szCs w:val="28"/>
          <w:lang w:val="en-US"/>
        </w:rPr>
        <w:t>. Ureter. Anomalies of kidney development. Sagittal dissection of the pelvis (bladder). Male and female urethra (opened). Male genitals. Female genitals. Developmental anomalies. Muscles and fascia of the perineum.</w:t>
      </w:r>
    </w:p>
    <w:p w14:paraId="02A027E4" w14:textId="7CF8C066" w:rsidR="00454C4C" w:rsidRDefault="000C1D85"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Endocrine glands</w:t>
      </w:r>
      <w:r w:rsidR="00B34C61">
        <w:rPr>
          <w:rStyle w:val="y2iqfc"/>
          <w:rFonts w:ascii="Times New Roman" w:hAnsi="Times New Roman" w:cs="Times New Roman"/>
          <w:b/>
          <w:color w:val="202124"/>
          <w:sz w:val="28"/>
          <w:szCs w:val="28"/>
          <w:lang w:val="en-US"/>
        </w:rPr>
        <w:t xml:space="preserve">. </w:t>
      </w:r>
      <w:r w:rsidR="00454C4C" w:rsidRPr="00856FC9">
        <w:rPr>
          <w:rStyle w:val="y2iqfc"/>
          <w:rFonts w:ascii="Times New Roman" w:hAnsi="Times New Roman" w:cs="Times New Roman"/>
          <w:color w:val="202124"/>
          <w:sz w:val="28"/>
          <w:szCs w:val="28"/>
          <w:lang w:val="en-US"/>
        </w:rPr>
        <w:t xml:space="preserve">Preparations of individual </w:t>
      </w:r>
      <w:r w:rsidR="002313F9">
        <w:rPr>
          <w:rStyle w:val="y2iqfc"/>
          <w:rFonts w:ascii="Times New Roman" w:hAnsi="Times New Roman" w:cs="Times New Roman"/>
          <w:color w:val="202124"/>
          <w:sz w:val="28"/>
          <w:szCs w:val="28"/>
          <w:lang w:val="en-US"/>
        </w:rPr>
        <w:t>endocrine gland</w:t>
      </w:r>
      <w:r w:rsidR="00D32042">
        <w:rPr>
          <w:rStyle w:val="y2iqfc"/>
          <w:rFonts w:ascii="Times New Roman" w:hAnsi="Times New Roman" w:cs="Times New Roman"/>
          <w:color w:val="202124"/>
          <w:sz w:val="28"/>
          <w:szCs w:val="28"/>
          <w:lang w:val="en-US"/>
        </w:rPr>
        <w:t>. Development of</w:t>
      </w:r>
      <w:r w:rsidR="00B34C61">
        <w:rPr>
          <w:rStyle w:val="y2iqfc"/>
          <w:rFonts w:ascii="Times New Roman" w:hAnsi="Times New Roman" w:cs="Times New Roman"/>
          <w:color w:val="202124"/>
          <w:sz w:val="28"/>
          <w:szCs w:val="28"/>
          <w:lang w:val="en-US"/>
        </w:rPr>
        <w:t xml:space="preserve"> endocrine glands </w:t>
      </w:r>
      <w:r w:rsidR="00454C4C" w:rsidRPr="00856FC9">
        <w:rPr>
          <w:rStyle w:val="y2iqfc"/>
          <w:rFonts w:ascii="Times New Roman" w:hAnsi="Times New Roman" w:cs="Times New Roman"/>
          <w:color w:val="202124"/>
          <w:sz w:val="28"/>
          <w:szCs w:val="28"/>
          <w:lang w:val="en-US"/>
        </w:rPr>
        <w:t>(scheme)</w:t>
      </w:r>
      <w:r w:rsidR="00DF4DB3" w:rsidRPr="00856FC9">
        <w:rPr>
          <w:rStyle w:val="y2iqfc"/>
          <w:rFonts w:ascii="Times New Roman" w:hAnsi="Times New Roman" w:cs="Times New Roman"/>
          <w:color w:val="202124"/>
          <w:sz w:val="28"/>
          <w:szCs w:val="28"/>
          <w:lang w:val="en-US"/>
        </w:rPr>
        <w:t>.</w:t>
      </w:r>
      <w:r w:rsidR="00B07FEB">
        <w:rPr>
          <w:rStyle w:val="y2iqfc"/>
          <w:rFonts w:ascii="Times New Roman" w:hAnsi="Times New Roman" w:cs="Times New Roman"/>
          <w:color w:val="202124"/>
          <w:sz w:val="28"/>
          <w:szCs w:val="28"/>
          <w:lang w:val="en-US"/>
        </w:rPr>
        <w:t xml:space="preserve"> (Fig.1).</w:t>
      </w:r>
    </w:p>
    <w:p w14:paraId="6DFA0ECD" w14:textId="77777777"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02A027E5" w14:textId="0E0585E8" w:rsidR="00B07FEB" w:rsidRDefault="00B07FEB" w:rsidP="003A547E">
      <w:pPr>
        <w:pStyle w:val="HTML"/>
        <w:jc w:val="center"/>
        <w:rPr>
          <w:rFonts w:ascii="Times New Roman" w:hAnsi="Times New Roman" w:cs="Times New Roman"/>
          <w:sz w:val="28"/>
          <w:szCs w:val="28"/>
          <w:lang w:val="en-US"/>
        </w:rPr>
      </w:pPr>
      <w:r w:rsidRPr="00B531B2">
        <w:rPr>
          <w:rFonts w:ascii="Times New Roman" w:hAnsi="Times New Roman" w:cs="Times New Roman"/>
          <w:b/>
          <w:noProof/>
          <w:sz w:val="28"/>
          <w:szCs w:val="28"/>
        </w:rPr>
        <w:drawing>
          <wp:inline distT="0" distB="0" distL="0" distR="0" wp14:anchorId="02A02822" wp14:editId="2BF36D44">
            <wp:extent cx="5956935" cy="3871051"/>
            <wp:effectExtent l="0" t="0" r="5715" b="0"/>
            <wp:docPr id="4" name="Рисунок 4" descr="F:\1 СТАТЬИ\CТАТЬЯ_ПЕДАГОГИКА_Lyutenko, Vovk, Ionov, Avilova\95830675_3042751222414917_21744125174203023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1 СТАТЬИ\CТАТЬЯ_ПЕДАГОГИКА_Lyutenko, Vovk, Ionov, Avilova\95830675_3042751222414917_2174412517420302336_n.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1538" cy="3874042"/>
                    </a:xfrm>
                    <a:prstGeom prst="rect">
                      <a:avLst/>
                    </a:prstGeom>
                    <a:noFill/>
                    <a:ln>
                      <a:noFill/>
                    </a:ln>
                  </pic:spPr>
                </pic:pic>
              </a:graphicData>
            </a:graphic>
          </wp:inline>
        </w:drawing>
      </w:r>
      <w:r>
        <w:rPr>
          <w:rFonts w:ascii="Times New Roman" w:hAnsi="Times New Roman" w:cs="Times New Roman"/>
          <w:b/>
          <w:sz w:val="28"/>
          <w:szCs w:val="28"/>
          <w:lang w:val="en-US"/>
        </w:rPr>
        <w:t>Fig.1</w:t>
      </w:r>
      <w:r w:rsidRPr="00856FC9">
        <w:rPr>
          <w:rFonts w:ascii="Times New Roman" w:hAnsi="Times New Roman" w:cs="Times New Roman"/>
          <w:b/>
          <w:sz w:val="28"/>
          <w:szCs w:val="28"/>
          <w:lang w:val="en-US"/>
        </w:rPr>
        <w:t>.</w:t>
      </w:r>
      <w:r>
        <w:rPr>
          <w:rFonts w:ascii="Times New Roman" w:hAnsi="Times New Roman" w:cs="Times New Roman"/>
          <w:sz w:val="28"/>
          <w:szCs w:val="28"/>
          <w:lang w:val="en-US"/>
        </w:rPr>
        <w:t xml:space="preserve"> Educational museum of Kharkiv National Medical University, </w:t>
      </w:r>
      <w:r w:rsidR="003A547E">
        <w:rPr>
          <w:rFonts w:ascii="Times New Roman" w:hAnsi="Times New Roman" w:cs="Times New Roman"/>
          <w:sz w:val="28"/>
          <w:szCs w:val="28"/>
          <w:lang w:val="en-US"/>
        </w:rPr>
        <w:br/>
      </w:r>
      <w:r>
        <w:rPr>
          <w:rFonts w:ascii="Times New Roman" w:hAnsi="Times New Roman" w:cs="Times New Roman"/>
          <w:sz w:val="28"/>
          <w:szCs w:val="28"/>
          <w:lang w:val="en-US"/>
        </w:rPr>
        <w:t>Splanchnology section, 2021</w:t>
      </w:r>
    </w:p>
    <w:p w14:paraId="04EECAB6" w14:textId="77777777" w:rsidR="003A547E" w:rsidRDefault="003A547E" w:rsidP="003A547E">
      <w:pPr>
        <w:pStyle w:val="HTML"/>
        <w:jc w:val="center"/>
        <w:rPr>
          <w:rFonts w:ascii="Times New Roman" w:hAnsi="Times New Roman" w:cs="Times New Roman"/>
          <w:sz w:val="28"/>
          <w:szCs w:val="28"/>
          <w:lang w:val="en-US"/>
        </w:rPr>
      </w:pPr>
    </w:p>
    <w:p w14:paraId="02A027E6" w14:textId="77777777" w:rsidR="00454C4C" w:rsidRPr="00856FC9" w:rsidRDefault="00454C4C" w:rsidP="003A547E">
      <w:pPr>
        <w:pStyle w:val="HTML"/>
        <w:ind w:firstLine="709"/>
        <w:rPr>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5. Angiology</w:t>
      </w:r>
      <w:r w:rsidR="00B34C61">
        <w:rPr>
          <w:rStyle w:val="y2iqfc"/>
          <w:rFonts w:ascii="Times New Roman" w:hAnsi="Times New Roman" w:cs="Times New Roman"/>
          <w:b/>
          <w:color w:val="202124"/>
          <w:sz w:val="28"/>
          <w:szCs w:val="28"/>
          <w:lang w:val="en-US"/>
        </w:rPr>
        <w:t xml:space="preserve">. </w:t>
      </w:r>
      <w:r w:rsidR="008F22F9" w:rsidRPr="00856FC9">
        <w:rPr>
          <w:rStyle w:val="y2iqfc"/>
          <w:rFonts w:ascii="Times New Roman" w:hAnsi="Times New Roman" w:cs="Times New Roman"/>
          <w:color w:val="202124"/>
          <w:sz w:val="28"/>
          <w:szCs w:val="28"/>
          <w:lang w:val="en-US"/>
        </w:rPr>
        <w:t>V</w:t>
      </w:r>
      <w:r w:rsidRPr="00856FC9">
        <w:rPr>
          <w:rStyle w:val="y2iqfc"/>
          <w:rFonts w:ascii="Times New Roman" w:hAnsi="Times New Roman" w:cs="Times New Roman"/>
          <w:color w:val="202124"/>
          <w:sz w:val="28"/>
          <w:szCs w:val="28"/>
          <w:lang w:val="en-US"/>
        </w:rPr>
        <w:t>ascular system</w:t>
      </w:r>
      <w:r w:rsidR="008F22F9" w:rsidRPr="00856FC9">
        <w:rPr>
          <w:rStyle w:val="y2iqfc"/>
          <w:rFonts w:ascii="Times New Roman" w:hAnsi="Times New Roman" w:cs="Times New Roman"/>
          <w:color w:val="202124"/>
          <w:sz w:val="28"/>
          <w:szCs w:val="28"/>
          <w:lang w:val="en-US"/>
        </w:rPr>
        <w:t xml:space="preserve"> development and overview</w:t>
      </w:r>
      <w:r w:rsidRPr="00856FC9">
        <w:rPr>
          <w:rStyle w:val="y2iqfc"/>
          <w:rFonts w:ascii="Times New Roman" w:hAnsi="Times New Roman" w:cs="Times New Roman"/>
          <w:color w:val="202124"/>
          <w:sz w:val="28"/>
          <w:szCs w:val="28"/>
          <w:lang w:val="en-US"/>
        </w:rPr>
        <w:t xml:space="preserve"> (scheme).</w:t>
      </w:r>
      <w:r w:rsidR="002313F9">
        <w:rPr>
          <w:rStyle w:val="y2iqfc"/>
          <w:rFonts w:ascii="Times New Roman" w:hAnsi="Times New Roman" w:cs="Times New Roman"/>
          <w:color w:val="202124"/>
          <w:sz w:val="28"/>
          <w:szCs w:val="28"/>
          <w:lang w:val="en-US"/>
        </w:rPr>
        <w:t xml:space="preserve"> </w:t>
      </w:r>
      <w:r w:rsidRPr="00856FC9">
        <w:rPr>
          <w:rStyle w:val="y2iqfc"/>
          <w:rFonts w:ascii="Times New Roman" w:hAnsi="Times New Roman" w:cs="Times New Roman"/>
          <w:color w:val="202124"/>
          <w:sz w:val="28"/>
          <w:szCs w:val="28"/>
          <w:lang w:val="en-US"/>
        </w:rPr>
        <w:t>Heart</w:t>
      </w:r>
      <w:r w:rsidR="00C85769" w:rsidRPr="00856FC9">
        <w:rPr>
          <w:rStyle w:val="y2iqfc"/>
          <w:rFonts w:ascii="Times New Roman" w:hAnsi="Times New Roman" w:cs="Times New Roman"/>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General view. Chambers</w:t>
      </w:r>
      <w:r w:rsidRPr="00856FC9">
        <w:rPr>
          <w:rStyle w:val="y2iqfc"/>
          <w:rFonts w:ascii="Times New Roman" w:hAnsi="Times New Roman" w:cs="Times New Roman"/>
          <w:color w:val="202124"/>
          <w:sz w:val="28"/>
          <w:szCs w:val="28"/>
          <w:lang w:val="en-US"/>
        </w:rPr>
        <w:t xml:space="preserve"> of the heart. The structure of the walls. Arteries</w:t>
      </w:r>
      <w:r w:rsidR="008F22F9" w:rsidRPr="00856FC9">
        <w:rPr>
          <w:rStyle w:val="y2iqfc"/>
          <w:rFonts w:ascii="Times New Roman" w:hAnsi="Times New Roman" w:cs="Times New Roman"/>
          <w:color w:val="202124"/>
          <w:sz w:val="28"/>
          <w:szCs w:val="28"/>
          <w:lang w:val="en-US"/>
        </w:rPr>
        <w:t xml:space="preserve"> and veins</w:t>
      </w:r>
      <w:r w:rsidRPr="00856FC9">
        <w:rPr>
          <w:rStyle w:val="y2iqfc"/>
          <w:rFonts w:ascii="Times New Roman" w:hAnsi="Times New Roman" w:cs="Times New Roman"/>
          <w:color w:val="202124"/>
          <w:sz w:val="28"/>
          <w:szCs w:val="28"/>
          <w:lang w:val="en-US"/>
        </w:rPr>
        <w:t xml:space="preserve"> of the heart. Pericardium. Topography of the heart. Heart development (set of models).</w:t>
      </w:r>
    </w:p>
    <w:p w14:paraId="02A027E7" w14:textId="60CCD3AD" w:rsidR="008F22F9" w:rsidRDefault="008F22F9"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color w:val="202124"/>
          <w:sz w:val="28"/>
          <w:szCs w:val="28"/>
          <w:lang w:val="en-US"/>
        </w:rPr>
        <w:t>Vessels of the pulmonary</w:t>
      </w:r>
      <w:r w:rsidR="00B374E6" w:rsidRPr="00856FC9">
        <w:rPr>
          <w:rStyle w:val="y2iqfc"/>
          <w:rFonts w:ascii="Times New Roman" w:hAnsi="Times New Roman" w:cs="Times New Roman"/>
          <w:color w:val="202124"/>
          <w:sz w:val="28"/>
          <w:szCs w:val="28"/>
          <w:lang w:val="en-US"/>
        </w:rPr>
        <w:t xml:space="preserve"> blood circulation.</w:t>
      </w:r>
      <w:r w:rsidRPr="00856FC9">
        <w:rPr>
          <w:rStyle w:val="y2iqfc"/>
          <w:rFonts w:ascii="Times New Roman" w:hAnsi="Times New Roman" w:cs="Times New Roman"/>
          <w:color w:val="202124"/>
          <w:sz w:val="28"/>
          <w:szCs w:val="28"/>
          <w:lang w:val="en-US"/>
        </w:rPr>
        <w:t xml:space="preserve"> Vessels of the great</w:t>
      </w:r>
      <w:r w:rsidR="002313F9">
        <w:rPr>
          <w:rStyle w:val="y2iqfc"/>
          <w:rFonts w:ascii="Times New Roman" w:hAnsi="Times New Roman" w:cs="Times New Roman"/>
          <w:color w:val="202124"/>
          <w:sz w:val="28"/>
          <w:szCs w:val="28"/>
          <w:lang w:val="en-US"/>
        </w:rPr>
        <w:t>er</w:t>
      </w:r>
      <w:r w:rsidR="00B374E6" w:rsidRPr="00856FC9">
        <w:rPr>
          <w:rStyle w:val="y2iqfc"/>
          <w:rFonts w:ascii="Times New Roman" w:hAnsi="Times New Roman" w:cs="Times New Roman"/>
          <w:color w:val="202124"/>
          <w:sz w:val="28"/>
          <w:szCs w:val="28"/>
          <w:lang w:val="en-US"/>
        </w:rPr>
        <w:t xml:space="preserve"> blood circulation. Aorta. Branches of the aortic arch. Arteries of the </w:t>
      </w:r>
      <w:r w:rsidR="002313F9" w:rsidRPr="00856FC9">
        <w:rPr>
          <w:rStyle w:val="y2iqfc"/>
          <w:rFonts w:ascii="Times New Roman" w:hAnsi="Times New Roman" w:cs="Times New Roman"/>
          <w:color w:val="202124"/>
          <w:sz w:val="28"/>
          <w:szCs w:val="28"/>
          <w:lang w:val="en-US"/>
        </w:rPr>
        <w:t>head and</w:t>
      </w:r>
      <w:r w:rsidR="00B374E6" w:rsidRPr="00856FC9">
        <w:rPr>
          <w:rStyle w:val="y2iqfc"/>
          <w:rFonts w:ascii="Times New Roman" w:hAnsi="Times New Roman" w:cs="Times New Roman"/>
          <w:color w:val="202124"/>
          <w:sz w:val="28"/>
          <w:szCs w:val="28"/>
          <w:lang w:val="en-US"/>
        </w:rPr>
        <w:t>n</w:t>
      </w:r>
      <w:r w:rsidR="002313F9" w:rsidRPr="00856FC9">
        <w:rPr>
          <w:rStyle w:val="y2iqfc"/>
          <w:rFonts w:ascii="Times New Roman" w:hAnsi="Times New Roman" w:cs="Times New Roman"/>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 xml:space="preserve">eck. Blood </w:t>
      </w:r>
      <w:r w:rsidR="00B374E6" w:rsidRPr="00856FC9">
        <w:rPr>
          <w:rStyle w:val="y2iqfc"/>
          <w:rFonts w:ascii="Times New Roman" w:hAnsi="Times New Roman" w:cs="Times New Roman"/>
          <w:color w:val="202124"/>
          <w:sz w:val="28"/>
          <w:szCs w:val="28"/>
          <w:lang w:val="en-US"/>
        </w:rPr>
        <w:lastRenderedPageBreak/>
        <w:t>vessels of the brain. Arteri</w:t>
      </w:r>
      <w:r w:rsidRPr="00856FC9">
        <w:rPr>
          <w:rStyle w:val="y2iqfc"/>
          <w:rFonts w:ascii="Times New Roman" w:hAnsi="Times New Roman" w:cs="Times New Roman"/>
          <w:color w:val="202124"/>
          <w:sz w:val="28"/>
          <w:szCs w:val="28"/>
          <w:lang w:val="en-US"/>
        </w:rPr>
        <w:t>es of the upper extremity (specimens</w:t>
      </w:r>
      <w:r w:rsidR="00B374E6" w:rsidRPr="00856FC9">
        <w:rPr>
          <w:rStyle w:val="y2iqfc"/>
          <w:rFonts w:ascii="Times New Roman" w:hAnsi="Times New Roman" w:cs="Times New Roman"/>
          <w:color w:val="202124"/>
          <w:sz w:val="28"/>
          <w:szCs w:val="28"/>
          <w:lang w:val="en-US"/>
        </w:rPr>
        <w:t xml:space="preserve">, schemes). Branches of the </w:t>
      </w:r>
      <w:r w:rsidRPr="00856FC9">
        <w:rPr>
          <w:rStyle w:val="y2iqfc"/>
          <w:rFonts w:ascii="Times New Roman" w:hAnsi="Times New Roman" w:cs="Times New Roman"/>
          <w:color w:val="202124"/>
          <w:sz w:val="28"/>
          <w:szCs w:val="28"/>
          <w:lang w:val="en-US"/>
        </w:rPr>
        <w:t>abdominal and thoracic aorta</w:t>
      </w:r>
      <w:r w:rsidR="00B374E6" w:rsidRPr="00856FC9">
        <w:rPr>
          <w:rStyle w:val="y2iqfc"/>
          <w:rFonts w:ascii="Times New Roman" w:hAnsi="Times New Roman" w:cs="Times New Roman"/>
          <w:color w:val="202124"/>
          <w:sz w:val="28"/>
          <w:szCs w:val="28"/>
          <w:lang w:val="en-US"/>
        </w:rPr>
        <w:t>. Pelvic arteries. Arteries of the lower</w:t>
      </w:r>
      <w:r w:rsidRPr="00856FC9">
        <w:rPr>
          <w:rStyle w:val="y2iqfc"/>
          <w:rFonts w:ascii="Times New Roman" w:hAnsi="Times New Roman" w:cs="Times New Roman"/>
          <w:color w:val="202124"/>
          <w:sz w:val="28"/>
          <w:szCs w:val="28"/>
          <w:lang w:val="en-US"/>
        </w:rPr>
        <w:t xml:space="preserve"> extremity.</w:t>
      </w:r>
      <w:r w:rsidR="00B374E6" w:rsidRPr="00856FC9">
        <w:rPr>
          <w:rStyle w:val="y2iqfc"/>
          <w:rFonts w:ascii="Times New Roman" w:hAnsi="Times New Roman" w:cs="Times New Roman"/>
          <w:color w:val="202124"/>
          <w:sz w:val="28"/>
          <w:szCs w:val="28"/>
          <w:lang w:val="en-US"/>
        </w:rPr>
        <w:t xml:space="preserve"> Blood vessels of </w:t>
      </w:r>
      <w:r w:rsidRPr="00856FC9">
        <w:rPr>
          <w:rStyle w:val="y2iqfc"/>
          <w:rFonts w:ascii="Times New Roman" w:hAnsi="Times New Roman" w:cs="Times New Roman"/>
          <w:color w:val="202124"/>
          <w:sz w:val="28"/>
          <w:szCs w:val="28"/>
          <w:lang w:val="en-US"/>
        </w:rPr>
        <w:t>the thoracic, abdominal and pelvic cavities</w:t>
      </w:r>
      <w:r w:rsidR="00B374E6" w:rsidRPr="00856FC9">
        <w:rPr>
          <w:rStyle w:val="y2iqfc"/>
          <w:rFonts w:ascii="Times New Roman" w:hAnsi="Times New Roman" w:cs="Times New Roman"/>
          <w:color w:val="202124"/>
          <w:sz w:val="28"/>
          <w:szCs w:val="28"/>
          <w:lang w:val="en-US"/>
        </w:rPr>
        <w:t>. The system o</w:t>
      </w:r>
      <w:r w:rsidRPr="00856FC9">
        <w:rPr>
          <w:rStyle w:val="y2iqfc"/>
          <w:rFonts w:ascii="Times New Roman" w:hAnsi="Times New Roman" w:cs="Times New Roman"/>
          <w:color w:val="202124"/>
          <w:sz w:val="28"/>
          <w:szCs w:val="28"/>
          <w:lang w:val="en-US"/>
        </w:rPr>
        <w:t>f the inferior vena cava. Portacaval</w:t>
      </w:r>
      <w:r w:rsidR="00B374E6" w:rsidRPr="00856FC9">
        <w:rPr>
          <w:rStyle w:val="y2iqfc"/>
          <w:rFonts w:ascii="Times New Roman" w:hAnsi="Times New Roman" w:cs="Times New Roman"/>
          <w:color w:val="202124"/>
          <w:sz w:val="28"/>
          <w:szCs w:val="28"/>
          <w:lang w:val="en-US"/>
        </w:rPr>
        <w:t xml:space="preserve"> and cavoca</w:t>
      </w:r>
      <w:r w:rsidR="002313F9">
        <w:rPr>
          <w:rStyle w:val="y2iqfc"/>
          <w:rFonts w:ascii="Times New Roman" w:hAnsi="Times New Roman" w:cs="Times New Roman"/>
          <w:color w:val="202124"/>
          <w:sz w:val="28"/>
          <w:szCs w:val="28"/>
          <w:lang w:val="en-US"/>
        </w:rPr>
        <w:t>val anastomoses (speci</w:t>
      </w:r>
      <w:r w:rsidRPr="00856FC9">
        <w:rPr>
          <w:rStyle w:val="y2iqfc"/>
          <w:rFonts w:ascii="Times New Roman" w:hAnsi="Times New Roman" w:cs="Times New Roman"/>
          <w:color w:val="202124"/>
          <w:sz w:val="28"/>
          <w:szCs w:val="28"/>
          <w:lang w:val="en-US"/>
        </w:rPr>
        <w:t>m</w:t>
      </w:r>
      <w:r w:rsidR="002313F9">
        <w:rPr>
          <w:rStyle w:val="y2iqfc"/>
          <w:rFonts w:ascii="Times New Roman" w:hAnsi="Times New Roman" w:cs="Times New Roman"/>
          <w:color w:val="202124"/>
          <w:sz w:val="28"/>
          <w:szCs w:val="28"/>
          <w:lang w:val="en-US"/>
        </w:rPr>
        <w:t>en</w:t>
      </w:r>
      <w:r w:rsidR="00B374E6" w:rsidRPr="00856FC9">
        <w:rPr>
          <w:rStyle w:val="y2iqfc"/>
          <w:rFonts w:ascii="Times New Roman" w:hAnsi="Times New Roman" w:cs="Times New Roman"/>
          <w:color w:val="202124"/>
          <w:sz w:val="28"/>
          <w:szCs w:val="28"/>
          <w:lang w:val="en-US"/>
        </w:rPr>
        <w:t xml:space="preserve"> or sc</w:t>
      </w:r>
      <w:r w:rsidRPr="00856FC9">
        <w:rPr>
          <w:rStyle w:val="y2iqfc"/>
          <w:rFonts w:ascii="Times New Roman" w:hAnsi="Times New Roman" w:cs="Times New Roman"/>
          <w:color w:val="202124"/>
          <w:sz w:val="28"/>
          <w:szCs w:val="28"/>
          <w:lang w:val="en-US"/>
        </w:rPr>
        <w:t>h</w:t>
      </w:r>
      <w:r w:rsidR="00B07FEB">
        <w:rPr>
          <w:rStyle w:val="y2iqfc"/>
          <w:rFonts w:ascii="Times New Roman" w:hAnsi="Times New Roman" w:cs="Times New Roman"/>
          <w:color w:val="202124"/>
          <w:sz w:val="28"/>
          <w:szCs w:val="28"/>
          <w:lang w:val="en-US"/>
        </w:rPr>
        <w:t>emes). Fetal circulation (speci</w:t>
      </w:r>
      <w:r w:rsidRPr="00856FC9">
        <w:rPr>
          <w:rStyle w:val="y2iqfc"/>
          <w:rFonts w:ascii="Times New Roman" w:hAnsi="Times New Roman" w:cs="Times New Roman"/>
          <w:color w:val="202124"/>
          <w:sz w:val="28"/>
          <w:szCs w:val="28"/>
          <w:lang w:val="en-US"/>
        </w:rPr>
        <w:t>men</w:t>
      </w:r>
      <w:r w:rsidR="00B374E6" w:rsidRPr="00856FC9">
        <w:rPr>
          <w:rStyle w:val="y2iqfc"/>
          <w:rFonts w:ascii="Times New Roman" w:hAnsi="Times New Roman" w:cs="Times New Roman"/>
          <w:color w:val="202124"/>
          <w:sz w:val="28"/>
          <w:szCs w:val="28"/>
          <w:lang w:val="en-US"/>
        </w:rPr>
        <w:t xml:space="preserve"> or schemes).</w:t>
      </w:r>
      <w:r w:rsidR="00B07FEB">
        <w:rPr>
          <w:rStyle w:val="y2iqfc"/>
          <w:rFonts w:ascii="Times New Roman" w:hAnsi="Times New Roman" w:cs="Times New Roman"/>
          <w:color w:val="202124"/>
          <w:sz w:val="28"/>
          <w:szCs w:val="28"/>
          <w:lang w:val="en-US"/>
        </w:rPr>
        <w:t xml:space="preserve"> (Fig.2).</w:t>
      </w:r>
    </w:p>
    <w:p w14:paraId="2CE18B5C" w14:textId="1661F056"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02A027E8" w14:textId="0B06AD08" w:rsidR="00B07FEB" w:rsidRDefault="00B07FEB" w:rsidP="003A547E">
      <w:pPr>
        <w:pStyle w:val="HTML"/>
        <w:spacing w:before="120"/>
        <w:jc w:val="center"/>
        <w:rPr>
          <w:rFonts w:ascii="Times New Roman" w:hAnsi="Times New Roman" w:cs="Times New Roman"/>
          <w:sz w:val="28"/>
          <w:szCs w:val="28"/>
          <w:lang w:val="en-US"/>
        </w:rPr>
      </w:pPr>
      <w:r w:rsidRPr="00B531B2">
        <w:rPr>
          <w:rFonts w:ascii="Times New Roman" w:hAnsi="Times New Roman" w:cs="Times New Roman"/>
          <w:noProof/>
          <w:sz w:val="28"/>
          <w:szCs w:val="28"/>
        </w:rPr>
        <w:drawing>
          <wp:inline distT="0" distB="0" distL="0" distR="0" wp14:anchorId="02A02824" wp14:editId="02A02825">
            <wp:extent cx="6120000" cy="4485408"/>
            <wp:effectExtent l="0" t="0" r="0" b="0"/>
            <wp:docPr id="1" name="Рисунок 1" descr="F:\1 СТАТЬИ\CТАТЬЯ_ПЕДАГОГИКА_Lyutenko, Vovk, Ionov, Avilova\изображение_viber_2021-10-27_11-09-07-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 СТАТЬИ\CТАТЬЯ_ПЕДАГОГИКА_Lyutenko, Vovk, Ionov, Avilova\изображение_viber_2021-10-27_11-09-07-366.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000" cy="4485408"/>
                    </a:xfrm>
                    <a:prstGeom prst="rect">
                      <a:avLst/>
                    </a:prstGeom>
                    <a:noFill/>
                    <a:ln>
                      <a:noFill/>
                    </a:ln>
                  </pic:spPr>
                </pic:pic>
              </a:graphicData>
            </a:graphic>
          </wp:inline>
        </w:drawing>
      </w:r>
      <w:r>
        <w:rPr>
          <w:rFonts w:ascii="Times New Roman" w:hAnsi="Times New Roman" w:cs="Times New Roman"/>
          <w:b/>
          <w:sz w:val="28"/>
          <w:szCs w:val="28"/>
          <w:lang w:val="en-US"/>
        </w:rPr>
        <w:t>Fig.2</w:t>
      </w:r>
      <w:r w:rsidRPr="00856FC9">
        <w:rPr>
          <w:rFonts w:ascii="Times New Roman" w:hAnsi="Times New Roman" w:cs="Times New Roman"/>
          <w:b/>
          <w:sz w:val="28"/>
          <w:szCs w:val="28"/>
          <w:lang w:val="en-US"/>
        </w:rPr>
        <w:t>.</w:t>
      </w:r>
      <w:r>
        <w:rPr>
          <w:rFonts w:ascii="Times New Roman" w:hAnsi="Times New Roman" w:cs="Times New Roman"/>
          <w:sz w:val="28"/>
          <w:szCs w:val="28"/>
          <w:lang w:val="en-US"/>
        </w:rPr>
        <w:t xml:space="preserve"> Educational museum of Kharkiv National Medical University, Angiology section, 2021</w:t>
      </w:r>
    </w:p>
    <w:p w14:paraId="1A28B6FE" w14:textId="77777777" w:rsidR="003A547E" w:rsidRDefault="003A547E" w:rsidP="003A547E">
      <w:pPr>
        <w:pStyle w:val="HTML"/>
        <w:jc w:val="center"/>
        <w:rPr>
          <w:rFonts w:ascii="Times New Roman" w:hAnsi="Times New Roman" w:cs="Times New Roman"/>
          <w:sz w:val="28"/>
          <w:szCs w:val="28"/>
          <w:lang w:val="en-US"/>
        </w:rPr>
      </w:pPr>
    </w:p>
    <w:p w14:paraId="02A027E9" w14:textId="77777777" w:rsidR="00B374E6" w:rsidRDefault="007F4419"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uk-UA"/>
        </w:rPr>
        <w:t xml:space="preserve">6. </w:t>
      </w:r>
      <w:r w:rsidRPr="00856FC9">
        <w:rPr>
          <w:rStyle w:val="y2iqfc"/>
          <w:rFonts w:ascii="Times New Roman" w:hAnsi="Times New Roman" w:cs="Times New Roman"/>
          <w:b/>
          <w:color w:val="202124"/>
          <w:sz w:val="28"/>
          <w:szCs w:val="28"/>
          <w:lang w:val="en-US"/>
        </w:rPr>
        <w:t>Lymphatic</w:t>
      </w:r>
      <w:r w:rsidRPr="00856FC9">
        <w:rPr>
          <w:rStyle w:val="y2iqfc"/>
          <w:rFonts w:ascii="Times New Roman" w:hAnsi="Times New Roman" w:cs="Times New Roman"/>
          <w:b/>
          <w:color w:val="202124"/>
          <w:sz w:val="28"/>
          <w:szCs w:val="28"/>
          <w:lang w:val="uk-UA"/>
        </w:rPr>
        <w:t xml:space="preserve"> </w:t>
      </w:r>
      <w:r w:rsidRPr="00856FC9">
        <w:rPr>
          <w:rStyle w:val="y2iqfc"/>
          <w:rFonts w:ascii="Times New Roman" w:hAnsi="Times New Roman" w:cs="Times New Roman"/>
          <w:b/>
          <w:color w:val="202124"/>
          <w:sz w:val="28"/>
          <w:szCs w:val="28"/>
          <w:lang w:val="en-US"/>
        </w:rPr>
        <w:t>system</w:t>
      </w:r>
      <w:r w:rsidR="00B07FEB">
        <w:rPr>
          <w:rStyle w:val="y2iqfc"/>
          <w:rFonts w:ascii="Times New Roman" w:hAnsi="Times New Roman" w:cs="Times New Roman"/>
          <w:b/>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Lymphatic</w:t>
      </w:r>
      <w:r w:rsidR="00B374E6" w:rsidRPr="00856FC9">
        <w:rPr>
          <w:rStyle w:val="y2iqfc"/>
          <w:rFonts w:ascii="Times New Roman" w:hAnsi="Times New Roman" w:cs="Times New Roman"/>
          <w:color w:val="202124"/>
          <w:sz w:val="28"/>
          <w:szCs w:val="28"/>
          <w:lang w:val="uk-UA"/>
        </w:rPr>
        <w:t xml:space="preserve"> </w:t>
      </w:r>
      <w:r w:rsidR="00B374E6" w:rsidRPr="00856FC9">
        <w:rPr>
          <w:rStyle w:val="y2iqfc"/>
          <w:rFonts w:ascii="Times New Roman" w:hAnsi="Times New Roman" w:cs="Times New Roman"/>
          <w:color w:val="202124"/>
          <w:sz w:val="28"/>
          <w:szCs w:val="28"/>
          <w:lang w:val="en-US"/>
        </w:rPr>
        <w:t>duct</w:t>
      </w:r>
      <w:r w:rsidR="00B374E6" w:rsidRPr="00856FC9">
        <w:rPr>
          <w:rStyle w:val="y2iqfc"/>
          <w:rFonts w:ascii="Times New Roman" w:hAnsi="Times New Roman" w:cs="Times New Roman"/>
          <w:color w:val="202124"/>
          <w:sz w:val="28"/>
          <w:szCs w:val="28"/>
          <w:lang w:val="uk-UA"/>
        </w:rPr>
        <w:t xml:space="preserve"> </w:t>
      </w:r>
      <w:r w:rsidR="00B374E6" w:rsidRPr="00856FC9">
        <w:rPr>
          <w:rStyle w:val="y2iqfc"/>
          <w:rFonts w:ascii="Times New Roman" w:hAnsi="Times New Roman" w:cs="Times New Roman"/>
          <w:color w:val="202124"/>
          <w:sz w:val="28"/>
          <w:szCs w:val="28"/>
          <w:lang w:val="en-US"/>
        </w:rPr>
        <w:t>preparations</w:t>
      </w:r>
      <w:r w:rsidR="008F22F9" w:rsidRPr="00856FC9">
        <w:rPr>
          <w:rStyle w:val="y2iqfc"/>
          <w:rFonts w:ascii="Times New Roman" w:hAnsi="Times New Roman" w:cs="Times New Roman"/>
          <w:color w:val="202124"/>
          <w:sz w:val="28"/>
          <w:szCs w:val="28"/>
          <w:lang w:val="uk-UA"/>
        </w:rPr>
        <w:t>.</w:t>
      </w:r>
      <w:r w:rsidR="00B374E6" w:rsidRPr="00856FC9">
        <w:rPr>
          <w:rStyle w:val="y2iqfc"/>
          <w:rFonts w:ascii="Times New Roman" w:hAnsi="Times New Roman" w:cs="Times New Roman"/>
          <w:color w:val="202124"/>
          <w:sz w:val="28"/>
          <w:szCs w:val="28"/>
          <w:lang w:val="uk-UA"/>
        </w:rPr>
        <w:t xml:space="preserve"> </w:t>
      </w:r>
      <w:r w:rsidR="00B374E6" w:rsidRPr="00856FC9">
        <w:rPr>
          <w:rStyle w:val="y2iqfc"/>
          <w:rFonts w:ascii="Times New Roman" w:hAnsi="Times New Roman" w:cs="Times New Roman"/>
          <w:color w:val="202124"/>
          <w:sz w:val="28"/>
          <w:szCs w:val="28"/>
          <w:lang w:val="en-US"/>
        </w:rPr>
        <w:t>Lymph</w:t>
      </w:r>
      <w:r w:rsidR="00B374E6" w:rsidRPr="00856FC9">
        <w:rPr>
          <w:rStyle w:val="y2iqfc"/>
          <w:rFonts w:ascii="Times New Roman" w:hAnsi="Times New Roman" w:cs="Times New Roman"/>
          <w:color w:val="202124"/>
          <w:sz w:val="28"/>
          <w:szCs w:val="28"/>
          <w:lang w:val="uk-UA"/>
        </w:rPr>
        <w:t xml:space="preserve"> </w:t>
      </w:r>
      <w:r w:rsidR="00B374E6" w:rsidRPr="00856FC9">
        <w:rPr>
          <w:rStyle w:val="y2iqfc"/>
          <w:rFonts w:ascii="Times New Roman" w:hAnsi="Times New Roman" w:cs="Times New Roman"/>
          <w:color w:val="202124"/>
          <w:sz w:val="28"/>
          <w:szCs w:val="28"/>
          <w:lang w:val="en-US"/>
        </w:rPr>
        <w:t>node</w:t>
      </w:r>
      <w:r w:rsidR="00B374E6" w:rsidRPr="00856FC9">
        <w:rPr>
          <w:rStyle w:val="y2iqfc"/>
          <w:rFonts w:ascii="Times New Roman" w:hAnsi="Times New Roman" w:cs="Times New Roman"/>
          <w:color w:val="202124"/>
          <w:sz w:val="28"/>
          <w:szCs w:val="28"/>
          <w:lang w:val="uk-UA"/>
        </w:rPr>
        <w:t xml:space="preserve"> </w:t>
      </w:r>
      <w:r w:rsidR="00B374E6" w:rsidRPr="00856FC9">
        <w:rPr>
          <w:rStyle w:val="y2iqfc"/>
          <w:rFonts w:ascii="Times New Roman" w:hAnsi="Times New Roman" w:cs="Times New Roman"/>
          <w:color w:val="202124"/>
          <w:sz w:val="28"/>
          <w:szCs w:val="28"/>
          <w:lang w:val="en-US"/>
        </w:rPr>
        <w:t>scheme</w:t>
      </w:r>
      <w:r w:rsidR="00B374E6" w:rsidRPr="00856FC9">
        <w:rPr>
          <w:rStyle w:val="y2iqfc"/>
          <w:rFonts w:ascii="Times New Roman" w:hAnsi="Times New Roman" w:cs="Times New Roman"/>
          <w:color w:val="202124"/>
          <w:sz w:val="28"/>
          <w:szCs w:val="28"/>
          <w:lang w:val="uk-UA"/>
        </w:rPr>
        <w:t xml:space="preserve">. </w:t>
      </w:r>
      <w:r w:rsidR="00B374E6" w:rsidRPr="00856FC9">
        <w:rPr>
          <w:rStyle w:val="y2iqfc"/>
          <w:rFonts w:ascii="Times New Roman" w:hAnsi="Times New Roman" w:cs="Times New Roman"/>
          <w:color w:val="202124"/>
          <w:sz w:val="28"/>
          <w:szCs w:val="28"/>
          <w:lang w:val="en-US"/>
        </w:rPr>
        <w:t>Lymphatic vessels of certain areas and</w:t>
      </w:r>
      <w:r w:rsidRPr="00856FC9">
        <w:rPr>
          <w:rStyle w:val="y2iqfc"/>
          <w:rFonts w:ascii="Times New Roman" w:hAnsi="Times New Roman" w:cs="Times New Roman"/>
          <w:color w:val="202124"/>
          <w:sz w:val="28"/>
          <w:szCs w:val="28"/>
          <w:lang w:val="en-US"/>
        </w:rPr>
        <w:t xml:space="preserve"> organs of the human body (specimens</w:t>
      </w:r>
      <w:r w:rsidR="00B374E6" w:rsidRPr="00856FC9">
        <w:rPr>
          <w:rStyle w:val="y2iqfc"/>
          <w:rFonts w:ascii="Times New Roman" w:hAnsi="Times New Roman" w:cs="Times New Roman"/>
          <w:color w:val="202124"/>
          <w:sz w:val="28"/>
          <w:szCs w:val="28"/>
          <w:lang w:val="en-US"/>
        </w:rPr>
        <w:t>). Spleen.</w:t>
      </w:r>
      <w:r w:rsidR="008F22F9" w:rsidRPr="00856FC9">
        <w:rPr>
          <w:rStyle w:val="y2iqfc"/>
          <w:rFonts w:ascii="Times New Roman" w:hAnsi="Times New Roman" w:cs="Times New Roman"/>
          <w:color w:val="202124"/>
          <w:sz w:val="28"/>
          <w:szCs w:val="28"/>
          <w:lang w:val="en-US"/>
        </w:rPr>
        <w:t xml:space="preserve"> Thymus.</w:t>
      </w:r>
    </w:p>
    <w:p w14:paraId="02A027EA" w14:textId="77777777" w:rsidR="007F4419" w:rsidRPr="00856FC9" w:rsidRDefault="00B374E6" w:rsidP="003A547E">
      <w:pPr>
        <w:pStyle w:val="HTML"/>
        <w:ind w:firstLine="709"/>
        <w:jc w:val="both"/>
        <w:rPr>
          <w:rStyle w:val="y2iqfc"/>
          <w:rFonts w:ascii="Times New Roman" w:hAnsi="Times New Roman" w:cs="Times New Roman"/>
          <w:b/>
          <w:color w:val="202124"/>
          <w:sz w:val="28"/>
          <w:szCs w:val="28"/>
          <w:lang w:val="en-US"/>
        </w:rPr>
      </w:pPr>
      <w:r w:rsidRPr="00856FC9">
        <w:rPr>
          <w:rStyle w:val="y2iqfc"/>
          <w:rFonts w:ascii="Times New Roman" w:hAnsi="Times New Roman" w:cs="Times New Roman"/>
          <w:b/>
          <w:color w:val="202124"/>
          <w:sz w:val="28"/>
          <w:szCs w:val="28"/>
          <w:lang w:val="en-US"/>
        </w:rPr>
        <w:t xml:space="preserve">7. </w:t>
      </w:r>
      <w:r w:rsidR="007F4419" w:rsidRPr="00856FC9">
        <w:rPr>
          <w:rStyle w:val="y2iqfc"/>
          <w:rFonts w:ascii="Times New Roman" w:hAnsi="Times New Roman" w:cs="Times New Roman"/>
          <w:b/>
          <w:color w:val="202124"/>
          <w:sz w:val="28"/>
          <w:szCs w:val="28"/>
          <w:lang w:val="en-US"/>
        </w:rPr>
        <w:t>Nervous</w:t>
      </w:r>
      <w:r w:rsidR="008F22F9" w:rsidRPr="00856FC9">
        <w:rPr>
          <w:rStyle w:val="y2iqfc"/>
          <w:rFonts w:ascii="Times New Roman" w:hAnsi="Times New Roman" w:cs="Times New Roman"/>
          <w:b/>
          <w:color w:val="202124"/>
          <w:sz w:val="28"/>
          <w:szCs w:val="28"/>
          <w:lang w:val="en-US"/>
        </w:rPr>
        <w:t xml:space="preserve"> system</w:t>
      </w:r>
    </w:p>
    <w:p w14:paraId="02A027EB" w14:textId="2A14BB73" w:rsidR="008F22F9" w:rsidRDefault="007F4419"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Central nervous system</w:t>
      </w:r>
      <w:r w:rsidR="00B07FEB">
        <w:rPr>
          <w:rStyle w:val="y2iqfc"/>
          <w:rFonts w:ascii="Times New Roman" w:hAnsi="Times New Roman" w:cs="Times New Roman"/>
          <w:b/>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Development of the spinal cord an</w:t>
      </w:r>
      <w:r w:rsidRPr="00856FC9">
        <w:rPr>
          <w:rStyle w:val="y2iqfc"/>
          <w:rFonts w:ascii="Times New Roman" w:hAnsi="Times New Roman" w:cs="Times New Roman"/>
          <w:color w:val="202124"/>
          <w:sz w:val="28"/>
          <w:szCs w:val="28"/>
          <w:lang w:val="en-US"/>
        </w:rPr>
        <w:t>d brain (</w:t>
      </w:r>
      <w:r w:rsidR="008F22F9" w:rsidRPr="00856FC9">
        <w:rPr>
          <w:rStyle w:val="y2iqfc"/>
          <w:rFonts w:ascii="Times New Roman" w:hAnsi="Times New Roman" w:cs="Times New Roman"/>
          <w:color w:val="202124"/>
          <w:sz w:val="28"/>
          <w:szCs w:val="28"/>
          <w:lang w:val="en-US"/>
        </w:rPr>
        <w:t xml:space="preserve">wax </w:t>
      </w:r>
      <w:r w:rsidRPr="00856FC9">
        <w:rPr>
          <w:rStyle w:val="y2iqfc"/>
          <w:rFonts w:ascii="Times New Roman" w:hAnsi="Times New Roman" w:cs="Times New Roman"/>
          <w:color w:val="202124"/>
          <w:sz w:val="28"/>
          <w:szCs w:val="28"/>
          <w:lang w:val="en-US"/>
        </w:rPr>
        <w:t>models, drawings, specimens</w:t>
      </w:r>
      <w:r w:rsidR="00B374E6" w:rsidRPr="00856FC9">
        <w:rPr>
          <w:rStyle w:val="y2iqfc"/>
          <w:rFonts w:ascii="Times New Roman" w:hAnsi="Times New Roman" w:cs="Times New Roman"/>
          <w:color w:val="202124"/>
          <w:sz w:val="28"/>
          <w:szCs w:val="28"/>
          <w:lang w:val="en-US"/>
        </w:rPr>
        <w:t>). Spinal cord. Meninges of the spinal cord. Skeletotopy of the spinal cord (s</w:t>
      </w:r>
      <w:r w:rsidR="004D35C2" w:rsidRPr="00856FC9">
        <w:rPr>
          <w:rStyle w:val="y2iqfc"/>
          <w:rFonts w:ascii="Times New Roman" w:hAnsi="Times New Roman" w:cs="Times New Roman"/>
          <w:color w:val="202124"/>
          <w:sz w:val="28"/>
          <w:szCs w:val="28"/>
          <w:lang w:val="en-US"/>
        </w:rPr>
        <w:t>cheme). Brain (specimens). Sections</w:t>
      </w:r>
      <w:r w:rsidR="00B374E6" w:rsidRPr="00856FC9">
        <w:rPr>
          <w:rStyle w:val="y2iqfc"/>
          <w:rFonts w:ascii="Times New Roman" w:hAnsi="Times New Roman" w:cs="Times New Roman"/>
          <w:color w:val="202124"/>
          <w:sz w:val="28"/>
          <w:szCs w:val="28"/>
          <w:lang w:val="en-US"/>
        </w:rPr>
        <w:t xml:space="preserve"> (frontal, horizontal, sagittal) of the cerebrum</w:t>
      </w:r>
      <w:r w:rsidR="004D35C2" w:rsidRPr="00856FC9">
        <w:rPr>
          <w:rStyle w:val="y2iqfc"/>
          <w:rFonts w:ascii="Times New Roman" w:hAnsi="Times New Roman" w:cs="Times New Roman"/>
          <w:color w:val="202124"/>
          <w:sz w:val="28"/>
          <w:szCs w:val="28"/>
          <w:lang w:val="en-US"/>
        </w:rPr>
        <w:t>. Localization of analyzers</w:t>
      </w:r>
      <w:r w:rsidR="00B374E6" w:rsidRPr="00856FC9">
        <w:rPr>
          <w:rStyle w:val="y2iqfc"/>
          <w:rFonts w:ascii="Times New Roman" w:hAnsi="Times New Roman" w:cs="Times New Roman"/>
          <w:color w:val="202124"/>
          <w:sz w:val="28"/>
          <w:szCs w:val="28"/>
          <w:lang w:val="en-US"/>
        </w:rPr>
        <w:t xml:space="preserve"> in the cortex (</w:t>
      </w:r>
      <w:r w:rsidR="004D35C2" w:rsidRPr="00856FC9">
        <w:rPr>
          <w:rStyle w:val="y2iqfc"/>
          <w:rFonts w:ascii="Times New Roman" w:hAnsi="Times New Roman" w:cs="Times New Roman"/>
          <w:color w:val="202124"/>
          <w:sz w:val="28"/>
          <w:szCs w:val="28"/>
          <w:lang w:val="en-US"/>
        </w:rPr>
        <w:t xml:space="preserve">painted by </w:t>
      </w:r>
      <w:r w:rsidR="00B374E6" w:rsidRPr="00856FC9">
        <w:rPr>
          <w:rStyle w:val="y2iqfc"/>
          <w:rFonts w:ascii="Times New Roman" w:hAnsi="Times New Roman" w:cs="Times New Roman"/>
          <w:color w:val="202124"/>
          <w:sz w:val="28"/>
          <w:szCs w:val="28"/>
          <w:lang w:val="en-US"/>
        </w:rPr>
        <w:t>diffe</w:t>
      </w:r>
      <w:r w:rsidR="004D35C2" w:rsidRPr="00856FC9">
        <w:rPr>
          <w:rStyle w:val="y2iqfc"/>
          <w:rFonts w:ascii="Times New Roman" w:hAnsi="Times New Roman" w:cs="Times New Roman"/>
          <w:color w:val="202124"/>
          <w:sz w:val="28"/>
          <w:szCs w:val="28"/>
          <w:lang w:val="en-US"/>
        </w:rPr>
        <w:t>rent colors</w:t>
      </w:r>
      <w:r w:rsidRPr="00856FC9">
        <w:rPr>
          <w:rStyle w:val="y2iqfc"/>
          <w:rFonts w:ascii="Times New Roman" w:hAnsi="Times New Roman" w:cs="Times New Roman"/>
          <w:color w:val="202124"/>
          <w:sz w:val="28"/>
          <w:szCs w:val="28"/>
          <w:lang w:val="en-US"/>
        </w:rPr>
        <w:t>). Meninges. Conducting path</w:t>
      </w:r>
      <w:r w:rsidR="00B374E6" w:rsidRPr="00856FC9">
        <w:rPr>
          <w:rStyle w:val="y2iqfc"/>
          <w:rFonts w:ascii="Times New Roman" w:hAnsi="Times New Roman" w:cs="Times New Roman"/>
          <w:color w:val="202124"/>
          <w:sz w:val="28"/>
          <w:szCs w:val="28"/>
          <w:lang w:val="en-US"/>
        </w:rPr>
        <w:t>ways (</w:t>
      </w:r>
      <w:r w:rsidR="00CC6122" w:rsidRPr="00856FC9">
        <w:rPr>
          <w:rStyle w:val="y2iqfc"/>
          <w:rFonts w:ascii="Times New Roman" w:hAnsi="Times New Roman" w:cs="Times New Roman"/>
          <w:color w:val="202124"/>
          <w:sz w:val="28"/>
          <w:szCs w:val="28"/>
          <w:lang w:val="en-US"/>
        </w:rPr>
        <w:t>brain cros</w:t>
      </w:r>
      <w:r w:rsidR="002313F9">
        <w:rPr>
          <w:rStyle w:val="y2iqfc"/>
          <w:rFonts w:ascii="Times New Roman" w:hAnsi="Times New Roman" w:cs="Times New Roman"/>
          <w:color w:val="202124"/>
          <w:sz w:val="28"/>
          <w:szCs w:val="28"/>
          <w:lang w:val="en-US"/>
        </w:rPr>
        <w:t>s-</w:t>
      </w:r>
      <w:r w:rsidR="00CC6122" w:rsidRPr="00856FC9">
        <w:rPr>
          <w:rStyle w:val="y2iqfc"/>
          <w:rFonts w:ascii="Times New Roman" w:hAnsi="Times New Roman" w:cs="Times New Roman"/>
          <w:color w:val="202124"/>
          <w:sz w:val="28"/>
          <w:szCs w:val="28"/>
          <w:lang w:val="en-US"/>
        </w:rPr>
        <w:t>sections with the different threads passing through and representing conducting pathways of CNS)</w:t>
      </w:r>
      <w:r w:rsidR="00B374E6" w:rsidRPr="00856FC9">
        <w:rPr>
          <w:rStyle w:val="y2iqfc"/>
          <w:rFonts w:ascii="Times New Roman" w:hAnsi="Times New Roman" w:cs="Times New Roman"/>
          <w:color w:val="202124"/>
          <w:sz w:val="28"/>
          <w:szCs w:val="28"/>
          <w:lang w:val="en-US"/>
        </w:rPr>
        <w:t>. Anomalies in the development of the central nervous system.</w:t>
      </w:r>
      <w:r w:rsidR="00B07FEB" w:rsidRPr="00B07FEB">
        <w:rPr>
          <w:rStyle w:val="y2iqfc"/>
          <w:rFonts w:ascii="Times New Roman" w:hAnsi="Times New Roman" w:cs="Times New Roman"/>
          <w:color w:val="202124"/>
          <w:sz w:val="28"/>
          <w:szCs w:val="28"/>
          <w:lang w:val="en-US"/>
        </w:rPr>
        <w:t xml:space="preserve"> </w:t>
      </w:r>
      <w:r w:rsidR="00B07FEB">
        <w:rPr>
          <w:rStyle w:val="y2iqfc"/>
          <w:rFonts w:ascii="Times New Roman" w:hAnsi="Times New Roman" w:cs="Times New Roman"/>
          <w:color w:val="202124"/>
          <w:sz w:val="28"/>
          <w:szCs w:val="28"/>
          <w:lang w:val="en-US"/>
        </w:rPr>
        <w:t>(Fig.3).</w:t>
      </w:r>
    </w:p>
    <w:p w14:paraId="4C86A1CA" w14:textId="77777777"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02A027EC" w14:textId="63F9A357" w:rsidR="009A1E7B" w:rsidRDefault="00B07FEB" w:rsidP="003A547E">
      <w:pPr>
        <w:pStyle w:val="HTML"/>
        <w:jc w:val="center"/>
        <w:rPr>
          <w:rFonts w:ascii="Times New Roman" w:hAnsi="Times New Roman" w:cs="Times New Roman"/>
          <w:sz w:val="28"/>
          <w:szCs w:val="28"/>
          <w:lang w:val="en-US"/>
        </w:rPr>
      </w:pPr>
      <w:r w:rsidRPr="00B531B2">
        <w:rPr>
          <w:rFonts w:ascii="Times New Roman" w:hAnsi="Times New Roman" w:cs="Times New Roman"/>
          <w:noProof/>
          <w:sz w:val="28"/>
          <w:szCs w:val="28"/>
        </w:rPr>
        <w:lastRenderedPageBreak/>
        <w:drawing>
          <wp:inline distT="0" distB="0" distL="0" distR="0" wp14:anchorId="02A02826" wp14:editId="02A02827">
            <wp:extent cx="6204858" cy="3761105"/>
            <wp:effectExtent l="0" t="0" r="0" b="0"/>
            <wp:docPr id="3" name="Рисунок 3" descr="F:\1 СТАТЬИ\CТАТЬЯ_ПЕДАГОГИКА_Lyutenko, Vovk, Ionov, Avilova\изображение_viber_2021-10-27_11-08-53-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 СТАТЬИ\CТАТЬЯ_ПЕДАГОГИКА_Lyutenko, Vovk, Ionov, Avilova\изображение_viber_2021-10-27_11-08-53-20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04858" cy="3761105"/>
                    </a:xfrm>
                    <a:prstGeom prst="rect">
                      <a:avLst/>
                    </a:prstGeom>
                    <a:noFill/>
                    <a:ln>
                      <a:noFill/>
                    </a:ln>
                  </pic:spPr>
                </pic:pic>
              </a:graphicData>
            </a:graphic>
          </wp:inline>
        </w:drawing>
      </w:r>
      <w:r>
        <w:rPr>
          <w:rFonts w:ascii="Times New Roman" w:hAnsi="Times New Roman" w:cs="Times New Roman"/>
          <w:b/>
          <w:sz w:val="28"/>
          <w:szCs w:val="28"/>
          <w:lang w:val="en-US"/>
        </w:rPr>
        <w:t>Fig.3.</w:t>
      </w:r>
      <w:r>
        <w:rPr>
          <w:rFonts w:ascii="Times New Roman" w:hAnsi="Times New Roman" w:cs="Times New Roman"/>
          <w:sz w:val="28"/>
          <w:szCs w:val="28"/>
          <w:lang w:val="en-US"/>
        </w:rPr>
        <w:t xml:space="preserve"> Educational museum of Kharkiv National Medical University, </w:t>
      </w:r>
      <w:r w:rsidR="003A547E">
        <w:rPr>
          <w:rFonts w:ascii="Times New Roman" w:hAnsi="Times New Roman" w:cs="Times New Roman"/>
          <w:sz w:val="28"/>
          <w:szCs w:val="28"/>
          <w:lang w:val="en-US"/>
        </w:rPr>
        <w:br/>
      </w:r>
      <w:r>
        <w:rPr>
          <w:rFonts w:ascii="Times New Roman" w:hAnsi="Times New Roman" w:cs="Times New Roman"/>
          <w:sz w:val="28"/>
          <w:szCs w:val="28"/>
          <w:lang w:val="en-US"/>
        </w:rPr>
        <w:t>Central nervous system section, 2021</w:t>
      </w:r>
    </w:p>
    <w:p w14:paraId="02A027ED" w14:textId="77777777" w:rsidR="009A1E7B" w:rsidRDefault="00B374E6" w:rsidP="003A547E">
      <w:pPr>
        <w:pStyle w:val="HTML"/>
        <w:spacing w:before="120"/>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Peripheral</w:t>
      </w:r>
      <w:r w:rsidRPr="00856FC9">
        <w:rPr>
          <w:rStyle w:val="y2iqfc"/>
          <w:rFonts w:ascii="Times New Roman" w:hAnsi="Times New Roman" w:cs="Times New Roman"/>
          <w:b/>
          <w:color w:val="202124"/>
          <w:sz w:val="28"/>
          <w:szCs w:val="28"/>
          <w:lang w:val="uk-UA"/>
        </w:rPr>
        <w:t xml:space="preserve"> </w:t>
      </w:r>
      <w:r w:rsidRPr="00856FC9">
        <w:rPr>
          <w:rStyle w:val="y2iqfc"/>
          <w:rFonts w:ascii="Times New Roman" w:hAnsi="Times New Roman" w:cs="Times New Roman"/>
          <w:b/>
          <w:color w:val="202124"/>
          <w:sz w:val="28"/>
          <w:szCs w:val="28"/>
          <w:lang w:val="en-US"/>
        </w:rPr>
        <w:t>nervous</w:t>
      </w:r>
      <w:r w:rsidRPr="00856FC9">
        <w:rPr>
          <w:rStyle w:val="y2iqfc"/>
          <w:rFonts w:ascii="Times New Roman" w:hAnsi="Times New Roman" w:cs="Times New Roman"/>
          <w:b/>
          <w:color w:val="202124"/>
          <w:sz w:val="28"/>
          <w:szCs w:val="28"/>
          <w:lang w:val="uk-UA"/>
        </w:rPr>
        <w:t xml:space="preserve"> </w:t>
      </w:r>
      <w:r w:rsidRPr="00856FC9">
        <w:rPr>
          <w:rStyle w:val="y2iqfc"/>
          <w:rFonts w:ascii="Times New Roman" w:hAnsi="Times New Roman" w:cs="Times New Roman"/>
          <w:b/>
          <w:color w:val="202124"/>
          <w:sz w:val="28"/>
          <w:szCs w:val="28"/>
          <w:lang w:val="en-US"/>
        </w:rPr>
        <w:t>system</w:t>
      </w:r>
      <w:r w:rsidR="00B07FEB">
        <w:rPr>
          <w:rStyle w:val="y2iqfc"/>
          <w:rFonts w:ascii="Times New Roman" w:hAnsi="Times New Roman" w:cs="Times New Roman"/>
          <w:b/>
          <w:color w:val="202124"/>
          <w:sz w:val="28"/>
          <w:szCs w:val="28"/>
          <w:lang w:val="en-US"/>
        </w:rPr>
        <w:t xml:space="preserve">. </w:t>
      </w:r>
      <w:r w:rsidRPr="00856FC9">
        <w:rPr>
          <w:rStyle w:val="y2iqfc"/>
          <w:rFonts w:ascii="Times New Roman" w:hAnsi="Times New Roman" w:cs="Times New Roman"/>
          <w:color w:val="202124"/>
          <w:sz w:val="28"/>
          <w:szCs w:val="28"/>
          <w:lang w:val="en-US"/>
        </w:rPr>
        <w:t>Cranial</w:t>
      </w:r>
      <w:r w:rsidRPr="00856FC9">
        <w:rPr>
          <w:rStyle w:val="y2iqfc"/>
          <w:rFonts w:ascii="Times New Roman" w:hAnsi="Times New Roman" w:cs="Times New Roman"/>
          <w:color w:val="202124"/>
          <w:sz w:val="28"/>
          <w:szCs w:val="28"/>
          <w:lang w:val="uk-UA"/>
        </w:rPr>
        <w:t xml:space="preserve"> </w:t>
      </w:r>
      <w:r w:rsidRPr="00856FC9">
        <w:rPr>
          <w:rStyle w:val="y2iqfc"/>
          <w:rFonts w:ascii="Times New Roman" w:hAnsi="Times New Roman" w:cs="Times New Roman"/>
          <w:color w:val="202124"/>
          <w:sz w:val="28"/>
          <w:szCs w:val="28"/>
          <w:lang w:val="en-US"/>
        </w:rPr>
        <w:t>nerves</w:t>
      </w:r>
      <w:r w:rsidRPr="00856FC9">
        <w:rPr>
          <w:rStyle w:val="y2iqfc"/>
          <w:rFonts w:ascii="Times New Roman" w:hAnsi="Times New Roman" w:cs="Times New Roman"/>
          <w:color w:val="202124"/>
          <w:sz w:val="28"/>
          <w:szCs w:val="28"/>
          <w:lang w:val="uk-UA"/>
        </w:rPr>
        <w:t xml:space="preserve"> (</w:t>
      </w:r>
      <w:r w:rsidR="00C85769" w:rsidRPr="00856FC9">
        <w:rPr>
          <w:rStyle w:val="y2iqfc"/>
          <w:rFonts w:ascii="Times New Roman" w:hAnsi="Times New Roman" w:cs="Times New Roman"/>
          <w:color w:val="202124"/>
          <w:sz w:val="28"/>
          <w:szCs w:val="28"/>
          <w:lang w:val="en-US"/>
        </w:rPr>
        <w:t>specimens</w:t>
      </w:r>
      <w:r w:rsidRPr="00856FC9">
        <w:rPr>
          <w:rStyle w:val="y2iqfc"/>
          <w:rFonts w:ascii="Times New Roman" w:hAnsi="Times New Roman" w:cs="Times New Roman"/>
          <w:color w:val="000000" w:themeColor="text1"/>
          <w:sz w:val="28"/>
          <w:szCs w:val="28"/>
          <w:lang w:val="uk-UA"/>
        </w:rPr>
        <w:t>,</w:t>
      </w:r>
      <w:r w:rsidR="00FF374D" w:rsidRPr="00856FC9">
        <w:rPr>
          <w:rStyle w:val="y2iqfc"/>
          <w:rFonts w:ascii="Times New Roman" w:hAnsi="Times New Roman" w:cs="Times New Roman"/>
          <w:color w:val="000000" w:themeColor="text1"/>
          <w:sz w:val="28"/>
          <w:szCs w:val="28"/>
          <w:lang w:val="uk-UA"/>
        </w:rPr>
        <w:t xml:space="preserve"> </w:t>
      </w:r>
      <w:r w:rsidR="00BA2EB5" w:rsidRPr="00856FC9">
        <w:rPr>
          <w:rStyle w:val="y2iqfc"/>
          <w:rFonts w:ascii="Times New Roman" w:hAnsi="Times New Roman" w:cs="Times New Roman"/>
          <w:color w:val="000000" w:themeColor="text1"/>
          <w:sz w:val="28"/>
          <w:szCs w:val="28"/>
          <w:lang w:val="en-US"/>
        </w:rPr>
        <w:t>makets</w:t>
      </w:r>
      <w:r w:rsidR="004D35C2" w:rsidRPr="00856FC9">
        <w:rPr>
          <w:rStyle w:val="y2iqfc"/>
          <w:rFonts w:ascii="Times New Roman" w:hAnsi="Times New Roman" w:cs="Times New Roman"/>
          <w:color w:val="000000" w:themeColor="text1"/>
          <w:sz w:val="28"/>
          <w:szCs w:val="28"/>
          <w:lang w:val="en-US"/>
        </w:rPr>
        <w:t>, electrified stands</w:t>
      </w:r>
      <w:r w:rsidRPr="00856FC9">
        <w:rPr>
          <w:rStyle w:val="y2iqfc"/>
          <w:rFonts w:ascii="Times New Roman" w:hAnsi="Times New Roman" w:cs="Times New Roman"/>
          <w:color w:val="000000" w:themeColor="text1"/>
          <w:sz w:val="28"/>
          <w:szCs w:val="28"/>
          <w:lang w:val="uk-UA"/>
        </w:rPr>
        <w:t xml:space="preserve">). </w:t>
      </w:r>
      <w:r w:rsidRPr="00856FC9">
        <w:rPr>
          <w:rStyle w:val="y2iqfc"/>
          <w:rFonts w:ascii="Times New Roman" w:hAnsi="Times New Roman" w:cs="Times New Roman"/>
          <w:color w:val="000000" w:themeColor="text1"/>
          <w:sz w:val="28"/>
          <w:szCs w:val="28"/>
          <w:lang w:val="en-US"/>
        </w:rPr>
        <w:t>For the dental faculty it is re</w:t>
      </w:r>
      <w:r w:rsidR="002313F9">
        <w:rPr>
          <w:rStyle w:val="y2iqfc"/>
          <w:rFonts w:ascii="Times New Roman" w:hAnsi="Times New Roman" w:cs="Times New Roman"/>
          <w:color w:val="000000" w:themeColor="text1"/>
          <w:sz w:val="28"/>
          <w:szCs w:val="28"/>
          <w:lang w:val="en-US"/>
        </w:rPr>
        <w:t xml:space="preserve">commended to make specific specimens </w:t>
      </w:r>
      <w:r w:rsidRPr="00856FC9">
        <w:rPr>
          <w:rStyle w:val="y2iqfc"/>
          <w:rFonts w:ascii="Times New Roman" w:hAnsi="Times New Roman" w:cs="Times New Roman"/>
          <w:color w:val="000000" w:themeColor="text1"/>
          <w:sz w:val="28"/>
          <w:szCs w:val="28"/>
          <w:lang w:val="en-US"/>
        </w:rPr>
        <w:t>for innervation</w:t>
      </w:r>
      <w:r w:rsidRPr="00856FC9">
        <w:rPr>
          <w:rStyle w:val="y2iqfc"/>
          <w:rFonts w:ascii="Times New Roman" w:hAnsi="Times New Roman" w:cs="Times New Roman"/>
          <w:color w:val="202124"/>
          <w:sz w:val="28"/>
          <w:szCs w:val="28"/>
          <w:lang w:val="en-US"/>
        </w:rPr>
        <w:t xml:space="preserve"> of the upper and lower jaws (tables, diagrams).</w:t>
      </w:r>
      <w:r w:rsidR="005B5B85" w:rsidRPr="00856FC9">
        <w:rPr>
          <w:rStyle w:val="y2iqfc"/>
          <w:rFonts w:ascii="Times New Roman" w:hAnsi="Times New Roman" w:cs="Times New Roman"/>
          <w:color w:val="202124"/>
          <w:sz w:val="28"/>
          <w:szCs w:val="28"/>
          <w:lang w:val="en-US"/>
        </w:rPr>
        <w:t xml:space="preserve"> </w:t>
      </w:r>
      <w:r w:rsidRPr="00856FC9">
        <w:rPr>
          <w:rStyle w:val="y2iqfc"/>
          <w:rFonts w:ascii="Times New Roman" w:hAnsi="Times New Roman" w:cs="Times New Roman"/>
          <w:color w:val="202124"/>
          <w:sz w:val="28"/>
          <w:szCs w:val="28"/>
          <w:lang w:val="en-US"/>
        </w:rPr>
        <w:t>Spinal n</w:t>
      </w:r>
      <w:r w:rsidR="00C85769" w:rsidRPr="00856FC9">
        <w:rPr>
          <w:rStyle w:val="y2iqfc"/>
          <w:rFonts w:ascii="Times New Roman" w:hAnsi="Times New Roman" w:cs="Times New Roman"/>
          <w:color w:val="202124"/>
          <w:sz w:val="28"/>
          <w:szCs w:val="28"/>
          <w:lang w:val="en-US"/>
        </w:rPr>
        <w:t>erves. Cervical plexus. Brachial</w:t>
      </w:r>
      <w:r w:rsidRPr="00856FC9">
        <w:rPr>
          <w:rStyle w:val="y2iqfc"/>
          <w:rFonts w:ascii="Times New Roman" w:hAnsi="Times New Roman" w:cs="Times New Roman"/>
          <w:color w:val="202124"/>
          <w:sz w:val="28"/>
          <w:szCs w:val="28"/>
          <w:lang w:val="en-US"/>
        </w:rPr>
        <w:t xml:space="preserve"> plexus. Zones of skin innervati</w:t>
      </w:r>
      <w:r w:rsidR="00C85769" w:rsidRPr="00856FC9">
        <w:rPr>
          <w:rStyle w:val="y2iqfc"/>
          <w:rFonts w:ascii="Times New Roman" w:hAnsi="Times New Roman" w:cs="Times New Roman"/>
          <w:color w:val="202124"/>
          <w:sz w:val="28"/>
          <w:szCs w:val="28"/>
          <w:lang w:val="en-US"/>
        </w:rPr>
        <w:t>on of the upper extremity (specimens</w:t>
      </w:r>
      <w:r w:rsidRPr="00856FC9">
        <w:rPr>
          <w:rStyle w:val="y2iqfc"/>
          <w:rFonts w:ascii="Times New Roman" w:hAnsi="Times New Roman" w:cs="Times New Roman"/>
          <w:color w:val="202124"/>
          <w:sz w:val="28"/>
          <w:szCs w:val="28"/>
          <w:lang w:val="en-US"/>
        </w:rPr>
        <w:t>, schemes). Thoracic ner</w:t>
      </w:r>
      <w:r w:rsidR="00C85769" w:rsidRPr="00856FC9">
        <w:rPr>
          <w:rStyle w:val="y2iqfc"/>
          <w:rFonts w:ascii="Times New Roman" w:hAnsi="Times New Roman" w:cs="Times New Roman"/>
          <w:color w:val="202124"/>
          <w:sz w:val="28"/>
          <w:szCs w:val="28"/>
          <w:lang w:val="en-US"/>
        </w:rPr>
        <w:t xml:space="preserve">ves. Lumbosacral plexus. </w:t>
      </w:r>
      <w:r w:rsidR="005B5B85" w:rsidRPr="00856FC9">
        <w:rPr>
          <w:rStyle w:val="y2iqfc"/>
          <w:rFonts w:ascii="Times New Roman" w:hAnsi="Times New Roman" w:cs="Times New Roman"/>
          <w:color w:val="202124"/>
          <w:sz w:val="28"/>
          <w:szCs w:val="28"/>
          <w:lang w:val="en-US"/>
        </w:rPr>
        <w:t>S</w:t>
      </w:r>
      <w:r w:rsidRPr="00856FC9">
        <w:rPr>
          <w:rStyle w:val="y2iqfc"/>
          <w:rFonts w:ascii="Times New Roman" w:hAnsi="Times New Roman" w:cs="Times New Roman"/>
          <w:color w:val="202124"/>
          <w:sz w:val="28"/>
          <w:szCs w:val="28"/>
          <w:lang w:val="en-US"/>
        </w:rPr>
        <w:t xml:space="preserve">kin innervation </w:t>
      </w:r>
      <w:r w:rsidR="00C85769" w:rsidRPr="00856FC9">
        <w:rPr>
          <w:rStyle w:val="y2iqfc"/>
          <w:rFonts w:ascii="Times New Roman" w:hAnsi="Times New Roman" w:cs="Times New Roman"/>
          <w:color w:val="202124"/>
          <w:sz w:val="28"/>
          <w:szCs w:val="28"/>
          <w:lang w:val="en-US"/>
        </w:rPr>
        <w:t xml:space="preserve">zones </w:t>
      </w:r>
      <w:r w:rsidR="002313F9">
        <w:rPr>
          <w:rStyle w:val="y2iqfc"/>
          <w:rFonts w:ascii="Times New Roman" w:hAnsi="Times New Roman" w:cs="Times New Roman"/>
          <w:color w:val="202124"/>
          <w:sz w:val="28"/>
          <w:szCs w:val="28"/>
          <w:lang w:val="en-US"/>
        </w:rPr>
        <w:t>of the lower extremity (specimens</w:t>
      </w:r>
      <w:r w:rsidRPr="00856FC9">
        <w:rPr>
          <w:rStyle w:val="y2iqfc"/>
          <w:rFonts w:ascii="Times New Roman" w:hAnsi="Times New Roman" w:cs="Times New Roman"/>
          <w:color w:val="202124"/>
          <w:sz w:val="28"/>
          <w:szCs w:val="28"/>
          <w:lang w:val="en-US"/>
        </w:rPr>
        <w:t>, schemes).</w:t>
      </w:r>
    </w:p>
    <w:p w14:paraId="02A027EE" w14:textId="77777777" w:rsidR="00B374E6" w:rsidRPr="00856FC9" w:rsidRDefault="00C85769" w:rsidP="003A547E">
      <w:pPr>
        <w:pStyle w:val="HTML"/>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Autonomic nervous system</w:t>
      </w:r>
      <w:r w:rsidR="00B07FEB">
        <w:rPr>
          <w:rStyle w:val="y2iqfc"/>
          <w:rFonts w:ascii="Times New Roman" w:hAnsi="Times New Roman" w:cs="Times New Roman"/>
          <w:b/>
          <w:color w:val="202124"/>
          <w:sz w:val="28"/>
          <w:szCs w:val="28"/>
          <w:lang w:val="en-US"/>
        </w:rPr>
        <w:t xml:space="preserve">. </w:t>
      </w:r>
      <w:r w:rsidRPr="00856FC9">
        <w:rPr>
          <w:rStyle w:val="y2iqfc"/>
          <w:rFonts w:ascii="Times New Roman" w:hAnsi="Times New Roman" w:cs="Times New Roman"/>
          <w:color w:val="202124"/>
          <w:sz w:val="28"/>
          <w:szCs w:val="28"/>
          <w:lang w:val="en-US"/>
        </w:rPr>
        <w:t>Central compartments</w:t>
      </w:r>
      <w:r w:rsidR="00B374E6" w:rsidRPr="00856FC9">
        <w:rPr>
          <w:rStyle w:val="y2iqfc"/>
          <w:rFonts w:ascii="Times New Roman" w:hAnsi="Times New Roman" w:cs="Times New Roman"/>
          <w:color w:val="202124"/>
          <w:sz w:val="28"/>
          <w:szCs w:val="28"/>
          <w:lang w:val="en-US"/>
        </w:rPr>
        <w:t>. Vegetative plexuses of</w:t>
      </w:r>
      <w:r w:rsidR="005B5B85" w:rsidRPr="00856FC9">
        <w:rPr>
          <w:rStyle w:val="y2iqfc"/>
          <w:rFonts w:ascii="Times New Roman" w:hAnsi="Times New Roman" w:cs="Times New Roman"/>
          <w:color w:val="202124"/>
          <w:sz w:val="28"/>
          <w:szCs w:val="28"/>
          <w:lang w:val="en-US"/>
        </w:rPr>
        <w:t xml:space="preserve"> the thoracic, abdominal and pelvic cavities</w:t>
      </w:r>
      <w:r w:rsidR="00B374E6" w:rsidRPr="00856FC9">
        <w:rPr>
          <w:rStyle w:val="y2iqfc"/>
          <w:rFonts w:ascii="Times New Roman" w:hAnsi="Times New Roman" w:cs="Times New Roman"/>
          <w:color w:val="202124"/>
          <w:sz w:val="28"/>
          <w:szCs w:val="28"/>
          <w:lang w:val="en-US"/>
        </w:rPr>
        <w:t xml:space="preserve">. Vegetative nerves of </w:t>
      </w:r>
      <w:r w:rsidRPr="00856FC9">
        <w:rPr>
          <w:rStyle w:val="y2iqfc"/>
          <w:rFonts w:ascii="Times New Roman" w:hAnsi="Times New Roman" w:cs="Times New Roman"/>
          <w:color w:val="202124"/>
          <w:sz w:val="28"/>
          <w:szCs w:val="28"/>
          <w:lang w:val="en-US"/>
        </w:rPr>
        <w:t>separate organs</w:t>
      </w:r>
      <w:r w:rsidR="005B5B85" w:rsidRPr="00856FC9">
        <w:rPr>
          <w:rStyle w:val="y2iqfc"/>
          <w:rFonts w:ascii="Times New Roman" w:hAnsi="Times New Roman" w:cs="Times New Roman"/>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preparations made</w:t>
      </w:r>
      <w:r w:rsidR="009522E1" w:rsidRPr="00856FC9">
        <w:rPr>
          <w:rStyle w:val="y2iqfc"/>
          <w:rFonts w:ascii="Times New Roman" w:hAnsi="Times New Roman" w:cs="Times New Roman"/>
          <w:color w:val="202124"/>
          <w:sz w:val="28"/>
          <w:szCs w:val="28"/>
          <w:lang w:val="en-US"/>
        </w:rPr>
        <w:t xml:space="preserve"> according to</w:t>
      </w:r>
      <w:r w:rsidR="00B374E6" w:rsidRPr="00856FC9">
        <w:rPr>
          <w:rStyle w:val="y2iqfc"/>
          <w:rFonts w:ascii="Times New Roman" w:hAnsi="Times New Roman" w:cs="Times New Roman"/>
          <w:color w:val="202124"/>
          <w:sz w:val="28"/>
          <w:szCs w:val="28"/>
          <w:lang w:val="en-US"/>
        </w:rPr>
        <w:t xml:space="preserve"> </w:t>
      </w:r>
      <w:r w:rsidR="009522E1" w:rsidRPr="00856FC9">
        <w:rPr>
          <w:rStyle w:val="y2iqfc"/>
          <w:rFonts w:ascii="Times New Roman" w:hAnsi="Times New Roman" w:cs="Times New Roman"/>
          <w:color w:val="202124"/>
          <w:sz w:val="28"/>
          <w:szCs w:val="28"/>
          <w:lang w:val="en-US"/>
        </w:rPr>
        <w:t>a method of Academician</w:t>
      </w:r>
      <w:r w:rsidR="00B374E6" w:rsidRPr="00856FC9">
        <w:rPr>
          <w:rStyle w:val="y2iqfc"/>
          <w:rFonts w:ascii="Times New Roman" w:hAnsi="Times New Roman" w:cs="Times New Roman"/>
          <w:color w:val="202124"/>
          <w:sz w:val="28"/>
          <w:szCs w:val="28"/>
          <w:lang w:val="en-US"/>
        </w:rPr>
        <w:t xml:space="preserve"> VP Vorobyov).</w:t>
      </w:r>
    </w:p>
    <w:p w14:paraId="02A027EF" w14:textId="77777777" w:rsidR="00B374E6" w:rsidRDefault="007F4419"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8. Sensory</w:t>
      </w:r>
      <w:r w:rsidR="00EA2908" w:rsidRPr="00856FC9">
        <w:rPr>
          <w:rStyle w:val="y2iqfc"/>
          <w:rFonts w:ascii="Times New Roman" w:hAnsi="Times New Roman" w:cs="Times New Roman"/>
          <w:b/>
          <w:color w:val="202124"/>
          <w:sz w:val="28"/>
          <w:szCs w:val="28"/>
          <w:lang w:val="en-US"/>
        </w:rPr>
        <w:t xml:space="preserve"> organs</w:t>
      </w:r>
      <w:r w:rsidR="00B07FEB">
        <w:rPr>
          <w:rStyle w:val="y2iqfc"/>
          <w:rFonts w:ascii="Times New Roman" w:hAnsi="Times New Roman" w:cs="Times New Roman"/>
          <w:b/>
          <w:color w:val="202124"/>
          <w:sz w:val="28"/>
          <w:szCs w:val="28"/>
          <w:lang w:val="en-US"/>
        </w:rPr>
        <w:t xml:space="preserve">. </w:t>
      </w:r>
      <w:r w:rsidR="00130203" w:rsidRPr="00856FC9">
        <w:rPr>
          <w:rStyle w:val="y2iqfc"/>
          <w:rFonts w:ascii="Times New Roman" w:hAnsi="Times New Roman" w:cs="Times New Roman"/>
          <w:color w:val="202124"/>
          <w:sz w:val="28"/>
          <w:szCs w:val="28"/>
          <w:lang w:val="en-US"/>
        </w:rPr>
        <w:t>Development of the sensory organs</w:t>
      </w:r>
      <w:r w:rsidR="00B374E6" w:rsidRPr="00856FC9">
        <w:rPr>
          <w:rStyle w:val="y2iqfc"/>
          <w:rFonts w:ascii="Times New Roman" w:hAnsi="Times New Roman" w:cs="Times New Roman"/>
          <w:color w:val="202124"/>
          <w:sz w:val="28"/>
          <w:szCs w:val="28"/>
          <w:lang w:val="en-US"/>
        </w:rPr>
        <w:t xml:space="preserve"> (schemes,</w:t>
      </w:r>
      <w:r w:rsidR="00130203" w:rsidRPr="00856FC9">
        <w:rPr>
          <w:rStyle w:val="y2iqfc"/>
          <w:rFonts w:ascii="Times New Roman" w:hAnsi="Times New Roman" w:cs="Times New Roman"/>
          <w:color w:val="202124"/>
          <w:sz w:val="28"/>
          <w:szCs w:val="28"/>
          <w:lang w:val="en-US"/>
        </w:rPr>
        <w:t xml:space="preserve"> </w:t>
      </w:r>
      <w:r w:rsidR="005B5B85" w:rsidRPr="00856FC9">
        <w:rPr>
          <w:rStyle w:val="y2iqfc"/>
          <w:rFonts w:ascii="Times New Roman" w:hAnsi="Times New Roman" w:cs="Times New Roman"/>
          <w:color w:val="202124"/>
          <w:sz w:val="28"/>
          <w:szCs w:val="28"/>
          <w:lang w:val="en-US"/>
        </w:rPr>
        <w:t xml:space="preserve">wax </w:t>
      </w:r>
      <w:r w:rsidR="00130203" w:rsidRPr="00856FC9">
        <w:rPr>
          <w:rStyle w:val="y2iqfc"/>
          <w:rFonts w:ascii="Times New Roman" w:hAnsi="Times New Roman" w:cs="Times New Roman"/>
          <w:color w:val="202124"/>
          <w:sz w:val="28"/>
          <w:szCs w:val="28"/>
          <w:lang w:val="en-US"/>
        </w:rPr>
        <w:t>models</w:t>
      </w:r>
      <w:r w:rsidR="005B5B85" w:rsidRPr="00856FC9">
        <w:rPr>
          <w:rStyle w:val="y2iqfc"/>
          <w:rFonts w:ascii="Times New Roman" w:hAnsi="Times New Roman" w:cs="Times New Roman"/>
          <w:color w:val="202124"/>
          <w:sz w:val="28"/>
          <w:szCs w:val="28"/>
          <w:lang w:val="en-US"/>
        </w:rPr>
        <w:t>). Organ of vision (specimens</w:t>
      </w:r>
      <w:r w:rsidR="00B374E6" w:rsidRPr="00856FC9">
        <w:rPr>
          <w:rStyle w:val="y2iqfc"/>
          <w:rFonts w:ascii="Times New Roman" w:hAnsi="Times New Roman" w:cs="Times New Roman"/>
          <w:color w:val="202124"/>
          <w:sz w:val="28"/>
          <w:szCs w:val="28"/>
          <w:lang w:val="en-US"/>
        </w:rPr>
        <w:t xml:space="preserve">, </w:t>
      </w:r>
      <w:r w:rsidR="005B5B85" w:rsidRPr="00856FC9">
        <w:rPr>
          <w:rStyle w:val="y2iqfc"/>
          <w:rFonts w:ascii="Times New Roman" w:hAnsi="Times New Roman" w:cs="Times New Roman"/>
          <w:color w:val="202124"/>
          <w:sz w:val="28"/>
          <w:szCs w:val="28"/>
          <w:lang w:val="en-US"/>
        </w:rPr>
        <w:t xml:space="preserve">wax </w:t>
      </w:r>
      <w:r w:rsidR="00B374E6" w:rsidRPr="00856FC9">
        <w:rPr>
          <w:rStyle w:val="y2iqfc"/>
          <w:rFonts w:ascii="Times New Roman" w:hAnsi="Times New Roman" w:cs="Times New Roman"/>
          <w:color w:val="202124"/>
          <w:sz w:val="28"/>
          <w:szCs w:val="28"/>
          <w:lang w:val="en-US"/>
        </w:rPr>
        <w:t xml:space="preserve">models). </w:t>
      </w:r>
      <w:r w:rsidR="00130203" w:rsidRPr="00856FC9">
        <w:rPr>
          <w:rStyle w:val="y2iqfc"/>
          <w:rFonts w:ascii="Times New Roman" w:hAnsi="Times New Roman" w:cs="Times New Roman"/>
          <w:color w:val="202124"/>
          <w:sz w:val="28"/>
          <w:szCs w:val="28"/>
          <w:lang w:val="en-US"/>
        </w:rPr>
        <w:t xml:space="preserve">Organ of hearing and balance </w:t>
      </w:r>
      <w:r w:rsidR="00B374E6" w:rsidRPr="00856FC9">
        <w:rPr>
          <w:rStyle w:val="y2iqfc"/>
          <w:rFonts w:ascii="Times New Roman" w:hAnsi="Times New Roman" w:cs="Times New Roman"/>
          <w:color w:val="202124"/>
          <w:sz w:val="28"/>
          <w:szCs w:val="28"/>
          <w:lang w:val="en-US"/>
        </w:rPr>
        <w:t xml:space="preserve">(schemes, </w:t>
      </w:r>
      <w:r w:rsidR="005B5B85" w:rsidRPr="00856FC9">
        <w:rPr>
          <w:rStyle w:val="y2iqfc"/>
          <w:rFonts w:ascii="Times New Roman" w:hAnsi="Times New Roman" w:cs="Times New Roman"/>
          <w:color w:val="202124"/>
          <w:sz w:val="28"/>
          <w:szCs w:val="28"/>
          <w:lang w:val="en-US"/>
        </w:rPr>
        <w:t>wax models, specimens</w:t>
      </w:r>
      <w:r w:rsidR="00B374E6" w:rsidRPr="00856FC9">
        <w:rPr>
          <w:rStyle w:val="y2iqfc"/>
          <w:rFonts w:ascii="Times New Roman" w:hAnsi="Times New Roman" w:cs="Times New Roman"/>
          <w:color w:val="202124"/>
          <w:sz w:val="28"/>
          <w:szCs w:val="28"/>
          <w:lang w:val="en-US"/>
        </w:rPr>
        <w:t>). Olfactory organ (preparat</w:t>
      </w:r>
      <w:r w:rsidR="00130203" w:rsidRPr="00856FC9">
        <w:rPr>
          <w:rStyle w:val="y2iqfc"/>
          <w:rFonts w:ascii="Times New Roman" w:hAnsi="Times New Roman" w:cs="Times New Roman"/>
          <w:color w:val="202124"/>
          <w:sz w:val="28"/>
          <w:szCs w:val="28"/>
          <w:lang w:val="en-US"/>
        </w:rPr>
        <w:t>ion of the nasal cavity). O</w:t>
      </w:r>
      <w:r w:rsidR="00B374E6" w:rsidRPr="00856FC9">
        <w:rPr>
          <w:rStyle w:val="y2iqfc"/>
          <w:rFonts w:ascii="Times New Roman" w:hAnsi="Times New Roman" w:cs="Times New Roman"/>
          <w:color w:val="202124"/>
          <w:sz w:val="28"/>
          <w:szCs w:val="28"/>
          <w:lang w:val="en-US"/>
        </w:rPr>
        <w:t>rgan</w:t>
      </w:r>
      <w:r w:rsidR="00130203" w:rsidRPr="00856FC9">
        <w:rPr>
          <w:rStyle w:val="y2iqfc"/>
          <w:rFonts w:ascii="Times New Roman" w:hAnsi="Times New Roman" w:cs="Times New Roman"/>
          <w:color w:val="202124"/>
          <w:sz w:val="28"/>
          <w:szCs w:val="28"/>
          <w:lang w:val="en-US"/>
        </w:rPr>
        <w:t xml:space="preserve"> of taste</w:t>
      </w:r>
      <w:r w:rsidR="00B374E6" w:rsidRPr="00856FC9">
        <w:rPr>
          <w:rStyle w:val="y2iqfc"/>
          <w:rFonts w:ascii="Times New Roman" w:hAnsi="Times New Roman" w:cs="Times New Roman"/>
          <w:color w:val="202124"/>
          <w:sz w:val="28"/>
          <w:szCs w:val="28"/>
          <w:lang w:val="en-US"/>
        </w:rPr>
        <w:t xml:space="preserve"> (schemes, photos, macromicroscopic preparations of the </w:t>
      </w:r>
      <w:r w:rsidR="008E3077" w:rsidRPr="00856FC9">
        <w:rPr>
          <w:rStyle w:val="y2iqfc"/>
          <w:rFonts w:ascii="Times New Roman" w:hAnsi="Times New Roman" w:cs="Times New Roman"/>
          <w:color w:val="202124"/>
          <w:sz w:val="28"/>
          <w:szCs w:val="28"/>
          <w:lang w:val="en-US"/>
        </w:rPr>
        <w:t>papillae of the tongue). Skin</w:t>
      </w:r>
      <w:r w:rsidR="005B5B85" w:rsidRPr="00856FC9">
        <w:rPr>
          <w:rStyle w:val="y2iqfc"/>
          <w:rFonts w:ascii="Times New Roman" w:hAnsi="Times New Roman" w:cs="Times New Roman"/>
          <w:color w:val="202124"/>
          <w:sz w:val="28"/>
          <w:szCs w:val="28"/>
          <w:lang w:val="en-US"/>
        </w:rPr>
        <w:t xml:space="preserve"> (photos with </w:t>
      </w:r>
      <w:r w:rsidR="00B374E6" w:rsidRPr="00856FC9">
        <w:rPr>
          <w:rStyle w:val="y2iqfc"/>
          <w:rFonts w:ascii="Times New Roman" w:hAnsi="Times New Roman" w:cs="Times New Roman"/>
          <w:color w:val="202124"/>
          <w:sz w:val="28"/>
          <w:szCs w:val="28"/>
          <w:lang w:val="en-US"/>
        </w:rPr>
        <w:t>5-10 times</w:t>
      </w:r>
      <w:r w:rsidR="005B5B85" w:rsidRPr="00856FC9">
        <w:rPr>
          <w:rStyle w:val="y2iqfc"/>
          <w:rFonts w:ascii="Times New Roman" w:hAnsi="Times New Roman" w:cs="Times New Roman"/>
          <w:color w:val="202124"/>
          <w:sz w:val="28"/>
          <w:szCs w:val="28"/>
          <w:lang w:val="en-US"/>
        </w:rPr>
        <w:t xml:space="preserve"> magnification</w:t>
      </w:r>
      <w:r w:rsidR="00B374E6" w:rsidRPr="00856FC9">
        <w:rPr>
          <w:rStyle w:val="y2iqfc"/>
          <w:rFonts w:ascii="Times New Roman" w:hAnsi="Times New Roman" w:cs="Times New Roman"/>
          <w:color w:val="202124"/>
          <w:sz w:val="28"/>
          <w:szCs w:val="28"/>
          <w:lang w:val="en-US"/>
        </w:rPr>
        <w:t>).</w:t>
      </w:r>
      <w:r w:rsidR="00B07FEB">
        <w:rPr>
          <w:rStyle w:val="y2iqfc"/>
          <w:rFonts w:ascii="Times New Roman" w:hAnsi="Times New Roman" w:cs="Times New Roman"/>
          <w:color w:val="202124"/>
          <w:sz w:val="28"/>
          <w:szCs w:val="28"/>
          <w:lang w:val="en-US"/>
        </w:rPr>
        <w:t xml:space="preserve"> </w:t>
      </w:r>
    </w:p>
    <w:p w14:paraId="02A027F0" w14:textId="2D3867C6" w:rsidR="00B374E6" w:rsidRDefault="00DB2A81"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Special sections</w:t>
      </w:r>
      <w:r w:rsidR="00EA2908" w:rsidRPr="00856FC9">
        <w:rPr>
          <w:rStyle w:val="y2iqfc"/>
          <w:rFonts w:ascii="Times New Roman" w:hAnsi="Times New Roman" w:cs="Times New Roman"/>
          <w:b/>
          <w:color w:val="202124"/>
          <w:sz w:val="28"/>
          <w:szCs w:val="28"/>
          <w:lang w:val="en-US"/>
        </w:rPr>
        <w:t xml:space="preserve"> of the museum</w:t>
      </w:r>
      <w:r w:rsidR="00B07FEB">
        <w:rPr>
          <w:rStyle w:val="y2iqfc"/>
          <w:rFonts w:ascii="Times New Roman" w:hAnsi="Times New Roman" w:cs="Times New Roman"/>
          <w:b/>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 xml:space="preserve">In each museum, in addition to general </w:t>
      </w:r>
      <w:r w:rsidR="00EE5738" w:rsidRPr="00856FC9">
        <w:rPr>
          <w:rStyle w:val="y2iqfc"/>
          <w:rFonts w:ascii="Times New Roman" w:hAnsi="Times New Roman" w:cs="Times New Roman"/>
          <w:color w:val="202124"/>
          <w:sz w:val="28"/>
          <w:szCs w:val="28"/>
          <w:lang w:val="en-US"/>
        </w:rPr>
        <w:t>sections</w:t>
      </w:r>
      <w:r w:rsidR="00B374E6" w:rsidRPr="00856FC9">
        <w:rPr>
          <w:rStyle w:val="y2iqfc"/>
          <w:rFonts w:ascii="Times New Roman" w:hAnsi="Times New Roman" w:cs="Times New Roman"/>
          <w:color w:val="202124"/>
          <w:sz w:val="28"/>
          <w:szCs w:val="28"/>
          <w:lang w:val="en-US"/>
        </w:rPr>
        <w:t>, should be allocated special</w:t>
      </w:r>
      <w:r w:rsidR="00EE5738" w:rsidRPr="00856FC9">
        <w:rPr>
          <w:rStyle w:val="y2iqfc"/>
          <w:rFonts w:ascii="Times New Roman" w:hAnsi="Times New Roman" w:cs="Times New Roman"/>
          <w:color w:val="202124"/>
          <w:sz w:val="28"/>
          <w:szCs w:val="28"/>
          <w:lang w:val="en-US"/>
        </w:rPr>
        <w:t xml:space="preserve"> one</w:t>
      </w:r>
      <w:r w:rsidR="00B374E6" w:rsidRPr="00856FC9">
        <w:rPr>
          <w:rStyle w:val="y2iqfc"/>
          <w:rFonts w:ascii="Times New Roman" w:hAnsi="Times New Roman" w:cs="Times New Roman"/>
          <w:color w:val="202124"/>
          <w:sz w:val="28"/>
          <w:szCs w:val="28"/>
          <w:lang w:val="en-US"/>
        </w:rPr>
        <w:t>, the size of which is determined by the volume of the museum fund</w:t>
      </w:r>
      <w:r w:rsidR="005B5B85" w:rsidRPr="00856FC9">
        <w:rPr>
          <w:rStyle w:val="y2iqfc"/>
          <w:rFonts w:ascii="Times New Roman" w:hAnsi="Times New Roman" w:cs="Times New Roman"/>
          <w:color w:val="202124"/>
          <w:sz w:val="28"/>
          <w:szCs w:val="28"/>
          <w:lang w:val="en-US"/>
        </w:rPr>
        <w:t>s</w:t>
      </w:r>
      <w:r w:rsidR="00B374E6" w:rsidRPr="00856FC9">
        <w:rPr>
          <w:rStyle w:val="y2iqfc"/>
          <w:rFonts w:ascii="Times New Roman" w:hAnsi="Times New Roman" w:cs="Times New Roman"/>
          <w:color w:val="202124"/>
          <w:sz w:val="28"/>
          <w:szCs w:val="28"/>
          <w:lang w:val="en-US"/>
        </w:rPr>
        <w:t xml:space="preserve">, the scientific orientation of the department, </w:t>
      </w:r>
      <w:r w:rsidR="005B5B85" w:rsidRPr="00856FC9">
        <w:rPr>
          <w:rStyle w:val="y2iqfc"/>
          <w:rFonts w:ascii="Times New Roman" w:hAnsi="Times New Roman" w:cs="Times New Roman"/>
          <w:color w:val="202124"/>
          <w:sz w:val="28"/>
          <w:szCs w:val="28"/>
          <w:lang w:val="en-US"/>
        </w:rPr>
        <w:t xml:space="preserve">and </w:t>
      </w:r>
      <w:r w:rsidR="00B374E6" w:rsidRPr="00856FC9">
        <w:rPr>
          <w:rStyle w:val="y2iqfc"/>
          <w:rFonts w:ascii="Times New Roman" w:hAnsi="Times New Roman" w:cs="Times New Roman"/>
          <w:color w:val="202124"/>
          <w:sz w:val="28"/>
          <w:szCs w:val="28"/>
          <w:lang w:val="en-US"/>
        </w:rPr>
        <w:t>the historical traditions of the department.</w:t>
      </w:r>
      <w:r w:rsidR="00B07FEB">
        <w:rPr>
          <w:rStyle w:val="y2iqfc"/>
          <w:rFonts w:ascii="Times New Roman" w:hAnsi="Times New Roman" w:cs="Times New Roman"/>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 xml:space="preserve">At the Department of Human Anatomy of Kharkiv </w:t>
      </w:r>
      <w:r w:rsidR="00EE5738" w:rsidRPr="00856FC9">
        <w:rPr>
          <w:rStyle w:val="y2iqfc"/>
          <w:rFonts w:ascii="Times New Roman" w:hAnsi="Times New Roman" w:cs="Times New Roman"/>
          <w:color w:val="202124"/>
          <w:sz w:val="28"/>
          <w:szCs w:val="28"/>
          <w:lang w:val="en-US"/>
        </w:rPr>
        <w:t xml:space="preserve">National </w:t>
      </w:r>
      <w:r w:rsidR="00B374E6" w:rsidRPr="00856FC9">
        <w:rPr>
          <w:rStyle w:val="y2iqfc"/>
          <w:rFonts w:ascii="Times New Roman" w:hAnsi="Times New Roman" w:cs="Times New Roman"/>
          <w:color w:val="202124"/>
          <w:sz w:val="28"/>
          <w:szCs w:val="28"/>
          <w:lang w:val="en-US"/>
        </w:rPr>
        <w:t xml:space="preserve">Medical University there is a </w:t>
      </w:r>
      <w:r w:rsidR="00B374E6" w:rsidRPr="00856FC9">
        <w:rPr>
          <w:rStyle w:val="y2iqfc"/>
          <w:rFonts w:ascii="Times New Roman" w:hAnsi="Times New Roman" w:cs="Times New Roman"/>
          <w:color w:val="000000" w:themeColor="text1"/>
          <w:sz w:val="28"/>
          <w:szCs w:val="28"/>
          <w:lang w:val="en-US"/>
        </w:rPr>
        <w:t xml:space="preserve">separate "Museum of </w:t>
      </w:r>
      <w:r w:rsidR="00BA2EB5" w:rsidRPr="00856FC9">
        <w:rPr>
          <w:rStyle w:val="y2iqfc"/>
          <w:rFonts w:ascii="Times New Roman" w:hAnsi="Times New Roman" w:cs="Times New Roman"/>
          <w:color w:val="000000" w:themeColor="text1"/>
          <w:sz w:val="28"/>
          <w:szCs w:val="28"/>
          <w:lang w:val="en-US"/>
        </w:rPr>
        <w:t>Comparative Anatomy</w:t>
      </w:r>
      <w:r w:rsidR="00B374E6" w:rsidRPr="00856FC9">
        <w:rPr>
          <w:rStyle w:val="y2iqfc"/>
          <w:rFonts w:ascii="Times New Roman" w:hAnsi="Times New Roman" w:cs="Times New Roman"/>
          <w:color w:val="000000" w:themeColor="text1"/>
          <w:sz w:val="28"/>
          <w:szCs w:val="28"/>
          <w:lang w:val="en-US"/>
        </w:rPr>
        <w:t>",</w:t>
      </w:r>
      <w:r w:rsidR="00B374E6" w:rsidRPr="00856FC9">
        <w:rPr>
          <w:rStyle w:val="y2iqfc"/>
          <w:rFonts w:ascii="Times New Roman" w:hAnsi="Times New Roman" w:cs="Times New Roman"/>
          <w:color w:val="202124"/>
          <w:sz w:val="28"/>
          <w:szCs w:val="28"/>
          <w:lang w:val="en-US"/>
        </w:rPr>
        <w:t xml:space="preserve"> created by VP Vorobyov in 1931.</w:t>
      </w:r>
      <w:r w:rsidR="009A1E7B" w:rsidRPr="009A1E7B">
        <w:rPr>
          <w:rStyle w:val="y2iqfc"/>
          <w:rFonts w:ascii="Times New Roman" w:hAnsi="Times New Roman" w:cs="Times New Roman"/>
          <w:color w:val="202124"/>
          <w:sz w:val="28"/>
          <w:szCs w:val="28"/>
          <w:lang w:val="en-US"/>
        </w:rPr>
        <w:t xml:space="preserve"> </w:t>
      </w:r>
      <w:r w:rsidR="009A1E7B">
        <w:rPr>
          <w:rStyle w:val="y2iqfc"/>
          <w:rFonts w:ascii="Times New Roman" w:hAnsi="Times New Roman" w:cs="Times New Roman"/>
          <w:color w:val="202124"/>
          <w:sz w:val="28"/>
          <w:szCs w:val="28"/>
          <w:lang w:val="en-US"/>
        </w:rPr>
        <w:t>(Fig.4).</w:t>
      </w:r>
    </w:p>
    <w:p w14:paraId="67F1F3FD" w14:textId="1E31502B"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64DD4F65" w14:textId="193BC45D"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24E8E221" w14:textId="1537C443"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02A027F1" w14:textId="1CCEA96F" w:rsidR="00B07FEB" w:rsidRPr="009A1E7B" w:rsidRDefault="00B07FEB" w:rsidP="003A547E">
      <w:pPr>
        <w:pStyle w:val="HTML"/>
        <w:jc w:val="center"/>
        <w:rPr>
          <w:rFonts w:ascii="Times New Roman" w:hAnsi="Times New Roman" w:cs="Times New Roman"/>
          <w:color w:val="202124"/>
          <w:sz w:val="28"/>
          <w:szCs w:val="28"/>
          <w:lang w:val="en-US"/>
        </w:rPr>
      </w:pPr>
      <w:r w:rsidRPr="00721C23">
        <w:rPr>
          <w:rFonts w:ascii="Times New Roman" w:hAnsi="Times New Roman" w:cs="Times New Roman"/>
          <w:b/>
          <w:noProof/>
          <w:sz w:val="28"/>
          <w:szCs w:val="28"/>
        </w:rPr>
        <w:lastRenderedPageBreak/>
        <w:drawing>
          <wp:inline distT="0" distB="0" distL="0" distR="0" wp14:anchorId="02A02828" wp14:editId="02A02829">
            <wp:extent cx="6120000" cy="3952513"/>
            <wp:effectExtent l="0" t="0" r="0" b="0"/>
            <wp:docPr id="6" name="Рисунок 2" descr="F:\1 СТАТЬИ\CТАТЬЯ_ПЕДАГОГИКА_Lyutenko, Vovk, Ionov, Avilova\IMG_59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1 СТАТЬИ\CТАТЬЯ_ПЕДАГОГИКА_Lyutenko, Vovk, Ionov, Avilova\IMG_590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000" cy="3952513"/>
                    </a:xfrm>
                    <a:prstGeom prst="rect">
                      <a:avLst/>
                    </a:prstGeom>
                    <a:noFill/>
                    <a:ln>
                      <a:noFill/>
                    </a:ln>
                  </pic:spPr>
                </pic:pic>
              </a:graphicData>
            </a:graphic>
          </wp:inline>
        </w:drawing>
      </w:r>
      <w:r w:rsidRPr="00856FC9">
        <w:rPr>
          <w:rFonts w:ascii="Times New Roman" w:hAnsi="Times New Roman" w:cs="Times New Roman"/>
          <w:b/>
          <w:sz w:val="28"/>
          <w:szCs w:val="28"/>
          <w:lang w:val="en-US"/>
        </w:rPr>
        <w:t>Fig. 4.</w:t>
      </w:r>
      <w:r w:rsidRPr="00544328">
        <w:rPr>
          <w:rFonts w:ascii="Times New Roman" w:hAnsi="Times New Roman" w:cs="Times New Roman"/>
          <w:sz w:val="28"/>
          <w:szCs w:val="28"/>
          <w:lang w:val="en-US"/>
        </w:rPr>
        <w:t xml:space="preserve"> Museum of comparative anatomy</w:t>
      </w:r>
      <w:r>
        <w:rPr>
          <w:rFonts w:ascii="Times New Roman" w:hAnsi="Times New Roman" w:cs="Times New Roman"/>
          <w:sz w:val="28"/>
          <w:szCs w:val="28"/>
          <w:lang w:val="en-US"/>
        </w:rPr>
        <w:t xml:space="preserve">, of Kharkiv National </w:t>
      </w:r>
      <w:r w:rsidR="003A547E">
        <w:rPr>
          <w:rFonts w:ascii="Times New Roman" w:hAnsi="Times New Roman" w:cs="Times New Roman"/>
          <w:sz w:val="28"/>
          <w:szCs w:val="28"/>
          <w:lang w:val="en-US"/>
        </w:rPr>
        <w:br/>
      </w:r>
      <w:r>
        <w:rPr>
          <w:rFonts w:ascii="Times New Roman" w:hAnsi="Times New Roman" w:cs="Times New Roman"/>
          <w:sz w:val="28"/>
          <w:szCs w:val="28"/>
          <w:lang w:val="en-US"/>
        </w:rPr>
        <w:t>Medical University, 2021</w:t>
      </w:r>
    </w:p>
    <w:p w14:paraId="02A027F2" w14:textId="77777777" w:rsidR="009A1E7B" w:rsidRPr="00856FC9" w:rsidRDefault="009A1E7B" w:rsidP="003A547E">
      <w:pPr>
        <w:pStyle w:val="HTML"/>
        <w:spacing w:before="120"/>
        <w:ind w:firstLine="709"/>
        <w:jc w:val="both"/>
        <w:rPr>
          <w:rStyle w:val="y2iqfc"/>
          <w:rFonts w:ascii="Times New Roman" w:hAnsi="Times New Roman" w:cs="Times New Roman"/>
          <w:b/>
          <w:color w:val="202124"/>
          <w:sz w:val="28"/>
          <w:szCs w:val="28"/>
          <w:lang w:val="en-US"/>
        </w:rPr>
      </w:pPr>
      <w:r w:rsidRPr="00856FC9">
        <w:rPr>
          <w:rStyle w:val="y2iqfc"/>
          <w:rFonts w:ascii="Times New Roman" w:hAnsi="Times New Roman" w:cs="Times New Roman"/>
          <w:b/>
          <w:color w:val="202124"/>
          <w:sz w:val="28"/>
          <w:szCs w:val="28"/>
          <w:lang w:val="en-US"/>
        </w:rPr>
        <w:t>Section of Human and Some Animal Development in Phylogeny</w:t>
      </w:r>
    </w:p>
    <w:p w14:paraId="02A027F3" w14:textId="77777777" w:rsidR="009A1E7B" w:rsidRDefault="009A1E7B"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color w:val="202124"/>
          <w:sz w:val="28"/>
          <w:szCs w:val="28"/>
          <w:lang w:val="en-US"/>
        </w:rPr>
        <w:t>Skeletons, skulls and stuffed animals (horse, cow, wild boar, tiger, goat, chimpanzee</w:t>
      </w:r>
      <w:r w:rsidRPr="00856FC9">
        <w:rPr>
          <w:rStyle w:val="y2iqfc"/>
          <w:rFonts w:ascii="Times New Roman" w:hAnsi="Times New Roman" w:cs="Times New Roman"/>
          <w:color w:val="000000" w:themeColor="text1"/>
          <w:sz w:val="28"/>
          <w:szCs w:val="28"/>
          <w:lang w:val="en-US"/>
        </w:rPr>
        <w:t>, green monkey, kangaroo, dog, cat, rabbit, etc.), preparations of the structure of the inner ear of human</w:t>
      </w:r>
      <w:r w:rsidRPr="00856FC9">
        <w:rPr>
          <w:rStyle w:val="y2iqfc"/>
          <w:rFonts w:ascii="Times New Roman" w:hAnsi="Times New Roman" w:cs="Times New Roman"/>
          <w:color w:val="202124"/>
          <w:sz w:val="28"/>
          <w:szCs w:val="28"/>
          <w:lang w:val="en-US"/>
        </w:rPr>
        <w:t xml:space="preserve"> and some animals, phylogeny of human extremities and some animals, wet preparations of various systems of animals and humans.</w:t>
      </w:r>
      <w:r>
        <w:rPr>
          <w:rStyle w:val="y2iqfc"/>
          <w:rFonts w:ascii="Times New Roman" w:hAnsi="Times New Roman" w:cs="Times New Roman"/>
          <w:color w:val="202124"/>
          <w:sz w:val="28"/>
          <w:szCs w:val="28"/>
          <w:lang w:val="en-US"/>
        </w:rPr>
        <w:t xml:space="preserve"> </w:t>
      </w:r>
    </w:p>
    <w:p w14:paraId="02A027F4" w14:textId="77777777" w:rsidR="00B374E6" w:rsidRPr="00856FC9" w:rsidRDefault="00EE5738"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Section</w:t>
      </w:r>
      <w:r w:rsidR="00B374E6" w:rsidRPr="00856FC9">
        <w:rPr>
          <w:rStyle w:val="y2iqfc"/>
          <w:rFonts w:ascii="Times New Roman" w:hAnsi="Times New Roman" w:cs="Times New Roman"/>
          <w:b/>
          <w:color w:val="202124"/>
          <w:sz w:val="28"/>
          <w:szCs w:val="28"/>
          <w:lang w:val="en-US"/>
        </w:rPr>
        <w:t xml:space="preserve"> of H</w:t>
      </w:r>
      <w:r w:rsidR="00EA2908" w:rsidRPr="00856FC9">
        <w:rPr>
          <w:rStyle w:val="y2iqfc"/>
          <w:rFonts w:ascii="Times New Roman" w:hAnsi="Times New Roman" w:cs="Times New Roman"/>
          <w:b/>
          <w:color w:val="202124"/>
          <w:sz w:val="28"/>
          <w:szCs w:val="28"/>
          <w:lang w:val="en-US"/>
        </w:rPr>
        <w:t>uman Development in Ontogenesis</w:t>
      </w:r>
      <w:r w:rsidR="00B07FEB">
        <w:rPr>
          <w:rStyle w:val="y2iqfc"/>
          <w:rFonts w:ascii="Times New Roman" w:hAnsi="Times New Roman" w:cs="Times New Roman"/>
          <w:b/>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Prenatal o</w:t>
      </w:r>
      <w:r w:rsidR="00BA2EB5" w:rsidRPr="00856FC9">
        <w:rPr>
          <w:rStyle w:val="y2iqfc"/>
          <w:rFonts w:ascii="Times New Roman" w:hAnsi="Times New Roman" w:cs="Times New Roman"/>
          <w:color w:val="202124"/>
          <w:sz w:val="28"/>
          <w:szCs w:val="28"/>
          <w:lang w:val="en-US"/>
        </w:rPr>
        <w:t>ntogenesis (a series of specimens prepared</w:t>
      </w:r>
      <w:r w:rsidR="00B374E6" w:rsidRPr="00856FC9">
        <w:rPr>
          <w:rStyle w:val="y2iqfc"/>
          <w:rFonts w:ascii="Times New Roman" w:hAnsi="Times New Roman" w:cs="Times New Roman"/>
          <w:color w:val="202124"/>
          <w:sz w:val="28"/>
          <w:szCs w:val="28"/>
          <w:lang w:val="en-US"/>
        </w:rPr>
        <w:t xml:space="preserve"> by diaphanization</w:t>
      </w:r>
      <w:r w:rsidRPr="00856FC9">
        <w:rPr>
          <w:rStyle w:val="y2iqfc"/>
          <w:rFonts w:ascii="Times New Roman" w:hAnsi="Times New Roman" w:cs="Times New Roman"/>
          <w:color w:val="202124"/>
          <w:sz w:val="28"/>
          <w:szCs w:val="28"/>
          <w:lang w:val="en-US"/>
        </w:rPr>
        <w:t xml:space="preserve"> method</w:t>
      </w:r>
      <w:r w:rsidR="00B374E6" w:rsidRPr="00856FC9">
        <w:rPr>
          <w:rStyle w:val="y2iqfc"/>
          <w:rFonts w:ascii="Times New Roman" w:hAnsi="Times New Roman" w:cs="Times New Roman"/>
          <w:color w:val="202124"/>
          <w:sz w:val="28"/>
          <w:szCs w:val="28"/>
          <w:lang w:val="en-US"/>
        </w:rPr>
        <w:t>) of human embryos and fetuses.</w:t>
      </w:r>
      <w:r w:rsidR="00EA2908" w:rsidRPr="00856FC9">
        <w:rPr>
          <w:rStyle w:val="y2iqfc"/>
          <w:rFonts w:ascii="Times New Roman" w:hAnsi="Times New Roman" w:cs="Times New Roman"/>
          <w:color w:val="202124"/>
          <w:sz w:val="28"/>
          <w:szCs w:val="28"/>
          <w:lang w:val="en-US"/>
        </w:rPr>
        <w:t xml:space="preserve"> </w:t>
      </w:r>
      <w:r w:rsidR="00B374E6" w:rsidRPr="00856FC9">
        <w:rPr>
          <w:rStyle w:val="y2iqfc"/>
          <w:rFonts w:ascii="Times New Roman" w:hAnsi="Times New Roman" w:cs="Times New Roman"/>
          <w:color w:val="202124"/>
          <w:sz w:val="28"/>
          <w:szCs w:val="28"/>
          <w:lang w:val="en-US"/>
        </w:rPr>
        <w:t>Postnatal ontogenesis (skeletons, skulls).</w:t>
      </w:r>
    </w:p>
    <w:p w14:paraId="02A027F5" w14:textId="77777777" w:rsidR="00CF73C4" w:rsidRPr="00856FC9" w:rsidRDefault="00EE5738" w:rsidP="003A547E">
      <w:pPr>
        <w:pStyle w:val="HTML"/>
        <w:ind w:firstLine="709"/>
        <w:jc w:val="both"/>
        <w:rPr>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 xml:space="preserve">Section </w:t>
      </w:r>
      <w:r w:rsidR="005B5B85" w:rsidRPr="00856FC9">
        <w:rPr>
          <w:rStyle w:val="y2iqfc"/>
          <w:rFonts w:ascii="Times New Roman" w:hAnsi="Times New Roman" w:cs="Times New Roman"/>
          <w:b/>
          <w:color w:val="202124"/>
          <w:sz w:val="28"/>
          <w:szCs w:val="28"/>
          <w:lang w:val="en-US"/>
        </w:rPr>
        <w:t>of A</w:t>
      </w:r>
      <w:r w:rsidR="00CF73C4" w:rsidRPr="00856FC9">
        <w:rPr>
          <w:rStyle w:val="y2iqfc"/>
          <w:rFonts w:ascii="Times New Roman" w:hAnsi="Times New Roman" w:cs="Times New Roman"/>
          <w:b/>
          <w:color w:val="202124"/>
          <w:sz w:val="28"/>
          <w:szCs w:val="28"/>
          <w:lang w:val="en-US"/>
        </w:rPr>
        <w:t>nomalies of de</w:t>
      </w:r>
      <w:r w:rsidR="00EA2908" w:rsidRPr="00856FC9">
        <w:rPr>
          <w:rStyle w:val="y2iqfc"/>
          <w:rFonts w:ascii="Times New Roman" w:hAnsi="Times New Roman" w:cs="Times New Roman"/>
          <w:b/>
          <w:color w:val="202124"/>
          <w:sz w:val="28"/>
          <w:szCs w:val="28"/>
          <w:lang w:val="en-US"/>
        </w:rPr>
        <w:t>velopment of organs and systems</w:t>
      </w:r>
      <w:r w:rsidR="00B07FEB">
        <w:rPr>
          <w:rStyle w:val="y2iqfc"/>
          <w:rFonts w:ascii="Times New Roman" w:hAnsi="Times New Roman" w:cs="Times New Roman"/>
          <w:b/>
          <w:color w:val="202124"/>
          <w:sz w:val="28"/>
          <w:szCs w:val="28"/>
          <w:lang w:val="en-US"/>
        </w:rPr>
        <w:t xml:space="preserve">. </w:t>
      </w:r>
      <w:r w:rsidR="00CF73C4" w:rsidRPr="00856FC9">
        <w:rPr>
          <w:rStyle w:val="y2iqfc"/>
          <w:rFonts w:ascii="Times New Roman" w:hAnsi="Times New Roman" w:cs="Times New Roman"/>
          <w:color w:val="202124"/>
          <w:sz w:val="28"/>
          <w:szCs w:val="28"/>
          <w:lang w:val="en-US"/>
        </w:rPr>
        <w:t xml:space="preserve">Pathologies of </w:t>
      </w:r>
      <w:r w:rsidR="00EA2908" w:rsidRPr="00856FC9">
        <w:rPr>
          <w:rStyle w:val="y2iqfc"/>
          <w:rFonts w:ascii="Times New Roman" w:hAnsi="Times New Roman" w:cs="Times New Roman"/>
          <w:color w:val="202124"/>
          <w:sz w:val="28"/>
          <w:szCs w:val="28"/>
          <w:lang w:val="en-US"/>
        </w:rPr>
        <w:t xml:space="preserve">the </w:t>
      </w:r>
      <w:r w:rsidR="00CF73C4" w:rsidRPr="00856FC9">
        <w:rPr>
          <w:rStyle w:val="y2iqfc"/>
          <w:rFonts w:ascii="Times New Roman" w:hAnsi="Times New Roman" w:cs="Times New Roman"/>
          <w:color w:val="202124"/>
          <w:sz w:val="28"/>
          <w:szCs w:val="28"/>
          <w:lang w:val="en-US"/>
        </w:rPr>
        <w:t>development of e</w:t>
      </w:r>
      <w:r w:rsidR="00EA2908" w:rsidRPr="00856FC9">
        <w:rPr>
          <w:rStyle w:val="y2iqfc"/>
          <w:rFonts w:ascii="Times New Roman" w:hAnsi="Times New Roman" w:cs="Times New Roman"/>
          <w:color w:val="202124"/>
          <w:sz w:val="28"/>
          <w:szCs w:val="28"/>
          <w:lang w:val="en-US"/>
        </w:rPr>
        <w:t>xtremities, central nervous,</w:t>
      </w:r>
      <w:r w:rsidR="00CF73C4" w:rsidRPr="00856FC9">
        <w:rPr>
          <w:rStyle w:val="y2iqfc"/>
          <w:rFonts w:ascii="Times New Roman" w:hAnsi="Times New Roman" w:cs="Times New Roman"/>
          <w:color w:val="202124"/>
          <w:sz w:val="28"/>
          <w:szCs w:val="28"/>
          <w:lang w:val="en-US"/>
        </w:rPr>
        <w:t xml:space="preserve"> cardiovas</w:t>
      </w:r>
      <w:r w:rsidR="00EA2908" w:rsidRPr="00856FC9">
        <w:rPr>
          <w:rStyle w:val="y2iqfc"/>
          <w:rFonts w:ascii="Times New Roman" w:hAnsi="Times New Roman" w:cs="Times New Roman"/>
          <w:color w:val="202124"/>
          <w:sz w:val="28"/>
          <w:szCs w:val="28"/>
          <w:lang w:val="en-US"/>
        </w:rPr>
        <w:t>cular and urinary systems, conjoined</w:t>
      </w:r>
      <w:r w:rsidR="00CF73C4" w:rsidRPr="00856FC9">
        <w:rPr>
          <w:rStyle w:val="y2iqfc"/>
          <w:rFonts w:ascii="Times New Roman" w:hAnsi="Times New Roman" w:cs="Times New Roman"/>
          <w:color w:val="202124"/>
          <w:sz w:val="28"/>
          <w:szCs w:val="28"/>
          <w:lang w:val="en-US"/>
        </w:rPr>
        <w:t xml:space="preserve"> twins and others.</w:t>
      </w:r>
    </w:p>
    <w:p w14:paraId="02A027F6" w14:textId="77777777" w:rsidR="00CF73C4" w:rsidRPr="00856FC9" w:rsidRDefault="005B5B85" w:rsidP="003A547E">
      <w:pPr>
        <w:pStyle w:val="HTML"/>
        <w:ind w:firstLine="709"/>
        <w:jc w:val="both"/>
        <w:rPr>
          <w:rFonts w:ascii="Times New Roman" w:hAnsi="Times New Roman" w:cs="Times New Roman"/>
          <w:color w:val="000000" w:themeColor="text1"/>
          <w:sz w:val="28"/>
          <w:szCs w:val="28"/>
          <w:lang w:val="en-US"/>
        </w:rPr>
      </w:pPr>
      <w:r w:rsidRPr="00856FC9">
        <w:rPr>
          <w:rStyle w:val="y2iqfc"/>
          <w:rFonts w:ascii="Times New Roman" w:hAnsi="Times New Roman" w:cs="Times New Roman"/>
          <w:b/>
          <w:color w:val="202124"/>
          <w:sz w:val="28"/>
          <w:szCs w:val="28"/>
          <w:lang w:val="en-US"/>
        </w:rPr>
        <w:t>Section of of M</w:t>
      </w:r>
      <w:r w:rsidR="002F2BF3" w:rsidRPr="00856FC9">
        <w:rPr>
          <w:rStyle w:val="y2iqfc"/>
          <w:rFonts w:ascii="Times New Roman" w:hAnsi="Times New Roman" w:cs="Times New Roman"/>
          <w:b/>
          <w:color w:val="202124"/>
          <w:sz w:val="28"/>
          <w:szCs w:val="28"/>
          <w:lang w:val="en-US"/>
        </w:rPr>
        <w:t>ummified drugs and wax models</w:t>
      </w:r>
      <w:r w:rsidR="00CF73C4" w:rsidRPr="00856FC9">
        <w:rPr>
          <w:rStyle w:val="y2iqfc"/>
          <w:rFonts w:ascii="Times New Roman" w:hAnsi="Times New Roman" w:cs="Times New Roman"/>
          <w:b/>
          <w:color w:val="202124"/>
          <w:sz w:val="28"/>
          <w:szCs w:val="28"/>
          <w:lang w:val="en-US"/>
        </w:rPr>
        <w:t xml:space="preserve"> of the XIX and XX centuries</w:t>
      </w:r>
      <w:r w:rsidR="00B07FEB">
        <w:rPr>
          <w:rStyle w:val="y2iqfc"/>
          <w:rFonts w:ascii="Times New Roman" w:hAnsi="Times New Roman" w:cs="Times New Roman"/>
          <w:b/>
          <w:color w:val="202124"/>
          <w:sz w:val="28"/>
          <w:szCs w:val="28"/>
          <w:lang w:val="en-US"/>
        </w:rPr>
        <w:t xml:space="preserve">. </w:t>
      </w:r>
      <w:r w:rsidR="00CF73C4" w:rsidRPr="00856FC9">
        <w:rPr>
          <w:rStyle w:val="y2iqfc"/>
          <w:rFonts w:ascii="Times New Roman" w:hAnsi="Times New Roman" w:cs="Times New Roman"/>
          <w:color w:val="000000" w:themeColor="text1"/>
          <w:sz w:val="28"/>
          <w:szCs w:val="28"/>
          <w:lang w:val="en-US"/>
        </w:rPr>
        <w:t xml:space="preserve">Artificial mummification, </w:t>
      </w:r>
      <w:r w:rsidR="00EA2908" w:rsidRPr="00856FC9">
        <w:rPr>
          <w:rFonts w:ascii="Times New Roman" w:hAnsi="Times New Roman" w:cs="Times New Roman"/>
          <w:color w:val="000000" w:themeColor="text1"/>
          <w:sz w:val="28"/>
          <w:szCs w:val="28"/>
          <w:shd w:val="clear" w:color="auto" w:fill="FFFFFF"/>
          <w:lang w:val="en-US"/>
        </w:rPr>
        <w:t>lyophilisation</w:t>
      </w:r>
      <w:r w:rsidR="00EA2908" w:rsidRPr="00856FC9">
        <w:rPr>
          <w:rStyle w:val="y2iqfc"/>
          <w:rFonts w:ascii="Times New Roman" w:hAnsi="Times New Roman" w:cs="Times New Roman"/>
          <w:color w:val="000000" w:themeColor="text1"/>
          <w:sz w:val="28"/>
          <w:szCs w:val="28"/>
          <w:lang w:val="en-US"/>
        </w:rPr>
        <w:t xml:space="preserve"> or </w:t>
      </w:r>
      <w:r w:rsidR="002F2BF3" w:rsidRPr="00856FC9">
        <w:rPr>
          <w:rStyle w:val="y2iqfc"/>
          <w:rFonts w:ascii="Times New Roman" w:hAnsi="Times New Roman" w:cs="Times New Roman"/>
          <w:color w:val="000000" w:themeColor="text1"/>
          <w:sz w:val="28"/>
          <w:szCs w:val="28"/>
          <w:lang w:val="en-US"/>
        </w:rPr>
        <w:t>freeze-drying, embalming by academician</w:t>
      </w:r>
      <w:r w:rsidR="00CF73C4" w:rsidRPr="00856FC9">
        <w:rPr>
          <w:rStyle w:val="y2iqfc"/>
          <w:rFonts w:ascii="Times New Roman" w:hAnsi="Times New Roman" w:cs="Times New Roman"/>
          <w:color w:val="000000" w:themeColor="text1"/>
          <w:sz w:val="28"/>
          <w:szCs w:val="28"/>
          <w:lang w:val="en-US"/>
        </w:rPr>
        <w:t xml:space="preserve"> VP Vorobyov</w:t>
      </w:r>
      <w:r w:rsidR="002F2BF3" w:rsidRPr="00856FC9">
        <w:rPr>
          <w:rStyle w:val="y2iqfc"/>
          <w:rFonts w:ascii="Times New Roman" w:hAnsi="Times New Roman" w:cs="Times New Roman"/>
          <w:color w:val="000000" w:themeColor="text1"/>
          <w:sz w:val="28"/>
          <w:szCs w:val="28"/>
          <w:lang w:val="en-US"/>
        </w:rPr>
        <w:t xml:space="preserve"> method</w:t>
      </w:r>
      <w:r w:rsidR="00CF73C4" w:rsidRPr="00856FC9">
        <w:rPr>
          <w:rStyle w:val="y2iqfc"/>
          <w:rFonts w:ascii="Times New Roman" w:hAnsi="Times New Roman" w:cs="Times New Roman"/>
          <w:color w:val="000000" w:themeColor="text1"/>
          <w:sz w:val="28"/>
          <w:szCs w:val="28"/>
          <w:lang w:val="en-US"/>
        </w:rPr>
        <w:t>, wax models and papier-mâché models of organs and body parts with the image of nerve projection.</w:t>
      </w:r>
    </w:p>
    <w:p w14:paraId="02A027F7" w14:textId="42FFD0B8" w:rsidR="00EA2908" w:rsidRDefault="00CF73C4" w:rsidP="003A547E">
      <w:pPr>
        <w:pStyle w:val="HTML"/>
        <w:ind w:firstLine="709"/>
        <w:jc w:val="both"/>
        <w:rPr>
          <w:rStyle w:val="y2iqfc"/>
          <w:rFonts w:ascii="Times New Roman" w:hAnsi="Times New Roman" w:cs="Times New Roman"/>
          <w:color w:val="202124"/>
          <w:sz w:val="28"/>
          <w:szCs w:val="28"/>
          <w:lang w:val="en-US"/>
        </w:rPr>
      </w:pPr>
      <w:r w:rsidRPr="00856FC9">
        <w:rPr>
          <w:rStyle w:val="y2iqfc"/>
          <w:rFonts w:ascii="Times New Roman" w:hAnsi="Times New Roman" w:cs="Times New Roman"/>
          <w:b/>
          <w:color w:val="202124"/>
          <w:sz w:val="28"/>
          <w:szCs w:val="28"/>
          <w:lang w:val="en-US"/>
        </w:rPr>
        <w:t>Memorial Museum in me</w:t>
      </w:r>
      <w:r w:rsidR="00EA2908" w:rsidRPr="00856FC9">
        <w:rPr>
          <w:rStyle w:val="y2iqfc"/>
          <w:rFonts w:ascii="Times New Roman" w:hAnsi="Times New Roman" w:cs="Times New Roman"/>
          <w:b/>
          <w:color w:val="202124"/>
          <w:sz w:val="28"/>
          <w:szCs w:val="28"/>
          <w:lang w:val="en-US"/>
        </w:rPr>
        <w:t>mory of Academician VP Vorobyov</w:t>
      </w:r>
      <w:r w:rsidR="00B07FEB">
        <w:rPr>
          <w:rStyle w:val="y2iqfc"/>
          <w:rFonts w:ascii="Times New Roman" w:hAnsi="Times New Roman" w:cs="Times New Roman"/>
          <w:b/>
          <w:color w:val="202124"/>
          <w:sz w:val="28"/>
          <w:szCs w:val="28"/>
          <w:lang w:val="en-US"/>
        </w:rPr>
        <w:t xml:space="preserve">. </w:t>
      </w:r>
      <w:r w:rsidRPr="00856FC9">
        <w:rPr>
          <w:rStyle w:val="y2iqfc"/>
          <w:rFonts w:ascii="Times New Roman" w:hAnsi="Times New Roman" w:cs="Times New Roman"/>
          <w:color w:val="202124"/>
          <w:sz w:val="28"/>
          <w:szCs w:val="28"/>
          <w:lang w:val="en-US"/>
        </w:rPr>
        <w:t>A memorial museum of Academician VP Vorobyov was established at the Department of</w:t>
      </w:r>
      <w:r w:rsidR="00BA2EB5" w:rsidRPr="00856FC9">
        <w:rPr>
          <w:rStyle w:val="y2iqfc"/>
          <w:rFonts w:ascii="Times New Roman" w:hAnsi="Times New Roman" w:cs="Times New Roman"/>
          <w:color w:val="202124"/>
          <w:sz w:val="28"/>
          <w:szCs w:val="28"/>
          <w:lang w:val="en-US"/>
        </w:rPr>
        <w:t xml:space="preserve"> Human Anatomy of KhNMU in 1937. There are placed </w:t>
      </w:r>
      <w:r w:rsidR="005572A5" w:rsidRPr="00856FC9">
        <w:rPr>
          <w:rStyle w:val="y2iqfc"/>
          <w:rFonts w:ascii="Times New Roman" w:hAnsi="Times New Roman" w:cs="Times New Roman"/>
          <w:color w:val="202124"/>
          <w:sz w:val="28"/>
          <w:szCs w:val="28"/>
          <w:lang w:val="en-US"/>
        </w:rPr>
        <w:t>professor</w:t>
      </w:r>
      <w:r w:rsidR="00BA2EB5" w:rsidRPr="00856FC9">
        <w:rPr>
          <w:rStyle w:val="y2iqfc"/>
          <w:rFonts w:ascii="Times New Roman" w:hAnsi="Times New Roman" w:cs="Times New Roman"/>
          <w:color w:val="202124"/>
          <w:sz w:val="28"/>
          <w:szCs w:val="28"/>
          <w:lang w:val="en-US"/>
        </w:rPr>
        <w:t>’s</w:t>
      </w:r>
      <w:r w:rsidR="005572A5" w:rsidRPr="00856FC9">
        <w:rPr>
          <w:rStyle w:val="y2iqfc"/>
          <w:rFonts w:ascii="Times New Roman" w:hAnsi="Times New Roman" w:cs="Times New Roman"/>
          <w:color w:val="202124"/>
          <w:sz w:val="28"/>
          <w:szCs w:val="28"/>
          <w:lang w:val="en-US"/>
        </w:rPr>
        <w:t xml:space="preserve"> Vorobyov </w:t>
      </w:r>
      <w:r w:rsidRPr="00856FC9">
        <w:rPr>
          <w:rStyle w:val="y2iqfc"/>
          <w:rFonts w:ascii="Times New Roman" w:hAnsi="Times New Roman" w:cs="Times New Roman"/>
          <w:color w:val="202124"/>
          <w:sz w:val="28"/>
          <w:szCs w:val="28"/>
          <w:lang w:val="en-US"/>
        </w:rPr>
        <w:t xml:space="preserve">personal belongings, scientific and methodical manuals and other </w:t>
      </w:r>
      <w:r w:rsidR="0061260A" w:rsidRPr="00856FC9">
        <w:rPr>
          <w:rStyle w:val="y2iqfc"/>
          <w:rFonts w:ascii="Times New Roman" w:hAnsi="Times New Roman" w:cs="Times New Roman"/>
          <w:color w:val="202124"/>
          <w:sz w:val="28"/>
          <w:szCs w:val="28"/>
          <w:lang w:val="en-US"/>
        </w:rPr>
        <w:t xml:space="preserve">historical </w:t>
      </w:r>
      <w:r w:rsidRPr="00856FC9">
        <w:rPr>
          <w:rStyle w:val="y2iqfc"/>
          <w:rFonts w:ascii="Times New Roman" w:hAnsi="Times New Roman" w:cs="Times New Roman"/>
          <w:color w:val="202124"/>
          <w:sz w:val="28"/>
          <w:szCs w:val="28"/>
          <w:lang w:val="en-US"/>
        </w:rPr>
        <w:t>documents of prominent professors of the department in different years.</w:t>
      </w:r>
      <w:r w:rsidR="00B92282" w:rsidRPr="00856FC9">
        <w:rPr>
          <w:rStyle w:val="y2iqfc"/>
          <w:rFonts w:ascii="Times New Roman" w:hAnsi="Times New Roman" w:cs="Times New Roman"/>
          <w:color w:val="202124"/>
          <w:sz w:val="28"/>
          <w:szCs w:val="28"/>
          <w:lang w:val="en-US"/>
        </w:rPr>
        <w:t xml:space="preserve"> </w:t>
      </w:r>
      <w:r w:rsidRPr="00856FC9">
        <w:rPr>
          <w:rStyle w:val="y2iqfc"/>
          <w:rFonts w:ascii="Times New Roman" w:hAnsi="Times New Roman" w:cs="Times New Roman"/>
          <w:color w:val="202124"/>
          <w:sz w:val="28"/>
          <w:szCs w:val="28"/>
          <w:lang w:val="en-US"/>
        </w:rPr>
        <w:t>In 2000, an exposition of the office of a famous scientist - anatomist VP Vorobyov was created and his wax sculpture was made.</w:t>
      </w:r>
      <w:r w:rsidR="00B07FEB">
        <w:rPr>
          <w:rStyle w:val="y2iqfc"/>
          <w:rFonts w:ascii="Times New Roman" w:hAnsi="Times New Roman" w:cs="Times New Roman"/>
          <w:color w:val="202124"/>
          <w:sz w:val="28"/>
          <w:szCs w:val="28"/>
          <w:lang w:val="en-US"/>
        </w:rPr>
        <w:t xml:space="preserve"> </w:t>
      </w:r>
    </w:p>
    <w:p w14:paraId="6AF6EE25" w14:textId="77777777" w:rsidR="003A547E" w:rsidRDefault="003A547E" w:rsidP="003A547E">
      <w:pPr>
        <w:pStyle w:val="HTML"/>
        <w:ind w:firstLine="709"/>
        <w:jc w:val="both"/>
        <w:rPr>
          <w:rStyle w:val="y2iqfc"/>
          <w:rFonts w:ascii="Times New Roman" w:hAnsi="Times New Roman" w:cs="Times New Roman"/>
          <w:color w:val="202124"/>
          <w:sz w:val="28"/>
          <w:szCs w:val="28"/>
          <w:lang w:val="en-US"/>
        </w:rPr>
      </w:pPr>
    </w:p>
    <w:p w14:paraId="021934AA" w14:textId="77777777" w:rsidR="00AB467A" w:rsidRDefault="00B07FEB" w:rsidP="003A547E">
      <w:pPr>
        <w:pStyle w:val="HTML"/>
        <w:jc w:val="center"/>
        <w:rPr>
          <w:rFonts w:ascii="Times New Roman" w:hAnsi="Times New Roman" w:cs="Times New Roman"/>
          <w:b/>
          <w:sz w:val="28"/>
          <w:szCs w:val="28"/>
          <w:lang w:val="en-US"/>
        </w:rPr>
      </w:pPr>
      <w:r w:rsidRPr="00675560">
        <w:rPr>
          <w:rFonts w:ascii="Times New Roman" w:hAnsi="Times New Roman" w:cs="Times New Roman"/>
          <w:b/>
          <w:noProof/>
          <w:sz w:val="28"/>
          <w:szCs w:val="28"/>
        </w:rPr>
        <w:drawing>
          <wp:inline distT="0" distB="0" distL="0" distR="0" wp14:anchorId="02A0282A" wp14:editId="7C4EE53F">
            <wp:extent cx="5527040" cy="4947285"/>
            <wp:effectExtent l="0" t="0" r="0" b="5715"/>
            <wp:docPr id="5" name="Рисунок 5" descr="E:\1 СТАТЬИ\CТАТЬЯ_ПЕДАГОГИКА_Zelenskaya, Lyutenko, Vovk, Avilova\изображение_viber_2021-10-21_09-12-33-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 СТАТЬИ\CТАТЬЯ_ПЕДАГОГИКА_Zelenskaya, Lyutenko, Vovk, Avilova\изображение_viber_2021-10-21_09-12-33-75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61153" cy="4977820"/>
                    </a:xfrm>
                    <a:prstGeom prst="rect">
                      <a:avLst/>
                    </a:prstGeom>
                    <a:noFill/>
                    <a:ln>
                      <a:noFill/>
                    </a:ln>
                  </pic:spPr>
                </pic:pic>
              </a:graphicData>
            </a:graphic>
          </wp:inline>
        </w:drawing>
      </w:r>
    </w:p>
    <w:p w14:paraId="02A027F8" w14:textId="030F6EC5" w:rsidR="00B07FEB" w:rsidRDefault="00B07FEB" w:rsidP="003A547E">
      <w:pPr>
        <w:pStyle w:val="HTML"/>
        <w:jc w:val="center"/>
        <w:rPr>
          <w:rFonts w:ascii="Times New Roman" w:hAnsi="Times New Roman" w:cs="Times New Roman"/>
          <w:sz w:val="28"/>
          <w:szCs w:val="28"/>
          <w:lang w:val="en-US"/>
        </w:rPr>
      </w:pPr>
      <w:r w:rsidRPr="00856FC9">
        <w:rPr>
          <w:rFonts w:ascii="Times New Roman" w:hAnsi="Times New Roman" w:cs="Times New Roman"/>
          <w:b/>
          <w:sz w:val="28"/>
          <w:szCs w:val="28"/>
          <w:lang w:val="en-US"/>
        </w:rPr>
        <w:t>Fig. 5.</w:t>
      </w:r>
      <w:r>
        <w:rPr>
          <w:rFonts w:ascii="Times New Roman" w:hAnsi="Times New Roman" w:cs="Times New Roman"/>
          <w:sz w:val="28"/>
          <w:szCs w:val="28"/>
          <w:lang w:val="en-US"/>
        </w:rPr>
        <w:t xml:space="preserve"> </w:t>
      </w:r>
      <w:r w:rsidRPr="00721C23">
        <w:rPr>
          <w:rFonts w:ascii="Times New Roman" w:hAnsi="Times New Roman" w:cs="Times New Roman"/>
          <w:sz w:val="28"/>
          <w:szCs w:val="28"/>
          <w:lang w:val="en-US"/>
        </w:rPr>
        <w:t>Memorial museum in me</w:t>
      </w:r>
      <w:r>
        <w:rPr>
          <w:rFonts w:ascii="Times New Roman" w:hAnsi="Times New Roman" w:cs="Times New Roman"/>
          <w:sz w:val="28"/>
          <w:szCs w:val="28"/>
          <w:lang w:val="en-US"/>
        </w:rPr>
        <w:t>mory of Academician V</w:t>
      </w:r>
      <w:r w:rsidR="003A547E">
        <w:rPr>
          <w:rFonts w:ascii="Times New Roman" w:hAnsi="Times New Roman" w:cs="Times New Roman"/>
          <w:sz w:val="28"/>
          <w:szCs w:val="28"/>
          <w:lang w:val="uk-UA"/>
        </w:rPr>
        <w:t>. </w:t>
      </w:r>
      <w:r>
        <w:rPr>
          <w:rFonts w:ascii="Times New Roman" w:hAnsi="Times New Roman" w:cs="Times New Roman"/>
          <w:sz w:val="28"/>
          <w:szCs w:val="28"/>
          <w:lang w:val="en-US"/>
        </w:rPr>
        <w:t>P</w:t>
      </w:r>
      <w:r w:rsidR="003A547E">
        <w:rPr>
          <w:rFonts w:ascii="Times New Roman" w:hAnsi="Times New Roman" w:cs="Times New Roman"/>
          <w:sz w:val="28"/>
          <w:szCs w:val="28"/>
          <w:lang w:val="uk-UA"/>
        </w:rPr>
        <w:t>.</w:t>
      </w:r>
      <w:r w:rsidR="003A547E">
        <w:rPr>
          <w:rFonts w:ascii="Times New Roman" w:hAnsi="Times New Roman" w:cs="Times New Roman"/>
          <w:sz w:val="28"/>
          <w:szCs w:val="28"/>
          <w:lang w:val="en-US"/>
        </w:rPr>
        <w:t> </w:t>
      </w:r>
      <w:r>
        <w:rPr>
          <w:rFonts w:ascii="Times New Roman" w:hAnsi="Times New Roman" w:cs="Times New Roman"/>
          <w:sz w:val="28"/>
          <w:szCs w:val="28"/>
          <w:lang w:val="en-US"/>
        </w:rPr>
        <w:t>Vorobiov of Kharkiv National Medical University, 2021</w:t>
      </w:r>
    </w:p>
    <w:p w14:paraId="02A027F9" w14:textId="77777777" w:rsidR="009A1E7B" w:rsidRDefault="009A1E7B" w:rsidP="009A1E7B">
      <w:pPr>
        <w:pStyle w:val="HTML"/>
        <w:spacing w:line="360" w:lineRule="auto"/>
        <w:ind w:left="-142"/>
        <w:jc w:val="both"/>
        <w:rPr>
          <w:rFonts w:ascii="Times New Roman" w:hAnsi="Times New Roman" w:cs="Times New Roman"/>
          <w:color w:val="202124"/>
          <w:sz w:val="28"/>
          <w:szCs w:val="28"/>
          <w:lang w:val="en-US"/>
        </w:rPr>
      </w:pPr>
    </w:p>
    <w:p w14:paraId="02A027FA" w14:textId="77777777" w:rsidR="00754ED8" w:rsidRPr="00856FC9" w:rsidRDefault="00754ED8"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b/>
          <w:color w:val="000000" w:themeColor="text1"/>
          <w:sz w:val="28"/>
          <w:szCs w:val="28"/>
          <w:lang w:val="en-US" w:eastAsia="ru-RU"/>
        </w:rPr>
      </w:pPr>
      <w:r w:rsidRPr="00856FC9">
        <w:rPr>
          <w:rFonts w:ascii="Times New Roman" w:eastAsia="Times New Roman" w:hAnsi="Times New Roman" w:cs="Times New Roman"/>
          <w:b/>
          <w:color w:val="000000" w:themeColor="text1"/>
          <w:sz w:val="28"/>
          <w:szCs w:val="28"/>
          <w:lang w:val="en-US" w:eastAsia="ru-RU"/>
        </w:rPr>
        <w:t>DISCUSSION.</w:t>
      </w:r>
    </w:p>
    <w:p w14:paraId="02A027FB" w14:textId="77777777" w:rsidR="0061260A" w:rsidRPr="00856FC9" w:rsidRDefault="0061260A"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A number of measures contribute to the realization of the pedagogical potential of the educational museum of the Department of Anatomy of KhNMU, such as:</w:t>
      </w:r>
    </w:p>
    <w:p w14:paraId="02A027FC" w14:textId="77777777" w:rsidR="003C1407" w:rsidRPr="00856FC9" w:rsidRDefault="003C1407" w:rsidP="003A547E">
      <w:pPr>
        <w:pStyle w:val="HTML"/>
        <w:numPr>
          <w:ilvl w:val="0"/>
          <w:numId w:val="9"/>
        </w:numPr>
        <w:ind w:left="0" w:firstLine="709"/>
        <w:jc w:val="both"/>
        <w:rPr>
          <w:rFonts w:ascii="Times New Roman" w:hAnsi="Times New Roman" w:cs="Times New Roman"/>
          <w:color w:val="202124"/>
          <w:sz w:val="28"/>
          <w:szCs w:val="28"/>
          <w:lang w:val="en-US"/>
        </w:rPr>
      </w:pPr>
      <w:r w:rsidRPr="00856FC9">
        <w:rPr>
          <w:rFonts w:ascii="Times New Roman" w:hAnsi="Times New Roman" w:cs="Times New Roman"/>
          <w:color w:val="202124"/>
          <w:sz w:val="28"/>
          <w:szCs w:val="28"/>
          <w:lang w:val="en-US"/>
        </w:rPr>
        <w:t>To determine the scope of work in the museum be</w:t>
      </w:r>
      <w:r w:rsidR="00A54702" w:rsidRPr="00856FC9">
        <w:rPr>
          <w:rFonts w:ascii="Times New Roman" w:hAnsi="Times New Roman" w:cs="Times New Roman"/>
          <w:color w:val="202124"/>
          <w:sz w:val="28"/>
          <w:szCs w:val="28"/>
          <w:lang w:val="en-US"/>
        </w:rPr>
        <w:t>fore the beginning of the educational</w:t>
      </w:r>
      <w:r w:rsidRPr="00856FC9">
        <w:rPr>
          <w:rFonts w:ascii="Times New Roman" w:hAnsi="Times New Roman" w:cs="Times New Roman"/>
          <w:color w:val="202124"/>
          <w:sz w:val="28"/>
          <w:szCs w:val="28"/>
          <w:lang w:val="en-US"/>
        </w:rPr>
        <w:t xml:space="preserve"> year, the department discusses </w:t>
      </w:r>
      <w:r w:rsidR="00A54702" w:rsidRPr="00856FC9">
        <w:rPr>
          <w:rFonts w:ascii="Times New Roman" w:hAnsi="Times New Roman" w:cs="Times New Roman"/>
          <w:color w:val="202124"/>
          <w:sz w:val="28"/>
          <w:szCs w:val="28"/>
          <w:lang w:val="en-US"/>
        </w:rPr>
        <w:t xml:space="preserve">the </w:t>
      </w:r>
      <w:r w:rsidRPr="00856FC9">
        <w:rPr>
          <w:rFonts w:ascii="Times New Roman" w:hAnsi="Times New Roman" w:cs="Times New Roman"/>
          <w:color w:val="202124"/>
          <w:sz w:val="28"/>
          <w:szCs w:val="28"/>
          <w:lang w:val="en-US"/>
        </w:rPr>
        <w:t xml:space="preserve">plans to supplement the museum </w:t>
      </w:r>
      <w:r w:rsidR="00A54702" w:rsidRPr="00856FC9">
        <w:rPr>
          <w:rFonts w:ascii="Times New Roman" w:hAnsi="Times New Roman" w:cs="Times New Roman"/>
          <w:color w:val="202124"/>
          <w:sz w:val="28"/>
          <w:szCs w:val="28"/>
          <w:lang w:val="en-US"/>
        </w:rPr>
        <w:t>fund, as well as to restore the old but valuable specimens and the removal of outdated</w:t>
      </w:r>
      <w:r w:rsidRPr="00856FC9">
        <w:rPr>
          <w:rFonts w:ascii="Times New Roman" w:hAnsi="Times New Roman" w:cs="Times New Roman"/>
          <w:color w:val="202124"/>
          <w:sz w:val="28"/>
          <w:szCs w:val="28"/>
          <w:lang w:val="en-US"/>
        </w:rPr>
        <w:t xml:space="preserve"> ones.</w:t>
      </w:r>
      <w:r w:rsidRPr="00856FC9">
        <w:rPr>
          <w:rFonts w:ascii="Times New Roman" w:hAnsi="Times New Roman" w:cs="Times New Roman"/>
          <w:color w:val="202124"/>
          <w:sz w:val="28"/>
          <w:szCs w:val="28"/>
          <w:lang w:val="uk-UA"/>
        </w:rPr>
        <w:t xml:space="preserve"> </w:t>
      </w:r>
      <w:r w:rsidRPr="00856FC9">
        <w:rPr>
          <w:rFonts w:ascii="Times New Roman" w:hAnsi="Times New Roman" w:cs="Times New Roman"/>
          <w:color w:val="202124"/>
          <w:sz w:val="28"/>
          <w:szCs w:val="28"/>
          <w:lang w:val="en-US"/>
        </w:rPr>
        <w:t>According to the plan, the head of the department gives the task to the museum manager and each teacher to prepare th</w:t>
      </w:r>
      <w:r w:rsidR="00A54702" w:rsidRPr="00856FC9">
        <w:rPr>
          <w:rFonts w:ascii="Times New Roman" w:hAnsi="Times New Roman" w:cs="Times New Roman"/>
          <w:color w:val="202124"/>
          <w:sz w:val="28"/>
          <w:szCs w:val="28"/>
          <w:lang w:val="en-US"/>
        </w:rPr>
        <w:t>e museum fund for the new educational</w:t>
      </w:r>
      <w:r w:rsidRPr="00856FC9">
        <w:rPr>
          <w:rFonts w:ascii="Times New Roman" w:hAnsi="Times New Roman" w:cs="Times New Roman"/>
          <w:color w:val="202124"/>
          <w:sz w:val="28"/>
          <w:szCs w:val="28"/>
          <w:lang w:val="en-US"/>
        </w:rPr>
        <w:t xml:space="preserve"> year, as the anatomical museu</w:t>
      </w:r>
      <w:r w:rsidR="00A54702" w:rsidRPr="00856FC9">
        <w:rPr>
          <w:rFonts w:ascii="Times New Roman" w:hAnsi="Times New Roman" w:cs="Times New Roman"/>
          <w:color w:val="202124"/>
          <w:sz w:val="28"/>
          <w:szCs w:val="28"/>
          <w:lang w:val="en-US"/>
        </w:rPr>
        <w:t>m must be replenished with specimens</w:t>
      </w:r>
      <w:r w:rsidRPr="00856FC9">
        <w:rPr>
          <w:rFonts w:ascii="Times New Roman" w:hAnsi="Times New Roman" w:cs="Times New Roman"/>
          <w:color w:val="202124"/>
          <w:sz w:val="28"/>
          <w:szCs w:val="28"/>
          <w:lang w:val="en-US"/>
        </w:rPr>
        <w:t xml:space="preserve"> using modern technology, based on modern museum methods that meet all scientific and technologic</w:t>
      </w:r>
      <w:r w:rsidR="00A54702" w:rsidRPr="00856FC9">
        <w:rPr>
          <w:rFonts w:ascii="Times New Roman" w:hAnsi="Times New Roman" w:cs="Times New Roman"/>
          <w:color w:val="202124"/>
          <w:sz w:val="28"/>
          <w:szCs w:val="28"/>
          <w:lang w:val="en-US"/>
        </w:rPr>
        <w:t xml:space="preserve">al progress in </w:t>
      </w:r>
      <w:r w:rsidR="0061260A" w:rsidRPr="00856FC9">
        <w:rPr>
          <w:rFonts w:ascii="Times New Roman" w:hAnsi="Times New Roman" w:cs="Times New Roman"/>
          <w:color w:val="202124"/>
          <w:sz w:val="28"/>
          <w:szCs w:val="28"/>
          <w:lang w:val="en-US"/>
        </w:rPr>
        <w:t>higher education</w:t>
      </w:r>
      <w:r w:rsidR="0061260A" w:rsidRPr="00856FC9">
        <w:rPr>
          <w:rFonts w:ascii="Times New Roman" w:hAnsi="Times New Roman" w:cs="Times New Roman"/>
          <w:color w:val="202124"/>
          <w:sz w:val="28"/>
          <w:szCs w:val="28"/>
          <w:lang w:val="uk-UA"/>
        </w:rPr>
        <w:t>;</w:t>
      </w:r>
    </w:p>
    <w:p w14:paraId="02A027FD" w14:textId="77777777" w:rsidR="003C1407" w:rsidRPr="00856FC9" w:rsidRDefault="0061260A" w:rsidP="003A547E">
      <w:pPr>
        <w:pStyle w:val="a7"/>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contextualSpacing w:val="0"/>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 xml:space="preserve">To install </w:t>
      </w:r>
      <w:r w:rsidR="003C1407" w:rsidRPr="00856FC9">
        <w:rPr>
          <w:rFonts w:ascii="Times New Roman" w:eastAsia="Times New Roman" w:hAnsi="Times New Roman" w:cs="Times New Roman"/>
          <w:color w:val="202124"/>
          <w:sz w:val="28"/>
          <w:szCs w:val="28"/>
          <w:lang w:val="en-US" w:eastAsia="ru-RU"/>
        </w:rPr>
        <w:t>a sho</w:t>
      </w:r>
      <w:r w:rsidR="002F1F60" w:rsidRPr="00856FC9">
        <w:rPr>
          <w:rFonts w:ascii="Times New Roman" w:eastAsia="Times New Roman" w:hAnsi="Times New Roman" w:cs="Times New Roman"/>
          <w:color w:val="202124"/>
          <w:sz w:val="28"/>
          <w:szCs w:val="28"/>
          <w:lang w:val="en-US" w:eastAsia="ru-RU"/>
        </w:rPr>
        <w:t xml:space="preserve">wcase or </w:t>
      </w:r>
      <w:r w:rsidRPr="00856FC9">
        <w:rPr>
          <w:rFonts w:ascii="Times New Roman" w:eastAsia="Times New Roman" w:hAnsi="Times New Roman" w:cs="Times New Roman"/>
          <w:color w:val="202124"/>
          <w:sz w:val="28"/>
          <w:szCs w:val="28"/>
          <w:lang w:val="en-US" w:eastAsia="ru-RU"/>
        </w:rPr>
        <w:t xml:space="preserve">a </w:t>
      </w:r>
      <w:r w:rsidR="002F1F60" w:rsidRPr="00856FC9">
        <w:rPr>
          <w:rFonts w:ascii="Times New Roman" w:eastAsia="Times New Roman" w:hAnsi="Times New Roman" w:cs="Times New Roman"/>
          <w:color w:val="202124"/>
          <w:sz w:val="28"/>
          <w:szCs w:val="28"/>
          <w:lang w:val="en-US" w:eastAsia="ru-RU"/>
        </w:rPr>
        <w:t>stand showing new specimens</w:t>
      </w:r>
      <w:r w:rsidR="003C1407" w:rsidRPr="00856FC9">
        <w:rPr>
          <w:rFonts w:ascii="Times New Roman" w:eastAsia="Times New Roman" w:hAnsi="Times New Roman" w:cs="Times New Roman"/>
          <w:color w:val="202124"/>
          <w:sz w:val="28"/>
          <w:szCs w:val="28"/>
          <w:lang w:val="en-US" w:eastAsia="ru-RU"/>
        </w:rPr>
        <w:t xml:space="preserve"> and copies of patents for inventions and utility models in the field of providing visual aids and new research methods in anatomy for the edu</w:t>
      </w:r>
      <w:r w:rsidRPr="00856FC9">
        <w:rPr>
          <w:rFonts w:ascii="Times New Roman" w:eastAsia="Times New Roman" w:hAnsi="Times New Roman" w:cs="Times New Roman"/>
          <w:color w:val="202124"/>
          <w:sz w:val="28"/>
          <w:szCs w:val="28"/>
          <w:lang w:val="en-US" w:eastAsia="ru-RU"/>
        </w:rPr>
        <w:t>cational and scientific process</w:t>
      </w:r>
      <w:r w:rsidRPr="00856FC9">
        <w:rPr>
          <w:rFonts w:ascii="Times New Roman" w:eastAsia="Times New Roman" w:hAnsi="Times New Roman" w:cs="Times New Roman"/>
          <w:color w:val="202124"/>
          <w:sz w:val="28"/>
          <w:szCs w:val="28"/>
          <w:lang w:val="uk-UA" w:eastAsia="ru-RU"/>
        </w:rPr>
        <w:t>;</w:t>
      </w:r>
    </w:p>
    <w:p w14:paraId="02A027FE" w14:textId="77777777" w:rsidR="003C1407" w:rsidRPr="00856FC9" w:rsidRDefault="0061260A" w:rsidP="003A547E">
      <w:pPr>
        <w:pStyle w:val="a7"/>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contextualSpacing w:val="0"/>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lastRenderedPageBreak/>
        <w:t>To equip</w:t>
      </w:r>
      <w:r w:rsidR="003C1407" w:rsidRPr="00856FC9">
        <w:rPr>
          <w:rFonts w:ascii="Times New Roman" w:eastAsia="Times New Roman" w:hAnsi="Times New Roman" w:cs="Times New Roman"/>
          <w:color w:val="202124"/>
          <w:sz w:val="28"/>
          <w:szCs w:val="28"/>
          <w:lang w:val="en-US" w:eastAsia="ru-RU"/>
        </w:rPr>
        <w:t xml:space="preserve"> </w:t>
      </w:r>
      <w:r w:rsidRPr="00856FC9">
        <w:rPr>
          <w:rFonts w:ascii="Times New Roman" w:eastAsia="Times New Roman" w:hAnsi="Times New Roman" w:cs="Times New Roman"/>
          <w:color w:val="202124"/>
          <w:sz w:val="28"/>
          <w:szCs w:val="28"/>
          <w:lang w:val="en-US" w:eastAsia="ru-RU"/>
        </w:rPr>
        <w:t xml:space="preserve">the museum with new </w:t>
      </w:r>
      <w:r w:rsidR="003C1407" w:rsidRPr="00856FC9">
        <w:rPr>
          <w:rFonts w:ascii="Times New Roman" w:eastAsia="Times New Roman" w:hAnsi="Times New Roman" w:cs="Times New Roman"/>
          <w:color w:val="202124"/>
          <w:sz w:val="28"/>
          <w:szCs w:val="28"/>
          <w:lang w:val="en-US" w:eastAsia="ru-RU"/>
        </w:rPr>
        <w:t>natur</w:t>
      </w:r>
      <w:r w:rsidR="009A1E7B">
        <w:rPr>
          <w:rFonts w:ascii="Times New Roman" w:eastAsia="Times New Roman" w:hAnsi="Times New Roman" w:cs="Times New Roman"/>
          <w:color w:val="202124"/>
          <w:sz w:val="28"/>
          <w:szCs w:val="28"/>
          <w:lang w:val="en-US" w:eastAsia="ru-RU"/>
        </w:rPr>
        <w:t>al anatomical preparations or 3</w:t>
      </w:r>
      <w:r w:rsidR="003C1407" w:rsidRPr="00856FC9">
        <w:rPr>
          <w:rFonts w:ascii="Times New Roman" w:eastAsia="Times New Roman" w:hAnsi="Times New Roman" w:cs="Times New Roman"/>
          <w:color w:val="202124"/>
          <w:sz w:val="28"/>
          <w:szCs w:val="28"/>
          <w:lang w:val="en-US" w:eastAsia="ru-RU"/>
        </w:rPr>
        <w:t>D models</w:t>
      </w:r>
      <w:r w:rsidR="002F1F60" w:rsidRPr="00856FC9">
        <w:rPr>
          <w:rFonts w:ascii="Times New Roman" w:eastAsia="Times New Roman" w:hAnsi="Times New Roman" w:cs="Times New Roman"/>
          <w:color w:val="202124"/>
          <w:sz w:val="28"/>
          <w:szCs w:val="28"/>
          <w:lang w:val="en-US" w:eastAsia="ru-RU"/>
        </w:rPr>
        <w:t xml:space="preserve"> made according to </w:t>
      </w:r>
      <w:r w:rsidRPr="00856FC9">
        <w:rPr>
          <w:rFonts w:ascii="Times New Roman" w:eastAsia="Times New Roman" w:hAnsi="Times New Roman" w:cs="Times New Roman"/>
          <w:color w:val="202124"/>
          <w:sz w:val="28"/>
          <w:szCs w:val="28"/>
          <w:lang w:val="en-US" w:eastAsia="ru-RU"/>
        </w:rPr>
        <w:t>these</w:t>
      </w:r>
      <w:r w:rsidR="00EF7A37" w:rsidRPr="00856FC9">
        <w:rPr>
          <w:rFonts w:ascii="Times New Roman" w:eastAsia="Times New Roman" w:hAnsi="Times New Roman" w:cs="Times New Roman"/>
          <w:color w:val="202124"/>
          <w:sz w:val="28"/>
          <w:szCs w:val="28"/>
          <w:lang w:val="en-US" w:eastAsia="ru-RU"/>
        </w:rPr>
        <w:t xml:space="preserve"> specimen</w:t>
      </w:r>
      <w:r w:rsidRPr="00856FC9">
        <w:rPr>
          <w:rFonts w:ascii="Times New Roman" w:eastAsia="Times New Roman" w:hAnsi="Times New Roman" w:cs="Times New Roman"/>
          <w:color w:val="202124"/>
          <w:sz w:val="28"/>
          <w:szCs w:val="28"/>
          <w:lang w:val="en-US" w:eastAsia="ru-RU"/>
        </w:rPr>
        <w:t>s</w:t>
      </w:r>
      <w:r w:rsidR="003C1407" w:rsidRPr="00856FC9">
        <w:rPr>
          <w:rFonts w:ascii="Times New Roman" w:eastAsia="Times New Roman" w:hAnsi="Times New Roman" w:cs="Times New Roman"/>
          <w:color w:val="202124"/>
          <w:sz w:val="28"/>
          <w:szCs w:val="28"/>
          <w:lang w:val="en-US" w:eastAsia="ru-RU"/>
        </w:rPr>
        <w:t xml:space="preserve">. </w:t>
      </w:r>
      <w:r w:rsidR="003C1407" w:rsidRPr="00856FC9">
        <w:rPr>
          <w:rFonts w:ascii="Times New Roman" w:hAnsi="Times New Roman" w:cs="Times New Roman"/>
          <w:color w:val="202124"/>
          <w:sz w:val="28"/>
          <w:szCs w:val="28"/>
          <w:lang w:val="en-US"/>
        </w:rPr>
        <w:t xml:space="preserve">These manuals allow to increase the level of mastering the </w:t>
      </w:r>
      <w:r w:rsidR="002F1F60" w:rsidRPr="00856FC9">
        <w:rPr>
          <w:rFonts w:ascii="Times New Roman" w:hAnsi="Times New Roman" w:cs="Times New Roman"/>
          <w:color w:val="202124"/>
          <w:sz w:val="28"/>
          <w:szCs w:val="28"/>
          <w:lang w:val="en-US"/>
        </w:rPr>
        <w:t xml:space="preserve">material provided by the syllabus of </w:t>
      </w:r>
      <w:r w:rsidR="003C1407" w:rsidRPr="00856FC9">
        <w:rPr>
          <w:rFonts w:ascii="Times New Roman" w:hAnsi="Times New Roman" w:cs="Times New Roman"/>
          <w:color w:val="202124"/>
          <w:sz w:val="28"/>
          <w:szCs w:val="28"/>
          <w:lang w:val="en-US"/>
        </w:rPr>
        <w:t>higher education</w:t>
      </w:r>
      <w:r w:rsidR="002F1F60" w:rsidRPr="00856FC9">
        <w:rPr>
          <w:rFonts w:ascii="Times New Roman" w:hAnsi="Times New Roman" w:cs="Times New Roman"/>
          <w:color w:val="202124"/>
          <w:sz w:val="28"/>
          <w:szCs w:val="28"/>
          <w:lang w:val="en-US"/>
        </w:rPr>
        <w:t>al establishment</w:t>
      </w:r>
      <w:r w:rsidRPr="00856FC9">
        <w:rPr>
          <w:rFonts w:ascii="Times New Roman" w:hAnsi="Times New Roman" w:cs="Times New Roman"/>
          <w:color w:val="202124"/>
          <w:sz w:val="28"/>
          <w:szCs w:val="28"/>
          <w:lang w:val="en-US"/>
        </w:rPr>
        <w:t>, give</w:t>
      </w:r>
      <w:r w:rsidR="003C1407" w:rsidRPr="00856FC9">
        <w:rPr>
          <w:rFonts w:ascii="Times New Roman" w:hAnsi="Times New Roman" w:cs="Times New Roman"/>
          <w:color w:val="202124"/>
          <w:sz w:val="28"/>
          <w:szCs w:val="28"/>
          <w:lang w:val="en-US"/>
        </w:rPr>
        <w:t xml:space="preserve"> a variety of deep knowledge about the structure of the human body in the norm and taking into account its individual variability. All this is a fundamental knowledge base for further practical a</w:t>
      </w:r>
      <w:r w:rsidR="002F1F60" w:rsidRPr="00856FC9">
        <w:rPr>
          <w:rFonts w:ascii="Times New Roman" w:hAnsi="Times New Roman" w:cs="Times New Roman"/>
          <w:color w:val="202124"/>
          <w:sz w:val="28"/>
          <w:szCs w:val="28"/>
          <w:lang w:val="en-US"/>
        </w:rPr>
        <w:t>ctivities and professionalism</w:t>
      </w:r>
      <w:r w:rsidR="003C1407" w:rsidRPr="00856FC9">
        <w:rPr>
          <w:rFonts w:ascii="Times New Roman" w:hAnsi="Times New Roman" w:cs="Times New Roman"/>
          <w:color w:val="202124"/>
          <w:sz w:val="28"/>
          <w:szCs w:val="28"/>
          <w:lang w:val="en-US"/>
        </w:rPr>
        <w:t xml:space="preserve"> o</w:t>
      </w:r>
      <w:r w:rsidRPr="00856FC9">
        <w:rPr>
          <w:rFonts w:ascii="Times New Roman" w:hAnsi="Times New Roman" w:cs="Times New Roman"/>
          <w:color w:val="202124"/>
          <w:sz w:val="28"/>
          <w:szCs w:val="28"/>
          <w:lang w:val="en-US"/>
        </w:rPr>
        <w:t>f the future specialist, both as</w:t>
      </w:r>
      <w:r w:rsidR="002F1F60" w:rsidRPr="00856FC9">
        <w:rPr>
          <w:rFonts w:ascii="Times New Roman" w:hAnsi="Times New Roman" w:cs="Times New Roman"/>
          <w:color w:val="202124"/>
          <w:sz w:val="28"/>
          <w:szCs w:val="28"/>
          <w:lang w:val="en-US"/>
        </w:rPr>
        <w:t xml:space="preserve"> a </w:t>
      </w:r>
      <w:r w:rsidR="003C1407" w:rsidRPr="00856FC9">
        <w:rPr>
          <w:rFonts w:ascii="Times New Roman" w:hAnsi="Times New Roman" w:cs="Times New Roman"/>
          <w:color w:val="202124"/>
          <w:sz w:val="28"/>
          <w:szCs w:val="28"/>
          <w:lang w:val="en-US"/>
        </w:rPr>
        <w:t>doctor and a</w:t>
      </w:r>
      <w:r w:rsidR="002F1F60" w:rsidRPr="00856FC9">
        <w:rPr>
          <w:rFonts w:ascii="Times New Roman" w:hAnsi="Times New Roman" w:cs="Times New Roman"/>
          <w:color w:val="202124"/>
          <w:sz w:val="28"/>
          <w:szCs w:val="28"/>
          <w:lang w:val="en-US"/>
        </w:rPr>
        <w:t>s a</w:t>
      </w:r>
      <w:r w:rsidR="003C1407" w:rsidRPr="00856FC9">
        <w:rPr>
          <w:rFonts w:ascii="Times New Roman" w:hAnsi="Times New Roman" w:cs="Times New Roman"/>
          <w:color w:val="202124"/>
          <w:sz w:val="28"/>
          <w:szCs w:val="28"/>
          <w:lang w:val="en-US"/>
        </w:rPr>
        <w:t xml:space="preserve"> scientist in the field of medicine and biology.</w:t>
      </w:r>
    </w:p>
    <w:p w14:paraId="02A027FF" w14:textId="77777777" w:rsidR="0061260A" w:rsidRPr="00856FC9" w:rsidRDefault="00CC6122"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b/>
          <w:color w:val="000000" w:themeColor="text1"/>
          <w:sz w:val="28"/>
          <w:szCs w:val="28"/>
          <w:shd w:val="clear" w:color="auto" w:fill="F8F9FA"/>
          <w:lang w:val="en-US"/>
        </w:rPr>
      </w:pPr>
      <w:r w:rsidRPr="003A547E">
        <w:rPr>
          <w:rFonts w:ascii="Times New Roman" w:hAnsi="Times New Roman" w:cs="Times New Roman"/>
          <w:b/>
          <w:color w:val="000000" w:themeColor="text1"/>
          <w:sz w:val="28"/>
          <w:szCs w:val="28"/>
          <w:lang w:val="en-US"/>
        </w:rPr>
        <w:t>CONCLUSIONS AND PROSPECTS FOR FURTHER RESEARCH</w:t>
      </w:r>
    </w:p>
    <w:p w14:paraId="02A02800" w14:textId="47965C0C" w:rsidR="003C1407" w:rsidRPr="00856FC9" w:rsidRDefault="00CC6122" w:rsidP="003A54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The study leads to the conclusion that the pedagogical potential of the educational museum of human anatomy is to ensure the unity of theoretical and practical training of students, the formation of analytical thinking, observation, research skills, educat</w:t>
      </w:r>
      <w:r w:rsidR="009A1E7B">
        <w:rPr>
          <w:rFonts w:ascii="Times New Roman" w:eastAsia="Times New Roman" w:hAnsi="Times New Roman" w:cs="Times New Roman"/>
          <w:color w:val="202124"/>
          <w:sz w:val="28"/>
          <w:szCs w:val="28"/>
          <w:lang w:val="en-US" w:eastAsia="ru-RU"/>
        </w:rPr>
        <w:t xml:space="preserve">ion of values </w:t>
      </w:r>
      <w:r w:rsidRPr="00856FC9">
        <w:rPr>
          <w:rFonts w:ascii="Times New Roman" w:eastAsia="Times New Roman" w:hAnsi="Times New Roman" w:cs="Times New Roman"/>
          <w:color w:val="202124"/>
          <w:sz w:val="28"/>
          <w:szCs w:val="28"/>
          <w:lang w:val="en-US" w:eastAsia="ru-RU"/>
        </w:rPr>
        <w:t xml:space="preserve">in the subject and profession in general. </w:t>
      </w:r>
      <w:r w:rsidR="003C1407" w:rsidRPr="00856FC9">
        <w:rPr>
          <w:rFonts w:ascii="Times New Roman" w:eastAsia="Times New Roman" w:hAnsi="Times New Roman" w:cs="Times New Roman"/>
          <w:color w:val="202124"/>
          <w:sz w:val="28"/>
          <w:szCs w:val="28"/>
          <w:lang w:val="en-US" w:eastAsia="ru-RU"/>
        </w:rPr>
        <w:t xml:space="preserve">And </w:t>
      </w:r>
      <w:r w:rsidR="002F1F60" w:rsidRPr="00856FC9">
        <w:rPr>
          <w:rFonts w:ascii="Times New Roman" w:eastAsia="Times New Roman" w:hAnsi="Times New Roman" w:cs="Times New Roman"/>
          <w:color w:val="202124"/>
          <w:sz w:val="28"/>
          <w:szCs w:val="28"/>
          <w:lang w:val="en-US" w:eastAsia="ru-RU"/>
        </w:rPr>
        <w:t>most importantly seeing by your own eyes</w:t>
      </w:r>
      <w:r w:rsidRPr="00856FC9">
        <w:rPr>
          <w:rFonts w:ascii="Times New Roman" w:eastAsia="Times New Roman" w:hAnsi="Times New Roman" w:cs="Times New Roman"/>
          <w:color w:val="202124"/>
          <w:sz w:val="28"/>
          <w:szCs w:val="28"/>
          <w:lang w:val="en-US" w:eastAsia="ru-RU"/>
        </w:rPr>
        <w:t xml:space="preserve"> the exhibits </w:t>
      </w:r>
      <w:r w:rsidR="003C1407" w:rsidRPr="00856FC9">
        <w:rPr>
          <w:rFonts w:ascii="Times New Roman" w:eastAsia="Times New Roman" w:hAnsi="Times New Roman" w:cs="Times New Roman"/>
          <w:color w:val="202124"/>
          <w:sz w:val="28"/>
          <w:szCs w:val="28"/>
          <w:lang w:val="en-US" w:eastAsia="ru-RU"/>
        </w:rPr>
        <w:t>mad</w:t>
      </w:r>
      <w:r w:rsidR="002F1F60" w:rsidRPr="00856FC9">
        <w:rPr>
          <w:rFonts w:ascii="Times New Roman" w:eastAsia="Times New Roman" w:hAnsi="Times New Roman" w:cs="Times New Roman"/>
          <w:color w:val="202124"/>
          <w:sz w:val="28"/>
          <w:szCs w:val="28"/>
          <w:lang w:val="en-US" w:eastAsia="ru-RU"/>
        </w:rPr>
        <w:t>e by scientists and students during many decades, gives a desire to leave the</w:t>
      </w:r>
      <w:r w:rsidR="00EF7A37" w:rsidRPr="00856FC9">
        <w:rPr>
          <w:rFonts w:ascii="Times New Roman" w:eastAsia="Times New Roman" w:hAnsi="Times New Roman" w:cs="Times New Roman"/>
          <w:color w:val="202124"/>
          <w:sz w:val="28"/>
          <w:szCs w:val="28"/>
          <w:lang w:val="en-US" w:eastAsia="ru-RU"/>
        </w:rPr>
        <w:t xml:space="preserve"> mark in</w:t>
      </w:r>
      <w:r w:rsidR="003C1407" w:rsidRPr="00856FC9">
        <w:rPr>
          <w:rFonts w:ascii="Times New Roman" w:eastAsia="Times New Roman" w:hAnsi="Times New Roman" w:cs="Times New Roman"/>
          <w:color w:val="202124"/>
          <w:sz w:val="28"/>
          <w:szCs w:val="28"/>
          <w:lang w:val="en-US" w:eastAsia="ru-RU"/>
        </w:rPr>
        <w:t xml:space="preserve"> the history of the</w:t>
      </w:r>
      <w:r w:rsidR="00EF7A37" w:rsidRPr="00856FC9">
        <w:rPr>
          <w:rFonts w:ascii="Times New Roman" w:eastAsia="Times New Roman" w:hAnsi="Times New Roman" w:cs="Times New Roman"/>
          <w:color w:val="202124"/>
          <w:sz w:val="28"/>
          <w:szCs w:val="28"/>
          <w:lang w:val="en-US" w:eastAsia="ru-RU"/>
        </w:rPr>
        <w:t xml:space="preserve"> department, university and even country</w:t>
      </w:r>
      <w:r w:rsidR="003C1407" w:rsidRPr="00856FC9">
        <w:rPr>
          <w:rFonts w:ascii="Times New Roman" w:eastAsia="Times New Roman" w:hAnsi="Times New Roman" w:cs="Times New Roman"/>
          <w:color w:val="202124"/>
          <w:sz w:val="28"/>
          <w:szCs w:val="28"/>
          <w:lang w:val="en-US" w:eastAsia="ru-RU"/>
        </w:rPr>
        <w:t xml:space="preserve"> by creating something new </w:t>
      </w:r>
      <w:r w:rsidR="00F65618">
        <w:rPr>
          <w:rFonts w:ascii="Times New Roman" w:eastAsia="Times New Roman" w:hAnsi="Times New Roman" w:cs="Times New Roman"/>
          <w:color w:val="202124"/>
          <w:sz w:val="28"/>
          <w:szCs w:val="28"/>
          <w:lang w:val="en-US" w:eastAsia="ru-RU"/>
        </w:rPr>
        <w:t xml:space="preserve">and valuable </w:t>
      </w:r>
      <w:r w:rsidR="003C1407" w:rsidRPr="00856FC9">
        <w:rPr>
          <w:rFonts w:ascii="Times New Roman" w:eastAsia="Times New Roman" w:hAnsi="Times New Roman" w:cs="Times New Roman"/>
          <w:color w:val="202124"/>
          <w:sz w:val="28"/>
          <w:szCs w:val="28"/>
          <w:lang w:val="en-US" w:eastAsia="ru-RU"/>
        </w:rPr>
        <w:t xml:space="preserve">in the use of museums in education </w:t>
      </w:r>
      <w:r w:rsidR="00EF7A37" w:rsidRPr="00856FC9">
        <w:rPr>
          <w:rFonts w:ascii="Times New Roman" w:eastAsia="Times New Roman" w:hAnsi="Times New Roman" w:cs="Times New Roman"/>
          <w:color w:val="202124"/>
          <w:sz w:val="28"/>
          <w:szCs w:val="28"/>
          <w:lang w:val="en-US" w:eastAsia="ru-RU"/>
        </w:rPr>
        <w:t xml:space="preserve">and </w:t>
      </w:r>
      <w:r w:rsidR="00EF7A37" w:rsidRPr="00856FC9">
        <w:rPr>
          <w:rFonts w:ascii="Times New Roman" w:eastAsia="Times New Roman" w:hAnsi="Times New Roman" w:cs="Times New Roman"/>
          <w:color w:val="000000" w:themeColor="text1"/>
          <w:sz w:val="28"/>
          <w:szCs w:val="28"/>
          <w:lang w:val="en-US" w:eastAsia="ru-RU"/>
        </w:rPr>
        <w:t>pedagogy teaching anatomy.</w:t>
      </w:r>
    </w:p>
    <w:p w14:paraId="02A02801" w14:textId="77777777" w:rsidR="00130203" w:rsidRDefault="00CC6122" w:rsidP="003A547E">
      <w:pPr>
        <w:spacing w:before="100" w:beforeAutospacing="1" w:after="100" w:afterAutospacing="1" w:line="240" w:lineRule="auto"/>
        <w:ind w:firstLine="709"/>
        <w:contextualSpacing/>
        <w:jc w:val="both"/>
        <w:rPr>
          <w:rFonts w:ascii="Times New Roman" w:eastAsia="Times New Roman" w:hAnsi="Times New Roman" w:cs="Times New Roman"/>
          <w:color w:val="202124"/>
          <w:sz w:val="28"/>
          <w:szCs w:val="28"/>
          <w:lang w:val="en-US" w:eastAsia="ru-RU"/>
        </w:rPr>
      </w:pPr>
      <w:r w:rsidRPr="00856FC9">
        <w:rPr>
          <w:rFonts w:ascii="Times New Roman" w:eastAsia="Times New Roman" w:hAnsi="Times New Roman" w:cs="Times New Roman"/>
          <w:color w:val="202124"/>
          <w:sz w:val="28"/>
          <w:szCs w:val="28"/>
          <w:lang w:val="en-US" w:eastAsia="ru-RU"/>
        </w:rPr>
        <w:t>Further research is needed on issues related historical overview of the museums funds of the Department of the Human anatomy of Kharkiv National Medical University, as well as creation and organizing the specimens’ cataloque with QR codes and electronic quide around museum.</w:t>
      </w:r>
    </w:p>
    <w:p w14:paraId="02A02802" w14:textId="77777777" w:rsidR="00F65618" w:rsidRPr="00856FC9" w:rsidRDefault="00F65618" w:rsidP="009A1E7B">
      <w:pPr>
        <w:spacing w:before="100" w:beforeAutospacing="1" w:after="100" w:afterAutospacing="1" w:line="360" w:lineRule="auto"/>
        <w:ind w:firstLine="708"/>
        <w:contextualSpacing/>
        <w:jc w:val="both"/>
        <w:rPr>
          <w:rFonts w:ascii="Times New Roman" w:eastAsia="Times New Roman" w:hAnsi="Times New Roman" w:cs="Times New Roman"/>
          <w:color w:val="202124"/>
          <w:sz w:val="28"/>
          <w:szCs w:val="28"/>
          <w:lang w:val="en-US" w:eastAsia="ru-RU"/>
        </w:rPr>
      </w:pPr>
    </w:p>
    <w:p w14:paraId="02A02803" w14:textId="77777777" w:rsidR="00596C47" w:rsidRPr="00856FC9" w:rsidRDefault="00D8633C" w:rsidP="00856FC9">
      <w:pPr>
        <w:shd w:val="clear" w:color="auto" w:fill="FFFFFF"/>
        <w:spacing w:after="240" w:line="360" w:lineRule="auto"/>
        <w:jc w:val="both"/>
        <w:rPr>
          <w:rFonts w:ascii="Times New Roman" w:eastAsia="Times New Roman" w:hAnsi="Times New Roman" w:cs="Times New Roman"/>
          <w:b/>
          <w:color w:val="000000" w:themeColor="text1"/>
          <w:sz w:val="28"/>
          <w:szCs w:val="28"/>
          <w:lang w:val="en-US" w:eastAsia="ru-RU"/>
        </w:rPr>
      </w:pPr>
      <w:r w:rsidRPr="00856FC9">
        <w:rPr>
          <w:rFonts w:ascii="Times New Roman" w:eastAsia="Times New Roman" w:hAnsi="Times New Roman" w:cs="Times New Roman"/>
          <w:b/>
          <w:color w:val="000000" w:themeColor="text1"/>
          <w:sz w:val="28"/>
          <w:szCs w:val="28"/>
          <w:lang w:val="en-US" w:eastAsia="ru-RU"/>
        </w:rPr>
        <w:t xml:space="preserve">CONTRIBUTIONS. </w:t>
      </w:r>
    </w:p>
    <w:p w14:paraId="02A02804" w14:textId="0B9AB8F7" w:rsidR="00856FC9" w:rsidRPr="00856FC9" w:rsidRDefault="009A1E7B" w:rsidP="003E740B">
      <w:pPr>
        <w:shd w:val="clear" w:color="auto" w:fill="FFFFFF"/>
        <w:spacing w:after="240" w:line="240" w:lineRule="auto"/>
        <w:jc w:val="both"/>
        <w:rPr>
          <w:rFonts w:ascii="Times New Roman" w:eastAsia="Times New Roman" w:hAnsi="Times New Roman" w:cs="Times New Roman"/>
          <w:b/>
          <w:color w:val="000000" w:themeColor="text1"/>
          <w:sz w:val="28"/>
          <w:szCs w:val="28"/>
          <w:lang w:val="en-US" w:eastAsia="ru-RU"/>
        </w:rPr>
      </w:pPr>
      <w:r>
        <w:rPr>
          <w:rFonts w:ascii="Times New Roman" w:eastAsia="Times New Roman" w:hAnsi="Times New Roman" w:cs="Times New Roman"/>
          <w:b/>
          <w:color w:val="000000" w:themeColor="text1"/>
          <w:sz w:val="28"/>
          <w:szCs w:val="28"/>
          <w:lang w:val="en-US" w:eastAsia="ru-RU"/>
        </w:rPr>
        <w:t>Ly</w:t>
      </w:r>
      <w:r w:rsidR="00D8633C" w:rsidRPr="00856FC9">
        <w:rPr>
          <w:rFonts w:ascii="Times New Roman" w:eastAsia="Times New Roman" w:hAnsi="Times New Roman" w:cs="Times New Roman"/>
          <w:b/>
          <w:color w:val="000000" w:themeColor="text1"/>
          <w:sz w:val="28"/>
          <w:szCs w:val="28"/>
          <w:lang w:val="en-US" w:eastAsia="ru-RU"/>
        </w:rPr>
        <w:t>utenko M</w:t>
      </w:r>
      <w:r w:rsidR="003E740B">
        <w:rPr>
          <w:rFonts w:ascii="Times New Roman" w:eastAsia="Times New Roman" w:hAnsi="Times New Roman" w:cs="Times New Roman"/>
          <w:b/>
          <w:color w:val="000000" w:themeColor="text1"/>
          <w:sz w:val="28"/>
          <w:szCs w:val="28"/>
          <w:lang w:val="uk-UA" w:eastAsia="ru-RU"/>
        </w:rPr>
        <w:t>.</w:t>
      </w:r>
      <w:r w:rsidR="00D8633C" w:rsidRPr="00856FC9">
        <w:rPr>
          <w:rFonts w:ascii="Times New Roman" w:eastAsia="Times New Roman" w:hAnsi="Times New Roman" w:cs="Times New Roman"/>
          <w:b/>
          <w:color w:val="000000" w:themeColor="text1"/>
          <w:sz w:val="28"/>
          <w:szCs w:val="28"/>
          <w:lang w:val="en-US" w:eastAsia="ru-RU"/>
        </w:rPr>
        <w:t>, Avilova O</w:t>
      </w:r>
      <w:r w:rsidR="003E740B">
        <w:rPr>
          <w:rFonts w:ascii="Times New Roman" w:eastAsia="Times New Roman" w:hAnsi="Times New Roman" w:cs="Times New Roman"/>
          <w:b/>
          <w:color w:val="000000" w:themeColor="text1"/>
          <w:sz w:val="28"/>
          <w:szCs w:val="28"/>
          <w:lang w:val="uk-UA" w:eastAsia="ru-RU"/>
        </w:rPr>
        <w:t>.</w:t>
      </w:r>
      <w:r w:rsidR="00D8633C" w:rsidRPr="00856FC9">
        <w:rPr>
          <w:rFonts w:ascii="Times New Roman" w:eastAsia="Times New Roman" w:hAnsi="Times New Roman" w:cs="Times New Roman"/>
          <w:b/>
          <w:color w:val="000000" w:themeColor="text1"/>
          <w:sz w:val="28"/>
          <w:szCs w:val="28"/>
          <w:lang w:val="en-US" w:eastAsia="ru-RU"/>
        </w:rPr>
        <w:t xml:space="preserve"> </w:t>
      </w:r>
      <w:r w:rsidR="003E740B">
        <w:rPr>
          <w:rFonts w:ascii="Times New Roman" w:eastAsia="Times New Roman" w:hAnsi="Times New Roman" w:cs="Times New Roman"/>
          <w:b/>
          <w:color w:val="000000" w:themeColor="text1"/>
          <w:sz w:val="28"/>
          <w:szCs w:val="28"/>
          <w:lang w:val="uk-UA" w:eastAsia="ru-RU"/>
        </w:rPr>
        <w:t>–</w:t>
      </w:r>
      <w:r w:rsidR="00D8633C" w:rsidRPr="00856FC9">
        <w:rPr>
          <w:rFonts w:ascii="Times New Roman" w:eastAsia="Times New Roman" w:hAnsi="Times New Roman" w:cs="Times New Roman"/>
          <w:b/>
          <w:color w:val="000000" w:themeColor="text1"/>
          <w:sz w:val="28"/>
          <w:szCs w:val="28"/>
          <w:lang w:val="en-US" w:eastAsia="ru-RU"/>
        </w:rPr>
        <w:t xml:space="preserve"> </w:t>
      </w:r>
      <w:r w:rsidR="00D8633C" w:rsidRPr="00856FC9">
        <w:rPr>
          <w:rFonts w:ascii="Times New Roman" w:hAnsi="Times New Roman" w:cs="Times New Roman"/>
          <w:color w:val="212529"/>
          <w:sz w:val="28"/>
          <w:szCs w:val="28"/>
          <w:lang w:val="en-US"/>
        </w:rPr>
        <w:t>work concept and design</w:t>
      </w:r>
      <w:r w:rsidR="00D8633C" w:rsidRPr="00856FC9">
        <w:rPr>
          <w:rFonts w:ascii="Times New Roman" w:eastAsia="Times New Roman" w:hAnsi="Times New Roman" w:cs="Times New Roman"/>
          <w:b/>
          <w:color w:val="000000" w:themeColor="text1"/>
          <w:sz w:val="28"/>
          <w:szCs w:val="28"/>
          <w:lang w:val="en-US" w:eastAsia="ru-RU"/>
        </w:rPr>
        <w:t xml:space="preserve">, </w:t>
      </w:r>
      <w:r w:rsidR="00D8633C" w:rsidRPr="00856FC9">
        <w:rPr>
          <w:rFonts w:ascii="Times New Roman" w:hAnsi="Times New Roman" w:cs="Times New Roman"/>
          <w:color w:val="212529"/>
          <w:sz w:val="28"/>
          <w:szCs w:val="28"/>
          <w:lang w:val="en-US"/>
        </w:rPr>
        <w:t xml:space="preserve">writing the </w:t>
      </w:r>
      <w:r w:rsidR="00CF39A7" w:rsidRPr="00856FC9">
        <w:rPr>
          <w:rFonts w:ascii="Times New Roman" w:hAnsi="Times New Roman" w:cs="Times New Roman"/>
          <w:color w:val="212529"/>
          <w:sz w:val="28"/>
          <w:szCs w:val="28"/>
          <w:lang w:val="en-US"/>
        </w:rPr>
        <w:t>article</w:t>
      </w:r>
      <w:r w:rsidR="00CF39A7" w:rsidRPr="00856FC9">
        <w:rPr>
          <w:rFonts w:ascii="Times New Roman" w:hAnsi="Times New Roman" w:cs="Times New Roman"/>
          <w:color w:val="212529"/>
          <w:sz w:val="28"/>
          <w:szCs w:val="28"/>
          <w:lang w:val="uk-UA"/>
        </w:rPr>
        <w:t>.</w:t>
      </w:r>
      <w:r w:rsidR="00D8633C" w:rsidRPr="00856FC9">
        <w:rPr>
          <w:rFonts w:ascii="Times New Roman" w:eastAsia="Times New Roman" w:hAnsi="Times New Roman" w:cs="Times New Roman"/>
          <w:b/>
          <w:color w:val="000000" w:themeColor="text1"/>
          <w:sz w:val="28"/>
          <w:szCs w:val="28"/>
          <w:lang w:val="en-US" w:eastAsia="ru-RU"/>
        </w:rPr>
        <w:t xml:space="preserve"> </w:t>
      </w:r>
    </w:p>
    <w:p w14:paraId="02A02805" w14:textId="50857A77" w:rsidR="00D8633C" w:rsidRPr="00856FC9" w:rsidRDefault="00D8633C" w:rsidP="003E740B">
      <w:pPr>
        <w:shd w:val="clear" w:color="auto" w:fill="FFFFFF"/>
        <w:spacing w:after="240" w:line="240" w:lineRule="auto"/>
        <w:jc w:val="both"/>
        <w:rPr>
          <w:rFonts w:ascii="Times New Roman" w:hAnsi="Times New Roman" w:cs="Times New Roman"/>
          <w:color w:val="212529"/>
          <w:sz w:val="28"/>
          <w:szCs w:val="28"/>
          <w:lang w:val="en-US"/>
        </w:rPr>
      </w:pPr>
      <w:r w:rsidRPr="00856FC9">
        <w:rPr>
          <w:rFonts w:ascii="Times New Roman" w:eastAsia="Times New Roman" w:hAnsi="Times New Roman" w:cs="Times New Roman"/>
          <w:b/>
          <w:color w:val="000000" w:themeColor="text1"/>
          <w:sz w:val="28"/>
          <w:szCs w:val="28"/>
          <w:lang w:val="en-US" w:eastAsia="ru-RU"/>
        </w:rPr>
        <w:t>Zelenska L</w:t>
      </w:r>
      <w:r w:rsidR="003E740B">
        <w:rPr>
          <w:rFonts w:ascii="Times New Roman" w:eastAsia="Times New Roman" w:hAnsi="Times New Roman" w:cs="Times New Roman"/>
          <w:b/>
          <w:color w:val="000000" w:themeColor="text1"/>
          <w:sz w:val="28"/>
          <w:szCs w:val="28"/>
          <w:lang w:val="uk-UA" w:eastAsia="ru-RU"/>
        </w:rPr>
        <w:t>.</w:t>
      </w:r>
      <w:r w:rsidRPr="00856FC9">
        <w:rPr>
          <w:rFonts w:ascii="Times New Roman" w:eastAsia="Times New Roman" w:hAnsi="Times New Roman" w:cs="Times New Roman"/>
          <w:b/>
          <w:color w:val="000000" w:themeColor="text1"/>
          <w:sz w:val="28"/>
          <w:szCs w:val="28"/>
          <w:lang w:val="uk-UA" w:eastAsia="ru-RU"/>
        </w:rPr>
        <w:t xml:space="preserve">, </w:t>
      </w:r>
      <w:r w:rsidRPr="00856FC9">
        <w:rPr>
          <w:rFonts w:ascii="Times New Roman" w:eastAsia="Times New Roman" w:hAnsi="Times New Roman" w:cs="Times New Roman"/>
          <w:b/>
          <w:color w:val="000000" w:themeColor="text1"/>
          <w:sz w:val="28"/>
          <w:szCs w:val="28"/>
          <w:lang w:val="en-US" w:eastAsia="ru-RU"/>
        </w:rPr>
        <w:t>Vovk O</w:t>
      </w:r>
      <w:r w:rsidR="003E740B">
        <w:rPr>
          <w:rFonts w:ascii="Times New Roman" w:eastAsia="Times New Roman" w:hAnsi="Times New Roman" w:cs="Times New Roman"/>
          <w:b/>
          <w:color w:val="000000" w:themeColor="text1"/>
          <w:sz w:val="28"/>
          <w:szCs w:val="28"/>
          <w:lang w:val="uk-UA" w:eastAsia="ru-RU"/>
        </w:rPr>
        <w:t>.</w:t>
      </w:r>
      <w:r w:rsidRPr="00856FC9">
        <w:rPr>
          <w:rFonts w:ascii="Times New Roman" w:eastAsia="Times New Roman" w:hAnsi="Times New Roman" w:cs="Times New Roman"/>
          <w:b/>
          <w:color w:val="000000" w:themeColor="text1"/>
          <w:sz w:val="28"/>
          <w:szCs w:val="28"/>
          <w:lang w:val="en-US" w:eastAsia="ru-RU"/>
        </w:rPr>
        <w:t xml:space="preserve"> </w:t>
      </w:r>
      <w:r w:rsidR="003E740B">
        <w:rPr>
          <w:rFonts w:ascii="Times New Roman" w:eastAsia="Times New Roman" w:hAnsi="Times New Roman" w:cs="Times New Roman"/>
          <w:b/>
          <w:color w:val="000000" w:themeColor="text1"/>
          <w:sz w:val="28"/>
          <w:szCs w:val="28"/>
          <w:lang w:val="uk-UA" w:eastAsia="ru-RU"/>
        </w:rPr>
        <w:t>–</w:t>
      </w:r>
      <w:r w:rsidRPr="00856FC9">
        <w:rPr>
          <w:rFonts w:ascii="Times New Roman" w:eastAsia="Times New Roman" w:hAnsi="Times New Roman" w:cs="Times New Roman"/>
          <w:b/>
          <w:color w:val="000000" w:themeColor="text1"/>
          <w:sz w:val="28"/>
          <w:szCs w:val="28"/>
          <w:lang w:val="en-US" w:eastAsia="ru-RU"/>
        </w:rPr>
        <w:t xml:space="preserve"> </w:t>
      </w:r>
      <w:r w:rsidRPr="00856FC9">
        <w:rPr>
          <w:rFonts w:ascii="Times New Roman" w:hAnsi="Times New Roman" w:cs="Times New Roman"/>
          <w:color w:val="212529"/>
          <w:sz w:val="28"/>
          <w:szCs w:val="28"/>
          <w:lang w:val="en-US"/>
        </w:rPr>
        <w:t>critical review, final approval of the article.</w:t>
      </w:r>
    </w:p>
    <w:p w14:paraId="02A02806" w14:textId="59CFB8D9" w:rsidR="00113326" w:rsidRPr="00113326" w:rsidRDefault="00856FC9" w:rsidP="003E740B">
      <w:pPr>
        <w:shd w:val="clear" w:color="auto" w:fill="FFFFFF"/>
        <w:spacing w:before="300" w:after="300" w:line="240" w:lineRule="auto"/>
        <w:rPr>
          <w:rFonts w:ascii="Times New Roman" w:eastAsia="Times New Roman" w:hAnsi="Times New Roman" w:cs="Times New Roman"/>
          <w:sz w:val="28"/>
          <w:szCs w:val="28"/>
          <w:lang w:val="en-US" w:eastAsia="ru-RU"/>
        </w:rPr>
      </w:pPr>
      <w:r w:rsidRPr="00856FC9">
        <w:rPr>
          <w:rFonts w:ascii="Times New Roman" w:eastAsia="Times New Roman" w:hAnsi="Times New Roman" w:cs="Times New Roman"/>
          <w:b/>
          <w:bCs/>
          <w:sz w:val="28"/>
          <w:szCs w:val="28"/>
          <w:lang w:val="en-US" w:eastAsia="ru-RU"/>
        </w:rPr>
        <w:t xml:space="preserve">CONFLICT </w:t>
      </w:r>
      <w:r w:rsidR="00113326" w:rsidRPr="00856FC9">
        <w:rPr>
          <w:rFonts w:ascii="Times New Roman" w:eastAsia="Times New Roman" w:hAnsi="Times New Roman" w:cs="Times New Roman"/>
          <w:b/>
          <w:bCs/>
          <w:sz w:val="28"/>
          <w:szCs w:val="28"/>
          <w:lang w:val="en-US" w:eastAsia="ru-RU"/>
        </w:rPr>
        <w:t>OF INTERESTS</w:t>
      </w:r>
      <w:r w:rsidR="00B07FEB">
        <w:rPr>
          <w:rFonts w:ascii="Times New Roman" w:eastAsia="Times New Roman" w:hAnsi="Times New Roman" w:cs="Times New Roman"/>
          <w:b/>
          <w:bCs/>
          <w:sz w:val="28"/>
          <w:szCs w:val="28"/>
          <w:lang w:val="en-US" w:eastAsia="ru-RU"/>
        </w:rPr>
        <w:t>.</w:t>
      </w:r>
      <w:r w:rsidR="00113326" w:rsidRPr="00113326">
        <w:rPr>
          <w:rFonts w:ascii="Times New Roman" w:eastAsia="Times New Roman" w:hAnsi="Times New Roman" w:cs="Times New Roman"/>
          <w:b/>
          <w:bCs/>
          <w:sz w:val="28"/>
          <w:szCs w:val="28"/>
          <w:lang w:val="en-US" w:eastAsia="ru-RU"/>
        </w:rPr>
        <w:br/>
      </w:r>
      <w:r w:rsidR="00113326" w:rsidRPr="00113326">
        <w:rPr>
          <w:rFonts w:ascii="Times New Roman" w:eastAsia="Times New Roman" w:hAnsi="Times New Roman" w:cs="Times New Roman"/>
          <w:sz w:val="28"/>
          <w:szCs w:val="28"/>
          <w:lang w:val="en-US" w:eastAsia="ru-RU"/>
        </w:rPr>
        <w:t xml:space="preserve">The authors declare that there are no conflicts of interest regarding the publication </w:t>
      </w:r>
      <w:r w:rsidR="00A648BA">
        <w:rPr>
          <w:rFonts w:ascii="Times New Roman" w:eastAsia="Times New Roman" w:hAnsi="Times New Roman" w:cs="Times New Roman"/>
          <w:sz w:val="28"/>
          <w:szCs w:val="28"/>
          <w:lang w:val="en-US" w:eastAsia="ru-RU"/>
        </w:rPr>
        <w:br/>
      </w:r>
      <w:r w:rsidR="00113326" w:rsidRPr="00113326">
        <w:rPr>
          <w:rFonts w:ascii="Times New Roman" w:eastAsia="Times New Roman" w:hAnsi="Times New Roman" w:cs="Times New Roman"/>
          <w:sz w:val="28"/>
          <w:szCs w:val="28"/>
          <w:lang w:val="en-US" w:eastAsia="ru-RU"/>
        </w:rPr>
        <w:t>of this paper.</w:t>
      </w:r>
    </w:p>
    <w:p w14:paraId="02A02807" w14:textId="77777777" w:rsidR="00B531B2" w:rsidRPr="00B07FEB" w:rsidRDefault="00113326" w:rsidP="00B07FEB">
      <w:pPr>
        <w:shd w:val="clear" w:color="auto" w:fill="FFFFFF"/>
        <w:spacing w:before="300" w:after="300" w:line="360" w:lineRule="auto"/>
        <w:jc w:val="both"/>
        <w:rPr>
          <w:rFonts w:ascii="Times New Roman" w:eastAsia="Times New Roman" w:hAnsi="Times New Roman" w:cs="Times New Roman"/>
          <w:sz w:val="28"/>
          <w:szCs w:val="28"/>
          <w:lang w:val="en-US" w:eastAsia="ru-RU"/>
        </w:rPr>
      </w:pPr>
      <w:r w:rsidRPr="00856FC9">
        <w:rPr>
          <w:rFonts w:ascii="Times New Roman" w:eastAsia="Times New Roman" w:hAnsi="Times New Roman" w:cs="Times New Roman"/>
          <w:b/>
          <w:bCs/>
          <w:sz w:val="28"/>
          <w:szCs w:val="28"/>
          <w:lang w:val="en-US" w:eastAsia="ru-RU"/>
        </w:rPr>
        <w:t>FUNDING</w:t>
      </w:r>
      <w:r w:rsidR="00B07FEB">
        <w:rPr>
          <w:rFonts w:ascii="Times New Roman" w:eastAsia="Times New Roman" w:hAnsi="Times New Roman" w:cs="Times New Roman"/>
          <w:b/>
          <w:bCs/>
          <w:sz w:val="28"/>
          <w:szCs w:val="28"/>
          <w:lang w:val="en-US" w:eastAsia="ru-RU"/>
        </w:rPr>
        <w:t>.</w:t>
      </w:r>
      <w:r w:rsidRPr="00113326">
        <w:rPr>
          <w:rFonts w:ascii="Times New Roman" w:eastAsia="Times New Roman" w:hAnsi="Times New Roman" w:cs="Times New Roman"/>
          <w:b/>
          <w:bCs/>
          <w:sz w:val="28"/>
          <w:szCs w:val="28"/>
          <w:lang w:val="en-US" w:eastAsia="ru-RU"/>
        </w:rPr>
        <w:br/>
      </w:r>
      <w:r w:rsidRPr="00113326">
        <w:rPr>
          <w:rFonts w:ascii="Times New Roman" w:eastAsia="Times New Roman" w:hAnsi="Times New Roman" w:cs="Times New Roman"/>
          <w:sz w:val="28"/>
          <w:szCs w:val="28"/>
          <w:lang w:val="en-US" w:eastAsia="ru-RU"/>
        </w:rPr>
        <w:t>The authors declare that this study received no specific financial support</w:t>
      </w:r>
      <w:r w:rsidR="00856FC9">
        <w:rPr>
          <w:rFonts w:ascii="Times New Roman" w:eastAsia="Times New Roman" w:hAnsi="Times New Roman" w:cs="Times New Roman"/>
          <w:sz w:val="28"/>
          <w:szCs w:val="28"/>
          <w:lang w:val="en-US" w:eastAsia="ru-RU"/>
        </w:rPr>
        <w:t>.</w:t>
      </w:r>
    </w:p>
    <w:p w14:paraId="6F844B45" w14:textId="77777777" w:rsidR="003E740B" w:rsidRDefault="003E740B">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46E5814F" w14:textId="77777777" w:rsidR="00C16182" w:rsidRDefault="00C16182" w:rsidP="003E740B">
      <w:pPr>
        <w:widowControl w:val="0"/>
        <w:autoSpaceDE w:val="0"/>
        <w:autoSpaceDN w:val="0"/>
        <w:adjustRightInd w:val="0"/>
        <w:spacing w:after="0" w:line="240" w:lineRule="auto"/>
        <w:ind w:left="720" w:hanging="720"/>
        <w:jc w:val="center"/>
        <w:rPr>
          <w:rFonts w:ascii="Times New Roman" w:hAnsi="Times New Roman" w:cs="Times New Roman"/>
          <w:b/>
          <w:sz w:val="28"/>
          <w:szCs w:val="28"/>
          <w:lang w:val="en-US"/>
        </w:rPr>
      </w:pPr>
    </w:p>
    <w:p w14:paraId="02A02808" w14:textId="774C5854" w:rsidR="0048690F" w:rsidRPr="00D32042" w:rsidRDefault="00B07FEB" w:rsidP="003E740B">
      <w:pPr>
        <w:widowControl w:val="0"/>
        <w:autoSpaceDE w:val="0"/>
        <w:autoSpaceDN w:val="0"/>
        <w:adjustRightInd w:val="0"/>
        <w:spacing w:after="0" w:line="240" w:lineRule="auto"/>
        <w:ind w:left="720" w:hanging="720"/>
        <w:jc w:val="center"/>
        <w:rPr>
          <w:rFonts w:ascii="Times New Roman" w:hAnsi="Times New Roman" w:cs="Times New Roman"/>
          <w:b/>
          <w:sz w:val="28"/>
          <w:szCs w:val="28"/>
          <w:lang w:val="uk-UA"/>
        </w:rPr>
      </w:pPr>
      <w:r>
        <w:rPr>
          <w:rFonts w:ascii="Times New Roman" w:hAnsi="Times New Roman" w:cs="Times New Roman"/>
          <w:b/>
          <w:sz w:val="28"/>
          <w:szCs w:val="28"/>
          <w:lang w:val="en-US"/>
        </w:rPr>
        <w:t>R</w:t>
      </w:r>
      <w:r w:rsidRPr="00D508AA">
        <w:rPr>
          <w:rFonts w:ascii="Times New Roman" w:hAnsi="Times New Roman" w:cs="Times New Roman"/>
          <w:b/>
          <w:sz w:val="28"/>
          <w:szCs w:val="28"/>
          <w:lang w:val="en-US"/>
        </w:rPr>
        <w:t>EFERENCES</w:t>
      </w:r>
    </w:p>
    <w:p w14:paraId="02A02809" w14:textId="77777777" w:rsidR="0048690F" w:rsidRPr="00D508AA" w:rsidRDefault="0048690F" w:rsidP="0048690F">
      <w:pPr>
        <w:widowControl w:val="0"/>
        <w:autoSpaceDE w:val="0"/>
        <w:autoSpaceDN w:val="0"/>
        <w:adjustRightInd w:val="0"/>
        <w:spacing w:after="0" w:line="240" w:lineRule="auto"/>
        <w:ind w:left="720" w:hanging="720"/>
        <w:jc w:val="both"/>
        <w:rPr>
          <w:rFonts w:ascii="Times New Roman" w:hAnsi="Times New Roman" w:cs="Times New Roman"/>
          <w:sz w:val="28"/>
          <w:szCs w:val="28"/>
          <w:lang w:val="en-US"/>
        </w:rPr>
      </w:pPr>
    </w:p>
    <w:p w14:paraId="0BCE215B"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en-US"/>
        </w:rPr>
        <w:t>Cardenas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V</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J.</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L. (2018). The anatomy museum of the University of Chile: a national monument. </w:t>
      </w:r>
      <w:r w:rsidRPr="00845F00">
        <w:rPr>
          <w:rFonts w:ascii="Times New Roman" w:hAnsi="Times New Roman" w:cs="Times New Roman"/>
          <w:i/>
          <w:iCs/>
          <w:sz w:val="24"/>
          <w:szCs w:val="24"/>
          <w:lang w:val="en-US"/>
        </w:rPr>
        <w:t>Revista Medica De Chile</w:t>
      </w:r>
      <w:r w:rsidRPr="00845F00">
        <w:rPr>
          <w:rFonts w:ascii="Times New Roman" w:hAnsi="Times New Roman" w:cs="Times New Roman"/>
          <w:sz w:val="24"/>
          <w:szCs w:val="24"/>
          <w:lang w:val="en-US"/>
        </w:rPr>
        <w:t>,</w:t>
      </w:r>
      <w:r w:rsidRPr="00845F00">
        <w:rPr>
          <w:rFonts w:ascii="Times New Roman" w:hAnsi="Times New Roman" w:cs="Times New Roman"/>
          <w:i/>
          <w:iCs/>
          <w:sz w:val="24"/>
          <w:szCs w:val="24"/>
          <w:lang w:val="en-US"/>
        </w:rPr>
        <w:t xml:space="preserve"> 146</w:t>
      </w:r>
      <w:r w:rsidRPr="00845F00">
        <w:rPr>
          <w:rFonts w:ascii="Times New Roman" w:hAnsi="Times New Roman" w:cs="Times New Roman"/>
          <w:sz w:val="24"/>
          <w:szCs w:val="24"/>
          <w:lang w:val="en-US"/>
        </w:rPr>
        <w:t>(12), 1459-1465.</w:t>
      </w:r>
    </w:p>
    <w:p w14:paraId="7DE2691C"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Cooke,</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R.</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A. (2010). A moulage museum is not just a museum Wax models as teaching instruments. </w:t>
      </w:r>
      <w:r w:rsidRPr="00845F00">
        <w:rPr>
          <w:rFonts w:ascii="Times New Roman" w:hAnsi="Times New Roman" w:cs="Times New Roman"/>
          <w:i/>
          <w:iCs/>
          <w:sz w:val="24"/>
          <w:szCs w:val="24"/>
          <w:lang w:val="en-US"/>
        </w:rPr>
        <w:t>Virchows Archiv</w:t>
      </w:r>
      <w:r w:rsidRPr="00845F00">
        <w:rPr>
          <w:rFonts w:ascii="Times New Roman" w:hAnsi="Times New Roman" w:cs="Times New Roman"/>
          <w:sz w:val="24"/>
          <w:szCs w:val="24"/>
          <w:lang w:val="en-US"/>
        </w:rPr>
        <w:t>,</w:t>
      </w:r>
      <w:r w:rsidRPr="00845F00">
        <w:rPr>
          <w:rFonts w:ascii="Times New Roman" w:hAnsi="Times New Roman" w:cs="Times New Roman"/>
          <w:i/>
          <w:iCs/>
          <w:sz w:val="24"/>
          <w:szCs w:val="24"/>
          <w:lang w:val="en-US"/>
        </w:rPr>
        <w:t xml:space="preserve"> 457</w:t>
      </w:r>
      <w:r w:rsidRPr="00845F00">
        <w:rPr>
          <w:rFonts w:ascii="Times New Roman" w:hAnsi="Times New Roman" w:cs="Times New Roman"/>
          <w:sz w:val="24"/>
          <w:szCs w:val="24"/>
          <w:lang w:val="en-US"/>
        </w:rPr>
        <w:t xml:space="preserve">(5), 513-520. </w:t>
      </w:r>
      <w:hyperlink r:id="rId13" w:history="1">
        <w:r w:rsidRPr="00845F00">
          <w:rPr>
            <w:rStyle w:val="aa"/>
            <w:rFonts w:ascii="Times New Roman" w:hAnsi="Times New Roman" w:cs="Times New Roman"/>
            <w:sz w:val="24"/>
            <w:szCs w:val="24"/>
            <w:lang w:val="en-US"/>
          </w:rPr>
          <w:t>https://doi.org/10.1007/s00428-010-0983-8</w:t>
        </w:r>
      </w:hyperlink>
      <w:r w:rsidRPr="00845F00">
        <w:rPr>
          <w:rFonts w:ascii="Times New Roman" w:hAnsi="Times New Roman" w:cs="Times New Roman"/>
          <w:sz w:val="24"/>
          <w:szCs w:val="24"/>
          <w:lang w:val="uk-UA"/>
        </w:rPr>
        <w:t xml:space="preserve"> </w:t>
      </w:r>
    </w:p>
    <w:p w14:paraId="71E75B31"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Dimitrova-Burlayenko,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D. (2017). Geneza poniattia "kreatyvna kompetentnist" u konteksti psykholoho-pedahohichnykh doslidzhen [The genesis of the concept of "creative competence" in context of psychological and pedagogical research]. </w:t>
      </w:r>
      <w:r w:rsidRPr="00845F00">
        <w:rPr>
          <w:rFonts w:ascii="Times New Roman" w:hAnsi="Times New Roman" w:cs="Times New Roman"/>
          <w:bCs/>
          <w:i/>
          <w:sz w:val="24"/>
          <w:szCs w:val="24"/>
          <w:lang w:val="en-US"/>
        </w:rPr>
        <w:t>Educational Challenges</w:t>
      </w:r>
      <w:r w:rsidRPr="00845F00">
        <w:rPr>
          <w:rFonts w:ascii="Times New Roman" w:hAnsi="Times New Roman" w:cs="Times New Roman"/>
          <w:sz w:val="24"/>
          <w:szCs w:val="24"/>
          <w:lang w:val="en-US"/>
        </w:rPr>
        <w:t xml:space="preserve">, (58), 3-14. </w:t>
      </w:r>
      <w:hyperlink r:id="rId14" w:history="1">
        <w:r w:rsidRPr="00845F00">
          <w:rPr>
            <w:rStyle w:val="aa"/>
            <w:rFonts w:ascii="Times New Roman" w:hAnsi="Times New Roman" w:cs="Times New Roman"/>
            <w:sz w:val="24"/>
            <w:szCs w:val="24"/>
            <w:lang w:val="en-US"/>
          </w:rPr>
          <w:t>https://doi.org/10.5281/zenodo.1116968</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(in Ukrainian).</w:t>
      </w:r>
    </w:p>
    <w:p w14:paraId="53A2691A"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en-US"/>
        </w:rPr>
        <w:t>Dua,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A., Coppola,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K.</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M., Mulheron,</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G.</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W., Troupe,</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D., &amp; Lebeau,</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R. (2021). Development of a Novel Peer-sharing Application to Supplement Learning from Cadaveric Dissection. </w:t>
      </w:r>
      <w:r w:rsidRPr="00845F00">
        <w:rPr>
          <w:rFonts w:ascii="Times New Roman" w:hAnsi="Times New Roman" w:cs="Times New Roman"/>
          <w:i/>
          <w:iCs/>
          <w:sz w:val="24"/>
          <w:szCs w:val="24"/>
          <w:lang w:val="en-US"/>
        </w:rPr>
        <w:t>Anatomical Sciences Education</w:t>
      </w:r>
      <w:r w:rsidRPr="00845F00">
        <w:rPr>
          <w:rFonts w:ascii="Times New Roman" w:hAnsi="Times New Roman" w:cs="Times New Roman"/>
          <w:sz w:val="24"/>
          <w:szCs w:val="24"/>
          <w:lang w:val="en-US"/>
        </w:rPr>
        <w:t>,</w:t>
      </w:r>
      <w:r w:rsidRPr="00845F00">
        <w:rPr>
          <w:rFonts w:ascii="Times New Roman" w:hAnsi="Times New Roman" w:cs="Times New Roman"/>
          <w:i/>
          <w:iCs/>
          <w:sz w:val="24"/>
          <w:szCs w:val="24"/>
          <w:lang w:val="en-US"/>
        </w:rPr>
        <w:t xml:space="preserve"> 14</w:t>
      </w:r>
      <w:r w:rsidRPr="00845F00">
        <w:rPr>
          <w:rFonts w:ascii="Times New Roman" w:hAnsi="Times New Roman" w:cs="Times New Roman"/>
          <w:sz w:val="24"/>
          <w:szCs w:val="24"/>
          <w:lang w:val="en-US"/>
        </w:rPr>
        <w:t xml:space="preserve">(4), 491-504. </w:t>
      </w:r>
      <w:hyperlink r:id="rId15" w:history="1">
        <w:r w:rsidRPr="00845F00">
          <w:rPr>
            <w:rStyle w:val="aa"/>
            <w:rFonts w:ascii="Times New Roman" w:hAnsi="Times New Roman" w:cs="Times New Roman"/>
            <w:sz w:val="24"/>
            <w:szCs w:val="24"/>
            <w:lang w:val="en-US"/>
          </w:rPr>
          <w:t>https://doi.org/10.1002/ase.2032</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 xml:space="preserve"> </w:t>
      </w:r>
    </w:p>
    <w:p w14:paraId="18A6DF7E"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Jedrzejewski,</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Z., Loranger,</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B., &amp; Clancy,</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J.</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A. (2020). Virtual Anatomy Museum: Facilitating Public Engagement Through an Interactive Application. </w:t>
      </w:r>
      <w:r w:rsidRPr="00845F00">
        <w:rPr>
          <w:rFonts w:ascii="Times New Roman" w:hAnsi="Times New Roman" w:cs="Times New Roman"/>
          <w:i/>
          <w:iCs/>
          <w:sz w:val="24"/>
          <w:szCs w:val="24"/>
          <w:lang w:val="en-US"/>
        </w:rPr>
        <w:t>Biomedical Visualisation, 7</w:t>
      </w:r>
      <w:r w:rsidRPr="00845F00">
        <w:rPr>
          <w:rFonts w:ascii="Times New Roman" w:hAnsi="Times New Roman" w:cs="Times New Roman"/>
          <w:sz w:val="24"/>
          <w:szCs w:val="24"/>
          <w:lang w:val="uk-UA"/>
        </w:rPr>
        <w:t>(</w:t>
      </w:r>
      <w:r w:rsidRPr="00845F00">
        <w:rPr>
          <w:rFonts w:ascii="Times New Roman" w:hAnsi="Times New Roman" w:cs="Times New Roman"/>
          <w:sz w:val="24"/>
          <w:szCs w:val="24"/>
          <w:lang w:val="en-US"/>
        </w:rPr>
        <w:t>1262</w:t>
      </w:r>
      <w:r w:rsidRPr="00845F00">
        <w:rPr>
          <w:rFonts w:ascii="Times New Roman" w:hAnsi="Times New Roman" w:cs="Times New Roman"/>
          <w:sz w:val="24"/>
          <w:szCs w:val="24"/>
          <w:lang w:val="uk-UA"/>
        </w:rPr>
        <w:t>)</w:t>
      </w:r>
      <w:r w:rsidRPr="00845F00">
        <w:rPr>
          <w:rFonts w:ascii="Times New Roman" w:hAnsi="Times New Roman" w:cs="Times New Roman"/>
          <w:sz w:val="24"/>
          <w:szCs w:val="24"/>
          <w:lang w:val="en-US"/>
        </w:rPr>
        <w:t xml:space="preserve">, 1-18. </w:t>
      </w:r>
      <w:hyperlink r:id="rId16" w:history="1">
        <w:r w:rsidRPr="00845F00">
          <w:rPr>
            <w:rStyle w:val="aa"/>
            <w:rFonts w:ascii="Times New Roman" w:hAnsi="Times New Roman" w:cs="Times New Roman"/>
            <w:sz w:val="24"/>
            <w:szCs w:val="24"/>
            <w:lang w:val="en-US"/>
          </w:rPr>
          <w:t>https://doi.org/10.1007/978-3-030-43961-3_1</w:t>
        </w:r>
      </w:hyperlink>
      <w:r w:rsidRPr="00845F00">
        <w:rPr>
          <w:rFonts w:ascii="Times New Roman" w:hAnsi="Times New Roman" w:cs="Times New Roman"/>
          <w:sz w:val="24"/>
          <w:szCs w:val="24"/>
          <w:lang w:val="uk-UA"/>
        </w:rPr>
        <w:t xml:space="preserve"> </w:t>
      </w:r>
    </w:p>
    <w:p w14:paraId="54D89E78"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en-US"/>
        </w:rPr>
        <w:t>Kabatska,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V. </w:t>
      </w:r>
      <w:r w:rsidRPr="00845F00">
        <w:rPr>
          <w:rFonts w:ascii="Times New Roman" w:hAnsi="Times New Roman" w:cs="Times New Roman"/>
          <w:sz w:val="24"/>
          <w:szCs w:val="24"/>
          <w:lang w:val="uk-UA"/>
        </w:rPr>
        <w:t xml:space="preserve">(2020). </w:t>
      </w:r>
      <w:r w:rsidRPr="00845F00">
        <w:rPr>
          <w:rFonts w:ascii="Times New Roman" w:hAnsi="Times New Roman" w:cs="Times New Roman"/>
          <w:sz w:val="24"/>
          <w:szCs w:val="24"/>
          <w:lang w:val="en-US"/>
        </w:rPr>
        <w:t>Vyvchennia pidkhodiv do roboty vykladachiv zakladu vyshchoi osvity v napriamu zdoroviazberezhennia studentiv [Study of Approaches to Teachers’ Work in Higher Education Institutions in the Direction of Students’ Health Protection]. </w:t>
      </w:r>
      <w:r w:rsidRPr="00845F00">
        <w:rPr>
          <w:rFonts w:ascii="Times New Roman" w:hAnsi="Times New Roman" w:cs="Times New Roman"/>
          <w:bCs/>
          <w:i/>
          <w:sz w:val="24"/>
          <w:szCs w:val="24"/>
          <w:lang w:val="en-US"/>
        </w:rPr>
        <w:t>Educational Challenges</w:t>
      </w:r>
      <w:r w:rsidRPr="00845F00">
        <w:rPr>
          <w:rFonts w:ascii="Times New Roman" w:hAnsi="Times New Roman" w:cs="Times New Roman"/>
          <w:sz w:val="24"/>
          <w:szCs w:val="24"/>
          <w:lang w:val="en-US"/>
        </w:rPr>
        <w:t xml:space="preserve">, (63), 60-68. </w:t>
      </w:r>
      <w:hyperlink r:id="rId17" w:history="1">
        <w:r w:rsidRPr="00845F00">
          <w:rPr>
            <w:rStyle w:val="aa"/>
            <w:rFonts w:ascii="Times New Roman" w:hAnsi="Times New Roman" w:cs="Times New Roman"/>
            <w:sz w:val="24"/>
            <w:szCs w:val="24"/>
            <w:lang w:val="en-US"/>
          </w:rPr>
          <w:t>https://doi.org/10.34142/2312-2471.2020.63.07</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(in Ukrainian).</w:t>
      </w:r>
    </w:p>
    <w:p w14:paraId="15443631"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Kiourexidou</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M</w:t>
      </w:r>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Antonopoulos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N</w:t>
      </w:r>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Kiourexidou</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E</w:t>
      </w:r>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Piagkou</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M</w:t>
      </w:r>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Kotsakis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R</w:t>
      </w:r>
      <w:r w:rsidRPr="00845F00">
        <w:rPr>
          <w:rFonts w:ascii="Times New Roman" w:hAnsi="Times New Roman" w:cs="Times New Roman"/>
          <w:sz w:val="24"/>
          <w:szCs w:val="24"/>
          <w:lang w:val="uk-UA"/>
        </w:rPr>
        <w:t xml:space="preserve">., &amp; </w:t>
      </w:r>
      <w:r w:rsidRPr="00845F00">
        <w:rPr>
          <w:rFonts w:ascii="Times New Roman" w:hAnsi="Times New Roman" w:cs="Times New Roman"/>
          <w:sz w:val="24"/>
          <w:szCs w:val="24"/>
          <w:lang w:val="en-US"/>
        </w:rPr>
        <w:t>Natsis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K</w:t>
      </w:r>
      <w:r w:rsidRPr="00845F00">
        <w:rPr>
          <w:rFonts w:ascii="Times New Roman" w:hAnsi="Times New Roman" w:cs="Times New Roman"/>
          <w:sz w:val="24"/>
          <w:szCs w:val="24"/>
          <w:lang w:val="uk-UA"/>
        </w:rPr>
        <w:t xml:space="preserve">. (2019). </w:t>
      </w:r>
      <w:r w:rsidRPr="00845F00">
        <w:rPr>
          <w:rFonts w:ascii="Times New Roman" w:hAnsi="Times New Roman" w:cs="Times New Roman"/>
          <w:sz w:val="24"/>
          <w:szCs w:val="24"/>
          <w:lang w:val="en-US"/>
        </w:rPr>
        <w:t xml:space="preserve">Websites with Multimedia Content: A Heuristic Evaluation of the Medical/Anatomical Museums. </w:t>
      </w:r>
      <w:r w:rsidRPr="00845F00">
        <w:rPr>
          <w:rFonts w:ascii="Times New Roman" w:hAnsi="Times New Roman" w:cs="Times New Roman"/>
          <w:i/>
          <w:iCs/>
          <w:sz w:val="24"/>
          <w:szCs w:val="24"/>
          <w:lang w:val="en-US"/>
        </w:rPr>
        <w:t>Multimodal Technologies and Interaction</w:t>
      </w:r>
      <w:r w:rsidRPr="00845F00">
        <w:rPr>
          <w:rFonts w:ascii="Times New Roman" w:hAnsi="Times New Roman" w:cs="Times New Roman"/>
          <w:sz w:val="24"/>
          <w:szCs w:val="24"/>
          <w:lang w:val="en-US"/>
        </w:rPr>
        <w:t>,</w:t>
      </w:r>
      <w:r w:rsidRPr="00845F00">
        <w:rPr>
          <w:rFonts w:ascii="Times New Roman" w:hAnsi="Times New Roman" w:cs="Times New Roman"/>
          <w:i/>
          <w:iCs/>
          <w:sz w:val="24"/>
          <w:szCs w:val="24"/>
          <w:lang w:val="en-US"/>
        </w:rPr>
        <w:t xml:space="preserve"> 3</w:t>
      </w:r>
      <w:r w:rsidRPr="00845F00">
        <w:rPr>
          <w:rFonts w:ascii="Times New Roman" w:hAnsi="Times New Roman" w:cs="Times New Roman"/>
          <w:sz w:val="24"/>
          <w:szCs w:val="24"/>
          <w:lang w:val="en-US"/>
        </w:rPr>
        <w:t xml:space="preserve">(2). </w:t>
      </w:r>
      <w:hyperlink r:id="rId18" w:history="1">
        <w:r w:rsidRPr="00845F00">
          <w:rPr>
            <w:rStyle w:val="aa"/>
            <w:rFonts w:ascii="Times New Roman" w:hAnsi="Times New Roman" w:cs="Times New Roman"/>
            <w:sz w:val="24"/>
            <w:szCs w:val="24"/>
            <w:lang w:val="da-DK"/>
          </w:rPr>
          <w:t>https://doi.org/10.3390/mti3020042</w:t>
        </w:r>
      </w:hyperlink>
      <w:r w:rsidRPr="00845F00">
        <w:rPr>
          <w:rFonts w:ascii="Times New Roman" w:hAnsi="Times New Roman" w:cs="Times New Roman"/>
          <w:sz w:val="24"/>
          <w:szCs w:val="24"/>
          <w:lang w:val="uk-UA"/>
        </w:rPr>
        <w:t xml:space="preserve"> </w:t>
      </w:r>
    </w:p>
    <w:p w14:paraId="74DFAC0C"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da-DK"/>
        </w:rPr>
        <w:t>Ortug,</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G., Midi,</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A., Elbizim,</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D.</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S., Karaot,</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H., Yilik,</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E., &amp; Uluisik,</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I.</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 xml:space="preserve">E. (2021). </w:t>
      </w:r>
      <w:r w:rsidRPr="00845F00">
        <w:rPr>
          <w:rFonts w:ascii="Times New Roman" w:hAnsi="Times New Roman" w:cs="Times New Roman"/>
          <w:sz w:val="24"/>
          <w:szCs w:val="24"/>
          <w:lang w:val="en-US"/>
        </w:rPr>
        <w:t xml:space="preserve">Introducing Children to Anatomy: "Getting to Know Our Bodies: The First Step Toward Becoming a Scientist". </w:t>
      </w:r>
      <w:r w:rsidRPr="00845F00">
        <w:rPr>
          <w:rFonts w:ascii="Times New Roman" w:hAnsi="Times New Roman" w:cs="Times New Roman"/>
          <w:i/>
          <w:iCs/>
          <w:sz w:val="24"/>
          <w:szCs w:val="24"/>
          <w:lang w:val="en-US"/>
        </w:rPr>
        <w:t>Anatomical Sciences Education</w:t>
      </w:r>
      <w:r w:rsidRPr="00845F00">
        <w:rPr>
          <w:rFonts w:ascii="Times New Roman" w:hAnsi="Times New Roman" w:cs="Times New Roman"/>
          <w:sz w:val="24"/>
          <w:szCs w:val="24"/>
          <w:lang w:val="en-US"/>
        </w:rPr>
        <w:t>,</w:t>
      </w:r>
      <w:r w:rsidRPr="00845F00">
        <w:rPr>
          <w:rFonts w:ascii="Times New Roman" w:hAnsi="Times New Roman" w:cs="Times New Roman"/>
          <w:i/>
          <w:iCs/>
          <w:sz w:val="24"/>
          <w:szCs w:val="24"/>
          <w:lang w:val="en-US"/>
        </w:rPr>
        <w:t xml:space="preserve"> 14</w:t>
      </w:r>
      <w:r w:rsidRPr="00845F00">
        <w:rPr>
          <w:rFonts w:ascii="Times New Roman" w:hAnsi="Times New Roman" w:cs="Times New Roman"/>
          <w:sz w:val="24"/>
          <w:szCs w:val="24"/>
          <w:lang w:val="en-US"/>
        </w:rPr>
        <w:t xml:space="preserve">(2), 232-240. </w:t>
      </w:r>
      <w:hyperlink r:id="rId19" w:history="1">
        <w:r w:rsidRPr="00845F00">
          <w:rPr>
            <w:rStyle w:val="aa"/>
            <w:rFonts w:ascii="Times New Roman" w:hAnsi="Times New Roman" w:cs="Times New Roman"/>
            <w:sz w:val="24"/>
            <w:szCs w:val="24"/>
            <w:lang w:val="en-US"/>
          </w:rPr>
          <w:t>https://doi.org/10.1002/ase.2019</w:t>
        </w:r>
      </w:hyperlink>
      <w:r w:rsidRPr="00845F00">
        <w:rPr>
          <w:rFonts w:ascii="Times New Roman" w:hAnsi="Times New Roman" w:cs="Times New Roman"/>
          <w:sz w:val="24"/>
          <w:szCs w:val="24"/>
          <w:lang w:val="uk-UA"/>
        </w:rPr>
        <w:t xml:space="preserve"> </w:t>
      </w:r>
    </w:p>
    <w:p w14:paraId="43D835AE"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en-US"/>
        </w:rPr>
        <w:t>Osis,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F. (2021). "Inform the Head, Give Dexterity to the Hand, Familiarise the Heart": Seeing and Using Digitised Eighteenth-Century Specimens in a Modern Medical Curriculum. </w:t>
      </w:r>
      <w:r w:rsidRPr="00845F00">
        <w:rPr>
          <w:rFonts w:ascii="Times New Roman" w:hAnsi="Times New Roman" w:cs="Times New Roman"/>
          <w:i/>
          <w:iCs/>
          <w:sz w:val="24"/>
          <w:szCs w:val="24"/>
          <w:lang w:val="en-US"/>
        </w:rPr>
        <w:t>Biomedical Visualisation, 9</w:t>
      </w:r>
      <w:r w:rsidRPr="00845F00">
        <w:rPr>
          <w:rFonts w:ascii="Times New Roman" w:hAnsi="Times New Roman" w:cs="Times New Roman"/>
          <w:sz w:val="24"/>
          <w:szCs w:val="24"/>
          <w:lang w:val="uk-UA"/>
        </w:rPr>
        <w:t>(</w:t>
      </w:r>
      <w:r w:rsidRPr="00845F00">
        <w:rPr>
          <w:rFonts w:ascii="Times New Roman" w:hAnsi="Times New Roman" w:cs="Times New Roman"/>
          <w:sz w:val="24"/>
          <w:szCs w:val="24"/>
          <w:lang w:val="en-US"/>
        </w:rPr>
        <w:t>1317</w:t>
      </w:r>
      <w:r w:rsidRPr="00845F00">
        <w:rPr>
          <w:rFonts w:ascii="Times New Roman" w:hAnsi="Times New Roman" w:cs="Times New Roman"/>
          <w:sz w:val="24"/>
          <w:szCs w:val="24"/>
          <w:lang w:val="uk-UA"/>
        </w:rPr>
        <w:t>)</w:t>
      </w:r>
      <w:r w:rsidRPr="00845F00">
        <w:rPr>
          <w:rFonts w:ascii="Times New Roman" w:hAnsi="Times New Roman" w:cs="Times New Roman"/>
          <w:sz w:val="24"/>
          <w:szCs w:val="24"/>
          <w:lang w:val="en-US"/>
        </w:rPr>
        <w:t xml:space="preserve">, 163-179. </w:t>
      </w:r>
      <w:hyperlink r:id="rId20" w:history="1">
        <w:r w:rsidRPr="00845F00">
          <w:rPr>
            <w:rStyle w:val="aa"/>
            <w:rFonts w:ascii="Times New Roman" w:hAnsi="Times New Roman" w:cs="Times New Roman"/>
            <w:sz w:val="24"/>
            <w:szCs w:val="24"/>
            <w:lang w:val="en-US"/>
          </w:rPr>
          <w:t>https://doi.org/10.1007/978-3-030-61125-5_9</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 xml:space="preserve"> </w:t>
      </w:r>
    </w:p>
    <w:p w14:paraId="58902EA6"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Ryazantsev</w:t>
      </w:r>
      <w:r w:rsidRPr="00845F00">
        <w:rPr>
          <w:rFonts w:ascii="Times New Roman" w:hAnsi="Times New Roman" w:cs="Times New Roman"/>
          <w:sz w:val="24"/>
          <w:szCs w:val="24"/>
        </w:rPr>
        <w:t>а</w:t>
      </w:r>
      <w:r w:rsidRPr="00845F00">
        <w:rPr>
          <w:rFonts w:ascii="Times New Roman" w:hAnsi="Times New Roman" w:cs="Times New Roman"/>
          <w:sz w:val="24"/>
          <w:szCs w:val="24"/>
          <w:lang w:val="en-US"/>
        </w:rPr>
        <w:t>,</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V. (2016). Osnovni uminnia vykladacha dystantsiinoi systemy osvity, shcho spryiaiut uspishnii orhanyzatsii navchalnoho protsesu [Basic skills teacher distance education system, contribute to the successful organization of the educational process]. </w:t>
      </w:r>
      <w:r w:rsidRPr="00845F00">
        <w:rPr>
          <w:rFonts w:ascii="Times New Roman" w:hAnsi="Times New Roman" w:cs="Times New Roman"/>
          <w:bCs/>
          <w:i/>
          <w:sz w:val="24"/>
          <w:szCs w:val="24"/>
          <w:lang w:val="en-US"/>
        </w:rPr>
        <w:t>Educational Challenges</w:t>
      </w:r>
      <w:r w:rsidRPr="00845F00">
        <w:rPr>
          <w:rFonts w:ascii="Times New Roman" w:hAnsi="Times New Roman" w:cs="Times New Roman"/>
          <w:sz w:val="24"/>
          <w:szCs w:val="24"/>
          <w:lang w:val="en-US"/>
        </w:rPr>
        <w:t xml:space="preserve">, (55), 64-73. </w:t>
      </w:r>
      <w:hyperlink r:id="rId21" w:history="1">
        <w:r w:rsidRPr="00845F00">
          <w:rPr>
            <w:rStyle w:val="aa"/>
            <w:rFonts w:ascii="Times New Roman" w:hAnsi="Times New Roman" w:cs="Times New Roman"/>
            <w:sz w:val="24"/>
            <w:szCs w:val="24"/>
            <w:lang w:val="en-US"/>
          </w:rPr>
          <w:t>https://doi.org/10.5281/zenodo.194586</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(in Ukrainian).</w:t>
      </w:r>
    </w:p>
    <w:p w14:paraId="2E5A795C"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en-US"/>
        </w:rPr>
        <w:t>Sobchenko,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T.</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M. (2020). Pidhotovka maibutnikh pedahohiv do innovatsiinoi profesiinoi diialnosti [Future Teachers’ Preparation for Innovative Professional Activity]. </w:t>
      </w:r>
      <w:r w:rsidRPr="00845F00">
        <w:rPr>
          <w:rFonts w:ascii="Times New Roman" w:hAnsi="Times New Roman" w:cs="Times New Roman"/>
          <w:bCs/>
          <w:i/>
          <w:sz w:val="24"/>
          <w:szCs w:val="24"/>
          <w:lang w:val="en-US"/>
        </w:rPr>
        <w:t>Educational Challenges</w:t>
      </w:r>
      <w:r w:rsidRPr="00845F00">
        <w:rPr>
          <w:rFonts w:ascii="Times New Roman" w:hAnsi="Times New Roman" w:cs="Times New Roman"/>
          <w:sz w:val="24"/>
          <w:szCs w:val="24"/>
          <w:lang w:val="en-US"/>
        </w:rPr>
        <w:t xml:space="preserve">, (63), 159-167. </w:t>
      </w:r>
      <w:hyperlink r:id="rId22" w:history="1">
        <w:r w:rsidRPr="00845F00">
          <w:rPr>
            <w:rStyle w:val="aa"/>
            <w:rFonts w:ascii="Times New Roman" w:hAnsi="Times New Roman" w:cs="Times New Roman"/>
            <w:sz w:val="24"/>
            <w:szCs w:val="24"/>
            <w:lang w:val="en-US"/>
          </w:rPr>
          <w:t>https://doi.org/10.34142/2312-2471.2020.63.17</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(in Ukrainian)</w:t>
      </w:r>
    </w:p>
    <w:p w14:paraId="5FEE9D34"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da-DK"/>
        </w:rPr>
        <w:t>Tkachova,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N.</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O., &amp; Tkachov</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da-DK"/>
        </w:rPr>
        <w:t xml:space="preserve">S. (2019). </w:t>
      </w:r>
      <w:r w:rsidRPr="00845F00">
        <w:rPr>
          <w:rFonts w:ascii="Times New Roman" w:hAnsi="Times New Roman" w:cs="Times New Roman"/>
          <w:sz w:val="24"/>
          <w:szCs w:val="24"/>
          <w:lang w:val="en-US"/>
        </w:rPr>
        <w:t xml:space="preserve">The System of Value Indicators for the Quality of Higher Education Improvemen. </w:t>
      </w:r>
      <w:r w:rsidRPr="00845F00">
        <w:rPr>
          <w:rFonts w:ascii="Times New Roman" w:hAnsi="Times New Roman" w:cs="Times New Roman"/>
          <w:bCs/>
          <w:i/>
          <w:sz w:val="24"/>
          <w:szCs w:val="24"/>
          <w:lang w:val="en-US"/>
        </w:rPr>
        <w:t>Educational Challenges</w:t>
      </w:r>
      <w:r w:rsidRPr="00845F00">
        <w:rPr>
          <w:rFonts w:ascii="Times New Roman" w:hAnsi="Times New Roman" w:cs="Times New Roman"/>
          <w:sz w:val="24"/>
          <w:szCs w:val="24"/>
          <w:lang w:val="en-US"/>
        </w:rPr>
        <w:t xml:space="preserve">, (61), 180-192. </w:t>
      </w:r>
      <w:hyperlink r:id="rId23" w:history="1">
        <w:r w:rsidRPr="00845F00">
          <w:rPr>
            <w:rStyle w:val="aa"/>
            <w:rFonts w:ascii="Times New Roman" w:hAnsi="Times New Roman" w:cs="Times New Roman"/>
            <w:sz w:val="24"/>
            <w:szCs w:val="24"/>
            <w:lang w:val="en-US"/>
          </w:rPr>
          <w:t>https://doi.org/10.34142/2312-2471.2019.61.19</w:t>
        </w:r>
      </w:hyperlink>
      <w:r w:rsidRPr="00845F00">
        <w:rPr>
          <w:rFonts w:ascii="Times New Roman" w:hAnsi="Times New Roman" w:cs="Times New Roman"/>
          <w:sz w:val="24"/>
          <w:szCs w:val="24"/>
          <w:lang w:val="uk-UA"/>
        </w:rPr>
        <w:t xml:space="preserve"> </w:t>
      </w:r>
      <w:r w:rsidRPr="00845F00">
        <w:rPr>
          <w:rFonts w:ascii="Times New Roman" w:hAnsi="Times New Roman" w:cs="Times New Roman"/>
          <w:sz w:val="24"/>
          <w:szCs w:val="24"/>
          <w:lang w:val="en-US"/>
        </w:rPr>
        <w:t>(in Ukrainian)</w:t>
      </w:r>
    </w:p>
    <w:p w14:paraId="6011CB79"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Trelease,</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R.</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B. (2016). From Chalkboard, Slides, and Paper to e-Learning: How Computing Technologies Have Transformed Anatomical Sciences Education. </w:t>
      </w:r>
      <w:r w:rsidRPr="00845F00">
        <w:rPr>
          <w:rFonts w:ascii="Times New Roman" w:hAnsi="Times New Roman" w:cs="Times New Roman"/>
          <w:i/>
          <w:iCs/>
          <w:sz w:val="24"/>
          <w:szCs w:val="24"/>
          <w:lang w:val="en-US"/>
        </w:rPr>
        <w:t>Anatomical Sciences Education</w:t>
      </w:r>
      <w:r w:rsidRPr="00845F00">
        <w:rPr>
          <w:rFonts w:ascii="Times New Roman" w:hAnsi="Times New Roman" w:cs="Times New Roman"/>
          <w:sz w:val="24"/>
          <w:szCs w:val="24"/>
          <w:lang w:val="en-US"/>
        </w:rPr>
        <w:t>,</w:t>
      </w:r>
      <w:r w:rsidRPr="00845F00">
        <w:rPr>
          <w:rFonts w:ascii="Times New Roman" w:hAnsi="Times New Roman" w:cs="Times New Roman"/>
          <w:i/>
          <w:iCs/>
          <w:sz w:val="24"/>
          <w:szCs w:val="24"/>
          <w:lang w:val="en-US"/>
        </w:rPr>
        <w:t xml:space="preserve"> 9</w:t>
      </w:r>
      <w:r w:rsidRPr="00845F00">
        <w:rPr>
          <w:rFonts w:ascii="Times New Roman" w:hAnsi="Times New Roman" w:cs="Times New Roman"/>
          <w:sz w:val="24"/>
          <w:szCs w:val="24"/>
          <w:lang w:val="en-US"/>
        </w:rPr>
        <w:t>(6)</w:t>
      </w:r>
      <w:r w:rsidRPr="00845F00">
        <w:rPr>
          <w:rFonts w:ascii="Times New Roman" w:hAnsi="Times New Roman" w:cs="Times New Roman"/>
          <w:sz w:val="24"/>
          <w:szCs w:val="24"/>
          <w:lang w:val="uk-UA"/>
        </w:rPr>
        <w:t>.</w:t>
      </w:r>
      <w:r w:rsidRPr="00845F00">
        <w:rPr>
          <w:rFonts w:ascii="Times New Roman" w:hAnsi="Times New Roman" w:cs="Times New Roman"/>
          <w:sz w:val="24"/>
          <w:szCs w:val="24"/>
          <w:lang w:val="en-US"/>
        </w:rPr>
        <w:t xml:space="preserve"> 583-602. </w:t>
      </w:r>
      <w:hyperlink r:id="rId24" w:history="1">
        <w:r w:rsidRPr="00845F00">
          <w:rPr>
            <w:rStyle w:val="aa"/>
            <w:rFonts w:ascii="Times New Roman" w:hAnsi="Times New Roman" w:cs="Times New Roman"/>
            <w:sz w:val="24"/>
            <w:szCs w:val="24"/>
            <w:lang w:val="en-US"/>
          </w:rPr>
          <w:t>https://doi.org/10.1002/ase.1620</w:t>
        </w:r>
      </w:hyperlink>
      <w:r w:rsidRPr="00845F00">
        <w:rPr>
          <w:rFonts w:ascii="Times New Roman" w:hAnsi="Times New Roman" w:cs="Times New Roman"/>
          <w:sz w:val="24"/>
          <w:szCs w:val="24"/>
          <w:lang w:val="uk-UA"/>
        </w:rPr>
        <w:t xml:space="preserve"> </w:t>
      </w:r>
    </w:p>
    <w:p w14:paraId="25B7DD44"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en-US"/>
        </w:rPr>
      </w:pPr>
      <w:r w:rsidRPr="00845F00">
        <w:rPr>
          <w:rFonts w:ascii="Times New Roman" w:hAnsi="Times New Roman" w:cs="Times New Roman"/>
          <w:sz w:val="24"/>
          <w:szCs w:val="24"/>
          <w:lang w:val="en-US"/>
        </w:rPr>
        <w:lastRenderedPageBreak/>
        <w:t>Xu,</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W., Dai,</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T.-T., Shen,</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Z.-Y., &amp; Yao,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Y.-J. (2021). Effects of technology application on museum learning: a meta-analysis of 42 studies published between 2011 and 2021. </w:t>
      </w:r>
      <w:r w:rsidRPr="00845F00">
        <w:rPr>
          <w:rFonts w:ascii="Times New Roman" w:hAnsi="Times New Roman" w:cs="Times New Roman"/>
          <w:i/>
          <w:sz w:val="24"/>
          <w:szCs w:val="24"/>
          <w:lang w:val="en-US"/>
        </w:rPr>
        <w:t>Interactive Learning Environments</w:t>
      </w:r>
      <w:r w:rsidRPr="00845F00">
        <w:rPr>
          <w:rFonts w:ascii="Times New Roman" w:hAnsi="Times New Roman" w:cs="Times New Roman"/>
          <w:sz w:val="24"/>
          <w:szCs w:val="24"/>
          <w:lang w:val="en-US"/>
        </w:rPr>
        <w:t xml:space="preserve">. </w:t>
      </w:r>
      <w:hyperlink r:id="rId25" w:history="1">
        <w:r w:rsidRPr="00845F00">
          <w:rPr>
            <w:rStyle w:val="aa"/>
            <w:rFonts w:ascii="Times New Roman" w:hAnsi="Times New Roman" w:cs="Times New Roman"/>
            <w:sz w:val="24"/>
            <w:szCs w:val="24"/>
            <w:lang w:val="en-US"/>
          </w:rPr>
          <w:t>https://doi.org/10.1080/10494820</w:t>
        </w:r>
      </w:hyperlink>
      <w:r w:rsidRPr="00845F00">
        <w:rPr>
          <w:rFonts w:ascii="Times New Roman" w:hAnsi="Times New Roman" w:cs="Times New Roman"/>
          <w:sz w:val="24"/>
          <w:szCs w:val="24"/>
          <w:lang w:val="uk-UA"/>
        </w:rPr>
        <w:t xml:space="preserve"> </w:t>
      </w:r>
    </w:p>
    <w:p w14:paraId="19B03A4B" w14:textId="77777777" w:rsidR="00845F00" w:rsidRPr="00845F00" w:rsidRDefault="00845F00" w:rsidP="00845F00">
      <w:pPr>
        <w:autoSpaceDE w:val="0"/>
        <w:autoSpaceDN w:val="0"/>
        <w:adjustRightInd w:val="0"/>
        <w:spacing w:after="120" w:line="240" w:lineRule="auto"/>
        <w:ind w:left="720" w:hanging="720"/>
        <w:jc w:val="both"/>
        <w:rPr>
          <w:rFonts w:ascii="Times New Roman" w:hAnsi="Times New Roman" w:cs="Times New Roman"/>
          <w:sz w:val="24"/>
          <w:szCs w:val="24"/>
          <w:lang w:val="uk-UA"/>
        </w:rPr>
      </w:pPr>
      <w:r w:rsidRPr="00845F00">
        <w:rPr>
          <w:rFonts w:ascii="Times New Roman" w:hAnsi="Times New Roman" w:cs="Times New Roman"/>
          <w:sz w:val="24"/>
          <w:szCs w:val="24"/>
          <w:lang w:val="en-US"/>
        </w:rPr>
        <w:t>Zhernovnykova,</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A., Nalyvaiko,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O.</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O., Chornous,</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N.</w:t>
      </w:r>
      <w:r w:rsidRPr="00845F00">
        <w:rPr>
          <w:rFonts w:ascii="Times New Roman" w:hAnsi="Times New Roman" w:cs="Times New Roman"/>
          <w:sz w:val="24"/>
          <w:szCs w:val="24"/>
          <w:lang w:val="uk-UA"/>
        </w:rPr>
        <w:t> </w:t>
      </w:r>
      <w:r w:rsidRPr="00845F00">
        <w:rPr>
          <w:rFonts w:ascii="Times New Roman" w:hAnsi="Times New Roman" w:cs="Times New Roman"/>
          <w:sz w:val="24"/>
          <w:szCs w:val="24"/>
          <w:lang w:val="en-US"/>
        </w:rPr>
        <w:t xml:space="preserve">A. (2017). Intellectual competence: essence, components, levels of formation. </w:t>
      </w:r>
      <w:r w:rsidRPr="00845F00">
        <w:rPr>
          <w:rFonts w:ascii="Times New Roman" w:hAnsi="Times New Roman" w:cs="Times New Roman"/>
          <w:bCs/>
          <w:i/>
          <w:sz w:val="24"/>
          <w:szCs w:val="24"/>
          <w:lang w:val="en-US"/>
        </w:rPr>
        <w:t>Educational Challenges</w:t>
      </w:r>
      <w:r w:rsidRPr="00845F00">
        <w:rPr>
          <w:rFonts w:ascii="Times New Roman" w:hAnsi="Times New Roman" w:cs="Times New Roman"/>
          <w:sz w:val="24"/>
          <w:szCs w:val="24"/>
          <w:lang w:val="en-US"/>
        </w:rPr>
        <w:t xml:space="preserve">, (58), 32-41. </w:t>
      </w:r>
      <w:hyperlink r:id="rId26" w:history="1">
        <w:r w:rsidRPr="00845F00">
          <w:rPr>
            <w:rStyle w:val="aa"/>
            <w:rFonts w:ascii="Times New Roman" w:hAnsi="Times New Roman" w:cs="Times New Roman"/>
            <w:sz w:val="24"/>
            <w:szCs w:val="24"/>
            <w:lang w:val="en-US"/>
          </w:rPr>
          <w:t>https://doi.org/10.5281/zenodo.1116977</w:t>
        </w:r>
      </w:hyperlink>
      <w:r w:rsidRPr="00845F00">
        <w:rPr>
          <w:rFonts w:ascii="Times New Roman" w:hAnsi="Times New Roman" w:cs="Times New Roman"/>
          <w:sz w:val="24"/>
          <w:szCs w:val="24"/>
          <w:lang w:val="uk-UA"/>
        </w:rPr>
        <w:t xml:space="preserve"> </w:t>
      </w:r>
    </w:p>
    <w:p w14:paraId="02A02819" w14:textId="4A2F7C85" w:rsidR="00544328" w:rsidRPr="00AE3C9D" w:rsidRDefault="00544328" w:rsidP="00D62A72">
      <w:pPr>
        <w:spacing w:before="100" w:beforeAutospacing="1" w:after="100" w:afterAutospacing="1" w:line="360" w:lineRule="auto"/>
        <w:ind w:firstLine="708"/>
        <w:contextualSpacing/>
        <w:jc w:val="both"/>
        <w:rPr>
          <w:rFonts w:ascii="Times New Roman" w:hAnsi="Times New Roman" w:cs="Times New Roman"/>
          <w:b/>
          <w:sz w:val="28"/>
          <w:szCs w:val="28"/>
          <w:lang w:val="en-US"/>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961F93" w:rsidRPr="005D13D1" w14:paraId="049F067F" w14:textId="77777777" w:rsidTr="00845F00">
        <w:tc>
          <w:tcPr>
            <w:tcW w:w="4814" w:type="dxa"/>
          </w:tcPr>
          <w:p w14:paraId="7EC9AAA3" w14:textId="77777777" w:rsidR="00961F93" w:rsidRPr="00913E2B" w:rsidRDefault="00EA00DB" w:rsidP="0019328F">
            <w:pPr>
              <w:contextualSpacing/>
              <w:rPr>
                <w:rFonts w:ascii="Times New Roman" w:hAnsi="Times New Roman" w:cs="Times New Roman"/>
                <w:b/>
                <w:sz w:val="24"/>
                <w:szCs w:val="24"/>
                <w:lang w:val="uk-UA"/>
              </w:rPr>
            </w:pPr>
            <w:r w:rsidRPr="00913E2B">
              <w:rPr>
                <w:rFonts w:ascii="Times New Roman" w:hAnsi="Times New Roman" w:cs="Times New Roman"/>
                <w:b/>
                <w:sz w:val="24"/>
                <w:szCs w:val="24"/>
                <w:lang w:val="uk-UA"/>
              </w:rPr>
              <w:t>Людмила Зеленська</w:t>
            </w:r>
          </w:p>
          <w:p w14:paraId="5D62FC46" w14:textId="02C78059" w:rsidR="00896DDF" w:rsidRPr="00913E2B" w:rsidRDefault="00896DDF" w:rsidP="0019328F">
            <w:pPr>
              <w:contextualSpacing/>
              <w:rPr>
                <w:rFonts w:ascii="Times New Roman" w:hAnsi="Times New Roman" w:cs="Times New Roman"/>
                <w:bCs/>
                <w:sz w:val="24"/>
                <w:szCs w:val="24"/>
                <w:lang w:val="uk-UA"/>
              </w:rPr>
            </w:pPr>
            <w:r w:rsidRPr="00913E2B">
              <w:rPr>
                <w:rFonts w:ascii="Times New Roman" w:hAnsi="Times New Roman" w:cs="Times New Roman"/>
                <w:bCs/>
                <w:sz w:val="24"/>
                <w:szCs w:val="24"/>
                <w:lang w:val="uk-UA"/>
              </w:rPr>
              <w:t>Доктор педагогічних наук, професор</w:t>
            </w:r>
            <w:r w:rsidR="005D13D1">
              <w:rPr>
                <w:rFonts w:ascii="Times New Roman" w:hAnsi="Times New Roman" w:cs="Times New Roman"/>
                <w:bCs/>
                <w:sz w:val="24"/>
                <w:szCs w:val="24"/>
                <w:lang w:val="uk-UA"/>
              </w:rPr>
              <w:t>, професор</w:t>
            </w:r>
            <w:r w:rsidRPr="00913E2B">
              <w:rPr>
                <w:rFonts w:ascii="Times New Roman" w:hAnsi="Times New Roman" w:cs="Times New Roman"/>
                <w:bCs/>
                <w:sz w:val="24"/>
                <w:szCs w:val="24"/>
                <w:lang w:val="uk-UA"/>
              </w:rPr>
              <w:t xml:space="preserve"> кафедри освітології</w:t>
            </w:r>
            <w:r w:rsidR="00A22D2C" w:rsidRPr="00913E2B">
              <w:rPr>
                <w:rFonts w:ascii="Times New Roman" w:hAnsi="Times New Roman" w:cs="Times New Roman"/>
                <w:bCs/>
                <w:sz w:val="24"/>
                <w:szCs w:val="24"/>
                <w:lang w:val="uk-UA"/>
              </w:rPr>
              <w:t xml:space="preserve"> </w:t>
            </w:r>
            <w:r w:rsidR="005D13D1">
              <w:rPr>
                <w:rFonts w:ascii="Times New Roman" w:hAnsi="Times New Roman" w:cs="Times New Roman"/>
                <w:bCs/>
                <w:sz w:val="24"/>
                <w:szCs w:val="24"/>
                <w:lang w:val="uk-UA"/>
              </w:rPr>
              <w:t>т</w:t>
            </w:r>
            <w:r w:rsidR="00A22D2C" w:rsidRPr="00913E2B">
              <w:rPr>
                <w:rFonts w:ascii="Times New Roman" w:hAnsi="Times New Roman" w:cs="Times New Roman"/>
                <w:bCs/>
                <w:sz w:val="24"/>
                <w:szCs w:val="24"/>
                <w:lang w:val="uk-UA"/>
              </w:rPr>
              <w:t xml:space="preserve">а </w:t>
            </w:r>
            <w:r w:rsidR="005D13D1">
              <w:rPr>
                <w:rFonts w:ascii="Times New Roman" w:hAnsi="Times New Roman" w:cs="Times New Roman"/>
                <w:bCs/>
                <w:sz w:val="24"/>
                <w:szCs w:val="24"/>
                <w:lang w:val="uk-UA"/>
              </w:rPr>
              <w:t xml:space="preserve">інноваційної педагогіки </w:t>
            </w:r>
            <w:r w:rsidR="00A22D2C" w:rsidRPr="00913E2B">
              <w:rPr>
                <w:rFonts w:ascii="Times New Roman" w:hAnsi="Times New Roman" w:cs="Times New Roman"/>
                <w:bCs/>
                <w:sz w:val="24"/>
                <w:szCs w:val="24"/>
                <w:lang w:val="uk-UA"/>
              </w:rPr>
              <w:t>Харківського національного педагогічного університету імені Г. С. Сковороди</w:t>
            </w:r>
          </w:p>
          <w:p w14:paraId="3974F600" w14:textId="77777777" w:rsidR="00FF12CC" w:rsidRPr="00913E2B" w:rsidRDefault="00000000" w:rsidP="0019328F">
            <w:pPr>
              <w:spacing w:before="100" w:beforeAutospacing="1" w:after="100" w:afterAutospacing="1"/>
              <w:contextualSpacing/>
              <w:rPr>
                <w:rStyle w:val="aa"/>
                <w:rFonts w:ascii="Times New Roman" w:hAnsi="Times New Roman" w:cs="Times New Roman"/>
                <w:color w:val="auto"/>
                <w:sz w:val="24"/>
                <w:szCs w:val="24"/>
                <w:u w:val="none"/>
                <w:lang w:val="en-US"/>
              </w:rPr>
            </w:pPr>
            <w:hyperlink r:id="rId27" w:history="1">
              <w:r w:rsidR="00FF12CC" w:rsidRPr="00913E2B">
                <w:rPr>
                  <w:rStyle w:val="aa"/>
                  <w:rFonts w:ascii="Times New Roman" w:hAnsi="Times New Roman" w:cs="Times New Roman"/>
                  <w:sz w:val="24"/>
                  <w:szCs w:val="24"/>
                  <w:lang w:val="en-US"/>
                </w:rPr>
                <w:t>zelenskaya_ludmila@ukr.net</w:t>
              </w:r>
            </w:hyperlink>
            <w:r w:rsidR="00FF12CC" w:rsidRPr="00913E2B">
              <w:rPr>
                <w:rStyle w:val="aa"/>
                <w:rFonts w:ascii="Times New Roman" w:hAnsi="Times New Roman" w:cs="Times New Roman"/>
                <w:color w:val="auto"/>
                <w:sz w:val="24"/>
                <w:szCs w:val="24"/>
                <w:u w:val="none"/>
                <w:lang w:val="uk-UA"/>
              </w:rPr>
              <w:t xml:space="preserve"> </w:t>
            </w:r>
            <w:r w:rsidR="00FF12CC" w:rsidRPr="00913E2B">
              <w:rPr>
                <w:rStyle w:val="aa"/>
                <w:rFonts w:ascii="Times New Roman" w:hAnsi="Times New Roman" w:cs="Times New Roman"/>
                <w:color w:val="auto"/>
                <w:sz w:val="24"/>
                <w:szCs w:val="24"/>
                <w:u w:val="none"/>
                <w:lang w:val="en-US"/>
              </w:rPr>
              <w:t xml:space="preserve"> </w:t>
            </w:r>
          </w:p>
          <w:p w14:paraId="615C7899" w14:textId="1B7A8932" w:rsidR="00FF12CC" w:rsidRPr="00A55280" w:rsidRDefault="00A55280" w:rsidP="0019328F">
            <w:pPr>
              <w:contextualSpacing/>
              <w:rPr>
                <w:rFonts w:ascii="Times New Roman" w:hAnsi="Times New Roman" w:cs="Times New Roman"/>
                <w:bCs/>
                <w:sz w:val="24"/>
                <w:szCs w:val="24"/>
                <w:lang w:val="en-US"/>
              </w:rPr>
            </w:pPr>
            <w:r w:rsidRPr="00913E2B">
              <w:rPr>
                <w:rFonts w:ascii="Times New Roman" w:hAnsi="Times New Roman" w:cs="Times New Roman"/>
                <w:sz w:val="24"/>
                <w:szCs w:val="24"/>
                <w:lang w:val="en-US"/>
              </w:rPr>
              <w:t>ORC</w:t>
            </w:r>
            <w:r>
              <w:rPr>
                <w:rFonts w:ascii="Times New Roman" w:hAnsi="Times New Roman" w:cs="Times New Roman"/>
                <w:sz w:val="24"/>
                <w:szCs w:val="24"/>
                <w:lang w:val="en-US"/>
              </w:rPr>
              <w:t>I</w:t>
            </w:r>
            <w:r w:rsidRPr="00913E2B">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hyperlink r:id="rId28" w:history="1">
              <w:r w:rsidRPr="00936E00">
                <w:rPr>
                  <w:rStyle w:val="aa"/>
                  <w:rFonts w:ascii="Times New Roman" w:hAnsi="Times New Roman" w:cs="Times New Roman"/>
                  <w:sz w:val="24"/>
                  <w:szCs w:val="24"/>
                  <w:lang w:val="en-US"/>
                </w:rPr>
                <w:t>https://orcid.org/</w:t>
              </w:r>
              <w:r w:rsidRPr="00936E00">
                <w:rPr>
                  <w:rStyle w:val="aa"/>
                  <w:rFonts w:ascii="Times New Roman" w:hAnsi="Times New Roman" w:cs="Times New Roman"/>
                  <w:sz w:val="24"/>
                  <w:szCs w:val="24"/>
                  <w:lang w:val="uk-UA"/>
                </w:rPr>
                <w:t>0000-0002-3324-5173</w:t>
              </w:r>
            </w:hyperlink>
            <w:r>
              <w:rPr>
                <w:rFonts w:ascii="Times New Roman" w:hAnsi="Times New Roman" w:cs="Times New Roman"/>
                <w:sz w:val="24"/>
                <w:szCs w:val="24"/>
                <w:lang w:val="en-US"/>
              </w:rPr>
              <w:t xml:space="preserve"> </w:t>
            </w:r>
          </w:p>
        </w:tc>
        <w:tc>
          <w:tcPr>
            <w:tcW w:w="4814" w:type="dxa"/>
          </w:tcPr>
          <w:p w14:paraId="19C69D6B" w14:textId="7DA0E5EC" w:rsidR="003A1A1B" w:rsidRPr="00913E2B" w:rsidRDefault="001906A3" w:rsidP="00961F93">
            <w:pPr>
              <w:spacing w:before="100" w:beforeAutospacing="1" w:after="100" w:afterAutospacing="1"/>
              <w:contextualSpacing/>
              <w:rPr>
                <w:rFonts w:ascii="Times New Roman" w:eastAsia="Times New Roman" w:hAnsi="Times New Roman" w:cs="Times New Roman"/>
                <w:b/>
                <w:color w:val="202124"/>
                <w:sz w:val="24"/>
                <w:szCs w:val="24"/>
                <w:lang w:val="en-US" w:eastAsia="ru-RU"/>
              </w:rPr>
            </w:pPr>
            <w:r w:rsidRPr="00913E2B">
              <w:rPr>
                <w:rFonts w:ascii="Times New Roman" w:eastAsia="Times New Roman" w:hAnsi="Times New Roman" w:cs="Times New Roman"/>
                <w:b/>
                <w:color w:val="202124"/>
                <w:sz w:val="24"/>
                <w:szCs w:val="24"/>
                <w:lang w:val="en-US" w:eastAsia="ru-RU"/>
              </w:rPr>
              <w:t>Lyudmila Zelenska</w:t>
            </w:r>
          </w:p>
          <w:p w14:paraId="0D68E6A5" w14:textId="626391FC" w:rsidR="00FF12CC" w:rsidRPr="00913E2B" w:rsidRDefault="00961F93" w:rsidP="00961F93">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eastAsia="Times New Roman" w:hAnsi="Times New Roman" w:cs="Times New Roman"/>
                <w:sz w:val="24"/>
                <w:szCs w:val="24"/>
                <w:lang w:val="en-US" w:eastAsia="ru-RU"/>
              </w:rPr>
              <w:t>Ph.D., Professor at the Educology and Innovative Pedagogy Department, H.</w:t>
            </w:r>
            <w:r w:rsidRPr="00913E2B">
              <w:rPr>
                <w:rFonts w:ascii="Times New Roman" w:eastAsia="Times New Roman" w:hAnsi="Times New Roman" w:cs="Times New Roman"/>
                <w:sz w:val="24"/>
                <w:szCs w:val="24"/>
                <w:lang w:val="uk-UA" w:eastAsia="ru-RU"/>
              </w:rPr>
              <w:t> </w:t>
            </w:r>
            <w:r w:rsidRPr="00913E2B">
              <w:rPr>
                <w:rFonts w:ascii="Times New Roman" w:eastAsia="Times New Roman" w:hAnsi="Times New Roman" w:cs="Times New Roman"/>
                <w:sz w:val="24"/>
                <w:szCs w:val="24"/>
                <w:lang w:val="en-US" w:eastAsia="ru-RU"/>
              </w:rPr>
              <w:t>S.</w:t>
            </w:r>
            <w:r w:rsidRPr="00913E2B">
              <w:rPr>
                <w:rFonts w:ascii="Times New Roman" w:eastAsia="Times New Roman" w:hAnsi="Times New Roman" w:cs="Times New Roman"/>
                <w:sz w:val="24"/>
                <w:szCs w:val="24"/>
                <w:lang w:val="uk-UA" w:eastAsia="ru-RU"/>
              </w:rPr>
              <w:t> </w:t>
            </w:r>
            <w:r w:rsidRPr="00913E2B">
              <w:rPr>
                <w:rFonts w:ascii="Times New Roman" w:eastAsia="Times New Roman" w:hAnsi="Times New Roman" w:cs="Times New Roman"/>
                <w:sz w:val="24"/>
                <w:szCs w:val="24"/>
                <w:lang w:val="en-US" w:eastAsia="ru-RU"/>
              </w:rPr>
              <w:t xml:space="preserve">Skovoroda Kharkiv National Pedagogical University, Kharkiv </w:t>
            </w:r>
          </w:p>
          <w:p w14:paraId="5F8A942E" w14:textId="77777777" w:rsidR="00A22A13" w:rsidRDefault="00A22A13" w:rsidP="00961F93">
            <w:pPr>
              <w:spacing w:before="100" w:beforeAutospacing="1" w:after="100" w:afterAutospacing="1"/>
              <w:contextualSpacing/>
              <w:rPr>
                <w:rFonts w:ascii="Times New Roman" w:hAnsi="Times New Roman" w:cs="Times New Roman"/>
                <w:sz w:val="24"/>
                <w:szCs w:val="24"/>
                <w:lang w:val="en-US"/>
              </w:rPr>
            </w:pPr>
          </w:p>
          <w:p w14:paraId="20FD0E2F" w14:textId="5642E651" w:rsidR="00483E6C" w:rsidRPr="00913E2B" w:rsidRDefault="00000000" w:rsidP="00961F93">
            <w:pPr>
              <w:spacing w:before="100" w:beforeAutospacing="1" w:after="100" w:afterAutospacing="1"/>
              <w:contextualSpacing/>
              <w:rPr>
                <w:rStyle w:val="aa"/>
                <w:rFonts w:ascii="Times New Roman" w:hAnsi="Times New Roman" w:cs="Times New Roman"/>
                <w:color w:val="auto"/>
                <w:sz w:val="24"/>
                <w:szCs w:val="24"/>
                <w:u w:val="none"/>
                <w:lang w:val="en-US"/>
              </w:rPr>
            </w:pPr>
            <w:hyperlink r:id="rId29" w:history="1">
              <w:r w:rsidR="00FF12CC" w:rsidRPr="00913E2B">
                <w:rPr>
                  <w:rStyle w:val="aa"/>
                  <w:rFonts w:ascii="Times New Roman" w:hAnsi="Times New Roman" w:cs="Times New Roman"/>
                  <w:sz w:val="24"/>
                  <w:szCs w:val="24"/>
                  <w:lang w:val="en-US"/>
                </w:rPr>
                <w:t>zelenskaya_ludmila@ukr.net</w:t>
              </w:r>
            </w:hyperlink>
            <w:r w:rsidR="00483E6C" w:rsidRPr="00913E2B">
              <w:rPr>
                <w:rStyle w:val="aa"/>
                <w:rFonts w:ascii="Times New Roman" w:hAnsi="Times New Roman" w:cs="Times New Roman"/>
                <w:color w:val="auto"/>
                <w:sz w:val="24"/>
                <w:szCs w:val="24"/>
                <w:u w:val="none"/>
                <w:lang w:val="uk-UA"/>
              </w:rPr>
              <w:t xml:space="preserve"> </w:t>
            </w:r>
            <w:r w:rsidR="00961F93" w:rsidRPr="00913E2B">
              <w:rPr>
                <w:rStyle w:val="aa"/>
                <w:rFonts w:ascii="Times New Roman" w:hAnsi="Times New Roman" w:cs="Times New Roman"/>
                <w:color w:val="auto"/>
                <w:sz w:val="24"/>
                <w:szCs w:val="24"/>
                <w:u w:val="none"/>
                <w:lang w:val="en-US"/>
              </w:rPr>
              <w:t xml:space="preserve"> </w:t>
            </w:r>
          </w:p>
          <w:p w14:paraId="42FD0A57" w14:textId="14885AC3" w:rsidR="00961F93" w:rsidRPr="00A55280" w:rsidRDefault="00A55280" w:rsidP="00961F93">
            <w:pPr>
              <w:spacing w:before="100" w:beforeAutospacing="1" w:after="100" w:afterAutospacing="1"/>
              <w:contextualSpacing/>
              <w:rPr>
                <w:rFonts w:ascii="Times New Roman" w:hAnsi="Times New Roman" w:cs="Times New Roman"/>
                <w:sz w:val="24"/>
                <w:szCs w:val="24"/>
                <w:lang w:val="en-US"/>
              </w:rPr>
            </w:pPr>
            <w:r w:rsidRPr="00913E2B">
              <w:rPr>
                <w:rFonts w:ascii="Times New Roman" w:hAnsi="Times New Roman" w:cs="Times New Roman"/>
                <w:sz w:val="24"/>
                <w:szCs w:val="24"/>
                <w:lang w:val="en-US"/>
              </w:rPr>
              <w:t>ORC</w:t>
            </w:r>
            <w:r>
              <w:rPr>
                <w:rFonts w:ascii="Times New Roman" w:hAnsi="Times New Roman" w:cs="Times New Roman"/>
                <w:sz w:val="24"/>
                <w:szCs w:val="24"/>
                <w:lang w:val="en-US"/>
              </w:rPr>
              <w:t>I</w:t>
            </w:r>
            <w:r w:rsidRPr="00913E2B">
              <w:rPr>
                <w:rFonts w:ascii="Times New Roman" w:hAnsi="Times New Roman" w:cs="Times New Roman"/>
                <w:sz w:val="24"/>
                <w:szCs w:val="24"/>
                <w:lang w:val="en-US"/>
              </w:rPr>
              <w:t>D</w:t>
            </w:r>
            <w:r w:rsidR="003A1A1B" w:rsidRPr="00913E2B">
              <w:rPr>
                <w:rFonts w:ascii="Times New Roman" w:hAnsi="Times New Roman" w:cs="Times New Roman"/>
                <w:sz w:val="24"/>
                <w:szCs w:val="24"/>
                <w:lang w:val="en-US"/>
              </w:rPr>
              <w:t xml:space="preserve"> </w:t>
            </w:r>
            <w:hyperlink r:id="rId30" w:history="1">
              <w:r w:rsidRPr="00936E00">
                <w:rPr>
                  <w:rStyle w:val="aa"/>
                  <w:rFonts w:ascii="Times New Roman" w:hAnsi="Times New Roman" w:cs="Times New Roman"/>
                  <w:sz w:val="24"/>
                  <w:szCs w:val="24"/>
                  <w:lang w:val="en-US"/>
                </w:rPr>
                <w:t>https://orcid.org/</w:t>
              </w:r>
              <w:r w:rsidRPr="00936E00">
                <w:rPr>
                  <w:rStyle w:val="aa"/>
                  <w:rFonts w:ascii="Times New Roman" w:hAnsi="Times New Roman" w:cs="Times New Roman"/>
                  <w:sz w:val="24"/>
                  <w:szCs w:val="24"/>
                  <w:lang w:val="uk-UA"/>
                </w:rPr>
                <w:t>0000-0002-3324-5173</w:t>
              </w:r>
            </w:hyperlink>
            <w:r>
              <w:rPr>
                <w:rFonts w:ascii="Times New Roman" w:hAnsi="Times New Roman" w:cs="Times New Roman"/>
                <w:sz w:val="24"/>
                <w:szCs w:val="24"/>
                <w:lang w:val="en-US"/>
              </w:rPr>
              <w:t xml:space="preserve"> </w:t>
            </w:r>
          </w:p>
          <w:p w14:paraId="338B5DEC" w14:textId="0B8D337D" w:rsidR="001906A3" w:rsidRPr="00913E2B" w:rsidRDefault="001906A3" w:rsidP="00961F93">
            <w:pPr>
              <w:spacing w:before="100" w:beforeAutospacing="1" w:after="100" w:afterAutospacing="1"/>
              <w:contextualSpacing/>
              <w:rPr>
                <w:rFonts w:ascii="Times New Roman" w:hAnsi="Times New Roman" w:cs="Times New Roman"/>
                <w:b/>
                <w:sz w:val="24"/>
                <w:szCs w:val="24"/>
                <w:lang w:val="en-US"/>
              </w:rPr>
            </w:pPr>
          </w:p>
        </w:tc>
      </w:tr>
      <w:tr w:rsidR="00961F93" w:rsidRPr="005D13D1" w14:paraId="0770D67E" w14:textId="77777777" w:rsidTr="00845F00">
        <w:tc>
          <w:tcPr>
            <w:tcW w:w="4814" w:type="dxa"/>
          </w:tcPr>
          <w:p w14:paraId="3E02355D" w14:textId="77777777" w:rsidR="00961F93" w:rsidRPr="00913E2B" w:rsidRDefault="00EA00DB" w:rsidP="0019328F">
            <w:pPr>
              <w:contextualSpacing/>
              <w:rPr>
                <w:rFonts w:ascii="Times New Roman" w:hAnsi="Times New Roman" w:cs="Times New Roman"/>
                <w:b/>
                <w:sz w:val="24"/>
                <w:szCs w:val="24"/>
                <w:lang w:val="uk-UA"/>
              </w:rPr>
            </w:pPr>
            <w:r w:rsidRPr="00913E2B">
              <w:rPr>
                <w:rFonts w:ascii="Times New Roman" w:hAnsi="Times New Roman" w:cs="Times New Roman"/>
                <w:b/>
                <w:sz w:val="24"/>
                <w:szCs w:val="24"/>
                <w:lang w:val="uk-UA"/>
              </w:rPr>
              <w:t>Олег Вовк</w:t>
            </w:r>
          </w:p>
          <w:p w14:paraId="62CEA4E3" w14:textId="13E75EFE" w:rsidR="00FF12CC" w:rsidRPr="00913E2B" w:rsidRDefault="005D13D1" w:rsidP="0019328F">
            <w:pPr>
              <w:contextualSpacing/>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Доктор медичних наук</w:t>
            </w:r>
            <w:r w:rsidR="00FF12CC" w:rsidRPr="00913E2B">
              <w:rPr>
                <w:rFonts w:ascii="Times New Roman" w:eastAsia="Times New Roman" w:hAnsi="Times New Roman" w:cs="Times New Roman"/>
                <w:sz w:val="24"/>
                <w:szCs w:val="24"/>
                <w:lang w:val="uk-UA" w:eastAsia="ru-RU"/>
              </w:rPr>
              <w:t xml:space="preserve">, </w:t>
            </w:r>
            <w:r w:rsidR="0019328F" w:rsidRPr="00913E2B">
              <w:rPr>
                <w:rFonts w:ascii="Times New Roman" w:eastAsia="Times New Roman" w:hAnsi="Times New Roman" w:cs="Times New Roman"/>
                <w:sz w:val="24"/>
                <w:szCs w:val="24"/>
                <w:lang w:val="uk-UA" w:eastAsia="ru-RU"/>
              </w:rPr>
              <w:t>професор, завідувач кафедри анатомії людини Харківського національного медичного університету</w:t>
            </w:r>
          </w:p>
          <w:p w14:paraId="2C9888B5" w14:textId="77777777" w:rsidR="0019328F" w:rsidRPr="00913E2B" w:rsidRDefault="00000000" w:rsidP="0019328F">
            <w:pPr>
              <w:spacing w:before="100" w:beforeAutospacing="1" w:after="100" w:afterAutospacing="1"/>
              <w:contextualSpacing/>
              <w:rPr>
                <w:rFonts w:ascii="Times New Roman" w:eastAsia="Times New Roman" w:hAnsi="Times New Roman" w:cs="Times New Roman"/>
                <w:sz w:val="24"/>
                <w:szCs w:val="24"/>
                <w:lang w:val="en-US" w:eastAsia="ru-RU"/>
              </w:rPr>
            </w:pPr>
            <w:hyperlink r:id="rId31" w:history="1">
              <w:r w:rsidR="0019328F" w:rsidRPr="00913E2B">
                <w:rPr>
                  <w:rStyle w:val="aa"/>
                  <w:rFonts w:ascii="Times New Roman" w:eastAsia="Times New Roman" w:hAnsi="Times New Roman" w:cs="Times New Roman"/>
                  <w:sz w:val="24"/>
                  <w:szCs w:val="24"/>
                  <w:lang w:val="en-US" w:eastAsia="ru-RU"/>
                </w:rPr>
                <w:t>oy.vovk@knmu.edu.ua</w:t>
              </w:r>
            </w:hyperlink>
            <w:r w:rsidR="0019328F" w:rsidRPr="00913E2B">
              <w:rPr>
                <w:rFonts w:ascii="Times New Roman" w:eastAsia="Times New Roman" w:hAnsi="Times New Roman" w:cs="Times New Roman"/>
                <w:sz w:val="24"/>
                <w:szCs w:val="24"/>
                <w:lang w:val="en-US" w:eastAsia="ru-RU"/>
              </w:rPr>
              <w:t xml:space="preserve"> </w:t>
            </w:r>
          </w:p>
          <w:p w14:paraId="63C8EEDB" w14:textId="1EC29333" w:rsidR="0019328F" w:rsidRPr="00913E2B" w:rsidRDefault="00A55280" w:rsidP="0019328F">
            <w:pPr>
              <w:contextualSpacing/>
              <w:rPr>
                <w:rFonts w:ascii="Times New Roman" w:hAnsi="Times New Roman" w:cs="Times New Roman"/>
                <w:b/>
                <w:sz w:val="24"/>
                <w:szCs w:val="24"/>
                <w:lang w:val="uk-UA"/>
              </w:rPr>
            </w:pPr>
            <w:r w:rsidRPr="00913E2B">
              <w:rPr>
                <w:rFonts w:ascii="Times New Roman" w:hAnsi="Times New Roman" w:cs="Times New Roman"/>
                <w:sz w:val="24"/>
                <w:szCs w:val="24"/>
                <w:lang w:val="en-US"/>
              </w:rPr>
              <w:t>ORC</w:t>
            </w:r>
            <w:r>
              <w:rPr>
                <w:rFonts w:ascii="Times New Roman" w:hAnsi="Times New Roman" w:cs="Times New Roman"/>
                <w:sz w:val="24"/>
                <w:szCs w:val="24"/>
                <w:lang w:val="en-US"/>
              </w:rPr>
              <w:t>I</w:t>
            </w:r>
            <w:r w:rsidRPr="00913E2B">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hyperlink r:id="rId32" w:history="1">
              <w:r w:rsidRPr="00936E00">
                <w:rPr>
                  <w:rStyle w:val="aa"/>
                  <w:rFonts w:ascii="Times New Roman" w:hAnsi="Times New Roman" w:cs="Times New Roman"/>
                  <w:sz w:val="24"/>
                  <w:szCs w:val="24"/>
                  <w:lang w:val="en-US"/>
                </w:rPr>
                <w:t>https://orcid.org/</w:t>
              </w:r>
              <w:r w:rsidRPr="00936E00">
                <w:rPr>
                  <w:rStyle w:val="aa"/>
                  <w:rFonts w:ascii="Times New Roman" w:eastAsia="Times New Roman" w:hAnsi="Times New Roman" w:cs="Times New Roman"/>
                  <w:sz w:val="24"/>
                  <w:szCs w:val="24"/>
                  <w:lang w:val="en-US" w:eastAsia="ru-RU"/>
                </w:rPr>
                <w:t>0000-0002-9788-3000</w:t>
              </w:r>
            </w:hyperlink>
            <w:r>
              <w:rPr>
                <w:rFonts w:ascii="Times New Roman" w:eastAsia="Times New Roman" w:hAnsi="Times New Roman" w:cs="Times New Roman"/>
                <w:sz w:val="24"/>
                <w:szCs w:val="24"/>
                <w:lang w:val="en-US" w:eastAsia="ru-RU"/>
              </w:rPr>
              <w:t xml:space="preserve"> </w:t>
            </w:r>
          </w:p>
        </w:tc>
        <w:tc>
          <w:tcPr>
            <w:tcW w:w="4814" w:type="dxa"/>
          </w:tcPr>
          <w:p w14:paraId="2EC9A06A" w14:textId="6611BF79" w:rsidR="003A1A1B" w:rsidRPr="00913E2B" w:rsidRDefault="001906A3" w:rsidP="003A1A1B">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eastAsia="Times New Roman" w:hAnsi="Times New Roman" w:cs="Times New Roman"/>
                <w:b/>
                <w:color w:val="202124"/>
                <w:sz w:val="24"/>
                <w:szCs w:val="24"/>
                <w:lang w:val="en-US" w:eastAsia="ru-RU"/>
              </w:rPr>
              <w:t>Oleg</w:t>
            </w:r>
            <w:r w:rsidRPr="00913E2B">
              <w:rPr>
                <w:rFonts w:ascii="Times New Roman" w:eastAsia="Times New Roman" w:hAnsi="Times New Roman" w:cs="Times New Roman"/>
                <w:b/>
                <w:color w:val="202124"/>
                <w:sz w:val="24"/>
                <w:szCs w:val="24"/>
                <w:lang w:val="uk-UA" w:eastAsia="ru-RU"/>
              </w:rPr>
              <w:t xml:space="preserve"> </w:t>
            </w:r>
            <w:r w:rsidRPr="00913E2B">
              <w:rPr>
                <w:rFonts w:ascii="Times New Roman" w:eastAsia="Times New Roman" w:hAnsi="Times New Roman" w:cs="Times New Roman"/>
                <w:b/>
                <w:color w:val="202124"/>
                <w:sz w:val="24"/>
                <w:szCs w:val="24"/>
                <w:lang w:val="en-US" w:eastAsia="ru-RU"/>
              </w:rPr>
              <w:t>Vovk</w:t>
            </w:r>
          </w:p>
          <w:p w14:paraId="5D628DB5" w14:textId="77777777" w:rsidR="0019328F" w:rsidRPr="00913E2B" w:rsidRDefault="003A1A1B" w:rsidP="003A1A1B">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eastAsia="Times New Roman" w:hAnsi="Times New Roman" w:cs="Times New Roman"/>
                <w:sz w:val="24"/>
                <w:szCs w:val="24"/>
                <w:lang w:val="en-US" w:eastAsia="ru-RU"/>
              </w:rPr>
              <w:t>Ph.D., Professor, Head of the Human Anatomy Department, Kharkiv National Medical University</w:t>
            </w:r>
          </w:p>
          <w:p w14:paraId="0F5ADB11" w14:textId="1834D9F2" w:rsidR="003A1A1B" w:rsidRPr="00913E2B" w:rsidRDefault="00000000" w:rsidP="003A1A1B">
            <w:pPr>
              <w:spacing w:before="100" w:beforeAutospacing="1" w:after="100" w:afterAutospacing="1"/>
              <w:contextualSpacing/>
              <w:rPr>
                <w:rFonts w:ascii="Times New Roman" w:eastAsia="Times New Roman" w:hAnsi="Times New Roman" w:cs="Times New Roman"/>
                <w:sz w:val="24"/>
                <w:szCs w:val="24"/>
                <w:lang w:val="en-US" w:eastAsia="ru-RU"/>
              </w:rPr>
            </w:pPr>
            <w:hyperlink r:id="rId33" w:history="1">
              <w:r w:rsidR="003A1A1B" w:rsidRPr="00913E2B">
                <w:rPr>
                  <w:rStyle w:val="aa"/>
                  <w:rFonts w:ascii="Times New Roman" w:eastAsia="Times New Roman" w:hAnsi="Times New Roman" w:cs="Times New Roman"/>
                  <w:sz w:val="24"/>
                  <w:szCs w:val="24"/>
                  <w:lang w:val="en-US" w:eastAsia="ru-RU"/>
                </w:rPr>
                <w:t>oy.vovk@knmu.edu.ua</w:t>
              </w:r>
            </w:hyperlink>
            <w:r w:rsidR="003A1A1B" w:rsidRPr="00913E2B">
              <w:rPr>
                <w:rFonts w:ascii="Times New Roman" w:eastAsia="Times New Roman" w:hAnsi="Times New Roman" w:cs="Times New Roman"/>
                <w:sz w:val="24"/>
                <w:szCs w:val="24"/>
                <w:lang w:val="en-US" w:eastAsia="ru-RU"/>
              </w:rPr>
              <w:t xml:space="preserve"> </w:t>
            </w:r>
          </w:p>
          <w:p w14:paraId="2C6E1F42" w14:textId="344ACC6D" w:rsidR="00961F93" w:rsidRPr="00913E2B" w:rsidRDefault="00A55280" w:rsidP="003A1A1B">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hAnsi="Times New Roman" w:cs="Times New Roman"/>
                <w:sz w:val="24"/>
                <w:szCs w:val="24"/>
                <w:lang w:val="en-US"/>
              </w:rPr>
              <w:t>ORC</w:t>
            </w:r>
            <w:r>
              <w:rPr>
                <w:rFonts w:ascii="Times New Roman" w:hAnsi="Times New Roman" w:cs="Times New Roman"/>
                <w:sz w:val="24"/>
                <w:szCs w:val="24"/>
                <w:lang w:val="en-US"/>
              </w:rPr>
              <w:t>I</w:t>
            </w:r>
            <w:r w:rsidRPr="00913E2B">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hyperlink r:id="rId34" w:history="1">
              <w:r w:rsidRPr="00936E00">
                <w:rPr>
                  <w:rStyle w:val="aa"/>
                  <w:rFonts w:ascii="Times New Roman" w:hAnsi="Times New Roman" w:cs="Times New Roman"/>
                  <w:sz w:val="24"/>
                  <w:szCs w:val="24"/>
                  <w:lang w:val="en-US"/>
                </w:rPr>
                <w:t>https://orcid.org/</w:t>
              </w:r>
              <w:r w:rsidRPr="00936E00">
                <w:rPr>
                  <w:rStyle w:val="aa"/>
                  <w:rFonts w:ascii="Times New Roman" w:eastAsia="Times New Roman" w:hAnsi="Times New Roman" w:cs="Times New Roman"/>
                  <w:sz w:val="24"/>
                  <w:szCs w:val="24"/>
                  <w:lang w:val="en-US" w:eastAsia="ru-RU"/>
                </w:rPr>
                <w:t>0000-0002-9788-3000</w:t>
              </w:r>
            </w:hyperlink>
            <w:r>
              <w:rPr>
                <w:rFonts w:ascii="Times New Roman" w:eastAsia="Times New Roman" w:hAnsi="Times New Roman" w:cs="Times New Roman"/>
                <w:sz w:val="24"/>
                <w:szCs w:val="24"/>
                <w:lang w:val="en-US" w:eastAsia="ru-RU"/>
              </w:rPr>
              <w:t xml:space="preserve"> </w:t>
            </w:r>
          </w:p>
          <w:p w14:paraId="2E8034A8" w14:textId="008293D6" w:rsidR="001906A3" w:rsidRPr="00913E2B" w:rsidRDefault="001906A3" w:rsidP="003A1A1B">
            <w:pPr>
              <w:spacing w:before="100" w:beforeAutospacing="1" w:after="100" w:afterAutospacing="1"/>
              <w:contextualSpacing/>
              <w:rPr>
                <w:rFonts w:ascii="Times New Roman" w:hAnsi="Times New Roman" w:cs="Times New Roman"/>
                <w:b/>
                <w:sz w:val="24"/>
                <w:szCs w:val="24"/>
                <w:lang w:val="en-US"/>
              </w:rPr>
            </w:pPr>
          </w:p>
        </w:tc>
      </w:tr>
      <w:tr w:rsidR="00961F93" w:rsidRPr="005D13D1" w14:paraId="3B97D2CE" w14:textId="77777777" w:rsidTr="00845F00">
        <w:tc>
          <w:tcPr>
            <w:tcW w:w="4814" w:type="dxa"/>
          </w:tcPr>
          <w:p w14:paraId="6B19D245" w14:textId="77777777" w:rsidR="00961F93" w:rsidRPr="00913E2B" w:rsidRDefault="00EA00DB" w:rsidP="0019328F">
            <w:pPr>
              <w:contextualSpacing/>
              <w:rPr>
                <w:rFonts w:ascii="Times New Roman" w:hAnsi="Times New Roman" w:cs="Times New Roman"/>
                <w:b/>
                <w:sz w:val="24"/>
                <w:szCs w:val="24"/>
                <w:lang w:val="uk-UA"/>
              </w:rPr>
            </w:pPr>
            <w:r w:rsidRPr="00913E2B">
              <w:rPr>
                <w:rFonts w:ascii="Times New Roman" w:hAnsi="Times New Roman" w:cs="Times New Roman"/>
                <w:b/>
                <w:sz w:val="24"/>
                <w:szCs w:val="24"/>
                <w:lang w:val="uk-UA"/>
              </w:rPr>
              <w:t>Михайло Лютенко</w:t>
            </w:r>
          </w:p>
          <w:p w14:paraId="6EC767AD" w14:textId="1EC66C31" w:rsidR="00A65180" w:rsidRPr="00913E2B" w:rsidRDefault="005D13D1" w:rsidP="0019328F">
            <w:pPr>
              <w:contextualSpacing/>
              <w:rPr>
                <w:rFonts w:ascii="Times New Roman" w:eastAsia="Times New Roman" w:hAnsi="Times New Roman" w:cs="Times New Roman"/>
                <w:sz w:val="24"/>
                <w:szCs w:val="24"/>
                <w:lang w:val="uk-UA" w:eastAsia="ru-RU"/>
              </w:rPr>
            </w:pPr>
            <w:r>
              <w:rPr>
                <w:rFonts w:ascii="Times New Roman" w:hAnsi="Times New Roman" w:cs="Times New Roman"/>
                <w:bCs/>
                <w:sz w:val="24"/>
                <w:szCs w:val="24"/>
                <w:lang w:val="uk-UA"/>
              </w:rPr>
              <w:t xml:space="preserve">Старший викладач </w:t>
            </w:r>
            <w:r w:rsidR="00A65180" w:rsidRPr="00913E2B">
              <w:rPr>
                <w:rFonts w:ascii="Times New Roman" w:eastAsia="Times New Roman" w:hAnsi="Times New Roman" w:cs="Times New Roman"/>
                <w:sz w:val="24"/>
                <w:szCs w:val="24"/>
                <w:lang w:val="uk-UA" w:eastAsia="ru-RU"/>
              </w:rPr>
              <w:t>кафедри анатомії людини Харківського національного медичного університету</w:t>
            </w:r>
          </w:p>
          <w:p w14:paraId="72E15ABF" w14:textId="77777777" w:rsidR="00A65180" w:rsidRPr="00A55280" w:rsidRDefault="00000000" w:rsidP="00A65180">
            <w:pPr>
              <w:spacing w:before="100" w:beforeAutospacing="1" w:after="100" w:afterAutospacing="1"/>
              <w:contextualSpacing/>
              <w:rPr>
                <w:rFonts w:ascii="Times New Roman" w:eastAsia="Times New Roman" w:hAnsi="Times New Roman" w:cs="Times New Roman"/>
                <w:sz w:val="24"/>
                <w:szCs w:val="24"/>
                <w:lang w:val="uk-UA" w:eastAsia="ru-RU"/>
              </w:rPr>
            </w:pPr>
            <w:hyperlink r:id="rId35" w:history="1">
              <w:r w:rsidR="00A65180" w:rsidRPr="00913E2B">
                <w:rPr>
                  <w:rStyle w:val="aa"/>
                  <w:rFonts w:ascii="Times New Roman" w:eastAsia="Times New Roman" w:hAnsi="Times New Roman" w:cs="Times New Roman"/>
                  <w:sz w:val="24"/>
                  <w:szCs w:val="24"/>
                  <w:lang w:val="en-US" w:eastAsia="ru-RU"/>
                </w:rPr>
                <w:t>ma</w:t>
              </w:r>
              <w:r w:rsidR="00A65180" w:rsidRPr="00A55280">
                <w:rPr>
                  <w:rStyle w:val="aa"/>
                  <w:rFonts w:ascii="Times New Roman" w:eastAsia="Times New Roman" w:hAnsi="Times New Roman" w:cs="Times New Roman"/>
                  <w:sz w:val="24"/>
                  <w:szCs w:val="24"/>
                  <w:lang w:val="uk-UA" w:eastAsia="ru-RU"/>
                </w:rPr>
                <w:t>.</w:t>
              </w:r>
              <w:r w:rsidR="00A65180" w:rsidRPr="00913E2B">
                <w:rPr>
                  <w:rStyle w:val="aa"/>
                  <w:rFonts w:ascii="Times New Roman" w:eastAsia="Times New Roman" w:hAnsi="Times New Roman" w:cs="Times New Roman"/>
                  <w:sz w:val="24"/>
                  <w:szCs w:val="24"/>
                  <w:lang w:val="en-US" w:eastAsia="ru-RU"/>
                </w:rPr>
                <w:t>liutenko</w:t>
              </w:r>
              <w:r w:rsidR="00A65180" w:rsidRPr="00A55280">
                <w:rPr>
                  <w:rStyle w:val="aa"/>
                  <w:rFonts w:ascii="Times New Roman" w:eastAsia="Times New Roman" w:hAnsi="Times New Roman" w:cs="Times New Roman"/>
                  <w:sz w:val="24"/>
                  <w:szCs w:val="24"/>
                  <w:lang w:val="uk-UA" w:eastAsia="ru-RU"/>
                </w:rPr>
                <w:t>@</w:t>
              </w:r>
              <w:r w:rsidR="00A65180" w:rsidRPr="00913E2B">
                <w:rPr>
                  <w:rStyle w:val="aa"/>
                  <w:rFonts w:ascii="Times New Roman" w:eastAsia="Times New Roman" w:hAnsi="Times New Roman" w:cs="Times New Roman"/>
                  <w:sz w:val="24"/>
                  <w:szCs w:val="24"/>
                  <w:lang w:val="en-US" w:eastAsia="ru-RU"/>
                </w:rPr>
                <w:t>knmu</w:t>
              </w:r>
              <w:r w:rsidR="00A65180" w:rsidRPr="00A55280">
                <w:rPr>
                  <w:rStyle w:val="aa"/>
                  <w:rFonts w:ascii="Times New Roman" w:eastAsia="Times New Roman" w:hAnsi="Times New Roman" w:cs="Times New Roman"/>
                  <w:sz w:val="24"/>
                  <w:szCs w:val="24"/>
                  <w:lang w:val="uk-UA" w:eastAsia="ru-RU"/>
                </w:rPr>
                <w:t>.</w:t>
              </w:r>
              <w:r w:rsidR="00A65180" w:rsidRPr="00913E2B">
                <w:rPr>
                  <w:rStyle w:val="aa"/>
                  <w:rFonts w:ascii="Times New Roman" w:eastAsia="Times New Roman" w:hAnsi="Times New Roman" w:cs="Times New Roman"/>
                  <w:sz w:val="24"/>
                  <w:szCs w:val="24"/>
                  <w:lang w:val="en-US" w:eastAsia="ru-RU"/>
                </w:rPr>
                <w:t>edu</w:t>
              </w:r>
              <w:r w:rsidR="00A65180" w:rsidRPr="00A55280">
                <w:rPr>
                  <w:rStyle w:val="aa"/>
                  <w:rFonts w:ascii="Times New Roman" w:eastAsia="Times New Roman" w:hAnsi="Times New Roman" w:cs="Times New Roman"/>
                  <w:sz w:val="24"/>
                  <w:szCs w:val="24"/>
                  <w:lang w:val="uk-UA" w:eastAsia="ru-RU"/>
                </w:rPr>
                <w:t>.</w:t>
              </w:r>
              <w:r w:rsidR="00A65180" w:rsidRPr="00913E2B">
                <w:rPr>
                  <w:rStyle w:val="aa"/>
                  <w:rFonts w:ascii="Times New Roman" w:eastAsia="Times New Roman" w:hAnsi="Times New Roman" w:cs="Times New Roman"/>
                  <w:sz w:val="24"/>
                  <w:szCs w:val="24"/>
                  <w:lang w:val="en-US" w:eastAsia="ru-RU"/>
                </w:rPr>
                <w:t>ua</w:t>
              </w:r>
            </w:hyperlink>
          </w:p>
          <w:p w14:paraId="0EE161DD" w14:textId="26160E5D" w:rsidR="00A65180" w:rsidRPr="00913E2B" w:rsidRDefault="00A55280" w:rsidP="00A65180">
            <w:pPr>
              <w:contextualSpacing/>
              <w:rPr>
                <w:rFonts w:ascii="Times New Roman" w:hAnsi="Times New Roman" w:cs="Times New Roman"/>
                <w:b/>
                <w:sz w:val="24"/>
                <w:szCs w:val="24"/>
                <w:lang w:val="uk-UA"/>
              </w:rPr>
            </w:pPr>
            <w:r w:rsidRPr="00913E2B">
              <w:rPr>
                <w:rFonts w:ascii="Times New Roman" w:hAnsi="Times New Roman" w:cs="Times New Roman"/>
                <w:sz w:val="24"/>
                <w:szCs w:val="24"/>
                <w:lang w:val="en-US"/>
              </w:rPr>
              <w:t>ORC</w:t>
            </w:r>
            <w:r>
              <w:rPr>
                <w:rFonts w:ascii="Times New Roman" w:hAnsi="Times New Roman" w:cs="Times New Roman"/>
                <w:sz w:val="24"/>
                <w:szCs w:val="24"/>
                <w:lang w:val="en-US"/>
              </w:rPr>
              <w:t>I</w:t>
            </w:r>
            <w:r w:rsidRPr="00913E2B">
              <w:rPr>
                <w:rFonts w:ascii="Times New Roman" w:hAnsi="Times New Roman" w:cs="Times New Roman"/>
                <w:sz w:val="24"/>
                <w:szCs w:val="24"/>
                <w:lang w:val="en-US"/>
              </w:rPr>
              <w:t>D</w:t>
            </w:r>
            <w:r w:rsidRPr="00A55280">
              <w:rPr>
                <w:rFonts w:ascii="Times New Roman" w:hAnsi="Times New Roman" w:cs="Times New Roman"/>
                <w:sz w:val="24"/>
                <w:szCs w:val="24"/>
                <w:lang w:val="uk-UA"/>
              </w:rPr>
              <w:t xml:space="preserve"> </w:t>
            </w:r>
            <w:hyperlink r:id="rId36" w:history="1">
              <w:r w:rsidRPr="00936E00">
                <w:rPr>
                  <w:rStyle w:val="aa"/>
                  <w:rFonts w:ascii="Times New Roman" w:hAnsi="Times New Roman" w:cs="Times New Roman"/>
                  <w:sz w:val="24"/>
                  <w:szCs w:val="24"/>
                  <w:lang w:val="en-US"/>
                </w:rPr>
                <w:t>https</w:t>
              </w:r>
              <w:r w:rsidRPr="00A55280">
                <w:rPr>
                  <w:rStyle w:val="aa"/>
                  <w:rFonts w:ascii="Times New Roman" w:hAnsi="Times New Roman" w:cs="Times New Roman"/>
                  <w:sz w:val="24"/>
                  <w:szCs w:val="24"/>
                  <w:lang w:val="uk-UA"/>
                </w:rPr>
                <w:t>://</w:t>
              </w:r>
              <w:r w:rsidRPr="00936E00">
                <w:rPr>
                  <w:rStyle w:val="aa"/>
                  <w:rFonts w:ascii="Times New Roman" w:hAnsi="Times New Roman" w:cs="Times New Roman"/>
                  <w:sz w:val="24"/>
                  <w:szCs w:val="24"/>
                  <w:lang w:val="en-US"/>
                </w:rPr>
                <w:t>orcid</w:t>
              </w:r>
              <w:r w:rsidRPr="00A55280">
                <w:rPr>
                  <w:rStyle w:val="aa"/>
                  <w:rFonts w:ascii="Times New Roman" w:hAnsi="Times New Roman" w:cs="Times New Roman"/>
                  <w:sz w:val="24"/>
                  <w:szCs w:val="24"/>
                  <w:lang w:val="uk-UA"/>
                </w:rPr>
                <w:t>.</w:t>
              </w:r>
              <w:r w:rsidRPr="00936E00">
                <w:rPr>
                  <w:rStyle w:val="aa"/>
                  <w:rFonts w:ascii="Times New Roman" w:hAnsi="Times New Roman" w:cs="Times New Roman"/>
                  <w:sz w:val="24"/>
                  <w:szCs w:val="24"/>
                  <w:lang w:val="en-US"/>
                </w:rPr>
                <w:t>org</w:t>
              </w:r>
              <w:r w:rsidRPr="00A55280">
                <w:rPr>
                  <w:rStyle w:val="aa"/>
                  <w:rFonts w:ascii="Times New Roman" w:hAnsi="Times New Roman" w:cs="Times New Roman"/>
                  <w:sz w:val="24"/>
                  <w:szCs w:val="24"/>
                  <w:lang w:val="uk-UA"/>
                </w:rPr>
                <w:t>/</w:t>
              </w:r>
              <w:r w:rsidRPr="00A55280">
                <w:rPr>
                  <w:rStyle w:val="aa"/>
                  <w:rFonts w:ascii="Times New Roman" w:eastAsia="Times New Roman" w:hAnsi="Times New Roman" w:cs="Times New Roman"/>
                  <w:sz w:val="24"/>
                  <w:szCs w:val="24"/>
                  <w:lang w:val="uk-UA" w:eastAsia="ru-RU"/>
                </w:rPr>
                <w:t>0000-0002-8161-1756</w:t>
              </w:r>
            </w:hyperlink>
            <w:r w:rsidRPr="00A55280">
              <w:rPr>
                <w:rFonts w:ascii="Times New Roman" w:eastAsia="Times New Roman" w:hAnsi="Times New Roman" w:cs="Times New Roman"/>
                <w:sz w:val="24"/>
                <w:szCs w:val="24"/>
                <w:lang w:val="uk-UA" w:eastAsia="ru-RU"/>
              </w:rPr>
              <w:t xml:space="preserve"> </w:t>
            </w:r>
          </w:p>
        </w:tc>
        <w:tc>
          <w:tcPr>
            <w:tcW w:w="4814" w:type="dxa"/>
          </w:tcPr>
          <w:p w14:paraId="181A3C7C" w14:textId="6E4A196B" w:rsidR="003A1A1B" w:rsidRPr="00913E2B" w:rsidRDefault="001906A3" w:rsidP="00EA00DB">
            <w:pPr>
              <w:spacing w:before="100" w:beforeAutospacing="1" w:after="100" w:afterAutospacing="1"/>
              <w:contextualSpacing/>
              <w:rPr>
                <w:rFonts w:ascii="Times New Roman" w:eastAsia="Times New Roman" w:hAnsi="Times New Roman" w:cs="Times New Roman"/>
                <w:b/>
                <w:color w:val="202124"/>
                <w:sz w:val="24"/>
                <w:szCs w:val="24"/>
                <w:lang w:val="en-US" w:eastAsia="ru-RU"/>
              </w:rPr>
            </w:pPr>
            <w:r w:rsidRPr="00913E2B">
              <w:rPr>
                <w:rFonts w:ascii="Times New Roman" w:eastAsia="Times New Roman" w:hAnsi="Times New Roman" w:cs="Times New Roman"/>
                <w:b/>
                <w:color w:val="202124"/>
                <w:sz w:val="24"/>
                <w:szCs w:val="24"/>
                <w:lang w:val="en-US" w:eastAsia="ru-RU"/>
              </w:rPr>
              <w:t>Mikhailo Lyutenko</w:t>
            </w:r>
          </w:p>
          <w:p w14:paraId="4F48A276" w14:textId="20E45241" w:rsidR="00913E2B" w:rsidRDefault="003A1A1B" w:rsidP="003A1A1B">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eastAsia="Times New Roman" w:hAnsi="Times New Roman" w:cs="Times New Roman"/>
                <w:sz w:val="24"/>
                <w:szCs w:val="24"/>
                <w:lang w:val="en-US" w:eastAsia="ru-RU"/>
              </w:rPr>
              <w:t xml:space="preserve">Assistant Professor at the Human Anatomy Department of Kharkiv National Medical University </w:t>
            </w:r>
          </w:p>
          <w:p w14:paraId="1FEBDBA3" w14:textId="308D70CB" w:rsidR="003A1A1B" w:rsidRPr="00913E2B" w:rsidRDefault="00000000" w:rsidP="003A1A1B">
            <w:pPr>
              <w:spacing w:before="100" w:beforeAutospacing="1" w:after="100" w:afterAutospacing="1"/>
              <w:contextualSpacing/>
              <w:rPr>
                <w:rFonts w:ascii="Times New Roman" w:eastAsia="Times New Roman" w:hAnsi="Times New Roman" w:cs="Times New Roman"/>
                <w:sz w:val="24"/>
                <w:szCs w:val="24"/>
                <w:lang w:val="en-US" w:eastAsia="ru-RU"/>
              </w:rPr>
            </w:pPr>
            <w:hyperlink r:id="rId37" w:history="1">
              <w:r w:rsidR="003A1A1B" w:rsidRPr="00913E2B">
                <w:rPr>
                  <w:rStyle w:val="aa"/>
                  <w:rFonts w:ascii="Times New Roman" w:eastAsia="Times New Roman" w:hAnsi="Times New Roman" w:cs="Times New Roman"/>
                  <w:sz w:val="24"/>
                  <w:szCs w:val="24"/>
                  <w:lang w:val="en-US" w:eastAsia="ru-RU"/>
                </w:rPr>
                <w:t>ma.liutenko@knmu.edu.ua</w:t>
              </w:r>
            </w:hyperlink>
          </w:p>
          <w:p w14:paraId="1F2D1943" w14:textId="78AD8D3A" w:rsidR="00961F93" w:rsidRPr="00913E2B" w:rsidRDefault="003A1A1B" w:rsidP="003A1A1B">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hAnsi="Times New Roman" w:cs="Times New Roman"/>
                <w:sz w:val="24"/>
                <w:szCs w:val="24"/>
                <w:lang w:val="en-US"/>
              </w:rPr>
              <w:t>ORC</w:t>
            </w:r>
            <w:r w:rsidR="00A55280">
              <w:rPr>
                <w:rFonts w:ascii="Times New Roman" w:hAnsi="Times New Roman" w:cs="Times New Roman"/>
                <w:sz w:val="24"/>
                <w:szCs w:val="24"/>
                <w:lang w:val="en-US"/>
              </w:rPr>
              <w:t>I</w:t>
            </w:r>
            <w:r w:rsidRPr="00913E2B">
              <w:rPr>
                <w:rFonts w:ascii="Times New Roman" w:hAnsi="Times New Roman" w:cs="Times New Roman"/>
                <w:sz w:val="24"/>
                <w:szCs w:val="24"/>
                <w:lang w:val="en-US"/>
              </w:rPr>
              <w:t xml:space="preserve">D </w:t>
            </w:r>
            <w:hyperlink r:id="rId38" w:history="1">
              <w:r w:rsidR="00A55280" w:rsidRPr="00936E00">
                <w:rPr>
                  <w:rStyle w:val="aa"/>
                  <w:rFonts w:ascii="Times New Roman" w:hAnsi="Times New Roman" w:cs="Times New Roman"/>
                  <w:sz w:val="24"/>
                  <w:szCs w:val="24"/>
                  <w:lang w:val="en-US"/>
                </w:rPr>
                <w:t>https://orcid.org/</w:t>
              </w:r>
              <w:r w:rsidR="00A55280" w:rsidRPr="00936E00">
                <w:rPr>
                  <w:rStyle w:val="aa"/>
                  <w:rFonts w:ascii="Times New Roman" w:eastAsia="Times New Roman" w:hAnsi="Times New Roman" w:cs="Times New Roman"/>
                  <w:sz w:val="24"/>
                  <w:szCs w:val="24"/>
                  <w:lang w:val="en-US" w:eastAsia="ru-RU"/>
                </w:rPr>
                <w:t>0000-0002-8161-1756</w:t>
              </w:r>
            </w:hyperlink>
            <w:r w:rsidR="00A55280">
              <w:rPr>
                <w:rFonts w:ascii="Times New Roman" w:eastAsia="Times New Roman" w:hAnsi="Times New Roman" w:cs="Times New Roman"/>
                <w:sz w:val="24"/>
                <w:szCs w:val="24"/>
                <w:lang w:val="en-US" w:eastAsia="ru-RU"/>
              </w:rPr>
              <w:t xml:space="preserve"> </w:t>
            </w:r>
          </w:p>
          <w:p w14:paraId="777416B3" w14:textId="17B1E865" w:rsidR="001906A3" w:rsidRPr="00913E2B" w:rsidRDefault="001906A3" w:rsidP="003A1A1B">
            <w:pPr>
              <w:spacing w:before="100" w:beforeAutospacing="1" w:after="100" w:afterAutospacing="1"/>
              <w:contextualSpacing/>
              <w:rPr>
                <w:rFonts w:ascii="Times New Roman" w:hAnsi="Times New Roman" w:cs="Times New Roman"/>
                <w:b/>
                <w:sz w:val="24"/>
                <w:szCs w:val="24"/>
                <w:lang w:val="en-US"/>
              </w:rPr>
            </w:pPr>
          </w:p>
        </w:tc>
      </w:tr>
      <w:tr w:rsidR="00961F93" w:rsidRPr="005D13D1" w14:paraId="187DFE03" w14:textId="77777777" w:rsidTr="00845F00">
        <w:tc>
          <w:tcPr>
            <w:tcW w:w="4814" w:type="dxa"/>
          </w:tcPr>
          <w:p w14:paraId="12C8953F" w14:textId="77777777" w:rsidR="00961F93" w:rsidRPr="00913E2B" w:rsidRDefault="00EA00DB" w:rsidP="0019328F">
            <w:pPr>
              <w:contextualSpacing/>
              <w:rPr>
                <w:rFonts w:ascii="Times New Roman" w:hAnsi="Times New Roman" w:cs="Times New Roman"/>
                <w:b/>
                <w:sz w:val="24"/>
                <w:szCs w:val="24"/>
                <w:lang w:val="uk-UA"/>
              </w:rPr>
            </w:pPr>
            <w:r w:rsidRPr="00913E2B">
              <w:rPr>
                <w:rFonts w:ascii="Times New Roman" w:hAnsi="Times New Roman" w:cs="Times New Roman"/>
                <w:b/>
                <w:sz w:val="24"/>
                <w:szCs w:val="24"/>
                <w:lang w:val="uk-UA"/>
              </w:rPr>
              <w:t>Ольга Авілова</w:t>
            </w:r>
          </w:p>
          <w:p w14:paraId="2C40770B" w14:textId="7551744D" w:rsidR="00A65180" w:rsidRPr="00913E2B" w:rsidRDefault="005D13D1" w:rsidP="0019328F">
            <w:pPr>
              <w:contextualSpacing/>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Кандидат медичних наук</w:t>
            </w:r>
            <w:r w:rsidR="00A65180" w:rsidRPr="00913E2B">
              <w:rPr>
                <w:rFonts w:ascii="Times New Roman" w:eastAsia="Times New Roman" w:hAnsi="Times New Roman" w:cs="Times New Roman"/>
                <w:sz w:val="24"/>
                <w:szCs w:val="24"/>
                <w:lang w:eastAsia="ru-RU"/>
              </w:rPr>
              <w:t>,</w:t>
            </w:r>
            <w:r w:rsidR="00A65180" w:rsidRPr="00913E2B">
              <w:rPr>
                <w:rFonts w:ascii="Times New Roman" w:eastAsia="Times New Roman" w:hAnsi="Times New Roman" w:cs="Times New Roman"/>
                <w:sz w:val="24"/>
                <w:szCs w:val="24"/>
                <w:lang w:val="uk-UA" w:eastAsia="ru-RU"/>
              </w:rPr>
              <w:t xml:space="preserve"> </w:t>
            </w:r>
            <w:r w:rsidR="00A65180" w:rsidRPr="00913E2B">
              <w:rPr>
                <w:rFonts w:ascii="Times New Roman" w:hAnsi="Times New Roman" w:cs="Times New Roman"/>
                <w:bCs/>
                <w:sz w:val="24"/>
                <w:szCs w:val="24"/>
                <w:lang w:val="uk-UA"/>
              </w:rPr>
              <w:t>доцент</w:t>
            </w:r>
            <w:r w:rsidR="00A65180" w:rsidRPr="00913E2B">
              <w:rPr>
                <w:rFonts w:ascii="Times New Roman" w:hAnsi="Times New Roman" w:cs="Times New Roman"/>
                <w:b/>
                <w:sz w:val="24"/>
                <w:szCs w:val="24"/>
                <w:lang w:val="uk-UA"/>
              </w:rPr>
              <w:t xml:space="preserve"> </w:t>
            </w:r>
            <w:r w:rsidR="00A65180" w:rsidRPr="00913E2B">
              <w:rPr>
                <w:rFonts w:ascii="Times New Roman" w:eastAsia="Times New Roman" w:hAnsi="Times New Roman" w:cs="Times New Roman"/>
                <w:sz w:val="24"/>
                <w:szCs w:val="24"/>
                <w:lang w:val="uk-UA" w:eastAsia="ru-RU"/>
              </w:rPr>
              <w:t>кафедри анатомії людини Харківського національного медичного університету</w:t>
            </w:r>
          </w:p>
          <w:p w14:paraId="3D94F62B" w14:textId="77777777" w:rsidR="00A65180" w:rsidRPr="00913E2B" w:rsidRDefault="00000000" w:rsidP="00A65180">
            <w:pPr>
              <w:spacing w:before="100" w:beforeAutospacing="1" w:after="100" w:afterAutospacing="1"/>
              <w:contextualSpacing/>
              <w:rPr>
                <w:rFonts w:ascii="Times New Roman" w:hAnsi="Times New Roman" w:cs="Times New Roman"/>
                <w:sz w:val="24"/>
                <w:szCs w:val="24"/>
                <w:lang w:val="en-US"/>
              </w:rPr>
            </w:pPr>
            <w:hyperlink r:id="rId39" w:history="1">
              <w:r w:rsidR="00A65180" w:rsidRPr="00913E2B">
                <w:rPr>
                  <w:rStyle w:val="aa"/>
                  <w:rFonts w:ascii="Times New Roman" w:eastAsia="Times New Roman" w:hAnsi="Times New Roman" w:cs="Times New Roman"/>
                  <w:sz w:val="24"/>
                  <w:szCs w:val="24"/>
                  <w:lang w:val="en-US" w:eastAsia="ru-RU"/>
                </w:rPr>
                <w:t>ov.avilova@knmu.edu.ua</w:t>
              </w:r>
            </w:hyperlink>
            <w:r w:rsidR="00A65180" w:rsidRPr="00913E2B">
              <w:rPr>
                <w:rFonts w:ascii="Times New Roman" w:hAnsi="Times New Roman" w:cs="Times New Roman"/>
                <w:sz w:val="24"/>
                <w:szCs w:val="24"/>
                <w:lang w:val="en-US"/>
              </w:rPr>
              <w:t xml:space="preserve"> </w:t>
            </w:r>
          </w:p>
          <w:p w14:paraId="4A7EF364" w14:textId="0CDEAB83" w:rsidR="00A65180" w:rsidRPr="00913E2B" w:rsidRDefault="00A55280" w:rsidP="00A65180">
            <w:pPr>
              <w:contextualSpacing/>
              <w:rPr>
                <w:rFonts w:ascii="Times New Roman" w:hAnsi="Times New Roman" w:cs="Times New Roman"/>
                <w:b/>
                <w:sz w:val="24"/>
                <w:szCs w:val="24"/>
                <w:lang w:val="uk-UA"/>
              </w:rPr>
            </w:pPr>
            <w:r w:rsidRPr="00913E2B">
              <w:rPr>
                <w:rFonts w:ascii="Times New Roman" w:hAnsi="Times New Roman" w:cs="Times New Roman"/>
                <w:sz w:val="24"/>
                <w:szCs w:val="24"/>
                <w:lang w:val="en-US"/>
              </w:rPr>
              <w:t>ORC</w:t>
            </w:r>
            <w:r>
              <w:rPr>
                <w:rFonts w:ascii="Times New Roman" w:hAnsi="Times New Roman" w:cs="Times New Roman"/>
                <w:sz w:val="24"/>
                <w:szCs w:val="24"/>
                <w:lang w:val="en-US"/>
              </w:rPr>
              <w:t>I</w:t>
            </w:r>
            <w:r w:rsidRPr="00913E2B">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hyperlink r:id="rId40" w:history="1">
              <w:r w:rsidRPr="00936E00">
                <w:rPr>
                  <w:rStyle w:val="aa"/>
                  <w:rFonts w:ascii="Times New Roman" w:hAnsi="Times New Roman" w:cs="Times New Roman"/>
                  <w:sz w:val="24"/>
                  <w:szCs w:val="24"/>
                  <w:lang w:val="en-US"/>
                </w:rPr>
                <w:t>https://orcid.org/</w:t>
              </w:r>
              <w:r w:rsidRPr="00936E00">
                <w:rPr>
                  <w:rStyle w:val="aa"/>
                  <w:rFonts w:ascii="Times New Roman" w:hAnsi="Times New Roman" w:cs="Times New Roman"/>
                  <w:sz w:val="24"/>
                  <w:szCs w:val="24"/>
                  <w:shd w:val="clear" w:color="auto" w:fill="FFFFFF"/>
                  <w:lang w:val="en-US"/>
                </w:rPr>
                <w:t>0000-0003-4508-8336</w:t>
              </w:r>
            </w:hyperlink>
            <w:r>
              <w:rPr>
                <w:rFonts w:ascii="Times New Roman" w:hAnsi="Times New Roman" w:cs="Times New Roman"/>
                <w:sz w:val="24"/>
                <w:szCs w:val="24"/>
                <w:shd w:val="clear" w:color="auto" w:fill="FFFFFF"/>
                <w:lang w:val="en-US"/>
              </w:rPr>
              <w:t xml:space="preserve"> </w:t>
            </w:r>
          </w:p>
        </w:tc>
        <w:tc>
          <w:tcPr>
            <w:tcW w:w="4814" w:type="dxa"/>
          </w:tcPr>
          <w:p w14:paraId="792C1BE8" w14:textId="58D6C099" w:rsidR="003A1A1B" w:rsidRPr="00913E2B" w:rsidRDefault="001906A3" w:rsidP="003A1A1B">
            <w:pPr>
              <w:spacing w:before="100" w:beforeAutospacing="1" w:after="100" w:afterAutospacing="1"/>
              <w:contextualSpacing/>
              <w:rPr>
                <w:rFonts w:ascii="Times New Roman" w:eastAsia="Times New Roman" w:hAnsi="Times New Roman" w:cs="Times New Roman"/>
                <w:b/>
                <w:color w:val="202124"/>
                <w:sz w:val="24"/>
                <w:szCs w:val="24"/>
                <w:lang w:val="en-US" w:eastAsia="ru-RU"/>
              </w:rPr>
            </w:pPr>
            <w:r w:rsidRPr="00913E2B">
              <w:rPr>
                <w:rFonts w:ascii="Times New Roman" w:eastAsia="Times New Roman" w:hAnsi="Times New Roman" w:cs="Times New Roman"/>
                <w:b/>
                <w:color w:val="202124"/>
                <w:sz w:val="24"/>
                <w:szCs w:val="24"/>
                <w:lang w:val="en-US" w:eastAsia="ru-RU"/>
              </w:rPr>
              <w:t>Olga Avilova</w:t>
            </w:r>
          </w:p>
          <w:p w14:paraId="762429C3" w14:textId="77777777" w:rsidR="00913E2B" w:rsidRDefault="003A1A1B" w:rsidP="003A1A1B">
            <w:pPr>
              <w:spacing w:before="100" w:beforeAutospacing="1" w:after="100" w:afterAutospacing="1"/>
              <w:contextualSpacing/>
              <w:rPr>
                <w:rFonts w:ascii="Times New Roman" w:eastAsia="Times New Roman" w:hAnsi="Times New Roman" w:cs="Times New Roman"/>
                <w:sz w:val="24"/>
                <w:szCs w:val="24"/>
                <w:lang w:val="en-US" w:eastAsia="ru-RU"/>
              </w:rPr>
            </w:pPr>
            <w:r w:rsidRPr="00913E2B">
              <w:rPr>
                <w:rFonts w:ascii="Times New Roman" w:eastAsia="Times New Roman" w:hAnsi="Times New Roman" w:cs="Times New Roman"/>
                <w:sz w:val="24"/>
                <w:szCs w:val="24"/>
                <w:lang w:val="en-US" w:eastAsia="ru-RU"/>
              </w:rPr>
              <w:t xml:space="preserve">Ph.D., Assistant Professor at the Human Anatomy Department of Kharkiv National Medical University, </w:t>
            </w:r>
          </w:p>
          <w:p w14:paraId="1D8653F3" w14:textId="64630550" w:rsidR="003A1A1B" w:rsidRPr="00913E2B" w:rsidRDefault="00000000" w:rsidP="003A1A1B">
            <w:pPr>
              <w:spacing w:before="100" w:beforeAutospacing="1" w:after="100" w:afterAutospacing="1"/>
              <w:contextualSpacing/>
              <w:rPr>
                <w:rFonts w:ascii="Times New Roman" w:hAnsi="Times New Roman" w:cs="Times New Roman"/>
                <w:sz w:val="24"/>
                <w:szCs w:val="24"/>
                <w:lang w:val="en-US"/>
              </w:rPr>
            </w:pPr>
            <w:hyperlink r:id="rId41" w:history="1">
              <w:r w:rsidR="003A1A1B" w:rsidRPr="00913E2B">
                <w:rPr>
                  <w:rStyle w:val="aa"/>
                  <w:rFonts w:ascii="Times New Roman" w:eastAsia="Times New Roman" w:hAnsi="Times New Roman" w:cs="Times New Roman"/>
                  <w:sz w:val="24"/>
                  <w:szCs w:val="24"/>
                  <w:lang w:val="en-US" w:eastAsia="ru-RU"/>
                </w:rPr>
                <w:t>ov.avilova@knmu.edu.ua</w:t>
              </w:r>
            </w:hyperlink>
            <w:r w:rsidR="003A1A1B" w:rsidRPr="00913E2B">
              <w:rPr>
                <w:rFonts w:ascii="Times New Roman" w:hAnsi="Times New Roman" w:cs="Times New Roman"/>
                <w:sz w:val="24"/>
                <w:szCs w:val="24"/>
                <w:lang w:val="en-US"/>
              </w:rPr>
              <w:t xml:space="preserve"> </w:t>
            </w:r>
          </w:p>
          <w:p w14:paraId="4197E3CC" w14:textId="17199827" w:rsidR="00961F93" w:rsidRPr="00913E2B" w:rsidRDefault="003A1A1B" w:rsidP="003A1A1B">
            <w:pPr>
              <w:spacing w:before="100" w:beforeAutospacing="1" w:after="100" w:afterAutospacing="1"/>
              <w:contextualSpacing/>
              <w:rPr>
                <w:rFonts w:ascii="Times New Roman" w:hAnsi="Times New Roman" w:cs="Times New Roman"/>
                <w:sz w:val="24"/>
                <w:szCs w:val="24"/>
                <w:shd w:val="clear" w:color="auto" w:fill="FFFFFF"/>
                <w:lang w:val="en-US"/>
              </w:rPr>
            </w:pPr>
            <w:r w:rsidRPr="00913E2B">
              <w:rPr>
                <w:rFonts w:ascii="Times New Roman" w:hAnsi="Times New Roman" w:cs="Times New Roman"/>
                <w:sz w:val="24"/>
                <w:szCs w:val="24"/>
                <w:lang w:val="en-US"/>
              </w:rPr>
              <w:t>ORC</w:t>
            </w:r>
            <w:r w:rsidR="00A55280">
              <w:rPr>
                <w:rFonts w:ascii="Times New Roman" w:hAnsi="Times New Roman" w:cs="Times New Roman"/>
                <w:sz w:val="24"/>
                <w:szCs w:val="24"/>
                <w:lang w:val="en-US"/>
              </w:rPr>
              <w:t>I</w:t>
            </w:r>
            <w:r w:rsidRPr="00913E2B">
              <w:rPr>
                <w:rFonts w:ascii="Times New Roman" w:hAnsi="Times New Roman" w:cs="Times New Roman"/>
                <w:sz w:val="24"/>
                <w:szCs w:val="24"/>
                <w:lang w:val="en-US"/>
              </w:rPr>
              <w:t xml:space="preserve">D </w:t>
            </w:r>
            <w:hyperlink r:id="rId42" w:history="1">
              <w:r w:rsidR="00A55280" w:rsidRPr="00936E00">
                <w:rPr>
                  <w:rStyle w:val="aa"/>
                  <w:rFonts w:ascii="Times New Roman" w:hAnsi="Times New Roman" w:cs="Times New Roman"/>
                  <w:sz w:val="24"/>
                  <w:szCs w:val="24"/>
                  <w:lang w:val="en-US"/>
                </w:rPr>
                <w:t>https://orcid.org/</w:t>
              </w:r>
              <w:r w:rsidR="00A55280" w:rsidRPr="00936E00">
                <w:rPr>
                  <w:rStyle w:val="aa"/>
                  <w:rFonts w:ascii="Times New Roman" w:hAnsi="Times New Roman" w:cs="Times New Roman"/>
                  <w:sz w:val="24"/>
                  <w:szCs w:val="24"/>
                  <w:shd w:val="clear" w:color="auto" w:fill="FFFFFF"/>
                  <w:lang w:val="en-US"/>
                </w:rPr>
                <w:t>0000-0003-4508-8336</w:t>
              </w:r>
            </w:hyperlink>
            <w:r w:rsidR="00A55280">
              <w:rPr>
                <w:rFonts w:ascii="Times New Roman" w:hAnsi="Times New Roman" w:cs="Times New Roman"/>
                <w:sz w:val="24"/>
                <w:szCs w:val="24"/>
                <w:shd w:val="clear" w:color="auto" w:fill="FFFFFF"/>
                <w:lang w:val="en-US"/>
              </w:rPr>
              <w:t xml:space="preserve"> </w:t>
            </w:r>
          </w:p>
          <w:p w14:paraId="034C12E8" w14:textId="202EE1C4" w:rsidR="001906A3" w:rsidRPr="00913E2B" w:rsidRDefault="001906A3" w:rsidP="003A1A1B">
            <w:pPr>
              <w:spacing w:before="100" w:beforeAutospacing="1" w:after="100" w:afterAutospacing="1"/>
              <w:contextualSpacing/>
              <w:rPr>
                <w:rFonts w:ascii="Times New Roman" w:hAnsi="Times New Roman" w:cs="Times New Roman"/>
                <w:b/>
                <w:sz w:val="24"/>
                <w:szCs w:val="24"/>
                <w:lang w:val="en-US"/>
              </w:rPr>
            </w:pPr>
          </w:p>
        </w:tc>
      </w:tr>
    </w:tbl>
    <w:p w14:paraId="72DD51B9" w14:textId="77777777" w:rsidR="005C04A1" w:rsidRPr="005C04A1" w:rsidRDefault="005C04A1" w:rsidP="00D62A72">
      <w:pPr>
        <w:spacing w:before="100" w:beforeAutospacing="1" w:after="100" w:afterAutospacing="1" w:line="360" w:lineRule="auto"/>
        <w:ind w:firstLine="708"/>
        <w:contextualSpacing/>
        <w:jc w:val="both"/>
        <w:rPr>
          <w:rFonts w:ascii="Times New Roman" w:hAnsi="Times New Roman" w:cs="Times New Roman"/>
          <w:b/>
          <w:sz w:val="28"/>
          <w:szCs w:val="28"/>
          <w:lang w:val="en-US"/>
        </w:rPr>
      </w:pPr>
    </w:p>
    <w:sectPr w:rsidR="005C04A1" w:rsidRPr="005C04A1" w:rsidSect="00A4575F">
      <w:headerReference w:type="even" r:id="rId43"/>
      <w:headerReference w:type="default" r:id="rId44"/>
      <w:footerReference w:type="even" r:id="rId45"/>
      <w:footerReference w:type="default" r:id="rId46"/>
      <w:pgSz w:w="11906" w:h="16838"/>
      <w:pgMar w:top="1134" w:right="1134" w:bottom="1134" w:left="1134" w:header="709" w:footer="709" w:gutter="0"/>
      <w:pgNumType w:start="13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2B12E" w14:textId="77777777" w:rsidR="00C0685A" w:rsidRDefault="00C0685A" w:rsidP="00F24D9C">
      <w:pPr>
        <w:spacing w:after="0" w:line="240" w:lineRule="auto"/>
      </w:pPr>
      <w:r>
        <w:separator/>
      </w:r>
    </w:p>
  </w:endnote>
  <w:endnote w:type="continuationSeparator" w:id="0">
    <w:p w14:paraId="6C9522B0" w14:textId="77777777" w:rsidR="00C0685A" w:rsidRDefault="00C0685A" w:rsidP="00F24D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Montserrat">
    <w:charset w:val="CC"/>
    <w:family w:val="auto"/>
    <w:pitch w:val="variable"/>
    <w:sig w:usb0="2000020F" w:usb1="00000003" w:usb2="00000000" w:usb3="00000000" w:csb0="00000197" w:csb1="00000000"/>
  </w:font>
  <w:font w:name="inherit">
    <w:altName w:val="Times New Roman"/>
    <w:panose1 w:val="00000000000000000000"/>
    <w:charset w:val="00"/>
    <w:family w:val="roman"/>
    <w:notTrueType/>
    <w:pitch w:val="default"/>
  </w:font>
  <w:font w:name="Arial Black">
    <w:panose1 w:val="020B0A04020102020204"/>
    <w:charset w:val="CC"/>
    <w:family w:val="swiss"/>
    <w:pitch w:val="variable"/>
    <w:sig w:usb0="A00002AF" w:usb1="400078FB"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839497"/>
      <w:docPartObj>
        <w:docPartGallery w:val="Page Numbers (Bottom of Page)"/>
        <w:docPartUnique/>
      </w:docPartObj>
    </w:sdtPr>
    <w:sdtEndPr>
      <w:rPr>
        <w:rFonts w:ascii="Arial" w:hAnsi="Arial" w:cs="Arial"/>
        <w:sz w:val="24"/>
        <w:szCs w:val="24"/>
      </w:rPr>
    </w:sdtEndPr>
    <w:sdtContent>
      <w:p w14:paraId="62B31235" w14:textId="5B8FECBA" w:rsidR="00CE6A0D" w:rsidRPr="00FD1706" w:rsidRDefault="00FD1706" w:rsidP="00FD1706">
        <w:pPr>
          <w:pStyle w:val="a5"/>
          <w:jc w:val="center"/>
          <w:rPr>
            <w:rFonts w:ascii="Arial" w:hAnsi="Arial" w:cs="Arial"/>
            <w:sz w:val="24"/>
            <w:szCs w:val="24"/>
          </w:rPr>
        </w:pPr>
        <w:r w:rsidRPr="00FD1706">
          <w:rPr>
            <w:rFonts w:ascii="Arial" w:hAnsi="Arial" w:cs="Arial"/>
            <w:sz w:val="24"/>
            <w:szCs w:val="24"/>
          </w:rPr>
          <w:fldChar w:fldCharType="begin"/>
        </w:r>
        <w:r w:rsidRPr="00FD1706">
          <w:rPr>
            <w:rFonts w:ascii="Arial" w:hAnsi="Arial" w:cs="Arial"/>
            <w:sz w:val="24"/>
            <w:szCs w:val="24"/>
          </w:rPr>
          <w:instrText>PAGE   \* MERGEFORMAT</w:instrText>
        </w:r>
        <w:r w:rsidRPr="00FD1706">
          <w:rPr>
            <w:rFonts w:ascii="Arial" w:hAnsi="Arial" w:cs="Arial"/>
            <w:sz w:val="24"/>
            <w:szCs w:val="24"/>
          </w:rPr>
          <w:fldChar w:fldCharType="separate"/>
        </w:r>
        <w:r w:rsidRPr="00FD1706">
          <w:rPr>
            <w:rFonts w:ascii="Arial" w:hAnsi="Arial" w:cs="Arial"/>
            <w:sz w:val="24"/>
            <w:szCs w:val="24"/>
          </w:rPr>
          <w:t>2</w:t>
        </w:r>
        <w:r w:rsidRPr="00FD1706">
          <w:rPr>
            <w:rFonts w:ascii="Arial" w:hAnsi="Arial" w:cs="Arial"/>
            <w:sz w:val="24"/>
            <w:szCs w:val="24"/>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2092692"/>
      <w:docPartObj>
        <w:docPartGallery w:val="Page Numbers (Bottom of Page)"/>
        <w:docPartUnique/>
      </w:docPartObj>
    </w:sdtPr>
    <w:sdtEndPr>
      <w:rPr>
        <w:rFonts w:ascii="Arial" w:hAnsi="Arial" w:cs="Arial"/>
        <w:sz w:val="24"/>
        <w:szCs w:val="24"/>
      </w:rPr>
    </w:sdtEndPr>
    <w:sdtContent>
      <w:p w14:paraId="2CD3B1CF" w14:textId="5E401F06" w:rsidR="00FD1706" w:rsidRPr="00FD1706" w:rsidRDefault="00FD1706" w:rsidP="00FD1706">
        <w:pPr>
          <w:pStyle w:val="a5"/>
          <w:jc w:val="center"/>
          <w:rPr>
            <w:rFonts w:ascii="Arial" w:hAnsi="Arial" w:cs="Arial"/>
            <w:sz w:val="24"/>
            <w:szCs w:val="24"/>
          </w:rPr>
        </w:pPr>
        <w:r w:rsidRPr="00FD1706">
          <w:rPr>
            <w:rFonts w:ascii="Arial" w:hAnsi="Arial" w:cs="Arial"/>
            <w:sz w:val="24"/>
            <w:szCs w:val="24"/>
          </w:rPr>
          <w:fldChar w:fldCharType="begin"/>
        </w:r>
        <w:r w:rsidRPr="00FD1706">
          <w:rPr>
            <w:rFonts w:ascii="Arial" w:hAnsi="Arial" w:cs="Arial"/>
            <w:sz w:val="24"/>
            <w:szCs w:val="24"/>
          </w:rPr>
          <w:instrText>PAGE   \* MERGEFORMAT</w:instrText>
        </w:r>
        <w:r w:rsidRPr="00FD1706">
          <w:rPr>
            <w:rFonts w:ascii="Arial" w:hAnsi="Arial" w:cs="Arial"/>
            <w:sz w:val="24"/>
            <w:szCs w:val="24"/>
          </w:rPr>
          <w:fldChar w:fldCharType="separate"/>
        </w:r>
        <w:r w:rsidRPr="00FD1706">
          <w:rPr>
            <w:rFonts w:ascii="Arial" w:hAnsi="Arial" w:cs="Arial"/>
            <w:sz w:val="24"/>
            <w:szCs w:val="24"/>
          </w:rPr>
          <w:t>2</w:t>
        </w:r>
        <w:r w:rsidRPr="00FD1706">
          <w:rPr>
            <w:rFonts w:ascii="Arial" w:hAnsi="Arial" w:cs="Arial"/>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FA66A" w14:textId="77777777" w:rsidR="00C0685A" w:rsidRDefault="00C0685A" w:rsidP="00F24D9C">
      <w:pPr>
        <w:spacing w:after="0" w:line="240" w:lineRule="auto"/>
      </w:pPr>
      <w:r>
        <w:separator/>
      </w:r>
    </w:p>
  </w:footnote>
  <w:footnote w:type="continuationSeparator" w:id="0">
    <w:p w14:paraId="76707819" w14:textId="77777777" w:rsidR="00C0685A" w:rsidRDefault="00C0685A" w:rsidP="00F24D9C">
      <w:pPr>
        <w:spacing w:after="0" w:line="240" w:lineRule="auto"/>
      </w:pPr>
      <w:r>
        <w:continuationSeparator/>
      </w:r>
    </w:p>
  </w:footnote>
  <w:footnote w:id="1">
    <w:p w14:paraId="070A2F70" w14:textId="232BC4AF" w:rsidR="00813078" w:rsidRDefault="00813078">
      <w:pPr>
        <w:pStyle w:val="af0"/>
        <w:rPr>
          <w:rFonts w:ascii="Arial" w:eastAsia="Times New Roman" w:hAnsi="Arial" w:cs="Arial"/>
          <w:bCs/>
          <w:color w:val="202124"/>
          <w:lang w:val="da-DK" w:eastAsia="ru-RU"/>
        </w:rPr>
      </w:pPr>
      <w:r w:rsidRPr="007B4C55">
        <w:rPr>
          <w:rStyle w:val="af2"/>
          <w:vanish/>
        </w:rPr>
        <w:footnoteRef/>
      </w:r>
      <w:r w:rsidRPr="007B4C55">
        <w:rPr>
          <w:vanish/>
          <w:lang w:val="da-DK"/>
        </w:rPr>
        <w:t xml:space="preserve"> </w:t>
      </w:r>
      <w:r w:rsidR="007B4C55" w:rsidRPr="007B4C55">
        <w:rPr>
          <w:rFonts w:ascii="Arial" w:hAnsi="Arial" w:cs="Arial"/>
          <w:lang w:val="da-DK"/>
        </w:rPr>
        <w:t xml:space="preserve">© </w:t>
      </w:r>
      <w:r w:rsidR="007B4C55" w:rsidRPr="007B4C55">
        <w:rPr>
          <w:rFonts w:ascii="Arial" w:eastAsia="Times New Roman" w:hAnsi="Arial" w:cs="Arial"/>
          <w:bCs/>
          <w:color w:val="202124"/>
          <w:lang w:val="da-DK" w:eastAsia="ru-RU"/>
        </w:rPr>
        <w:t>Zelenska</w:t>
      </w:r>
      <w:r w:rsidR="007B4C55" w:rsidRPr="007B4C55">
        <w:rPr>
          <w:rFonts w:ascii="Arial" w:eastAsia="Times New Roman" w:hAnsi="Arial" w:cs="Arial"/>
          <w:bCs/>
          <w:color w:val="202124"/>
          <w:lang w:val="uk-UA" w:eastAsia="ru-RU"/>
        </w:rPr>
        <w:t> </w:t>
      </w:r>
      <w:r w:rsidR="007B4C55" w:rsidRPr="007B4C55">
        <w:rPr>
          <w:rFonts w:ascii="Arial" w:eastAsia="Times New Roman" w:hAnsi="Arial" w:cs="Arial"/>
          <w:bCs/>
          <w:color w:val="202124"/>
          <w:lang w:val="da-DK" w:eastAsia="ru-RU"/>
        </w:rPr>
        <w:t>L.</w:t>
      </w:r>
      <w:r w:rsidR="007B4C55" w:rsidRPr="007B4C55">
        <w:rPr>
          <w:rFonts w:ascii="Arial" w:eastAsia="Times New Roman" w:hAnsi="Arial" w:cs="Arial"/>
          <w:bCs/>
          <w:color w:val="202124"/>
          <w:lang w:val="uk-UA" w:eastAsia="ru-RU"/>
        </w:rPr>
        <w:t xml:space="preserve">, </w:t>
      </w:r>
      <w:r w:rsidR="007B4C55" w:rsidRPr="007B4C55">
        <w:rPr>
          <w:rFonts w:ascii="Arial" w:eastAsia="Times New Roman" w:hAnsi="Arial" w:cs="Arial"/>
          <w:bCs/>
          <w:color w:val="202124"/>
          <w:lang w:val="da-DK" w:eastAsia="ru-RU"/>
        </w:rPr>
        <w:t>Vovk O.</w:t>
      </w:r>
      <w:r w:rsidR="007B4C55" w:rsidRPr="007B4C55">
        <w:rPr>
          <w:rFonts w:ascii="Arial" w:eastAsia="Times New Roman" w:hAnsi="Arial" w:cs="Arial"/>
          <w:bCs/>
          <w:color w:val="202124"/>
          <w:lang w:val="uk-UA" w:eastAsia="ru-RU"/>
        </w:rPr>
        <w:t xml:space="preserve">, </w:t>
      </w:r>
      <w:r w:rsidR="007B4C55" w:rsidRPr="007B4C55">
        <w:rPr>
          <w:rFonts w:ascii="Arial" w:eastAsia="Times New Roman" w:hAnsi="Arial" w:cs="Arial"/>
          <w:bCs/>
          <w:color w:val="202124"/>
          <w:lang w:val="da-DK" w:eastAsia="ru-RU"/>
        </w:rPr>
        <w:t>Lyutenko M.</w:t>
      </w:r>
      <w:r w:rsidR="007B4C55" w:rsidRPr="007B4C55">
        <w:rPr>
          <w:rFonts w:ascii="Arial" w:eastAsia="Times New Roman" w:hAnsi="Arial" w:cs="Arial"/>
          <w:bCs/>
          <w:color w:val="202124"/>
          <w:lang w:val="uk-UA" w:eastAsia="ru-RU"/>
        </w:rPr>
        <w:t xml:space="preserve">, </w:t>
      </w:r>
      <w:r w:rsidR="007B4C55" w:rsidRPr="007B4C55">
        <w:rPr>
          <w:rFonts w:ascii="Arial" w:eastAsia="Times New Roman" w:hAnsi="Arial" w:cs="Arial"/>
          <w:bCs/>
          <w:color w:val="202124"/>
          <w:lang w:val="da-DK" w:eastAsia="ru-RU"/>
        </w:rPr>
        <w:t>Avilova O., 2022</w:t>
      </w:r>
    </w:p>
    <w:p w14:paraId="612522FF" w14:textId="5F3048E4" w:rsidR="007B4C55" w:rsidRPr="007B4C55" w:rsidRDefault="00873E00">
      <w:pPr>
        <w:pStyle w:val="af0"/>
        <w:rPr>
          <w:rFonts w:ascii="Arial" w:hAnsi="Arial" w:cs="Arial"/>
          <w:lang w:val="da-DK"/>
        </w:rPr>
      </w:pPr>
      <w:r>
        <w:rPr>
          <w:rFonts w:ascii="Arial" w:eastAsia="Times New Roman" w:hAnsi="Arial" w:cs="Arial"/>
          <w:bCs/>
          <w:color w:val="202124"/>
          <w:lang w:val="da-DK" w:eastAsia="ru-RU"/>
        </w:rPr>
        <w:t>DOI: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0615BC" w14:textId="77777777" w:rsidR="00DD5F26" w:rsidRPr="00567E57" w:rsidRDefault="00DD5F26" w:rsidP="00DD5F26">
    <w:pPr>
      <w:spacing w:after="0" w:line="240" w:lineRule="auto"/>
      <w:rPr>
        <w:rFonts w:ascii="Arial" w:eastAsia="Times New Roman" w:hAnsi="Arial" w:cs="Arial"/>
        <w:b/>
        <w:i/>
        <w:u w:val="single"/>
        <w:lang w:val="uk-UA" w:eastAsia="ru-RU"/>
      </w:rPr>
    </w:pPr>
    <w:r w:rsidRPr="00567E57">
      <w:rPr>
        <w:rFonts w:ascii="Arial" w:eastAsia="Times New Roman" w:hAnsi="Arial" w:cs="Arial"/>
        <w:b/>
        <w:i/>
        <w:u w:val="single"/>
        <w:lang w:val="uk-UA" w:eastAsia="ru-RU"/>
      </w:rPr>
      <w:t>Засоби навчальної та науково-дослідної роботи, 202</w:t>
    </w:r>
    <w:r w:rsidRPr="00B04584">
      <w:rPr>
        <w:rFonts w:ascii="Arial" w:eastAsia="Times New Roman" w:hAnsi="Arial" w:cs="Arial"/>
        <w:b/>
        <w:i/>
        <w:u w:val="single"/>
        <w:lang w:eastAsia="ru-RU"/>
      </w:rPr>
      <w:t>2</w:t>
    </w:r>
    <w:r w:rsidRPr="00567E57">
      <w:rPr>
        <w:rFonts w:ascii="Arial" w:eastAsia="Times New Roman" w:hAnsi="Arial" w:cs="Arial"/>
        <w:b/>
        <w:i/>
        <w:u w:val="single"/>
        <w:lang w:val="uk-UA" w:eastAsia="ru-RU"/>
      </w:rPr>
      <w:t>, вип. 5</w:t>
    </w:r>
    <w:r w:rsidRPr="00B04584">
      <w:rPr>
        <w:rFonts w:ascii="Arial" w:eastAsia="Times New Roman" w:hAnsi="Arial" w:cs="Arial"/>
        <w:b/>
        <w:i/>
        <w:u w:val="single"/>
        <w:lang w:eastAsia="ru-RU"/>
      </w:rPr>
      <w:t>8</w:t>
    </w:r>
    <w:r w:rsidRPr="00567E57">
      <w:rPr>
        <w:rFonts w:ascii="Arial" w:eastAsia="Times New Roman" w:hAnsi="Arial" w:cs="Arial"/>
        <w:b/>
        <w:i/>
        <w:u w:val="single"/>
        <w:lang w:val="uk-UA" w:eastAsia="ru-RU"/>
      </w:rPr>
      <w:t xml:space="preserve"> </w:t>
    </w:r>
  </w:p>
  <w:p w14:paraId="59847536" w14:textId="463E0B10" w:rsidR="00CE6A0D" w:rsidRDefault="00DD5F26" w:rsidP="00DD5F26">
    <w:pPr>
      <w:pStyle w:val="a3"/>
      <w:rPr>
        <w:rFonts w:ascii="Arial" w:eastAsia="Times New Roman" w:hAnsi="Arial" w:cs="Arial"/>
        <w:sz w:val="20"/>
        <w:szCs w:val="20"/>
        <w:lang w:val="uk-UA" w:eastAsia="ru-RU"/>
      </w:rPr>
    </w:pPr>
    <w:r w:rsidRPr="00C870ED">
      <w:rPr>
        <w:rFonts w:ascii="Arial" w:eastAsia="Times New Roman" w:hAnsi="Arial" w:cs="Arial"/>
        <w:sz w:val="20"/>
        <w:szCs w:val="20"/>
        <w:lang w:val="uk-UA" w:eastAsia="ru-RU"/>
      </w:rPr>
      <w:t>ISSN: 2312-1548 (Print), ISSN 2312-8801 (Online)</w:t>
    </w:r>
  </w:p>
  <w:p w14:paraId="553B51D5" w14:textId="77777777" w:rsidR="00F376FF" w:rsidRDefault="00F376FF" w:rsidP="00DD5F26">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37889" w14:textId="5FBF3D3B" w:rsidR="00CE6A0D" w:rsidRDefault="00EA0F9C" w:rsidP="00EA0F9C">
    <w:pPr>
      <w:pStyle w:val="a3"/>
      <w:jc w:val="right"/>
      <w:rPr>
        <w:rFonts w:ascii="Arial" w:eastAsia="Times New Roman" w:hAnsi="Arial" w:cs="Arial"/>
        <w:b/>
        <w:i/>
        <w:iCs/>
        <w:color w:val="202124"/>
        <w:u w:val="single"/>
        <w:lang w:val="en-US" w:eastAsia="ru-RU"/>
      </w:rPr>
    </w:pPr>
    <w:r w:rsidRPr="00EA0F9C">
      <w:rPr>
        <w:rFonts w:ascii="Arial" w:eastAsia="Times New Roman" w:hAnsi="Arial" w:cs="Arial"/>
        <w:b/>
        <w:i/>
        <w:iCs/>
        <w:color w:val="202124"/>
        <w:u w:val="single"/>
        <w:lang w:val="en-US" w:eastAsia="ru-RU"/>
      </w:rPr>
      <w:t>Zelenska</w:t>
    </w:r>
    <w:r w:rsidRPr="00EA0F9C">
      <w:rPr>
        <w:rFonts w:ascii="Arial" w:eastAsia="Times New Roman" w:hAnsi="Arial" w:cs="Arial"/>
        <w:b/>
        <w:i/>
        <w:iCs/>
        <w:color w:val="202124"/>
        <w:u w:val="single"/>
        <w:lang w:val="uk-UA" w:eastAsia="ru-RU"/>
      </w:rPr>
      <w:t> </w:t>
    </w:r>
    <w:r w:rsidRPr="00EA0F9C">
      <w:rPr>
        <w:rFonts w:ascii="Arial" w:eastAsia="Times New Roman" w:hAnsi="Arial" w:cs="Arial"/>
        <w:b/>
        <w:i/>
        <w:iCs/>
        <w:color w:val="202124"/>
        <w:u w:val="single"/>
        <w:lang w:val="en-US" w:eastAsia="ru-RU"/>
      </w:rPr>
      <w:t>L.</w:t>
    </w:r>
    <w:r w:rsidRPr="00EA0F9C">
      <w:rPr>
        <w:rFonts w:ascii="Arial" w:eastAsia="Times New Roman" w:hAnsi="Arial" w:cs="Arial"/>
        <w:b/>
        <w:i/>
        <w:iCs/>
        <w:color w:val="202124"/>
        <w:u w:val="single"/>
        <w:lang w:val="uk-UA" w:eastAsia="ru-RU"/>
      </w:rPr>
      <w:t xml:space="preserve">, </w:t>
    </w:r>
    <w:r w:rsidRPr="00EA0F9C">
      <w:rPr>
        <w:rFonts w:ascii="Arial" w:eastAsia="Times New Roman" w:hAnsi="Arial" w:cs="Arial"/>
        <w:b/>
        <w:i/>
        <w:iCs/>
        <w:color w:val="202124"/>
        <w:u w:val="single"/>
        <w:lang w:val="en-US" w:eastAsia="ru-RU"/>
      </w:rPr>
      <w:t>Vovk O.</w:t>
    </w:r>
    <w:r w:rsidRPr="00EA0F9C">
      <w:rPr>
        <w:rFonts w:ascii="Arial" w:eastAsia="Times New Roman" w:hAnsi="Arial" w:cs="Arial"/>
        <w:b/>
        <w:i/>
        <w:iCs/>
        <w:color w:val="202124"/>
        <w:u w:val="single"/>
        <w:lang w:val="uk-UA" w:eastAsia="ru-RU"/>
      </w:rPr>
      <w:t xml:space="preserve">, </w:t>
    </w:r>
    <w:r w:rsidRPr="00EA0F9C">
      <w:rPr>
        <w:rFonts w:ascii="Arial" w:eastAsia="Times New Roman" w:hAnsi="Arial" w:cs="Arial"/>
        <w:b/>
        <w:i/>
        <w:iCs/>
        <w:color w:val="202124"/>
        <w:u w:val="single"/>
        <w:lang w:val="en-US" w:eastAsia="ru-RU"/>
      </w:rPr>
      <w:t>Lyutenko M.</w:t>
    </w:r>
    <w:r w:rsidRPr="00EA0F9C">
      <w:rPr>
        <w:rFonts w:ascii="Arial" w:eastAsia="Times New Roman" w:hAnsi="Arial" w:cs="Arial"/>
        <w:b/>
        <w:i/>
        <w:iCs/>
        <w:color w:val="202124"/>
        <w:u w:val="single"/>
        <w:lang w:val="uk-UA" w:eastAsia="ru-RU"/>
      </w:rPr>
      <w:t xml:space="preserve">, </w:t>
    </w:r>
    <w:r w:rsidRPr="00EA0F9C">
      <w:rPr>
        <w:rFonts w:ascii="Arial" w:eastAsia="Times New Roman" w:hAnsi="Arial" w:cs="Arial"/>
        <w:b/>
        <w:i/>
        <w:iCs/>
        <w:color w:val="202124"/>
        <w:u w:val="single"/>
        <w:lang w:val="en-US" w:eastAsia="ru-RU"/>
      </w:rPr>
      <w:t xml:space="preserve">Avilova O. Pedagogical potential </w:t>
    </w:r>
    <w:r>
      <w:rPr>
        <w:rFonts w:ascii="Arial" w:eastAsia="Times New Roman" w:hAnsi="Arial" w:cs="Arial"/>
        <w:b/>
        <w:i/>
        <w:iCs/>
        <w:color w:val="202124"/>
        <w:u w:val="single"/>
        <w:lang w:val="en-US" w:eastAsia="ru-RU"/>
      </w:rPr>
      <w:br/>
    </w:r>
    <w:r w:rsidRPr="00EA0F9C">
      <w:rPr>
        <w:rFonts w:ascii="Arial" w:eastAsia="Times New Roman" w:hAnsi="Arial" w:cs="Arial"/>
        <w:b/>
        <w:i/>
        <w:iCs/>
        <w:color w:val="202124"/>
        <w:u w:val="single"/>
        <w:lang w:val="en-US" w:eastAsia="ru-RU"/>
      </w:rPr>
      <w:t>of the anatomical educational museum of the higher medical establishment</w:t>
    </w:r>
  </w:p>
  <w:p w14:paraId="469CED01" w14:textId="77777777" w:rsidR="00F376FF" w:rsidRPr="00EA0F9C" w:rsidRDefault="00F376FF" w:rsidP="00EA0F9C">
    <w:pPr>
      <w:pStyle w:val="a3"/>
      <w:jc w:val="right"/>
      <w:rPr>
        <w:i/>
        <w:iCs/>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0617E"/>
    <w:multiLevelType w:val="hybridMultilevel"/>
    <w:tmpl w:val="EF5430D0"/>
    <w:lvl w:ilvl="0" w:tplc="4E0ED4B0">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09DF6D52"/>
    <w:multiLevelType w:val="hybridMultilevel"/>
    <w:tmpl w:val="FD427D1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11D00B8"/>
    <w:multiLevelType w:val="hybridMultilevel"/>
    <w:tmpl w:val="05583954"/>
    <w:lvl w:ilvl="0" w:tplc="12825F2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43A7434"/>
    <w:multiLevelType w:val="hybridMultilevel"/>
    <w:tmpl w:val="0D444DCE"/>
    <w:lvl w:ilvl="0" w:tplc="80D4C4D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6694207"/>
    <w:multiLevelType w:val="hybridMultilevel"/>
    <w:tmpl w:val="77B26958"/>
    <w:lvl w:ilvl="0" w:tplc="12825F24">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 w15:restartNumberingAfterBreak="0">
    <w:nsid w:val="472F1516"/>
    <w:multiLevelType w:val="hybridMultilevel"/>
    <w:tmpl w:val="2188E7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F3D70A2"/>
    <w:multiLevelType w:val="hybridMultilevel"/>
    <w:tmpl w:val="18745D46"/>
    <w:lvl w:ilvl="0" w:tplc="FAAAD73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66F04AB4"/>
    <w:multiLevelType w:val="hybridMultilevel"/>
    <w:tmpl w:val="5348761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C7333EF"/>
    <w:multiLevelType w:val="hybridMultilevel"/>
    <w:tmpl w:val="AAC48F54"/>
    <w:lvl w:ilvl="0" w:tplc="752A261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16cid:durableId="589698487">
    <w:abstractNumId w:val="5"/>
  </w:num>
  <w:num w:numId="2" w16cid:durableId="873692258">
    <w:abstractNumId w:val="7"/>
  </w:num>
  <w:num w:numId="3" w16cid:durableId="70154530">
    <w:abstractNumId w:val="1"/>
  </w:num>
  <w:num w:numId="4" w16cid:durableId="41251222">
    <w:abstractNumId w:val="3"/>
  </w:num>
  <w:num w:numId="5" w16cid:durableId="1444765317">
    <w:abstractNumId w:val="0"/>
  </w:num>
  <w:num w:numId="6" w16cid:durableId="1386680499">
    <w:abstractNumId w:val="6"/>
  </w:num>
  <w:num w:numId="7" w16cid:durableId="1661812060">
    <w:abstractNumId w:val="8"/>
  </w:num>
  <w:num w:numId="8" w16cid:durableId="1750274640">
    <w:abstractNumId w:val="2"/>
  </w:num>
  <w:num w:numId="9" w16cid:durableId="196635040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04D"/>
    <w:rsid w:val="000046D2"/>
    <w:rsid w:val="0003032A"/>
    <w:rsid w:val="000455CC"/>
    <w:rsid w:val="00046549"/>
    <w:rsid w:val="00094E12"/>
    <w:rsid w:val="00096B51"/>
    <w:rsid w:val="000C1D85"/>
    <w:rsid w:val="000F5BF9"/>
    <w:rsid w:val="00113326"/>
    <w:rsid w:val="00122022"/>
    <w:rsid w:val="0012653A"/>
    <w:rsid w:val="00130203"/>
    <w:rsid w:val="0015763E"/>
    <w:rsid w:val="001625F2"/>
    <w:rsid w:val="001906A3"/>
    <w:rsid w:val="0019328F"/>
    <w:rsid w:val="00196F5A"/>
    <w:rsid w:val="001A3F3B"/>
    <w:rsid w:val="001A6DA2"/>
    <w:rsid w:val="001F7523"/>
    <w:rsid w:val="00203504"/>
    <w:rsid w:val="0021538F"/>
    <w:rsid w:val="002313F9"/>
    <w:rsid w:val="00270AF6"/>
    <w:rsid w:val="002A2143"/>
    <w:rsid w:val="002C5275"/>
    <w:rsid w:val="002E14C4"/>
    <w:rsid w:val="002F1F60"/>
    <w:rsid w:val="002F2BF3"/>
    <w:rsid w:val="00323B06"/>
    <w:rsid w:val="003300DB"/>
    <w:rsid w:val="00330F9C"/>
    <w:rsid w:val="0034660C"/>
    <w:rsid w:val="00347EA9"/>
    <w:rsid w:val="003574D0"/>
    <w:rsid w:val="003635F7"/>
    <w:rsid w:val="00371956"/>
    <w:rsid w:val="003A0B2F"/>
    <w:rsid w:val="003A1A1B"/>
    <w:rsid w:val="003A547E"/>
    <w:rsid w:val="003C1407"/>
    <w:rsid w:val="003D29A4"/>
    <w:rsid w:val="003E14EF"/>
    <w:rsid w:val="003E71A4"/>
    <w:rsid w:val="003E740B"/>
    <w:rsid w:val="003F3E32"/>
    <w:rsid w:val="003F78E6"/>
    <w:rsid w:val="004108BC"/>
    <w:rsid w:val="0043351F"/>
    <w:rsid w:val="00442665"/>
    <w:rsid w:val="00454C4C"/>
    <w:rsid w:val="00483E6C"/>
    <w:rsid w:val="0048690F"/>
    <w:rsid w:val="00487BF5"/>
    <w:rsid w:val="004B1B90"/>
    <w:rsid w:val="004B2323"/>
    <w:rsid w:val="004B343D"/>
    <w:rsid w:val="004C4119"/>
    <w:rsid w:val="004D0859"/>
    <w:rsid w:val="004D35C2"/>
    <w:rsid w:val="004E194F"/>
    <w:rsid w:val="00510297"/>
    <w:rsid w:val="00516328"/>
    <w:rsid w:val="005413C4"/>
    <w:rsid w:val="00544328"/>
    <w:rsid w:val="005572A5"/>
    <w:rsid w:val="005715FB"/>
    <w:rsid w:val="00596C47"/>
    <w:rsid w:val="005A06B7"/>
    <w:rsid w:val="005B5B85"/>
    <w:rsid w:val="005C04A1"/>
    <w:rsid w:val="005D13D1"/>
    <w:rsid w:val="005E20A5"/>
    <w:rsid w:val="005E4142"/>
    <w:rsid w:val="005F031B"/>
    <w:rsid w:val="006041A3"/>
    <w:rsid w:val="00606894"/>
    <w:rsid w:val="0060736C"/>
    <w:rsid w:val="0061260A"/>
    <w:rsid w:val="006129F7"/>
    <w:rsid w:val="00613C1F"/>
    <w:rsid w:val="006211BE"/>
    <w:rsid w:val="0062565D"/>
    <w:rsid w:val="0065310D"/>
    <w:rsid w:val="00663453"/>
    <w:rsid w:val="006634B3"/>
    <w:rsid w:val="00675560"/>
    <w:rsid w:val="006817CF"/>
    <w:rsid w:val="006828D8"/>
    <w:rsid w:val="00682A15"/>
    <w:rsid w:val="0068396D"/>
    <w:rsid w:val="006938C1"/>
    <w:rsid w:val="0069495A"/>
    <w:rsid w:val="006A1AE3"/>
    <w:rsid w:val="006A5215"/>
    <w:rsid w:val="006B2EC3"/>
    <w:rsid w:val="006C2461"/>
    <w:rsid w:val="006E3203"/>
    <w:rsid w:val="007106D5"/>
    <w:rsid w:val="00713DBD"/>
    <w:rsid w:val="0071453B"/>
    <w:rsid w:val="00721C23"/>
    <w:rsid w:val="0073176E"/>
    <w:rsid w:val="00733202"/>
    <w:rsid w:val="00733FFA"/>
    <w:rsid w:val="00745AC7"/>
    <w:rsid w:val="00754ED8"/>
    <w:rsid w:val="007938CA"/>
    <w:rsid w:val="007B4C55"/>
    <w:rsid w:val="007B51AE"/>
    <w:rsid w:val="007E5EF7"/>
    <w:rsid w:val="007E6479"/>
    <w:rsid w:val="007F165B"/>
    <w:rsid w:val="007F4419"/>
    <w:rsid w:val="007F66EB"/>
    <w:rsid w:val="00805CAD"/>
    <w:rsid w:val="00813078"/>
    <w:rsid w:val="00845F00"/>
    <w:rsid w:val="00856FC9"/>
    <w:rsid w:val="00860B7D"/>
    <w:rsid w:val="00873E00"/>
    <w:rsid w:val="00896DDF"/>
    <w:rsid w:val="008A0673"/>
    <w:rsid w:val="008B6F05"/>
    <w:rsid w:val="008C4C34"/>
    <w:rsid w:val="008C7362"/>
    <w:rsid w:val="008D49C5"/>
    <w:rsid w:val="008E3077"/>
    <w:rsid w:val="008F22F9"/>
    <w:rsid w:val="00913E2B"/>
    <w:rsid w:val="00926B1F"/>
    <w:rsid w:val="0095025A"/>
    <w:rsid w:val="00951516"/>
    <w:rsid w:val="009522E1"/>
    <w:rsid w:val="0095613E"/>
    <w:rsid w:val="00961F93"/>
    <w:rsid w:val="00970314"/>
    <w:rsid w:val="00987B6B"/>
    <w:rsid w:val="009A1E7B"/>
    <w:rsid w:val="009D1669"/>
    <w:rsid w:val="009F2F43"/>
    <w:rsid w:val="00A22A13"/>
    <w:rsid w:val="00A22D2C"/>
    <w:rsid w:val="00A32F4B"/>
    <w:rsid w:val="00A373EC"/>
    <w:rsid w:val="00A4575F"/>
    <w:rsid w:val="00A54702"/>
    <w:rsid w:val="00A55280"/>
    <w:rsid w:val="00A648BA"/>
    <w:rsid w:val="00A64E0A"/>
    <w:rsid w:val="00A65180"/>
    <w:rsid w:val="00A82EC7"/>
    <w:rsid w:val="00A948A3"/>
    <w:rsid w:val="00AA7595"/>
    <w:rsid w:val="00AB2BF8"/>
    <w:rsid w:val="00AB467A"/>
    <w:rsid w:val="00AE3C9D"/>
    <w:rsid w:val="00AF0A48"/>
    <w:rsid w:val="00B073A9"/>
    <w:rsid w:val="00B07FEB"/>
    <w:rsid w:val="00B21FA9"/>
    <w:rsid w:val="00B22B8A"/>
    <w:rsid w:val="00B34C61"/>
    <w:rsid w:val="00B374E6"/>
    <w:rsid w:val="00B4704D"/>
    <w:rsid w:val="00B531B2"/>
    <w:rsid w:val="00B92282"/>
    <w:rsid w:val="00BA2EB5"/>
    <w:rsid w:val="00BA794D"/>
    <w:rsid w:val="00BD2B7B"/>
    <w:rsid w:val="00BF6E46"/>
    <w:rsid w:val="00C0685A"/>
    <w:rsid w:val="00C16182"/>
    <w:rsid w:val="00C2341C"/>
    <w:rsid w:val="00C401EE"/>
    <w:rsid w:val="00C64DFB"/>
    <w:rsid w:val="00C66DCF"/>
    <w:rsid w:val="00C73C65"/>
    <w:rsid w:val="00C85769"/>
    <w:rsid w:val="00C866AE"/>
    <w:rsid w:val="00C924B1"/>
    <w:rsid w:val="00CA3725"/>
    <w:rsid w:val="00CC6122"/>
    <w:rsid w:val="00CE6A0D"/>
    <w:rsid w:val="00CE736E"/>
    <w:rsid w:val="00CF028E"/>
    <w:rsid w:val="00CF39A7"/>
    <w:rsid w:val="00CF73C4"/>
    <w:rsid w:val="00D32042"/>
    <w:rsid w:val="00D508AA"/>
    <w:rsid w:val="00D62A72"/>
    <w:rsid w:val="00D655E7"/>
    <w:rsid w:val="00D66CB4"/>
    <w:rsid w:val="00D6768E"/>
    <w:rsid w:val="00D708F2"/>
    <w:rsid w:val="00D71B0F"/>
    <w:rsid w:val="00D77BDA"/>
    <w:rsid w:val="00D8633C"/>
    <w:rsid w:val="00D97782"/>
    <w:rsid w:val="00DB2A81"/>
    <w:rsid w:val="00DD5F26"/>
    <w:rsid w:val="00DD7841"/>
    <w:rsid w:val="00DE48A5"/>
    <w:rsid w:val="00DF4DB3"/>
    <w:rsid w:val="00E052C8"/>
    <w:rsid w:val="00E11179"/>
    <w:rsid w:val="00E93297"/>
    <w:rsid w:val="00EA00DB"/>
    <w:rsid w:val="00EA0F9C"/>
    <w:rsid w:val="00EA2908"/>
    <w:rsid w:val="00EB76D8"/>
    <w:rsid w:val="00EE5738"/>
    <w:rsid w:val="00EF2645"/>
    <w:rsid w:val="00EF7A37"/>
    <w:rsid w:val="00F16C52"/>
    <w:rsid w:val="00F24D9C"/>
    <w:rsid w:val="00F26464"/>
    <w:rsid w:val="00F376FF"/>
    <w:rsid w:val="00F43FA2"/>
    <w:rsid w:val="00F61C87"/>
    <w:rsid w:val="00F65618"/>
    <w:rsid w:val="00F80061"/>
    <w:rsid w:val="00FB0360"/>
    <w:rsid w:val="00FB4D95"/>
    <w:rsid w:val="00FC5A12"/>
    <w:rsid w:val="00FD1706"/>
    <w:rsid w:val="00FD492A"/>
    <w:rsid w:val="00FD52FF"/>
    <w:rsid w:val="00FF12CC"/>
    <w:rsid w:val="00FF374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027B1"/>
  <w15:docId w15:val="{EE1AF93D-6D31-4C6C-AA76-9D3299D5A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1B90"/>
  </w:style>
  <w:style w:type="paragraph" w:styleId="1">
    <w:name w:val="heading 1"/>
    <w:basedOn w:val="a"/>
    <w:next w:val="a"/>
    <w:link w:val="10"/>
    <w:uiPriority w:val="9"/>
    <w:qFormat/>
    <w:rsid w:val="00DD5F2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24D9C"/>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F24D9C"/>
  </w:style>
  <w:style w:type="paragraph" w:styleId="a5">
    <w:name w:val="footer"/>
    <w:basedOn w:val="a"/>
    <w:link w:val="a6"/>
    <w:uiPriority w:val="99"/>
    <w:unhideWhenUsed/>
    <w:rsid w:val="00F24D9C"/>
    <w:pPr>
      <w:tabs>
        <w:tab w:val="center" w:pos="4677"/>
        <w:tab w:val="right" w:pos="9355"/>
      </w:tabs>
      <w:spacing w:after="0" w:line="240" w:lineRule="auto"/>
    </w:pPr>
  </w:style>
  <w:style w:type="character" w:customStyle="1" w:styleId="a6">
    <w:name w:val="Нижній колонтитул Знак"/>
    <w:basedOn w:val="a0"/>
    <w:link w:val="a5"/>
    <w:uiPriority w:val="99"/>
    <w:rsid w:val="00F24D9C"/>
  </w:style>
  <w:style w:type="paragraph" w:styleId="a7">
    <w:name w:val="List Paragraph"/>
    <w:basedOn w:val="a"/>
    <w:uiPriority w:val="34"/>
    <w:qFormat/>
    <w:rsid w:val="006B2EC3"/>
    <w:pPr>
      <w:ind w:left="720"/>
      <w:contextualSpacing/>
    </w:pPr>
  </w:style>
  <w:style w:type="paragraph" w:styleId="HTML">
    <w:name w:val="HTML Preformatted"/>
    <w:basedOn w:val="a"/>
    <w:link w:val="HTML0"/>
    <w:uiPriority w:val="99"/>
    <w:unhideWhenUsed/>
    <w:rsid w:val="001F75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1F7523"/>
    <w:rPr>
      <w:rFonts w:ascii="Courier New" w:eastAsia="Times New Roman" w:hAnsi="Courier New" w:cs="Courier New"/>
      <w:sz w:val="20"/>
      <w:szCs w:val="20"/>
      <w:lang w:eastAsia="ru-RU"/>
    </w:rPr>
  </w:style>
  <w:style w:type="character" w:customStyle="1" w:styleId="y2iqfc">
    <w:name w:val="y2iqfc"/>
    <w:basedOn w:val="a0"/>
    <w:rsid w:val="001F7523"/>
  </w:style>
  <w:style w:type="paragraph" w:styleId="a8">
    <w:name w:val="Balloon Text"/>
    <w:basedOn w:val="a"/>
    <w:link w:val="a9"/>
    <w:uiPriority w:val="99"/>
    <w:semiHidden/>
    <w:unhideWhenUsed/>
    <w:rsid w:val="0095613E"/>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95613E"/>
    <w:rPr>
      <w:rFonts w:ascii="Tahoma" w:hAnsi="Tahoma" w:cs="Tahoma"/>
      <w:sz w:val="16"/>
      <w:szCs w:val="16"/>
    </w:rPr>
  </w:style>
  <w:style w:type="character" w:styleId="aa">
    <w:name w:val="Hyperlink"/>
    <w:basedOn w:val="a0"/>
    <w:uiPriority w:val="99"/>
    <w:unhideWhenUsed/>
    <w:rsid w:val="00CC6122"/>
    <w:rPr>
      <w:color w:val="0000FF" w:themeColor="hyperlink"/>
      <w:u w:val="single"/>
    </w:rPr>
  </w:style>
  <w:style w:type="paragraph" w:styleId="ab">
    <w:name w:val="Normal (Web)"/>
    <w:basedOn w:val="a"/>
    <w:uiPriority w:val="99"/>
    <w:semiHidden/>
    <w:unhideWhenUsed/>
    <w:rsid w:val="00A948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csum-authors">
    <w:name w:val="docsum-authors"/>
    <w:basedOn w:val="a0"/>
    <w:rsid w:val="000455CC"/>
  </w:style>
  <w:style w:type="character" w:customStyle="1" w:styleId="docsum-journal-citation">
    <w:name w:val="docsum-journal-citation"/>
    <w:basedOn w:val="a0"/>
    <w:rsid w:val="000455CC"/>
  </w:style>
  <w:style w:type="character" w:customStyle="1" w:styleId="hlfld-contribauthor">
    <w:name w:val="hlfld-contribauthor"/>
    <w:basedOn w:val="a0"/>
    <w:rsid w:val="00544328"/>
  </w:style>
  <w:style w:type="character" w:customStyle="1" w:styleId="seriestitle">
    <w:name w:val="seriestitle"/>
    <w:basedOn w:val="a0"/>
    <w:rsid w:val="00544328"/>
  </w:style>
  <w:style w:type="character" w:customStyle="1" w:styleId="doi">
    <w:name w:val="doi"/>
    <w:basedOn w:val="a0"/>
    <w:rsid w:val="00544328"/>
  </w:style>
  <w:style w:type="character" w:customStyle="1" w:styleId="page-range">
    <w:name w:val="page-range"/>
    <w:basedOn w:val="a0"/>
    <w:rsid w:val="00544328"/>
  </w:style>
  <w:style w:type="character" w:customStyle="1" w:styleId="pub-date">
    <w:name w:val="pub-date"/>
    <w:basedOn w:val="a0"/>
    <w:rsid w:val="00544328"/>
  </w:style>
  <w:style w:type="character" w:customStyle="1" w:styleId="volume">
    <w:name w:val="volume"/>
    <w:basedOn w:val="a0"/>
    <w:rsid w:val="00544328"/>
  </w:style>
  <w:style w:type="character" w:customStyle="1" w:styleId="issue">
    <w:name w:val="issue"/>
    <w:basedOn w:val="a0"/>
    <w:rsid w:val="00544328"/>
  </w:style>
  <w:style w:type="character" w:styleId="ac">
    <w:name w:val="Emphasis"/>
    <w:basedOn w:val="a0"/>
    <w:uiPriority w:val="20"/>
    <w:qFormat/>
    <w:rsid w:val="00544328"/>
    <w:rPr>
      <w:i/>
      <w:iCs/>
    </w:rPr>
  </w:style>
  <w:style w:type="paragraph" w:customStyle="1" w:styleId="Default">
    <w:name w:val="Default"/>
    <w:rsid w:val="0065310D"/>
    <w:pPr>
      <w:autoSpaceDE w:val="0"/>
      <w:autoSpaceDN w:val="0"/>
      <w:adjustRightInd w:val="0"/>
      <w:spacing w:after="0" w:line="240" w:lineRule="auto"/>
    </w:pPr>
    <w:rPr>
      <w:rFonts w:ascii="Montserrat" w:hAnsi="Montserrat" w:cs="Montserrat"/>
      <w:color w:val="000000"/>
      <w:sz w:val="24"/>
      <w:szCs w:val="24"/>
    </w:rPr>
  </w:style>
  <w:style w:type="character" w:styleId="ad">
    <w:name w:val="Strong"/>
    <w:basedOn w:val="a0"/>
    <w:uiPriority w:val="22"/>
    <w:qFormat/>
    <w:rsid w:val="00113326"/>
    <w:rPr>
      <w:b/>
      <w:bCs/>
    </w:rPr>
  </w:style>
  <w:style w:type="character" w:customStyle="1" w:styleId="10">
    <w:name w:val="Заголовок 1 Знак"/>
    <w:basedOn w:val="a0"/>
    <w:link w:val="1"/>
    <w:uiPriority w:val="9"/>
    <w:rsid w:val="00DD5F26"/>
    <w:rPr>
      <w:rFonts w:asciiTheme="majorHAnsi" w:eastAsiaTheme="majorEastAsia" w:hAnsiTheme="majorHAnsi" w:cstheme="majorBidi"/>
      <w:color w:val="365F91" w:themeColor="accent1" w:themeShade="BF"/>
      <w:sz w:val="32"/>
      <w:szCs w:val="32"/>
    </w:rPr>
  </w:style>
  <w:style w:type="character" w:styleId="ae">
    <w:name w:val="Unresolved Mention"/>
    <w:basedOn w:val="a0"/>
    <w:uiPriority w:val="99"/>
    <w:semiHidden/>
    <w:unhideWhenUsed/>
    <w:rsid w:val="00C16182"/>
    <w:rPr>
      <w:color w:val="605E5C"/>
      <w:shd w:val="clear" w:color="auto" w:fill="E1DFDD"/>
    </w:rPr>
  </w:style>
  <w:style w:type="table" w:styleId="af">
    <w:name w:val="Table Grid"/>
    <w:basedOn w:val="a1"/>
    <w:uiPriority w:val="59"/>
    <w:rsid w:val="00961F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uiPriority w:val="99"/>
    <w:semiHidden/>
    <w:unhideWhenUsed/>
    <w:rsid w:val="00813078"/>
    <w:pPr>
      <w:spacing w:after="0" w:line="240" w:lineRule="auto"/>
    </w:pPr>
    <w:rPr>
      <w:sz w:val="20"/>
      <w:szCs w:val="20"/>
    </w:rPr>
  </w:style>
  <w:style w:type="character" w:customStyle="1" w:styleId="af1">
    <w:name w:val="Текст виноски Знак"/>
    <w:basedOn w:val="a0"/>
    <w:link w:val="af0"/>
    <w:uiPriority w:val="99"/>
    <w:semiHidden/>
    <w:rsid w:val="00813078"/>
    <w:rPr>
      <w:sz w:val="20"/>
      <w:szCs w:val="20"/>
    </w:rPr>
  </w:style>
  <w:style w:type="character" w:styleId="af2">
    <w:name w:val="footnote reference"/>
    <w:basedOn w:val="a0"/>
    <w:uiPriority w:val="99"/>
    <w:semiHidden/>
    <w:unhideWhenUsed/>
    <w:rsid w:val="0081307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48967">
      <w:bodyDiv w:val="1"/>
      <w:marLeft w:val="0"/>
      <w:marRight w:val="0"/>
      <w:marTop w:val="0"/>
      <w:marBottom w:val="0"/>
      <w:divBdr>
        <w:top w:val="none" w:sz="0" w:space="0" w:color="auto"/>
        <w:left w:val="none" w:sz="0" w:space="0" w:color="auto"/>
        <w:bottom w:val="none" w:sz="0" w:space="0" w:color="auto"/>
        <w:right w:val="none" w:sz="0" w:space="0" w:color="auto"/>
      </w:divBdr>
    </w:div>
    <w:div w:id="96797979">
      <w:bodyDiv w:val="1"/>
      <w:marLeft w:val="0"/>
      <w:marRight w:val="0"/>
      <w:marTop w:val="0"/>
      <w:marBottom w:val="0"/>
      <w:divBdr>
        <w:top w:val="none" w:sz="0" w:space="0" w:color="auto"/>
        <w:left w:val="none" w:sz="0" w:space="0" w:color="auto"/>
        <w:bottom w:val="none" w:sz="0" w:space="0" w:color="auto"/>
        <w:right w:val="none" w:sz="0" w:space="0" w:color="auto"/>
      </w:divBdr>
    </w:div>
    <w:div w:id="96952560">
      <w:bodyDiv w:val="1"/>
      <w:marLeft w:val="0"/>
      <w:marRight w:val="0"/>
      <w:marTop w:val="0"/>
      <w:marBottom w:val="0"/>
      <w:divBdr>
        <w:top w:val="none" w:sz="0" w:space="0" w:color="auto"/>
        <w:left w:val="none" w:sz="0" w:space="0" w:color="auto"/>
        <w:bottom w:val="none" w:sz="0" w:space="0" w:color="auto"/>
        <w:right w:val="none" w:sz="0" w:space="0" w:color="auto"/>
      </w:divBdr>
    </w:div>
    <w:div w:id="220869297">
      <w:bodyDiv w:val="1"/>
      <w:marLeft w:val="0"/>
      <w:marRight w:val="0"/>
      <w:marTop w:val="0"/>
      <w:marBottom w:val="0"/>
      <w:divBdr>
        <w:top w:val="none" w:sz="0" w:space="0" w:color="auto"/>
        <w:left w:val="none" w:sz="0" w:space="0" w:color="auto"/>
        <w:bottom w:val="none" w:sz="0" w:space="0" w:color="auto"/>
        <w:right w:val="none" w:sz="0" w:space="0" w:color="auto"/>
      </w:divBdr>
    </w:div>
    <w:div w:id="244344605">
      <w:bodyDiv w:val="1"/>
      <w:marLeft w:val="0"/>
      <w:marRight w:val="0"/>
      <w:marTop w:val="0"/>
      <w:marBottom w:val="0"/>
      <w:divBdr>
        <w:top w:val="none" w:sz="0" w:space="0" w:color="auto"/>
        <w:left w:val="none" w:sz="0" w:space="0" w:color="auto"/>
        <w:bottom w:val="none" w:sz="0" w:space="0" w:color="auto"/>
        <w:right w:val="none" w:sz="0" w:space="0" w:color="auto"/>
      </w:divBdr>
    </w:div>
    <w:div w:id="257520622">
      <w:bodyDiv w:val="1"/>
      <w:marLeft w:val="0"/>
      <w:marRight w:val="0"/>
      <w:marTop w:val="0"/>
      <w:marBottom w:val="0"/>
      <w:divBdr>
        <w:top w:val="none" w:sz="0" w:space="0" w:color="auto"/>
        <w:left w:val="none" w:sz="0" w:space="0" w:color="auto"/>
        <w:bottom w:val="none" w:sz="0" w:space="0" w:color="auto"/>
        <w:right w:val="none" w:sz="0" w:space="0" w:color="auto"/>
      </w:divBdr>
    </w:div>
    <w:div w:id="276916614">
      <w:bodyDiv w:val="1"/>
      <w:marLeft w:val="0"/>
      <w:marRight w:val="0"/>
      <w:marTop w:val="0"/>
      <w:marBottom w:val="0"/>
      <w:divBdr>
        <w:top w:val="none" w:sz="0" w:space="0" w:color="auto"/>
        <w:left w:val="none" w:sz="0" w:space="0" w:color="auto"/>
        <w:bottom w:val="none" w:sz="0" w:space="0" w:color="auto"/>
        <w:right w:val="none" w:sz="0" w:space="0" w:color="auto"/>
      </w:divBdr>
    </w:div>
    <w:div w:id="305400016">
      <w:bodyDiv w:val="1"/>
      <w:marLeft w:val="0"/>
      <w:marRight w:val="0"/>
      <w:marTop w:val="0"/>
      <w:marBottom w:val="0"/>
      <w:divBdr>
        <w:top w:val="none" w:sz="0" w:space="0" w:color="auto"/>
        <w:left w:val="none" w:sz="0" w:space="0" w:color="auto"/>
        <w:bottom w:val="none" w:sz="0" w:space="0" w:color="auto"/>
        <w:right w:val="none" w:sz="0" w:space="0" w:color="auto"/>
      </w:divBdr>
    </w:div>
    <w:div w:id="307632812">
      <w:bodyDiv w:val="1"/>
      <w:marLeft w:val="0"/>
      <w:marRight w:val="0"/>
      <w:marTop w:val="0"/>
      <w:marBottom w:val="0"/>
      <w:divBdr>
        <w:top w:val="none" w:sz="0" w:space="0" w:color="auto"/>
        <w:left w:val="none" w:sz="0" w:space="0" w:color="auto"/>
        <w:bottom w:val="none" w:sz="0" w:space="0" w:color="auto"/>
        <w:right w:val="none" w:sz="0" w:space="0" w:color="auto"/>
      </w:divBdr>
    </w:div>
    <w:div w:id="311520314">
      <w:bodyDiv w:val="1"/>
      <w:marLeft w:val="0"/>
      <w:marRight w:val="0"/>
      <w:marTop w:val="0"/>
      <w:marBottom w:val="0"/>
      <w:divBdr>
        <w:top w:val="none" w:sz="0" w:space="0" w:color="auto"/>
        <w:left w:val="none" w:sz="0" w:space="0" w:color="auto"/>
        <w:bottom w:val="none" w:sz="0" w:space="0" w:color="auto"/>
        <w:right w:val="none" w:sz="0" w:space="0" w:color="auto"/>
      </w:divBdr>
    </w:div>
    <w:div w:id="322589057">
      <w:bodyDiv w:val="1"/>
      <w:marLeft w:val="0"/>
      <w:marRight w:val="0"/>
      <w:marTop w:val="0"/>
      <w:marBottom w:val="0"/>
      <w:divBdr>
        <w:top w:val="none" w:sz="0" w:space="0" w:color="auto"/>
        <w:left w:val="none" w:sz="0" w:space="0" w:color="auto"/>
        <w:bottom w:val="none" w:sz="0" w:space="0" w:color="auto"/>
        <w:right w:val="none" w:sz="0" w:space="0" w:color="auto"/>
      </w:divBdr>
    </w:div>
    <w:div w:id="332880721">
      <w:bodyDiv w:val="1"/>
      <w:marLeft w:val="0"/>
      <w:marRight w:val="0"/>
      <w:marTop w:val="0"/>
      <w:marBottom w:val="0"/>
      <w:divBdr>
        <w:top w:val="none" w:sz="0" w:space="0" w:color="auto"/>
        <w:left w:val="none" w:sz="0" w:space="0" w:color="auto"/>
        <w:bottom w:val="none" w:sz="0" w:space="0" w:color="auto"/>
        <w:right w:val="none" w:sz="0" w:space="0" w:color="auto"/>
      </w:divBdr>
    </w:div>
    <w:div w:id="407046531">
      <w:bodyDiv w:val="1"/>
      <w:marLeft w:val="0"/>
      <w:marRight w:val="0"/>
      <w:marTop w:val="0"/>
      <w:marBottom w:val="0"/>
      <w:divBdr>
        <w:top w:val="none" w:sz="0" w:space="0" w:color="auto"/>
        <w:left w:val="none" w:sz="0" w:space="0" w:color="auto"/>
        <w:bottom w:val="none" w:sz="0" w:space="0" w:color="auto"/>
        <w:right w:val="none" w:sz="0" w:space="0" w:color="auto"/>
      </w:divBdr>
    </w:div>
    <w:div w:id="479543581">
      <w:bodyDiv w:val="1"/>
      <w:marLeft w:val="0"/>
      <w:marRight w:val="0"/>
      <w:marTop w:val="0"/>
      <w:marBottom w:val="0"/>
      <w:divBdr>
        <w:top w:val="none" w:sz="0" w:space="0" w:color="auto"/>
        <w:left w:val="none" w:sz="0" w:space="0" w:color="auto"/>
        <w:bottom w:val="none" w:sz="0" w:space="0" w:color="auto"/>
        <w:right w:val="none" w:sz="0" w:space="0" w:color="auto"/>
      </w:divBdr>
    </w:div>
    <w:div w:id="546113652">
      <w:bodyDiv w:val="1"/>
      <w:marLeft w:val="0"/>
      <w:marRight w:val="0"/>
      <w:marTop w:val="0"/>
      <w:marBottom w:val="0"/>
      <w:divBdr>
        <w:top w:val="none" w:sz="0" w:space="0" w:color="auto"/>
        <w:left w:val="none" w:sz="0" w:space="0" w:color="auto"/>
        <w:bottom w:val="none" w:sz="0" w:space="0" w:color="auto"/>
        <w:right w:val="none" w:sz="0" w:space="0" w:color="auto"/>
      </w:divBdr>
    </w:div>
    <w:div w:id="553079324">
      <w:bodyDiv w:val="1"/>
      <w:marLeft w:val="0"/>
      <w:marRight w:val="0"/>
      <w:marTop w:val="0"/>
      <w:marBottom w:val="0"/>
      <w:divBdr>
        <w:top w:val="none" w:sz="0" w:space="0" w:color="auto"/>
        <w:left w:val="none" w:sz="0" w:space="0" w:color="auto"/>
        <w:bottom w:val="none" w:sz="0" w:space="0" w:color="auto"/>
        <w:right w:val="none" w:sz="0" w:space="0" w:color="auto"/>
      </w:divBdr>
    </w:div>
    <w:div w:id="598372107">
      <w:bodyDiv w:val="1"/>
      <w:marLeft w:val="0"/>
      <w:marRight w:val="0"/>
      <w:marTop w:val="0"/>
      <w:marBottom w:val="0"/>
      <w:divBdr>
        <w:top w:val="none" w:sz="0" w:space="0" w:color="auto"/>
        <w:left w:val="none" w:sz="0" w:space="0" w:color="auto"/>
        <w:bottom w:val="none" w:sz="0" w:space="0" w:color="auto"/>
        <w:right w:val="none" w:sz="0" w:space="0" w:color="auto"/>
      </w:divBdr>
    </w:div>
    <w:div w:id="609778430">
      <w:bodyDiv w:val="1"/>
      <w:marLeft w:val="0"/>
      <w:marRight w:val="0"/>
      <w:marTop w:val="0"/>
      <w:marBottom w:val="0"/>
      <w:divBdr>
        <w:top w:val="none" w:sz="0" w:space="0" w:color="auto"/>
        <w:left w:val="none" w:sz="0" w:space="0" w:color="auto"/>
        <w:bottom w:val="none" w:sz="0" w:space="0" w:color="auto"/>
        <w:right w:val="none" w:sz="0" w:space="0" w:color="auto"/>
      </w:divBdr>
    </w:div>
    <w:div w:id="614600483">
      <w:bodyDiv w:val="1"/>
      <w:marLeft w:val="0"/>
      <w:marRight w:val="0"/>
      <w:marTop w:val="0"/>
      <w:marBottom w:val="0"/>
      <w:divBdr>
        <w:top w:val="none" w:sz="0" w:space="0" w:color="auto"/>
        <w:left w:val="none" w:sz="0" w:space="0" w:color="auto"/>
        <w:bottom w:val="none" w:sz="0" w:space="0" w:color="auto"/>
        <w:right w:val="none" w:sz="0" w:space="0" w:color="auto"/>
      </w:divBdr>
    </w:div>
    <w:div w:id="629434352">
      <w:bodyDiv w:val="1"/>
      <w:marLeft w:val="0"/>
      <w:marRight w:val="0"/>
      <w:marTop w:val="0"/>
      <w:marBottom w:val="0"/>
      <w:divBdr>
        <w:top w:val="none" w:sz="0" w:space="0" w:color="auto"/>
        <w:left w:val="none" w:sz="0" w:space="0" w:color="auto"/>
        <w:bottom w:val="none" w:sz="0" w:space="0" w:color="auto"/>
        <w:right w:val="none" w:sz="0" w:space="0" w:color="auto"/>
      </w:divBdr>
    </w:div>
    <w:div w:id="675766479">
      <w:bodyDiv w:val="1"/>
      <w:marLeft w:val="0"/>
      <w:marRight w:val="0"/>
      <w:marTop w:val="0"/>
      <w:marBottom w:val="0"/>
      <w:divBdr>
        <w:top w:val="none" w:sz="0" w:space="0" w:color="auto"/>
        <w:left w:val="none" w:sz="0" w:space="0" w:color="auto"/>
        <w:bottom w:val="none" w:sz="0" w:space="0" w:color="auto"/>
        <w:right w:val="none" w:sz="0" w:space="0" w:color="auto"/>
      </w:divBdr>
    </w:div>
    <w:div w:id="705640841">
      <w:bodyDiv w:val="1"/>
      <w:marLeft w:val="0"/>
      <w:marRight w:val="0"/>
      <w:marTop w:val="0"/>
      <w:marBottom w:val="0"/>
      <w:divBdr>
        <w:top w:val="none" w:sz="0" w:space="0" w:color="auto"/>
        <w:left w:val="none" w:sz="0" w:space="0" w:color="auto"/>
        <w:bottom w:val="none" w:sz="0" w:space="0" w:color="auto"/>
        <w:right w:val="none" w:sz="0" w:space="0" w:color="auto"/>
      </w:divBdr>
    </w:div>
    <w:div w:id="708408536">
      <w:bodyDiv w:val="1"/>
      <w:marLeft w:val="0"/>
      <w:marRight w:val="0"/>
      <w:marTop w:val="0"/>
      <w:marBottom w:val="0"/>
      <w:divBdr>
        <w:top w:val="none" w:sz="0" w:space="0" w:color="auto"/>
        <w:left w:val="none" w:sz="0" w:space="0" w:color="auto"/>
        <w:bottom w:val="none" w:sz="0" w:space="0" w:color="auto"/>
        <w:right w:val="none" w:sz="0" w:space="0" w:color="auto"/>
      </w:divBdr>
    </w:div>
    <w:div w:id="755827928">
      <w:bodyDiv w:val="1"/>
      <w:marLeft w:val="0"/>
      <w:marRight w:val="0"/>
      <w:marTop w:val="0"/>
      <w:marBottom w:val="0"/>
      <w:divBdr>
        <w:top w:val="none" w:sz="0" w:space="0" w:color="auto"/>
        <w:left w:val="none" w:sz="0" w:space="0" w:color="auto"/>
        <w:bottom w:val="none" w:sz="0" w:space="0" w:color="auto"/>
        <w:right w:val="none" w:sz="0" w:space="0" w:color="auto"/>
      </w:divBdr>
    </w:div>
    <w:div w:id="760757782">
      <w:bodyDiv w:val="1"/>
      <w:marLeft w:val="0"/>
      <w:marRight w:val="0"/>
      <w:marTop w:val="0"/>
      <w:marBottom w:val="0"/>
      <w:divBdr>
        <w:top w:val="none" w:sz="0" w:space="0" w:color="auto"/>
        <w:left w:val="none" w:sz="0" w:space="0" w:color="auto"/>
        <w:bottom w:val="none" w:sz="0" w:space="0" w:color="auto"/>
        <w:right w:val="none" w:sz="0" w:space="0" w:color="auto"/>
      </w:divBdr>
    </w:div>
    <w:div w:id="809325715">
      <w:bodyDiv w:val="1"/>
      <w:marLeft w:val="0"/>
      <w:marRight w:val="0"/>
      <w:marTop w:val="0"/>
      <w:marBottom w:val="0"/>
      <w:divBdr>
        <w:top w:val="none" w:sz="0" w:space="0" w:color="auto"/>
        <w:left w:val="none" w:sz="0" w:space="0" w:color="auto"/>
        <w:bottom w:val="none" w:sz="0" w:space="0" w:color="auto"/>
        <w:right w:val="none" w:sz="0" w:space="0" w:color="auto"/>
      </w:divBdr>
    </w:div>
    <w:div w:id="816410494">
      <w:bodyDiv w:val="1"/>
      <w:marLeft w:val="0"/>
      <w:marRight w:val="0"/>
      <w:marTop w:val="0"/>
      <w:marBottom w:val="0"/>
      <w:divBdr>
        <w:top w:val="none" w:sz="0" w:space="0" w:color="auto"/>
        <w:left w:val="none" w:sz="0" w:space="0" w:color="auto"/>
        <w:bottom w:val="none" w:sz="0" w:space="0" w:color="auto"/>
        <w:right w:val="none" w:sz="0" w:space="0" w:color="auto"/>
      </w:divBdr>
    </w:div>
    <w:div w:id="818887091">
      <w:bodyDiv w:val="1"/>
      <w:marLeft w:val="0"/>
      <w:marRight w:val="0"/>
      <w:marTop w:val="0"/>
      <w:marBottom w:val="0"/>
      <w:divBdr>
        <w:top w:val="none" w:sz="0" w:space="0" w:color="auto"/>
        <w:left w:val="none" w:sz="0" w:space="0" w:color="auto"/>
        <w:bottom w:val="none" w:sz="0" w:space="0" w:color="auto"/>
        <w:right w:val="none" w:sz="0" w:space="0" w:color="auto"/>
      </w:divBdr>
    </w:div>
    <w:div w:id="839734581">
      <w:bodyDiv w:val="1"/>
      <w:marLeft w:val="0"/>
      <w:marRight w:val="0"/>
      <w:marTop w:val="0"/>
      <w:marBottom w:val="0"/>
      <w:divBdr>
        <w:top w:val="none" w:sz="0" w:space="0" w:color="auto"/>
        <w:left w:val="none" w:sz="0" w:space="0" w:color="auto"/>
        <w:bottom w:val="none" w:sz="0" w:space="0" w:color="auto"/>
        <w:right w:val="none" w:sz="0" w:space="0" w:color="auto"/>
      </w:divBdr>
    </w:div>
    <w:div w:id="869342064">
      <w:bodyDiv w:val="1"/>
      <w:marLeft w:val="0"/>
      <w:marRight w:val="0"/>
      <w:marTop w:val="0"/>
      <w:marBottom w:val="0"/>
      <w:divBdr>
        <w:top w:val="none" w:sz="0" w:space="0" w:color="auto"/>
        <w:left w:val="none" w:sz="0" w:space="0" w:color="auto"/>
        <w:bottom w:val="none" w:sz="0" w:space="0" w:color="auto"/>
        <w:right w:val="none" w:sz="0" w:space="0" w:color="auto"/>
      </w:divBdr>
    </w:div>
    <w:div w:id="918098888">
      <w:bodyDiv w:val="1"/>
      <w:marLeft w:val="0"/>
      <w:marRight w:val="0"/>
      <w:marTop w:val="0"/>
      <w:marBottom w:val="0"/>
      <w:divBdr>
        <w:top w:val="none" w:sz="0" w:space="0" w:color="auto"/>
        <w:left w:val="none" w:sz="0" w:space="0" w:color="auto"/>
        <w:bottom w:val="none" w:sz="0" w:space="0" w:color="auto"/>
        <w:right w:val="none" w:sz="0" w:space="0" w:color="auto"/>
      </w:divBdr>
    </w:div>
    <w:div w:id="929393625">
      <w:bodyDiv w:val="1"/>
      <w:marLeft w:val="0"/>
      <w:marRight w:val="0"/>
      <w:marTop w:val="0"/>
      <w:marBottom w:val="0"/>
      <w:divBdr>
        <w:top w:val="none" w:sz="0" w:space="0" w:color="auto"/>
        <w:left w:val="none" w:sz="0" w:space="0" w:color="auto"/>
        <w:bottom w:val="none" w:sz="0" w:space="0" w:color="auto"/>
        <w:right w:val="none" w:sz="0" w:space="0" w:color="auto"/>
      </w:divBdr>
    </w:div>
    <w:div w:id="946042132">
      <w:bodyDiv w:val="1"/>
      <w:marLeft w:val="0"/>
      <w:marRight w:val="0"/>
      <w:marTop w:val="0"/>
      <w:marBottom w:val="0"/>
      <w:divBdr>
        <w:top w:val="none" w:sz="0" w:space="0" w:color="auto"/>
        <w:left w:val="none" w:sz="0" w:space="0" w:color="auto"/>
        <w:bottom w:val="none" w:sz="0" w:space="0" w:color="auto"/>
        <w:right w:val="none" w:sz="0" w:space="0" w:color="auto"/>
      </w:divBdr>
    </w:div>
    <w:div w:id="967707617">
      <w:bodyDiv w:val="1"/>
      <w:marLeft w:val="0"/>
      <w:marRight w:val="0"/>
      <w:marTop w:val="0"/>
      <w:marBottom w:val="0"/>
      <w:divBdr>
        <w:top w:val="none" w:sz="0" w:space="0" w:color="auto"/>
        <w:left w:val="none" w:sz="0" w:space="0" w:color="auto"/>
        <w:bottom w:val="none" w:sz="0" w:space="0" w:color="auto"/>
        <w:right w:val="none" w:sz="0" w:space="0" w:color="auto"/>
      </w:divBdr>
    </w:div>
    <w:div w:id="1011301026">
      <w:bodyDiv w:val="1"/>
      <w:marLeft w:val="0"/>
      <w:marRight w:val="0"/>
      <w:marTop w:val="0"/>
      <w:marBottom w:val="0"/>
      <w:divBdr>
        <w:top w:val="none" w:sz="0" w:space="0" w:color="auto"/>
        <w:left w:val="none" w:sz="0" w:space="0" w:color="auto"/>
        <w:bottom w:val="none" w:sz="0" w:space="0" w:color="auto"/>
        <w:right w:val="none" w:sz="0" w:space="0" w:color="auto"/>
      </w:divBdr>
    </w:div>
    <w:div w:id="1012879231">
      <w:bodyDiv w:val="1"/>
      <w:marLeft w:val="0"/>
      <w:marRight w:val="0"/>
      <w:marTop w:val="0"/>
      <w:marBottom w:val="0"/>
      <w:divBdr>
        <w:top w:val="none" w:sz="0" w:space="0" w:color="auto"/>
        <w:left w:val="none" w:sz="0" w:space="0" w:color="auto"/>
        <w:bottom w:val="none" w:sz="0" w:space="0" w:color="auto"/>
        <w:right w:val="none" w:sz="0" w:space="0" w:color="auto"/>
      </w:divBdr>
    </w:div>
    <w:div w:id="1037194359">
      <w:bodyDiv w:val="1"/>
      <w:marLeft w:val="0"/>
      <w:marRight w:val="0"/>
      <w:marTop w:val="0"/>
      <w:marBottom w:val="0"/>
      <w:divBdr>
        <w:top w:val="none" w:sz="0" w:space="0" w:color="auto"/>
        <w:left w:val="none" w:sz="0" w:space="0" w:color="auto"/>
        <w:bottom w:val="none" w:sz="0" w:space="0" w:color="auto"/>
        <w:right w:val="none" w:sz="0" w:space="0" w:color="auto"/>
      </w:divBdr>
    </w:div>
    <w:div w:id="1136096296">
      <w:bodyDiv w:val="1"/>
      <w:marLeft w:val="0"/>
      <w:marRight w:val="0"/>
      <w:marTop w:val="0"/>
      <w:marBottom w:val="0"/>
      <w:divBdr>
        <w:top w:val="none" w:sz="0" w:space="0" w:color="auto"/>
        <w:left w:val="none" w:sz="0" w:space="0" w:color="auto"/>
        <w:bottom w:val="none" w:sz="0" w:space="0" w:color="auto"/>
        <w:right w:val="none" w:sz="0" w:space="0" w:color="auto"/>
      </w:divBdr>
    </w:div>
    <w:div w:id="1235772526">
      <w:bodyDiv w:val="1"/>
      <w:marLeft w:val="0"/>
      <w:marRight w:val="0"/>
      <w:marTop w:val="0"/>
      <w:marBottom w:val="0"/>
      <w:divBdr>
        <w:top w:val="none" w:sz="0" w:space="0" w:color="auto"/>
        <w:left w:val="none" w:sz="0" w:space="0" w:color="auto"/>
        <w:bottom w:val="none" w:sz="0" w:space="0" w:color="auto"/>
        <w:right w:val="none" w:sz="0" w:space="0" w:color="auto"/>
      </w:divBdr>
    </w:div>
    <w:div w:id="1237283310">
      <w:bodyDiv w:val="1"/>
      <w:marLeft w:val="0"/>
      <w:marRight w:val="0"/>
      <w:marTop w:val="0"/>
      <w:marBottom w:val="0"/>
      <w:divBdr>
        <w:top w:val="none" w:sz="0" w:space="0" w:color="auto"/>
        <w:left w:val="none" w:sz="0" w:space="0" w:color="auto"/>
        <w:bottom w:val="none" w:sz="0" w:space="0" w:color="auto"/>
        <w:right w:val="none" w:sz="0" w:space="0" w:color="auto"/>
      </w:divBdr>
    </w:div>
    <w:div w:id="1238907255">
      <w:bodyDiv w:val="1"/>
      <w:marLeft w:val="0"/>
      <w:marRight w:val="0"/>
      <w:marTop w:val="0"/>
      <w:marBottom w:val="0"/>
      <w:divBdr>
        <w:top w:val="none" w:sz="0" w:space="0" w:color="auto"/>
        <w:left w:val="none" w:sz="0" w:space="0" w:color="auto"/>
        <w:bottom w:val="none" w:sz="0" w:space="0" w:color="auto"/>
        <w:right w:val="none" w:sz="0" w:space="0" w:color="auto"/>
      </w:divBdr>
    </w:div>
    <w:div w:id="1248033432">
      <w:bodyDiv w:val="1"/>
      <w:marLeft w:val="0"/>
      <w:marRight w:val="0"/>
      <w:marTop w:val="0"/>
      <w:marBottom w:val="0"/>
      <w:divBdr>
        <w:top w:val="none" w:sz="0" w:space="0" w:color="auto"/>
        <w:left w:val="none" w:sz="0" w:space="0" w:color="auto"/>
        <w:bottom w:val="none" w:sz="0" w:space="0" w:color="auto"/>
        <w:right w:val="none" w:sz="0" w:space="0" w:color="auto"/>
      </w:divBdr>
    </w:div>
    <w:div w:id="1293561010">
      <w:bodyDiv w:val="1"/>
      <w:marLeft w:val="0"/>
      <w:marRight w:val="0"/>
      <w:marTop w:val="0"/>
      <w:marBottom w:val="0"/>
      <w:divBdr>
        <w:top w:val="none" w:sz="0" w:space="0" w:color="auto"/>
        <w:left w:val="none" w:sz="0" w:space="0" w:color="auto"/>
        <w:bottom w:val="none" w:sz="0" w:space="0" w:color="auto"/>
        <w:right w:val="none" w:sz="0" w:space="0" w:color="auto"/>
      </w:divBdr>
    </w:div>
    <w:div w:id="1306936629">
      <w:bodyDiv w:val="1"/>
      <w:marLeft w:val="0"/>
      <w:marRight w:val="0"/>
      <w:marTop w:val="0"/>
      <w:marBottom w:val="0"/>
      <w:divBdr>
        <w:top w:val="none" w:sz="0" w:space="0" w:color="auto"/>
        <w:left w:val="none" w:sz="0" w:space="0" w:color="auto"/>
        <w:bottom w:val="none" w:sz="0" w:space="0" w:color="auto"/>
        <w:right w:val="none" w:sz="0" w:space="0" w:color="auto"/>
      </w:divBdr>
    </w:div>
    <w:div w:id="1322538977">
      <w:bodyDiv w:val="1"/>
      <w:marLeft w:val="0"/>
      <w:marRight w:val="0"/>
      <w:marTop w:val="0"/>
      <w:marBottom w:val="0"/>
      <w:divBdr>
        <w:top w:val="none" w:sz="0" w:space="0" w:color="auto"/>
        <w:left w:val="none" w:sz="0" w:space="0" w:color="auto"/>
        <w:bottom w:val="none" w:sz="0" w:space="0" w:color="auto"/>
        <w:right w:val="none" w:sz="0" w:space="0" w:color="auto"/>
      </w:divBdr>
    </w:div>
    <w:div w:id="1378384965">
      <w:bodyDiv w:val="1"/>
      <w:marLeft w:val="0"/>
      <w:marRight w:val="0"/>
      <w:marTop w:val="0"/>
      <w:marBottom w:val="0"/>
      <w:divBdr>
        <w:top w:val="none" w:sz="0" w:space="0" w:color="auto"/>
        <w:left w:val="none" w:sz="0" w:space="0" w:color="auto"/>
        <w:bottom w:val="none" w:sz="0" w:space="0" w:color="auto"/>
        <w:right w:val="none" w:sz="0" w:space="0" w:color="auto"/>
      </w:divBdr>
    </w:div>
    <w:div w:id="1387686178">
      <w:bodyDiv w:val="1"/>
      <w:marLeft w:val="0"/>
      <w:marRight w:val="0"/>
      <w:marTop w:val="0"/>
      <w:marBottom w:val="0"/>
      <w:divBdr>
        <w:top w:val="none" w:sz="0" w:space="0" w:color="auto"/>
        <w:left w:val="none" w:sz="0" w:space="0" w:color="auto"/>
        <w:bottom w:val="none" w:sz="0" w:space="0" w:color="auto"/>
        <w:right w:val="none" w:sz="0" w:space="0" w:color="auto"/>
      </w:divBdr>
    </w:div>
    <w:div w:id="1444038612">
      <w:bodyDiv w:val="1"/>
      <w:marLeft w:val="0"/>
      <w:marRight w:val="0"/>
      <w:marTop w:val="0"/>
      <w:marBottom w:val="0"/>
      <w:divBdr>
        <w:top w:val="none" w:sz="0" w:space="0" w:color="auto"/>
        <w:left w:val="none" w:sz="0" w:space="0" w:color="auto"/>
        <w:bottom w:val="none" w:sz="0" w:space="0" w:color="auto"/>
        <w:right w:val="none" w:sz="0" w:space="0" w:color="auto"/>
      </w:divBdr>
    </w:div>
    <w:div w:id="1458794758">
      <w:bodyDiv w:val="1"/>
      <w:marLeft w:val="0"/>
      <w:marRight w:val="0"/>
      <w:marTop w:val="0"/>
      <w:marBottom w:val="0"/>
      <w:divBdr>
        <w:top w:val="none" w:sz="0" w:space="0" w:color="auto"/>
        <w:left w:val="none" w:sz="0" w:space="0" w:color="auto"/>
        <w:bottom w:val="none" w:sz="0" w:space="0" w:color="auto"/>
        <w:right w:val="none" w:sz="0" w:space="0" w:color="auto"/>
      </w:divBdr>
    </w:div>
    <w:div w:id="1535658295">
      <w:bodyDiv w:val="1"/>
      <w:marLeft w:val="0"/>
      <w:marRight w:val="0"/>
      <w:marTop w:val="0"/>
      <w:marBottom w:val="0"/>
      <w:divBdr>
        <w:top w:val="none" w:sz="0" w:space="0" w:color="auto"/>
        <w:left w:val="none" w:sz="0" w:space="0" w:color="auto"/>
        <w:bottom w:val="none" w:sz="0" w:space="0" w:color="auto"/>
        <w:right w:val="none" w:sz="0" w:space="0" w:color="auto"/>
      </w:divBdr>
    </w:div>
    <w:div w:id="1548686308">
      <w:bodyDiv w:val="1"/>
      <w:marLeft w:val="0"/>
      <w:marRight w:val="0"/>
      <w:marTop w:val="0"/>
      <w:marBottom w:val="0"/>
      <w:divBdr>
        <w:top w:val="none" w:sz="0" w:space="0" w:color="auto"/>
        <w:left w:val="none" w:sz="0" w:space="0" w:color="auto"/>
        <w:bottom w:val="none" w:sz="0" w:space="0" w:color="auto"/>
        <w:right w:val="none" w:sz="0" w:space="0" w:color="auto"/>
      </w:divBdr>
    </w:div>
    <w:div w:id="1554653961">
      <w:bodyDiv w:val="1"/>
      <w:marLeft w:val="0"/>
      <w:marRight w:val="0"/>
      <w:marTop w:val="0"/>
      <w:marBottom w:val="0"/>
      <w:divBdr>
        <w:top w:val="none" w:sz="0" w:space="0" w:color="auto"/>
        <w:left w:val="none" w:sz="0" w:space="0" w:color="auto"/>
        <w:bottom w:val="none" w:sz="0" w:space="0" w:color="auto"/>
        <w:right w:val="none" w:sz="0" w:space="0" w:color="auto"/>
      </w:divBdr>
    </w:div>
    <w:div w:id="1554658818">
      <w:bodyDiv w:val="1"/>
      <w:marLeft w:val="0"/>
      <w:marRight w:val="0"/>
      <w:marTop w:val="0"/>
      <w:marBottom w:val="0"/>
      <w:divBdr>
        <w:top w:val="none" w:sz="0" w:space="0" w:color="auto"/>
        <w:left w:val="none" w:sz="0" w:space="0" w:color="auto"/>
        <w:bottom w:val="none" w:sz="0" w:space="0" w:color="auto"/>
        <w:right w:val="none" w:sz="0" w:space="0" w:color="auto"/>
      </w:divBdr>
    </w:div>
    <w:div w:id="1578248859">
      <w:bodyDiv w:val="1"/>
      <w:marLeft w:val="0"/>
      <w:marRight w:val="0"/>
      <w:marTop w:val="0"/>
      <w:marBottom w:val="0"/>
      <w:divBdr>
        <w:top w:val="none" w:sz="0" w:space="0" w:color="auto"/>
        <w:left w:val="none" w:sz="0" w:space="0" w:color="auto"/>
        <w:bottom w:val="none" w:sz="0" w:space="0" w:color="auto"/>
        <w:right w:val="none" w:sz="0" w:space="0" w:color="auto"/>
      </w:divBdr>
    </w:div>
    <w:div w:id="1579091695">
      <w:bodyDiv w:val="1"/>
      <w:marLeft w:val="0"/>
      <w:marRight w:val="0"/>
      <w:marTop w:val="0"/>
      <w:marBottom w:val="0"/>
      <w:divBdr>
        <w:top w:val="none" w:sz="0" w:space="0" w:color="auto"/>
        <w:left w:val="none" w:sz="0" w:space="0" w:color="auto"/>
        <w:bottom w:val="none" w:sz="0" w:space="0" w:color="auto"/>
        <w:right w:val="none" w:sz="0" w:space="0" w:color="auto"/>
      </w:divBdr>
    </w:div>
    <w:div w:id="1586839079">
      <w:bodyDiv w:val="1"/>
      <w:marLeft w:val="0"/>
      <w:marRight w:val="0"/>
      <w:marTop w:val="0"/>
      <w:marBottom w:val="0"/>
      <w:divBdr>
        <w:top w:val="none" w:sz="0" w:space="0" w:color="auto"/>
        <w:left w:val="none" w:sz="0" w:space="0" w:color="auto"/>
        <w:bottom w:val="none" w:sz="0" w:space="0" w:color="auto"/>
        <w:right w:val="none" w:sz="0" w:space="0" w:color="auto"/>
      </w:divBdr>
    </w:div>
    <w:div w:id="1596547989">
      <w:bodyDiv w:val="1"/>
      <w:marLeft w:val="0"/>
      <w:marRight w:val="0"/>
      <w:marTop w:val="0"/>
      <w:marBottom w:val="0"/>
      <w:divBdr>
        <w:top w:val="none" w:sz="0" w:space="0" w:color="auto"/>
        <w:left w:val="none" w:sz="0" w:space="0" w:color="auto"/>
        <w:bottom w:val="none" w:sz="0" w:space="0" w:color="auto"/>
        <w:right w:val="none" w:sz="0" w:space="0" w:color="auto"/>
      </w:divBdr>
    </w:div>
    <w:div w:id="1699118278">
      <w:bodyDiv w:val="1"/>
      <w:marLeft w:val="0"/>
      <w:marRight w:val="0"/>
      <w:marTop w:val="0"/>
      <w:marBottom w:val="0"/>
      <w:divBdr>
        <w:top w:val="none" w:sz="0" w:space="0" w:color="auto"/>
        <w:left w:val="none" w:sz="0" w:space="0" w:color="auto"/>
        <w:bottom w:val="none" w:sz="0" w:space="0" w:color="auto"/>
        <w:right w:val="none" w:sz="0" w:space="0" w:color="auto"/>
      </w:divBdr>
    </w:div>
    <w:div w:id="1714303282">
      <w:bodyDiv w:val="1"/>
      <w:marLeft w:val="0"/>
      <w:marRight w:val="0"/>
      <w:marTop w:val="0"/>
      <w:marBottom w:val="0"/>
      <w:divBdr>
        <w:top w:val="none" w:sz="0" w:space="0" w:color="auto"/>
        <w:left w:val="none" w:sz="0" w:space="0" w:color="auto"/>
        <w:bottom w:val="none" w:sz="0" w:space="0" w:color="auto"/>
        <w:right w:val="none" w:sz="0" w:space="0" w:color="auto"/>
      </w:divBdr>
    </w:div>
    <w:div w:id="1717927416">
      <w:bodyDiv w:val="1"/>
      <w:marLeft w:val="0"/>
      <w:marRight w:val="0"/>
      <w:marTop w:val="0"/>
      <w:marBottom w:val="0"/>
      <w:divBdr>
        <w:top w:val="none" w:sz="0" w:space="0" w:color="auto"/>
        <w:left w:val="none" w:sz="0" w:space="0" w:color="auto"/>
        <w:bottom w:val="none" w:sz="0" w:space="0" w:color="auto"/>
        <w:right w:val="none" w:sz="0" w:space="0" w:color="auto"/>
      </w:divBdr>
    </w:div>
    <w:div w:id="1726365765">
      <w:bodyDiv w:val="1"/>
      <w:marLeft w:val="0"/>
      <w:marRight w:val="0"/>
      <w:marTop w:val="0"/>
      <w:marBottom w:val="0"/>
      <w:divBdr>
        <w:top w:val="none" w:sz="0" w:space="0" w:color="auto"/>
        <w:left w:val="none" w:sz="0" w:space="0" w:color="auto"/>
        <w:bottom w:val="none" w:sz="0" w:space="0" w:color="auto"/>
        <w:right w:val="none" w:sz="0" w:space="0" w:color="auto"/>
      </w:divBdr>
    </w:div>
    <w:div w:id="1730879841">
      <w:bodyDiv w:val="1"/>
      <w:marLeft w:val="0"/>
      <w:marRight w:val="0"/>
      <w:marTop w:val="0"/>
      <w:marBottom w:val="0"/>
      <w:divBdr>
        <w:top w:val="none" w:sz="0" w:space="0" w:color="auto"/>
        <w:left w:val="none" w:sz="0" w:space="0" w:color="auto"/>
        <w:bottom w:val="none" w:sz="0" w:space="0" w:color="auto"/>
        <w:right w:val="none" w:sz="0" w:space="0" w:color="auto"/>
      </w:divBdr>
    </w:div>
    <w:div w:id="1731221337">
      <w:bodyDiv w:val="1"/>
      <w:marLeft w:val="0"/>
      <w:marRight w:val="0"/>
      <w:marTop w:val="0"/>
      <w:marBottom w:val="0"/>
      <w:divBdr>
        <w:top w:val="none" w:sz="0" w:space="0" w:color="auto"/>
        <w:left w:val="none" w:sz="0" w:space="0" w:color="auto"/>
        <w:bottom w:val="none" w:sz="0" w:space="0" w:color="auto"/>
        <w:right w:val="none" w:sz="0" w:space="0" w:color="auto"/>
      </w:divBdr>
    </w:div>
    <w:div w:id="1769428894">
      <w:bodyDiv w:val="1"/>
      <w:marLeft w:val="0"/>
      <w:marRight w:val="0"/>
      <w:marTop w:val="0"/>
      <w:marBottom w:val="0"/>
      <w:divBdr>
        <w:top w:val="none" w:sz="0" w:space="0" w:color="auto"/>
        <w:left w:val="none" w:sz="0" w:space="0" w:color="auto"/>
        <w:bottom w:val="none" w:sz="0" w:space="0" w:color="auto"/>
        <w:right w:val="none" w:sz="0" w:space="0" w:color="auto"/>
      </w:divBdr>
    </w:div>
    <w:div w:id="1776057010">
      <w:bodyDiv w:val="1"/>
      <w:marLeft w:val="0"/>
      <w:marRight w:val="0"/>
      <w:marTop w:val="0"/>
      <w:marBottom w:val="0"/>
      <w:divBdr>
        <w:top w:val="none" w:sz="0" w:space="0" w:color="auto"/>
        <w:left w:val="none" w:sz="0" w:space="0" w:color="auto"/>
        <w:bottom w:val="none" w:sz="0" w:space="0" w:color="auto"/>
        <w:right w:val="none" w:sz="0" w:space="0" w:color="auto"/>
      </w:divBdr>
    </w:div>
    <w:div w:id="1778787425">
      <w:bodyDiv w:val="1"/>
      <w:marLeft w:val="0"/>
      <w:marRight w:val="0"/>
      <w:marTop w:val="0"/>
      <w:marBottom w:val="0"/>
      <w:divBdr>
        <w:top w:val="none" w:sz="0" w:space="0" w:color="auto"/>
        <w:left w:val="none" w:sz="0" w:space="0" w:color="auto"/>
        <w:bottom w:val="none" w:sz="0" w:space="0" w:color="auto"/>
        <w:right w:val="none" w:sz="0" w:space="0" w:color="auto"/>
      </w:divBdr>
    </w:div>
    <w:div w:id="1850293180">
      <w:bodyDiv w:val="1"/>
      <w:marLeft w:val="0"/>
      <w:marRight w:val="0"/>
      <w:marTop w:val="0"/>
      <w:marBottom w:val="0"/>
      <w:divBdr>
        <w:top w:val="none" w:sz="0" w:space="0" w:color="auto"/>
        <w:left w:val="none" w:sz="0" w:space="0" w:color="auto"/>
        <w:bottom w:val="none" w:sz="0" w:space="0" w:color="auto"/>
        <w:right w:val="none" w:sz="0" w:space="0" w:color="auto"/>
      </w:divBdr>
    </w:div>
    <w:div w:id="1957177228">
      <w:bodyDiv w:val="1"/>
      <w:marLeft w:val="0"/>
      <w:marRight w:val="0"/>
      <w:marTop w:val="0"/>
      <w:marBottom w:val="0"/>
      <w:divBdr>
        <w:top w:val="none" w:sz="0" w:space="0" w:color="auto"/>
        <w:left w:val="none" w:sz="0" w:space="0" w:color="auto"/>
        <w:bottom w:val="none" w:sz="0" w:space="0" w:color="auto"/>
        <w:right w:val="none" w:sz="0" w:space="0" w:color="auto"/>
      </w:divBdr>
    </w:div>
    <w:div w:id="208460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7/s00428-010-0983-8" TargetMode="External"/><Relationship Id="rId18" Type="http://schemas.openxmlformats.org/officeDocument/2006/relationships/hyperlink" Target="https://doi.org/10.3390/mti3020042" TargetMode="External"/><Relationship Id="rId26" Type="http://schemas.openxmlformats.org/officeDocument/2006/relationships/hyperlink" Target="https://doi.org/10.5281/zenodo.1116977" TargetMode="External"/><Relationship Id="rId39" Type="http://schemas.openxmlformats.org/officeDocument/2006/relationships/hyperlink" Target="mailto:ov.avilova@knmu.edu.ua" TargetMode="External"/><Relationship Id="rId21" Type="http://schemas.openxmlformats.org/officeDocument/2006/relationships/hyperlink" Target="https://doi.org/10.5281/zenodo.194586" TargetMode="External"/><Relationship Id="rId34" Type="http://schemas.openxmlformats.org/officeDocument/2006/relationships/hyperlink" Target="https://orcid.org/0000-0002-9788-3000" TargetMode="External"/><Relationship Id="rId42" Type="http://schemas.openxmlformats.org/officeDocument/2006/relationships/hyperlink" Target="https://orcid.org/0000-0003-4508-8336"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07/978-3-030-43961-3_1" TargetMode="External"/><Relationship Id="rId29" Type="http://schemas.openxmlformats.org/officeDocument/2006/relationships/hyperlink" Target="mailto:zelenskaya_ludmila@ukr.n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doi.org/10.1002/ase.1620" TargetMode="External"/><Relationship Id="rId32" Type="http://schemas.openxmlformats.org/officeDocument/2006/relationships/hyperlink" Target="https://orcid.org/0000-0002-9788-3000" TargetMode="External"/><Relationship Id="rId37" Type="http://schemas.openxmlformats.org/officeDocument/2006/relationships/hyperlink" Target="mailto:ma.liutenko@knmu.edu.ua" TargetMode="External"/><Relationship Id="rId40" Type="http://schemas.openxmlformats.org/officeDocument/2006/relationships/hyperlink" Target="https://orcid.org/0000-0003-4508-8336"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002/ase.2032" TargetMode="External"/><Relationship Id="rId23" Type="http://schemas.openxmlformats.org/officeDocument/2006/relationships/hyperlink" Target="https://doi.org/10.34142/2312-2471.2019.61.19" TargetMode="External"/><Relationship Id="rId28" Type="http://schemas.openxmlformats.org/officeDocument/2006/relationships/hyperlink" Target="https://orcid.org/0000-0002-3324-5173" TargetMode="External"/><Relationship Id="rId36" Type="http://schemas.openxmlformats.org/officeDocument/2006/relationships/hyperlink" Target="https://orcid.org/0000-0002-8161-1756" TargetMode="External"/><Relationship Id="rId10" Type="http://schemas.openxmlformats.org/officeDocument/2006/relationships/image" Target="media/image3.jpeg"/><Relationship Id="rId19" Type="http://schemas.openxmlformats.org/officeDocument/2006/relationships/hyperlink" Target="https://doi.org/10.1002/ase.2019" TargetMode="External"/><Relationship Id="rId31" Type="http://schemas.openxmlformats.org/officeDocument/2006/relationships/hyperlink" Target="mailto:oy.vovk@knmu.edu.ua"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5281/zenodo.1116968" TargetMode="External"/><Relationship Id="rId22" Type="http://schemas.openxmlformats.org/officeDocument/2006/relationships/hyperlink" Target="https://doi.org/10.34142/2312-2471.2020.63.17" TargetMode="External"/><Relationship Id="rId27" Type="http://schemas.openxmlformats.org/officeDocument/2006/relationships/hyperlink" Target="mailto:zelenskaya_ludmila@ukr.net" TargetMode="External"/><Relationship Id="rId30" Type="http://schemas.openxmlformats.org/officeDocument/2006/relationships/hyperlink" Target="https://orcid.org/0000-0002-3324-5173" TargetMode="External"/><Relationship Id="rId35" Type="http://schemas.openxmlformats.org/officeDocument/2006/relationships/hyperlink" Target="mailto:ma.liutenko@knmu.edu.ua"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https://doi.org/10.34142/2312-2471.2020.63.07" TargetMode="External"/><Relationship Id="rId25" Type="http://schemas.openxmlformats.org/officeDocument/2006/relationships/hyperlink" Target="https://doi.org/10.1080/10494820" TargetMode="External"/><Relationship Id="rId33" Type="http://schemas.openxmlformats.org/officeDocument/2006/relationships/hyperlink" Target="mailto:oy.vovk@knmu.edu.ua" TargetMode="External"/><Relationship Id="rId38" Type="http://schemas.openxmlformats.org/officeDocument/2006/relationships/hyperlink" Target="https://orcid.org/0000-0002-8161-1756" TargetMode="External"/><Relationship Id="rId46" Type="http://schemas.openxmlformats.org/officeDocument/2006/relationships/footer" Target="footer2.xml"/><Relationship Id="rId20" Type="http://schemas.openxmlformats.org/officeDocument/2006/relationships/hyperlink" Target="https://doi.org/10.1007/978-3-030-61125-5_9" TargetMode="External"/><Relationship Id="rId41" Type="http://schemas.openxmlformats.org/officeDocument/2006/relationships/hyperlink" Target="mailto:ov.avilova@knmu.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C18296-56E7-4BB0-AE89-3DC635313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Pages>
  <Words>4752</Words>
  <Characters>27089</Characters>
  <Application>Microsoft Office Word</Application>
  <DocSecurity>0</DocSecurity>
  <Lines>225</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dc:creator>
  <cp:keywords/>
  <dc:description/>
  <cp:lastModifiedBy>Людмила Зеленская</cp:lastModifiedBy>
  <cp:revision>58</cp:revision>
  <dcterms:created xsi:type="dcterms:W3CDTF">2022-08-31T16:00:00Z</dcterms:created>
  <dcterms:modified xsi:type="dcterms:W3CDTF">2022-08-31T18:48:00Z</dcterms:modified>
</cp:coreProperties>
</file>