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8D484" w14:textId="562EE9D4" w:rsidR="002E32FF" w:rsidRPr="00E673C5" w:rsidRDefault="002E32FF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73713706"/>
      <w:r w:rsidRPr="00E673C5">
        <w:rPr>
          <w:rFonts w:ascii="Times New Roman" w:hAnsi="Times New Roman" w:cs="Times New Roman"/>
          <w:b/>
          <w:bCs/>
          <w:sz w:val="28"/>
          <w:szCs w:val="28"/>
        </w:rPr>
        <w:t>ПОЄДНАНИЙ ВПЛИВ МАСАЖУ І ТЕЙПУВАННЯ ПРИ ЛАТЕРАЛЬНОМУ</w:t>
      </w:r>
      <w:r w:rsidR="00E673C5" w:rsidRPr="00E673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673C5">
        <w:rPr>
          <w:rFonts w:ascii="Times New Roman" w:hAnsi="Times New Roman" w:cs="Times New Roman"/>
          <w:b/>
          <w:bCs/>
          <w:sz w:val="28"/>
          <w:szCs w:val="28"/>
        </w:rPr>
        <w:t>ПОСТНАВАНТАЖУВАЛЬНОМУ ЕПІКОНДИЛІТІ</w:t>
      </w:r>
    </w:p>
    <w:bookmarkEnd w:id="0"/>
    <w:p w14:paraId="75DD90B9" w14:textId="74127881" w:rsidR="002E32FF" w:rsidRPr="00E673C5" w:rsidRDefault="002E32FF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Манучарян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С.В.</w:t>
      </w: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Білецька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О.М.</w:t>
      </w: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bookmarkStart w:id="1" w:name="_Hlk73713764"/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Мреісат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Хаді</w:t>
      </w: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bookmarkEnd w:id="1"/>
      <w:r w:rsidRPr="00E673C5">
        <w:rPr>
          <w:rFonts w:ascii="Times New Roman" w:hAnsi="Times New Roman" w:cs="Times New Roman"/>
          <w:sz w:val="28"/>
          <w:szCs w:val="28"/>
        </w:rPr>
        <w:t>,</w:t>
      </w:r>
    </w:p>
    <w:p w14:paraId="53A8A97E" w14:textId="03A5DB76" w:rsidR="002E32FF" w:rsidRPr="00E673C5" w:rsidRDefault="002E32FF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7A2E2FB5" w14:textId="0CE0F53E" w:rsidR="002E32FF" w:rsidRPr="00E673C5" w:rsidRDefault="002E32FF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E673C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Харківська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04F5D719" w14:textId="2D2D07EB" w:rsidR="002E32FF" w:rsidRPr="00E673C5" w:rsidRDefault="002E32FF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Ізраїль</w:t>
      </w:r>
      <w:proofErr w:type="spellEnd"/>
    </w:p>
    <w:p w14:paraId="3C68D2E3" w14:textId="3FBF0290" w:rsidR="002E32FF" w:rsidRPr="00E673C5" w:rsidRDefault="002E32FF" w:rsidP="00E673C5">
      <w:pPr>
        <w:spacing w:before="120"/>
        <w:ind w:right="57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b/>
          <w:bCs/>
          <w:sz w:val="28"/>
          <w:szCs w:val="28"/>
        </w:rPr>
        <w:t>Анотація</w:t>
      </w:r>
      <w:proofErr w:type="spellEnd"/>
      <w:r w:rsidRPr="00E673C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причини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захворювання.</w:t>
      </w:r>
      <w:proofErr w:type="spellEnd"/>
      <w:r w:rsid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3C5">
        <w:rPr>
          <w:rFonts w:ascii="Times New Roman" w:hAnsi="Times New Roman" w:cs="Times New Roman"/>
          <w:sz w:val="28"/>
          <w:szCs w:val="28"/>
        </w:rPr>
        <w:t xml:space="preserve">Охарактеризовано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поєднаний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у</w:t>
      </w:r>
      <w:r w:rsid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латерального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постнавантажувального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провести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700B02C3" w14:textId="1DD234D1" w:rsidR="002E32FF" w:rsidRPr="00E673C5" w:rsidRDefault="002E32FF" w:rsidP="00E673C5">
      <w:pPr>
        <w:spacing w:before="120"/>
        <w:ind w:right="57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E673C5">
        <w:rPr>
          <w:rFonts w:ascii="Times New Roman" w:hAnsi="Times New Roman" w:cs="Times New Roman"/>
          <w:b/>
          <w:bCs/>
          <w:sz w:val="28"/>
          <w:szCs w:val="28"/>
        </w:rPr>
        <w:t xml:space="preserve"> слова:</w:t>
      </w: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кінезіотейпування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342C6EA1" w14:textId="77777777" w:rsidR="00E673C5" w:rsidRDefault="002E32FF" w:rsidP="00E673C5">
      <w:pPr>
        <w:spacing w:before="120"/>
        <w:ind w:left="57" w:right="57"/>
        <w:rPr>
          <w:rFonts w:ascii="Times New Roman" w:hAnsi="Times New Roman" w:cs="Times New Roman"/>
          <w:sz w:val="28"/>
          <w:szCs w:val="28"/>
          <w:lang w:val="en-US"/>
        </w:rPr>
      </w:pPr>
      <w:r w:rsidRPr="00E673C5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Abstract.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The main causes of the disease are considered. The combined effect of modern means of physical therapy in the restorative treatment of lateral post-stress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epicondylitis is characterized. Goal of the work: to analyze the use of physical therapy in the process of recovery of the elbow joint Keywords: epicondylitis, elbow joint, therapeutic massage, </w:t>
      </w:r>
      <w:proofErr w:type="spellStart"/>
      <w:r w:rsidRPr="00E673C5">
        <w:rPr>
          <w:rFonts w:ascii="Times New Roman" w:hAnsi="Times New Roman" w:cs="Times New Roman"/>
          <w:sz w:val="28"/>
          <w:szCs w:val="28"/>
          <w:lang w:val="en-US"/>
        </w:rPr>
        <w:t>kinesiotaping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00616B7" w14:textId="77777777" w:rsidR="003309B6" w:rsidRDefault="002E32FF" w:rsidP="00E673C5">
      <w:pPr>
        <w:spacing w:before="120"/>
        <w:ind w:left="57" w:right="57" w:firstLine="651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proofErr w:type="spellEnd"/>
      <w:r w:rsidRPr="00E673C5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Латеральний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лікоть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тенісиста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»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673C5">
        <w:rPr>
          <w:rFonts w:ascii="Times New Roman" w:hAnsi="Times New Roman" w:cs="Times New Roman"/>
          <w:sz w:val="28"/>
          <w:szCs w:val="28"/>
        </w:rPr>
        <w:t>м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>'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прикріплюються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673C5">
        <w:rPr>
          <w:rFonts w:ascii="Times New Roman" w:hAnsi="Times New Roman" w:cs="Times New Roman"/>
          <w:sz w:val="28"/>
          <w:szCs w:val="28"/>
        </w:rPr>
        <w:t>до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673C5">
        <w:rPr>
          <w:rFonts w:ascii="Times New Roman" w:hAnsi="Times New Roman" w:cs="Times New Roman"/>
          <w:sz w:val="28"/>
          <w:szCs w:val="28"/>
        </w:rPr>
        <w:t>латерального</w:t>
      </w:r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надмищелку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плечової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кістки</w:t>
      </w:r>
      <w:proofErr w:type="spellEnd"/>
      <w:r w:rsidRPr="00E673C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вогнище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стиках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зв'язків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іноді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поширюється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всьому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Латеральний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ентезопатій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позасуглобових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супроводжують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сильний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моторної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ураженого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руху.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Травмування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ускладнювати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відривом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уражених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прикріплення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кістки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D41BD43" w14:textId="4B9A784E" w:rsidR="00CE6356" w:rsidRPr="00E673C5" w:rsidRDefault="002E32FF" w:rsidP="00E673C5">
      <w:pPr>
        <w:spacing w:before="120"/>
        <w:ind w:left="57" w:right="57" w:firstLine="651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латеральнний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тривале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травмування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перевантажування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зап’ястя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Нашарування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мікротравм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постійного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перевантаження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втомної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часто –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тендінозу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дистрофії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дегенерації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[7; 10].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тендінозу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прикріплення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кістки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крихким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тендіноз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) [7].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E33E0F8" w14:textId="77777777" w:rsidR="00125B59" w:rsidRPr="00E673C5" w:rsidRDefault="002E32FF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навколо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волокон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A3C4CC5" w14:textId="77777777" w:rsidR="00125B59" w:rsidRPr="00E673C5" w:rsidRDefault="002E32FF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309B6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Мета та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E673C5">
        <w:rPr>
          <w:rFonts w:ascii="Times New Roman" w:hAnsi="Times New Roman" w:cs="Times New Roman"/>
          <w:sz w:val="28"/>
          <w:szCs w:val="28"/>
        </w:rPr>
        <w:t xml:space="preserve"> провести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7F46390D" w14:textId="77777777" w:rsidR="00125B59" w:rsidRPr="00E673C5" w:rsidRDefault="002E32FF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Хід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обговорення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3309B6">
        <w:rPr>
          <w:rFonts w:ascii="Times New Roman" w:hAnsi="Times New Roman" w:cs="Times New Roman"/>
          <w:b/>
          <w:bCs/>
          <w:sz w:val="28"/>
          <w:szCs w:val="28"/>
        </w:rPr>
        <w:t>результатів</w:t>
      </w:r>
      <w:proofErr w:type="spellEnd"/>
      <w:r w:rsidRPr="003309B6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руку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зменшувати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тимчасовий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відпочинок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ефективний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тенісиста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консервативним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хірургічним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методами.</w:t>
      </w:r>
    </w:p>
    <w:p w14:paraId="5A5E51EF" w14:textId="77777777" w:rsidR="003309B6" w:rsidRDefault="002E32FF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Консервативні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необхідна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іммобілізація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7-8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полегшення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болю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охолоджувальні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обгортання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холодний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мішок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лід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, по 10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2-3 рази на день в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125B59" w:rsidRPr="00E673C5">
        <w:rPr>
          <w:rFonts w:ascii="Times New Roman" w:hAnsi="Times New Roman" w:cs="Times New Roman"/>
          <w:sz w:val="28"/>
          <w:szCs w:val="28"/>
        </w:rPr>
        <w:t>охолоджувальним</w:t>
      </w:r>
      <w:proofErr w:type="spellEnd"/>
      <w:r w:rsidR="00125B59" w:rsidRPr="00E673C5">
        <w:rPr>
          <w:rFonts w:ascii="Times New Roman" w:hAnsi="Times New Roman" w:cs="Times New Roman"/>
          <w:sz w:val="28"/>
          <w:szCs w:val="28"/>
        </w:rPr>
        <w:t xml:space="preserve"> гелем.</w:t>
      </w:r>
    </w:p>
    <w:p w14:paraId="3D217964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Фізіотерапія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ударно-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хвильової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ультразвукової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приводить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прискорює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регенерацію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сполучної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рубцевої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скорочує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метод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[3]. </w:t>
      </w:r>
    </w:p>
    <w:p w14:paraId="13B0755D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лазера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зменшенню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прискорює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регенерацію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тканин,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поліпшує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метаболічні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6F73B1C" w14:textId="483AD2A9" w:rsidR="002E32FF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Компресійні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пов'язки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екстренна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допомога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занять спортом.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накладання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пов'язки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бути строго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локалізовано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рухової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704D1FB7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Лікарські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локально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призначають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курси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пролонгованої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новокаїнової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блокади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вітамінів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В1, В2, В12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3329C289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плеча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атрофії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45B1323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розтягування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ексцентричних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згинання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розтягнення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променево-зап'ясткового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розтягнення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полегшення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одужанню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Регулярне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розтяжку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натяг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[3,5,8]. </w:t>
      </w:r>
    </w:p>
    <w:p w14:paraId="120AC796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накладення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кожу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спеціально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оброблених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еластичних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клейких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стрічок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шкірні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рецептори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поліпшують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кровообіг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послаблюють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рухливе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уражених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тканинах [1]. </w:t>
      </w:r>
    </w:p>
    <w:p w14:paraId="47E33572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lastRenderedPageBreak/>
        <w:t>Ортезування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виконанні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повсякденних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рекомендують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носіння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пов'язки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BE656E5" w14:textId="429777FE" w:rsidR="00125B59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Міостимуляція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тонусу.</w:t>
      </w:r>
    </w:p>
    <w:p w14:paraId="232C45CF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Хірургічні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До оперативного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вдаються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неефективного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консервативного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4-6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буває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рідкісним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випадком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кінезотерапії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консервативного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[10]. </w:t>
      </w:r>
    </w:p>
    <w:p w14:paraId="43CE8CAF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консервативного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сформулювати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певним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чином: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ліквідувати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поліпшити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реґіонарний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кровообіг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попередити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атрофію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637E9B1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Одним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673C5">
        <w:rPr>
          <w:rFonts w:ascii="Times New Roman" w:hAnsi="Times New Roman" w:cs="Times New Roman"/>
          <w:sz w:val="28"/>
          <w:szCs w:val="28"/>
        </w:rPr>
        <w:t>на шляху</w:t>
      </w:r>
      <w:proofErr w:type="gram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руки є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надав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пріоритетність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кінезіотейпування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36526FA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попереджує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виробничої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мікротравм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Через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оточуючих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тканин,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запобігає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пошкодженню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хрящової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зміцнює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сумково-зв'язковий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відновлювальному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травм,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неодмінним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компонентом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регенеративні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попереджає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атрофії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контрактур,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швидкому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651C72B2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знеболюючу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протизапальну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розсмоктувальну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швидшому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втрачених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49BF60F0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наступну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методику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шиї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плеча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двоголового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дельтоподібного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триголового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згиначів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(але В. І.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Дубровський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рекомендує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думку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звапнінню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переднього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сумки). </w:t>
      </w:r>
    </w:p>
    <w:p w14:paraId="0C3A07FC" w14:textId="77777777" w:rsidR="003309B6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верхній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кутів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лопаток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(1-2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фасції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трапецієподібного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подушечкою великого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,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бугром великого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0C79B8F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шиї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видавлювання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ординарне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подвійне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кільцеве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уздовж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хребетного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стовпа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покриву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волосся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7-го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шийного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хребця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043DD920" w14:textId="53BF6662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двоголовому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плеча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видавлювання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ординарне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подвійне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кільцеве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дзьобоподібне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C9E990F" w14:textId="2B62B170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дельтоподібному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двоголовому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триголовому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плеча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видавлювання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ординарне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подвійне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кільцеве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дзьобоподібне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0C8A1A9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згиначах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видавлювання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ординарне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дзьобовидно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кисті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себе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себе).</w:t>
      </w:r>
    </w:p>
    <w:p w14:paraId="422D4169" w14:textId="34A7B49C" w:rsidR="00125B59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видавлювання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дзьобоподібно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1AAA1824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триголовому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застосовуються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віджимання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0C27C226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внутрішній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ділянках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положеннях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руки.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рука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лежати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вздовж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долоні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дзьбоподібне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бугром великого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подушечкою великого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долоні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AB7986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зовнішньої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зігнута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рука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лежати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перед головою,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застосувати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долоні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подушечками</w:t>
      </w:r>
      <w:r w:rsidRPr="00E67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дзьобоподібне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ребром великого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долоні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[2,6,11].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перших процедур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больові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спеціальному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підлягають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включаються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міру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болю.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Закінчують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процедуру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потрушуванням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всієї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активними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пасивними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рухами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10-15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курс: 7-10 процедур,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через день [4].</w:t>
      </w:r>
    </w:p>
    <w:p w14:paraId="49C09031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післяопераційному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надпліччя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окремо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згиначі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плеча.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розминання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суглобову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сумку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lastRenderedPageBreak/>
        <w:t>передньої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тильної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кругові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прямолінійні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колоподібні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рухи.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ніжно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без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На курс 12-15 процедур,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10-12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Поєднують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фізіопроцедурами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лікувальною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гімнастикою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[2,4,6]. </w:t>
      </w:r>
    </w:p>
    <w:p w14:paraId="1549C6F8" w14:textId="0061FA00" w:rsidR="00125B59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Кінезіотейпування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метод немедикаментозного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набув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світовій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Метод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постійну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перенапружених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сухожилля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обмежує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свободу руху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симптоматику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прискоренню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природнього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448DDB26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базових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аплікаційних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технік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бути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натягнутому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забезпечувати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характерну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хвилясту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поверхню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пластиря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конволюцію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нормального кровотоку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лімфодренажу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руху.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дефіцит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натягу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надлишок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7E38C130" w14:textId="71E3A069" w:rsidR="00125B59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терапевтичному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аспекті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виділяють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способа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кінезіотейпування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1)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інгібіція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дистального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проксимального, 15-25% натягу); 2)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фасилітація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стимуляції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проксимального до дистального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15-35% натягу). Через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недотримання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подальшої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травматизації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23E78560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Тейпування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деформації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(«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тенісний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лікоть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»)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розігнутій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пронованій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руці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м'які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щадні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: Z-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поперечні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рухи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плавні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рухи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напрямками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м’язових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черевець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пальцями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розгиначів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повторне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синдрому, і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</w:t>
      </w:r>
      <w:r w:rsidRPr="00E673C5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подібну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зовнішньої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фаланг 3-4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надмищелка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реедукацію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розслабленого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м’яза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статичних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динамічних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обертання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згинання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) [1,9].</w:t>
      </w:r>
    </w:p>
    <w:p w14:paraId="54ABDCA8" w14:textId="77777777" w:rsidR="00552BFE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Сумісність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класичного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окремими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фізіотерапевтичними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процедурами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врахування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сумісності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схожості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фізіологічним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глибиною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інтенсивністю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процедур, 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характеру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а головне –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вихідного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самого хворого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дану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процедуру. </w:t>
      </w:r>
    </w:p>
    <w:p w14:paraId="38BDCA83" w14:textId="03F477FD" w:rsidR="00125B59" w:rsidRPr="00E673C5" w:rsidRDefault="00125B5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lastRenderedPageBreak/>
        <w:t xml:space="preserve">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один день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потужні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подразники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світлову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ванну.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Несумісні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ультрафіолетове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випромінювання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душ Шарко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2BDF5F1A" w14:textId="5AED6FF1" w:rsidR="006D5615" w:rsidRPr="00E673C5" w:rsidRDefault="006D5615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Фізіотерапевтичні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спричиняють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серцево-судинну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нервову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призначають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один день, але 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різний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водна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ванна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нетривала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невисокої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й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парна баня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грязелікування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місцева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парафінова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аплікація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Сумісні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сеанси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вуглекислої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ванни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сеансу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сонячного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опромінення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неодмінно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Ванни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рекомендують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вранці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ввечері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обіду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[4].</w:t>
      </w:r>
    </w:p>
    <w:p w14:paraId="174F472F" w14:textId="77777777" w:rsidR="006D5615" w:rsidRPr="00E673C5" w:rsidRDefault="006D5615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поєднують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масажем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певними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схемами.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[4, 5, 8].</w:t>
      </w:r>
    </w:p>
    <w:p w14:paraId="344920EE" w14:textId="748116A9" w:rsidR="006D5615" w:rsidRPr="00E673C5" w:rsidRDefault="006D5615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E673C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E673C5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кінезіотейпуванням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доцільним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Одночасний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уражену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область позитивно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поверненню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звичного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1EC4B5D" w14:textId="312E87A8" w:rsidR="006D5615" w:rsidRPr="00E673C5" w:rsidRDefault="006D5615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BFE">
        <w:rPr>
          <w:rFonts w:ascii="Times New Roman" w:hAnsi="Times New Roman" w:cs="Times New Roman"/>
          <w:b/>
          <w:bCs/>
          <w:sz w:val="28"/>
          <w:szCs w:val="28"/>
        </w:rPr>
        <w:t>Перспективи</w:t>
      </w:r>
      <w:proofErr w:type="spellEnd"/>
      <w:r w:rsidRPr="00552BF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52BFE">
        <w:rPr>
          <w:rFonts w:ascii="Times New Roman" w:hAnsi="Times New Roman" w:cs="Times New Roman"/>
          <w:b/>
          <w:bCs/>
          <w:sz w:val="28"/>
          <w:szCs w:val="28"/>
        </w:rPr>
        <w:t>подальших</w:t>
      </w:r>
      <w:proofErr w:type="spellEnd"/>
      <w:r w:rsidRPr="00552BF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52BFE">
        <w:rPr>
          <w:rFonts w:ascii="Times New Roman" w:hAnsi="Times New Roman" w:cs="Times New Roman"/>
          <w:b/>
          <w:bCs/>
          <w:sz w:val="28"/>
          <w:szCs w:val="28"/>
        </w:rPr>
        <w:t>досліджень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розробкою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індивідуальної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за латерального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постнавантажувального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епікондиліта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.</w:t>
      </w:r>
    </w:p>
    <w:p w14:paraId="6C56BBCE" w14:textId="5CD3710C" w:rsidR="00A35867" w:rsidRPr="00E673C5" w:rsidRDefault="00C65A49" w:rsidP="00E673C5">
      <w:pPr>
        <w:spacing w:before="120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673C5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  <w:proofErr w:type="spellEnd"/>
      <w:r w:rsidRPr="00E673C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182C5F62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1. Ачкасов Е.Е., Белякова А.М., Касаткин М.С. Москва. Клиническое руководство по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кинезиологическому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тейпированию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2017. 336 с. </w:t>
      </w:r>
    </w:p>
    <w:p w14:paraId="23F8F011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2. Бирюков А.А. Лечебный массаж: учебник для студ.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учеб. заведений. Москва: Издательский центр «Академия», 2004. 368 с. </w:t>
      </w:r>
    </w:p>
    <w:p w14:paraId="4E57412E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Буйлова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Т.В. Реабилитация при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эпикондилитах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плеча. Клинические рекомендации. Вестник восстановительной медицины. 2016. №1 (71). С. 80-84.</w:t>
      </w:r>
    </w:p>
    <w:p w14:paraId="4BD303F7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Васичкин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В.И. Все про массаж. Москва, Санкт-Петербург: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ArrayЛитагент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«АСТ», 2014, 81 с.</w:t>
      </w:r>
    </w:p>
    <w:p w14:paraId="70432A1B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5. Воротников А.А. Экстракорпоральная ударно-волновая терапия в лечении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тендопатий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верхних, нижних конечностей у пациентов с отягощенным соматическим статусом. Медицинский вестник Северного Кавказа. 2012. № 2. С.73-76. </w:t>
      </w:r>
    </w:p>
    <w:p w14:paraId="095A141E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lastRenderedPageBreak/>
        <w:t xml:space="preserve">6.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П.Б.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Техніка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методика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ОВС, 2007. 215 с. </w:t>
      </w:r>
    </w:p>
    <w:p w14:paraId="3FDFCE18" w14:textId="77777777" w:rsidR="00A35867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Макмаон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П.3. Спортивная травма, диагностика и лечение: пер. с англ. Москва: Практика, 2011. 366 с.</w:t>
      </w:r>
    </w:p>
    <w:p w14:paraId="6116FAB7" w14:textId="7415D048" w:rsidR="006D5615" w:rsidRPr="00E673C5" w:rsidRDefault="00C65A49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8.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Мариинкееич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В.К. Опыт применения радиальной экстракорпоральной ударно-волновой терапии в условиях санатория. Военная медицина. 2011. №3(20). C.57-59</w:t>
      </w:r>
      <w:r w:rsidR="00A35867" w:rsidRPr="00E673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2AD40D1" w14:textId="77777777" w:rsidR="00A35867" w:rsidRPr="00E673C5" w:rsidRDefault="00A35867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9. Субботин Ф.А. Терапевтическое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тейпирование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в консервативном лечении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миофасциального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болевого синдрома. Москва: ООО «Буки Веди», 2015.286с.</w:t>
      </w:r>
    </w:p>
    <w:p w14:paraId="0A69352E" w14:textId="77777777" w:rsidR="00A35867" w:rsidRPr="00E673C5" w:rsidRDefault="00A35867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10.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Травматологія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ортопедія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для студ.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мед.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 / за ред.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Г.Г.Голки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О.А.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Бур’янова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, В.Г.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Климовицького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673C5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E673C5">
        <w:rPr>
          <w:rFonts w:ascii="Times New Roman" w:hAnsi="Times New Roman" w:cs="Times New Roman"/>
          <w:sz w:val="28"/>
          <w:szCs w:val="28"/>
        </w:rPr>
        <w:t>: Нова Книга, 2013. 400с.</w:t>
      </w:r>
    </w:p>
    <w:p w14:paraId="03E4617B" w14:textId="2E5693ED" w:rsidR="00A35867" w:rsidRPr="00E673C5" w:rsidRDefault="00A35867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3C5">
        <w:rPr>
          <w:rFonts w:ascii="Times New Roman" w:hAnsi="Times New Roman" w:cs="Times New Roman"/>
          <w:sz w:val="28"/>
          <w:szCs w:val="28"/>
        </w:rPr>
        <w:t xml:space="preserve"> 11. Фокин В.Н. Полный курс массажа: учебное пособие. Москва: ФАИР</w:t>
      </w:r>
      <w:r w:rsidR="00E673C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673C5">
        <w:rPr>
          <w:rFonts w:ascii="Times New Roman" w:hAnsi="Times New Roman" w:cs="Times New Roman"/>
          <w:sz w:val="28"/>
          <w:szCs w:val="28"/>
        </w:rPr>
        <w:t>ПРЕСС, 2004. 512 с</w:t>
      </w:r>
      <w:r w:rsidR="00216726" w:rsidRPr="00E673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1F69AF" w14:textId="77777777" w:rsidR="006D5615" w:rsidRPr="00E673C5" w:rsidRDefault="006D5615" w:rsidP="00E673C5">
      <w:pPr>
        <w:spacing w:before="120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D5615" w:rsidRPr="00E673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E3F"/>
    <w:rsid w:val="00067E3F"/>
    <w:rsid w:val="0008607C"/>
    <w:rsid w:val="00125B59"/>
    <w:rsid w:val="00216726"/>
    <w:rsid w:val="002E32FF"/>
    <w:rsid w:val="003309B6"/>
    <w:rsid w:val="00552BFE"/>
    <w:rsid w:val="006D5615"/>
    <w:rsid w:val="00A35867"/>
    <w:rsid w:val="00C65A49"/>
    <w:rsid w:val="00CE6356"/>
    <w:rsid w:val="00E67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D94FE"/>
  <w15:chartTrackingRefBased/>
  <w15:docId w15:val="{9D78ADF3-F077-4F10-9EB2-D33B1962A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2153</Words>
  <Characters>12276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12</cp:revision>
  <dcterms:created xsi:type="dcterms:W3CDTF">2021-06-04T12:31:00Z</dcterms:created>
  <dcterms:modified xsi:type="dcterms:W3CDTF">2021-06-04T13:06:00Z</dcterms:modified>
</cp:coreProperties>
</file>