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A20" w:rsidRDefault="00971A20" w:rsidP="00971A20">
      <w:pPr>
        <w:spacing w:after="0" w:line="360" w:lineRule="auto"/>
        <w:contextualSpacing/>
        <w:jc w:val="right"/>
        <w:rPr>
          <w:rFonts w:ascii="Times New Roman" w:hAnsi="Times New Roman"/>
          <w:i/>
          <w:sz w:val="28"/>
          <w:lang w:val="ru-RU"/>
        </w:rPr>
      </w:pPr>
      <w:r>
        <w:rPr>
          <w:rFonts w:ascii="Times New Roman" w:hAnsi="Times New Roman"/>
          <w:i/>
          <w:sz w:val="28"/>
          <w:lang w:val="ru-RU"/>
        </w:rPr>
        <w:t>Хромей Е.В, Усенко С.Г.</w:t>
      </w:r>
    </w:p>
    <w:p w:rsidR="00971A20" w:rsidRDefault="00971A20" w:rsidP="00971A20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lang w:val="ru-RU"/>
        </w:rPr>
      </w:pPr>
      <w:r>
        <w:rPr>
          <w:rFonts w:ascii="Times New Roman" w:hAnsi="Times New Roman"/>
          <w:b/>
          <w:sz w:val="28"/>
          <w:lang w:val="ru-RU"/>
        </w:rPr>
        <w:t>ЧАСТОТА СЛУЧАЕВ ЗАБОЛЕВАЕМОСТИ ЗЛОКАЧЕСТВЕННЫМИ НОВООБРАЗОВАНИЯМИ В РАЗЛИЧНЫХ ВОЗРАСТНЫХ КАТЕГОРИЯХ У МУЖЧИН И ЖЕНЩИН</w:t>
      </w:r>
    </w:p>
    <w:p w:rsidR="00971A20" w:rsidRDefault="00971A20" w:rsidP="00971A2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1"/>
          <w:shd w:val="clear" w:color="auto" w:fill="FFFFFF"/>
          <w:lang w:val="ru-RU"/>
        </w:rPr>
      </w:pPr>
      <w:r>
        <w:rPr>
          <w:rFonts w:ascii="Times New Roman" w:hAnsi="Times New Roman"/>
          <w:b/>
          <w:sz w:val="28"/>
          <w:lang w:val="ru-RU"/>
        </w:rPr>
        <w:t xml:space="preserve">Актуальность темы: </w:t>
      </w:r>
      <w:r>
        <w:rPr>
          <w:rFonts w:ascii="Times New Roman" w:hAnsi="Times New Roman"/>
          <w:sz w:val="28"/>
          <w:lang w:val="ru-RU"/>
        </w:rPr>
        <w:t xml:space="preserve">На сегодняшний день злокачественные новообразования занимают вторую позицию в структуре причин общей смертности населения Украины. Тесная взаимосвязь между онкологическими заболеваниями и возрастом была замечена и доказано многими исследованиями. Так чем старше организм, тем больше риск онкологии. Это связано с нарушением иммунологической защиты стареющего организма. Также немаловажную роль играют факторы внешней среды: </w:t>
      </w:r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>ионизирующее и ультрафиолетовое излучение, контакт с химическими канцерогенами, а также наличием вредных привычек: курением, употреблением алкоголя, к которым с возрастом у человека уменьшается резистентность. В связи с важностью данной проблемы для системы здравоохранения необходимо выявить и контролировать эпидемиологические особенности злокачественных новообразований с учетом возраста, пола и с учетом различных подтипов онкологий.</w:t>
      </w:r>
    </w:p>
    <w:p w:rsidR="00971A20" w:rsidRDefault="00971A20" w:rsidP="00971A2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1"/>
          <w:shd w:val="clear" w:color="auto" w:fill="FFFFFF"/>
          <w:lang w:val="ru-RU"/>
        </w:rPr>
      </w:pPr>
      <w:r>
        <w:rPr>
          <w:rFonts w:ascii="Times New Roman" w:hAnsi="Times New Roman"/>
          <w:b/>
          <w:sz w:val="28"/>
          <w:szCs w:val="21"/>
          <w:shd w:val="clear" w:color="auto" w:fill="FFFFFF"/>
          <w:lang w:val="ru-RU"/>
        </w:rPr>
        <w:t xml:space="preserve">Цель: </w:t>
      </w:r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>Проанализировать встречаемость онкологических заболеваний среди мужчин и женщин и определить наиболее встречаемые локализации злокачественных новообразований.</w:t>
      </w:r>
    </w:p>
    <w:p w:rsidR="00971A20" w:rsidRDefault="00971A20" w:rsidP="00971A2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1"/>
          <w:shd w:val="clear" w:color="auto" w:fill="FFFFFF"/>
          <w:lang w:val="ru-RU"/>
        </w:rPr>
      </w:pPr>
      <w:r>
        <w:rPr>
          <w:rFonts w:ascii="Times New Roman" w:hAnsi="Times New Roman"/>
          <w:b/>
          <w:sz w:val="28"/>
          <w:szCs w:val="21"/>
          <w:shd w:val="clear" w:color="auto" w:fill="FFFFFF"/>
          <w:lang w:val="ru-RU"/>
        </w:rPr>
        <w:t xml:space="preserve">Материалы и методы: </w:t>
      </w:r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>На основании данных Государственной статистики Украины был проведен ретроспективный анализ онкологической заболеваемостью на территории Украины и Харьковской области за 2015 год. Был проведен сравнительный анализ заболеваемости по половому различию, в зависимости от возраста и по локализации новообразований.</w:t>
      </w:r>
    </w:p>
    <w:p w:rsidR="00971A20" w:rsidRDefault="00971A20" w:rsidP="00971A2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1"/>
          <w:shd w:val="clear" w:color="auto" w:fill="FFFFFF"/>
          <w:lang w:val="ru-RU"/>
        </w:rPr>
      </w:pPr>
      <w:r>
        <w:rPr>
          <w:rFonts w:ascii="Times New Roman" w:hAnsi="Times New Roman"/>
          <w:b/>
          <w:sz w:val="28"/>
          <w:szCs w:val="21"/>
          <w:shd w:val="clear" w:color="auto" w:fill="FFFFFF"/>
          <w:lang w:val="ru-RU"/>
        </w:rPr>
        <w:t xml:space="preserve">Результаты: </w:t>
      </w:r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 xml:space="preserve">В Украине по официальным данным было зарегистрировано на 2015 год 134104 впервые выявленных случаев злокачественных новообразований, при этом на диспансерном учете в ЛПУ находилось 961825 человек. Количество впервые выявленных новообразований по Харьковской </w:t>
      </w:r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lastRenderedPageBreak/>
        <w:t xml:space="preserve">области составило 9230 случая. Проведенный анализ показал, что уровень заболеваемости на 100 тыс. населения у мужчин составил 324,3, у женщин 305,5 впервые выявленных случаев. Наибольший пик заболеваемости и у мужчин и женщин приходится на возраст 60-69 лет, удельный вес мужчин в этой возрастной категории преобладает 52,3%, женщин – 47,7%. В возрасте от 25-55 удельный вес женщин выше в среднем 54,1%, мужчин – 45,9%. </w:t>
      </w:r>
    </w:p>
    <w:p w:rsidR="00971A20" w:rsidRDefault="00971A20" w:rsidP="00971A2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1"/>
          <w:shd w:val="clear" w:color="auto" w:fill="FFFFFF"/>
          <w:lang w:val="ru-RU"/>
        </w:rPr>
      </w:pPr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 xml:space="preserve">Таким </w:t>
      </w:r>
      <w:proofErr w:type="gramStart"/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>образом</w:t>
      </w:r>
      <w:proofErr w:type="gramEnd"/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 xml:space="preserve"> возрастные тенденции заболеваемости среди мужчин и женщин имеют свои особенности. Во-первых, наблюдается «запаздывание» у мужчин развития злокачественных новообразований в среднем на 5-10 лет. Во-вторых, в популяции женщин и мужчин в возрасте от 50 лет наблюдается увеличение заболеваемости с возрастом.</w:t>
      </w:r>
    </w:p>
    <w:p w:rsidR="00971A20" w:rsidRDefault="00971A20" w:rsidP="00971A20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1"/>
          <w:shd w:val="clear" w:color="auto" w:fill="FFFFFF"/>
          <w:lang w:val="ru-RU"/>
        </w:rPr>
      </w:pPr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 xml:space="preserve">В структуре </w:t>
      </w:r>
      <w:proofErr w:type="spellStart"/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>онкозаболеваний</w:t>
      </w:r>
      <w:proofErr w:type="spellEnd"/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 xml:space="preserve"> у мужчин на первое место выходит рак трахеи, бронхов, легких - 52,5 новых случая на 100 000 населения, второе место – рак кожи – 39,7 случая на 100 000 населения и третье место – рак предстательной железы – 33,2 случая на 100 тыс. населения. У женщин на первом месте рак молочной железы – 61,4 новых случая на 100 тыс. населения, второе место – рак кожи – 47,0, и третье место – рак матки 46,0 новых случая на 100 тыс. населения.</w:t>
      </w:r>
    </w:p>
    <w:p w:rsidR="00971A20" w:rsidRDefault="00971A20" w:rsidP="00971A20">
      <w:p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1"/>
          <w:shd w:val="clear" w:color="auto" w:fill="FFFFFF"/>
          <w:lang w:val="ru-RU"/>
        </w:rPr>
      </w:pPr>
      <w:r>
        <w:rPr>
          <w:rFonts w:ascii="Times New Roman" w:hAnsi="Times New Roman"/>
          <w:b/>
          <w:sz w:val="28"/>
          <w:szCs w:val="21"/>
          <w:shd w:val="clear" w:color="auto" w:fill="FFFFFF"/>
          <w:lang w:val="ru-RU"/>
        </w:rPr>
        <w:t xml:space="preserve">Вывод: </w:t>
      </w:r>
      <w:r>
        <w:rPr>
          <w:rFonts w:ascii="Times New Roman" w:hAnsi="Times New Roman"/>
          <w:sz w:val="28"/>
          <w:szCs w:val="21"/>
          <w:shd w:val="clear" w:color="auto" w:fill="FFFFFF"/>
          <w:lang w:val="ru-RU"/>
        </w:rPr>
        <w:t>На основании вышесказанного можно сделать вывод, что: заболеваемость злокачественными новообразованиями у мужчин выше, чем у женщин; с возрастом и в мужской и женской популяции возрастает частота встречаемости онкологических заболеваний; в более раннем возрасте до 55 лет удельный вес женщин в структуре заболеваемости выше, после 55 наоборот больше удельный вес мужчин; в структуре онкологических заболеваний и у мужчин и у женщин второе место занимает рак кожи, что должно привлечь больше внимание к данной проблеме.</w:t>
      </w:r>
    </w:p>
    <w:p w:rsidR="00CC5365" w:rsidRPr="00971A20" w:rsidRDefault="00CC5365">
      <w:pPr>
        <w:rPr>
          <w:lang w:val="ru-RU"/>
        </w:rPr>
      </w:pPr>
      <w:bookmarkStart w:id="0" w:name="_GoBack"/>
      <w:bookmarkEnd w:id="0"/>
    </w:p>
    <w:sectPr w:rsidR="00CC5365" w:rsidRPr="00971A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15E"/>
    <w:rsid w:val="00065AA0"/>
    <w:rsid w:val="002F18D0"/>
    <w:rsid w:val="0031215E"/>
    <w:rsid w:val="005342EA"/>
    <w:rsid w:val="005F7DD7"/>
    <w:rsid w:val="006811F8"/>
    <w:rsid w:val="00707071"/>
    <w:rsid w:val="00971A20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A20"/>
    <w:pPr>
      <w:spacing w:after="160" w:line="25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A20"/>
    <w:pPr>
      <w:spacing w:after="160" w:line="25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524</Words>
  <Characters>2988</Characters>
  <Application>Microsoft Office Word</Application>
  <DocSecurity>0</DocSecurity>
  <Lines>24</Lines>
  <Paragraphs>7</Paragraphs>
  <ScaleCrop>false</ScaleCrop>
  <Company/>
  <LinksUpToDate>false</LinksUpToDate>
  <CharactersWithSpaces>3505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2017-05-03T10:17:00Z</dcterms:created>
  <dcterms:modified xsi:type="dcterms:W3CDTF">2017-05-03T10:17:00Z</dcterms:modified>
</cp:coreProperties>
</file>