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1005" w:rsidRPr="00BD7ADA" w:rsidRDefault="00F41005" w:rsidP="00F41005">
      <w:pPr>
        <w:pStyle w:val="2"/>
        <w:shd w:val="clear" w:color="auto" w:fill="FFFFFF"/>
        <w:spacing w:before="0"/>
        <w:jc w:val="right"/>
        <w:rPr>
          <w:rFonts w:ascii="Times New Roman" w:hAnsi="Times New Roman" w:cs="Times New Roman"/>
          <w:b w:val="0"/>
          <w:bCs w:val="0"/>
          <w:color w:val="000000" w:themeColor="text1"/>
          <w:sz w:val="28"/>
          <w:szCs w:val="28"/>
          <w:lang w:val="en-US"/>
        </w:rPr>
      </w:pPr>
      <w:proofErr w:type="spellStart"/>
      <w:r w:rsidRPr="00BD7ADA">
        <w:rPr>
          <w:rFonts w:ascii="Times New Roman" w:hAnsi="Times New Roman" w:cs="Times New Roman"/>
          <w:b w:val="0"/>
          <w:color w:val="000000" w:themeColor="text1"/>
          <w:sz w:val="28"/>
          <w:szCs w:val="28"/>
          <w:lang w:val="en-US"/>
        </w:rPr>
        <w:t>Pomohaibo</w:t>
      </w:r>
      <w:proofErr w:type="spellEnd"/>
      <w:r w:rsidRPr="00BD7ADA">
        <w:rPr>
          <w:rFonts w:ascii="Times New Roman" w:hAnsi="Times New Roman" w:cs="Times New Roman"/>
          <w:b w:val="0"/>
          <w:color w:val="000000" w:themeColor="text1"/>
          <w:sz w:val="28"/>
          <w:szCs w:val="28"/>
          <w:lang w:val="en-US"/>
        </w:rPr>
        <w:t xml:space="preserve"> K.G.</w:t>
      </w:r>
    </w:p>
    <w:p w:rsidR="00F41005" w:rsidRPr="00BD7ADA" w:rsidRDefault="00F41005" w:rsidP="00F41005">
      <w:pPr>
        <w:pStyle w:val="2"/>
        <w:shd w:val="clear" w:color="auto" w:fill="FFFFFF"/>
        <w:spacing w:before="0"/>
        <w:jc w:val="right"/>
        <w:rPr>
          <w:rFonts w:ascii="Times New Roman" w:hAnsi="Times New Roman" w:cs="Times New Roman"/>
          <w:b w:val="0"/>
          <w:color w:val="000000" w:themeColor="text1"/>
          <w:sz w:val="28"/>
          <w:szCs w:val="28"/>
          <w:lang w:val="en-US"/>
        </w:rPr>
      </w:pPr>
      <w:proofErr w:type="gramStart"/>
      <w:r w:rsidRPr="00BD7ADA">
        <w:rPr>
          <w:rFonts w:ascii="Times New Roman" w:hAnsi="Times New Roman" w:cs="Times New Roman"/>
          <w:b w:val="0"/>
          <w:color w:val="000000" w:themeColor="text1"/>
          <w:sz w:val="28"/>
          <w:szCs w:val="28"/>
          <w:lang w:val="en-US"/>
        </w:rPr>
        <w:t>assistant</w:t>
      </w:r>
      <w:proofErr w:type="gramEnd"/>
      <w:r w:rsidRPr="00BD7ADA">
        <w:rPr>
          <w:rFonts w:ascii="Times New Roman" w:hAnsi="Times New Roman" w:cs="Times New Roman"/>
          <w:b w:val="0"/>
          <w:color w:val="000000" w:themeColor="text1"/>
          <w:sz w:val="28"/>
          <w:szCs w:val="28"/>
          <w:lang w:val="en-US"/>
        </w:rPr>
        <w:t xml:space="preserve"> professor of the department of Public health and Healthcare management</w:t>
      </w:r>
    </w:p>
    <w:p w:rsidR="00F41005" w:rsidRPr="00BD7ADA" w:rsidRDefault="00F41005" w:rsidP="00F41005">
      <w:pPr>
        <w:pStyle w:val="2"/>
        <w:shd w:val="clear" w:color="auto" w:fill="FFFFFF"/>
        <w:spacing w:before="0"/>
        <w:jc w:val="right"/>
        <w:rPr>
          <w:rFonts w:ascii="Times New Roman" w:hAnsi="Times New Roman" w:cs="Times New Roman"/>
          <w:b w:val="0"/>
          <w:color w:val="000000" w:themeColor="text1"/>
          <w:sz w:val="28"/>
          <w:szCs w:val="28"/>
          <w:lang w:val="en-US"/>
        </w:rPr>
      </w:pPr>
      <w:proofErr w:type="spellStart"/>
      <w:r w:rsidRPr="00BD7ADA">
        <w:rPr>
          <w:rFonts w:ascii="Times New Roman" w:hAnsi="Times New Roman" w:cs="Times New Roman"/>
          <w:b w:val="0"/>
          <w:color w:val="000000" w:themeColor="text1"/>
          <w:sz w:val="28"/>
          <w:szCs w:val="28"/>
          <w:lang w:val="en-US"/>
        </w:rPr>
        <w:t>Ettech</w:t>
      </w:r>
      <w:proofErr w:type="spellEnd"/>
      <w:r w:rsidRPr="00BD7ADA">
        <w:rPr>
          <w:rFonts w:ascii="Times New Roman" w:hAnsi="Times New Roman" w:cs="Times New Roman"/>
          <w:b w:val="0"/>
          <w:color w:val="000000" w:themeColor="text1"/>
          <w:sz w:val="28"/>
          <w:szCs w:val="28"/>
          <w:lang w:val="en-US"/>
        </w:rPr>
        <w:t xml:space="preserve"> Mary </w:t>
      </w:r>
      <w:proofErr w:type="spellStart"/>
      <w:r w:rsidRPr="00BD7ADA">
        <w:rPr>
          <w:rFonts w:ascii="Times New Roman" w:hAnsi="Times New Roman" w:cs="Times New Roman"/>
          <w:b w:val="0"/>
          <w:color w:val="000000" w:themeColor="text1"/>
          <w:sz w:val="28"/>
          <w:szCs w:val="28"/>
          <w:lang w:val="en-US"/>
        </w:rPr>
        <w:t>Enobong</w:t>
      </w:r>
      <w:proofErr w:type="spellEnd"/>
    </w:p>
    <w:p w:rsidR="00F41005" w:rsidRPr="00BD7ADA" w:rsidRDefault="00F41005" w:rsidP="00F41005">
      <w:pPr>
        <w:pStyle w:val="2"/>
        <w:shd w:val="clear" w:color="auto" w:fill="FFFFFF"/>
        <w:spacing w:before="0"/>
        <w:jc w:val="right"/>
        <w:rPr>
          <w:rFonts w:ascii="Times New Roman" w:hAnsi="Times New Roman" w:cs="Times New Roman"/>
          <w:b w:val="0"/>
          <w:bCs w:val="0"/>
          <w:color w:val="000000" w:themeColor="text1"/>
          <w:sz w:val="28"/>
          <w:szCs w:val="28"/>
          <w:lang w:val="en-US"/>
        </w:rPr>
      </w:pPr>
      <w:proofErr w:type="gramStart"/>
      <w:r w:rsidRPr="00BD7ADA">
        <w:rPr>
          <w:rFonts w:ascii="Times New Roman" w:hAnsi="Times New Roman" w:cs="Times New Roman"/>
          <w:b w:val="0"/>
          <w:color w:val="000000" w:themeColor="text1"/>
          <w:sz w:val="28"/>
          <w:szCs w:val="28"/>
          <w:lang w:val="en-US"/>
        </w:rPr>
        <w:t>student</w:t>
      </w:r>
      <w:proofErr w:type="gramEnd"/>
      <w:r w:rsidRPr="00BD7ADA">
        <w:rPr>
          <w:rFonts w:ascii="Times New Roman" w:hAnsi="Times New Roman" w:cs="Times New Roman"/>
          <w:b w:val="0"/>
          <w:color w:val="000000" w:themeColor="text1"/>
          <w:sz w:val="28"/>
          <w:szCs w:val="28"/>
          <w:lang w:val="en-US"/>
        </w:rPr>
        <w:t xml:space="preserve"> of 6course,</w:t>
      </w:r>
      <w:r w:rsidRPr="00BD7ADA">
        <w:rPr>
          <w:rFonts w:ascii="Times New Roman" w:hAnsi="Times New Roman" w:cs="Times New Roman"/>
          <w:color w:val="000000" w:themeColor="text1"/>
          <w:sz w:val="28"/>
          <w:szCs w:val="28"/>
          <w:lang w:val="en-US"/>
        </w:rPr>
        <w:t xml:space="preserve"> </w:t>
      </w:r>
      <w:r w:rsidRPr="00BD7ADA">
        <w:rPr>
          <w:rFonts w:ascii="Times New Roman" w:hAnsi="Times New Roman" w:cs="Times New Roman"/>
          <w:b w:val="0"/>
          <w:color w:val="000000" w:themeColor="text1"/>
          <w:sz w:val="28"/>
          <w:szCs w:val="28"/>
          <w:lang w:val="en-US"/>
        </w:rPr>
        <w:t xml:space="preserve">VI medical faculty, 4group </w:t>
      </w:r>
    </w:p>
    <w:p w:rsidR="00F41005" w:rsidRPr="00BD7ADA" w:rsidRDefault="00F41005" w:rsidP="00F41005">
      <w:pPr>
        <w:pStyle w:val="2"/>
        <w:shd w:val="clear" w:color="auto" w:fill="FFFFFF"/>
        <w:spacing w:before="0"/>
        <w:jc w:val="right"/>
        <w:rPr>
          <w:rFonts w:ascii="Times New Roman" w:hAnsi="Times New Roman" w:cs="Times New Roman"/>
          <w:b w:val="0"/>
          <w:color w:val="000000" w:themeColor="text1"/>
          <w:sz w:val="28"/>
          <w:szCs w:val="28"/>
          <w:lang w:val="en-US"/>
        </w:rPr>
      </w:pPr>
      <w:r w:rsidRPr="00BD7ADA">
        <w:rPr>
          <w:rFonts w:ascii="Times New Roman" w:hAnsi="Times New Roman" w:cs="Times New Roman"/>
          <w:b w:val="0"/>
          <w:color w:val="000000" w:themeColor="text1"/>
          <w:sz w:val="28"/>
          <w:szCs w:val="28"/>
          <w:lang w:val="en-US"/>
        </w:rPr>
        <w:t>Kharkov National Medical University</w:t>
      </w:r>
    </w:p>
    <w:p w:rsidR="00F41005" w:rsidRPr="00BD7ADA" w:rsidRDefault="00F41005" w:rsidP="00F41005">
      <w:pPr>
        <w:shd w:val="clear" w:color="auto" w:fill="FFFFFF"/>
        <w:spacing w:after="0" w:line="276" w:lineRule="auto"/>
        <w:ind w:firstLine="708"/>
        <w:jc w:val="right"/>
        <w:textAlignment w:val="baseline"/>
        <w:rPr>
          <w:rFonts w:ascii="Times New Roman" w:eastAsia="Times New Roman" w:hAnsi="Times New Roman" w:cs="Times New Roman"/>
          <w:color w:val="000000" w:themeColor="text1"/>
          <w:sz w:val="28"/>
          <w:szCs w:val="28"/>
          <w:lang w:val="en-US" w:eastAsia="ru-RU"/>
        </w:rPr>
      </w:pPr>
      <w:proofErr w:type="spellStart"/>
      <w:r w:rsidRPr="00BD7ADA">
        <w:rPr>
          <w:rFonts w:ascii="Times New Roman" w:hAnsi="Times New Roman" w:cs="Times New Roman"/>
          <w:color w:val="000000" w:themeColor="text1"/>
          <w:sz w:val="28"/>
          <w:szCs w:val="28"/>
          <w:lang w:val="en-US"/>
        </w:rPr>
        <w:t>Kharkiv</w:t>
      </w:r>
      <w:proofErr w:type="spellEnd"/>
      <w:r w:rsidRPr="00BD7ADA">
        <w:rPr>
          <w:rFonts w:ascii="Times New Roman" w:hAnsi="Times New Roman" w:cs="Times New Roman"/>
          <w:color w:val="000000" w:themeColor="text1"/>
          <w:sz w:val="28"/>
          <w:szCs w:val="28"/>
          <w:lang w:val="en-US"/>
        </w:rPr>
        <w:t>, Ukraine</w:t>
      </w:r>
    </w:p>
    <w:p w:rsidR="00F41005" w:rsidRPr="00BD7ADA" w:rsidRDefault="00F41005" w:rsidP="00F41005">
      <w:pPr>
        <w:shd w:val="clear" w:color="auto" w:fill="FFFFFF"/>
        <w:spacing w:after="0" w:line="276" w:lineRule="auto"/>
        <w:ind w:firstLine="708"/>
        <w:jc w:val="right"/>
        <w:textAlignment w:val="baseline"/>
        <w:rPr>
          <w:rFonts w:ascii="Times New Roman" w:eastAsia="Times New Roman" w:hAnsi="Times New Roman" w:cs="Times New Roman"/>
          <w:color w:val="000000" w:themeColor="text1"/>
          <w:sz w:val="28"/>
          <w:szCs w:val="28"/>
          <w:lang w:val="en-US" w:eastAsia="ru-RU"/>
        </w:rPr>
      </w:pPr>
    </w:p>
    <w:p w:rsidR="00F41005" w:rsidRPr="00BD7ADA" w:rsidRDefault="00F41005" w:rsidP="00F41005">
      <w:pPr>
        <w:shd w:val="clear" w:color="auto" w:fill="FFFFFF"/>
        <w:spacing w:after="0" w:line="276" w:lineRule="auto"/>
        <w:ind w:firstLine="708"/>
        <w:jc w:val="center"/>
        <w:textAlignment w:val="baseline"/>
        <w:rPr>
          <w:rFonts w:ascii="Times New Roman" w:eastAsia="Times New Roman" w:hAnsi="Times New Roman" w:cs="Times New Roman"/>
          <w:b/>
          <w:color w:val="000000" w:themeColor="text1"/>
          <w:sz w:val="28"/>
          <w:szCs w:val="28"/>
          <w:lang w:val="en-US" w:eastAsia="ru-RU"/>
        </w:rPr>
      </w:pPr>
      <w:r w:rsidRPr="00BD7ADA">
        <w:rPr>
          <w:rFonts w:ascii="Times New Roman" w:eastAsia="Times New Roman" w:hAnsi="Times New Roman" w:cs="Times New Roman"/>
          <w:b/>
          <w:color w:val="000000" w:themeColor="text1"/>
          <w:sz w:val="28"/>
          <w:szCs w:val="28"/>
          <w:lang w:val="en-US" w:eastAsia="ru-RU"/>
        </w:rPr>
        <w:t>PREVENTION OF OBESITY AND ASSOCIATED DISORDERS IN HEALTH BY ORGANIZATION OF MEDICAL AND SOCIOLOGICAL MONITORING</w:t>
      </w:r>
    </w:p>
    <w:p w:rsidR="00F41005" w:rsidRPr="00BD7ADA" w:rsidRDefault="00F41005" w:rsidP="00F41005">
      <w:pPr>
        <w:shd w:val="clear" w:color="auto" w:fill="FFFFFF"/>
        <w:spacing w:after="0" w:line="276" w:lineRule="auto"/>
        <w:ind w:firstLine="708"/>
        <w:jc w:val="both"/>
        <w:textAlignment w:val="baseline"/>
        <w:rPr>
          <w:rFonts w:ascii="Times New Roman" w:eastAsia="Times New Roman" w:hAnsi="Times New Roman" w:cs="Times New Roman"/>
          <w:color w:val="000000" w:themeColor="text1"/>
          <w:sz w:val="28"/>
          <w:szCs w:val="28"/>
          <w:lang w:val="en-US" w:eastAsia="ru-RU"/>
        </w:rPr>
      </w:pPr>
      <w:r w:rsidRPr="00BD7ADA">
        <w:rPr>
          <w:rFonts w:ascii="Times New Roman" w:eastAsia="Times New Roman" w:hAnsi="Times New Roman" w:cs="Times New Roman"/>
          <w:color w:val="000000" w:themeColor="text1"/>
          <w:sz w:val="28"/>
          <w:szCs w:val="28"/>
          <w:lang w:val="en-US" w:eastAsia="ru-RU"/>
        </w:rPr>
        <w:t xml:space="preserve">According to the WHO European Initiative, the organization of a continuous systematic process of detection and registration of overweight and obese children, analysis of the environment where the child lives, from the standpoint of social characteristics and behavioral characteristics is an important area of prevention of </w:t>
      </w:r>
      <w:proofErr w:type="spellStart"/>
      <w:r w:rsidRPr="00BD7ADA">
        <w:rPr>
          <w:rFonts w:ascii="Times New Roman" w:eastAsia="Times New Roman" w:hAnsi="Times New Roman" w:cs="Times New Roman"/>
          <w:color w:val="000000" w:themeColor="text1"/>
          <w:sz w:val="28"/>
          <w:szCs w:val="28"/>
          <w:lang w:val="en-US" w:eastAsia="ru-RU"/>
        </w:rPr>
        <w:t>noncommunicable</w:t>
      </w:r>
      <w:proofErr w:type="spellEnd"/>
      <w:r w:rsidRPr="00BD7ADA">
        <w:rPr>
          <w:rFonts w:ascii="Times New Roman" w:eastAsia="Times New Roman" w:hAnsi="Times New Roman" w:cs="Times New Roman"/>
          <w:color w:val="000000" w:themeColor="text1"/>
          <w:sz w:val="28"/>
          <w:szCs w:val="28"/>
          <w:lang w:val="en-US" w:eastAsia="ru-RU"/>
        </w:rPr>
        <w:t xml:space="preserve"> diseases. Analysis of international statistical databases shows an increase in the prevalence of obesity among people of different ages in all countries. According to the W</w:t>
      </w:r>
      <w:r>
        <w:rPr>
          <w:rFonts w:ascii="Times New Roman" w:eastAsia="Times New Roman" w:hAnsi="Times New Roman" w:cs="Times New Roman"/>
          <w:color w:val="000000" w:themeColor="text1"/>
          <w:sz w:val="28"/>
          <w:szCs w:val="28"/>
          <w:lang w:val="en-US" w:eastAsia="ru-RU"/>
        </w:rPr>
        <w:t xml:space="preserve">HO international study </w:t>
      </w:r>
      <w:r w:rsidRPr="00BD7ADA">
        <w:rPr>
          <w:rFonts w:ascii="Times New Roman" w:eastAsia="Times New Roman" w:hAnsi="Times New Roman" w:cs="Times New Roman"/>
          <w:color w:val="000000" w:themeColor="text1"/>
          <w:sz w:val="28"/>
          <w:szCs w:val="28"/>
          <w:lang w:val="en-US" w:eastAsia="ru-RU"/>
        </w:rPr>
        <w:t xml:space="preserve">"Health behavior in school-aged children (HBSC) study", which involved 36 European countries and subnational regions, as well as the United States and Canada, from 11 to 33% 11-year-old children </w:t>
      </w:r>
      <w:proofErr w:type="gramStart"/>
      <w:r w:rsidRPr="00BD7ADA">
        <w:rPr>
          <w:rFonts w:ascii="Times New Roman" w:eastAsia="Times New Roman" w:hAnsi="Times New Roman" w:cs="Times New Roman"/>
          <w:color w:val="000000" w:themeColor="text1"/>
          <w:sz w:val="28"/>
          <w:szCs w:val="28"/>
          <w:lang w:val="en-US" w:eastAsia="ru-RU"/>
        </w:rPr>
        <w:t>were</w:t>
      </w:r>
      <w:proofErr w:type="gramEnd"/>
      <w:r w:rsidRPr="00BD7ADA">
        <w:rPr>
          <w:rFonts w:ascii="Times New Roman" w:eastAsia="Times New Roman" w:hAnsi="Times New Roman" w:cs="Times New Roman"/>
          <w:color w:val="000000" w:themeColor="text1"/>
          <w:sz w:val="28"/>
          <w:szCs w:val="28"/>
          <w:lang w:val="en-US" w:eastAsia="ru-RU"/>
        </w:rPr>
        <w:t xml:space="preserve"> overweight or obese. The average prevalence of overweight and obesity among 11-year-olds was 23%, among 13-year-olds - 19% and among 15-year-olds - 16%. Researchers identify two main risk factors: unhealthy diet and lack of physical activity. To monitor the dynamics of overweight among primary school children, the WHO Regional Office for Europe has launched the European Initiative for Childhood Obesity Surveillance Initiative (COSI). WHO supports strategic actions by systematizing information on the effectiveness of measures to combat overweight and obesity </w:t>
      </w:r>
      <w:r w:rsidRPr="00BD7ADA">
        <w:rPr>
          <w:rFonts w:ascii="Times New Roman" w:hAnsi="Times New Roman" w:cs="Times New Roman"/>
          <w:color w:val="000000" w:themeColor="text1"/>
          <w:sz w:val="28"/>
          <w:szCs w:val="28"/>
          <w:shd w:val="clear" w:color="auto" w:fill="FFFFFF"/>
          <w:lang w:val="en-US"/>
        </w:rPr>
        <w:t>[2</w:t>
      </w:r>
      <w:r w:rsidRPr="00BD7ADA">
        <w:rPr>
          <w:rFonts w:ascii="Times New Roman" w:hAnsi="Times New Roman" w:cs="Times New Roman"/>
          <w:color w:val="000000" w:themeColor="text1"/>
          <w:sz w:val="28"/>
          <w:szCs w:val="28"/>
          <w:lang w:val="en-US"/>
        </w:rPr>
        <w:t>, p.41</w:t>
      </w:r>
      <w:r w:rsidRPr="00BD7ADA">
        <w:rPr>
          <w:rFonts w:ascii="Times New Roman" w:hAnsi="Times New Roman" w:cs="Times New Roman"/>
          <w:color w:val="000000" w:themeColor="text1"/>
          <w:sz w:val="28"/>
          <w:szCs w:val="28"/>
          <w:shd w:val="clear" w:color="auto" w:fill="FFFFFF"/>
          <w:lang w:val="en-US"/>
        </w:rPr>
        <w:t>]</w:t>
      </w:r>
      <w:proofErr w:type="gramStart"/>
      <w:r w:rsidRPr="00BD7ADA">
        <w:rPr>
          <w:rFonts w:ascii="Times New Roman" w:eastAsia="Times New Roman" w:hAnsi="Times New Roman" w:cs="Times New Roman"/>
          <w:color w:val="000000" w:themeColor="text1"/>
          <w:sz w:val="28"/>
          <w:szCs w:val="28"/>
          <w:lang w:val="en-US" w:eastAsia="ru-RU"/>
        </w:rPr>
        <w:t>.</w:t>
      </w:r>
      <w:proofErr w:type="gramEnd"/>
    </w:p>
    <w:p w:rsidR="00F41005" w:rsidRPr="00BD7ADA" w:rsidRDefault="00F41005" w:rsidP="00F41005">
      <w:pPr>
        <w:shd w:val="clear" w:color="auto" w:fill="FFFFFF"/>
        <w:spacing w:after="0" w:line="276" w:lineRule="auto"/>
        <w:ind w:firstLine="708"/>
        <w:jc w:val="both"/>
        <w:textAlignment w:val="baseline"/>
        <w:rPr>
          <w:rFonts w:ascii="Times New Roman" w:eastAsia="Times New Roman" w:hAnsi="Times New Roman" w:cs="Times New Roman"/>
          <w:color w:val="000000" w:themeColor="text1"/>
          <w:sz w:val="28"/>
          <w:szCs w:val="28"/>
          <w:lang w:val="en-US" w:eastAsia="ru-RU"/>
        </w:rPr>
      </w:pPr>
      <w:proofErr w:type="gramStart"/>
      <w:r w:rsidRPr="00BD7ADA">
        <w:rPr>
          <w:rFonts w:ascii="Times New Roman" w:eastAsia="Times New Roman" w:hAnsi="Times New Roman" w:cs="Times New Roman"/>
          <w:color w:val="000000" w:themeColor="text1"/>
          <w:sz w:val="28"/>
          <w:szCs w:val="28"/>
          <w:lang w:val="en-US" w:eastAsia="ru-RU"/>
        </w:rPr>
        <w:t>Analyzing the dynamics of the prevalence of obesity, as well as the incidence of it among children in Ukraine over the past decades, found a significant increase in the manifestations of this pathology among both adults and children.</w:t>
      </w:r>
      <w:proofErr w:type="gramEnd"/>
      <w:r w:rsidRPr="00BD7ADA">
        <w:rPr>
          <w:rFonts w:ascii="Times New Roman" w:eastAsia="Times New Roman" w:hAnsi="Times New Roman" w:cs="Times New Roman"/>
          <w:color w:val="000000" w:themeColor="text1"/>
          <w:sz w:val="28"/>
          <w:szCs w:val="28"/>
          <w:lang w:val="en-US" w:eastAsia="ru-RU"/>
        </w:rPr>
        <w:t xml:space="preserve"> Nevertheless, Ukraine is characterized by variability in regional indicators of the prevalence of obesity among children. This is due not only to the behavioral and social and economic characteristics of the population of the regions, but also indicates the inefficiency of the diagnostic process due to non-compliance by primary care physicians with pediatric endocrinology protocols, insufficient knowledge of criteria for diagnosing overweight and obesity in children </w:t>
      </w:r>
      <w:r w:rsidRPr="00BD7ADA">
        <w:rPr>
          <w:rFonts w:ascii="Times New Roman" w:hAnsi="Times New Roman" w:cs="Times New Roman"/>
          <w:color w:val="000000" w:themeColor="text1"/>
          <w:sz w:val="28"/>
          <w:szCs w:val="28"/>
          <w:shd w:val="clear" w:color="auto" w:fill="FFFFFF"/>
          <w:lang w:val="en-US"/>
        </w:rPr>
        <w:t>[1</w:t>
      </w:r>
      <w:r w:rsidRPr="00BD7ADA">
        <w:rPr>
          <w:rFonts w:ascii="Times New Roman" w:hAnsi="Times New Roman" w:cs="Times New Roman"/>
          <w:color w:val="000000" w:themeColor="text1"/>
          <w:sz w:val="28"/>
          <w:szCs w:val="28"/>
          <w:lang w:val="en-US"/>
        </w:rPr>
        <w:t>, p.217</w:t>
      </w:r>
      <w:r w:rsidRPr="00BD7ADA">
        <w:rPr>
          <w:rFonts w:ascii="Times New Roman" w:hAnsi="Times New Roman" w:cs="Times New Roman"/>
          <w:color w:val="000000" w:themeColor="text1"/>
          <w:sz w:val="28"/>
          <w:szCs w:val="28"/>
          <w:shd w:val="clear" w:color="auto" w:fill="FFFFFF"/>
          <w:lang w:val="en-US"/>
        </w:rPr>
        <w:t>]</w:t>
      </w:r>
      <w:r w:rsidRPr="00BD7ADA">
        <w:rPr>
          <w:rFonts w:ascii="Times New Roman" w:eastAsia="Times New Roman" w:hAnsi="Times New Roman" w:cs="Times New Roman"/>
          <w:color w:val="000000" w:themeColor="text1"/>
          <w:sz w:val="28"/>
          <w:szCs w:val="28"/>
          <w:lang w:val="en-US" w:eastAsia="ru-RU"/>
        </w:rPr>
        <w:t>.</w:t>
      </w:r>
    </w:p>
    <w:p w:rsidR="00F41005" w:rsidRPr="00BD7ADA" w:rsidRDefault="00F41005" w:rsidP="00F41005">
      <w:pPr>
        <w:shd w:val="clear" w:color="auto" w:fill="FFFFFF"/>
        <w:spacing w:after="0" w:line="276" w:lineRule="auto"/>
        <w:ind w:firstLine="708"/>
        <w:jc w:val="both"/>
        <w:textAlignment w:val="baseline"/>
        <w:rPr>
          <w:rFonts w:ascii="Times New Roman" w:hAnsi="Times New Roman" w:cs="Times New Roman"/>
          <w:color w:val="000000" w:themeColor="text1"/>
          <w:sz w:val="28"/>
          <w:szCs w:val="28"/>
          <w:shd w:val="clear" w:color="auto" w:fill="FFFFFF"/>
          <w:lang w:val="en-US"/>
        </w:rPr>
      </w:pPr>
      <w:r w:rsidRPr="00BD7ADA">
        <w:rPr>
          <w:rFonts w:ascii="Times New Roman" w:eastAsia="Times New Roman" w:hAnsi="Times New Roman" w:cs="Times New Roman"/>
          <w:color w:val="000000" w:themeColor="text1"/>
          <w:sz w:val="28"/>
          <w:szCs w:val="28"/>
          <w:lang w:val="en-US" w:eastAsia="ru-RU"/>
        </w:rPr>
        <w:t xml:space="preserve"> </w:t>
      </w:r>
      <w:proofErr w:type="gramStart"/>
      <w:r w:rsidRPr="00BD7ADA">
        <w:rPr>
          <w:rFonts w:ascii="Times New Roman" w:eastAsia="Times New Roman" w:hAnsi="Times New Roman" w:cs="Times New Roman"/>
          <w:b/>
          <w:color w:val="000000" w:themeColor="text1"/>
          <w:sz w:val="28"/>
          <w:szCs w:val="28"/>
          <w:lang w:val="en-US" w:eastAsia="ru-RU"/>
        </w:rPr>
        <w:t>Conclusion.</w:t>
      </w:r>
      <w:proofErr w:type="gramEnd"/>
      <w:r w:rsidRPr="00BD7ADA">
        <w:rPr>
          <w:rFonts w:ascii="Times New Roman" w:eastAsia="Times New Roman" w:hAnsi="Times New Roman" w:cs="Times New Roman"/>
          <w:b/>
          <w:color w:val="000000" w:themeColor="text1"/>
          <w:sz w:val="28"/>
          <w:szCs w:val="28"/>
          <w:lang w:val="en-US" w:eastAsia="ru-RU"/>
        </w:rPr>
        <w:t xml:space="preserve"> </w:t>
      </w:r>
      <w:r w:rsidRPr="00BD7ADA">
        <w:rPr>
          <w:rFonts w:ascii="Times New Roman" w:eastAsia="Times New Roman" w:hAnsi="Times New Roman" w:cs="Times New Roman"/>
          <w:color w:val="000000" w:themeColor="text1"/>
          <w:sz w:val="28"/>
          <w:szCs w:val="28"/>
          <w:lang w:val="en-US" w:eastAsia="ru-RU"/>
        </w:rPr>
        <w:t xml:space="preserve">A promising area for the prevention of obesity and associated health disorders is the organization of medical and sociological monitoring, which is in line with current WHO strategies, which will ensure continuity, systematic process </w:t>
      </w:r>
      <w:r w:rsidRPr="00BD7ADA">
        <w:rPr>
          <w:rFonts w:ascii="Times New Roman" w:eastAsia="Times New Roman" w:hAnsi="Times New Roman" w:cs="Times New Roman"/>
          <w:color w:val="000000" w:themeColor="text1"/>
          <w:sz w:val="28"/>
          <w:szCs w:val="28"/>
          <w:lang w:val="en-US" w:eastAsia="ru-RU"/>
        </w:rPr>
        <w:lastRenderedPageBreak/>
        <w:t>of detection and registration of overweight and obese children</w:t>
      </w:r>
      <w:r w:rsidRPr="00BD7ADA">
        <w:rPr>
          <w:rFonts w:ascii="Times New Roman" w:eastAsia="Times New Roman" w:hAnsi="Times New Roman" w:cs="Times New Roman"/>
          <w:b/>
          <w:color w:val="000000" w:themeColor="text1"/>
          <w:sz w:val="28"/>
          <w:szCs w:val="28"/>
          <w:lang w:val="en-US" w:eastAsia="ru-RU"/>
        </w:rPr>
        <w:t xml:space="preserve">. </w:t>
      </w:r>
      <w:r w:rsidRPr="00BD7ADA">
        <w:rPr>
          <w:rFonts w:ascii="Times New Roman" w:eastAsia="Times New Roman" w:hAnsi="Times New Roman" w:cs="Times New Roman"/>
          <w:color w:val="000000" w:themeColor="text1"/>
          <w:sz w:val="28"/>
          <w:szCs w:val="28"/>
          <w:lang w:val="en-US" w:eastAsia="ru-RU"/>
        </w:rPr>
        <w:t>The practical implementation of monitoring should be carried out by creating an automated database in the medical information system, followed by assessment of information at the individual, group, territorial and state levels with identification of groups of children for dynamic monitoring, causation and prognosis of overweight and obesity among children</w:t>
      </w:r>
      <w:r w:rsidRPr="00BD7ADA">
        <w:rPr>
          <w:rFonts w:ascii="Times New Roman" w:hAnsi="Times New Roman" w:cs="Times New Roman"/>
          <w:color w:val="000000" w:themeColor="text1"/>
          <w:sz w:val="28"/>
          <w:szCs w:val="28"/>
          <w:shd w:val="clear" w:color="auto" w:fill="FFFFFF"/>
          <w:lang w:val="en-US"/>
        </w:rPr>
        <w:t>.</w:t>
      </w:r>
    </w:p>
    <w:p w:rsidR="00F41005" w:rsidRPr="00F41005" w:rsidRDefault="00F41005" w:rsidP="00F41005">
      <w:pPr>
        <w:shd w:val="clear" w:color="auto" w:fill="FFFFFF"/>
        <w:spacing w:after="0" w:line="276" w:lineRule="auto"/>
        <w:ind w:firstLine="708"/>
        <w:jc w:val="center"/>
        <w:textAlignment w:val="baseline"/>
        <w:rPr>
          <w:rFonts w:ascii="Times New Roman" w:hAnsi="Times New Roman" w:cs="Times New Roman"/>
          <w:color w:val="000000" w:themeColor="text1"/>
          <w:sz w:val="28"/>
          <w:szCs w:val="28"/>
          <w:shd w:val="clear" w:color="auto" w:fill="FFFFFF"/>
        </w:rPr>
      </w:pPr>
      <w:r w:rsidRPr="00BD7ADA">
        <w:rPr>
          <w:rFonts w:ascii="Times New Roman" w:hAnsi="Times New Roman" w:cs="Times New Roman"/>
          <w:b/>
          <w:color w:val="000000" w:themeColor="text1"/>
          <w:sz w:val="28"/>
          <w:szCs w:val="28"/>
          <w:lang w:val="en-US"/>
        </w:rPr>
        <w:t>The</w:t>
      </w:r>
      <w:r w:rsidRPr="00F41005">
        <w:rPr>
          <w:rFonts w:ascii="Times New Roman" w:hAnsi="Times New Roman" w:cs="Times New Roman"/>
          <w:b/>
          <w:color w:val="000000" w:themeColor="text1"/>
          <w:sz w:val="28"/>
          <w:szCs w:val="28"/>
        </w:rPr>
        <w:t xml:space="preserve"> </w:t>
      </w:r>
      <w:r w:rsidRPr="00BD7ADA">
        <w:rPr>
          <w:rFonts w:ascii="Times New Roman" w:hAnsi="Times New Roman" w:cs="Times New Roman"/>
          <w:b/>
          <w:color w:val="000000" w:themeColor="text1"/>
          <w:sz w:val="28"/>
          <w:szCs w:val="28"/>
          <w:lang w:val="en-US"/>
        </w:rPr>
        <w:t>list</w:t>
      </w:r>
      <w:r w:rsidRPr="00F41005">
        <w:rPr>
          <w:rFonts w:ascii="Times New Roman" w:hAnsi="Times New Roman" w:cs="Times New Roman"/>
          <w:b/>
          <w:color w:val="000000" w:themeColor="text1"/>
          <w:sz w:val="28"/>
          <w:szCs w:val="28"/>
        </w:rPr>
        <w:t xml:space="preserve"> </w:t>
      </w:r>
      <w:r w:rsidRPr="00BD7ADA">
        <w:rPr>
          <w:rFonts w:ascii="Times New Roman" w:hAnsi="Times New Roman" w:cs="Times New Roman"/>
          <w:b/>
          <w:color w:val="000000" w:themeColor="text1"/>
          <w:sz w:val="28"/>
          <w:szCs w:val="28"/>
          <w:lang w:val="en-US"/>
        </w:rPr>
        <w:t>of</w:t>
      </w:r>
      <w:r w:rsidRPr="00F41005">
        <w:rPr>
          <w:rFonts w:ascii="Times New Roman" w:hAnsi="Times New Roman" w:cs="Times New Roman"/>
          <w:b/>
          <w:color w:val="000000" w:themeColor="text1"/>
          <w:sz w:val="28"/>
          <w:szCs w:val="28"/>
        </w:rPr>
        <w:t xml:space="preserve"> </w:t>
      </w:r>
      <w:r w:rsidRPr="00BD7ADA">
        <w:rPr>
          <w:rFonts w:ascii="Times New Roman" w:hAnsi="Times New Roman" w:cs="Times New Roman"/>
          <w:b/>
          <w:color w:val="000000" w:themeColor="text1"/>
          <w:sz w:val="28"/>
          <w:szCs w:val="28"/>
          <w:lang w:val="en-US"/>
        </w:rPr>
        <w:t>sources</w:t>
      </w:r>
      <w:r w:rsidRPr="00F41005">
        <w:rPr>
          <w:rFonts w:ascii="Times New Roman" w:hAnsi="Times New Roman" w:cs="Times New Roman"/>
          <w:b/>
          <w:color w:val="000000" w:themeColor="text1"/>
          <w:sz w:val="28"/>
          <w:szCs w:val="28"/>
        </w:rPr>
        <w:t>:</w:t>
      </w:r>
    </w:p>
    <w:p w:rsidR="00F41005" w:rsidRPr="00281637" w:rsidRDefault="00F41005" w:rsidP="00F41005">
      <w:pPr>
        <w:spacing w:after="0" w:line="276" w:lineRule="auto"/>
        <w:ind w:firstLine="709"/>
        <w:jc w:val="both"/>
        <w:rPr>
          <w:rFonts w:ascii="Times New Roman" w:hAnsi="Times New Roman" w:cs="Times New Roman"/>
          <w:color w:val="000000" w:themeColor="text1"/>
          <w:sz w:val="28"/>
          <w:szCs w:val="28"/>
        </w:rPr>
      </w:pPr>
      <w:r w:rsidRPr="00281637">
        <w:rPr>
          <w:rFonts w:ascii="Times New Roman" w:hAnsi="Times New Roman" w:cs="Times New Roman"/>
          <w:color w:val="000000" w:themeColor="text1"/>
          <w:sz w:val="28"/>
          <w:szCs w:val="28"/>
        </w:rPr>
        <w:t xml:space="preserve">1. </w:t>
      </w:r>
      <w:proofErr w:type="spellStart"/>
      <w:r w:rsidRPr="00281637">
        <w:rPr>
          <w:rFonts w:ascii="Times New Roman" w:hAnsi="Times New Roman" w:cs="Times New Roman"/>
          <w:color w:val="000000" w:themeColor="text1"/>
          <w:sz w:val="28"/>
          <w:szCs w:val="28"/>
        </w:rPr>
        <w:t>Мисюра</w:t>
      </w:r>
      <w:proofErr w:type="spellEnd"/>
      <w:r w:rsidRPr="00281637">
        <w:rPr>
          <w:rFonts w:ascii="Times New Roman" w:hAnsi="Times New Roman" w:cs="Times New Roman"/>
          <w:color w:val="000000" w:themeColor="text1"/>
          <w:sz w:val="28"/>
          <w:szCs w:val="28"/>
        </w:rPr>
        <w:t xml:space="preserve"> Е. В. Эпидемиологические аспекты ожирения в Украине / Е. В. </w:t>
      </w:r>
      <w:proofErr w:type="spellStart"/>
      <w:r w:rsidRPr="00281637">
        <w:rPr>
          <w:rFonts w:ascii="Times New Roman" w:hAnsi="Times New Roman" w:cs="Times New Roman"/>
          <w:color w:val="000000" w:themeColor="text1"/>
          <w:sz w:val="28"/>
          <w:szCs w:val="28"/>
        </w:rPr>
        <w:t>Мисюра</w:t>
      </w:r>
      <w:proofErr w:type="spellEnd"/>
      <w:r w:rsidRPr="00281637">
        <w:rPr>
          <w:rFonts w:ascii="Times New Roman" w:hAnsi="Times New Roman" w:cs="Times New Roman"/>
          <w:color w:val="000000" w:themeColor="text1"/>
          <w:sz w:val="28"/>
          <w:szCs w:val="28"/>
        </w:rPr>
        <w:t xml:space="preserve">, А. В. Казаков, Н. А. </w:t>
      </w:r>
      <w:proofErr w:type="spellStart"/>
      <w:r w:rsidRPr="00281637">
        <w:rPr>
          <w:rFonts w:ascii="Times New Roman" w:hAnsi="Times New Roman" w:cs="Times New Roman"/>
          <w:color w:val="000000" w:themeColor="text1"/>
          <w:sz w:val="28"/>
          <w:szCs w:val="28"/>
        </w:rPr>
        <w:t>Кравчун</w:t>
      </w:r>
      <w:proofErr w:type="spellEnd"/>
      <w:r w:rsidRPr="00281637">
        <w:rPr>
          <w:rFonts w:ascii="Times New Roman" w:hAnsi="Times New Roman" w:cs="Times New Roman"/>
          <w:color w:val="000000" w:themeColor="text1"/>
          <w:sz w:val="28"/>
          <w:szCs w:val="28"/>
        </w:rPr>
        <w:t xml:space="preserve"> // </w:t>
      </w:r>
      <w:proofErr w:type="spellStart"/>
      <w:r w:rsidRPr="00281637">
        <w:rPr>
          <w:rFonts w:ascii="Times New Roman" w:hAnsi="Times New Roman" w:cs="Times New Roman"/>
          <w:color w:val="000000" w:themeColor="text1"/>
          <w:sz w:val="28"/>
          <w:szCs w:val="28"/>
        </w:rPr>
        <w:t>Ендокринологія</w:t>
      </w:r>
      <w:proofErr w:type="spellEnd"/>
      <w:r w:rsidRPr="00281637">
        <w:rPr>
          <w:rFonts w:ascii="Times New Roman" w:hAnsi="Times New Roman" w:cs="Times New Roman"/>
          <w:color w:val="000000" w:themeColor="text1"/>
          <w:sz w:val="28"/>
          <w:szCs w:val="28"/>
        </w:rPr>
        <w:t xml:space="preserve">. – 2014. – Т. 19, </w:t>
      </w:r>
      <w:r w:rsidRPr="00BD7ADA">
        <w:rPr>
          <w:rFonts w:ascii="Times New Roman" w:hAnsi="Times New Roman" w:cs="Times New Roman"/>
          <w:color w:val="000000" w:themeColor="text1"/>
          <w:sz w:val="28"/>
          <w:szCs w:val="28"/>
          <w:lang w:val="en-US"/>
        </w:rPr>
        <w:t>N</w:t>
      </w:r>
      <w:r w:rsidRPr="00281637">
        <w:rPr>
          <w:rFonts w:ascii="Times New Roman" w:hAnsi="Times New Roman" w:cs="Times New Roman"/>
          <w:color w:val="000000" w:themeColor="text1"/>
          <w:sz w:val="28"/>
          <w:szCs w:val="28"/>
        </w:rPr>
        <w:t xml:space="preserve"> 4. – С. 325.</w:t>
      </w:r>
    </w:p>
    <w:p w:rsidR="00F41005" w:rsidRPr="00281637" w:rsidRDefault="00F41005" w:rsidP="00F41005">
      <w:pPr>
        <w:spacing w:after="0" w:line="276" w:lineRule="auto"/>
        <w:ind w:firstLine="709"/>
        <w:jc w:val="both"/>
        <w:rPr>
          <w:rFonts w:ascii="Times New Roman" w:hAnsi="Times New Roman" w:cs="Times New Roman"/>
          <w:color w:val="000000" w:themeColor="text1"/>
          <w:sz w:val="28"/>
          <w:szCs w:val="28"/>
        </w:rPr>
      </w:pPr>
      <w:r w:rsidRPr="00281637">
        <w:rPr>
          <w:rFonts w:ascii="Times New Roman" w:hAnsi="Times New Roman" w:cs="Times New Roman"/>
          <w:color w:val="000000" w:themeColor="text1"/>
          <w:sz w:val="28"/>
          <w:szCs w:val="28"/>
        </w:rPr>
        <w:t>2.</w:t>
      </w:r>
      <w:r w:rsidRPr="00BD7ADA">
        <w:rPr>
          <w:rFonts w:ascii="Times New Roman" w:hAnsi="Times New Roman" w:cs="Times New Roman"/>
          <w:color w:val="000000" w:themeColor="text1"/>
          <w:sz w:val="28"/>
          <w:szCs w:val="28"/>
          <w:lang w:val="en-US"/>
        </w:rPr>
        <w:t> </w:t>
      </w:r>
      <w:proofErr w:type="spellStart"/>
      <w:r w:rsidRPr="00281637">
        <w:rPr>
          <w:rFonts w:ascii="Times New Roman" w:hAnsi="Times New Roman" w:cs="Times New Roman"/>
          <w:color w:val="000000" w:themeColor="text1"/>
          <w:sz w:val="28"/>
          <w:szCs w:val="28"/>
        </w:rPr>
        <w:t>Дячук</w:t>
      </w:r>
      <w:proofErr w:type="spellEnd"/>
      <w:r w:rsidRPr="00281637">
        <w:rPr>
          <w:rFonts w:ascii="Times New Roman" w:hAnsi="Times New Roman" w:cs="Times New Roman"/>
          <w:color w:val="000000" w:themeColor="text1"/>
          <w:sz w:val="28"/>
          <w:szCs w:val="28"/>
        </w:rPr>
        <w:t xml:space="preserve"> Д. Д. </w:t>
      </w:r>
      <w:proofErr w:type="spellStart"/>
      <w:r w:rsidRPr="00281637">
        <w:rPr>
          <w:rFonts w:ascii="Times New Roman" w:hAnsi="Times New Roman" w:cs="Times New Roman"/>
          <w:color w:val="000000" w:themeColor="text1"/>
          <w:sz w:val="28"/>
          <w:szCs w:val="28"/>
        </w:rPr>
        <w:t>Обгрунтування</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організації</w:t>
      </w:r>
      <w:proofErr w:type="spellEnd"/>
      <w:r w:rsidRPr="00281637">
        <w:rPr>
          <w:rFonts w:ascii="Times New Roman" w:hAnsi="Times New Roman" w:cs="Times New Roman"/>
          <w:color w:val="000000" w:themeColor="text1"/>
          <w:sz w:val="28"/>
          <w:szCs w:val="28"/>
        </w:rPr>
        <w:t xml:space="preserve"> медико-</w:t>
      </w:r>
      <w:proofErr w:type="spellStart"/>
      <w:r w:rsidRPr="00281637">
        <w:rPr>
          <w:rFonts w:ascii="Times New Roman" w:hAnsi="Times New Roman" w:cs="Times New Roman"/>
          <w:color w:val="000000" w:themeColor="text1"/>
          <w:sz w:val="28"/>
          <w:szCs w:val="28"/>
        </w:rPr>
        <w:t>соціологічного</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моніторингу</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ожиріння</w:t>
      </w:r>
      <w:proofErr w:type="spellEnd"/>
      <w:r w:rsidRPr="00281637">
        <w:rPr>
          <w:rFonts w:ascii="Times New Roman" w:hAnsi="Times New Roman" w:cs="Times New Roman"/>
          <w:color w:val="000000" w:themeColor="text1"/>
          <w:sz w:val="28"/>
          <w:szCs w:val="28"/>
        </w:rPr>
        <w:t xml:space="preserve"> у </w:t>
      </w:r>
      <w:proofErr w:type="spellStart"/>
      <w:r w:rsidRPr="00281637">
        <w:rPr>
          <w:rFonts w:ascii="Times New Roman" w:hAnsi="Times New Roman" w:cs="Times New Roman"/>
          <w:color w:val="000000" w:themeColor="text1"/>
          <w:sz w:val="28"/>
          <w:szCs w:val="28"/>
        </w:rPr>
        <w:t>дітей</w:t>
      </w:r>
      <w:proofErr w:type="spellEnd"/>
      <w:r w:rsidRPr="00281637">
        <w:rPr>
          <w:rFonts w:ascii="Times New Roman" w:hAnsi="Times New Roman" w:cs="Times New Roman"/>
          <w:color w:val="000000" w:themeColor="text1"/>
          <w:sz w:val="28"/>
          <w:szCs w:val="28"/>
        </w:rPr>
        <w:t xml:space="preserve"> в </w:t>
      </w:r>
      <w:proofErr w:type="spellStart"/>
      <w:r w:rsidRPr="00281637">
        <w:rPr>
          <w:rFonts w:ascii="Times New Roman" w:hAnsi="Times New Roman" w:cs="Times New Roman"/>
          <w:color w:val="000000" w:themeColor="text1"/>
          <w:sz w:val="28"/>
          <w:szCs w:val="28"/>
        </w:rPr>
        <w:t>багатопрофільному</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закладі</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охорони</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здоров'я</w:t>
      </w:r>
      <w:proofErr w:type="spellEnd"/>
      <w:r w:rsidRPr="00281637">
        <w:rPr>
          <w:rFonts w:ascii="Times New Roman" w:hAnsi="Times New Roman" w:cs="Times New Roman"/>
          <w:color w:val="000000" w:themeColor="text1"/>
          <w:sz w:val="28"/>
          <w:szCs w:val="28"/>
        </w:rPr>
        <w:t xml:space="preserve"> / Д. Д. </w:t>
      </w:r>
      <w:proofErr w:type="spellStart"/>
      <w:r w:rsidRPr="00281637">
        <w:rPr>
          <w:rFonts w:ascii="Times New Roman" w:hAnsi="Times New Roman" w:cs="Times New Roman"/>
          <w:color w:val="000000" w:themeColor="text1"/>
          <w:sz w:val="28"/>
          <w:szCs w:val="28"/>
        </w:rPr>
        <w:t>Дячук</w:t>
      </w:r>
      <w:proofErr w:type="spellEnd"/>
      <w:r w:rsidRPr="00281637">
        <w:rPr>
          <w:rFonts w:ascii="Times New Roman" w:hAnsi="Times New Roman" w:cs="Times New Roman"/>
          <w:color w:val="000000" w:themeColor="text1"/>
          <w:sz w:val="28"/>
          <w:szCs w:val="28"/>
        </w:rPr>
        <w:t xml:space="preserve">, І. Е. Заболотна // </w:t>
      </w:r>
      <w:proofErr w:type="spellStart"/>
      <w:r w:rsidRPr="00281637">
        <w:rPr>
          <w:rFonts w:ascii="Times New Roman" w:hAnsi="Times New Roman" w:cs="Times New Roman"/>
          <w:color w:val="000000" w:themeColor="text1"/>
          <w:sz w:val="28"/>
          <w:szCs w:val="28"/>
        </w:rPr>
        <w:t>Вісник</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соціальної</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гі</w:t>
      </w:r>
      <w:proofErr w:type="gramStart"/>
      <w:r w:rsidRPr="00281637">
        <w:rPr>
          <w:rFonts w:ascii="Times New Roman" w:hAnsi="Times New Roman" w:cs="Times New Roman"/>
          <w:color w:val="000000" w:themeColor="text1"/>
          <w:sz w:val="28"/>
          <w:szCs w:val="28"/>
        </w:rPr>
        <w:t>г</w:t>
      </w:r>
      <w:proofErr w:type="gramEnd"/>
      <w:r w:rsidRPr="00281637">
        <w:rPr>
          <w:rFonts w:ascii="Times New Roman" w:hAnsi="Times New Roman" w:cs="Times New Roman"/>
          <w:color w:val="000000" w:themeColor="text1"/>
          <w:sz w:val="28"/>
          <w:szCs w:val="28"/>
        </w:rPr>
        <w:t>ієни</w:t>
      </w:r>
      <w:proofErr w:type="spellEnd"/>
      <w:r w:rsidRPr="00281637">
        <w:rPr>
          <w:rFonts w:ascii="Times New Roman" w:hAnsi="Times New Roman" w:cs="Times New Roman"/>
          <w:color w:val="000000" w:themeColor="text1"/>
          <w:sz w:val="28"/>
          <w:szCs w:val="28"/>
        </w:rPr>
        <w:t xml:space="preserve"> та </w:t>
      </w:r>
      <w:proofErr w:type="spellStart"/>
      <w:r w:rsidRPr="00281637">
        <w:rPr>
          <w:rFonts w:ascii="Times New Roman" w:hAnsi="Times New Roman" w:cs="Times New Roman"/>
          <w:color w:val="000000" w:themeColor="text1"/>
          <w:sz w:val="28"/>
          <w:szCs w:val="28"/>
        </w:rPr>
        <w:t>організації</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охорони</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здоров'я</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України</w:t>
      </w:r>
      <w:proofErr w:type="spellEnd"/>
      <w:r w:rsidRPr="00281637">
        <w:rPr>
          <w:rFonts w:ascii="Times New Roman" w:hAnsi="Times New Roman" w:cs="Times New Roman"/>
          <w:color w:val="000000" w:themeColor="text1"/>
          <w:sz w:val="28"/>
          <w:szCs w:val="28"/>
        </w:rPr>
        <w:t>. – 2017. – № 4. – С. 41–47.</w:t>
      </w:r>
    </w:p>
    <w:p w:rsidR="00F41005" w:rsidRPr="00281637" w:rsidRDefault="00F41005" w:rsidP="00F41005">
      <w:pPr>
        <w:shd w:val="clear" w:color="auto" w:fill="FFFFFF"/>
        <w:spacing w:after="0" w:line="276" w:lineRule="auto"/>
        <w:ind w:firstLine="708"/>
        <w:jc w:val="both"/>
        <w:textAlignment w:val="baseline"/>
        <w:rPr>
          <w:rFonts w:ascii="Times New Roman" w:eastAsia="Times New Roman" w:hAnsi="Times New Roman" w:cs="Times New Roman"/>
          <w:color w:val="000000" w:themeColor="text1"/>
          <w:sz w:val="28"/>
          <w:szCs w:val="28"/>
          <w:lang w:eastAsia="ru-RU"/>
        </w:rPr>
      </w:pPr>
    </w:p>
    <w:p w:rsidR="00A57E8E" w:rsidRPr="00F41005" w:rsidRDefault="00A57E8E" w:rsidP="00F41005">
      <w:bookmarkStart w:id="0" w:name="_GoBack"/>
      <w:bookmarkEnd w:id="0"/>
    </w:p>
    <w:sectPr w:rsidR="00A57E8E" w:rsidRPr="00F41005" w:rsidSect="00B35B3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347"/>
    <w:rsid w:val="00180CE0"/>
    <w:rsid w:val="00492032"/>
    <w:rsid w:val="00A57E8E"/>
    <w:rsid w:val="00B3037A"/>
    <w:rsid w:val="00B35B3A"/>
    <w:rsid w:val="00D04347"/>
    <w:rsid w:val="00F41005"/>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005"/>
    <w:pPr>
      <w:spacing w:after="160" w:line="259" w:lineRule="auto"/>
    </w:pPr>
  </w:style>
  <w:style w:type="paragraph" w:styleId="2">
    <w:name w:val="heading 2"/>
    <w:basedOn w:val="a"/>
    <w:next w:val="a"/>
    <w:link w:val="20"/>
    <w:uiPriority w:val="9"/>
    <w:unhideWhenUsed/>
    <w:qFormat/>
    <w:rsid w:val="00F41005"/>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41005"/>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005"/>
    <w:pPr>
      <w:spacing w:after="160" w:line="259" w:lineRule="auto"/>
    </w:pPr>
  </w:style>
  <w:style w:type="paragraph" w:styleId="2">
    <w:name w:val="heading 2"/>
    <w:basedOn w:val="a"/>
    <w:next w:val="a"/>
    <w:link w:val="20"/>
    <w:uiPriority w:val="9"/>
    <w:unhideWhenUsed/>
    <w:qFormat/>
    <w:rsid w:val="00F41005"/>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41005"/>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518</Words>
  <Characters>2955</Characters>
  <Application>Microsoft Office Word</Application>
  <DocSecurity>0</DocSecurity>
  <Lines>24</Lines>
  <Paragraphs>6</Paragraphs>
  <ScaleCrop>false</ScaleCrop>
  <Company/>
  <LinksUpToDate>false</LinksUpToDate>
  <CharactersWithSpaces>3467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2021-11-29T12:54:00Z</dcterms:created>
  <dcterms:modified xsi:type="dcterms:W3CDTF">2021-11-29T14:36:00Z</dcterms:modified>
</cp:coreProperties>
</file>