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6E7F" w:rsidRPr="00EF06F5" w:rsidRDefault="00126E7F" w:rsidP="00EF06F5">
      <w:pPr>
        <w:pStyle w:val="40"/>
        <w:keepNext/>
        <w:keepLines/>
        <w:shd w:val="clear" w:color="auto" w:fill="auto"/>
        <w:spacing w:line="240" w:lineRule="auto"/>
        <w:ind w:firstLine="0"/>
        <w:rPr>
          <w:rFonts w:ascii="Times New Roman" w:eastAsia="Times New Roman" w:hAnsi="Times New Roman" w:cs="Times New Roman"/>
          <w:b w:val="0"/>
          <w:bCs w:val="0"/>
          <w:sz w:val="20"/>
          <w:szCs w:val="20"/>
          <w:lang w:val="uk-UA"/>
        </w:rPr>
      </w:pPr>
      <w:bookmarkStart w:id="0" w:name="_GoBack"/>
      <w:r w:rsidRPr="00EF06F5">
        <w:rPr>
          <w:rFonts w:ascii="Times New Roman" w:eastAsia="Times New Roman" w:hAnsi="Times New Roman" w:cs="Times New Roman"/>
          <w:b w:val="0"/>
          <w:bCs w:val="0"/>
          <w:sz w:val="20"/>
          <w:szCs w:val="20"/>
          <w:lang w:val="uk-UA"/>
        </w:rPr>
        <w:t xml:space="preserve">УДК: </w:t>
      </w:r>
    </w:p>
    <w:p w:rsidR="00BD2C48" w:rsidRPr="00EF06F5" w:rsidRDefault="00BD2C48" w:rsidP="00EF06F5">
      <w:pPr>
        <w:pStyle w:val="40"/>
        <w:keepNext/>
        <w:keepLines/>
        <w:spacing w:line="240" w:lineRule="auto"/>
        <w:ind w:firstLine="0"/>
        <w:jc w:val="center"/>
        <w:rPr>
          <w:rFonts w:ascii="Times New Roman" w:hAnsi="Times New Roman" w:cs="Times New Roman"/>
          <w:bCs w:val="0"/>
          <w:sz w:val="20"/>
          <w:szCs w:val="20"/>
          <w:lang w:val="uk-UA"/>
        </w:rPr>
      </w:pPr>
      <w:r w:rsidRPr="00EF06F5">
        <w:rPr>
          <w:rFonts w:ascii="Times New Roman" w:hAnsi="Times New Roman" w:cs="Times New Roman"/>
          <w:bCs w:val="0"/>
          <w:sz w:val="20"/>
          <w:szCs w:val="20"/>
          <w:lang w:val="uk-UA"/>
        </w:rPr>
        <w:t>ДЕЯКІ АСПЕКТИ ЗАСТОСУВАННЯ ФОТОТЕРАПІЇ</w:t>
      </w:r>
    </w:p>
    <w:p w:rsidR="00126E7F" w:rsidRPr="00EF06F5" w:rsidRDefault="00BD2C48" w:rsidP="00EF06F5">
      <w:pPr>
        <w:pStyle w:val="40"/>
        <w:keepNext/>
        <w:keepLines/>
        <w:shd w:val="clear" w:color="auto" w:fill="auto"/>
        <w:spacing w:line="240" w:lineRule="auto"/>
        <w:ind w:firstLine="0"/>
        <w:jc w:val="center"/>
        <w:rPr>
          <w:rFonts w:ascii="Times New Roman" w:hAnsi="Times New Roman" w:cs="Times New Roman"/>
          <w:bCs w:val="0"/>
          <w:sz w:val="20"/>
          <w:szCs w:val="20"/>
          <w:lang w:val="uk-UA"/>
        </w:rPr>
      </w:pPr>
      <w:r w:rsidRPr="00EF06F5">
        <w:rPr>
          <w:rFonts w:ascii="Times New Roman" w:hAnsi="Times New Roman" w:cs="Times New Roman"/>
          <w:bCs w:val="0"/>
          <w:sz w:val="20"/>
          <w:szCs w:val="20"/>
          <w:lang w:val="uk-UA"/>
        </w:rPr>
        <w:t>ПРИ ДЕРМАТОЛОГІЧНІЙ ПАТОЛОГІЇ</w:t>
      </w:r>
    </w:p>
    <w:p w:rsidR="00126E7F" w:rsidRPr="00EF06F5" w:rsidRDefault="00126E7F" w:rsidP="00EF06F5">
      <w:pPr>
        <w:pStyle w:val="a3"/>
        <w:spacing w:before="0" w:line="240" w:lineRule="auto"/>
        <w:ind w:firstLine="0"/>
        <w:jc w:val="center"/>
        <w:rPr>
          <w:sz w:val="20"/>
          <w:szCs w:val="20"/>
          <w:lang w:val="uk-UA"/>
        </w:rPr>
      </w:pPr>
      <w:proofErr w:type="spellStart"/>
      <w:r w:rsidRPr="00EF06F5">
        <w:rPr>
          <w:sz w:val="20"/>
          <w:szCs w:val="20"/>
          <w:lang w:val="uk-UA"/>
        </w:rPr>
        <w:t>Пустова</w:t>
      </w:r>
      <w:proofErr w:type="spellEnd"/>
      <w:r w:rsidRPr="00EF06F5">
        <w:rPr>
          <w:sz w:val="20"/>
          <w:szCs w:val="20"/>
          <w:lang w:val="uk-UA"/>
        </w:rPr>
        <w:t xml:space="preserve"> Н.О.</w:t>
      </w:r>
    </w:p>
    <w:p w:rsidR="00126E7F" w:rsidRPr="00EF06F5" w:rsidRDefault="00126E7F" w:rsidP="00EF06F5">
      <w:pPr>
        <w:pStyle w:val="a3"/>
        <w:spacing w:before="0" w:line="240" w:lineRule="auto"/>
        <w:ind w:firstLine="0"/>
        <w:jc w:val="center"/>
        <w:rPr>
          <w:i/>
          <w:iCs/>
          <w:sz w:val="20"/>
          <w:szCs w:val="20"/>
          <w:lang w:val="uk-UA"/>
        </w:rPr>
      </w:pPr>
      <w:r w:rsidRPr="00EF06F5">
        <w:rPr>
          <w:i/>
          <w:iCs/>
          <w:sz w:val="20"/>
          <w:szCs w:val="20"/>
          <w:lang w:val="uk-UA"/>
        </w:rPr>
        <w:t>Харківський національний медичний університет</w:t>
      </w:r>
    </w:p>
    <w:p w:rsidR="00126E7F" w:rsidRPr="00EF06F5" w:rsidRDefault="00126E7F" w:rsidP="00EF06F5">
      <w:pPr>
        <w:pStyle w:val="a3"/>
        <w:spacing w:before="0" w:line="240" w:lineRule="auto"/>
        <w:ind w:firstLine="284"/>
        <w:rPr>
          <w:sz w:val="20"/>
          <w:szCs w:val="20"/>
          <w:lang w:val="uk-UA"/>
        </w:rPr>
      </w:pPr>
      <w:r w:rsidRPr="00EF06F5">
        <w:rPr>
          <w:b/>
          <w:bCs/>
          <w:sz w:val="20"/>
          <w:szCs w:val="20"/>
          <w:lang w:val="uk-UA"/>
        </w:rPr>
        <w:t>Ключові слова:</w:t>
      </w:r>
      <w:r w:rsidRPr="00EF06F5">
        <w:rPr>
          <w:sz w:val="20"/>
          <w:szCs w:val="20"/>
          <w:lang w:val="uk-UA"/>
        </w:rPr>
        <w:t xml:space="preserve"> </w:t>
      </w:r>
      <w:proofErr w:type="spellStart"/>
      <w:r w:rsidR="00BD2C48" w:rsidRPr="00EF06F5">
        <w:rPr>
          <w:sz w:val="20"/>
          <w:szCs w:val="20"/>
          <w:lang w:val="uk-UA"/>
        </w:rPr>
        <w:t>УФ-фототерапія</w:t>
      </w:r>
      <w:proofErr w:type="spellEnd"/>
      <w:r w:rsidR="00BD2C48" w:rsidRPr="00EF06F5">
        <w:rPr>
          <w:sz w:val="20"/>
          <w:szCs w:val="20"/>
          <w:lang w:val="uk-UA"/>
        </w:rPr>
        <w:t xml:space="preserve">, </w:t>
      </w:r>
      <w:proofErr w:type="spellStart"/>
      <w:r w:rsidR="00BD2C48" w:rsidRPr="00EF06F5">
        <w:rPr>
          <w:sz w:val="20"/>
          <w:szCs w:val="20"/>
          <w:lang w:val="uk-UA"/>
        </w:rPr>
        <w:t>фотодерматози</w:t>
      </w:r>
      <w:proofErr w:type="spellEnd"/>
      <w:r w:rsidR="00BD2C48" w:rsidRPr="00EF06F5">
        <w:rPr>
          <w:sz w:val="20"/>
          <w:szCs w:val="20"/>
          <w:lang w:val="uk-UA"/>
        </w:rPr>
        <w:t xml:space="preserve">, пігментна кропив'янка, </w:t>
      </w:r>
      <w:proofErr w:type="spellStart"/>
      <w:r w:rsidR="00BD2C48" w:rsidRPr="00EF06F5">
        <w:rPr>
          <w:sz w:val="20"/>
          <w:szCs w:val="20"/>
          <w:lang w:val="uk-UA"/>
        </w:rPr>
        <w:t>вітіліго</w:t>
      </w:r>
      <w:proofErr w:type="spellEnd"/>
      <w:r w:rsidR="00BD2C48" w:rsidRPr="00EF06F5">
        <w:rPr>
          <w:sz w:val="20"/>
          <w:szCs w:val="20"/>
          <w:lang w:val="uk-UA"/>
        </w:rPr>
        <w:t xml:space="preserve">, </w:t>
      </w:r>
      <w:proofErr w:type="spellStart"/>
      <w:r w:rsidR="00BD2C48" w:rsidRPr="00EF06F5">
        <w:rPr>
          <w:sz w:val="20"/>
          <w:szCs w:val="20"/>
          <w:lang w:val="uk-UA"/>
        </w:rPr>
        <w:t>дисгідротична</w:t>
      </w:r>
      <w:proofErr w:type="spellEnd"/>
      <w:r w:rsidR="00BD2C48" w:rsidRPr="00EF06F5">
        <w:rPr>
          <w:sz w:val="20"/>
          <w:szCs w:val="20"/>
          <w:lang w:val="uk-UA"/>
        </w:rPr>
        <w:t xml:space="preserve"> екзема, склеродермія, червоний вовчак, </w:t>
      </w:r>
      <w:r w:rsidR="00EB4362" w:rsidRPr="00EF06F5">
        <w:rPr>
          <w:sz w:val="20"/>
          <w:szCs w:val="20"/>
          <w:lang w:val="uk-UA"/>
        </w:rPr>
        <w:t xml:space="preserve">шкірна Т-клітинна лімфома, </w:t>
      </w:r>
      <w:r w:rsidR="00BD2C48" w:rsidRPr="00EF06F5">
        <w:rPr>
          <w:sz w:val="20"/>
          <w:szCs w:val="20"/>
          <w:lang w:val="uk-UA"/>
        </w:rPr>
        <w:t>шкірні висипання, терапевтична ефективність, пацієнт</w:t>
      </w:r>
      <w:r w:rsidR="00EB4362" w:rsidRPr="00EF06F5">
        <w:rPr>
          <w:sz w:val="20"/>
          <w:szCs w:val="20"/>
          <w:lang w:val="uk-UA"/>
        </w:rPr>
        <w:t>и</w:t>
      </w:r>
      <w:r w:rsidR="00BD2C48" w:rsidRPr="00EF06F5">
        <w:rPr>
          <w:sz w:val="20"/>
          <w:szCs w:val="20"/>
          <w:lang w:val="uk-UA"/>
        </w:rPr>
        <w:t>.</w:t>
      </w:r>
    </w:p>
    <w:p w:rsidR="00EB4362" w:rsidRPr="00EF06F5" w:rsidRDefault="00C8109A" w:rsidP="00EF06F5">
      <w:pPr>
        <w:pStyle w:val="40"/>
        <w:keepNext/>
        <w:keepLines/>
        <w:shd w:val="clear" w:color="auto" w:fill="auto"/>
        <w:spacing w:line="240" w:lineRule="auto"/>
        <w:ind w:firstLine="284"/>
        <w:rPr>
          <w:rFonts w:ascii="Times New Roman" w:hAnsi="Times New Roman" w:cs="Times New Roman"/>
          <w:b w:val="0"/>
          <w:bCs w:val="0"/>
          <w:sz w:val="20"/>
          <w:szCs w:val="20"/>
          <w:lang w:val="uk-UA"/>
        </w:rPr>
      </w:pPr>
      <w:r w:rsidRPr="00EF06F5">
        <w:rPr>
          <w:rFonts w:ascii="Times New Roman" w:hAnsi="Times New Roman" w:cs="Times New Roman"/>
          <w:bCs w:val="0"/>
          <w:sz w:val="20"/>
          <w:szCs w:val="20"/>
          <w:lang w:val="uk-UA"/>
        </w:rPr>
        <w:t>Вступ.</w:t>
      </w:r>
      <w:r w:rsidRPr="00EF06F5">
        <w:rPr>
          <w:rFonts w:ascii="Times New Roman" w:hAnsi="Times New Roman" w:cs="Times New Roman"/>
          <w:b w:val="0"/>
          <w:sz w:val="20"/>
          <w:szCs w:val="20"/>
          <w:lang w:val="uk-UA"/>
        </w:rPr>
        <w:t xml:space="preserve"> </w:t>
      </w:r>
      <w:r w:rsidR="00EB4362" w:rsidRPr="00EF06F5">
        <w:rPr>
          <w:rFonts w:ascii="Times New Roman" w:hAnsi="Times New Roman" w:cs="Times New Roman"/>
          <w:b w:val="0"/>
          <w:bCs w:val="0"/>
          <w:sz w:val="20"/>
          <w:szCs w:val="20"/>
          <w:lang w:val="uk-UA"/>
        </w:rPr>
        <w:t xml:space="preserve">В даний час фототерапія широко застосовується для лікування псоріазу та </w:t>
      </w:r>
      <w:proofErr w:type="spellStart"/>
      <w:r w:rsidR="00EB4362" w:rsidRPr="00EF06F5">
        <w:rPr>
          <w:rFonts w:ascii="Times New Roman" w:hAnsi="Times New Roman" w:cs="Times New Roman"/>
          <w:b w:val="0"/>
          <w:bCs w:val="0"/>
          <w:sz w:val="20"/>
          <w:szCs w:val="20"/>
          <w:lang w:val="uk-UA"/>
        </w:rPr>
        <w:t>атопічного</w:t>
      </w:r>
      <w:proofErr w:type="spellEnd"/>
      <w:r w:rsidR="00EB4362" w:rsidRPr="00EF06F5">
        <w:rPr>
          <w:rFonts w:ascii="Times New Roman" w:hAnsi="Times New Roman" w:cs="Times New Roman"/>
          <w:b w:val="0"/>
          <w:bCs w:val="0"/>
          <w:sz w:val="20"/>
          <w:szCs w:val="20"/>
          <w:lang w:val="uk-UA"/>
        </w:rPr>
        <w:t xml:space="preserve"> дерматиту. Висока ефективність фототерапії при лікуванні цих захворювань підштовхувала фахівців до того, що УФ-терапія все частіше призначається при шкірних захворюваннях, для лікування яких раніше застосовувалася </w:t>
      </w:r>
      <w:proofErr w:type="spellStart"/>
      <w:r w:rsidR="00EB4362" w:rsidRPr="00EF06F5">
        <w:rPr>
          <w:rFonts w:ascii="Times New Roman" w:hAnsi="Times New Roman" w:cs="Times New Roman"/>
          <w:b w:val="0"/>
          <w:bCs w:val="0"/>
          <w:sz w:val="20"/>
          <w:szCs w:val="20"/>
          <w:lang w:val="uk-UA"/>
        </w:rPr>
        <w:t>ПУВА-терапія</w:t>
      </w:r>
      <w:proofErr w:type="spellEnd"/>
      <w:r w:rsidR="00EB4362" w:rsidRPr="00EF06F5">
        <w:rPr>
          <w:rFonts w:ascii="Times New Roman" w:hAnsi="Times New Roman" w:cs="Times New Roman"/>
          <w:b w:val="0"/>
          <w:bCs w:val="0"/>
          <w:sz w:val="20"/>
          <w:szCs w:val="20"/>
          <w:lang w:val="uk-UA"/>
        </w:rPr>
        <w:t xml:space="preserve">, наприклад, поліморфного </w:t>
      </w:r>
      <w:proofErr w:type="spellStart"/>
      <w:r w:rsidR="00EB4362" w:rsidRPr="00EF06F5">
        <w:rPr>
          <w:rFonts w:ascii="Times New Roman" w:hAnsi="Times New Roman" w:cs="Times New Roman"/>
          <w:b w:val="0"/>
          <w:bCs w:val="0"/>
          <w:sz w:val="20"/>
          <w:szCs w:val="20"/>
          <w:lang w:val="uk-UA"/>
        </w:rPr>
        <w:t>фотодерматозу</w:t>
      </w:r>
      <w:proofErr w:type="spellEnd"/>
      <w:r w:rsidR="00EB4362" w:rsidRPr="00EF06F5">
        <w:rPr>
          <w:rFonts w:ascii="Times New Roman" w:hAnsi="Times New Roman" w:cs="Times New Roman"/>
          <w:b w:val="0"/>
          <w:bCs w:val="0"/>
          <w:sz w:val="20"/>
          <w:szCs w:val="20"/>
          <w:lang w:val="uk-UA"/>
        </w:rPr>
        <w:t xml:space="preserve"> (ПМФД), пігментної кропив’янки, </w:t>
      </w:r>
      <w:proofErr w:type="spellStart"/>
      <w:r w:rsidR="00EB4362" w:rsidRPr="00EF06F5">
        <w:rPr>
          <w:rFonts w:ascii="Times New Roman" w:hAnsi="Times New Roman" w:cs="Times New Roman"/>
          <w:b w:val="0"/>
          <w:bCs w:val="0"/>
          <w:sz w:val="20"/>
          <w:szCs w:val="20"/>
          <w:lang w:val="uk-UA"/>
        </w:rPr>
        <w:t>вітіліго</w:t>
      </w:r>
      <w:proofErr w:type="spellEnd"/>
      <w:r w:rsidR="00EB4362" w:rsidRPr="00EF06F5">
        <w:rPr>
          <w:rFonts w:ascii="Times New Roman" w:hAnsi="Times New Roman" w:cs="Times New Roman"/>
          <w:b w:val="0"/>
          <w:bCs w:val="0"/>
          <w:sz w:val="20"/>
          <w:szCs w:val="20"/>
          <w:lang w:val="uk-UA"/>
        </w:rPr>
        <w:t>, шкірної Т-клітинної лімфоми (ШТКЛ), або ж при таких захворюваннях, для лікування яких фототерапія раніше не застосовувалася, зокрема, склеродермії і червоного вовчака</w:t>
      </w:r>
      <w:r w:rsidR="00E8399B" w:rsidRPr="00EF06F5">
        <w:rPr>
          <w:rFonts w:ascii="Times New Roman" w:hAnsi="Times New Roman" w:cs="Times New Roman"/>
          <w:b w:val="0"/>
          <w:bCs w:val="0"/>
          <w:sz w:val="20"/>
          <w:szCs w:val="20"/>
          <w:lang w:val="uk-UA"/>
        </w:rPr>
        <w:t xml:space="preserve"> [1].</w:t>
      </w:r>
    </w:p>
    <w:p w:rsidR="00EB4362" w:rsidRPr="00EF06F5" w:rsidRDefault="00EB4362" w:rsidP="00EF06F5">
      <w:pPr>
        <w:pStyle w:val="40"/>
        <w:keepNext/>
        <w:keepLines/>
        <w:shd w:val="clear" w:color="auto" w:fill="auto"/>
        <w:spacing w:line="240" w:lineRule="auto"/>
        <w:ind w:firstLine="284"/>
        <w:rPr>
          <w:rFonts w:ascii="Times New Roman" w:hAnsi="Times New Roman" w:cs="Times New Roman"/>
          <w:sz w:val="20"/>
          <w:szCs w:val="20"/>
          <w:lang w:val="uk-UA"/>
        </w:rPr>
      </w:pPr>
      <w:r w:rsidRPr="00EF06F5">
        <w:rPr>
          <w:rFonts w:ascii="Times New Roman" w:hAnsi="Times New Roman" w:cs="Times New Roman"/>
          <w:sz w:val="20"/>
          <w:szCs w:val="20"/>
          <w:lang w:val="uk-UA"/>
        </w:rPr>
        <w:t>Основна частина.</w:t>
      </w:r>
    </w:p>
    <w:p w:rsidR="00EB4362" w:rsidRPr="00EF06F5" w:rsidRDefault="00EB4362" w:rsidP="00EF06F5">
      <w:pPr>
        <w:pStyle w:val="a3"/>
        <w:spacing w:before="0" w:line="240" w:lineRule="auto"/>
        <w:ind w:firstLine="284"/>
        <w:rPr>
          <w:b/>
          <w:bCs/>
          <w:i/>
          <w:iCs/>
          <w:sz w:val="20"/>
          <w:szCs w:val="20"/>
          <w:lang w:val="uk-UA"/>
        </w:rPr>
      </w:pPr>
      <w:r w:rsidRPr="00EF06F5">
        <w:rPr>
          <w:b/>
          <w:bCs/>
          <w:i/>
          <w:iCs/>
          <w:sz w:val="20"/>
          <w:szCs w:val="20"/>
          <w:lang w:val="uk-UA"/>
        </w:rPr>
        <w:t xml:space="preserve">Фототерапія поліморфного </w:t>
      </w:r>
      <w:proofErr w:type="spellStart"/>
      <w:r w:rsidRPr="00EF06F5">
        <w:rPr>
          <w:b/>
          <w:bCs/>
          <w:i/>
          <w:iCs/>
          <w:sz w:val="20"/>
          <w:szCs w:val="20"/>
          <w:lang w:val="uk-UA"/>
        </w:rPr>
        <w:t>фотодерматозу</w:t>
      </w:r>
      <w:proofErr w:type="spellEnd"/>
      <w:r w:rsidRPr="00EF06F5">
        <w:rPr>
          <w:b/>
          <w:bCs/>
          <w:i/>
          <w:iCs/>
          <w:sz w:val="20"/>
          <w:szCs w:val="20"/>
          <w:lang w:val="uk-UA"/>
        </w:rPr>
        <w:t xml:space="preserve"> і інших </w:t>
      </w:r>
      <w:proofErr w:type="spellStart"/>
      <w:r w:rsidRPr="00EF06F5">
        <w:rPr>
          <w:b/>
          <w:bCs/>
          <w:i/>
          <w:iCs/>
          <w:sz w:val="20"/>
          <w:szCs w:val="20"/>
          <w:lang w:val="uk-UA"/>
        </w:rPr>
        <w:t>фотодерматоз</w:t>
      </w:r>
      <w:r w:rsidR="007E7014" w:rsidRPr="00EF06F5">
        <w:rPr>
          <w:b/>
          <w:bCs/>
          <w:i/>
          <w:iCs/>
          <w:sz w:val="20"/>
          <w:szCs w:val="20"/>
          <w:lang w:val="uk-UA"/>
        </w:rPr>
        <w:t>і</w:t>
      </w:r>
      <w:r w:rsidRPr="00EF06F5">
        <w:rPr>
          <w:b/>
          <w:bCs/>
          <w:i/>
          <w:iCs/>
          <w:sz w:val="20"/>
          <w:szCs w:val="20"/>
          <w:lang w:val="uk-UA"/>
        </w:rPr>
        <w:t>в</w:t>
      </w:r>
      <w:proofErr w:type="spellEnd"/>
      <w:r w:rsidR="00CC27A1" w:rsidRPr="00EF06F5">
        <w:rPr>
          <w:b/>
          <w:bCs/>
          <w:i/>
          <w:iCs/>
          <w:sz w:val="20"/>
          <w:szCs w:val="20"/>
          <w:lang w:val="uk-UA"/>
        </w:rPr>
        <w:t>.</w:t>
      </w:r>
    </w:p>
    <w:p w:rsidR="00EB4362" w:rsidRPr="00EF06F5" w:rsidRDefault="00EB4362" w:rsidP="00EF06F5">
      <w:pPr>
        <w:pStyle w:val="a3"/>
        <w:shd w:val="clear" w:color="auto" w:fill="auto"/>
        <w:spacing w:before="0" w:line="240" w:lineRule="auto"/>
        <w:ind w:firstLine="284"/>
        <w:rPr>
          <w:sz w:val="20"/>
          <w:szCs w:val="20"/>
          <w:lang w:val="uk-UA"/>
        </w:rPr>
      </w:pPr>
      <w:r w:rsidRPr="00EF06F5">
        <w:rPr>
          <w:sz w:val="20"/>
          <w:szCs w:val="20"/>
          <w:lang w:val="uk-UA"/>
        </w:rPr>
        <w:t xml:space="preserve">Пацієнти з ПМФД аномально реагують на УФ-випромінювання (зокрема, УФА), що призводить до підвищеної і тривалої експресії </w:t>
      </w:r>
      <w:proofErr w:type="spellStart"/>
      <w:r w:rsidRPr="00EF06F5">
        <w:rPr>
          <w:sz w:val="20"/>
          <w:szCs w:val="20"/>
          <w:lang w:val="uk-UA"/>
        </w:rPr>
        <w:t>прозапальних</w:t>
      </w:r>
      <w:proofErr w:type="spellEnd"/>
      <w:r w:rsidRPr="00EF06F5">
        <w:rPr>
          <w:sz w:val="20"/>
          <w:szCs w:val="20"/>
          <w:lang w:val="uk-UA"/>
        </w:rPr>
        <w:t xml:space="preserve"> молекул (</w:t>
      </w:r>
      <w:proofErr w:type="spellStart"/>
      <w:r w:rsidRPr="00EF06F5">
        <w:rPr>
          <w:sz w:val="20"/>
          <w:szCs w:val="20"/>
          <w:lang w:val="uk-UA"/>
        </w:rPr>
        <w:t>цитокінів</w:t>
      </w:r>
      <w:proofErr w:type="spellEnd"/>
      <w:r w:rsidRPr="00EF06F5">
        <w:rPr>
          <w:sz w:val="20"/>
          <w:szCs w:val="20"/>
          <w:lang w:val="uk-UA"/>
        </w:rPr>
        <w:t>, молекул адгезії) і подальшому розвитку шкірних висипань. У більшості випадків ПМФД, вплив на пацієнта сонячного світла ранньою весною індукує толерантність, процес, який називається загартовуванням. Штучна індукція процесу загартовування або штучно</w:t>
      </w:r>
      <w:r w:rsidR="00E02935" w:rsidRPr="00EF06F5">
        <w:rPr>
          <w:sz w:val="20"/>
          <w:szCs w:val="20"/>
          <w:lang w:val="uk-UA"/>
        </w:rPr>
        <w:t>го</w:t>
      </w:r>
      <w:r w:rsidRPr="00EF06F5">
        <w:rPr>
          <w:sz w:val="20"/>
          <w:szCs w:val="20"/>
          <w:lang w:val="uk-UA"/>
        </w:rPr>
        <w:t xml:space="preserve"> </w:t>
      </w:r>
      <w:proofErr w:type="spellStart"/>
      <w:r w:rsidRPr="00EF06F5">
        <w:rPr>
          <w:sz w:val="20"/>
          <w:szCs w:val="20"/>
          <w:lang w:val="uk-UA"/>
        </w:rPr>
        <w:t>фотозахисту</w:t>
      </w:r>
      <w:proofErr w:type="spellEnd"/>
      <w:r w:rsidRPr="00EF06F5">
        <w:rPr>
          <w:sz w:val="20"/>
          <w:szCs w:val="20"/>
          <w:lang w:val="uk-UA"/>
        </w:rPr>
        <w:t xml:space="preserve"> є головним принципом, що лежить в основі фототерапії ПМФД. Точний молекулярний механізм загартовування поки невідомий, але є думка, що викликан</w:t>
      </w:r>
      <w:r w:rsidR="00E02935" w:rsidRPr="00EF06F5">
        <w:rPr>
          <w:sz w:val="20"/>
          <w:szCs w:val="20"/>
          <w:lang w:val="uk-UA"/>
        </w:rPr>
        <w:t>ий</w:t>
      </w:r>
      <w:r w:rsidRPr="00EF06F5">
        <w:rPr>
          <w:sz w:val="20"/>
          <w:szCs w:val="20"/>
          <w:lang w:val="uk-UA"/>
        </w:rPr>
        <w:t xml:space="preserve"> фототерапією </w:t>
      </w:r>
      <w:proofErr w:type="spellStart"/>
      <w:r w:rsidRPr="00EF06F5">
        <w:rPr>
          <w:sz w:val="20"/>
          <w:szCs w:val="20"/>
          <w:lang w:val="uk-UA"/>
        </w:rPr>
        <w:t>фотоза</w:t>
      </w:r>
      <w:r w:rsidR="00E02935" w:rsidRPr="00EF06F5">
        <w:rPr>
          <w:sz w:val="20"/>
          <w:szCs w:val="20"/>
          <w:lang w:val="uk-UA"/>
        </w:rPr>
        <w:t>хист</w:t>
      </w:r>
      <w:proofErr w:type="spellEnd"/>
      <w:r w:rsidRPr="00EF06F5">
        <w:rPr>
          <w:sz w:val="20"/>
          <w:szCs w:val="20"/>
          <w:lang w:val="uk-UA"/>
        </w:rPr>
        <w:t xml:space="preserve"> пов'язан</w:t>
      </w:r>
      <w:r w:rsidR="00E02935" w:rsidRPr="00EF06F5">
        <w:rPr>
          <w:sz w:val="20"/>
          <w:szCs w:val="20"/>
          <w:lang w:val="uk-UA"/>
        </w:rPr>
        <w:t>ий</w:t>
      </w:r>
      <w:r w:rsidRPr="00EF06F5">
        <w:rPr>
          <w:sz w:val="20"/>
          <w:szCs w:val="20"/>
          <w:lang w:val="uk-UA"/>
        </w:rPr>
        <w:t xml:space="preserve"> з потовщенням епідермісу, розвитком пігментації, а також з імунологічними ефектами, які ще належить вивчити. Для підтримки викликано</w:t>
      </w:r>
      <w:r w:rsidR="00E02935" w:rsidRPr="00EF06F5">
        <w:rPr>
          <w:sz w:val="20"/>
          <w:szCs w:val="20"/>
          <w:lang w:val="uk-UA"/>
        </w:rPr>
        <w:t>го</w:t>
      </w:r>
      <w:r w:rsidRPr="00EF06F5">
        <w:rPr>
          <w:sz w:val="20"/>
          <w:szCs w:val="20"/>
          <w:lang w:val="uk-UA"/>
        </w:rPr>
        <w:t xml:space="preserve"> фототерапією </w:t>
      </w:r>
      <w:proofErr w:type="spellStart"/>
      <w:r w:rsidRPr="00EF06F5">
        <w:rPr>
          <w:sz w:val="20"/>
          <w:szCs w:val="20"/>
          <w:lang w:val="uk-UA"/>
        </w:rPr>
        <w:t>фотоз</w:t>
      </w:r>
      <w:r w:rsidR="00E02935" w:rsidRPr="00EF06F5">
        <w:rPr>
          <w:sz w:val="20"/>
          <w:szCs w:val="20"/>
          <w:lang w:val="uk-UA"/>
        </w:rPr>
        <w:t>ахисту</w:t>
      </w:r>
      <w:proofErr w:type="spellEnd"/>
      <w:r w:rsidRPr="00EF06F5">
        <w:rPr>
          <w:sz w:val="20"/>
          <w:szCs w:val="20"/>
          <w:lang w:val="uk-UA"/>
        </w:rPr>
        <w:t xml:space="preserve"> пацієнти повинні самі піддавати себе частому впливу малих доз сонячного світла, оскільки суворе запобігання впливу сонця призведе до швидкої втрати терапевтичного ефекту загартовування. Застосування фототерапії при ПМФД обмежен</w:t>
      </w:r>
      <w:r w:rsidR="00E02935" w:rsidRPr="00EF06F5">
        <w:rPr>
          <w:sz w:val="20"/>
          <w:szCs w:val="20"/>
          <w:lang w:val="uk-UA"/>
        </w:rPr>
        <w:t>е</w:t>
      </w:r>
      <w:r w:rsidRPr="00EF06F5">
        <w:rPr>
          <w:sz w:val="20"/>
          <w:szCs w:val="20"/>
          <w:lang w:val="uk-UA"/>
        </w:rPr>
        <w:t xml:space="preserve"> важкими випадками, які не відповідають на більш прості заходи, такі як запобігання перебування на сонці, </w:t>
      </w:r>
      <w:proofErr w:type="spellStart"/>
      <w:r w:rsidRPr="00EF06F5">
        <w:rPr>
          <w:sz w:val="20"/>
          <w:szCs w:val="20"/>
          <w:lang w:val="uk-UA"/>
        </w:rPr>
        <w:t>фотозахисних</w:t>
      </w:r>
      <w:proofErr w:type="spellEnd"/>
      <w:r w:rsidRPr="00EF06F5">
        <w:rPr>
          <w:sz w:val="20"/>
          <w:szCs w:val="20"/>
          <w:lang w:val="uk-UA"/>
        </w:rPr>
        <w:t xml:space="preserve"> одяг і застосування сонцезахисних екранів широкого спектру дії. Раніше було виявлено, що </w:t>
      </w:r>
      <w:r w:rsidR="00E02935" w:rsidRPr="00EF06F5">
        <w:rPr>
          <w:sz w:val="20"/>
          <w:szCs w:val="20"/>
          <w:lang w:val="uk-UA"/>
        </w:rPr>
        <w:t xml:space="preserve">лікувальний </w:t>
      </w:r>
      <w:r w:rsidRPr="00EF06F5">
        <w:rPr>
          <w:sz w:val="20"/>
          <w:szCs w:val="20"/>
          <w:lang w:val="uk-UA"/>
        </w:rPr>
        <w:t>ефект у таких пацієнтів надає УФБ-терапія широкого спектра і ПУВА-терапія, причому результати ПУВА-терапії були кращ</w:t>
      </w:r>
      <w:r w:rsidR="00E02935" w:rsidRPr="00EF06F5">
        <w:rPr>
          <w:sz w:val="20"/>
          <w:szCs w:val="20"/>
          <w:lang w:val="uk-UA"/>
        </w:rPr>
        <w:t>і</w:t>
      </w:r>
      <w:r w:rsidRPr="00EF06F5">
        <w:rPr>
          <w:sz w:val="20"/>
          <w:szCs w:val="20"/>
          <w:lang w:val="uk-UA"/>
        </w:rPr>
        <w:t xml:space="preserve">, ніж терапії УФБ. Проте недавні дослідження показують, що УФБ-терапія в діапазоні 311 нм є ефективною альтернативою ПУВА-терапії. В одному з останніх досліджень 25 пацієнтів з ПМФД отримували або ПУВА-терапію, або УФБ-терапію в діапазоні 311 нм. При контролі через чотири місяці після лікування різниці між ПУВА-терапією та УФБ-терапією 311 нм відносно тяжкості захворювання і обмежень перебування на відкритому </w:t>
      </w:r>
      <w:r w:rsidR="007E7014" w:rsidRPr="00EF06F5">
        <w:rPr>
          <w:sz w:val="20"/>
          <w:szCs w:val="20"/>
          <w:lang w:val="uk-UA"/>
        </w:rPr>
        <w:t>сонці</w:t>
      </w:r>
      <w:r w:rsidRPr="00EF06F5">
        <w:rPr>
          <w:sz w:val="20"/>
          <w:szCs w:val="20"/>
          <w:lang w:val="uk-UA"/>
        </w:rPr>
        <w:t xml:space="preserve"> не спостерігалося. Ефективність УФБ-терапії в діапазоні 311 </w:t>
      </w:r>
      <w:proofErr w:type="spellStart"/>
      <w:r w:rsidRPr="00EF06F5">
        <w:rPr>
          <w:sz w:val="20"/>
          <w:szCs w:val="20"/>
          <w:lang w:val="uk-UA"/>
        </w:rPr>
        <w:t>нм</w:t>
      </w:r>
      <w:proofErr w:type="spellEnd"/>
      <w:r w:rsidRPr="00EF06F5">
        <w:rPr>
          <w:sz w:val="20"/>
          <w:szCs w:val="20"/>
          <w:lang w:val="uk-UA"/>
        </w:rPr>
        <w:t xml:space="preserve"> для інших </w:t>
      </w:r>
      <w:proofErr w:type="spellStart"/>
      <w:r w:rsidRPr="00EF06F5">
        <w:rPr>
          <w:sz w:val="20"/>
          <w:szCs w:val="20"/>
          <w:lang w:val="uk-UA"/>
        </w:rPr>
        <w:t>фотодерматоз</w:t>
      </w:r>
      <w:r w:rsidR="00A76BD2" w:rsidRPr="00EF06F5">
        <w:rPr>
          <w:sz w:val="20"/>
          <w:szCs w:val="20"/>
          <w:lang w:val="uk-UA"/>
        </w:rPr>
        <w:t>і</w:t>
      </w:r>
      <w:r w:rsidRPr="00EF06F5">
        <w:rPr>
          <w:sz w:val="20"/>
          <w:szCs w:val="20"/>
          <w:lang w:val="uk-UA"/>
        </w:rPr>
        <w:t>в</w:t>
      </w:r>
      <w:proofErr w:type="spellEnd"/>
      <w:r w:rsidRPr="00EF06F5">
        <w:rPr>
          <w:sz w:val="20"/>
          <w:szCs w:val="20"/>
          <w:lang w:val="uk-UA"/>
        </w:rPr>
        <w:t>, крім ПМФД, поки в контрольованих випробуван</w:t>
      </w:r>
      <w:r w:rsidR="00E02935" w:rsidRPr="00EF06F5">
        <w:rPr>
          <w:sz w:val="20"/>
          <w:szCs w:val="20"/>
          <w:lang w:val="uk-UA"/>
        </w:rPr>
        <w:t>нях</w:t>
      </w:r>
      <w:r w:rsidRPr="00EF06F5">
        <w:rPr>
          <w:sz w:val="20"/>
          <w:szCs w:val="20"/>
          <w:lang w:val="uk-UA"/>
        </w:rPr>
        <w:t xml:space="preserve"> не оцінювалася. Однак</w:t>
      </w:r>
      <w:r w:rsidR="00A76BD2" w:rsidRPr="00EF06F5">
        <w:rPr>
          <w:sz w:val="20"/>
          <w:szCs w:val="20"/>
          <w:lang w:val="uk-UA"/>
        </w:rPr>
        <w:t>,</w:t>
      </w:r>
      <w:r w:rsidRPr="00EF06F5">
        <w:rPr>
          <w:sz w:val="20"/>
          <w:szCs w:val="20"/>
          <w:lang w:val="uk-UA"/>
        </w:rPr>
        <w:t xml:space="preserve"> спостереження пілотного дослідження вказують на те, що стан пацієнтів з акт</w:t>
      </w:r>
      <w:r w:rsidR="00A76BD2" w:rsidRPr="00EF06F5">
        <w:rPr>
          <w:sz w:val="20"/>
          <w:szCs w:val="20"/>
          <w:lang w:val="uk-UA"/>
        </w:rPr>
        <w:t>и</w:t>
      </w:r>
      <w:r w:rsidRPr="00EF06F5">
        <w:rPr>
          <w:sz w:val="20"/>
          <w:szCs w:val="20"/>
          <w:lang w:val="uk-UA"/>
        </w:rPr>
        <w:t>ніч</w:t>
      </w:r>
      <w:r w:rsidR="00E02935" w:rsidRPr="00EF06F5">
        <w:rPr>
          <w:sz w:val="20"/>
          <w:szCs w:val="20"/>
          <w:lang w:val="uk-UA"/>
        </w:rPr>
        <w:t>ним</w:t>
      </w:r>
      <w:r w:rsidRPr="00EF06F5">
        <w:rPr>
          <w:sz w:val="20"/>
          <w:szCs w:val="20"/>
          <w:lang w:val="uk-UA"/>
        </w:rPr>
        <w:t xml:space="preserve"> </w:t>
      </w:r>
      <w:proofErr w:type="spellStart"/>
      <w:r w:rsidRPr="00EF06F5">
        <w:rPr>
          <w:sz w:val="20"/>
          <w:szCs w:val="20"/>
          <w:lang w:val="uk-UA"/>
        </w:rPr>
        <w:t>пруріго</w:t>
      </w:r>
      <w:proofErr w:type="spellEnd"/>
      <w:r w:rsidRPr="00EF06F5">
        <w:rPr>
          <w:sz w:val="20"/>
          <w:szCs w:val="20"/>
          <w:lang w:val="uk-UA"/>
        </w:rPr>
        <w:t>, світлов</w:t>
      </w:r>
      <w:r w:rsidR="00E02935" w:rsidRPr="00EF06F5">
        <w:rPr>
          <w:sz w:val="20"/>
          <w:szCs w:val="20"/>
          <w:lang w:val="uk-UA"/>
        </w:rPr>
        <w:t>ою</w:t>
      </w:r>
      <w:r w:rsidRPr="00EF06F5">
        <w:rPr>
          <w:sz w:val="20"/>
          <w:szCs w:val="20"/>
          <w:lang w:val="uk-UA"/>
        </w:rPr>
        <w:t xml:space="preserve"> віспою (</w:t>
      </w:r>
      <w:proofErr w:type="spellStart"/>
      <w:r w:rsidRPr="00EF06F5">
        <w:rPr>
          <w:sz w:val="20"/>
          <w:szCs w:val="20"/>
          <w:lang w:val="uk-UA"/>
        </w:rPr>
        <w:t>hydroa</w:t>
      </w:r>
      <w:proofErr w:type="spellEnd"/>
      <w:r w:rsidRPr="00EF06F5">
        <w:rPr>
          <w:sz w:val="20"/>
          <w:szCs w:val="20"/>
          <w:lang w:val="uk-UA"/>
        </w:rPr>
        <w:t xml:space="preserve"> </w:t>
      </w:r>
      <w:proofErr w:type="spellStart"/>
      <w:r w:rsidRPr="00EF06F5">
        <w:rPr>
          <w:sz w:val="20"/>
          <w:szCs w:val="20"/>
          <w:lang w:val="uk-UA"/>
        </w:rPr>
        <w:t>vacciniforme</w:t>
      </w:r>
      <w:proofErr w:type="spellEnd"/>
      <w:r w:rsidRPr="00EF06F5">
        <w:rPr>
          <w:sz w:val="20"/>
          <w:szCs w:val="20"/>
          <w:lang w:val="uk-UA"/>
        </w:rPr>
        <w:t xml:space="preserve">) і </w:t>
      </w:r>
      <w:proofErr w:type="spellStart"/>
      <w:r w:rsidRPr="00EF06F5">
        <w:rPr>
          <w:sz w:val="20"/>
          <w:szCs w:val="20"/>
          <w:lang w:val="uk-UA"/>
        </w:rPr>
        <w:t>ерітропоет</w:t>
      </w:r>
      <w:r w:rsidR="007E7014" w:rsidRPr="00EF06F5">
        <w:rPr>
          <w:sz w:val="20"/>
          <w:szCs w:val="20"/>
          <w:lang w:val="uk-UA"/>
        </w:rPr>
        <w:t>и</w:t>
      </w:r>
      <w:r w:rsidRPr="00EF06F5">
        <w:rPr>
          <w:sz w:val="20"/>
          <w:szCs w:val="20"/>
          <w:lang w:val="uk-UA"/>
        </w:rPr>
        <w:t>ч</w:t>
      </w:r>
      <w:r w:rsidR="007E7014" w:rsidRPr="00EF06F5">
        <w:rPr>
          <w:sz w:val="20"/>
          <w:szCs w:val="20"/>
          <w:lang w:val="uk-UA"/>
        </w:rPr>
        <w:t>ною</w:t>
      </w:r>
      <w:proofErr w:type="spellEnd"/>
      <w:r w:rsidRPr="00EF06F5">
        <w:rPr>
          <w:sz w:val="20"/>
          <w:szCs w:val="20"/>
          <w:lang w:val="uk-UA"/>
        </w:rPr>
        <w:t xml:space="preserve"> </w:t>
      </w:r>
      <w:proofErr w:type="spellStart"/>
      <w:r w:rsidRPr="00EF06F5">
        <w:rPr>
          <w:sz w:val="20"/>
          <w:szCs w:val="20"/>
          <w:lang w:val="uk-UA"/>
        </w:rPr>
        <w:t>порф</w:t>
      </w:r>
      <w:r w:rsidR="00A76BD2" w:rsidRPr="00EF06F5">
        <w:rPr>
          <w:sz w:val="20"/>
          <w:szCs w:val="20"/>
          <w:lang w:val="uk-UA"/>
        </w:rPr>
        <w:t>и</w:t>
      </w:r>
      <w:r w:rsidRPr="00EF06F5">
        <w:rPr>
          <w:sz w:val="20"/>
          <w:szCs w:val="20"/>
          <w:lang w:val="uk-UA"/>
        </w:rPr>
        <w:t>р</w:t>
      </w:r>
      <w:r w:rsidR="007E7014" w:rsidRPr="00EF06F5">
        <w:rPr>
          <w:sz w:val="20"/>
          <w:szCs w:val="20"/>
          <w:lang w:val="uk-UA"/>
        </w:rPr>
        <w:t>ією</w:t>
      </w:r>
      <w:proofErr w:type="spellEnd"/>
      <w:r w:rsidRPr="00EF06F5">
        <w:rPr>
          <w:sz w:val="20"/>
          <w:szCs w:val="20"/>
          <w:lang w:val="uk-UA"/>
        </w:rPr>
        <w:t>, але не з сонячно</w:t>
      </w:r>
      <w:r w:rsidR="007E7014" w:rsidRPr="00EF06F5">
        <w:rPr>
          <w:sz w:val="20"/>
          <w:szCs w:val="20"/>
          <w:lang w:val="uk-UA"/>
        </w:rPr>
        <w:t>ю</w:t>
      </w:r>
      <w:r w:rsidRPr="00EF06F5">
        <w:rPr>
          <w:sz w:val="20"/>
          <w:szCs w:val="20"/>
          <w:lang w:val="uk-UA"/>
        </w:rPr>
        <w:t xml:space="preserve"> кропив'янкою, також поліпшується при проведенні УФБ-терапії в діапазоні 311 нм. При важких формах сонячної кропив'янки, стійких для інших видів терапії, варіантом може бути УФА-терапія, як форма «швидкого загартовування». Цей новий підхід включає багаторазові щоденні сеанси опромінення УФА з годинними інтервалами і створює значний ступінь захисту протягом трьох днів</w:t>
      </w:r>
      <w:r w:rsidR="00E8399B" w:rsidRPr="00EF06F5">
        <w:rPr>
          <w:sz w:val="20"/>
          <w:szCs w:val="20"/>
          <w:lang w:val="uk-UA"/>
        </w:rPr>
        <w:t xml:space="preserve"> [2,3]</w:t>
      </w:r>
      <w:r w:rsidRPr="00EF06F5">
        <w:rPr>
          <w:sz w:val="20"/>
          <w:szCs w:val="20"/>
          <w:lang w:val="uk-UA"/>
        </w:rPr>
        <w:t>.</w:t>
      </w:r>
    </w:p>
    <w:p w:rsidR="007E7014" w:rsidRPr="00EF06F5" w:rsidRDefault="007E7014" w:rsidP="00EF06F5">
      <w:pPr>
        <w:pStyle w:val="a3"/>
        <w:spacing w:before="0" w:line="240" w:lineRule="auto"/>
        <w:ind w:firstLine="284"/>
        <w:rPr>
          <w:b/>
          <w:bCs/>
          <w:i/>
          <w:iCs/>
          <w:sz w:val="20"/>
          <w:szCs w:val="20"/>
          <w:lang w:val="uk-UA"/>
        </w:rPr>
      </w:pPr>
      <w:r w:rsidRPr="00EF06F5">
        <w:rPr>
          <w:b/>
          <w:bCs/>
          <w:i/>
          <w:iCs/>
          <w:sz w:val="20"/>
          <w:szCs w:val="20"/>
          <w:lang w:val="uk-UA"/>
        </w:rPr>
        <w:t>Фототерапія пігментної кропив’янки</w:t>
      </w:r>
      <w:r w:rsidR="00CC27A1" w:rsidRPr="00EF06F5">
        <w:rPr>
          <w:b/>
          <w:bCs/>
          <w:i/>
          <w:iCs/>
          <w:sz w:val="20"/>
          <w:szCs w:val="20"/>
          <w:lang w:val="uk-UA"/>
        </w:rPr>
        <w:t>.</w:t>
      </w:r>
    </w:p>
    <w:p w:rsidR="007E7014" w:rsidRPr="00EF06F5" w:rsidRDefault="007E7014" w:rsidP="00EF06F5">
      <w:pPr>
        <w:pStyle w:val="a3"/>
        <w:spacing w:before="0" w:line="240" w:lineRule="auto"/>
        <w:ind w:firstLine="284"/>
        <w:rPr>
          <w:sz w:val="20"/>
          <w:szCs w:val="20"/>
          <w:lang w:val="uk-UA"/>
        </w:rPr>
      </w:pPr>
      <w:r w:rsidRPr="00EF06F5">
        <w:rPr>
          <w:sz w:val="20"/>
          <w:szCs w:val="20"/>
          <w:lang w:val="uk-UA"/>
        </w:rPr>
        <w:t>Результати деяких досліджень показують, що ПУВА-терапія ефективна при лікуванні пігмент</w:t>
      </w:r>
      <w:r w:rsidR="00AF41CB" w:rsidRPr="00EF06F5">
        <w:rPr>
          <w:sz w:val="20"/>
          <w:szCs w:val="20"/>
          <w:lang w:val="uk-UA"/>
        </w:rPr>
        <w:t>ної</w:t>
      </w:r>
      <w:r w:rsidRPr="00EF06F5">
        <w:rPr>
          <w:sz w:val="20"/>
          <w:szCs w:val="20"/>
          <w:lang w:val="uk-UA"/>
        </w:rPr>
        <w:t xml:space="preserve"> кропив’янки. В результаті її застосування у пацієнтів знижується відчуття </w:t>
      </w:r>
      <w:proofErr w:type="spellStart"/>
      <w:r w:rsidRPr="00EF06F5">
        <w:rPr>
          <w:sz w:val="20"/>
          <w:szCs w:val="20"/>
          <w:lang w:val="uk-UA"/>
        </w:rPr>
        <w:t>свербіжу</w:t>
      </w:r>
      <w:proofErr w:type="spellEnd"/>
      <w:r w:rsidRPr="00EF06F5">
        <w:rPr>
          <w:sz w:val="20"/>
          <w:szCs w:val="20"/>
          <w:lang w:val="uk-UA"/>
        </w:rPr>
        <w:t xml:space="preserve"> і </w:t>
      </w:r>
      <w:proofErr w:type="spellStart"/>
      <w:r w:rsidRPr="00EF06F5">
        <w:rPr>
          <w:sz w:val="20"/>
          <w:szCs w:val="20"/>
          <w:lang w:val="uk-UA"/>
        </w:rPr>
        <w:t>уртикарні</w:t>
      </w:r>
      <w:proofErr w:type="spellEnd"/>
      <w:r w:rsidRPr="00EF06F5">
        <w:rPr>
          <w:sz w:val="20"/>
          <w:szCs w:val="20"/>
          <w:lang w:val="uk-UA"/>
        </w:rPr>
        <w:t xml:space="preserve"> висипання. Однак у більшості пацієнтів припинення ПУВА-терапії призводить до рецидиву пігментно</w:t>
      </w:r>
      <w:r w:rsidR="00AF41CB" w:rsidRPr="00EF06F5">
        <w:rPr>
          <w:sz w:val="20"/>
          <w:szCs w:val="20"/>
          <w:lang w:val="uk-UA"/>
        </w:rPr>
        <w:t>ї</w:t>
      </w:r>
      <w:r w:rsidRPr="00EF06F5">
        <w:rPr>
          <w:sz w:val="20"/>
          <w:szCs w:val="20"/>
          <w:lang w:val="uk-UA"/>
        </w:rPr>
        <w:t xml:space="preserve"> кропив’янки через 5-8 місяців. Недавні дослідження вказують на те, що сприятливого ефекту у цих пацієнтів можна також домогтися методом УФАІ-фототерапії. Під спостереженням знаходилися чотири дорослих пацієнта. Їм були призначені високі дози УФАІ-фототерапії. Застосування цієї методики (3 сеансу) призвело до зменшення </w:t>
      </w:r>
      <w:r w:rsidR="00AF41CB" w:rsidRPr="00EF06F5">
        <w:rPr>
          <w:sz w:val="20"/>
          <w:szCs w:val="20"/>
          <w:lang w:val="uk-UA"/>
        </w:rPr>
        <w:t>свербежу</w:t>
      </w:r>
      <w:r w:rsidRPr="00EF06F5">
        <w:rPr>
          <w:sz w:val="20"/>
          <w:szCs w:val="20"/>
          <w:lang w:val="uk-UA"/>
        </w:rPr>
        <w:t xml:space="preserve"> та кропив'янки, викликаної тертям шкіри (симптом </w:t>
      </w:r>
      <w:r w:rsidR="00AF41CB" w:rsidRPr="00EF06F5">
        <w:rPr>
          <w:sz w:val="20"/>
          <w:szCs w:val="20"/>
          <w:lang w:val="uk-UA"/>
        </w:rPr>
        <w:t>Дар’є</w:t>
      </w:r>
      <w:r w:rsidRPr="00EF06F5">
        <w:rPr>
          <w:sz w:val="20"/>
          <w:szCs w:val="20"/>
          <w:lang w:val="uk-UA"/>
        </w:rPr>
        <w:t xml:space="preserve">). У той же час </w:t>
      </w:r>
      <w:proofErr w:type="spellStart"/>
      <w:r w:rsidRPr="00EF06F5">
        <w:rPr>
          <w:sz w:val="20"/>
          <w:szCs w:val="20"/>
          <w:lang w:val="uk-UA"/>
        </w:rPr>
        <w:t>гіперпігментовані</w:t>
      </w:r>
      <w:proofErr w:type="spellEnd"/>
      <w:r w:rsidRPr="00EF06F5">
        <w:rPr>
          <w:sz w:val="20"/>
          <w:szCs w:val="20"/>
          <w:lang w:val="uk-UA"/>
        </w:rPr>
        <w:t xml:space="preserve"> шкірні вогнища </w:t>
      </w:r>
      <w:r w:rsidR="00AF41CB" w:rsidRPr="00EF06F5">
        <w:rPr>
          <w:sz w:val="20"/>
          <w:szCs w:val="20"/>
          <w:lang w:val="uk-UA"/>
        </w:rPr>
        <w:t>регресували</w:t>
      </w:r>
      <w:r w:rsidRPr="00EF06F5">
        <w:rPr>
          <w:sz w:val="20"/>
          <w:szCs w:val="20"/>
          <w:lang w:val="uk-UA"/>
        </w:rPr>
        <w:t xml:space="preserve"> повільно.</w:t>
      </w:r>
      <w:r w:rsidR="00E8399B" w:rsidRPr="00EF06F5">
        <w:rPr>
          <w:sz w:val="20"/>
          <w:szCs w:val="20"/>
          <w:lang w:val="uk-UA"/>
        </w:rPr>
        <w:t xml:space="preserve"> </w:t>
      </w:r>
      <w:r w:rsidRPr="00EF06F5">
        <w:rPr>
          <w:sz w:val="20"/>
          <w:szCs w:val="20"/>
          <w:lang w:val="uk-UA"/>
        </w:rPr>
        <w:t xml:space="preserve">Підвищена концентрація </w:t>
      </w:r>
      <w:proofErr w:type="spellStart"/>
      <w:r w:rsidRPr="00EF06F5">
        <w:rPr>
          <w:sz w:val="20"/>
          <w:szCs w:val="20"/>
          <w:lang w:val="uk-UA"/>
        </w:rPr>
        <w:t>гістаміну</w:t>
      </w:r>
      <w:proofErr w:type="spellEnd"/>
      <w:r w:rsidRPr="00EF06F5">
        <w:rPr>
          <w:sz w:val="20"/>
          <w:szCs w:val="20"/>
          <w:lang w:val="uk-UA"/>
        </w:rPr>
        <w:t xml:space="preserve"> в сечі зменшувалася до нормальних рівнів. У двох пацієнтів з мігренню і діареєю після десяти сеансів спостерігалося полегшення цих системних симптомів і зменшення сироваткових рівнів серотоніну до норми. У жодного з чотирьох </w:t>
      </w:r>
      <w:r w:rsidR="005B586F" w:rsidRPr="00EF06F5">
        <w:rPr>
          <w:sz w:val="20"/>
          <w:szCs w:val="20"/>
          <w:lang w:val="uk-UA"/>
        </w:rPr>
        <w:t>пацієнтів</w:t>
      </w:r>
      <w:r w:rsidRPr="00EF06F5">
        <w:rPr>
          <w:sz w:val="20"/>
          <w:szCs w:val="20"/>
          <w:lang w:val="uk-UA"/>
        </w:rPr>
        <w:t xml:space="preserve"> не зазначалися рецидиви протягом більше двох років з моменту припинення терапії високими дозами УФАІ</w:t>
      </w:r>
      <w:r w:rsidR="00E8399B" w:rsidRPr="00EF06F5">
        <w:rPr>
          <w:sz w:val="20"/>
          <w:szCs w:val="20"/>
          <w:lang w:val="uk-UA"/>
        </w:rPr>
        <w:t xml:space="preserve"> [3]</w:t>
      </w:r>
      <w:r w:rsidRPr="00EF06F5">
        <w:rPr>
          <w:sz w:val="20"/>
          <w:szCs w:val="20"/>
          <w:lang w:val="uk-UA"/>
        </w:rPr>
        <w:t>.</w:t>
      </w:r>
    </w:p>
    <w:p w:rsidR="007E7014" w:rsidRPr="00EF06F5" w:rsidRDefault="00487D83" w:rsidP="00EF06F5">
      <w:pPr>
        <w:pStyle w:val="a3"/>
        <w:spacing w:before="0" w:line="240" w:lineRule="auto"/>
        <w:ind w:firstLine="284"/>
        <w:rPr>
          <w:b/>
          <w:bCs/>
          <w:i/>
          <w:iCs/>
          <w:sz w:val="20"/>
          <w:szCs w:val="20"/>
          <w:lang w:val="uk-UA"/>
        </w:rPr>
      </w:pPr>
      <w:r w:rsidRPr="00EF06F5">
        <w:rPr>
          <w:b/>
          <w:bCs/>
          <w:i/>
          <w:iCs/>
          <w:sz w:val="20"/>
          <w:szCs w:val="20"/>
          <w:lang w:val="uk-UA"/>
        </w:rPr>
        <w:t xml:space="preserve">Фототерапія </w:t>
      </w:r>
      <w:proofErr w:type="spellStart"/>
      <w:r w:rsidRPr="00EF06F5">
        <w:rPr>
          <w:b/>
          <w:bCs/>
          <w:i/>
          <w:iCs/>
          <w:sz w:val="20"/>
          <w:szCs w:val="20"/>
          <w:lang w:val="uk-UA"/>
        </w:rPr>
        <w:t>вітіліго</w:t>
      </w:r>
      <w:proofErr w:type="spellEnd"/>
      <w:r w:rsidRPr="00EF06F5">
        <w:rPr>
          <w:b/>
          <w:bCs/>
          <w:i/>
          <w:iCs/>
          <w:sz w:val="20"/>
          <w:szCs w:val="20"/>
          <w:lang w:val="uk-UA"/>
        </w:rPr>
        <w:t>.</w:t>
      </w:r>
    </w:p>
    <w:p w:rsidR="007E7014" w:rsidRPr="00EF06F5" w:rsidRDefault="007E7014" w:rsidP="00EF06F5">
      <w:pPr>
        <w:pStyle w:val="a3"/>
        <w:shd w:val="clear" w:color="auto" w:fill="auto"/>
        <w:spacing w:before="0" w:line="240" w:lineRule="auto"/>
        <w:ind w:firstLine="284"/>
        <w:rPr>
          <w:sz w:val="20"/>
          <w:szCs w:val="20"/>
          <w:lang w:val="uk-UA"/>
        </w:rPr>
      </w:pPr>
      <w:r w:rsidRPr="00EF06F5">
        <w:rPr>
          <w:sz w:val="20"/>
          <w:szCs w:val="20"/>
          <w:lang w:val="uk-UA"/>
        </w:rPr>
        <w:t xml:space="preserve">Деякі дослідження вказують на те, що УФБ-терапія в діапазоні 311 нм ефективна і добре переноситься при </w:t>
      </w:r>
      <w:proofErr w:type="spellStart"/>
      <w:r w:rsidRPr="00EF06F5">
        <w:rPr>
          <w:sz w:val="20"/>
          <w:szCs w:val="20"/>
          <w:lang w:val="uk-UA"/>
        </w:rPr>
        <w:t>вітіліго</w:t>
      </w:r>
      <w:proofErr w:type="spellEnd"/>
      <w:r w:rsidRPr="00EF06F5">
        <w:rPr>
          <w:sz w:val="20"/>
          <w:szCs w:val="20"/>
          <w:lang w:val="uk-UA"/>
        </w:rPr>
        <w:t xml:space="preserve">, що призводить до </w:t>
      </w:r>
      <w:proofErr w:type="spellStart"/>
      <w:r w:rsidRPr="00EF06F5">
        <w:rPr>
          <w:sz w:val="20"/>
          <w:szCs w:val="20"/>
          <w:lang w:val="uk-UA"/>
        </w:rPr>
        <w:t>реп</w:t>
      </w:r>
      <w:r w:rsidR="005B586F" w:rsidRPr="00EF06F5">
        <w:rPr>
          <w:sz w:val="20"/>
          <w:szCs w:val="20"/>
          <w:lang w:val="uk-UA"/>
        </w:rPr>
        <w:t>і</w:t>
      </w:r>
      <w:r w:rsidRPr="00EF06F5">
        <w:rPr>
          <w:sz w:val="20"/>
          <w:szCs w:val="20"/>
          <w:lang w:val="uk-UA"/>
        </w:rPr>
        <w:t>гментац</w:t>
      </w:r>
      <w:r w:rsidR="005B586F" w:rsidRPr="00EF06F5">
        <w:rPr>
          <w:sz w:val="20"/>
          <w:szCs w:val="20"/>
          <w:lang w:val="uk-UA"/>
        </w:rPr>
        <w:t>ії</w:t>
      </w:r>
      <w:proofErr w:type="spellEnd"/>
      <w:r w:rsidRPr="00EF06F5">
        <w:rPr>
          <w:sz w:val="20"/>
          <w:szCs w:val="20"/>
          <w:lang w:val="uk-UA"/>
        </w:rPr>
        <w:t xml:space="preserve"> у багатьох пацієнтів, в тому числі з типами шкіри IV і V по </w:t>
      </w:r>
      <w:proofErr w:type="spellStart"/>
      <w:r w:rsidRPr="00EF06F5">
        <w:rPr>
          <w:sz w:val="20"/>
          <w:szCs w:val="20"/>
          <w:lang w:val="uk-UA"/>
        </w:rPr>
        <w:t>Фіцпатр</w:t>
      </w:r>
      <w:r w:rsidR="005B586F" w:rsidRPr="00EF06F5">
        <w:rPr>
          <w:sz w:val="20"/>
          <w:szCs w:val="20"/>
          <w:lang w:val="uk-UA"/>
        </w:rPr>
        <w:t>и</w:t>
      </w:r>
      <w:r w:rsidRPr="00EF06F5">
        <w:rPr>
          <w:sz w:val="20"/>
          <w:szCs w:val="20"/>
          <w:lang w:val="uk-UA"/>
        </w:rPr>
        <w:t>ку</w:t>
      </w:r>
      <w:proofErr w:type="spellEnd"/>
      <w:r w:rsidRPr="00EF06F5">
        <w:rPr>
          <w:sz w:val="20"/>
          <w:szCs w:val="20"/>
          <w:lang w:val="uk-UA"/>
        </w:rPr>
        <w:t>, а також у дітей. Терапевтичн</w:t>
      </w:r>
      <w:r w:rsidR="00487D83" w:rsidRPr="00EF06F5">
        <w:rPr>
          <w:sz w:val="20"/>
          <w:szCs w:val="20"/>
          <w:lang w:val="uk-UA"/>
        </w:rPr>
        <w:t>а</w:t>
      </w:r>
      <w:r w:rsidRPr="00EF06F5">
        <w:rPr>
          <w:sz w:val="20"/>
          <w:szCs w:val="20"/>
          <w:lang w:val="uk-UA"/>
        </w:rPr>
        <w:t xml:space="preserve"> відповідь досягається при проведенні двох сеансів на тиждень, причому початкова доза 0,25 Дж/см2 не залежить від типу шкіри і збільшується на 20% на кожному сеансі. Слід, однак, відзначити, що деякі області (кисті і пальці рук, стопи і пальці ніг) не реагували на терапію, також, як і на ПУВА-терапію або </w:t>
      </w:r>
      <w:proofErr w:type="spellStart"/>
      <w:r w:rsidRPr="00EF06F5">
        <w:rPr>
          <w:sz w:val="20"/>
          <w:szCs w:val="20"/>
          <w:lang w:val="uk-UA"/>
        </w:rPr>
        <w:t>УФА-терапію</w:t>
      </w:r>
      <w:proofErr w:type="spellEnd"/>
      <w:r w:rsidRPr="00EF06F5">
        <w:rPr>
          <w:sz w:val="20"/>
          <w:szCs w:val="20"/>
          <w:lang w:val="uk-UA"/>
        </w:rPr>
        <w:t xml:space="preserve"> із застосуванням </w:t>
      </w:r>
      <w:proofErr w:type="spellStart"/>
      <w:r w:rsidRPr="00EF06F5">
        <w:rPr>
          <w:sz w:val="20"/>
          <w:szCs w:val="20"/>
          <w:lang w:val="uk-UA"/>
        </w:rPr>
        <w:t>келліна</w:t>
      </w:r>
      <w:proofErr w:type="spellEnd"/>
      <w:r w:rsidRPr="00EF06F5">
        <w:rPr>
          <w:sz w:val="20"/>
          <w:szCs w:val="20"/>
          <w:lang w:val="uk-UA"/>
        </w:rPr>
        <w:t xml:space="preserve"> (</w:t>
      </w:r>
      <w:proofErr w:type="spellStart"/>
      <w:r w:rsidRPr="00EF06F5">
        <w:rPr>
          <w:sz w:val="20"/>
          <w:szCs w:val="20"/>
          <w:lang w:val="uk-UA"/>
        </w:rPr>
        <w:t>непсораленового</w:t>
      </w:r>
      <w:proofErr w:type="spellEnd"/>
      <w:r w:rsidRPr="00EF06F5">
        <w:rPr>
          <w:sz w:val="20"/>
          <w:szCs w:val="20"/>
          <w:lang w:val="uk-UA"/>
        </w:rPr>
        <w:t xml:space="preserve"> кумарину). Порівняльне дослідження правої і лівої половини тіла із застосуванням відповідно ПУВА-терапії та УФБ-терапії вузького спектра не виявило різниці в терапевтичної ефективності. Залишається відкритим питання, </w:t>
      </w:r>
      <w:r w:rsidRPr="00EF06F5">
        <w:rPr>
          <w:sz w:val="20"/>
          <w:szCs w:val="20"/>
          <w:lang w:val="uk-UA"/>
        </w:rPr>
        <w:lastRenderedPageBreak/>
        <w:t xml:space="preserve">чи можна підвищити ефективність терапії при комбінації УФБ в діапазоні 311 </w:t>
      </w:r>
      <w:proofErr w:type="spellStart"/>
      <w:r w:rsidRPr="00EF06F5">
        <w:rPr>
          <w:sz w:val="20"/>
          <w:szCs w:val="20"/>
          <w:lang w:val="uk-UA"/>
        </w:rPr>
        <w:t>нм</w:t>
      </w:r>
      <w:proofErr w:type="spellEnd"/>
      <w:r w:rsidRPr="00EF06F5">
        <w:rPr>
          <w:sz w:val="20"/>
          <w:szCs w:val="20"/>
          <w:lang w:val="uk-UA"/>
        </w:rPr>
        <w:t xml:space="preserve"> з місцевим </w:t>
      </w:r>
      <w:proofErr w:type="spellStart"/>
      <w:r w:rsidRPr="00EF06F5">
        <w:rPr>
          <w:sz w:val="20"/>
          <w:szCs w:val="20"/>
          <w:lang w:val="uk-UA"/>
        </w:rPr>
        <w:t>кальц</w:t>
      </w:r>
      <w:r w:rsidR="005B586F" w:rsidRPr="00EF06F5">
        <w:rPr>
          <w:sz w:val="20"/>
          <w:szCs w:val="20"/>
          <w:lang w:val="uk-UA"/>
        </w:rPr>
        <w:t>і</w:t>
      </w:r>
      <w:r w:rsidRPr="00EF06F5">
        <w:rPr>
          <w:sz w:val="20"/>
          <w:szCs w:val="20"/>
          <w:lang w:val="uk-UA"/>
        </w:rPr>
        <w:t>потр</w:t>
      </w:r>
      <w:r w:rsidR="005B586F" w:rsidRPr="00EF06F5">
        <w:rPr>
          <w:sz w:val="20"/>
          <w:szCs w:val="20"/>
          <w:lang w:val="uk-UA"/>
        </w:rPr>
        <w:t>і</w:t>
      </w:r>
      <w:r w:rsidRPr="00EF06F5">
        <w:rPr>
          <w:sz w:val="20"/>
          <w:szCs w:val="20"/>
          <w:lang w:val="uk-UA"/>
        </w:rPr>
        <w:t>олом</w:t>
      </w:r>
      <w:proofErr w:type="spellEnd"/>
      <w:r w:rsidRPr="00EF06F5">
        <w:rPr>
          <w:sz w:val="20"/>
          <w:szCs w:val="20"/>
          <w:lang w:val="uk-UA"/>
        </w:rPr>
        <w:t xml:space="preserve"> або </w:t>
      </w:r>
      <w:proofErr w:type="spellStart"/>
      <w:r w:rsidRPr="00EF06F5">
        <w:rPr>
          <w:sz w:val="20"/>
          <w:szCs w:val="20"/>
          <w:lang w:val="uk-UA"/>
        </w:rPr>
        <w:t>такальцітолом</w:t>
      </w:r>
      <w:proofErr w:type="spellEnd"/>
      <w:r w:rsidR="00E8399B" w:rsidRPr="00EF06F5">
        <w:rPr>
          <w:sz w:val="20"/>
          <w:szCs w:val="20"/>
          <w:lang w:val="uk-UA"/>
        </w:rPr>
        <w:t xml:space="preserve"> [1</w:t>
      </w:r>
      <w:r w:rsidR="00557990" w:rsidRPr="00EF06F5">
        <w:rPr>
          <w:sz w:val="20"/>
          <w:szCs w:val="20"/>
          <w:lang w:val="uk-UA"/>
        </w:rPr>
        <w:t>,4</w:t>
      </w:r>
      <w:r w:rsidR="00E8399B" w:rsidRPr="00EF06F5">
        <w:rPr>
          <w:sz w:val="20"/>
          <w:szCs w:val="20"/>
          <w:lang w:val="uk-UA"/>
        </w:rPr>
        <w:t>]</w:t>
      </w:r>
      <w:r w:rsidRPr="00EF06F5">
        <w:rPr>
          <w:sz w:val="20"/>
          <w:szCs w:val="20"/>
          <w:lang w:val="uk-UA"/>
        </w:rPr>
        <w:t>.</w:t>
      </w:r>
    </w:p>
    <w:p w:rsidR="007E7014" w:rsidRPr="00EF06F5" w:rsidRDefault="007E7014" w:rsidP="00EF06F5">
      <w:pPr>
        <w:pStyle w:val="a3"/>
        <w:spacing w:before="0" w:line="240" w:lineRule="auto"/>
        <w:ind w:firstLine="284"/>
        <w:rPr>
          <w:b/>
          <w:bCs/>
          <w:i/>
          <w:iCs/>
          <w:sz w:val="20"/>
          <w:szCs w:val="20"/>
          <w:lang w:val="uk-UA"/>
        </w:rPr>
      </w:pPr>
      <w:r w:rsidRPr="00EF06F5">
        <w:rPr>
          <w:b/>
          <w:bCs/>
          <w:i/>
          <w:iCs/>
          <w:sz w:val="20"/>
          <w:szCs w:val="20"/>
          <w:lang w:val="uk-UA"/>
        </w:rPr>
        <w:t xml:space="preserve">Фототерапія </w:t>
      </w:r>
      <w:proofErr w:type="spellStart"/>
      <w:r w:rsidRPr="00EF06F5">
        <w:rPr>
          <w:b/>
          <w:bCs/>
          <w:i/>
          <w:iCs/>
          <w:sz w:val="20"/>
          <w:szCs w:val="20"/>
          <w:lang w:val="uk-UA"/>
        </w:rPr>
        <w:t>дисг</w:t>
      </w:r>
      <w:r w:rsidR="00A76BD2" w:rsidRPr="00EF06F5">
        <w:rPr>
          <w:b/>
          <w:bCs/>
          <w:i/>
          <w:iCs/>
          <w:sz w:val="20"/>
          <w:szCs w:val="20"/>
          <w:lang w:val="uk-UA"/>
        </w:rPr>
        <w:t>і</w:t>
      </w:r>
      <w:r w:rsidRPr="00EF06F5">
        <w:rPr>
          <w:b/>
          <w:bCs/>
          <w:i/>
          <w:iCs/>
          <w:sz w:val="20"/>
          <w:szCs w:val="20"/>
          <w:lang w:val="uk-UA"/>
        </w:rPr>
        <w:t>дротич</w:t>
      </w:r>
      <w:r w:rsidR="00487D83" w:rsidRPr="00EF06F5">
        <w:rPr>
          <w:b/>
          <w:bCs/>
          <w:i/>
          <w:iCs/>
          <w:sz w:val="20"/>
          <w:szCs w:val="20"/>
          <w:lang w:val="uk-UA"/>
        </w:rPr>
        <w:t>ної</w:t>
      </w:r>
      <w:proofErr w:type="spellEnd"/>
      <w:r w:rsidRPr="00EF06F5">
        <w:rPr>
          <w:b/>
          <w:bCs/>
          <w:i/>
          <w:iCs/>
          <w:sz w:val="20"/>
          <w:szCs w:val="20"/>
          <w:lang w:val="uk-UA"/>
        </w:rPr>
        <w:t xml:space="preserve"> екземи.</w:t>
      </w:r>
    </w:p>
    <w:p w:rsidR="007E7014" w:rsidRPr="00EF06F5" w:rsidRDefault="007E7014" w:rsidP="00EF06F5">
      <w:pPr>
        <w:pStyle w:val="a3"/>
        <w:spacing w:before="0" w:line="240" w:lineRule="auto"/>
        <w:ind w:firstLine="284"/>
        <w:rPr>
          <w:sz w:val="20"/>
          <w:szCs w:val="20"/>
          <w:lang w:val="uk-UA"/>
        </w:rPr>
      </w:pPr>
      <w:r w:rsidRPr="00EF06F5">
        <w:rPr>
          <w:sz w:val="20"/>
          <w:szCs w:val="20"/>
          <w:lang w:val="uk-UA"/>
        </w:rPr>
        <w:t>Місцева УФАІ-фототерапія може також застосовуват</w:t>
      </w:r>
      <w:r w:rsidR="00487D83" w:rsidRPr="00EF06F5">
        <w:rPr>
          <w:sz w:val="20"/>
          <w:szCs w:val="20"/>
          <w:lang w:val="uk-UA"/>
        </w:rPr>
        <w:t>и</w:t>
      </w:r>
      <w:r w:rsidRPr="00EF06F5">
        <w:rPr>
          <w:sz w:val="20"/>
          <w:szCs w:val="20"/>
          <w:lang w:val="uk-UA"/>
        </w:rPr>
        <w:t xml:space="preserve">ся при лікуванні пацієнтів з хронічною </w:t>
      </w:r>
      <w:proofErr w:type="spellStart"/>
      <w:r w:rsidRPr="00EF06F5">
        <w:rPr>
          <w:sz w:val="20"/>
          <w:szCs w:val="20"/>
          <w:lang w:val="uk-UA"/>
        </w:rPr>
        <w:t>дисг</w:t>
      </w:r>
      <w:r w:rsidR="005B586F" w:rsidRPr="00EF06F5">
        <w:rPr>
          <w:sz w:val="20"/>
          <w:szCs w:val="20"/>
          <w:lang w:val="uk-UA"/>
        </w:rPr>
        <w:t>і</w:t>
      </w:r>
      <w:r w:rsidRPr="00EF06F5">
        <w:rPr>
          <w:sz w:val="20"/>
          <w:szCs w:val="20"/>
          <w:lang w:val="uk-UA"/>
        </w:rPr>
        <w:t>дротич</w:t>
      </w:r>
      <w:r w:rsidR="00487D83" w:rsidRPr="00EF06F5">
        <w:rPr>
          <w:sz w:val="20"/>
          <w:szCs w:val="20"/>
          <w:lang w:val="uk-UA"/>
        </w:rPr>
        <w:t>ною</w:t>
      </w:r>
      <w:proofErr w:type="spellEnd"/>
      <w:r w:rsidRPr="00EF06F5">
        <w:rPr>
          <w:sz w:val="20"/>
          <w:szCs w:val="20"/>
          <w:lang w:val="uk-UA"/>
        </w:rPr>
        <w:t xml:space="preserve"> екзем</w:t>
      </w:r>
      <w:r w:rsidR="00487D83" w:rsidRPr="00EF06F5">
        <w:rPr>
          <w:sz w:val="20"/>
          <w:szCs w:val="20"/>
          <w:lang w:val="uk-UA"/>
        </w:rPr>
        <w:t>ою</w:t>
      </w:r>
      <w:r w:rsidRPr="00EF06F5">
        <w:rPr>
          <w:sz w:val="20"/>
          <w:szCs w:val="20"/>
          <w:lang w:val="uk-UA"/>
        </w:rPr>
        <w:t xml:space="preserve">. У </w:t>
      </w:r>
      <w:proofErr w:type="spellStart"/>
      <w:r w:rsidRPr="00EF06F5">
        <w:rPr>
          <w:sz w:val="20"/>
          <w:szCs w:val="20"/>
          <w:lang w:val="uk-UA"/>
        </w:rPr>
        <w:t>відкрітому</w:t>
      </w:r>
      <w:proofErr w:type="spellEnd"/>
      <w:r w:rsidRPr="00EF06F5">
        <w:rPr>
          <w:sz w:val="20"/>
          <w:szCs w:val="20"/>
          <w:lang w:val="uk-UA"/>
        </w:rPr>
        <w:t xml:space="preserve"> пілотному дослідженні брали участь 12 пацієнтів </w:t>
      </w:r>
      <w:r w:rsidR="00487D83" w:rsidRPr="00EF06F5">
        <w:rPr>
          <w:sz w:val="20"/>
          <w:szCs w:val="20"/>
          <w:lang w:val="uk-UA"/>
        </w:rPr>
        <w:t>і</w:t>
      </w:r>
      <w:r w:rsidRPr="00EF06F5">
        <w:rPr>
          <w:sz w:val="20"/>
          <w:szCs w:val="20"/>
          <w:lang w:val="uk-UA"/>
        </w:rPr>
        <w:t xml:space="preserve">з </w:t>
      </w:r>
      <w:r w:rsidR="00487D83" w:rsidRPr="00EF06F5">
        <w:rPr>
          <w:sz w:val="20"/>
          <w:szCs w:val="20"/>
          <w:lang w:val="uk-UA"/>
        </w:rPr>
        <w:t>загостренням</w:t>
      </w:r>
      <w:r w:rsidRPr="00EF06F5">
        <w:rPr>
          <w:sz w:val="20"/>
          <w:szCs w:val="20"/>
          <w:lang w:val="uk-UA"/>
        </w:rPr>
        <w:t xml:space="preserve"> хронічної </w:t>
      </w:r>
      <w:proofErr w:type="spellStart"/>
      <w:r w:rsidRPr="00EF06F5">
        <w:rPr>
          <w:sz w:val="20"/>
          <w:szCs w:val="20"/>
          <w:lang w:val="uk-UA"/>
        </w:rPr>
        <w:t>дисг</w:t>
      </w:r>
      <w:r w:rsidR="005B586F" w:rsidRPr="00EF06F5">
        <w:rPr>
          <w:sz w:val="20"/>
          <w:szCs w:val="20"/>
          <w:lang w:val="uk-UA"/>
        </w:rPr>
        <w:t>і</w:t>
      </w:r>
      <w:r w:rsidRPr="00EF06F5">
        <w:rPr>
          <w:sz w:val="20"/>
          <w:szCs w:val="20"/>
          <w:lang w:val="uk-UA"/>
        </w:rPr>
        <w:t>дротич</w:t>
      </w:r>
      <w:r w:rsidR="00487D83" w:rsidRPr="00EF06F5">
        <w:rPr>
          <w:sz w:val="20"/>
          <w:szCs w:val="20"/>
          <w:lang w:val="uk-UA"/>
        </w:rPr>
        <w:t>ної</w:t>
      </w:r>
      <w:proofErr w:type="spellEnd"/>
      <w:r w:rsidRPr="00EF06F5">
        <w:rPr>
          <w:sz w:val="20"/>
          <w:szCs w:val="20"/>
          <w:lang w:val="uk-UA"/>
        </w:rPr>
        <w:t xml:space="preserve"> екзем</w:t>
      </w:r>
      <w:r w:rsidR="00487D83" w:rsidRPr="00EF06F5">
        <w:rPr>
          <w:sz w:val="20"/>
          <w:szCs w:val="20"/>
          <w:lang w:val="uk-UA"/>
        </w:rPr>
        <w:t>и</w:t>
      </w:r>
      <w:r w:rsidRPr="00EF06F5">
        <w:rPr>
          <w:sz w:val="20"/>
          <w:szCs w:val="20"/>
          <w:lang w:val="uk-UA"/>
        </w:rPr>
        <w:t xml:space="preserve"> </w:t>
      </w:r>
      <w:proofErr w:type="spellStart"/>
      <w:r w:rsidRPr="00EF06F5">
        <w:rPr>
          <w:sz w:val="20"/>
          <w:szCs w:val="20"/>
          <w:lang w:val="uk-UA"/>
        </w:rPr>
        <w:t>к</w:t>
      </w:r>
      <w:r w:rsidR="00487D83" w:rsidRPr="00EF06F5">
        <w:rPr>
          <w:sz w:val="20"/>
          <w:szCs w:val="20"/>
          <w:lang w:val="uk-UA"/>
        </w:rPr>
        <w:t>і</w:t>
      </w:r>
      <w:r w:rsidRPr="00EF06F5">
        <w:rPr>
          <w:sz w:val="20"/>
          <w:szCs w:val="20"/>
          <w:lang w:val="uk-UA"/>
        </w:rPr>
        <w:t>стей</w:t>
      </w:r>
      <w:proofErr w:type="spellEnd"/>
      <w:r w:rsidRPr="00EF06F5">
        <w:rPr>
          <w:sz w:val="20"/>
          <w:szCs w:val="20"/>
          <w:lang w:val="uk-UA"/>
        </w:rPr>
        <w:t xml:space="preserve">. Їм </w:t>
      </w:r>
      <w:r w:rsidR="00487D83" w:rsidRPr="00EF06F5">
        <w:rPr>
          <w:sz w:val="20"/>
          <w:szCs w:val="20"/>
          <w:lang w:val="uk-UA"/>
        </w:rPr>
        <w:t>б</w:t>
      </w:r>
      <w:r w:rsidRPr="00EF06F5">
        <w:rPr>
          <w:sz w:val="20"/>
          <w:szCs w:val="20"/>
          <w:lang w:val="uk-UA"/>
        </w:rPr>
        <w:t>уло проведено 15 сеансів УФАІ-фототерапії на т</w:t>
      </w:r>
      <w:r w:rsidR="00487D83" w:rsidRPr="00EF06F5">
        <w:rPr>
          <w:sz w:val="20"/>
          <w:szCs w:val="20"/>
          <w:lang w:val="uk-UA"/>
        </w:rPr>
        <w:t>и</w:t>
      </w:r>
      <w:r w:rsidRPr="00EF06F5">
        <w:rPr>
          <w:sz w:val="20"/>
          <w:szCs w:val="20"/>
          <w:lang w:val="uk-UA"/>
        </w:rPr>
        <w:t xml:space="preserve">льну и </w:t>
      </w:r>
      <w:proofErr w:type="spellStart"/>
      <w:r w:rsidRPr="00EF06F5">
        <w:rPr>
          <w:sz w:val="20"/>
          <w:szCs w:val="20"/>
          <w:lang w:val="uk-UA"/>
        </w:rPr>
        <w:t>долон</w:t>
      </w:r>
      <w:r w:rsidR="00487D83" w:rsidRPr="00EF06F5">
        <w:rPr>
          <w:sz w:val="20"/>
          <w:szCs w:val="20"/>
          <w:lang w:val="uk-UA"/>
        </w:rPr>
        <w:t>еву</w:t>
      </w:r>
      <w:proofErr w:type="spellEnd"/>
      <w:r w:rsidRPr="00EF06F5">
        <w:rPr>
          <w:sz w:val="20"/>
          <w:szCs w:val="20"/>
          <w:lang w:val="uk-UA"/>
        </w:rPr>
        <w:t xml:space="preserve"> поверхню кистей в дозі 40 Дж/см2 </w:t>
      </w:r>
      <w:r w:rsidR="00487D83" w:rsidRPr="00EF06F5">
        <w:rPr>
          <w:sz w:val="20"/>
          <w:szCs w:val="20"/>
          <w:lang w:val="uk-UA"/>
        </w:rPr>
        <w:t>на добу</w:t>
      </w:r>
      <w:r w:rsidRPr="00EF06F5">
        <w:rPr>
          <w:sz w:val="20"/>
          <w:szCs w:val="20"/>
          <w:lang w:val="uk-UA"/>
        </w:rPr>
        <w:t xml:space="preserve"> </w:t>
      </w:r>
      <w:r w:rsidR="00487D83" w:rsidRPr="00EF06F5">
        <w:rPr>
          <w:sz w:val="20"/>
          <w:szCs w:val="20"/>
          <w:lang w:val="uk-UA"/>
        </w:rPr>
        <w:t>протягом</w:t>
      </w:r>
      <w:r w:rsidRPr="00EF06F5">
        <w:rPr>
          <w:sz w:val="20"/>
          <w:szCs w:val="20"/>
          <w:lang w:val="uk-UA"/>
        </w:rPr>
        <w:t xml:space="preserve"> тр</w:t>
      </w:r>
      <w:r w:rsidR="00487D83" w:rsidRPr="00EF06F5">
        <w:rPr>
          <w:sz w:val="20"/>
          <w:szCs w:val="20"/>
          <w:lang w:val="uk-UA"/>
        </w:rPr>
        <w:t>ьо</w:t>
      </w:r>
      <w:r w:rsidRPr="00EF06F5">
        <w:rPr>
          <w:sz w:val="20"/>
          <w:szCs w:val="20"/>
          <w:lang w:val="uk-UA"/>
        </w:rPr>
        <w:t>х т</w:t>
      </w:r>
      <w:r w:rsidR="00487D83" w:rsidRPr="00EF06F5">
        <w:rPr>
          <w:sz w:val="20"/>
          <w:szCs w:val="20"/>
          <w:lang w:val="uk-UA"/>
        </w:rPr>
        <w:t>и</w:t>
      </w:r>
      <w:r w:rsidRPr="00EF06F5">
        <w:rPr>
          <w:sz w:val="20"/>
          <w:szCs w:val="20"/>
          <w:lang w:val="uk-UA"/>
        </w:rPr>
        <w:t>жнів. Через тиждень 11 пацієнтів з 12 відзнач</w:t>
      </w:r>
      <w:r w:rsidR="00487D83" w:rsidRPr="00EF06F5">
        <w:rPr>
          <w:sz w:val="20"/>
          <w:szCs w:val="20"/>
          <w:lang w:val="uk-UA"/>
        </w:rPr>
        <w:t>и</w:t>
      </w:r>
      <w:r w:rsidRPr="00EF06F5">
        <w:rPr>
          <w:sz w:val="20"/>
          <w:szCs w:val="20"/>
          <w:lang w:val="uk-UA"/>
        </w:rPr>
        <w:t>л</w:t>
      </w:r>
      <w:r w:rsidR="005B586F" w:rsidRPr="00EF06F5">
        <w:rPr>
          <w:sz w:val="20"/>
          <w:szCs w:val="20"/>
          <w:lang w:val="uk-UA"/>
        </w:rPr>
        <w:t>и</w:t>
      </w:r>
      <w:r w:rsidRPr="00EF06F5">
        <w:rPr>
          <w:sz w:val="20"/>
          <w:szCs w:val="20"/>
          <w:lang w:val="uk-UA"/>
        </w:rPr>
        <w:t xml:space="preserve"> </w:t>
      </w:r>
      <w:r w:rsidR="00487D83" w:rsidRPr="00EF06F5">
        <w:rPr>
          <w:sz w:val="20"/>
          <w:szCs w:val="20"/>
          <w:lang w:val="uk-UA"/>
        </w:rPr>
        <w:t>з</w:t>
      </w:r>
      <w:r w:rsidRPr="00EF06F5">
        <w:rPr>
          <w:sz w:val="20"/>
          <w:szCs w:val="20"/>
          <w:lang w:val="uk-UA"/>
        </w:rPr>
        <w:t>начне знижен</w:t>
      </w:r>
      <w:r w:rsidR="005B586F" w:rsidRPr="00EF06F5">
        <w:rPr>
          <w:sz w:val="20"/>
          <w:szCs w:val="20"/>
          <w:lang w:val="uk-UA"/>
        </w:rPr>
        <w:t>н</w:t>
      </w:r>
      <w:r w:rsidRPr="00EF06F5">
        <w:rPr>
          <w:sz w:val="20"/>
          <w:szCs w:val="20"/>
          <w:lang w:val="uk-UA"/>
        </w:rPr>
        <w:t>я сверб</w:t>
      </w:r>
      <w:r w:rsidR="005B586F" w:rsidRPr="00EF06F5">
        <w:rPr>
          <w:sz w:val="20"/>
          <w:szCs w:val="20"/>
          <w:lang w:val="uk-UA"/>
        </w:rPr>
        <w:t>е</w:t>
      </w:r>
      <w:r w:rsidR="00487D83" w:rsidRPr="00EF06F5">
        <w:rPr>
          <w:sz w:val="20"/>
          <w:szCs w:val="20"/>
          <w:lang w:val="uk-UA"/>
        </w:rPr>
        <w:t>жу</w:t>
      </w:r>
      <w:r w:rsidRPr="00EF06F5">
        <w:rPr>
          <w:sz w:val="20"/>
          <w:szCs w:val="20"/>
          <w:lang w:val="uk-UA"/>
        </w:rPr>
        <w:t>. П</w:t>
      </w:r>
      <w:r w:rsidR="005B586F" w:rsidRPr="00EF06F5">
        <w:rPr>
          <w:sz w:val="20"/>
          <w:szCs w:val="20"/>
          <w:lang w:val="uk-UA"/>
        </w:rPr>
        <w:t>і</w:t>
      </w:r>
      <w:r w:rsidRPr="00EF06F5">
        <w:rPr>
          <w:sz w:val="20"/>
          <w:szCs w:val="20"/>
          <w:lang w:val="uk-UA"/>
        </w:rPr>
        <w:t>сл</w:t>
      </w:r>
      <w:r w:rsidR="005B586F" w:rsidRPr="00EF06F5">
        <w:rPr>
          <w:sz w:val="20"/>
          <w:szCs w:val="20"/>
          <w:lang w:val="uk-UA"/>
        </w:rPr>
        <w:t>я</w:t>
      </w:r>
      <w:r w:rsidRPr="00EF06F5">
        <w:rPr>
          <w:sz w:val="20"/>
          <w:szCs w:val="20"/>
          <w:lang w:val="uk-UA"/>
        </w:rPr>
        <w:t xml:space="preserve"> трьох т</w:t>
      </w:r>
      <w:r w:rsidR="00487D83" w:rsidRPr="00EF06F5">
        <w:rPr>
          <w:sz w:val="20"/>
          <w:szCs w:val="20"/>
          <w:lang w:val="uk-UA"/>
        </w:rPr>
        <w:t>и</w:t>
      </w:r>
      <w:r w:rsidRPr="00EF06F5">
        <w:rPr>
          <w:sz w:val="20"/>
          <w:szCs w:val="20"/>
          <w:lang w:val="uk-UA"/>
        </w:rPr>
        <w:t xml:space="preserve">жнів терапії </w:t>
      </w:r>
      <w:r w:rsidR="00487D83" w:rsidRPr="00EF06F5">
        <w:rPr>
          <w:sz w:val="20"/>
          <w:szCs w:val="20"/>
          <w:lang w:val="uk-UA"/>
        </w:rPr>
        <w:t>з</w:t>
      </w:r>
      <w:r w:rsidRPr="00EF06F5">
        <w:rPr>
          <w:sz w:val="20"/>
          <w:szCs w:val="20"/>
          <w:lang w:val="uk-UA"/>
        </w:rPr>
        <w:t xml:space="preserve">начне </w:t>
      </w:r>
      <w:r w:rsidR="00487D83" w:rsidRPr="00EF06F5">
        <w:rPr>
          <w:sz w:val="20"/>
          <w:szCs w:val="20"/>
          <w:lang w:val="uk-UA"/>
        </w:rPr>
        <w:t>к</w:t>
      </w:r>
      <w:r w:rsidRPr="00EF06F5">
        <w:rPr>
          <w:sz w:val="20"/>
          <w:szCs w:val="20"/>
          <w:lang w:val="uk-UA"/>
        </w:rPr>
        <w:t xml:space="preserve">лінічне </w:t>
      </w:r>
      <w:r w:rsidR="00487D83" w:rsidRPr="00EF06F5">
        <w:rPr>
          <w:sz w:val="20"/>
          <w:szCs w:val="20"/>
          <w:lang w:val="uk-UA"/>
        </w:rPr>
        <w:t>п</w:t>
      </w:r>
      <w:r w:rsidRPr="00EF06F5">
        <w:rPr>
          <w:sz w:val="20"/>
          <w:szCs w:val="20"/>
          <w:lang w:val="uk-UA"/>
        </w:rPr>
        <w:t>оліпшення спостерігалося у 10 з 12 пацієнтів</w:t>
      </w:r>
      <w:r w:rsidR="00557990" w:rsidRPr="00EF06F5">
        <w:rPr>
          <w:sz w:val="20"/>
          <w:szCs w:val="20"/>
          <w:lang w:val="uk-UA"/>
        </w:rPr>
        <w:t xml:space="preserve"> [3,4].</w:t>
      </w:r>
    </w:p>
    <w:p w:rsidR="007E7014" w:rsidRPr="00EF06F5" w:rsidRDefault="007E7014" w:rsidP="00EF06F5">
      <w:pPr>
        <w:pStyle w:val="a3"/>
        <w:spacing w:before="0" w:line="240" w:lineRule="auto"/>
        <w:ind w:firstLine="284"/>
        <w:rPr>
          <w:b/>
          <w:bCs/>
          <w:i/>
          <w:iCs/>
          <w:sz w:val="20"/>
          <w:szCs w:val="20"/>
          <w:lang w:val="uk-UA"/>
        </w:rPr>
      </w:pPr>
      <w:r w:rsidRPr="00EF06F5">
        <w:rPr>
          <w:b/>
          <w:bCs/>
          <w:i/>
          <w:iCs/>
          <w:sz w:val="20"/>
          <w:szCs w:val="20"/>
          <w:lang w:val="uk-UA"/>
        </w:rPr>
        <w:t xml:space="preserve">Фототерапія </w:t>
      </w:r>
      <w:r w:rsidR="00B23CAA" w:rsidRPr="00EF06F5">
        <w:rPr>
          <w:b/>
          <w:bCs/>
          <w:i/>
          <w:iCs/>
          <w:sz w:val="20"/>
          <w:szCs w:val="20"/>
          <w:lang w:val="uk-UA"/>
        </w:rPr>
        <w:t xml:space="preserve">обмеженої </w:t>
      </w:r>
      <w:r w:rsidRPr="00EF06F5">
        <w:rPr>
          <w:b/>
          <w:bCs/>
          <w:i/>
          <w:iCs/>
          <w:sz w:val="20"/>
          <w:szCs w:val="20"/>
          <w:lang w:val="uk-UA"/>
        </w:rPr>
        <w:t>склеродермії (Морфея)</w:t>
      </w:r>
      <w:r w:rsidR="005B586F" w:rsidRPr="00EF06F5">
        <w:rPr>
          <w:b/>
          <w:bCs/>
          <w:i/>
          <w:iCs/>
          <w:sz w:val="20"/>
          <w:szCs w:val="20"/>
          <w:lang w:val="uk-UA"/>
        </w:rPr>
        <w:t>.</w:t>
      </w:r>
    </w:p>
    <w:p w:rsidR="007E7014" w:rsidRPr="00EF06F5" w:rsidRDefault="007E7014" w:rsidP="00EF06F5">
      <w:pPr>
        <w:pStyle w:val="a3"/>
        <w:shd w:val="clear" w:color="auto" w:fill="auto"/>
        <w:spacing w:before="0" w:line="240" w:lineRule="auto"/>
        <w:ind w:firstLine="284"/>
        <w:rPr>
          <w:sz w:val="20"/>
          <w:szCs w:val="20"/>
          <w:lang w:val="uk-UA"/>
        </w:rPr>
      </w:pPr>
      <w:r w:rsidRPr="00EF06F5">
        <w:rPr>
          <w:sz w:val="20"/>
          <w:szCs w:val="20"/>
          <w:lang w:val="uk-UA"/>
        </w:rPr>
        <w:t>Хоча шкірні вогнища о</w:t>
      </w:r>
      <w:r w:rsidR="00487D83" w:rsidRPr="00EF06F5">
        <w:rPr>
          <w:sz w:val="20"/>
          <w:szCs w:val="20"/>
          <w:lang w:val="uk-UA"/>
        </w:rPr>
        <w:t>бмеженої</w:t>
      </w:r>
      <w:r w:rsidRPr="00EF06F5">
        <w:rPr>
          <w:sz w:val="20"/>
          <w:szCs w:val="20"/>
          <w:lang w:val="uk-UA"/>
        </w:rPr>
        <w:t xml:space="preserve"> склеродермії локалізовані, </w:t>
      </w:r>
      <w:r w:rsidR="00487D83" w:rsidRPr="00EF06F5">
        <w:rPr>
          <w:sz w:val="20"/>
          <w:szCs w:val="20"/>
          <w:lang w:val="uk-UA"/>
        </w:rPr>
        <w:t>вони</w:t>
      </w:r>
      <w:r w:rsidRPr="00EF06F5">
        <w:rPr>
          <w:sz w:val="20"/>
          <w:szCs w:val="20"/>
          <w:lang w:val="uk-UA"/>
        </w:rPr>
        <w:t xml:space="preserve"> мо</w:t>
      </w:r>
      <w:r w:rsidR="00487D83" w:rsidRPr="00EF06F5">
        <w:rPr>
          <w:sz w:val="20"/>
          <w:szCs w:val="20"/>
          <w:lang w:val="uk-UA"/>
        </w:rPr>
        <w:t>жуть</w:t>
      </w:r>
      <w:r w:rsidRPr="00EF06F5">
        <w:rPr>
          <w:sz w:val="20"/>
          <w:szCs w:val="20"/>
          <w:lang w:val="uk-UA"/>
        </w:rPr>
        <w:t xml:space="preserve"> в</w:t>
      </w:r>
      <w:r w:rsidR="00487D83" w:rsidRPr="00EF06F5">
        <w:rPr>
          <w:sz w:val="20"/>
          <w:szCs w:val="20"/>
          <w:lang w:val="uk-UA"/>
        </w:rPr>
        <w:t>и</w:t>
      </w:r>
      <w:r w:rsidRPr="00EF06F5">
        <w:rPr>
          <w:sz w:val="20"/>
          <w:szCs w:val="20"/>
          <w:lang w:val="uk-UA"/>
        </w:rPr>
        <w:t>кл</w:t>
      </w:r>
      <w:r w:rsidR="00487D83" w:rsidRPr="00EF06F5">
        <w:rPr>
          <w:sz w:val="20"/>
          <w:szCs w:val="20"/>
          <w:lang w:val="uk-UA"/>
        </w:rPr>
        <w:t>и</w:t>
      </w:r>
      <w:r w:rsidRPr="00EF06F5">
        <w:rPr>
          <w:sz w:val="20"/>
          <w:szCs w:val="20"/>
          <w:lang w:val="uk-UA"/>
        </w:rPr>
        <w:t>кат</w:t>
      </w:r>
      <w:r w:rsidR="00487D83" w:rsidRPr="00EF06F5">
        <w:rPr>
          <w:sz w:val="20"/>
          <w:szCs w:val="20"/>
          <w:lang w:val="uk-UA"/>
        </w:rPr>
        <w:t>и</w:t>
      </w:r>
      <w:r w:rsidRPr="00EF06F5">
        <w:rPr>
          <w:sz w:val="20"/>
          <w:szCs w:val="20"/>
          <w:lang w:val="uk-UA"/>
        </w:rPr>
        <w:t xml:space="preserve"> </w:t>
      </w:r>
      <w:r w:rsidR="00487D83" w:rsidRPr="00EF06F5">
        <w:rPr>
          <w:sz w:val="20"/>
          <w:szCs w:val="20"/>
          <w:lang w:val="uk-UA"/>
        </w:rPr>
        <w:t>з</w:t>
      </w:r>
      <w:r w:rsidRPr="00EF06F5">
        <w:rPr>
          <w:sz w:val="20"/>
          <w:szCs w:val="20"/>
          <w:lang w:val="uk-UA"/>
        </w:rPr>
        <w:t>начн</w:t>
      </w:r>
      <w:r w:rsidR="00487D83" w:rsidRPr="00EF06F5">
        <w:rPr>
          <w:sz w:val="20"/>
          <w:szCs w:val="20"/>
          <w:lang w:val="uk-UA"/>
        </w:rPr>
        <w:t>і</w:t>
      </w:r>
      <w:r w:rsidRPr="00EF06F5">
        <w:rPr>
          <w:sz w:val="20"/>
          <w:szCs w:val="20"/>
          <w:lang w:val="uk-UA"/>
        </w:rPr>
        <w:t xml:space="preserve"> </w:t>
      </w:r>
      <w:r w:rsidR="00487D83" w:rsidRPr="00EF06F5">
        <w:rPr>
          <w:sz w:val="20"/>
          <w:szCs w:val="20"/>
          <w:lang w:val="uk-UA"/>
        </w:rPr>
        <w:t>п</w:t>
      </w:r>
      <w:r w:rsidRPr="00EF06F5">
        <w:rPr>
          <w:sz w:val="20"/>
          <w:szCs w:val="20"/>
          <w:lang w:val="uk-UA"/>
        </w:rPr>
        <w:t>орушення самопочуття и заподіюват</w:t>
      </w:r>
      <w:r w:rsidR="005B586F" w:rsidRPr="00EF06F5">
        <w:rPr>
          <w:sz w:val="20"/>
          <w:szCs w:val="20"/>
          <w:lang w:val="uk-UA"/>
        </w:rPr>
        <w:t>и</w:t>
      </w:r>
      <w:r w:rsidRPr="00EF06F5">
        <w:rPr>
          <w:sz w:val="20"/>
          <w:szCs w:val="20"/>
          <w:lang w:val="uk-UA"/>
        </w:rPr>
        <w:t xml:space="preserve"> дискомфорт, особливо </w:t>
      </w:r>
      <w:r w:rsidR="00B23CAA" w:rsidRPr="00EF06F5">
        <w:rPr>
          <w:sz w:val="20"/>
          <w:szCs w:val="20"/>
          <w:lang w:val="uk-UA"/>
        </w:rPr>
        <w:t>якщо</w:t>
      </w:r>
      <w:r w:rsidRPr="00EF06F5">
        <w:rPr>
          <w:sz w:val="20"/>
          <w:szCs w:val="20"/>
          <w:lang w:val="uk-UA"/>
        </w:rPr>
        <w:t xml:space="preserve"> розташовуються над суглоб</w:t>
      </w:r>
      <w:r w:rsidR="00487D83" w:rsidRPr="00EF06F5">
        <w:rPr>
          <w:sz w:val="20"/>
          <w:szCs w:val="20"/>
          <w:lang w:val="uk-UA"/>
        </w:rPr>
        <w:t>ами</w:t>
      </w:r>
      <w:r w:rsidRPr="00EF06F5">
        <w:rPr>
          <w:sz w:val="20"/>
          <w:szCs w:val="20"/>
          <w:lang w:val="uk-UA"/>
        </w:rPr>
        <w:t xml:space="preserve"> и в</w:t>
      </w:r>
      <w:r w:rsidR="00487D83" w:rsidRPr="00EF06F5">
        <w:rPr>
          <w:sz w:val="20"/>
          <w:szCs w:val="20"/>
          <w:lang w:val="uk-UA"/>
        </w:rPr>
        <w:t>и</w:t>
      </w:r>
      <w:r w:rsidRPr="00EF06F5">
        <w:rPr>
          <w:sz w:val="20"/>
          <w:szCs w:val="20"/>
          <w:lang w:val="uk-UA"/>
        </w:rPr>
        <w:t>кл</w:t>
      </w:r>
      <w:r w:rsidR="00487D83" w:rsidRPr="00EF06F5">
        <w:rPr>
          <w:sz w:val="20"/>
          <w:szCs w:val="20"/>
          <w:lang w:val="uk-UA"/>
        </w:rPr>
        <w:t>и</w:t>
      </w:r>
      <w:r w:rsidRPr="00EF06F5">
        <w:rPr>
          <w:sz w:val="20"/>
          <w:szCs w:val="20"/>
          <w:lang w:val="uk-UA"/>
        </w:rPr>
        <w:t xml:space="preserve">кають </w:t>
      </w:r>
      <w:r w:rsidR="005B586F" w:rsidRPr="00EF06F5">
        <w:rPr>
          <w:sz w:val="20"/>
          <w:szCs w:val="20"/>
          <w:lang w:val="uk-UA"/>
        </w:rPr>
        <w:t>згинальні</w:t>
      </w:r>
      <w:r w:rsidRPr="00EF06F5">
        <w:rPr>
          <w:sz w:val="20"/>
          <w:szCs w:val="20"/>
          <w:lang w:val="uk-UA"/>
        </w:rPr>
        <w:t xml:space="preserve"> контрактур</w:t>
      </w:r>
      <w:r w:rsidR="00487D83" w:rsidRPr="00EF06F5">
        <w:rPr>
          <w:sz w:val="20"/>
          <w:szCs w:val="20"/>
          <w:lang w:val="uk-UA"/>
        </w:rPr>
        <w:t>и</w:t>
      </w:r>
      <w:r w:rsidRPr="00EF06F5">
        <w:rPr>
          <w:sz w:val="20"/>
          <w:szCs w:val="20"/>
          <w:lang w:val="uk-UA"/>
        </w:rPr>
        <w:t>, або пр</w:t>
      </w:r>
      <w:r w:rsidR="00487D83" w:rsidRPr="00EF06F5">
        <w:rPr>
          <w:sz w:val="20"/>
          <w:szCs w:val="20"/>
          <w:lang w:val="uk-UA"/>
        </w:rPr>
        <w:t>и</w:t>
      </w:r>
      <w:r w:rsidRPr="00EF06F5">
        <w:rPr>
          <w:sz w:val="20"/>
          <w:szCs w:val="20"/>
          <w:lang w:val="uk-UA"/>
        </w:rPr>
        <w:t>зводять до атрофії м'язів и деформацій. Для лікування обмеженої склеродермії застосовувал</w:t>
      </w:r>
      <w:r w:rsidR="00487D83" w:rsidRPr="00EF06F5">
        <w:rPr>
          <w:sz w:val="20"/>
          <w:szCs w:val="20"/>
          <w:lang w:val="uk-UA"/>
        </w:rPr>
        <w:t>и</w:t>
      </w:r>
      <w:r w:rsidRPr="00EF06F5">
        <w:rPr>
          <w:sz w:val="20"/>
          <w:szCs w:val="20"/>
          <w:lang w:val="uk-UA"/>
        </w:rPr>
        <w:t>ся різноманітні препарати, в тому ч</w:t>
      </w:r>
      <w:r w:rsidR="005B586F" w:rsidRPr="00EF06F5">
        <w:rPr>
          <w:sz w:val="20"/>
          <w:szCs w:val="20"/>
          <w:lang w:val="uk-UA"/>
        </w:rPr>
        <w:t>и</w:t>
      </w:r>
      <w:r w:rsidRPr="00EF06F5">
        <w:rPr>
          <w:sz w:val="20"/>
          <w:szCs w:val="20"/>
          <w:lang w:val="uk-UA"/>
        </w:rPr>
        <w:t xml:space="preserve">слі пеніцилін, </w:t>
      </w:r>
      <w:proofErr w:type="spellStart"/>
      <w:r w:rsidRPr="00EF06F5">
        <w:rPr>
          <w:sz w:val="20"/>
          <w:szCs w:val="20"/>
          <w:lang w:val="uk-UA"/>
        </w:rPr>
        <w:t>пеніціламін</w:t>
      </w:r>
      <w:proofErr w:type="spellEnd"/>
      <w:r w:rsidRPr="00EF06F5">
        <w:rPr>
          <w:sz w:val="20"/>
          <w:szCs w:val="20"/>
          <w:lang w:val="uk-UA"/>
        </w:rPr>
        <w:t xml:space="preserve">, </w:t>
      </w:r>
      <w:proofErr w:type="spellStart"/>
      <w:r w:rsidRPr="00EF06F5">
        <w:rPr>
          <w:sz w:val="20"/>
          <w:szCs w:val="20"/>
          <w:lang w:val="uk-UA"/>
        </w:rPr>
        <w:t>антімалярійні</w:t>
      </w:r>
      <w:proofErr w:type="spellEnd"/>
      <w:r w:rsidRPr="00EF06F5">
        <w:rPr>
          <w:sz w:val="20"/>
          <w:szCs w:val="20"/>
          <w:lang w:val="uk-UA"/>
        </w:rPr>
        <w:t xml:space="preserve"> </w:t>
      </w:r>
      <w:r w:rsidR="00487D83" w:rsidRPr="00EF06F5">
        <w:rPr>
          <w:sz w:val="20"/>
          <w:szCs w:val="20"/>
          <w:lang w:val="uk-UA"/>
        </w:rPr>
        <w:t>препарати</w:t>
      </w:r>
      <w:r w:rsidRPr="00EF06F5">
        <w:rPr>
          <w:sz w:val="20"/>
          <w:szCs w:val="20"/>
          <w:lang w:val="uk-UA"/>
        </w:rPr>
        <w:t xml:space="preserve">, </w:t>
      </w:r>
      <w:proofErr w:type="spellStart"/>
      <w:r w:rsidRPr="00EF06F5">
        <w:rPr>
          <w:sz w:val="20"/>
          <w:szCs w:val="20"/>
          <w:lang w:val="uk-UA"/>
        </w:rPr>
        <w:t>циклоспорин</w:t>
      </w:r>
      <w:proofErr w:type="spellEnd"/>
      <w:r w:rsidRPr="00EF06F5">
        <w:rPr>
          <w:sz w:val="20"/>
          <w:szCs w:val="20"/>
          <w:lang w:val="uk-UA"/>
        </w:rPr>
        <w:t xml:space="preserve"> А, </w:t>
      </w:r>
      <w:proofErr w:type="spellStart"/>
      <w:r w:rsidRPr="00EF06F5">
        <w:rPr>
          <w:sz w:val="20"/>
          <w:szCs w:val="20"/>
          <w:lang w:val="uk-UA"/>
        </w:rPr>
        <w:t>інтерферон-</w:t>
      </w:r>
      <w:proofErr w:type="spellEnd"/>
      <w:r w:rsidR="00487D83" w:rsidRPr="00EF06F5">
        <w:rPr>
          <w:sz w:val="20"/>
          <w:szCs w:val="20"/>
          <w:lang w:val="uk-UA"/>
        </w:rPr>
        <w:sym w:font="Symbol" w:char="F067"/>
      </w:r>
      <w:r w:rsidRPr="00EF06F5">
        <w:rPr>
          <w:sz w:val="20"/>
          <w:szCs w:val="20"/>
          <w:lang w:val="uk-UA"/>
        </w:rPr>
        <w:t xml:space="preserve">, а </w:t>
      </w:r>
      <w:proofErr w:type="spellStart"/>
      <w:r w:rsidRPr="00EF06F5">
        <w:rPr>
          <w:sz w:val="20"/>
          <w:szCs w:val="20"/>
          <w:lang w:val="uk-UA"/>
        </w:rPr>
        <w:t>такоже</w:t>
      </w:r>
      <w:proofErr w:type="spellEnd"/>
      <w:r w:rsidRPr="00EF06F5">
        <w:rPr>
          <w:sz w:val="20"/>
          <w:szCs w:val="20"/>
          <w:lang w:val="uk-UA"/>
        </w:rPr>
        <w:t xml:space="preserve"> </w:t>
      </w:r>
      <w:r w:rsidR="00487D83" w:rsidRPr="00EF06F5">
        <w:rPr>
          <w:sz w:val="20"/>
          <w:szCs w:val="20"/>
          <w:lang w:val="uk-UA"/>
        </w:rPr>
        <w:t>м</w:t>
      </w:r>
      <w:r w:rsidRPr="00EF06F5">
        <w:rPr>
          <w:sz w:val="20"/>
          <w:szCs w:val="20"/>
          <w:lang w:val="uk-UA"/>
        </w:rPr>
        <w:t xml:space="preserve">ісцеві та </w:t>
      </w:r>
      <w:r w:rsidR="00487D83" w:rsidRPr="00EF06F5">
        <w:rPr>
          <w:sz w:val="20"/>
          <w:szCs w:val="20"/>
          <w:lang w:val="uk-UA"/>
        </w:rPr>
        <w:t>с</w:t>
      </w:r>
      <w:r w:rsidRPr="00EF06F5">
        <w:rPr>
          <w:sz w:val="20"/>
          <w:szCs w:val="20"/>
          <w:lang w:val="uk-UA"/>
        </w:rPr>
        <w:t xml:space="preserve">истемні </w:t>
      </w:r>
      <w:proofErr w:type="spellStart"/>
      <w:r w:rsidRPr="00EF06F5">
        <w:rPr>
          <w:sz w:val="20"/>
          <w:szCs w:val="20"/>
          <w:lang w:val="uk-UA"/>
        </w:rPr>
        <w:t>глюкокорт</w:t>
      </w:r>
      <w:r w:rsidR="005B586F" w:rsidRPr="00EF06F5">
        <w:rPr>
          <w:sz w:val="20"/>
          <w:szCs w:val="20"/>
          <w:lang w:val="uk-UA"/>
        </w:rPr>
        <w:t>и</w:t>
      </w:r>
      <w:r w:rsidRPr="00EF06F5">
        <w:rPr>
          <w:sz w:val="20"/>
          <w:szCs w:val="20"/>
          <w:lang w:val="uk-UA"/>
        </w:rPr>
        <w:t>коїд</w:t>
      </w:r>
      <w:r w:rsidR="00487D83" w:rsidRPr="00EF06F5">
        <w:rPr>
          <w:sz w:val="20"/>
          <w:szCs w:val="20"/>
          <w:lang w:val="uk-UA"/>
        </w:rPr>
        <w:t>и</w:t>
      </w:r>
      <w:proofErr w:type="spellEnd"/>
      <w:r w:rsidRPr="00EF06F5">
        <w:rPr>
          <w:sz w:val="20"/>
          <w:szCs w:val="20"/>
          <w:lang w:val="uk-UA"/>
        </w:rPr>
        <w:t xml:space="preserve">, однак всі </w:t>
      </w:r>
      <w:r w:rsidR="00487D83" w:rsidRPr="00EF06F5">
        <w:rPr>
          <w:sz w:val="20"/>
          <w:szCs w:val="20"/>
          <w:lang w:val="uk-UA"/>
        </w:rPr>
        <w:t>вони</w:t>
      </w:r>
      <w:r w:rsidRPr="00EF06F5">
        <w:rPr>
          <w:sz w:val="20"/>
          <w:szCs w:val="20"/>
          <w:lang w:val="uk-UA"/>
        </w:rPr>
        <w:t xml:space="preserve"> малоефект</w:t>
      </w:r>
      <w:r w:rsidR="00487D83" w:rsidRPr="00EF06F5">
        <w:rPr>
          <w:sz w:val="20"/>
          <w:szCs w:val="20"/>
          <w:lang w:val="uk-UA"/>
        </w:rPr>
        <w:t>и</w:t>
      </w:r>
      <w:r w:rsidRPr="00EF06F5">
        <w:rPr>
          <w:sz w:val="20"/>
          <w:szCs w:val="20"/>
          <w:lang w:val="uk-UA"/>
        </w:rPr>
        <w:t xml:space="preserve">вні. Тому </w:t>
      </w:r>
      <w:r w:rsidR="00487D83" w:rsidRPr="00EF06F5">
        <w:rPr>
          <w:sz w:val="20"/>
          <w:szCs w:val="20"/>
          <w:lang w:val="uk-UA"/>
        </w:rPr>
        <w:t>з</w:t>
      </w:r>
      <w:r w:rsidRPr="00EF06F5">
        <w:rPr>
          <w:sz w:val="20"/>
          <w:szCs w:val="20"/>
          <w:lang w:val="uk-UA"/>
        </w:rPr>
        <w:t xml:space="preserve">начний </w:t>
      </w:r>
      <w:r w:rsidR="00487D83" w:rsidRPr="00EF06F5">
        <w:rPr>
          <w:sz w:val="20"/>
          <w:szCs w:val="20"/>
          <w:lang w:val="uk-UA"/>
        </w:rPr>
        <w:t>і</w:t>
      </w:r>
      <w:r w:rsidRPr="00EF06F5">
        <w:rPr>
          <w:sz w:val="20"/>
          <w:szCs w:val="20"/>
          <w:lang w:val="uk-UA"/>
        </w:rPr>
        <w:t xml:space="preserve">нтерес представляють </w:t>
      </w:r>
      <w:r w:rsidR="00487D83" w:rsidRPr="00EF06F5">
        <w:rPr>
          <w:sz w:val="20"/>
          <w:szCs w:val="20"/>
          <w:lang w:val="uk-UA"/>
        </w:rPr>
        <w:t>повідомлення,</w:t>
      </w:r>
      <w:r w:rsidRPr="00EF06F5">
        <w:rPr>
          <w:sz w:val="20"/>
          <w:szCs w:val="20"/>
          <w:lang w:val="uk-UA"/>
        </w:rPr>
        <w:t xml:space="preserve"> </w:t>
      </w:r>
      <w:r w:rsidR="005B586F" w:rsidRPr="00EF06F5">
        <w:rPr>
          <w:sz w:val="20"/>
          <w:szCs w:val="20"/>
          <w:lang w:val="uk-UA"/>
        </w:rPr>
        <w:t>що</w:t>
      </w:r>
      <w:r w:rsidRPr="00EF06F5">
        <w:rPr>
          <w:sz w:val="20"/>
          <w:szCs w:val="20"/>
          <w:lang w:val="uk-UA"/>
        </w:rPr>
        <w:t xml:space="preserve"> УФАІ-фототерапія </w:t>
      </w:r>
      <w:r w:rsidR="00B23CAA" w:rsidRPr="00EF06F5">
        <w:rPr>
          <w:sz w:val="20"/>
          <w:szCs w:val="20"/>
          <w:lang w:val="uk-UA"/>
        </w:rPr>
        <w:t xml:space="preserve">сприятливо впливає на перебіг цього захворювання та надає позитивний </w:t>
      </w:r>
      <w:r w:rsidRPr="00EF06F5">
        <w:rPr>
          <w:sz w:val="20"/>
          <w:szCs w:val="20"/>
          <w:lang w:val="uk-UA"/>
        </w:rPr>
        <w:t xml:space="preserve">ефект у </w:t>
      </w:r>
      <w:r w:rsidR="00B23CAA" w:rsidRPr="00EF06F5">
        <w:rPr>
          <w:sz w:val="20"/>
          <w:szCs w:val="20"/>
          <w:lang w:val="uk-UA"/>
        </w:rPr>
        <w:t>випадках</w:t>
      </w:r>
      <w:r w:rsidRPr="00EF06F5">
        <w:rPr>
          <w:sz w:val="20"/>
          <w:szCs w:val="20"/>
          <w:lang w:val="uk-UA"/>
        </w:rPr>
        <w:t xml:space="preserve"> </w:t>
      </w:r>
      <w:r w:rsidR="00B23CAA" w:rsidRPr="00EF06F5">
        <w:rPr>
          <w:sz w:val="20"/>
          <w:szCs w:val="20"/>
          <w:lang w:val="uk-UA"/>
        </w:rPr>
        <w:t xml:space="preserve">обмеженої </w:t>
      </w:r>
      <w:r w:rsidRPr="00EF06F5">
        <w:rPr>
          <w:sz w:val="20"/>
          <w:szCs w:val="20"/>
          <w:lang w:val="uk-UA"/>
        </w:rPr>
        <w:t>склеродермі</w:t>
      </w:r>
      <w:r w:rsidR="00B23CAA" w:rsidRPr="00EF06F5">
        <w:rPr>
          <w:sz w:val="20"/>
          <w:szCs w:val="20"/>
          <w:lang w:val="uk-UA"/>
        </w:rPr>
        <w:t>ї</w:t>
      </w:r>
      <w:r w:rsidRPr="00EF06F5">
        <w:rPr>
          <w:sz w:val="20"/>
          <w:szCs w:val="20"/>
          <w:lang w:val="uk-UA"/>
        </w:rPr>
        <w:t>.</w:t>
      </w:r>
    </w:p>
    <w:p w:rsidR="007E7014" w:rsidRPr="00EF06F5" w:rsidRDefault="00744A9D" w:rsidP="00EF06F5">
      <w:pPr>
        <w:pStyle w:val="a3"/>
        <w:shd w:val="clear" w:color="auto" w:fill="auto"/>
        <w:spacing w:before="0" w:line="240" w:lineRule="auto"/>
        <w:ind w:firstLine="284"/>
        <w:rPr>
          <w:sz w:val="20"/>
          <w:szCs w:val="20"/>
          <w:lang w:val="uk-UA"/>
        </w:rPr>
      </w:pPr>
      <w:r w:rsidRPr="00EF06F5">
        <w:rPr>
          <w:sz w:val="20"/>
          <w:szCs w:val="20"/>
          <w:lang w:val="uk-UA"/>
        </w:rPr>
        <w:t>Було проведено</w:t>
      </w:r>
      <w:r w:rsidR="007E7014" w:rsidRPr="00EF06F5">
        <w:rPr>
          <w:sz w:val="20"/>
          <w:szCs w:val="20"/>
          <w:lang w:val="uk-UA"/>
        </w:rPr>
        <w:t xml:space="preserve"> відкрит</w:t>
      </w:r>
      <w:r w:rsidRPr="00EF06F5">
        <w:rPr>
          <w:sz w:val="20"/>
          <w:szCs w:val="20"/>
          <w:lang w:val="uk-UA"/>
        </w:rPr>
        <w:t>е</w:t>
      </w:r>
      <w:r w:rsidR="007E7014" w:rsidRPr="00EF06F5">
        <w:rPr>
          <w:sz w:val="20"/>
          <w:szCs w:val="20"/>
          <w:lang w:val="uk-UA"/>
        </w:rPr>
        <w:t xml:space="preserve"> дослідженн</w:t>
      </w:r>
      <w:r w:rsidRPr="00EF06F5">
        <w:rPr>
          <w:sz w:val="20"/>
          <w:szCs w:val="20"/>
          <w:lang w:val="uk-UA"/>
        </w:rPr>
        <w:t>я</w:t>
      </w:r>
      <w:r w:rsidR="007E7014" w:rsidRPr="00EF06F5">
        <w:rPr>
          <w:sz w:val="20"/>
          <w:szCs w:val="20"/>
          <w:lang w:val="uk-UA"/>
        </w:rPr>
        <w:t xml:space="preserve"> 10 пацієнтів </w:t>
      </w:r>
      <w:r w:rsidR="00B23CAA" w:rsidRPr="00EF06F5">
        <w:rPr>
          <w:sz w:val="20"/>
          <w:szCs w:val="20"/>
          <w:lang w:val="uk-UA"/>
        </w:rPr>
        <w:t>(</w:t>
      </w:r>
      <w:r w:rsidR="007E7014" w:rsidRPr="00EF06F5">
        <w:rPr>
          <w:sz w:val="20"/>
          <w:szCs w:val="20"/>
          <w:lang w:val="uk-UA"/>
        </w:rPr>
        <w:t xml:space="preserve">з </w:t>
      </w:r>
      <w:proofErr w:type="spellStart"/>
      <w:r w:rsidR="005B586F" w:rsidRPr="00EF06F5">
        <w:rPr>
          <w:sz w:val="20"/>
          <w:szCs w:val="20"/>
          <w:lang w:val="uk-UA"/>
        </w:rPr>
        <w:t>гістологічно</w:t>
      </w:r>
      <w:proofErr w:type="spellEnd"/>
      <w:r w:rsidR="007E7014" w:rsidRPr="00EF06F5">
        <w:rPr>
          <w:sz w:val="20"/>
          <w:szCs w:val="20"/>
          <w:lang w:val="uk-UA"/>
        </w:rPr>
        <w:t xml:space="preserve"> підтвердженим діагнозом обмежено</w:t>
      </w:r>
      <w:r w:rsidR="005B586F" w:rsidRPr="00EF06F5">
        <w:rPr>
          <w:sz w:val="20"/>
          <w:szCs w:val="20"/>
          <w:lang w:val="uk-UA"/>
        </w:rPr>
        <w:t>ї</w:t>
      </w:r>
      <w:r w:rsidR="007E7014" w:rsidRPr="00EF06F5">
        <w:rPr>
          <w:sz w:val="20"/>
          <w:szCs w:val="20"/>
          <w:lang w:val="uk-UA"/>
        </w:rPr>
        <w:t xml:space="preserve"> склеродермії</w:t>
      </w:r>
      <w:r w:rsidR="00B23CAA" w:rsidRPr="00EF06F5">
        <w:rPr>
          <w:sz w:val="20"/>
          <w:szCs w:val="20"/>
          <w:lang w:val="uk-UA"/>
        </w:rPr>
        <w:t>)</w:t>
      </w:r>
      <w:r w:rsidRPr="00EF06F5">
        <w:rPr>
          <w:sz w:val="20"/>
          <w:szCs w:val="20"/>
          <w:lang w:val="uk-UA"/>
        </w:rPr>
        <w:t>, які</w:t>
      </w:r>
      <w:r w:rsidR="007E7014" w:rsidRPr="00EF06F5">
        <w:rPr>
          <w:sz w:val="20"/>
          <w:szCs w:val="20"/>
          <w:lang w:val="uk-UA"/>
        </w:rPr>
        <w:t xml:space="preserve"> отрим</w:t>
      </w:r>
      <w:r w:rsidR="00B23CAA" w:rsidRPr="00EF06F5">
        <w:rPr>
          <w:sz w:val="20"/>
          <w:szCs w:val="20"/>
          <w:lang w:val="uk-UA"/>
        </w:rPr>
        <w:t>ували</w:t>
      </w:r>
      <w:r w:rsidR="007E7014" w:rsidRPr="00EF06F5">
        <w:rPr>
          <w:sz w:val="20"/>
          <w:szCs w:val="20"/>
          <w:lang w:val="uk-UA"/>
        </w:rPr>
        <w:t xml:space="preserve"> 30 сеансів УФАІ -</w:t>
      </w:r>
      <w:r w:rsidR="005B586F" w:rsidRPr="00EF06F5">
        <w:rPr>
          <w:sz w:val="20"/>
          <w:szCs w:val="20"/>
          <w:lang w:val="uk-UA"/>
        </w:rPr>
        <w:t>фототерапії</w:t>
      </w:r>
      <w:r w:rsidR="007E7014" w:rsidRPr="00EF06F5">
        <w:rPr>
          <w:sz w:val="20"/>
          <w:szCs w:val="20"/>
          <w:lang w:val="uk-UA"/>
        </w:rPr>
        <w:t xml:space="preserve"> в дозі 130 Дж/см2. У всіх пацієнтів високі дози УФАІ-фототерапії істотно зменшували товщину і підвищували еластичність склеротичних бляшок, що підтверджувалося при ультразвуковому дослідженні (20 МГц). Повний </w:t>
      </w:r>
      <w:r w:rsidRPr="00EF06F5">
        <w:rPr>
          <w:sz w:val="20"/>
          <w:szCs w:val="20"/>
          <w:lang w:val="uk-UA"/>
        </w:rPr>
        <w:t>регрес</w:t>
      </w:r>
      <w:r w:rsidR="007E7014" w:rsidRPr="00EF06F5">
        <w:rPr>
          <w:sz w:val="20"/>
          <w:szCs w:val="20"/>
          <w:lang w:val="uk-UA"/>
        </w:rPr>
        <w:t xml:space="preserve"> вогнищ </w:t>
      </w:r>
      <w:r w:rsidRPr="00EF06F5">
        <w:rPr>
          <w:sz w:val="20"/>
          <w:szCs w:val="20"/>
          <w:lang w:val="uk-UA"/>
        </w:rPr>
        <w:t xml:space="preserve">ураження </w:t>
      </w:r>
      <w:r w:rsidR="007E7014" w:rsidRPr="00EF06F5">
        <w:rPr>
          <w:sz w:val="20"/>
          <w:szCs w:val="20"/>
          <w:lang w:val="uk-UA"/>
        </w:rPr>
        <w:t>спостеріга</w:t>
      </w:r>
      <w:r w:rsidRPr="00EF06F5">
        <w:rPr>
          <w:sz w:val="20"/>
          <w:szCs w:val="20"/>
          <w:lang w:val="uk-UA"/>
        </w:rPr>
        <w:t>вся</w:t>
      </w:r>
      <w:r w:rsidR="007E7014" w:rsidRPr="00EF06F5">
        <w:rPr>
          <w:sz w:val="20"/>
          <w:szCs w:val="20"/>
          <w:lang w:val="uk-UA"/>
        </w:rPr>
        <w:t xml:space="preserve"> у 4 з 10 пацієнтів. Регрес вогнищ відзначався тільки в тих осередках, які піддавалися </w:t>
      </w:r>
      <w:r w:rsidR="005B586F" w:rsidRPr="00EF06F5">
        <w:rPr>
          <w:sz w:val="20"/>
          <w:szCs w:val="20"/>
          <w:lang w:val="uk-UA"/>
        </w:rPr>
        <w:t>фототерапії</w:t>
      </w:r>
      <w:r w:rsidR="007E7014" w:rsidRPr="00EF06F5">
        <w:rPr>
          <w:sz w:val="20"/>
          <w:szCs w:val="20"/>
          <w:lang w:val="uk-UA"/>
        </w:rPr>
        <w:t xml:space="preserve"> УФАІ. В осередках котрі </w:t>
      </w:r>
      <w:r w:rsidRPr="00EF06F5">
        <w:rPr>
          <w:sz w:val="20"/>
          <w:szCs w:val="20"/>
          <w:lang w:val="uk-UA"/>
        </w:rPr>
        <w:t xml:space="preserve">не </w:t>
      </w:r>
      <w:r w:rsidR="007E7014" w:rsidRPr="00EF06F5">
        <w:rPr>
          <w:sz w:val="20"/>
          <w:szCs w:val="20"/>
          <w:lang w:val="uk-UA"/>
        </w:rPr>
        <w:t>одержували о</w:t>
      </w:r>
      <w:r w:rsidRPr="00EF06F5">
        <w:rPr>
          <w:sz w:val="20"/>
          <w:szCs w:val="20"/>
          <w:lang w:val="uk-UA"/>
        </w:rPr>
        <w:t>промінення</w:t>
      </w:r>
      <w:r w:rsidR="007E7014" w:rsidRPr="00EF06F5">
        <w:rPr>
          <w:sz w:val="20"/>
          <w:szCs w:val="20"/>
          <w:lang w:val="uk-UA"/>
        </w:rPr>
        <w:t xml:space="preserve"> </w:t>
      </w:r>
      <w:r w:rsidRPr="00EF06F5">
        <w:rPr>
          <w:sz w:val="20"/>
          <w:szCs w:val="20"/>
          <w:lang w:val="uk-UA"/>
        </w:rPr>
        <w:t xml:space="preserve">- </w:t>
      </w:r>
      <w:r w:rsidR="007E7014" w:rsidRPr="00EF06F5">
        <w:rPr>
          <w:sz w:val="20"/>
          <w:szCs w:val="20"/>
          <w:lang w:val="uk-UA"/>
        </w:rPr>
        <w:t>регресу висипань не спостерігалося. Подібного сприятливого терапевтичного результату можна було досягти, застосовуючи схему з низькими дозами УФАІ. Пряме порівняння терапії високими і низькими дозами УФАІ показало, що терапія високими дозами при</w:t>
      </w:r>
      <w:r w:rsidRPr="00EF06F5">
        <w:rPr>
          <w:sz w:val="20"/>
          <w:szCs w:val="20"/>
          <w:lang w:val="uk-UA"/>
        </w:rPr>
        <w:t>з</w:t>
      </w:r>
      <w:r w:rsidR="007E7014" w:rsidRPr="00EF06F5">
        <w:rPr>
          <w:sz w:val="20"/>
          <w:szCs w:val="20"/>
          <w:lang w:val="uk-UA"/>
        </w:rPr>
        <w:t xml:space="preserve">водила до кращого результату, що вказує на залежність терапевтичної ефективності від дози. Терапія середніми дозами УФАІ також перевершувала </w:t>
      </w:r>
      <w:r w:rsidRPr="00EF06F5">
        <w:rPr>
          <w:sz w:val="20"/>
          <w:szCs w:val="20"/>
          <w:lang w:val="uk-UA"/>
        </w:rPr>
        <w:t xml:space="preserve">за ефективністю </w:t>
      </w:r>
      <w:r w:rsidR="007E7014" w:rsidRPr="00EF06F5">
        <w:rPr>
          <w:sz w:val="20"/>
          <w:szCs w:val="20"/>
          <w:lang w:val="uk-UA"/>
        </w:rPr>
        <w:t xml:space="preserve">терапію низькими дозами УФА і УФБ-терапію в діапазоні 311 нм. Точний механізм, завдяки якому УФАІ впливає на обмежену склеродермію, невідомий, але, ймовірно, відбувається підвищена експресія </w:t>
      </w:r>
      <w:proofErr w:type="spellStart"/>
      <w:r w:rsidR="007E7014" w:rsidRPr="00EF06F5">
        <w:rPr>
          <w:sz w:val="20"/>
          <w:szCs w:val="20"/>
          <w:lang w:val="uk-UA"/>
        </w:rPr>
        <w:t>колагенази</w:t>
      </w:r>
      <w:proofErr w:type="spellEnd"/>
      <w:r w:rsidR="007E7014" w:rsidRPr="00EF06F5">
        <w:rPr>
          <w:sz w:val="20"/>
          <w:szCs w:val="20"/>
          <w:lang w:val="uk-UA"/>
        </w:rPr>
        <w:t xml:space="preserve"> I, яка після УФАІ-фототерапії зростає в осередках склеродермії в 20 разів</w:t>
      </w:r>
      <w:r w:rsidR="00557990" w:rsidRPr="00EF06F5">
        <w:rPr>
          <w:sz w:val="20"/>
          <w:szCs w:val="20"/>
          <w:lang w:val="uk-UA"/>
        </w:rPr>
        <w:t xml:space="preserve"> [5,6,7,8].</w:t>
      </w:r>
    </w:p>
    <w:p w:rsidR="00744A9D" w:rsidRPr="00EF06F5" w:rsidRDefault="00744A9D" w:rsidP="00EF06F5">
      <w:pPr>
        <w:pStyle w:val="a3"/>
        <w:shd w:val="clear" w:color="auto" w:fill="auto"/>
        <w:spacing w:before="0" w:line="240" w:lineRule="auto"/>
        <w:ind w:firstLine="284"/>
        <w:rPr>
          <w:b/>
          <w:bCs/>
          <w:i/>
          <w:iCs/>
          <w:sz w:val="20"/>
          <w:szCs w:val="20"/>
          <w:lang w:val="uk-UA"/>
        </w:rPr>
      </w:pPr>
      <w:r w:rsidRPr="00EF06F5">
        <w:rPr>
          <w:b/>
          <w:bCs/>
          <w:i/>
          <w:iCs/>
          <w:sz w:val="20"/>
          <w:szCs w:val="20"/>
          <w:lang w:val="uk-UA"/>
        </w:rPr>
        <w:t>Фототерапія шкірних проявів червоного вовчака.</w:t>
      </w:r>
    </w:p>
    <w:p w:rsidR="007E7014" w:rsidRPr="00EF06F5" w:rsidRDefault="007E7014" w:rsidP="00EF06F5">
      <w:pPr>
        <w:pStyle w:val="a3"/>
        <w:shd w:val="clear" w:color="auto" w:fill="auto"/>
        <w:spacing w:before="0" w:line="240" w:lineRule="auto"/>
        <w:ind w:firstLine="284"/>
        <w:rPr>
          <w:sz w:val="20"/>
          <w:szCs w:val="20"/>
          <w:lang w:val="uk-UA"/>
        </w:rPr>
      </w:pPr>
      <w:r w:rsidRPr="00EF06F5">
        <w:rPr>
          <w:sz w:val="20"/>
          <w:szCs w:val="20"/>
          <w:lang w:val="uk-UA"/>
        </w:rPr>
        <w:t xml:space="preserve">Загальновідомим є факт, що УФО </w:t>
      </w:r>
      <w:r w:rsidR="00744A9D" w:rsidRPr="00EF06F5">
        <w:rPr>
          <w:sz w:val="20"/>
          <w:szCs w:val="20"/>
          <w:lang w:val="uk-UA"/>
        </w:rPr>
        <w:t>погано</w:t>
      </w:r>
      <w:r w:rsidRPr="00EF06F5">
        <w:rPr>
          <w:sz w:val="20"/>
          <w:szCs w:val="20"/>
          <w:lang w:val="uk-UA"/>
        </w:rPr>
        <w:t xml:space="preserve"> впливає на перебіг червоного вовчака. УФО є провокуючим фактором, який погіршує перебіг захворювання і в рідкісних випадках може призводити до летального результату. Однак в останні роки з'явилися припущення, що низька щоденна доза УФАІ-опромінення сприятлива для пацієнтів з червони</w:t>
      </w:r>
      <w:r w:rsidR="00744A9D" w:rsidRPr="00EF06F5">
        <w:rPr>
          <w:sz w:val="20"/>
          <w:szCs w:val="20"/>
          <w:lang w:val="uk-UA"/>
        </w:rPr>
        <w:t>м</w:t>
      </w:r>
      <w:r w:rsidRPr="00EF06F5">
        <w:rPr>
          <w:sz w:val="20"/>
          <w:szCs w:val="20"/>
          <w:lang w:val="uk-UA"/>
        </w:rPr>
        <w:t xml:space="preserve"> вовчак</w:t>
      </w:r>
      <w:r w:rsidR="00744A9D" w:rsidRPr="00EF06F5">
        <w:rPr>
          <w:sz w:val="20"/>
          <w:szCs w:val="20"/>
          <w:lang w:val="uk-UA"/>
        </w:rPr>
        <w:t>ом</w:t>
      </w:r>
      <w:r w:rsidRPr="00EF06F5">
        <w:rPr>
          <w:sz w:val="20"/>
          <w:szCs w:val="20"/>
          <w:lang w:val="uk-UA"/>
        </w:rPr>
        <w:t xml:space="preserve">. У відкритому дослідженні брали участь 10 пацієнтів на системний червоний вовчак, які отримували низькі дози УФАІ опромінення (6 Дж/см2 щодня) протягом різних періодів часу (від 15 днів до 8 місяців). Зниження активності захворювання спостерігалося у всіх пацієнтів, причому було найбільш вираженим через 8 місяців фототерапії. Результатом УФАІ-опромінення було: зменшення втоми, депресії, головного болю, безсоння, знижувалася </w:t>
      </w:r>
      <w:proofErr w:type="spellStart"/>
      <w:r w:rsidR="0041747E" w:rsidRPr="00EF06F5">
        <w:rPr>
          <w:sz w:val="20"/>
          <w:szCs w:val="20"/>
          <w:lang w:val="uk-UA"/>
        </w:rPr>
        <w:t>фоточутливість</w:t>
      </w:r>
      <w:proofErr w:type="spellEnd"/>
      <w:r w:rsidRPr="00EF06F5">
        <w:rPr>
          <w:sz w:val="20"/>
          <w:szCs w:val="20"/>
          <w:lang w:val="uk-UA"/>
        </w:rPr>
        <w:t>, спостеріга</w:t>
      </w:r>
      <w:r w:rsidR="00744A9D" w:rsidRPr="00EF06F5">
        <w:rPr>
          <w:sz w:val="20"/>
          <w:szCs w:val="20"/>
          <w:lang w:val="uk-UA"/>
        </w:rPr>
        <w:t>вся</w:t>
      </w:r>
      <w:r w:rsidRPr="00EF06F5">
        <w:rPr>
          <w:sz w:val="20"/>
          <w:szCs w:val="20"/>
          <w:lang w:val="uk-UA"/>
        </w:rPr>
        <w:t xml:space="preserve"> </w:t>
      </w:r>
      <w:r w:rsidR="00744A9D" w:rsidRPr="00EF06F5">
        <w:rPr>
          <w:sz w:val="20"/>
          <w:szCs w:val="20"/>
          <w:lang w:val="uk-UA"/>
        </w:rPr>
        <w:t>регрес</w:t>
      </w:r>
      <w:r w:rsidRPr="00EF06F5">
        <w:rPr>
          <w:sz w:val="20"/>
          <w:szCs w:val="20"/>
          <w:lang w:val="uk-UA"/>
        </w:rPr>
        <w:t xml:space="preserve"> шкірних висипань, поліпшення стану суглобів. Крім того, у більшості пацієнтів зменшувалися і навіть зникали антитіла синдрому </w:t>
      </w:r>
      <w:proofErr w:type="spellStart"/>
      <w:r w:rsidRPr="00EF06F5">
        <w:rPr>
          <w:sz w:val="20"/>
          <w:szCs w:val="20"/>
          <w:lang w:val="uk-UA"/>
        </w:rPr>
        <w:t>Шегрена</w:t>
      </w:r>
      <w:proofErr w:type="spellEnd"/>
      <w:r w:rsidRPr="00EF06F5">
        <w:rPr>
          <w:sz w:val="20"/>
          <w:szCs w:val="20"/>
          <w:lang w:val="uk-UA"/>
        </w:rPr>
        <w:t xml:space="preserve"> А чи антиядерні антитіла. Ці перспективні результати отримали підтвердження в ході 18-тижневого двох-етапного дослідження із застосуванням дози 6 Дж/см2. Побічних ефектів не відзначалося. Однак, ми ще раз хочемо підкреслити, що, УФАІ-опромінення у високих дозах, може мати шкідливий вплив на більшість пацієнтів на системний червоний вовчак</w:t>
      </w:r>
      <w:r w:rsidR="00557990" w:rsidRPr="00EF06F5">
        <w:rPr>
          <w:sz w:val="20"/>
          <w:szCs w:val="20"/>
          <w:lang w:val="uk-UA"/>
        </w:rPr>
        <w:t xml:space="preserve"> [9,10].</w:t>
      </w:r>
    </w:p>
    <w:p w:rsidR="00865F46" w:rsidRPr="00EF06F5" w:rsidRDefault="00865F46" w:rsidP="00EF06F5">
      <w:pPr>
        <w:pStyle w:val="a3"/>
        <w:shd w:val="clear" w:color="auto" w:fill="auto"/>
        <w:spacing w:before="0" w:line="240" w:lineRule="auto"/>
        <w:ind w:firstLine="284"/>
        <w:rPr>
          <w:b/>
          <w:bCs/>
          <w:i/>
          <w:iCs/>
          <w:sz w:val="20"/>
          <w:szCs w:val="20"/>
          <w:lang w:val="uk-UA" w:eastAsia="uk-UA"/>
        </w:rPr>
      </w:pPr>
      <w:r w:rsidRPr="00EF06F5">
        <w:rPr>
          <w:b/>
          <w:bCs/>
          <w:i/>
          <w:iCs/>
          <w:sz w:val="20"/>
          <w:szCs w:val="20"/>
          <w:lang w:val="uk-UA" w:eastAsia="uk-UA"/>
        </w:rPr>
        <w:t>Фототерап</w:t>
      </w:r>
      <w:r w:rsidR="00744A9D" w:rsidRPr="00EF06F5">
        <w:rPr>
          <w:b/>
          <w:bCs/>
          <w:i/>
          <w:iCs/>
          <w:sz w:val="20"/>
          <w:szCs w:val="20"/>
          <w:lang w:val="uk-UA" w:eastAsia="uk-UA"/>
        </w:rPr>
        <w:t>і</w:t>
      </w:r>
      <w:r w:rsidRPr="00EF06F5">
        <w:rPr>
          <w:b/>
          <w:bCs/>
          <w:i/>
          <w:iCs/>
          <w:sz w:val="20"/>
          <w:szCs w:val="20"/>
          <w:lang w:val="uk-UA" w:eastAsia="uk-UA"/>
        </w:rPr>
        <w:t xml:space="preserve">я </w:t>
      </w:r>
      <w:r w:rsidR="00EB4362" w:rsidRPr="00EF06F5">
        <w:rPr>
          <w:b/>
          <w:bCs/>
          <w:i/>
          <w:iCs/>
          <w:sz w:val="20"/>
          <w:szCs w:val="20"/>
          <w:lang w:val="uk-UA" w:eastAsia="uk-UA"/>
        </w:rPr>
        <w:t>шкірної Т-клітинної лімфоми</w:t>
      </w:r>
      <w:r w:rsidR="00CC27A1" w:rsidRPr="00EF06F5">
        <w:rPr>
          <w:b/>
          <w:bCs/>
          <w:i/>
          <w:iCs/>
          <w:sz w:val="20"/>
          <w:szCs w:val="20"/>
          <w:lang w:val="uk-UA" w:eastAsia="uk-UA"/>
        </w:rPr>
        <w:t>.</w:t>
      </w:r>
    </w:p>
    <w:p w:rsidR="007E7014" w:rsidRPr="00EF06F5" w:rsidRDefault="007E7014" w:rsidP="00EF06F5">
      <w:pPr>
        <w:pStyle w:val="a3"/>
        <w:shd w:val="clear" w:color="auto" w:fill="auto"/>
        <w:spacing w:before="0" w:line="240" w:lineRule="auto"/>
        <w:ind w:firstLine="284"/>
        <w:rPr>
          <w:sz w:val="20"/>
          <w:szCs w:val="20"/>
          <w:lang w:val="uk-UA"/>
        </w:rPr>
      </w:pPr>
      <w:r w:rsidRPr="00EF06F5">
        <w:rPr>
          <w:sz w:val="20"/>
          <w:szCs w:val="20"/>
          <w:lang w:val="uk-UA"/>
        </w:rPr>
        <w:t>УФАІ-фототерапію не</w:t>
      </w:r>
      <w:r w:rsidR="00744A9D" w:rsidRPr="00EF06F5">
        <w:rPr>
          <w:sz w:val="20"/>
          <w:szCs w:val="20"/>
          <w:lang w:val="uk-UA"/>
        </w:rPr>
        <w:t>щодавно</w:t>
      </w:r>
      <w:r w:rsidRPr="00EF06F5">
        <w:rPr>
          <w:sz w:val="20"/>
          <w:szCs w:val="20"/>
          <w:lang w:val="uk-UA"/>
        </w:rPr>
        <w:t xml:space="preserve"> застосували для лікування пацієнтів з</w:t>
      </w:r>
      <w:r w:rsidR="00744A9D" w:rsidRPr="00EF06F5">
        <w:rPr>
          <w:sz w:val="20"/>
          <w:szCs w:val="20"/>
          <w:lang w:val="uk-UA"/>
        </w:rPr>
        <w:t>і</w:t>
      </w:r>
      <w:r w:rsidRPr="00EF06F5">
        <w:rPr>
          <w:sz w:val="20"/>
          <w:szCs w:val="20"/>
          <w:lang w:val="uk-UA"/>
        </w:rPr>
        <w:t xml:space="preserve"> </w:t>
      </w:r>
      <w:r w:rsidR="00744A9D" w:rsidRPr="00EF06F5">
        <w:rPr>
          <w:sz w:val="20"/>
          <w:szCs w:val="20"/>
          <w:lang w:val="uk-UA" w:eastAsia="uk-UA"/>
        </w:rPr>
        <w:t>шкірною Т-клітинною лімфомою (Ш</w:t>
      </w:r>
      <w:r w:rsidRPr="00EF06F5">
        <w:rPr>
          <w:sz w:val="20"/>
          <w:szCs w:val="20"/>
          <w:lang w:val="uk-UA"/>
        </w:rPr>
        <w:t>TKJI</w:t>
      </w:r>
      <w:r w:rsidR="00CA3BDB" w:rsidRPr="00EF06F5">
        <w:rPr>
          <w:sz w:val="20"/>
          <w:szCs w:val="20"/>
          <w:lang w:val="uk-UA"/>
        </w:rPr>
        <w:t>)</w:t>
      </w:r>
      <w:r w:rsidRPr="00EF06F5">
        <w:rPr>
          <w:sz w:val="20"/>
          <w:szCs w:val="20"/>
          <w:lang w:val="uk-UA"/>
        </w:rPr>
        <w:t>. У відкритому пілотному дослідженні трьох пацієнтів з ранньою стадією грибоподібно</w:t>
      </w:r>
      <w:r w:rsidR="00CA3BDB" w:rsidRPr="00EF06F5">
        <w:rPr>
          <w:sz w:val="20"/>
          <w:szCs w:val="20"/>
          <w:lang w:val="uk-UA"/>
        </w:rPr>
        <w:t>го</w:t>
      </w:r>
      <w:r w:rsidRPr="00EF06F5">
        <w:rPr>
          <w:sz w:val="20"/>
          <w:szCs w:val="20"/>
          <w:lang w:val="uk-UA"/>
        </w:rPr>
        <w:t xml:space="preserve"> мікозу (</w:t>
      </w:r>
      <w:r w:rsidR="00CA3BDB" w:rsidRPr="00EF06F5">
        <w:rPr>
          <w:sz w:val="20"/>
          <w:szCs w:val="20"/>
          <w:lang w:val="uk-UA"/>
        </w:rPr>
        <w:t>Ш</w:t>
      </w:r>
      <w:r w:rsidRPr="00EF06F5">
        <w:rPr>
          <w:sz w:val="20"/>
          <w:szCs w:val="20"/>
          <w:lang w:val="uk-UA"/>
        </w:rPr>
        <w:t xml:space="preserve">TKJI, стадії ІА і ІВ) ефект спостерігався у всіх трьох учасників дослідження при застосуванні як високих, так і середніх доз УФАІ-фототерапії. </w:t>
      </w:r>
      <w:r w:rsidR="00CA3BDB" w:rsidRPr="00EF06F5">
        <w:rPr>
          <w:sz w:val="20"/>
          <w:szCs w:val="20"/>
          <w:lang w:val="uk-UA"/>
        </w:rPr>
        <w:t>В</w:t>
      </w:r>
      <w:r w:rsidRPr="00EF06F5">
        <w:rPr>
          <w:sz w:val="20"/>
          <w:szCs w:val="20"/>
          <w:lang w:val="uk-UA"/>
        </w:rPr>
        <w:t xml:space="preserve"> ще одному дослідженні у 11 з 13 пацієнтів з </w:t>
      </w:r>
      <w:proofErr w:type="spellStart"/>
      <w:r w:rsidRPr="00EF06F5">
        <w:rPr>
          <w:sz w:val="20"/>
          <w:szCs w:val="20"/>
          <w:lang w:val="uk-UA"/>
        </w:rPr>
        <w:t>бляш</w:t>
      </w:r>
      <w:r w:rsidR="0041747E" w:rsidRPr="00EF06F5">
        <w:rPr>
          <w:sz w:val="20"/>
          <w:szCs w:val="20"/>
          <w:lang w:val="uk-UA"/>
        </w:rPr>
        <w:t>ковою</w:t>
      </w:r>
      <w:proofErr w:type="spellEnd"/>
      <w:r w:rsidRPr="00EF06F5">
        <w:rPr>
          <w:sz w:val="20"/>
          <w:szCs w:val="20"/>
          <w:lang w:val="uk-UA"/>
        </w:rPr>
        <w:t>, вузлувато</w:t>
      </w:r>
      <w:r w:rsidR="00CA3BDB" w:rsidRPr="00EF06F5">
        <w:rPr>
          <w:sz w:val="20"/>
          <w:szCs w:val="20"/>
          <w:lang w:val="uk-UA"/>
        </w:rPr>
        <w:t>ю</w:t>
      </w:r>
      <w:r w:rsidRPr="00EF06F5">
        <w:rPr>
          <w:sz w:val="20"/>
          <w:szCs w:val="20"/>
          <w:lang w:val="uk-UA"/>
        </w:rPr>
        <w:t xml:space="preserve"> і </w:t>
      </w:r>
      <w:proofErr w:type="spellStart"/>
      <w:r w:rsidRPr="00EF06F5">
        <w:rPr>
          <w:sz w:val="20"/>
          <w:szCs w:val="20"/>
          <w:lang w:val="uk-UA"/>
        </w:rPr>
        <w:t>ерітродерміч</w:t>
      </w:r>
      <w:r w:rsidR="00CA3BDB" w:rsidRPr="00EF06F5">
        <w:rPr>
          <w:sz w:val="20"/>
          <w:szCs w:val="20"/>
          <w:lang w:val="uk-UA"/>
        </w:rPr>
        <w:t>ною</w:t>
      </w:r>
      <w:proofErr w:type="spellEnd"/>
      <w:r w:rsidRPr="00EF06F5">
        <w:rPr>
          <w:sz w:val="20"/>
          <w:szCs w:val="20"/>
          <w:lang w:val="uk-UA"/>
        </w:rPr>
        <w:t xml:space="preserve"> формами поширеного грибоподібно</w:t>
      </w:r>
      <w:r w:rsidR="00CA3BDB" w:rsidRPr="00EF06F5">
        <w:rPr>
          <w:sz w:val="20"/>
          <w:szCs w:val="20"/>
          <w:lang w:val="uk-UA"/>
        </w:rPr>
        <w:t>го</w:t>
      </w:r>
      <w:r w:rsidRPr="00EF06F5">
        <w:rPr>
          <w:sz w:val="20"/>
          <w:szCs w:val="20"/>
          <w:lang w:val="uk-UA"/>
        </w:rPr>
        <w:t xml:space="preserve"> мікозу (</w:t>
      </w:r>
      <w:r w:rsidR="00CA3BDB" w:rsidRPr="00EF06F5">
        <w:rPr>
          <w:sz w:val="20"/>
          <w:szCs w:val="20"/>
          <w:lang w:val="uk-UA"/>
        </w:rPr>
        <w:t>Ш</w:t>
      </w:r>
      <w:r w:rsidRPr="00EF06F5">
        <w:rPr>
          <w:sz w:val="20"/>
          <w:szCs w:val="20"/>
          <w:lang w:val="uk-UA"/>
        </w:rPr>
        <w:t xml:space="preserve">ТКЛ, стадії ІВ, IIB і III) спостерігалася повна клінічна та гістологічна ремісія після лікування високими дозами УФАІ. Ці спостереження представляють особливий інтерес, оскільки УФАІ- фототерапія </w:t>
      </w:r>
      <w:r w:rsidR="00CA3BDB" w:rsidRPr="00EF06F5">
        <w:rPr>
          <w:sz w:val="20"/>
          <w:szCs w:val="20"/>
          <w:lang w:val="uk-UA"/>
        </w:rPr>
        <w:t>має</w:t>
      </w:r>
      <w:r w:rsidRPr="00EF06F5">
        <w:rPr>
          <w:sz w:val="20"/>
          <w:szCs w:val="20"/>
          <w:lang w:val="uk-UA"/>
        </w:rPr>
        <w:t xml:space="preserve"> значн</w:t>
      </w:r>
      <w:r w:rsidR="00CA3BDB" w:rsidRPr="00EF06F5">
        <w:rPr>
          <w:sz w:val="20"/>
          <w:szCs w:val="20"/>
          <w:lang w:val="uk-UA"/>
        </w:rPr>
        <w:t>і</w:t>
      </w:r>
      <w:r w:rsidRPr="00EF06F5">
        <w:rPr>
          <w:sz w:val="20"/>
          <w:szCs w:val="20"/>
          <w:lang w:val="uk-UA"/>
        </w:rPr>
        <w:t xml:space="preserve"> перева</w:t>
      </w:r>
      <w:r w:rsidR="00CA3BDB" w:rsidRPr="00EF06F5">
        <w:rPr>
          <w:sz w:val="20"/>
          <w:szCs w:val="20"/>
          <w:lang w:val="uk-UA"/>
        </w:rPr>
        <w:t>ги</w:t>
      </w:r>
      <w:r w:rsidRPr="00EF06F5">
        <w:rPr>
          <w:sz w:val="20"/>
          <w:szCs w:val="20"/>
          <w:lang w:val="uk-UA"/>
        </w:rPr>
        <w:t xml:space="preserve"> над ПУВА-терапією. Побічні дії внаслідок застосування </w:t>
      </w:r>
      <w:proofErr w:type="spellStart"/>
      <w:r w:rsidRPr="00EF06F5">
        <w:rPr>
          <w:sz w:val="20"/>
          <w:szCs w:val="20"/>
          <w:lang w:val="uk-UA"/>
        </w:rPr>
        <w:t>метоксалена</w:t>
      </w:r>
      <w:proofErr w:type="spellEnd"/>
      <w:r w:rsidRPr="00EF06F5">
        <w:rPr>
          <w:sz w:val="20"/>
          <w:szCs w:val="20"/>
          <w:lang w:val="uk-UA"/>
        </w:rPr>
        <w:t xml:space="preserve">, такі як нудота, тривала </w:t>
      </w:r>
      <w:proofErr w:type="spellStart"/>
      <w:r w:rsidRPr="00EF06F5">
        <w:rPr>
          <w:sz w:val="20"/>
          <w:szCs w:val="20"/>
          <w:lang w:val="uk-UA"/>
        </w:rPr>
        <w:t>фоточутливість</w:t>
      </w:r>
      <w:proofErr w:type="spellEnd"/>
      <w:r w:rsidRPr="00EF06F5">
        <w:rPr>
          <w:sz w:val="20"/>
          <w:szCs w:val="20"/>
          <w:lang w:val="uk-UA"/>
        </w:rPr>
        <w:t xml:space="preserve"> шкіри і необхідність захисту очей, повністю виключаються. Зараз є також дані про те, що для лікування ранніх стадій грибоподібної мікозу (ІА, IB, IIA) може застосовуватися УФБ фототерапія з хвильовим діапазоном 311 нм</w:t>
      </w:r>
      <w:r w:rsidR="00557990" w:rsidRPr="00EF06F5">
        <w:rPr>
          <w:sz w:val="20"/>
          <w:szCs w:val="20"/>
          <w:lang w:val="uk-UA"/>
        </w:rPr>
        <w:t xml:space="preserve"> [1,10].</w:t>
      </w:r>
    </w:p>
    <w:p w:rsidR="00A76BD2" w:rsidRPr="00EF06F5" w:rsidRDefault="00CA3BDB" w:rsidP="00EF06F5">
      <w:pPr>
        <w:spacing w:after="0" w:line="240" w:lineRule="auto"/>
        <w:ind w:firstLine="284"/>
        <w:jc w:val="both"/>
        <w:rPr>
          <w:rFonts w:ascii="Times New Roman" w:eastAsia="Times New Roman" w:hAnsi="Times New Roman" w:cs="Times New Roman"/>
          <w:bCs/>
          <w:sz w:val="20"/>
          <w:szCs w:val="20"/>
          <w:lang w:val="uk-UA"/>
        </w:rPr>
      </w:pPr>
      <w:r w:rsidRPr="00EF06F5">
        <w:rPr>
          <w:rFonts w:ascii="Times New Roman" w:eastAsia="Times New Roman" w:hAnsi="Times New Roman" w:cs="Times New Roman"/>
          <w:b/>
          <w:sz w:val="20"/>
          <w:szCs w:val="20"/>
          <w:lang w:val="uk-UA"/>
        </w:rPr>
        <w:t xml:space="preserve">Висновки. </w:t>
      </w:r>
      <w:r w:rsidR="00A76BD2" w:rsidRPr="00EF06F5">
        <w:rPr>
          <w:rFonts w:ascii="Times New Roman" w:eastAsia="Times New Roman" w:hAnsi="Times New Roman" w:cs="Times New Roman"/>
          <w:bCs/>
          <w:sz w:val="20"/>
          <w:szCs w:val="20"/>
          <w:lang w:val="uk-UA"/>
        </w:rPr>
        <w:t xml:space="preserve">У цій статті ми розглянули практичні аспекти використання фототерапії при лікуванні </w:t>
      </w:r>
      <w:proofErr w:type="spellStart"/>
      <w:r w:rsidR="00A76BD2" w:rsidRPr="00EF06F5">
        <w:rPr>
          <w:rFonts w:ascii="Times New Roman" w:eastAsia="Times New Roman" w:hAnsi="Times New Roman" w:cs="Times New Roman"/>
          <w:bCs/>
          <w:sz w:val="20"/>
          <w:szCs w:val="20"/>
          <w:lang w:val="uk-UA"/>
        </w:rPr>
        <w:t>фотодерматозів</w:t>
      </w:r>
      <w:proofErr w:type="spellEnd"/>
      <w:r w:rsidR="00A76BD2" w:rsidRPr="00EF06F5">
        <w:rPr>
          <w:rFonts w:ascii="Times New Roman" w:eastAsia="Times New Roman" w:hAnsi="Times New Roman" w:cs="Times New Roman"/>
          <w:bCs/>
          <w:sz w:val="20"/>
          <w:szCs w:val="20"/>
          <w:lang w:val="uk-UA"/>
        </w:rPr>
        <w:t xml:space="preserve">, пігментної кропив'янки, </w:t>
      </w:r>
      <w:proofErr w:type="spellStart"/>
      <w:r w:rsidR="00A76BD2" w:rsidRPr="00EF06F5">
        <w:rPr>
          <w:rFonts w:ascii="Times New Roman" w:eastAsia="Times New Roman" w:hAnsi="Times New Roman" w:cs="Times New Roman"/>
          <w:bCs/>
          <w:sz w:val="20"/>
          <w:szCs w:val="20"/>
          <w:lang w:val="uk-UA"/>
        </w:rPr>
        <w:t>вітіліго</w:t>
      </w:r>
      <w:proofErr w:type="spellEnd"/>
      <w:r w:rsidR="00A76BD2" w:rsidRPr="00EF06F5">
        <w:rPr>
          <w:rFonts w:ascii="Times New Roman" w:eastAsia="Times New Roman" w:hAnsi="Times New Roman" w:cs="Times New Roman"/>
          <w:bCs/>
          <w:sz w:val="20"/>
          <w:szCs w:val="20"/>
          <w:lang w:val="uk-UA"/>
        </w:rPr>
        <w:t xml:space="preserve">, </w:t>
      </w:r>
      <w:proofErr w:type="spellStart"/>
      <w:r w:rsidR="00A76BD2" w:rsidRPr="00EF06F5">
        <w:rPr>
          <w:rFonts w:ascii="Times New Roman" w:eastAsia="Times New Roman" w:hAnsi="Times New Roman" w:cs="Times New Roman"/>
          <w:bCs/>
          <w:sz w:val="20"/>
          <w:szCs w:val="20"/>
          <w:lang w:val="uk-UA"/>
        </w:rPr>
        <w:t>д</w:t>
      </w:r>
      <w:r w:rsidR="0041747E" w:rsidRPr="00EF06F5">
        <w:rPr>
          <w:rFonts w:ascii="Times New Roman" w:eastAsia="Times New Roman" w:hAnsi="Times New Roman" w:cs="Times New Roman"/>
          <w:bCs/>
          <w:sz w:val="20"/>
          <w:szCs w:val="20"/>
          <w:lang w:val="uk-UA"/>
        </w:rPr>
        <w:t>и</w:t>
      </w:r>
      <w:r w:rsidR="00A76BD2" w:rsidRPr="00EF06F5">
        <w:rPr>
          <w:rFonts w:ascii="Times New Roman" w:eastAsia="Times New Roman" w:hAnsi="Times New Roman" w:cs="Times New Roman"/>
          <w:bCs/>
          <w:sz w:val="20"/>
          <w:szCs w:val="20"/>
          <w:lang w:val="uk-UA"/>
        </w:rPr>
        <w:t>сг</w:t>
      </w:r>
      <w:r w:rsidR="0041747E" w:rsidRPr="00EF06F5">
        <w:rPr>
          <w:rFonts w:ascii="Times New Roman" w:eastAsia="Times New Roman" w:hAnsi="Times New Roman" w:cs="Times New Roman"/>
          <w:bCs/>
          <w:sz w:val="20"/>
          <w:szCs w:val="20"/>
          <w:lang w:val="uk-UA"/>
        </w:rPr>
        <w:t>і</w:t>
      </w:r>
      <w:r w:rsidR="00A76BD2" w:rsidRPr="00EF06F5">
        <w:rPr>
          <w:rFonts w:ascii="Times New Roman" w:eastAsia="Times New Roman" w:hAnsi="Times New Roman" w:cs="Times New Roman"/>
          <w:bCs/>
          <w:sz w:val="20"/>
          <w:szCs w:val="20"/>
          <w:lang w:val="uk-UA"/>
        </w:rPr>
        <w:t>дрот</w:t>
      </w:r>
      <w:r w:rsidR="0041747E" w:rsidRPr="00EF06F5">
        <w:rPr>
          <w:rFonts w:ascii="Times New Roman" w:eastAsia="Times New Roman" w:hAnsi="Times New Roman" w:cs="Times New Roman"/>
          <w:bCs/>
          <w:sz w:val="20"/>
          <w:szCs w:val="20"/>
          <w:lang w:val="uk-UA"/>
        </w:rPr>
        <w:t>и</w:t>
      </w:r>
      <w:r w:rsidR="00A76BD2" w:rsidRPr="00EF06F5">
        <w:rPr>
          <w:rFonts w:ascii="Times New Roman" w:eastAsia="Times New Roman" w:hAnsi="Times New Roman" w:cs="Times New Roman"/>
          <w:bCs/>
          <w:sz w:val="20"/>
          <w:szCs w:val="20"/>
          <w:lang w:val="uk-UA"/>
        </w:rPr>
        <w:t>чної</w:t>
      </w:r>
      <w:proofErr w:type="spellEnd"/>
      <w:r w:rsidR="00A76BD2" w:rsidRPr="00EF06F5">
        <w:rPr>
          <w:rFonts w:ascii="Times New Roman" w:eastAsia="Times New Roman" w:hAnsi="Times New Roman" w:cs="Times New Roman"/>
          <w:bCs/>
          <w:sz w:val="20"/>
          <w:szCs w:val="20"/>
          <w:lang w:val="uk-UA"/>
        </w:rPr>
        <w:t xml:space="preserve"> екземи, склеродермії, червоного вовчака, шкірної Т-</w:t>
      </w:r>
      <w:r w:rsidR="0041747E" w:rsidRPr="00EF06F5">
        <w:rPr>
          <w:rFonts w:ascii="Times New Roman" w:eastAsia="Times New Roman" w:hAnsi="Times New Roman" w:cs="Times New Roman"/>
          <w:bCs/>
          <w:sz w:val="20"/>
          <w:szCs w:val="20"/>
          <w:lang w:val="uk-UA"/>
        </w:rPr>
        <w:t>клітинної</w:t>
      </w:r>
      <w:r w:rsidR="00A76BD2" w:rsidRPr="00EF06F5">
        <w:rPr>
          <w:rFonts w:ascii="Times New Roman" w:eastAsia="Times New Roman" w:hAnsi="Times New Roman" w:cs="Times New Roman"/>
          <w:bCs/>
          <w:sz w:val="20"/>
          <w:szCs w:val="20"/>
          <w:lang w:val="uk-UA"/>
        </w:rPr>
        <w:t xml:space="preserve"> лімфоми. Були описані найбільш поширені і ефективні методики для лікуванні цих захворювань. Наведена в статті інформація може бути корисна лікарям загальної практики, лікарям дерматологам і студентам вищих навчальних медичних закладів.</w:t>
      </w:r>
    </w:p>
    <w:p w:rsidR="0055542D" w:rsidRPr="00EF06F5" w:rsidRDefault="0055542D" w:rsidP="00EF06F5">
      <w:pPr>
        <w:spacing w:after="0" w:line="240" w:lineRule="auto"/>
        <w:ind w:firstLine="284"/>
        <w:jc w:val="both"/>
        <w:rPr>
          <w:bCs/>
          <w:sz w:val="20"/>
          <w:szCs w:val="20"/>
          <w:lang w:val="uk-UA"/>
        </w:rPr>
      </w:pPr>
    </w:p>
    <w:p w:rsidR="00126E7F" w:rsidRPr="00EF06F5" w:rsidRDefault="00126E7F" w:rsidP="00EF06F5">
      <w:pPr>
        <w:spacing w:after="0" w:line="240" w:lineRule="auto"/>
        <w:ind w:firstLine="284"/>
        <w:jc w:val="both"/>
        <w:rPr>
          <w:rFonts w:ascii="Times New Roman" w:eastAsia="Times New Roman" w:hAnsi="Times New Roman" w:cs="Times New Roman"/>
          <w:b/>
          <w:sz w:val="20"/>
          <w:szCs w:val="20"/>
          <w:lang w:val="uk-UA"/>
        </w:rPr>
      </w:pPr>
      <w:r w:rsidRPr="00EF06F5">
        <w:rPr>
          <w:rFonts w:ascii="Times New Roman" w:eastAsia="Times New Roman" w:hAnsi="Times New Roman" w:cs="Times New Roman"/>
          <w:b/>
          <w:sz w:val="20"/>
          <w:szCs w:val="20"/>
          <w:lang w:val="uk-UA"/>
        </w:rPr>
        <w:t>СПИСОК ЛІТЕРАТУРИ:</w:t>
      </w:r>
    </w:p>
    <w:p w:rsidR="00E8399B" w:rsidRPr="00EF06F5" w:rsidRDefault="00E8399B" w:rsidP="00EF06F5">
      <w:pPr>
        <w:pStyle w:val="a6"/>
        <w:numPr>
          <w:ilvl w:val="0"/>
          <w:numId w:val="1"/>
        </w:numPr>
        <w:spacing w:after="0" w:line="240" w:lineRule="auto"/>
        <w:ind w:left="0" w:firstLine="284"/>
        <w:jc w:val="both"/>
        <w:rPr>
          <w:rFonts w:ascii="Times New Roman" w:eastAsia="Times New Roman" w:hAnsi="Times New Roman" w:cs="Times New Roman"/>
          <w:sz w:val="20"/>
          <w:szCs w:val="20"/>
        </w:rPr>
      </w:pPr>
      <w:r w:rsidRPr="00EF06F5">
        <w:rPr>
          <w:rFonts w:ascii="Times New Roman" w:eastAsia="Times New Roman" w:hAnsi="Times New Roman" w:cs="Times New Roman"/>
          <w:sz w:val="20"/>
          <w:szCs w:val="20"/>
        </w:rPr>
        <w:lastRenderedPageBreak/>
        <w:t xml:space="preserve">Дерматология </w:t>
      </w:r>
      <w:proofErr w:type="spellStart"/>
      <w:r w:rsidRPr="00EF06F5">
        <w:rPr>
          <w:rFonts w:ascii="Times New Roman" w:eastAsia="Times New Roman" w:hAnsi="Times New Roman" w:cs="Times New Roman"/>
          <w:sz w:val="20"/>
          <w:szCs w:val="20"/>
        </w:rPr>
        <w:t>Фицпатрика</w:t>
      </w:r>
      <w:proofErr w:type="spellEnd"/>
      <w:r w:rsidRPr="00EF06F5">
        <w:rPr>
          <w:rFonts w:ascii="Times New Roman" w:eastAsia="Times New Roman" w:hAnsi="Times New Roman" w:cs="Times New Roman"/>
          <w:sz w:val="20"/>
          <w:szCs w:val="20"/>
        </w:rPr>
        <w:t xml:space="preserve"> в клинической практике: в 3 т./Л.А. </w:t>
      </w:r>
      <w:proofErr w:type="spellStart"/>
      <w:r w:rsidRPr="00EF06F5">
        <w:rPr>
          <w:rFonts w:ascii="Times New Roman" w:eastAsia="Times New Roman" w:hAnsi="Times New Roman" w:cs="Times New Roman"/>
          <w:sz w:val="20"/>
          <w:szCs w:val="20"/>
        </w:rPr>
        <w:t>Голдсмит</w:t>
      </w:r>
      <w:proofErr w:type="spellEnd"/>
      <w:r w:rsidRPr="00EF06F5">
        <w:rPr>
          <w:rFonts w:ascii="Times New Roman" w:eastAsia="Times New Roman" w:hAnsi="Times New Roman" w:cs="Times New Roman"/>
          <w:sz w:val="20"/>
          <w:szCs w:val="20"/>
        </w:rPr>
        <w:t xml:space="preserve">, С.И. </w:t>
      </w:r>
      <w:proofErr w:type="spellStart"/>
      <w:r w:rsidRPr="00EF06F5">
        <w:rPr>
          <w:rFonts w:ascii="Times New Roman" w:eastAsia="Times New Roman" w:hAnsi="Times New Roman" w:cs="Times New Roman"/>
          <w:sz w:val="20"/>
          <w:szCs w:val="20"/>
        </w:rPr>
        <w:t>Кац</w:t>
      </w:r>
      <w:proofErr w:type="spellEnd"/>
      <w:r w:rsidRPr="00EF06F5">
        <w:rPr>
          <w:rFonts w:ascii="Times New Roman" w:eastAsia="Times New Roman" w:hAnsi="Times New Roman" w:cs="Times New Roman"/>
          <w:sz w:val="20"/>
          <w:szCs w:val="20"/>
        </w:rPr>
        <w:t xml:space="preserve">, Б.А. </w:t>
      </w:r>
      <w:proofErr w:type="spellStart"/>
      <w:r w:rsidRPr="00EF06F5">
        <w:rPr>
          <w:rFonts w:ascii="Times New Roman" w:eastAsia="Times New Roman" w:hAnsi="Times New Roman" w:cs="Times New Roman"/>
          <w:sz w:val="20"/>
          <w:szCs w:val="20"/>
        </w:rPr>
        <w:t>Джилкрест</w:t>
      </w:r>
      <w:proofErr w:type="spellEnd"/>
      <w:r w:rsidRPr="00EF06F5">
        <w:rPr>
          <w:rFonts w:ascii="Times New Roman" w:eastAsia="Times New Roman" w:hAnsi="Times New Roman" w:cs="Times New Roman"/>
          <w:sz w:val="20"/>
          <w:szCs w:val="20"/>
        </w:rPr>
        <w:t xml:space="preserve"> и др.; пер. с англ.; общ. </w:t>
      </w:r>
      <w:proofErr w:type="spellStart"/>
      <w:proofErr w:type="gramStart"/>
      <w:r w:rsidRPr="00EF06F5">
        <w:rPr>
          <w:rFonts w:ascii="Times New Roman" w:eastAsia="Times New Roman" w:hAnsi="Times New Roman" w:cs="Times New Roman"/>
          <w:sz w:val="20"/>
          <w:szCs w:val="20"/>
        </w:rPr>
        <w:t>ред</w:t>
      </w:r>
      <w:proofErr w:type="spellEnd"/>
      <w:proofErr w:type="gramEnd"/>
      <w:r w:rsidRPr="00EF06F5">
        <w:rPr>
          <w:rFonts w:ascii="Times New Roman" w:eastAsia="Times New Roman" w:hAnsi="Times New Roman" w:cs="Times New Roman"/>
          <w:sz w:val="20"/>
          <w:szCs w:val="20"/>
        </w:rPr>
        <w:t xml:space="preserve"> Н.Н. </w:t>
      </w:r>
      <w:proofErr w:type="spellStart"/>
      <w:r w:rsidRPr="00EF06F5">
        <w:rPr>
          <w:rFonts w:ascii="Times New Roman" w:eastAsia="Times New Roman" w:hAnsi="Times New Roman" w:cs="Times New Roman"/>
          <w:sz w:val="20"/>
          <w:szCs w:val="20"/>
        </w:rPr>
        <w:t>Потекаева</w:t>
      </w:r>
      <w:proofErr w:type="spellEnd"/>
      <w:r w:rsidRPr="00EF06F5">
        <w:rPr>
          <w:rFonts w:ascii="Times New Roman" w:eastAsia="Times New Roman" w:hAnsi="Times New Roman" w:cs="Times New Roman"/>
          <w:sz w:val="20"/>
          <w:szCs w:val="20"/>
        </w:rPr>
        <w:t xml:space="preserve">, А.Н. Львова. Изд. 2-е, исп., </w:t>
      </w:r>
      <w:proofErr w:type="spellStart"/>
      <w:r w:rsidRPr="00EF06F5">
        <w:rPr>
          <w:rFonts w:ascii="Times New Roman" w:eastAsia="Times New Roman" w:hAnsi="Times New Roman" w:cs="Times New Roman"/>
          <w:sz w:val="20"/>
          <w:szCs w:val="20"/>
        </w:rPr>
        <w:t>перер</w:t>
      </w:r>
      <w:proofErr w:type="spellEnd"/>
      <w:r w:rsidRPr="00EF06F5">
        <w:rPr>
          <w:rFonts w:ascii="Times New Roman" w:eastAsia="Times New Roman" w:hAnsi="Times New Roman" w:cs="Times New Roman"/>
          <w:sz w:val="20"/>
          <w:szCs w:val="20"/>
        </w:rPr>
        <w:t>., доп. – М.: Издательство Панфилова, 2015, Т. 1. - 2015.1168 с.: ил.</w:t>
      </w:r>
    </w:p>
    <w:p w:rsidR="00721FDA" w:rsidRPr="00EF06F5" w:rsidRDefault="00721FDA" w:rsidP="00EF06F5">
      <w:pPr>
        <w:pStyle w:val="a6"/>
        <w:numPr>
          <w:ilvl w:val="0"/>
          <w:numId w:val="1"/>
        </w:numPr>
        <w:spacing w:after="0" w:line="240" w:lineRule="auto"/>
        <w:ind w:left="0" w:firstLine="284"/>
        <w:jc w:val="both"/>
        <w:rPr>
          <w:rFonts w:ascii="Times New Roman" w:eastAsia="Times New Roman" w:hAnsi="Times New Roman" w:cs="Times New Roman"/>
          <w:bCs/>
          <w:sz w:val="20"/>
          <w:szCs w:val="20"/>
          <w:lang w:val="en-US"/>
        </w:rPr>
      </w:pPr>
      <w:r w:rsidRPr="00EF06F5">
        <w:rPr>
          <w:rStyle w:val="nlmgiven-names"/>
          <w:rFonts w:ascii="Times New Roman" w:hAnsi="Times New Roman" w:cs="Times New Roman"/>
          <w:color w:val="333333"/>
          <w:sz w:val="20"/>
          <w:szCs w:val="20"/>
          <w:lang w:val="en-US"/>
        </w:rPr>
        <w:t>Collins P.</w:t>
      </w:r>
      <w:r w:rsidR="00557990" w:rsidRPr="00EF06F5">
        <w:rPr>
          <w:rStyle w:val="nlmgiven-names"/>
          <w:rFonts w:ascii="Times New Roman" w:hAnsi="Times New Roman" w:cs="Times New Roman"/>
          <w:color w:val="333333"/>
          <w:sz w:val="20"/>
          <w:szCs w:val="20"/>
          <w:lang w:val="uk-UA"/>
        </w:rPr>
        <w:t xml:space="preserve">, </w:t>
      </w:r>
      <w:r w:rsidRPr="00EF06F5">
        <w:rPr>
          <w:rStyle w:val="hlfld-contribauthor"/>
          <w:rFonts w:ascii="Times New Roman" w:hAnsi="Times New Roman" w:cs="Times New Roman"/>
          <w:color w:val="333333"/>
          <w:sz w:val="20"/>
          <w:szCs w:val="20"/>
          <w:lang w:val="en-US"/>
        </w:rPr>
        <w:t>Ferguson</w:t>
      </w:r>
      <w:r w:rsidR="00557990" w:rsidRPr="00EF06F5">
        <w:rPr>
          <w:rStyle w:val="hlfld-contribauthor"/>
          <w:rFonts w:ascii="Times New Roman" w:hAnsi="Times New Roman" w:cs="Times New Roman"/>
          <w:color w:val="333333"/>
          <w:sz w:val="20"/>
          <w:szCs w:val="20"/>
          <w:lang w:val="uk-UA"/>
        </w:rPr>
        <w:t xml:space="preserve"> </w:t>
      </w:r>
      <w:r w:rsidRPr="00EF06F5">
        <w:rPr>
          <w:rStyle w:val="nlmarticle-title"/>
          <w:rFonts w:ascii="Times New Roman" w:hAnsi="Times New Roman" w:cs="Times New Roman"/>
          <w:color w:val="333333"/>
          <w:sz w:val="20"/>
          <w:szCs w:val="20"/>
          <w:lang w:val="en-US"/>
        </w:rPr>
        <w:t>J</w:t>
      </w:r>
      <w:r w:rsidR="00557990" w:rsidRPr="00EF06F5">
        <w:rPr>
          <w:rStyle w:val="nlmarticle-title"/>
          <w:rFonts w:ascii="Times New Roman" w:hAnsi="Times New Roman" w:cs="Times New Roman"/>
          <w:color w:val="333333"/>
          <w:sz w:val="20"/>
          <w:szCs w:val="20"/>
          <w:lang w:val="uk-UA"/>
        </w:rPr>
        <w:t>.</w:t>
      </w:r>
      <w:r w:rsidRPr="00EF06F5">
        <w:rPr>
          <w:rStyle w:val="nlmarticle-title"/>
          <w:rFonts w:ascii="Times New Roman" w:hAnsi="Times New Roman" w:cs="Times New Roman"/>
          <w:color w:val="333333"/>
          <w:sz w:val="20"/>
          <w:szCs w:val="20"/>
          <w:lang w:val="en-US"/>
        </w:rPr>
        <w:t xml:space="preserve">, Narrow-band UVB (TL-01) phototherapy: an effective preventative treatment for the </w:t>
      </w:r>
      <w:proofErr w:type="spellStart"/>
      <w:r w:rsidRPr="00EF06F5">
        <w:rPr>
          <w:rStyle w:val="nlmarticle-title"/>
          <w:rFonts w:ascii="Times New Roman" w:hAnsi="Times New Roman" w:cs="Times New Roman"/>
          <w:color w:val="333333"/>
          <w:sz w:val="20"/>
          <w:szCs w:val="20"/>
          <w:lang w:val="en-US"/>
        </w:rPr>
        <w:t>photodermatoses</w:t>
      </w:r>
      <w:proofErr w:type="spellEnd"/>
      <w:r w:rsidRPr="00EF06F5">
        <w:rPr>
          <w:rFonts w:ascii="Times New Roman" w:hAnsi="Times New Roman" w:cs="Times New Roman"/>
          <w:color w:val="333333"/>
          <w:sz w:val="20"/>
          <w:szCs w:val="20"/>
          <w:lang w:val="en-US"/>
        </w:rPr>
        <w:t>.</w:t>
      </w:r>
      <w:r w:rsidR="00557990" w:rsidRPr="00EF06F5">
        <w:rPr>
          <w:rFonts w:ascii="Times New Roman" w:hAnsi="Times New Roman" w:cs="Times New Roman"/>
          <w:color w:val="333333"/>
          <w:sz w:val="20"/>
          <w:szCs w:val="20"/>
          <w:lang w:val="uk-UA"/>
        </w:rPr>
        <w:t xml:space="preserve"> </w:t>
      </w:r>
      <w:proofErr w:type="spellStart"/>
      <w:proofErr w:type="gramStart"/>
      <w:r w:rsidRPr="00EF06F5">
        <w:rPr>
          <w:rFonts w:ascii="Times New Roman" w:hAnsi="Times New Roman" w:cs="Times New Roman"/>
          <w:i/>
          <w:iCs/>
          <w:color w:val="333333"/>
          <w:sz w:val="20"/>
          <w:szCs w:val="20"/>
        </w:rPr>
        <w:t>Br</w:t>
      </w:r>
      <w:proofErr w:type="spellEnd"/>
      <w:r w:rsidR="00557990" w:rsidRPr="00EF06F5">
        <w:rPr>
          <w:rFonts w:ascii="Times New Roman" w:hAnsi="Times New Roman" w:cs="Times New Roman"/>
          <w:i/>
          <w:iCs/>
          <w:color w:val="333333"/>
          <w:sz w:val="20"/>
          <w:szCs w:val="20"/>
          <w:lang w:val="uk-UA"/>
        </w:rPr>
        <w:t>.</w:t>
      </w:r>
      <w:r w:rsidRPr="00EF06F5">
        <w:rPr>
          <w:rFonts w:ascii="Times New Roman" w:hAnsi="Times New Roman" w:cs="Times New Roman"/>
          <w:i/>
          <w:iCs/>
          <w:color w:val="333333"/>
          <w:sz w:val="20"/>
          <w:szCs w:val="20"/>
        </w:rPr>
        <w:t>]</w:t>
      </w:r>
      <w:proofErr w:type="gramEnd"/>
      <w:r w:rsidR="00557990" w:rsidRPr="00EF06F5">
        <w:rPr>
          <w:rFonts w:ascii="Times New Roman" w:hAnsi="Times New Roman" w:cs="Times New Roman"/>
          <w:i/>
          <w:iCs/>
          <w:color w:val="333333"/>
          <w:sz w:val="20"/>
          <w:szCs w:val="20"/>
          <w:lang w:val="uk-UA"/>
        </w:rPr>
        <w:t>.</w:t>
      </w:r>
      <w:proofErr w:type="spellStart"/>
      <w:r w:rsidRPr="00EF06F5">
        <w:rPr>
          <w:rFonts w:ascii="Times New Roman" w:hAnsi="Times New Roman" w:cs="Times New Roman"/>
          <w:i/>
          <w:iCs/>
          <w:color w:val="333333"/>
          <w:sz w:val="20"/>
          <w:szCs w:val="20"/>
        </w:rPr>
        <w:t>Dermatol</w:t>
      </w:r>
      <w:proofErr w:type="spellEnd"/>
      <w:r w:rsidR="00557990" w:rsidRPr="00EF06F5">
        <w:rPr>
          <w:rFonts w:ascii="Times New Roman" w:hAnsi="Times New Roman" w:cs="Times New Roman"/>
          <w:i/>
          <w:iCs/>
          <w:color w:val="333333"/>
          <w:sz w:val="20"/>
          <w:szCs w:val="20"/>
          <w:lang w:val="uk-UA"/>
        </w:rPr>
        <w:t xml:space="preserve">. </w:t>
      </w:r>
      <w:r w:rsidRPr="00EF06F5">
        <w:rPr>
          <w:rFonts w:ascii="Times New Roman" w:hAnsi="Times New Roman" w:cs="Times New Roman"/>
          <w:color w:val="333333"/>
          <w:sz w:val="20"/>
          <w:szCs w:val="20"/>
        </w:rPr>
        <w:t>(</w:t>
      </w:r>
      <w:r w:rsidRPr="00EF06F5">
        <w:rPr>
          <w:rStyle w:val="nlmyear"/>
          <w:rFonts w:ascii="Times New Roman" w:hAnsi="Times New Roman" w:cs="Times New Roman"/>
          <w:color w:val="333333"/>
          <w:sz w:val="20"/>
          <w:szCs w:val="20"/>
        </w:rPr>
        <w:t>1995</w:t>
      </w:r>
      <w:r w:rsidRPr="00EF06F5">
        <w:rPr>
          <w:rFonts w:ascii="Times New Roman" w:hAnsi="Times New Roman" w:cs="Times New Roman"/>
          <w:color w:val="333333"/>
          <w:sz w:val="20"/>
          <w:szCs w:val="20"/>
        </w:rPr>
        <w:t>) 132:</w:t>
      </w:r>
      <w:r w:rsidR="00557990" w:rsidRPr="00EF06F5">
        <w:rPr>
          <w:rFonts w:ascii="Times New Roman" w:hAnsi="Times New Roman" w:cs="Times New Roman"/>
          <w:color w:val="333333"/>
          <w:sz w:val="20"/>
          <w:szCs w:val="20"/>
          <w:lang w:val="uk-UA"/>
        </w:rPr>
        <w:t xml:space="preserve"> </w:t>
      </w:r>
      <w:r w:rsidRPr="00EF06F5">
        <w:rPr>
          <w:rStyle w:val="nlmfpage"/>
          <w:rFonts w:ascii="Times New Roman" w:hAnsi="Times New Roman" w:cs="Times New Roman"/>
          <w:color w:val="333333"/>
          <w:sz w:val="20"/>
          <w:szCs w:val="20"/>
        </w:rPr>
        <w:t>956</w:t>
      </w:r>
      <w:r w:rsidRPr="00EF06F5">
        <w:rPr>
          <w:rFonts w:ascii="Times New Roman" w:hAnsi="Times New Roman" w:cs="Times New Roman"/>
          <w:color w:val="333333"/>
          <w:sz w:val="20"/>
          <w:szCs w:val="20"/>
        </w:rPr>
        <w:t>–</w:t>
      </w:r>
      <w:r w:rsidRPr="00EF06F5">
        <w:rPr>
          <w:rStyle w:val="nlmlpage"/>
          <w:rFonts w:ascii="Times New Roman" w:hAnsi="Times New Roman" w:cs="Times New Roman"/>
          <w:color w:val="333333"/>
          <w:sz w:val="20"/>
          <w:szCs w:val="20"/>
        </w:rPr>
        <w:t>63</w:t>
      </w:r>
      <w:r w:rsidRPr="00EF06F5">
        <w:rPr>
          <w:rFonts w:ascii="Times New Roman" w:hAnsi="Times New Roman" w:cs="Times New Roman"/>
          <w:color w:val="333333"/>
          <w:sz w:val="20"/>
          <w:szCs w:val="20"/>
        </w:rPr>
        <w:t>.</w:t>
      </w:r>
    </w:p>
    <w:p w:rsidR="00126E7F" w:rsidRPr="00EF06F5" w:rsidRDefault="00126E7F" w:rsidP="00EF06F5">
      <w:pPr>
        <w:pStyle w:val="a6"/>
        <w:numPr>
          <w:ilvl w:val="0"/>
          <w:numId w:val="1"/>
        </w:numPr>
        <w:spacing w:after="0" w:line="240" w:lineRule="auto"/>
        <w:ind w:left="0" w:firstLine="284"/>
        <w:jc w:val="both"/>
        <w:rPr>
          <w:rFonts w:ascii="Times New Roman" w:hAnsi="Times New Roman" w:cs="Times New Roman"/>
          <w:sz w:val="20"/>
          <w:szCs w:val="20"/>
          <w:lang w:val="en-US"/>
        </w:rPr>
      </w:pPr>
      <w:proofErr w:type="spellStart"/>
      <w:r w:rsidRPr="00EF06F5">
        <w:rPr>
          <w:rFonts w:ascii="Times New Roman" w:hAnsi="Times New Roman" w:cs="Times New Roman"/>
          <w:sz w:val="20"/>
          <w:szCs w:val="20"/>
          <w:lang w:val="en-US"/>
        </w:rPr>
        <w:t>Krutmann</w:t>
      </w:r>
      <w:proofErr w:type="spellEnd"/>
      <w:r w:rsidRPr="00EF06F5">
        <w:rPr>
          <w:rFonts w:ascii="Times New Roman" w:hAnsi="Times New Roman" w:cs="Times New Roman"/>
          <w:sz w:val="20"/>
          <w:szCs w:val="20"/>
          <w:lang w:val="en-US"/>
        </w:rPr>
        <w:t xml:space="preserve"> J</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Morita A</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Elmets</w:t>
      </w:r>
      <w:proofErr w:type="spellEnd"/>
      <w:r w:rsidRPr="00EF06F5">
        <w:rPr>
          <w:rFonts w:ascii="Times New Roman" w:hAnsi="Times New Roman" w:cs="Times New Roman"/>
          <w:sz w:val="20"/>
          <w:szCs w:val="20"/>
          <w:lang w:val="en-US"/>
        </w:rPr>
        <w:t xml:space="preserve"> A. Mechanisms of </w:t>
      </w:r>
      <w:proofErr w:type="gramStart"/>
      <w:r w:rsidRPr="00EF06F5">
        <w:rPr>
          <w:rFonts w:ascii="Times New Roman" w:hAnsi="Times New Roman" w:cs="Times New Roman"/>
          <w:sz w:val="20"/>
          <w:szCs w:val="20"/>
          <w:lang w:val="en-US"/>
        </w:rPr>
        <w:t>photo(</w:t>
      </w:r>
      <w:proofErr w:type="gramEnd"/>
      <w:r w:rsidRPr="00EF06F5">
        <w:rPr>
          <w:rFonts w:ascii="Times New Roman" w:hAnsi="Times New Roman" w:cs="Times New Roman"/>
          <w:sz w:val="20"/>
          <w:szCs w:val="20"/>
          <w:lang w:val="en-US"/>
        </w:rPr>
        <w:t xml:space="preserve">chemo)therapy. In: </w:t>
      </w:r>
      <w:proofErr w:type="spellStart"/>
      <w:r w:rsidRPr="00EF06F5">
        <w:rPr>
          <w:rFonts w:ascii="Times New Roman" w:hAnsi="Times New Roman" w:cs="Times New Roman"/>
          <w:sz w:val="20"/>
          <w:szCs w:val="20"/>
          <w:lang w:val="en-US"/>
        </w:rPr>
        <w:t>Krutmann</w:t>
      </w:r>
      <w:proofErr w:type="spellEnd"/>
      <w:r w:rsidRPr="00EF06F5">
        <w:rPr>
          <w:rFonts w:ascii="Times New Roman" w:hAnsi="Times New Roman" w:cs="Times New Roman"/>
          <w:sz w:val="20"/>
          <w:szCs w:val="20"/>
          <w:lang w:val="en-US"/>
        </w:rPr>
        <w:t xml:space="preserve"> J</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Honigsmann</w:t>
      </w:r>
      <w:proofErr w:type="spellEnd"/>
      <w:r w:rsidRPr="00EF06F5">
        <w:rPr>
          <w:rFonts w:ascii="Times New Roman" w:hAnsi="Times New Roman" w:cs="Times New Roman"/>
          <w:sz w:val="20"/>
          <w:szCs w:val="20"/>
          <w:lang w:val="en-US"/>
        </w:rPr>
        <w:t xml:space="preserve"> H</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Elmets</w:t>
      </w:r>
      <w:proofErr w:type="spellEnd"/>
      <w:r w:rsidRPr="00EF06F5">
        <w:rPr>
          <w:rFonts w:ascii="Times New Roman" w:hAnsi="Times New Roman" w:cs="Times New Roman"/>
          <w:sz w:val="20"/>
          <w:szCs w:val="20"/>
          <w:lang w:val="en-US"/>
        </w:rPr>
        <w:t xml:space="preserve"> C</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A</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Bergstresser</w:t>
      </w:r>
      <w:proofErr w:type="spellEnd"/>
      <w:r w:rsidRPr="00EF06F5">
        <w:rPr>
          <w:rFonts w:ascii="Times New Roman" w:hAnsi="Times New Roman" w:cs="Times New Roman"/>
          <w:sz w:val="20"/>
          <w:szCs w:val="20"/>
          <w:lang w:val="en-US"/>
        </w:rPr>
        <w:t xml:space="preserve"> P</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R</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eds. Dermatological phototherapy and </w:t>
      </w:r>
      <w:proofErr w:type="spellStart"/>
      <w:r w:rsidRPr="00EF06F5">
        <w:rPr>
          <w:rFonts w:ascii="Times New Roman" w:hAnsi="Times New Roman" w:cs="Times New Roman"/>
          <w:sz w:val="20"/>
          <w:szCs w:val="20"/>
          <w:lang w:val="en-US"/>
        </w:rPr>
        <w:t>photodiagnostic</w:t>
      </w:r>
      <w:proofErr w:type="spellEnd"/>
      <w:r w:rsidRPr="00EF06F5">
        <w:rPr>
          <w:rFonts w:ascii="Times New Roman" w:hAnsi="Times New Roman" w:cs="Times New Roman"/>
          <w:sz w:val="20"/>
          <w:szCs w:val="20"/>
          <w:lang w:val="en-US"/>
        </w:rPr>
        <w:t xml:space="preserve"> methods. Berlin: Springer, 2001: 56–59.</w:t>
      </w:r>
    </w:p>
    <w:p w:rsidR="00E8399B" w:rsidRPr="00EF06F5" w:rsidRDefault="00E8399B" w:rsidP="00EF06F5">
      <w:pPr>
        <w:pStyle w:val="a6"/>
        <w:numPr>
          <w:ilvl w:val="0"/>
          <w:numId w:val="1"/>
        </w:numPr>
        <w:spacing w:after="0" w:line="240" w:lineRule="auto"/>
        <w:ind w:left="0" w:firstLine="284"/>
        <w:jc w:val="both"/>
        <w:rPr>
          <w:rFonts w:ascii="Times New Roman" w:eastAsia="Times New Roman" w:hAnsi="Times New Roman" w:cs="Times New Roman"/>
          <w:sz w:val="20"/>
          <w:szCs w:val="20"/>
        </w:rPr>
      </w:pPr>
      <w:r w:rsidRPr="00EF06F5">
        <w:rPr>
          <w:rFonts w:ascii="Times New Roman" w:eastAsia="Times New Roman" w:hAnsi="Times New Roman" w:cs="Times New Roman"/>
          <w:sz w:val="20"/>
          <w:szCs w:val="20"/>
          <w:lang w:val="en-US"/>
        </w:rPr>
        <w:t xml:space="preserve">Ibbotson S.H. et al. An update and guidance on narrowband ultraviolet B </w:t>
      </w:r>
      <w:proofErr w:type="spellStart"/>
      <w:r w:rsidRPr="00EF06F5">
        <w:rPr>
          <w:rFonts w:ascii="Times New Roman" w:eastAsia="Times New Roman" w:hAnsi="Times New Roman" w:cs="Times New Roman"/>
          <w:sz w:val="20"/>
          <w:szCs w:val="20"/>
          <w:lang w:val="en-US"/>
        </w:rPr>
        <w:t>Phototerapy</w:t>
      </w:r>
      <w:proofErr w:type="spellEnd"/>
      <w:r w:rsidRPr="00EF06F5">
        <w:rPr>
          <w:rFonts w:ascii="Times New Roman" w:eastAsia="Times New Roman" w:hAnsi="Times New Roman" w:cs="Times New Roman"/>
          <w:sz w:val="20"/>
          <w:szCs w:val="20"/>
          <w:lang w:val="en-US"/>
        </w:rPr>
        <w:t xml:space="preserve">: A British </w:t>
      </w:r>
      <w:proofErr w:type="spellStart"/>
      <w:r w:rsidRPr="00EF06F5">
        <w:rPr>
          <w:rFonts w:ascii="Times New Roman" w:eastAsia="Times New Roman" w:hAnsi="Times New Roman" w:cs="Times New Roman"/>
          <w:sz w:val="20"/>
          <w:szCs w:val="20"/>
          <w:lang w:val="en-US"/>
        </w:rPr>
        <w:t>Photodermatology</w:t>
      </w:r>
      <w:proofErr w:type="spellEnd"/>
      <w:r w:rsidRPr="00EF06F5">
        <w:rPr>
          <w:rFonts w:ascii="Times New Roman" w:eastAsia="Times New Roman" w:hAnsi="Times New Roman" w:cs="Times New Roman"/>
          <w:sz w:val="20"/>
          <w:szCs w:val="20"/>
          <w:lang w:val="en-US"/>
        </w:rPr>
        <w:t xml:space="preserve"> Group Workshop. Br</w:t>
      </w:r>
      <w:r w:rsidRPr="00EF06F5">
        <w:rPr>
          <w:rFonts w:ascii="Times New Roman" w:eastAsia="Times New Roman" w:hAnsi="Times New Roman" w:cs="Times New Roman"/>
          <w:sz w:val="20"/>
          <w:szCs w:val="20"/>
        </w:rPr>
        <w:t xml:space="preserve"> </w:t>
      </w:r>
      <w:r w:rsidRPr="00EF06F5">
        <w:rPr>
          <w:rFonts w:ascii="Times New Roman" w:eastAsia="Times New Roman" w:hAnsi="Times New Roman" w:cs="Times New Roman"/>
          <w:sz w:val="20"/>
          <w:szCs w:val="20"/>
          <w:lang w:val="en-US"/>
        </w:rPr>
        <w:t>J</w:t>
      </w:r>
      <w:r w:rsidRPr="00EF06F5">
        <w:rPr>
          <w:rFonts w:ascii="Times New Roman" w:eastAsia="Times New Roman" w:hAnsi="Times New Roman" w:cs="Times New Roman"/>
          <w:sz w:val="20"/>
          <w:szCs w:val="20"/>
        </w:rPr>
        <w:t xml:space="preserve"> </w:t>
      </w:r>
      <w:r w:rsidRPr="00EF06F5">
        <w:rPr>
          <w:rFonts w:ascii="Times New Roman" w:eastAsia="Times New Roman" w:hAnsi="Times New Roman" w:cs="Times New Roman"/>
          <w:sz w:val="20"/>
          <w:szCs w:val="20"/>
          <w:lang w:val="en-US"/>
        </w:rPr>
        <w:t>Dermatol</w:t>
      </w:r>
      <w:r w:rsidRPr="00EF06F5">
        <w:rPr>
          <w:rFonts w:ascii="Times New Roman" w:eastAsia="Times New Roman" w:hAnsi="Times New Roman" w:cs="Times New Roman"/>
          <w:sz w:val="20"/>
          <w:szCs w:val="20"/>
        </w:rPr>
        <w:t xml:space="preserve"> 151:283</w:t>
      </w:r>
      <w:proofErr w:type="gramStart"/>
      <w:r w:rsidRPr="00EF06F5">
        <w:rPr>
          <w:rFonts w:ascii="Times New Roman" w:eastAsia="Times New Roman" w:hAnsi="Times New Roman" w:cs="Times New Roman"/>
          <w:sz w:val="20"/>
          <w:szCs w:val="20"/>
        </w:rPr>
        <w:t>,2004</w:t>
      </w:r>
      <w:proofErr w:type="gramEnd"/>
      <w:r w:rsidRPr="00EF06F5">
        <w:rPr>
          <w:rFonts w:ascii="Times New Roman" w:eastAsia="Times New Roman" w:hAnsi="Times New Roman" w:cs="Times New Roman"/>
          <w:sz w:val="20"/>
          <w:szCs w:val="20"/>
        </w:rPr>
        <w:t>.</w:t>
      </w:r>
    </w:p>
    <w:p w:rsidR="00CC27A1" w:rsidRPr="00EF06F5" w:rsidRDefault="00CC27A1" w:rsidP="00EF06F5">
      <w:pPr>
        <w:pStyle w:val="a3"/>
        <w:numPr>
          <w:ilvl w:val="0"/>
          <w:numId w:val="1"/>
        </w:numPr>
        <w:shd w:val="clear" w:color="auto" w:fill="auto"/>
        <w:spacing w:before="0" w:line="240" w:lineRule="auto"/>
        <w:ind w:left="0" w:firstLine="284"/>
        <w:rPr>
          <w:sz w:val="20"/>
          <w:szCs w:val="20"/>
        </w:rPr>
      </w:pPr>
      <w:proofErr w:type="spellStart"/>
      <w:r w:rsidRPr="00EF06F5">
        <w:rPr>
          <w:sz w:val="20"/>
          <w:szCs w:val="20"/>
          <w:lang w:val="en-US"/>
        </w:rPr>
        <w:t>Kerscher</w:t>
      </w:r>
      <w:proofErr w:type="spellEnd"/>
      <w:r w:rsidRPr="00EF06F5">
        <w:rPr>
          <w:sz w:val="20"/>
          <w:szCs w:val="20"/>
          <w:lang w:val="en-US"/>
        </w:rPr>
        <w:t xml:space="preserve"> M</w:t>
      </w:r>
      <w:r w:rsidR="00557990" w:rsidRPr="00EF06F5">
        <w:rPr>
          <w:sz w:val="20"/>
          <w:szCs w:val="20"/>
          <w:lang w:val="uk-UA"/>
        </w:rPr>
        <w:t>.</w:t>
      </w:r>
      <w:r w:rsidRPr="00EF06F5">
        <w:rPr>
          <w:sz w:val="20"/>
          <w:szCs w:val="20"/>
          <w:lang w:val="en-US"/>
        </w:rPr>
        <w:t xml:space="preserve"> et al: Treatment of localized</w:t>
      </w:r>
      <w:r w:rsidRPr="00EF06F5">
        <w:rPr>
          <w:sz w:val="20"/>
          <w:szCs w:val="20"/>
          <w:lang w:val="uk-UA"/>
        </w:rPr>
        <w:t xml:space="preserve"> </w:t>
      </w:r>
      <w:r w:rsidRPr="00EF06F5">
        <w:rPr>
          <w:sz w:val="20"/>
          <w:szCs w:val="20"/>
          <w:lang w:val="en-US"/>
        </w:rPr>
        <w:t>scleroderma by UVA</w:t>
      </w:r>
      <w:r w:rsidR="00557990" w:rsidRPr="00EF06F5">
        <w:rPr>
          <w:sz w:val="20"/>
          <w:szCs w:val="20"/>
          <w:lang w:val="uk-UA"/>
        </w:rPr>
        <w:t>І</w:t>
      </w:r>
      <w:r w:rsidRPr="00EF06F5">
        <w:rPr>
          <w:sz w:val="20"/>
          <w:szCs w:val="20"/>
          <w:lang w:val="en-US"/>
        </w:rPr>
        <w:t xml:space="preserve"> phototherapy.</w:t>
      </w:r>
      <w:r w:rsidRPr="00EF06F5">
        <w:rPr>
          <w:rStyle w:val="51"/>
          <w:i w:val="0"/>
          <w:sz w:val="20"/>
          <w:szCs w:val="20"/>
        </w:rPr>
        <w:t xml:space="preserve"> Lancet</w:t>
      </w:r>
      <w:r w:rsidRPr="00EF06F5">
        <w:rPr>
          <w:rStyle w:val="10"/>
          <w:b w:val="0"/>
          <w:sz w:val="20"/>
          <w:szCs w:val="20"/>
        </w:rPr>
        <w:t xml:space="preserve"> 346:</w:t>
      </w:r>
      <w:r w:rsidRPr="00EF06F5">
        <w:rPr>
          <w:sz w:val="20"/>
          <w:szCs w:val="20"/>
        </w:rPr>
        <w:t>1166,</w:t>
      </w:r>
      <w:r w:rsidR="00557990" w:rsidRPr="00EF06F5">
        <w:rPr>
          <w:sz w:val="20"/>
          <w:szCs w:val="20"/>
          <w:lang w:val="uk-UA"/>
        </w:rPr>
        <w:t xml:space="preserve"> </w:t>
      </w:r>
      <w:r w:rsidRPr="00EF06F5">
        <w:rPr>
          <w:sz w:val="20"/>
          <w:szCs w:val="20"/>
        </w:rPr>
        <w:t>1995</w:t>
      </w:r>
      <w:r w:rsidR="00557990" w:rsidRPr="00EF06F5">
        <w:rPr>
          <w:sz w:val="20"/>
          <w:szCs w:val="20"/>
          <w:lang w:val="uk-UA"/>
        </w:rPr>
        <w:t>.</w:t>
      </w:r>
    </w:p>
    <w:p w:rsidR="00CC27A1" w:rsidRPr="00EF06F5" w:rsidRDefault="00CC27A1" w:rsidP="00EF06F5">
      <w:pPr>
        <w:pStyle w:val="a6"/>
        <w:numPr>
          <w:ilvl w:val="0"/>
          <w:numId w:val="1"/>
        </w:numPr>
        <w:spacing w:after="0" w:line="240" w:lineRule="auto"/>
        <w:ind w:left="0" w:firstLine="284"/>
        <w:jc w:val="both"/>
        <w:rPr>
          <w:rFonts w:ascii="Times New Roman" w:hAnsi="Times New Roman" w:cs="Times New Roman"/>
          <w:sz w:val="20"/>
          <w:szCs w:val="20"/>
          <w:lang w:val="en-US"/>
        </w:rPr>
      </w:pP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Kreuter</w:t>
      </w:r>
      <w:proofErr w:type="spellEnd"/>
      <w:r w:rsidRPr="00EF06F5">
        <w:rPr>
          <w:rFonts w:ascii="Times New Roman" w:hAnsi="Times New Roman" w:cs="Times New Roman"/>
          <w:sz w:val="20"/>
          <w:szCs w:val="20"/>
          <w:lang w:val="en-US"/>
        </w:rPr>
        <w:t xml:space="preserve"> A</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Hyun J</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Stucker</w:t>
      </w:r>
      <w:proofErr w:type="spellEnd"/>
      <w:r w:rsidRPr="00EF06F5">
        <w:rPr>
          <w:rFonts w:ascii="Times New Roman" w:hAnsi="Times New Roman" w:cs="Times New Roman"/>
          <w:sz w:val="20"/>
          <w:szCs w:val="20"/>
          <w:lang w:val="en-US"/>
        </w:rPr>
        <w:t xml:space="preserve"> M</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Sommer</w:t>
      </w:r>
      <w:proofErr w:type="spellEnd"/>
      <w:r w:rsidRPr="00EF06F5">
        <w:rPr>
          <w:rFonts w:ascii="Times New Roman" w:hAnsi="Times New Roman" w:cs="Times New Roman"/>
          <w:sz w:val="20"/>
          <w:szCs w:val="20"/>
          <w:lang w:val="en-US"/>
        </w:rPr>
        <w:t xml:space="preserve"> A</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Altmeyer</w:t>
      </w:r>
      <w:proofErr w:type="spellEnd"/>
      <w:r w:rsidRPr="00EF06F5">
        <w:rPr>
          <w:rFonts w:ascii="Times New Roman" w:hAnsi="Times New Roman" w:cs="Times New Roman"/>
          <w:sz w:val="20"/>
          <w:szCs w:val="20"/>
          <w:lang w:val="en-US"/>
        </w:rPr>
        <w:t xml:space="preserve"> P</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Gambichler</w:t>
      </w:r>
      <w:proofErr w:type="spellEnd"/>
      <w:r w:rsidRPr="00EF06F5">
        <w:rPr>
          <w:rFonts w:ascii="Times New Roman" w:hAnsi="Times New Roman" w:cs="Times New Roman"/>
          <w:sz w:val="20"/>
          <w:szCs w:val="20"/>
          <w:lang w:val="en-US"/>
        </w:rPr>
        <w:t xml:space="preserve"> T. A randomized controlled study of low-dose UVA1, medium-dose UVA1, and narrowband UVB phototherapy in the treatment of localized scleroderma. </w:t>
      </w:r>
      <w:r w:rsidRPr="00EF06F5">
        <w:rPr>
          <w:rFonts w:ascii="Times New Roman" w:hAnsi="Times New Roman" w:cs="Times New Roman"/>
          <w:sz w:val="20"/>
          <w:szCs w:val="20"/>
        </w:rPr>
        <w:t xml:space="preserve">J </w:t>
      </w:r>
      <w:proofErr w:type="spellStart"/>
      <w:r w:rsidRPr="00EF06F5">
        <w:rPr>
          <w:rFonts w:ascii="Times New Roman" w:hAnsi="Times New Roman" w:cs="Times New Roman"/>
          <w:sz w:val="20"/>
          <w:szCs w:val="20"/>
        </w:rPr>
        <w:t>Am</w:t>
      </w:r>
      <w:proofErr w:type="spellEnd"/>
      <w:r w:rsidRPr="00EF06F5">
        <w:rPr>
          <w:rFonts w:ascii="Times New Roman" w:hAnsi="Times New Roman" w:cs="Times New Roman"/>
          <w:sz w:val="20"/>
          <w:szCs w:val="20"/>
        </w:rPr>
        <w:t xml:space="preserve"> </w:t>
      </w:r>
      <w:proofErr w:type="spellStart"/>
      <w:r w:rsidRPr="00EF06F5">
        <w:rPr>
          <w:rFonts w:ascii="Times New Roman" w:hAnsi="Times New Roman" w:cs="Times New Roman"/>
          <w:sz w:val="20"/>
          <w:szCs w:val="20"/>
        </w:rPr>
        <w:t>Acad</w:t>
      </w:r>
      <w:proofErr w:type="spellEnd"/>
      <w:r w:rsidRPr="00EF06F5">
        <w:rPr>
          <w:rFonts w:ascii="Times New Roman" w:hAnsi="Times New Roman" w:cs="Times New Roman"/>
          <w:sz w:val="20"/>
          <w:szCs w:val="20"/>
        </w:rPr>
        <w:t xml:space="preserve"> </w:t>
      </w:r>
      <w:proofErr w:type="spellStart"/>
      <w:r w:rsidRPr="00EF06F5">
        <w:rPr>
          <w:rFonts w:ascii="Times New Roman" w:hAnsi="Times New Roman" w:cs="Times New Roman"/>
          <w:sz w:val="20"/>
          <w:szCs w:val="20"/>
        </w:rPr>
        <w:t>Dermatol</w:t>
      </w:r>
      <w:proofErr w:type="spellEnd"/>
      <w:r w:rsidRPr="00EF06F5">
        <w:rPr>
          <w:rFonts w:ascii="Times New Roman" w:hAnsi="Times New Roman" w:cs="Times New Roman"/>
          <w:sz w:val="20"/>
          <w:szCs w:val="20"/>
        </w:rPr>
        <w:t xml:space="preserve"> 2006;54:440-7</w:t>
      </w:r>
      <w:r w:rsidR="00557990" w:rsidRPr="00EF06F5">
        <w:rPr>
          <w:rFonts w:ascii="Times New Roman" w:hAnsi="Times New Roman" w:cs="Times New Roman"/>
          <w:sz w:val="20"/>
          <w:szCs w:val="20"/>
          <w:lang w:val="uk-UA"/>
        </w:rPr>
        <w:t>.</w:t>
      </w:r>
    </w:p>
    <w:p w:rsidR="00CC27A1" w:rsidRPr="00EF06F5" w:rsidRDefault="00CC27A1" w:rsidP="00EF06F5">
      <w:pPr>
        <w:pStyle w:val="a6"/>
        <w:numPr>
          <w:ilvl w:val="0"/>
          <w:numId w:val="1"/>
        </w:numPr>
        <w:spacing w:after="0" w:line="240" w:lineRule="auto"/>
        <w:ind w:left="0" w:firstLine="284"/>
        <w:jc w:val="both"/>
        <w:rPr>
          <w:rFonts w:ascii="Times New Roman" w:hAnsi="Times New Roman" w:cs="Times New Roman"/>
          <w:sz w:val="20"/>
          <w:szCs w:val="20"/>
          <w:lang w:val="en-US"/>
        </w:rPr>
      </w:pPr>
      <w:r w:rsidRPr="00EF06F5">
        <w:rPr>
          <w:rFonts w:ascii="Times New Roman" w:hAnsi="Times New Roman" w:cs="Times New Roman"/>
          <w:sz w:val="20"/>
          <w:szCs w:val="20"/>
          <w:lang w:val="en-US"/>
        </w:rPr>
        <w:t>Andres C</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Kollmar</w:t>
      </w:r>
      <w:proofErr w:type="spellEnd"/>
      <w:r w:rsidRPr="00EF06F5">
        <w:rPr>
          <w:rFonts w:ascii="Times New Roman" w:hAnsi="Times New Roman" w:cs="Times New Roman"/>
          <w:sz w:val="20"/>
          <w:szCs w:val="20"/>
          <w:lang w:val="en-US"/>
        </w:rPr>
        <w:t xml:space="preserve"> A</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Mempel</w:t>
      </w:r>
      <w:proofErr w:type="spellEnd"/>
      <w:r w:rsidRPr="00EF06F5">
        <w:rPr>
          <w:rFonts w:ascii="Times New Roman" w:hAnsi="Times New Roman" w:cs="Times New Roman"/>
          <w:sz w:val="20"/>
          <w:szCs w:val="20"/>
          <w:lang w:val="en-US"/>
        </w:rPr>
        <w:t xml:space="preserve"> M</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Hein R</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Ring J</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Eberlein</w:t>
      </w:r>
      <w:proofErr w:type="spellEnd"/>
      <w:r w:rsidRPr="00EF06F5">
        <w:rPr>
          <w:rFonts w:ascii="Times New Roman" w:hAnsi="Times New Roman" w:cs="Times New Roman"/>
          <w:sz w:val="20"/>
          <w:szCs w:val="20"/>
          <w:lang w:val="en-US"/>
        </w:rPr>
        <w:t xml:space="preserve"> B. Successful ultraviolet A1 phototherapy in the treatment of localized scleroderma: a retrospective and prospective study. </w:t>
      </w:r>
      <w:proofErr w:type="spellStart"/>
      <w:r w:rsidRPr="00EF06F5">
        <w:rPr>
          <w:rFonts w:ascii="Times New Roman" w:hAnsi="Times New Roman" w:cs="Times New Roman"/>
          <w:sz w:val="20"/>
          <w:szCs w:val="20"/>
        </w:rPr>
        <w:t>Br</w:t>
      </w:r>
      <w:proofErr w:type="spellEnd"/>
      <w:r w:rsidRPr="00EF06F5">
        <w:rPr>
          <w:rFonts w:ascii="Times New Roman" w:hAnsi="Times New Roman" w:cs="Times New Roman"/>
          <w:sz w:val="20"/>
          <w:szCs w:val="20"/>
        </w:rPr>
        <w:t xml:space="preserve"> J </w:t>
      </w:r>
      <w:proofErr w:type="spellStart"/>
      <w:r w:rsidRPr="00EF06F5">
        <w:rPr>
          <w:rFonts w:ascii="Times New Roman" w:hAnsi="Times New Roman" w:cs="Times New Roman"/>
          <w:sz w:val="20"/>
          <w:szCs w:val="20"/>
        </w:rPr>
        <w:t>Dermatol</w:t>
      </w:r>
      <w:proofErr w:type="spellEnd"/>
      <w:r w:rsidRPr="00EF06F5">
        <w:rPr>
          <w:rFonts w:ascii="Times New Roman" w:hAnsi="Times New Roman" w:cs="Times New Roman"/>
          <w:sz w:val="20"/>
          <w:szCs w:val="20"/>
        </w:rPr>
        <w:t xml:space="preserve"> 2010;162:445-7.</w:t>
      </w:r>
    </w:p>
    <w:p w:rsidR="00CC27A1" w:rsidRPr="00EF06F5" w:rsidRDefault="00CC27A1" w:rsidP="00EF06F5">
      <w:pPr>
        <w:pStyle w:val="a6"/>
        <w:numPr>
          <w:ilvl w:val="0"/>
          <w:numId w:val="1"/>
        </w:numPr>
        <w:spacing w:after="0" w:line="240" w:lineRule="auto"/>
        <w:ind w:left="0" w:firstLine="284"/>
        <w:jc w:val="both"/>
        <w:rPr>
          <w:rFonts w:ascii="Times New Roman" w:hAnsi="Times New Roman" w:cs="Times New Roman"/>
          <w:sz w:val="20"/>
          <w:szCs w:val="20"/>
          <w:lang w:val="en-US"/>
        </w:rPr>
      </w:pPr>
      <w:proofErr w:type="gramStart"/>
      <w:r w:rsidRPr="00EF06F5">
        <w:rPr>
          <w:rFonts w:ascii="Times New Roman" w:hAnsi="Times New Roman" w:cs="Times New Roman"/>
          <w:sz w:val="20"/>
          <w:szCs w:val="20"/>
          <w:lang w:val="en-US"/>
        </w:rPr>
        <w:t>de</w:t>
      </w:r>
      <w:proofErr w:type="gramEnd"/>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Rie</w:t>
      </w:r>
      <w:proofErr w:type="spellEnd"/>
      <w:r w:rsidRPr="00EF06F5">
        <w:rPr>
          <w:rFonts w:ascii="Times New Roman" w:hAnsi="Times New Roman" w:cs="Times New Roman"/>
          <w:sz w:val="20"/>
          <w:szCs w:val="20"/>
          <w:lang w:val="en-US"/>
        </w:rPr>
        <w:t xml:space="preserve"> M</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A</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Enomoto</w:t>
      </w:r>
      <w:proofErr w:type="spellEnd"/>
      <w:r w:rsidRPr="00EF06F5">
        <w:rPr>
          <w:rFonts w:ascii="Times New Roman" w:hAnsi="Times New Roman" w:cs="Times New Roman"/>
          <w:sz w:val="20"/>
          <w:szCs w:val="20"/>
          <w:lang w:val="en-US"/>
        </w:rPr>
        <w:t xml:space="preserve"> D</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N</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de </w:t>
      </w:r>
      <w:proofErr w:type="spellStart"/>
      <w:r w:rsidRPr="00EF06F5">
        <w:rPr>
          <w:rFonts w:ascii="Times New Roman" w:hAnsi="Times New Roman" w:cs="Times New Roman"/>
          <w:sz w:val="20"/>
          <w:szCs w:val="20"/>
          <w:lang w:val="en-US"/>
        </w:rPr>
        <w:t>Vries</w:t>
      </w:r>
      <w:proofErr w:type="spellEnd"/>
      <w:r w:rsidRPr="00EF06F5">
        <w:rPr>
          <w:rFonts w:ascii="Times New Roman" w:hAnsi="Times New Roman" w:cs="Times New Roman"/>
          <w:sz w:val="20"/>
          <w:szCs w:val="20"/>
          <w:lang w:val="en-US"/>
        </w:rPr>
        <w:t xml:space="preserve"> H</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J</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 </w:t>
      </w:r>
      <w:proofErr w:type="spellStart"/>
      <w:r w:rsidRPr="00EF06F5">
        <w:rPr>
          <w:rFonts w:ascii="Times New Roman" w:hAnsi="Times New Roman" w:cs="Times New Roman"/>
          <w:sz w:val="20"/>
          <w:szCs w:val="20"/>
          <w:lang w:val="en-US"/>
        </w:rPr>
        <w:t>Bos</w:t>
      </w:r>
      <w:proofErr w:type="spellEnd"/>
      <w:r w:rsidRPr="00EF06F5">
        <w:rPr>
          <w:rFonts w:ascii="Times New Roman" w:hAnsi="Times New Roman" w:cs="Times New Roman"/>
          <w:sz w:val="20"/>
          <w:szCs w:val="20"/>
          <w:lang w:val="en-US"/>
        </w:rPr>
        <w:t xml:space="preserve"> J</w:t>
      </w:r>
      <w:r w:rsidR="00557990" w:rsidRPr="00EF06F5">
        <w:rPr>
          <w:rFonts w:ascii="Times New Roman" w:hAnsi="Times New Roman" w:cs="Times New Roman"/>
          <w:sz w:val="20"/>
          <w:szCs w:val="20"/>
          <w:lang w:val="uk-UA"/>
        </w:rPr>
        <w:t>.</w:t>
      </w:r>
      <w:r w:rsidRPr="00EF06F5">
        <w:rPr>
          <w:rFonts w:ascii="Times New Roman" w:hAnsi="Times New Roman" w:cs="Times New Roman"/>
          <w:sz w:val="20"/>
          <w:szCs w:val="20"/>
          <w:lang w:val="en-US"/>
        </w:rPr>
        <w:t xml:space="preserve">D. Evaluation of medium-dose UVA1 phototherapy in localized scleroderma with the </w:t>
      </w:r>
      <w:proofErr w:type="spellStart"/>
      <w:r w:rsidRPr="00EF06F5">
        <w:rPr>
          <w:rFonts w:ascii="Times New Roman" w:hAnsi="Times New Roman" w:cs="Times New Roman"/>
          <w:sz w:val="20"/>
          <w:szCs w:val="20"/>
          <w:lang w:val="en-US"/>
        </w:rPr>
        <w:t>cutometer</w:t>
      </w:r>
      <w:proofErr w:type="spellEnd"/>
      <w:r w:rsidRPr="00EF06F5">
        <w:rPr>
          <w:rFonts w:ascii="Times New Roman" w:hAnsi="Times New Roman" w:cs="Times New Roman"/>
          <w:sz w:val="20"/>
          <w:szCs w:val="20"/>
          <w:lang w:val="en-US"/>
        </w:rPr>
        <w:t xml:space="preserve"> and fast Fourier transform method. </w:t>
      </w:r>
      <w:proofErr w:type="spellStart"/>
      <w:r w:rsidRPr="00EF06F5">
        <w:rPr>
          <w:rFonts w:ascii="Times New Roman" w:hAnsi="Times New Roman" w:cs="Times New Roman"/>
          <w:sz w:val="20"/>
          <w:szCs w:val="20"/>
        </w:rPr>
        <w:t>Dermatology</w:t>
      </w:r>
      <w:proofErr w:type="spellEnd"/>
      <w:r w:rsidRPr="00EF06F5">
        <w:rPr>
          <w:rFonts w:ascii="Times New Roman" w:hAnsi="Times New Roman" w:cs="Times New Roman"/>
          <w:sz w:val="20"/>
          <w:szCs w:val="20"/>
        </w:rPr>
        <w:t xml:space="preserve"> 2003;207:298-301.</w:t>
      </w:r>
    </w:p>
    <w:p w:rsidR="00721FDA" w:rsidRPr="00EF06F5" w:rsidRDefault="00721FDA" w:rsidP="00EF06F5">
      <w:pPr>
        <w:pStyle w:val="a6"/>
        <w:numPr>
          <w:ilvl w:val="0"/>
          <w:numId w:val="1"/>
        </w:numPr>
        <w:shd w:val="clear" w:color="auto" w:fill="FFFFFF"/>
        <w:spacing w:after="0" w:line="240" w:lineRule="auto"/>
        <w:ind w:left="0" w:firstLine="284"/>
        <w:jc w:val="both"/>
        <w:textAlignment w:val="baseline"/>
        <w:rPr>
          <w:rFonts w:ascii="Times New Roman" w:eastAsia="Times New Roman" w:hAnsi="Times New Roman" w:cs="Times New Roman"/>
          <w:color w:val="2A2A2A"/>
          <w:sz w:val="20"/>
          <w:szCs w:val="20"/>
          <w:shd w:val="clear" w:color="auto" w:fill="FFFFFF"/>
        </w:rPr>
      </w:pPr>
      <w:proofErr w:type="spellStart"/>
      <w:r w:rsidRPr="00EF06F5">
        <w:rPr>
          <w:rFonts w:ascii="Times New Roman" w:eastAsia="Times New Roman" w:hAnsi="Times New Roman" w:cs="Times New Roman"/>
          <w:color w:val="2A2A2A"/>
          <w:sz w:val="20"/>
          <w:szCs w:val="20"/>
          <w:shd w:val="clear" w:color="auto" w:fill="FFFFFF"/>
          <w:lang w:val="en-US"/>
        </w:rPr>
        <w:t>Polderman</w:t>
      </w:r>
      <w:proofErr w:type="spellEnd"/>
      <w:r w:rsidRPr="00EF06F5">
        <w:rPr>
          <w:rFonts w:ascii="Times New Roman" w:eastAsia="Times New Roman" w:hAnsi="Times New Roman" w:cs="Times New Roman"/>
          <w:color w:val="2A2A2A"/>
          <w:sz w:val="20"/>
          <w:szCs w:val="20"/>
          <w:shd w:val="clear" w:color="auto" w:fill="FFFFFF"/>
          <w:lang w:val="en-US"/>
        </w:rPr>
        <w:t xml:space="preserve"> M</w:t>
      </w:r>
      <w:r w:rsidR="00557990" w:rsidRPr="00EF06F5">
        <w:rPr>
          <w:rFonts w:ascii="Times New Roman" w:eastAsia="Times New Roman" w:hAnsi="Times New Roman" w:cs="Times New Roman"/>
          <w:color w:val="2A2A2A"/>
          <w:sz w:val="20"/>
          <w:szCs w:val="20"/>
          <w:shd w:val="clear" w:color="auto" w:fill="FFFFFF"/>
          <w:lang w:val="uk-UA"/>
        </w:rPr>
        <w:t>.</w:t>
      </w:r>
      <w:r w:rsidRPr="00EF06F5">
        <w:rPr>
          <w:rFonts w:ascii="Times New Roman" w:eastAsia="Times New Roman" w:hAnsi="Times New Roman" w:cs="Times New Roman"/>
          <w:color w:val="2A2A2A"/>
          <w:sz w:val="20"/>
          <w:szCs w:val="20"/>
          <w:shd w:val="clear" w:color="auto" w:fill="FFFFFF"/>
          <w:lang w:val="en-US"/>
        </w:rPr>
        <w:t>C</w:t>
      </w:r>
      <w:r w:rsidR="00557990" w:rsidRPr="00EF06F5">
        <w:rPr>
          <w:rFonts w:ascii="Times New Roman" w:eastAsia="Times New Roman" w:hAnsi="Times New Roman" w:cs="Times New Roman"/>
          <w:color w:val="2A2A2A"/>
          <w:sz w:val="20"/>
          <w:szCs w:val="20"/>
          <w:shd w:val="clear" w:color="auto" w:fill="FFFFFF"/>
          <w:lang w:val="uk-UA"/>
        </w:rPr>
        <w:t>.</w:t>
      </w:r>
      <w:r w:rsidRPr="00EF06F5">
        <w:rPr>
          <w:rFonts w:ascii="Times New Roman" w:eastAsia="Times New Roman" w:hAnsi="Times New Roman" w:cs="Times New Roman"/>
          <w:color w:val="2A2A2A"/>
          <w:sz w:val="20"/>
          <w:szCs w:val="20"/>
          <w:shd w:val="clear" w:color="auto" w:fill="FFFFFF"/>
          <w:lang w:val="en-US"/>
        </w:rPr>
        <w:t>A</w:t>
      </w:r>
      <w:r w:rsidR="00557990" w:rsidRPr="00EF06F5">
        <w:rPr>
          <w:rFonts w:ascii="Times New Roman" w:eastAsia="Times New Roman" w:hAnsi="Times New Roman" w:cs="Times New Roman"/>
          <w:color w:val="2A2A2A"/>
          <w:sz w:val="20"/>
          <w:szCs w:val="20"/>
          <w:shd w:val="clear" w:color="auto" w:fill="FFFFFF"/>
          <w:lang w:val="uk-UA"/>
        </w:rPr>
        <w:t>.</w:t>
      </w:r>
      <w:r w:rsidRPr="00EF06F5">
        <w:rPr>
          <w:rFonts w:ascii="Times New Roman" w:eastAsia="Times New Roman" w:hAnsi="Times New Roman" w:cs="Times New Roman"/>
          <w:color w:val="2A2A2A"/>
          <w:sz w:val="20"/>
          <w:szCs w:val="20"/>
          <w:shd w:val="clear" w:color="auto" w:fill="FFFFFF"/>
          <w:lang w:val="en-US"/>
        </w:rPr>
        <w:t xml:space="preserve">, Le </w:t>
      </w:r>
      <w:proofErr w:type="spellStart"/>
      <w:r w:rsidRPr="00EF06F5">
        <w:rPr>
          <w:rFonts w:ascii="Times New Roman" w:eastAsia="Times New Roman" w:hAnsi="Times New Roman" w:cs="Times New Roman"/>
          <w:color w:val="2A2A2A"/>
          <w:sz w:val="20"/>
          <w:szCs w:val="20"/>
          <w:shd w:val="clear" w:color="auto" w:fill="FFFFFF"/>
          <w:lang w:val="en-US"/>
        </w:rPr>
        <w:t>Cessie</w:t>
      </w:r>
      <w:proofErr w:type="spellEnd"/>
      <w:r w:rsidRPr="00EF06F5">
        <w:rPr>
          <w:rFonts w:ascii="Times New Roman" w:eastAsia="Times New Roman" w:hAnsi="Times New Roman" w:cs="Times New Roman"/>
          <w:color w:val="2A2A2A"/>
          <w:sz w:val="20"/>
          <w:szCs w:val="20"/>
          <w:shd w:val="clear" w:color="auto" w:fill="FFFFFF"/>
          <w:lang w:val="en-US"/>
        </w:rPr>
        <w:t xml:space="preserve"> S</w:t>
      </w:r>
      <w:r w:rsidR="00557990" w:rsidRPr="00EF06F5">
        <w:rPr>
          <w:rFonts w:ascii="Times New Roman" w:eastAsia="Times New Roman" w:hAnsi="Times New Roman" w:cs="Times New Roman"/>
          <w:color w:val="2A2A2A"/>
          <w:sz w:val="20"/>
          <w:szCs w:val="20"/>
          <w:shd w:val="clear" w:color="auto" w:fill="FFFFFF"/>
          <w:lang w:val="uk-UA"/>
        </w:rPr>
        <w:t>.</w:t>
      </w:r>
      <w:r w:rsidRPr="00EF06F5">
        <w:rPr>
          <w:rFonts w:ascii="Times New Roman" w:eastAsia="Times New Roman" w:hAnsi="Times New Roman" w:cs="Times New Roman"/>
          <w:color w:val="2A2A2A"/>
          <w:sz w:val="20"/>
          <w:szCs w:val="20"/>
          <w:shd w:val="clear" w:color="auto" w:fill="FFFFFF"/>
          <w:lang w:val="en-US"/>
        </w:rPr>
        <w:t>, Huizinga T</w:t>
      </w:r>
      <w:r w:rsidR="00557990" w:rsidRPr="00EF06F5">
        <w:rPr>
          <w:rFonts w:ascii="Times New Roman" w:eastAsia="Times New Roman" w:hAnsi="Times New Roman" w:cs="Times New Roman"/>
          <w:color w:val="2A2A2A"/>
          <w:sz w:val="20"/>
          <w:szCs w:val="20"/>
          <w:shd w:val="clear" w:color="auto" w:fill="FFFFFF"/>
          <w:lang w:val="uk-UA"/>
        </w:rPr>
        <w:t>.</w:t>
      </w:r>
      <w:r w:rsidRPr="00EF06F5">
        <w:rPr>
          <w:rFonts w:ascii="Times New Roman" w:eastAsia="Times New Roman" w:hAnsi="Times New Roman" w:cs="Times New Roman"/>
          <w:color w:val="2A2A2A"/>
          <w:sz w:val="20"/>
          <w:szCs w:val="20"/>
          <w:shd w:val="clear" w:color="auto" w:fill="FFFFFF"/>
          <w:lang w:val="en-US"/>
        </w:rPr>
        <w:t>W</w:t>
      </w:r>
      <w:r w:rsidR="00557990" w:rsidRPr="00EF06F5">
        <w:rPr>
          <w:rFonts w:ascii="Times New Roman" w:eastAsia="Times New Roman" w:hAnsi="Times New Roman" w:cs="Times New Roman"/>
          <w:color w:val="2A2A2A"/>
          <w:sz w:val="20"/>
          <w:szCs w:val="20"/>
          <w:shd w:val="clear" w:color="auto" w:fill="FFFFFF"/>
          <w:lang w:val="uk-UA"/>
        </w:rPr>
        <w:t>.</w:t>
      </w:r>
      <w:r w:rsidRPr="00EF06F5">
        <w:rPr>
          <w:rFonts w:ascii="Times New Roman" w:eastAsia="Times New Roman" w:hAnsi="Times New Roman" w:cs="Times New Roman"/>
          <w:color w:val="2A2A2A"/>
          <w:sz w:val="20"/>
          <w:szCs w:val="20"/>
          <w:shd w:val="clear" w:color="auto" w:fill="FFFFFF"/>
          <w:lang w:val="en-US"/>
        </w:rPr>
        <w:t>J</w:t>
      </w:r>
      <w:r w:rsidR="00557990" w:rsidRPr="00EF06F5">
        <w:rPr>
          <w:rFonts w:ascii="Times New Roman" w:eastAsia="Times New Roman" w:hAnsi="Times New Roman" w:cs="Times New Roman"/>
          <w:color w:val="2A2A2A"/>
          <w:sz w:val="20"/>
          <w:szCs w:val="20"/>
          <w:shd w:val="clear" w:color="auto" w:fill="FFFFFF"/>
          <w:lang w:val="uk-UA"/>
        </w:rPr>
        <w:t>.</w:t>
      </w:r>
      <w:r w:rsidRPr="00EF06F5">
        <w:rPr>
          <w:rFonts w:ascii="Times New Roman" w:eastAsia="Times New Roman" w:hAnsi="Times New Roman" w:cs="Times New Roman"/>
          <w:color w:val="2A2A2A"/>
          <w:sz w:val="20"/>
          <w:szCs w:val="20"/>
          <w:shd w:val="clear" w:color="auto" w:fill="FFFFFF"/>
          <w:lang w:val="en-US"/>
        </w:rPr>
        <w:t xml:space="preserve">, </w:t>
      </w:r>
      <w:proofErr w:type="spellStart"/>
      <w:r w:rsidRPr="00EF06F5">
        <w:rPr>
          <w:rFonts w:ascii="Times New Roman" w:eastAsia="Times New Roman" w:hAnsi="Times New Roman" w:cs="Times New Roman"/>
          <w:color w:val="2A2A2A"/>
          <w:sz w:val="20"/>
          <w:szCs w:val="20"/>
          <w:shd w:val="clear" w:color="auto" w:fill="FFFFFF"/>
          <w:lang w:val="en-US"/>
        </w:rPr>
        <w:t>Pavel</w:t>
      </w:r>
      <w:proofErr w:type="spellEnd"/>
      <w:r w:rsidRPr="00EF06F5">
        <w:rPr>
          <w:rFonts w:ascii="Times New Roman" w:eastAsia="Times New Roman" w:hAnsi="Times New Roman" w:cs="Times New Roman"/>
          <w:color w:val="2A2A2A"/>
          <w:sz w:val="20"/>
          <w:szCs w:val="20"/>
          <w:shd w:val="clear" w:color="auto" w:fill="FFFFFF"/>
          <w:lang w:val="en-US"/>
        </w:rPr>
        <w:t xml:space="preserve"> S. Efficacy of UVA-1 cold light as an adjuvant therapy for systemic lupus </w:t>
      </w:r>
      <w:proofErr w:type="spellStart"/>
      <w:r w:rsidRPr="00EF06F5">
        <w:rPr>
          <w:rFonts w:ascii="Times New Roman" w:eastAsia="Times New Roman" w:hAnsi="Times New Roman" w:cs="Times New Roman"/>
          <w:color w:val="2A2A2A"/>
          <w:sz w:val="20"/>
          <w:szCs w:val="20"/>
          <w:shd w:val="clear" w:color="auto" w:fill="FFFFFF"/>
          <w:lang w:val="en-US"/>
        </w:rPr>
        <w:t>erythematosus</w:t>
      </w:r>
      <w:proofErr w:type="spellEnd"/>
      <w:r w:rsidRPr="00EF06F5">
        <w:rPr>
          <w:rFonts w:ascii="Times New Roman" w:eastAsia="Times New Roman" w:hAnsi="Times New Roman" w:cs="Times New Roman"/>
          <w:color w:val="2A2A2A"/>
          <w:sz w:val="20"/>
          <w:szCs w:val="20"/>
          <w:shd w:val="clear" w:color="auto" w:fill="FFFFFF"/>
          <w:lang w:val="en-US"/>
        </w:rPr>
        <w:t>.</w:t>
      </w:r>
      <w:r w:rsidR="00557990" w:rsidRPr="00EF06F5">
        <w:rPr>
          <w:rFonts w:ascii="Times New Roman" w:eastAsia="Times New Roman" w:hAnsi="Times New Roman" w:cs="Times New Roman"/>
          <w:color w:val="2A2A2A"/>
          <w:sz w:val="20"/>
          <w:szCs w:val="20"/>
          <w:shd w:val="clear" w:color="auto" w:fill="FFFFFF"/>
          <w:lang w:val="uk-UA"/>
        </w:rPr>
        <w:t xml:space="preserve"> </w:t>
      </w:r>
      <w:proofErr w:type="spellStart"/>
      <w:r w:rsidRPr="00EF06F5">
        <w:rPr>
          <w:rFonts w:ascii="Times New Roman" w:eastAsia="Times New Roman" w:hAnsi="Times New Roman" w:cs="Times New Roman"/>
          <w:i/>
          <w:iCs/>
          <w:color w:val="2A2A2A"/>
          <w:sz w:val="20"/>
          <w:szCs w:val="20"/>
        </w:rPr>
        <w:t>Rheumatology</w:t>
      </w:r>
      <w:proofErr w:type="spellEnd"/>
      <w:r w:rsidRPr="00EF06F5">
        <w:rPr>
          <w:rFonts w:ascii="Times New Roman" w:eastAsia="Times New Roman" w:hAnsi="Times New Roman" w:cs="Times New Roman"/>
          <w:i/>
          <w:iCs/>
          <w:color w:val="2A2A2A"/>
          <w:sz w:val="20"/>
          <w:szCs w:val="20"/>
          <w:lang w:val="en-US"/>
        </w:rPr>
        <w:t xml:space="preserve"> </w:t>
      </w:r>
      <w:r w:rsidRPr="00EF06F5">
        <w:rPr>
          <w:rFonts w:ascii="Times New Roman" w:eastAsia="Times New Roman" w:hAnsi="Times New Roman" w:cs="Times New Roman"/>
          <w:color w:val="2A2A2A"/>
          <w:sz w:val="20"/>
          <w:szCs w:val="20"/>
        </w:rPr>
        <w:t>2004</w:t>
      </w:r>
      <w:r w:rsidRPr="00EF06F5">
        <w:rPr>
          <w:rFonts w:ascii="Times New Roman" w:eastAsia="Times New Roman" w:hAnsi="Times New Roman" w:cs="Times New Roman"/>
          <w:color w:val="2A2A2A"/>
          <w:sz w:val="20"/>
          <w:szCs w:val="20"/>
          <w:shd w:val="clear" w:color="auto" w:fill="FFFFFF"/>
        </w:rPr>
        <w:t>;</w:t>
      </w:r>
      <w:r w:rsidRPr="00EF06F5">
        <w:rPr>
          <w:rFonts w:ascii="Times New Roman" w:eastAsia="Times New Roman" w:hAnsi="Times New Roman" w:cs="Times New Roman"/>
          <w:color w:val="2A2A2A"/>
          <w:sz w:val="20"/>
          <w:szCs w:val="20"/>
          <w:shd w:val="clear" w:color="auto" w:fill="FFFFFF"/>
          <w:lang w:val="en-US"/>
        </w:rPr>
        <w:t xml:space="preserve"> </w:t>
      </w:r>
      <w:r w:rsidRPr="00EF06F5">
        <w:rPr>
          <w:rFonts w:ascii="Times New Roman" w:eastAsia="Times New Roman" w:hAnsi="Times New Roman" w:cs="Times New Roman"/>
          <w:color w:val="2A2A2A"/>
          <w:sz w:val="20"/>
          <w:szCs w:val="20"/>
        </w:rPr>
        <w:t>43</w:t>
      </w:r>
      <w:r w:rsidRPr="00EF06F5">
        <w:rPr>
          <w:rFonts w:ascii="Times New Roman" w:eastAsia="Times New Roman" w:hAnsi="Times New Roman" w:cs="Times New Roman"/>
          <w:color w:val="2A2A2A"/>
          <w:sz w:val="20"/>
          <w:szCs w:val="20"/>
          <w:shd w:val="clear" w:color="auto" w:fill="FFFFFF"/>
        </w:rPr>
        <w:t>:</w:t>
      </w:r>
      <w:r w:rsidRPr="00EF06F5">
        <w:rPr>
          <w:rFonts w:ascii="Times New Roman" w:eastAsia="Times New Roman" w:hAnsi="Times New Roman" w:cs="Times New Roman"/>
          <w:color w:val="2A2A2A"/>
          <w:sz w:val="20"/>
          <w:szCs w:val="20"/>
          <w:shd w:val="clear" w:color="auto" w:fill="FFFFFF"/>
          <w:lang w:val="en-US"/>
        </w:rPr>
        <w:t xml:space="preserve"> </w:t>
      </w:r>
      <w:r w:rsidRPr="00EF06F5">
        <w:rPr>
          <w:rFonts w:ascii="Times New Roman" w:eastAsia="Times New Roman" w:hAnsi="Times New Roman" w:cs="Times New Roman"/>
          <w:color w:val="2A2A2A"/>
          <w:sz w:val="20"/>
          <w:szCs w:val="20"/>
        </w:rPr>
        <w:t>1402</w:t>
      </w:r>
      <w:r w:rsidR="00557990" w:rsidRPr="00EF06F5">
        <w:rPr>
          <w:rFonts w:ascii="Times New Roman" w:eastAsia="Times New Roman" w:hAnsi="Times New Roman" w:cs="Times New Roman"/>
          <w:color w:val="2A2A2A"/>
          <w:sz w:val="20"/>
          <w:szCs w:val="20"/>
          <w:lang w:val="uk-UA"/>
        </w:rPr>
        <w:t>-</w:t>
      </w:r>
      <w:r w:rsidRPr="00EF06F5">
        <w:rPr>
          <w:rFonts w:ascii="Times New Roman" w:eastAsia="Times New Roman" w:hAnsi="Times New Roman" w:cs="Times New Roman"/>
          <w:color w:val="2A2A2A"/>
          <w:sz w:val="20"/>
          <w:szCs w:val="20"/>
          <w:shd w:val="clear" w:color="auto" w:fill="FFFFFF"/>
        </w:rPr>
        <w:t>4.</w:t>
      </w:r>
    </w:p>
    <w:p w:rsidR="00721FDA" w:rsidRPr="00EF06F5" w:rsidRDefault="00557990" w:rsidP="00EF06F5">
      <w:pPr>
        <w:spacing w:after="0" w:line="240" w:lineRule="auto"/>
        <w:ind w:firstLine="284"/>
        <w:jc w:val="both"/>
        <w:rPr>
          <w:rFonts w:ascii="Times New Roman" w:eastAsia="Times New Roman" w:hAnsi="Times New Roman" w:cs="Times New Roman"/>
          <w:color w:val="2A2A2A"/>
          <w:sz w:val="20"/>
          <w:szCs w:val="20"/>
          <w:lang w:val="en-US"/>
        </w:rPr>
      </w:pPr>
      <w:r w:rsidRPr="00EF06F5">
        <w:rPr>
          <w:rFonts w:ascii="Times New Roman" w:eastAsia="Times New Roman" w:hAnsi="Times New Roman" w:cs="Times New Roman"/>
          <w:color w:val="2A2A2A"/>
          <w:sz w:val="20"/>
          <w:szCs w:val="20"/>
          <w:shd w:val="clear" w:color="auto" w:fill="FFFFFF"/>
          <w:lang w:val="uk-UA"/>
        </w:rPr>
        <w:t xml:space="preserve">10. </w:t>
      </w:r>
      <w:proofErr w:type="spellStart"/>
      <w:r w:rsidR="00721FDA" w:rsidRPr="00EF06F5">
        <w:rPr>
          <w:rFonts w:ascii="Times New Roman" w:eastAsia="Times New Roman" w:hAnsi="Times New Roman" w:cs="Times New Roman"/>
          <w:color w:val="2A2A2A"/>
          <w:sz w:val="20"/>
          <w:szCs w:val="20"/>
          <w:shd w:val="clear" w:color="auto" w:fill="FFFFFF"/>
          <w:lang w:val="en-US"/>
        </w:rPr>
        <w:t>Mang</w:t>
      </w:r>
      <w:proofErr w:type="spellEnd"/>
      <w:r w:rsidR="00721FDA" w:rsidRPr="00EF06F5">
        <w:rPr>
          <w:rFonts w:ascii="Times New Roman" w:eastAsia="Times New Roman" w:hAnsi="Times New Roman" w:cs="Times New Roman"/>
          <w:color w:val="2A2A2A"/>
          <w:sz w:val="20"/>
          <w:szCs w:val="20"/>
          <w:shd w:val="clear" w:color="auto" w:fill="FFFFFF"/>
          <w:lang w:val="en-US"/>
        </w:rPr>
        <w:t xml:space="preserve"> R</w:t>
      </w:r>
      <w:r w:rsidRPr="00EF06F5">
        <w:rPr>
          <w:rFonts w:ascii="Times New Roman" w:eastAsia="Times New Roman" w:hAnsi="Times New Roman" w:cs="Times New Roman"/>
          <w:color w:val="2A2A2A"/>
          <w:sz w:val="20"/>
          <w:szCs w:val="20"/>
          <w:shd w:val="clear" w:color="auto" w:fill="FFFFFF"/>
          <w:lang w:val="uk-UA"/>
        </w:rPr>
        <w:t>.</w:t>
      </w:r>
      <w:r w:rsidR="00721FDA" w:rsidRPr="00EF06F5">
        <w:rPr>
          <w:rFonts w:ascii="Times New Roman" w:eastAsia="Times New Roman" w:hAnsi="Times New Roman" w:cs="Times New Roman"/>
          <w:color w:val="2A2A2A"/>
          <w:sz w:val="20"/>
          <w:szCs w:val="20"/>
          <w:shd w:val="clear" w:color="auto" w:fill="FFFFFF"/>
          <w:lang w:val="en-US"/>
        </w:rPr>
        <w:t xml:space="preserve">, </w:t>
      </w:r>
      <w:proofErr w:type="spellStart"/>
      <w:r w:rsidR="00721FDA" w:rsidRPr="00EF06F5">
        <w:rPr>
          <w:rFonts w:ascii="Times New Roman" w:eastAsia="Times New Roman" w:hAnsi="Times New Roman" w:cs="Times New Roman"/>
          <w:color w:val="2A2A2A"/>
          <w:sz w:val="20"/>
          <w:szCs w:val="20"/>
          <w:shd w:val="clear" w:color="auto" w:fill="FFFFFF"/>
          <w:lang w:val="en-US"/>
        </w:rPr>
        <w:t>Krutman</w:t>
      </w:r>
      <w:proofErr w:type="spellEnd"/>
      <w:r w:rsidR="00721FDA" w:rsidRPr="00EF06F5">
        <w:rPr>
          <w:rFonts w:ascii="Times New Roman" w:eastAsia="Times New Roman" w:hAnsi="Times New Roman" w:cs="Times New Roman"/>
          <w:color w:val="2A2A2A"/>
          <w:sz w:val="20"/>
          <w:szCs w:val="20"/>
          <w:shd w:val="clear" w:color="auto" w:fill="FFFFFF"/>
          <w:lang w:val="en-US"/>
        </w:rPr>
        <w:t xml:space="preserve"> J. UVA-1 phototherapy. </w:t>
      </w:r>
      <w:proofErr w:type="spellStart"/>
      <w:proofErr w:type="gramStart"/>
      <w:r w:rsidR="00721FDA" w:rsidRPr="00EF06F5">
        <w:rPr>
          <w:rFonts w:ascii="Times New Roman" w:eastAsia="Times New Roman" w:hAnsi="Times New Roman" w:cs="Times New Roman"/>
          <w:i/>
          <w:iCs/>
          <w:color w:val="2A2A2A"/>
          <w:sz w:val="20"/>
          <w:szCs w:val="20"/>
          <w:lang w:val="en-US"/>
        </w:rPr>
        <w:t>Photodermatol</w:t>
      </w:r>
      <w:proofErr w:type="spellEnd"/>
      <w:r w:rsidR="00721FDA" w:rsidRPr="00EF06F5">
        <w:rPr>
          <w:rFonts w:ascii="Times New Roman" w:eastAsia="Times New Roman" w:hAnsi="Times New Roman" w:cs="Times New Roman"/>
          <w:i/>
          <w:iCs/>
          <w:color w:val="2A2A2A"/>
          <w:sz w:val="20"/>
          <w:szCs w:val="20"/>
          <w:lang w:val="en-US"/>
        </w:rPr>
        <w:t xml:space="preserve"> </w:t>
      </w:r>
      <w:proofErr w:type="spellStart"/>
      <w:r w:rsidR="00721FDA" w:rsidRPr="00EF06F5">
        <w:rPr>
          <w:rFonts w:ascii="Times New Roman" w:eastAsia="Times New Roman" w:hAnsi="Times New Roman" w:cs="Times New Roman"/>
          <w:i/>
          <w:iCs/>
          <w:color w:val="2A2A2A"/>
          <w:sz w:val="20"/>
          <w:szCs w:val="20"/>
          <w:lang w:val="en-US"/>
        </w:rPr>
        <w:t>Photoimmunol</w:t>
      </w:r>
      <w:proofErr w:type="spellEnd"/>
      <w:r w:rsidR="00721FDA" w:rsidRPr="00EF06F5">
        <w:rPr>
          <w:rFonts w:ascii="Times New Roman" w:eastAsia="Times New Roman" w:hAnsi="Times New Roman" w:cs="Times New Roman"/>
          <w:i/>
          <w:iCs/>
          <w:color w:val="2A2A2A"/>
          <w:sz w:val="20"/>
          <w:szCs w:val="20"/>
          <w:lang w:val="en-US"/>
        </w:rPr>
        <w:t xml:space="preserve"> </w:t>
      </w:r>
      <w:proofErr w:type="spellStart"/>
      <w:r w:rsidR="00721FDA" w:rsidRPr="00EF06F5">
        <w:rPr>
          <w:rFonts w:ascii="Times New Roman" w:eastAsia="Times New Roman" w:hAnsi="Times New Roman" w:cs="Times New Roman"/>
          <w:i/>
          <w:iCs/>
          <w:color w:val="2A2A2A"/>
          <w:sz w:val="20"/>
          <w:szCs w:val="20"/>
          <w:lang w:val="en-US"/>
        </w:rPr>
        <w:t>Photomed</w:t>
      </w:r>
      <w:proofErr w:type="spellEnd"/>
      <w:r w:rsidR="00721FDA" w:rsidRPr="00EF06F5">
        <w:rPr>
          <w:rFonts w:ascii="Times New Roman" w:eastAsia="Times New Roman" w:hAnsi="Times New Roman" w:cs="Times New Roman"/>
          <w:i/>
          <w:iCs/>
          <w:color w:val="2A2A2A"/>
          <w:sz w:val="20"/>
          <w:szCs w:val="20"/>
          <w:lang w:val="en-US"/>
        </w:rPr>
        <w:t xml:space="preserve"> 2</w:t>
      </w:r>
      <w:r w:rsidR="00721FDA" w:rsidRPr="00EF06F5">
        <w:rPr>
          <w:rFonts w:ascii="Times New Roman" w:eastAsia="Times New Roman" w:hAnsi="Times New Roman" w:cs="Times New Roman"/>
          <w:color w:val="2A2A2A"/>
          <w:sz w:val="20"/>
          <w:szCs w:val="20"/>
          <w:lang w:val="en-US"/>
        </w:rPr>
        <w:t>005</w:t>
      </w:r>
      <w:r w:rsidR="00721FDA" w:rsidRPr="00EF06F5">
        <w:rPr>
          <w:rFonts w:ascii="Times New Roman" w:eastAsia="Times New Roman" w:hAnsi="Times New Roman" w:cs="Times New Roman"/>
          <w:color w:val="2A2A2A"/>
          <w:sz w:val="20"/>
          <w:szCs w:val="20"/>
          <w:shd w:val="clear" w:color="auto" w:fill="FFFFFF"/>
          <w:lang w:val="en-US"/>
        </w:rPr>
        <w:t xml:space="preserve">; </w:t>
      </w:r>
      <w:r w:rsidR="00721FDA" w:rsidRPr="00EF06F5">
        <w:rPr>
          <w:rFonts w:ascii="Times New Roman" w:eastAsia="Times New Roman" w:hAnsi="Times New Roman" w:cs="Times New Roman"/>
          <w:color w:val="2A2A2A"/>
          <w:sz w:val="20"/>
          <w:szCs w:val="20"/>
          <w:lang w:val="en-US"/>
        </w:rPr>
        <w:t>21</w:t>
      </w:r>
      <w:r w:rsidR="00721FDA" w:rsidRPr="00EF06F5">
        <w:rPr>
          <w:rFonts w:ascii="Times New Roman" w:eastAsia="Times New Roman" w:hAnsi="Times New Roman" w:cs="Times New Roman"/>
          <w:color w:val="2A2A2A"/>
          <w:sz w:val="20"/>
          <w:szCs w:val="20"/>
          <w:shd w:val="clear" w:color="auto" w:fill="FFFFFF"/>
          <w:lang w:val="en-US"/>
        </w:rPr>
        <w:t xml:space="preserve">: </w:t>
      </w:r>
      <w:r w:rsidR="00721FDA" w:rsidRPr="00EF06F5">
        <w:rPr>
          <w:rFonts w:ascii="Times New Roman" w:eastAsia="Times New Roman" w:hAnsi="Times New Roman" w:cs="Times New Roman"/>
          <w:color w:val="2A2A2A"/>
          <w:sz w:val="20"/>
          <w:szCs w:val="20"/>
          <w:lang w:val="en-US"/>
        </w:rPr>
        <w:t xml:space="preserve">103 </w:t>
      </w:r>
      <w:r w:rsidRPr="00EF06F5">
        <w:rPr>
          <w:rFonts w:ascii="Times New Roman" w:eastAsia="Times New Roman" w:hAnsi="Times New Roman" w:cs="Times New Roman"/>
          <w:color w:val="2A2A2A"/>
          <w:sz w:val="20"/>
          <w:szCs w:val="20"/>
          <w:lang w:val="uk-UA"/>
        </w:rPr>
        <w:t>-</w:t>
      </w:r>
      <w:r w:rsidR="00721FDA" w:rsidRPr="00EF06F5">
        <w:rPr>
          <w:rFonts w:ascii="Times New Roman" w:eastAsia="Times New Roman" w:hAnsi="Times New Roman" w:cs="Times New Roman"/>
          <w:color w:val="2A2A2A"/>
          <w:sz w:val="20"/>
          <w:szCs w:val="20"/>
          <w:shd w:val="clear" w:color="auto" w:fill="FFFFFF"/>
          <w:lang w:val="en-US"/>
        </w:rPr>
        <w:t>8.</w:t>
      </w:r>
      <w:proofErr w:type="gramEnd"/>
    </w:p>
    <w:p w:rsidR="00557990" w:rsidRPr="00EF06F5" w:rsidRDefault="00557990" w:rsidP="00EF06F5">
      <w:pPr>
        <w:spacing w:after="0" w:line="240" w:lineRule="auto"/>
        <w:ind w:firstLine="284"/>
        <w:jc w:val="both"/>
        <w:rPr>
          <w:rFonts w:ascii="Times New Roman" w:hAnsi="Times New Roman" w:cs="Times New Roman"/>
          <w:b/>
          <w:sz w:val="20"/>
          <w:szCs w:val="20"/>
          <w:lang w:val="en-US"/>
        </w:rPr>
      </w:pPr>
    </w:p>
    <w:p w:rsidR="00BD2C48" w:rsidRPr="00EF06F5" w:rsidRDefault="00BD2C48" w:rsidP="00EF06F5">
      <w:pPr>
        <w:spacing w:after="0" w:line="240" w:lineRule="auto"/>
        <w:ind w:firstLine="284"/>
        <w:jc w:val="both"/>
        <w:rPr>
          <w:rFonts w:ascii="Times New Roman" w:hAnsi="Times New Roman" w:cs="Times New Roman"/>
          <w:b/>
          <w:sz w:val="20"/>
          <w:szCs w:val="20"/>
          <w:lang w:val="en-US"/>
        </w:rPr>
      </w:pPr>
      <w:r w:rsidRPr="00EF06F5">
        <w:rPr>
          <w:rFonts w:ascii="Times New Roman" w:hAnsi="Times New Roman" w:cs="Times New Roman"/>
          <w:b/>
          <w:sz w:val="20"/>
          <w:szCs w:val="20"/>
        </w:rPr>
        <w:t>НЕКОТОРЫЕ</w:t>
      </w:r>
      <w:r w:rsidRPr="00EF06F5">
        <w:rPr>
          <w:rFonts w:ascii="Times New Roman" w:hAnsi="Times New Roman" w:cs="Times New Roman"/>
          <w:b/>
          <w:sz w:val="20"/>
          <w:szCs w:val="20"/>
          <w:lang w:val="en-US"/>
        </w:rPr>
        <w:t xml:space="preserve"> </w:t>
      </w:r>
      <w:r w:rsidRPr="00EF06F5">
        <w:rPr>
          <w:rFonts w:ascii="Times New Roman" w:hAnsi="Times New Roman" w:cs="Times New Roman"/>
          <w:b/>
          <w:sz w:val="20"/>
          <w:szCs w:val="20"/>
        </w:rPr>
        <w:t>АСПЕКТЫ</w:t>
      </w:r>
      <w:r w:rsidRPr="00EF06F5">
        <w:rPr>
          <w:rFonts w:ascii="Times New Roman" w:hAnsi="Times New Roman" w:cs="Times New Roman"/>
          <w:b/>
          <w:sz w:val="20"/>
          <w:szCs w:val="20"/>
          <w:lang w:val="en-US"/>
        </w:rPr>
        <w:t xml:space="preserve"> </w:t>
      </w:r>
      <w:r w:rsidRPr="00EF06F5">
        <w:rPr>
          <w:rFonts w:ascii="Times New Roman" w:hAnsi="Times New Roman" w:cs="Times New Roman"/>
          <w:b/>
          <w:sz w:val="20"/>
          <w:szCs w:val="20"/>
        </w:rPr>
        <w:t>ПРИМЕНЕНИЯ</w:t>
      </w:r>
      <w:r w:rsidRPr="00EF06F5">
        <w:rPr>
          <w:rFonts w:ascii="Times New Roman" w:hAnsi="Times New Roman" w:cs="Times New Roman"/>
          <w:b/>
          <w:sz w:val="20"/>
          <w:szCs w:val="20"/>
          <w:lang w:val="en-US"/>
        </w:rPr>
        <w:t xml:space="preserve"> </w:t>
      </w:r>
      <w:r w:rsidRPr="00EF06F5">
        <w:rPr>
          <w:rFonts w:ascii="Times New Roman" w:hAnsi="Times New Roman" w:cs="Times New Roman"/>
          <w:b/>
          <w:sz w:val="20"/>
          <w:szCs w:val="20"/>
        </w:rPr>
        <w:t>ФОТОТЕРАПИИ</w:t>
      </w:r>
    </w:p>
    <w:p w:rsidR="00BD2C48" w:rsidRPr="00EF06F5" w:rsidRDefault="00BD2C48" w:rsidP="00EF06F5">
      <w:pPr>
        <w:spacing w:after="0" w:line="240" w:lineRule="auto"/>
        <w:ind w:firstLine="284"/>
        <w:jc w:val="both"/>
        <w:rPr>
          <w:rFonts w:ascii="Times New Roman" w:hAnsi="Times New Roman" w:cs="Times New Roman"/>
          <w:b/>
          <w:sz w:val="20"/>
          <w:szCs w:val="20"/>
        </w:rPr>
      </w:pPr>
      <w:r w:rsidRPr="00EF06F5">
        <w:rPr>
          <w:rFonts w:ascii="Times New Roman" w:hAnsi="Times New Roman" w:cs="Times New Roman"/>
          <w:b/>
          <w:sz w:val="20"/>
          <w:szCs w:val="20"/>
        </w:rPr>
        <w:t>ПРИ ДЕРМАТОЛОГИЧЕСКОЙ ПАТОЛОГИИ</w:t>
      </w:r>
    </w:p>
    <w:p w:rsidR="00126E7F" w:rsidRPr="00EF06F5" w:rsidRDefault="00126E7F" w:rsidP="00EF06F5">
      <w:pPr>
        <w:spacing w:after="0" w:line="240" w:lineRule="auto"/>
        <w:ind w:firstLine="284"/>
        <w:jc w:val="both"/>
        <w:rPr>
          <w:rFonts w:ascii="Times New Roman" w:eastAsia="Times New Roman" w:hAnsi="Times New Roman" w:cs="Times New Roman"/>
          <w:i/>
          <w:sz w:val="20"/>
          <w:szCs w:val="20"/>
        </w:rPr>
      </w:pPr>
      <w:proofErr w:type="spellStart"/>
      <w:r w:rsidRPr="00EF06F5">
        <w:rPr>
          <w:rFonts w:ascii="Times New Roman" w:eastAsia="Times New Roman" w:hAnsi="Times New Roman" w:cs="Times New Roman"/>
          <w:i/>
          <w:sz w:val="20"/>
          <w:szCs w:val="20"/>
        </w:rPr>
        <w:t>Пустовая</w:t>
      </w:r>
      <w:proofErr w:type="spellEnd"/>
      <w:r w:rsidRPr="00EF06F5">
        <w:rPr>
          <w:rFonts w:ascii="Times New Roman" w:eastAsia="Times New Roman" w:hAnsi="Times New Roman" w:cs="Times New Roman"/>
          <w:i/>
          <w:sz w:val="20"/>
          <w:szCs w:val="20"/>
        </w:rPr>
        <w:t xml:space="preserve"> Н.А.</w:t>
      </w:r>
    </w:p>
    <w:p w:rsidR="00126E7F" w:rsidRPr="00EF06F5" w:rsidRDefault="00126E7F" w:rsidP="00EF06F5">
      <w:pPr>
        <w:spacing w:after="0" w:line="240" w:lineRule="auto"/>
        <w:ind w:firstLine="284"/>
        <w:jc w:val="both"/>
        <w:rPr>
          <w:rFonts w:ascii="Times New Roman" w:eastAsia="Times New Roman" w:hAnsi="Times New Roman" w:cs="Times New Roman"/>
          <w:i/>
          <w:sz w:val="20"/>
          <w:szCs w:val="20"/>
        </w:rPr>
      </w:pPr>
      <w:r w:rsidRPr="00EF06F5">
        <w:rPr>
          <w:rFonts w:ascii="Times New Roman" w:eastAsia="Times New Roman" w:hAnsi="Times New Roman" w:cs="Times New Roman"/>
          <w:i/>
          <w:sz w:val="20"/>
          <w:szCs w:val="20"/>
        </w:rPr>
        <w:t>Харьковский национальный медицинский университет</w:t>
      </w:r>
    </w:p>
    <w:p w:rsidR="00BD2C48" w:rsidRPr="00EF06F5" w:rsidRDefault="00126E7F" w:rsidP="00EF06F5">
      <w:pPr>
        <w:pStyle w:val="a3"/>
        <w:spacing w:before="0" w:line="240" w:lineRule="auto"/>
        <w:ind w:firstLine="284"/>
        <w:rPr>
          <w:sz w:val="20"/>
          <w:szCs w:val="20"/>
        </w:rPr>
      </w:pPr>
      <w:r w:rsidRPr="00EF06F5">
        <w:rPr>
          <w:rFonts w:eastAsia="Times New Roman"/>
          <w:b/>
          <w:iCs/>
          <w:sz w:val="20"/>
          <w:szCs w:val="20"/>
        </w:rPr>
        <w:t>Ключевые слова:</w:t>
      </w:r>
      <w:r w:rsidRPr="00EF06F5">
        <w:rPr>
          <w:rFonts w:eastAsia="Times New Roman"/>
          <w:iCs/>
          <w:sz w:val="20"/>
          <w:szCs w:val="20"/>
        </w:rPr>
        <w:t xml:space="preserve"> </w:t>
      </w:r>
      <w:proofErr w:type="gramStart"/>
      <w:r w:rsidR="00BD2C48" w:rsidRPr="00EF06F5">
        <w:rPr>
          <w:sz w:val="20"/>
          <w:szCs w:val="20"/>
        </w:rPr>
        <w:t>УФ-фототерап</w:t>
      </w:r>
      <w:r w:rsidR="00CA3BDB" w:rsidRPr="00EF06F5">
        <w:rPr>
          <w:sz w:val="20"/>
          <w:szCs w:val="20"/>
        </w:rPr>
        <w:t>и</w:t>
      </w:r>
      <w:r w:rsidR="00BD2C48" w:rsidRPr="00EF06F5">
        <w:rPr>
          <w:sz w:val="20"/>
          <w:szCs w:val="20"/>
        </w:rPr>
        <w:t>я</w:t>
      </w:r>
      <w:proofErr w:type="gramEnd"/>
      <w:r w:rsidR="00BD2C48" w:rsidRPr="00EF06F5">
        <w:rPr>
          <w:sz w:val="20"/>
          <w:szCs w:val="20"/>
        </w:rPr>
        <w:t xml:space="preserve">, фотодерматозы, пигментная крапивница, витилиго, </w:t>
      </w:r>
      <w:proofErr w:type="spellStart"/>
      <w:r w:rsidR="00BD2C48" w:rsidRPr="00EF06F5">
        <w:rPr>
          <w:sz w:val="20"/>
          <w:szCs w:val="20"/>
        </w:rPr>
        <w:t>дисгидротическая</w:t>
      </w:r>
      <w:proofErr w:type="spellEnd"/>
      <w:r w:rsidR="00BD2C48" w:rsidRPr="00EF06F5">
        <w:rPr>
          <w:sz w:val="20"/>
          <w:szCs w:val="20"/>
        </w:rPr>
        <w:t xml:space="preserve"> экзема, склеродермия, красная волчанка, </w:t>
      </w:r>
      <w:r w:rsidR="00EB4362" w:rsidRPr="00EF06F5">
        <w:rPr>
          <w:sz w:val="20"/>
          <w:szCs w:val="20"/>
        </w:rPr>
        <w:t xml:space="preserve">кожная Т-клеточная лимфома, </w:t>
      </w:r>
      <w:r w:rsidR="00BD2C48" w:rsidRPr="00EF06F5">
        <w:rPr>
          <w:sz w:val="20"/>
          <w:szCs w:val="20"/>
        </w:rPr>
        <w:t xml:space="preserve">кожные высыпания, терапевтическая эффективность, </w:t>
      </w:r>
      <w:r w:rsidR="00CA3BDB" w:rsidRPr="00EF06F5">
        <w:rPr>
          <w:sz w:val="20"/>
          <w:szCs w:val="20"/>
        </w:rPr>
        <w:t>пациенты</w:t>
      </w:r>
      <w:r w:rsidR="00BD2C48" w:rsidRPr="00EF06F5">
        <w:rPr>
          <w:sz w:val="20"/>
          <w:szCs w:val="20"/>
        </w:rPr>
        <w:t>.</w:t>
      </w:r>
    </w:p>
    <w:p w:rsidR="00126E7F" w:rsidRPr="00EF06F5" w:rsidRDefault="00126E7F" w:rsidP="00EF06F5">
      <w:pPr>
        <w:spacing w:after="0" w:line="240" w:lineRule="auto"/>
        <w:ind w:firstLine="284"/>
        <w:jc w:val="both"/>
        <w:rPr>
          <w:rFonts w:ascii="Times New Roman" w:hAnsi="Times New Roman" w:cs="Times New Roman"/>
          <w:sz w:val="20"/>
          <w:szCs w:val="20"/>
        </w:rPr>
      </w:pPr>
      <w:r w:rsidRPr="00EF06F5">
        <w:rPr>
          <w:rFonts w:ascii="Times New Roman" w:eastAsia="Times New Roman" w:hAnsi="Times New Roman" w:cs="Times New Roman"/>
          <w:b/>
          <w:sz w:val="20"/>
          <w:szCs w:val="20"/>
        </w:rPr>
        <w:t xml:space="preserve">Резюме. </w:t>
      </w:r>
      <w:r w:rsidRPr="00EF06F5">
        <w:rPr>
          <w:rFonts w:ascii="Times New Roman" w:eastAsia="Times New Roman" w:hAnsi="Times New Roman" w:cs="Times New Roman"/>
          <w:bCs/>
          <w:sz w:val="20"/>
          <w:szCs w:val="20"/>
        </w:rPr>
        <w:t xml:space="preserve">В этой статье мы рассмотрели практические аспекты использования фототерапии при лечении атопического дерматита. Были описаны наиболее распространенные и эффективные методики </w:t>
      </w:r>
      <w:r w:rsidRPr="00EF06F5">
        <w:rPr>
          <w:rFonts w:ascii="Times New Roman" w:hAnsi="Times New Roman" w:cs="Times New Roman"/>
          <w:sz w:val="20"/>
          <w:szCs w:val="20"/>
        </w:rPr>
        <w:t>при лечении атопического дерматита с острым и тяжелым течением, а также при терапии хронического течения атопического дерматита средней степени тяжести. Приведенная в статье информация может быть полезна врачам общей практики, врачам дерматологам и студентам высших медицинских заведений.</w:t>
      </w:r>
    </w:p>
    <w:p w:rsidR="00126E7F" w:rsidRPr="00EF06F5" w:rsidRDefault="00126E7F" w:rsidP="00EF06F5">
      <w:pPr>
        <w:spacing w:after="0" w:line="240" w:lineRule="auto"/>
        <w:ind w:firstLine="284"/>
        <w:jc w:val="both"/>
        <w:rPr>
          <w:rFonts w:ascii="Times New Roman" w:eastAsia="Times New Roman" w:hAnsi="Times New Roman" w:cs="Times New Roman"/>
          <w:b/>
          <w:color w:val="222222"/>
          <w:sz w:val="20"/>
          <w:szCs w:val="20"/>
        </w:rPr>
      </w:pPr>
    </w:p>
    <w:p w:rsidR="00BD2C48" w:rsidRPr="00EF06F5" w:rsidRDefault="00BD2C48" w:rsidP="00EF06F5">
      <w:pPr>
        <w:spacing w:after="0" w:line="240" w:lineRule="auto"/>
        <w:ind w:firstLine="284"/>
        <w:jc w:val="both"/>
        <w:rPr>
          <w:rFonts w:ascii="Times New Roman" w:eastAsia="Times New Roman" w:hAnsi="Times New Roman" w:cs="Times New Roman"/>
          <w:b/>
          <w:color w:val="222222"/>
          <w:sz w:val="20"/>
          <w:szCs w:val="20"/>
          <w:lang w:val="en-US"/>
        </w:rPr>
      </w:pPr>
      <w:r w:rsidRPr="00EF06F5">
        <w:rPr>
          <w:rFonts w:ascii="Times New Roman" w:eastAsia="Times New Roman" w:hAnsi="Times New Roman" w:cs="Times New Roman"/>
          <w:b/>
          <w:color w:val="222222"/>
          <w:sz w:val="20"/>
          <w:szCs w:val="20"/>
          <w:lang w:val="en-US"/>
        </w:rPr>
        <w:t>SOME ASPECTS OF USING PHOTOTHERAPY</w:t>
      </w:r>
    </w:p>
    <w:p w:rsidR="00BD2C48" w:rsidRPr="00EF06F5" w:rsidRDefault="00BD2C48" w:rsidP="00EF06F5">
      <w:pPr>
        <w:spacing w:after="0" w:line="240" w:lineRule="auto"/>
        <w:ind w:firstLine="284"/>
        <w:jc w:val="both"/>
        <w:rPr>
          <w:rFonts w:ascii="Times New Roman" w:eastAsia="Times New Roman" w:hAnsi="Times New Roman" w:cs="Times New Roman"/>
          <w:b/>
          <w:color w:val="222222"/>
          <w:sz w:val="20"/>
          <w:szCs w:val="20"/>
          <w:lang w:val="en-US"/>
        </w:rPr>
      </w:pPr>
      <w:r w:rsidRPr="00EF06F5">
        <w:rPr>
          <w:rFonts w:ascii="Times New Roman" w:eastAsia="Times New Roman" w:hAnsi="Times New Roman" w:cs="Times New Roman"/>
          <w:b/>
          <w:color w:val="222222"/>
          <w:sz w:val="20"/>
          <w:szCs w:val="20"/>
          <w:lang w:val="en-US"/>
        </w:rPr>
        <w:t>WITH DERMATOLOGICAL PATHOLOGY</w:t>
      </w:r>
    </w:p>
    <w:p w:rsidR="00126E7F" w:rsidRPr="00EF06F5" w:rsidRDefault="00126E7F" w:rsidP="00EF06F5">
      <w:pPr>
        <w:spacing w:after="0" w:line="240" w:lineRule="auto"/>
        <w:ind w:firstLine="284"/>
        <w:jc w:val="both"/>
        <w:rPr>
          <w:rFonts w:ascii="Times New Roman" w:eastAsia="Times New Roman" w:hAnsi="Times New Roman" w:cs="Times New Roman"/>
          <w:i/>
          <w:sz w:val="20"/>
          <w:szCs w:val="20"/>
          <w:lang w:val="en-US"/>
        </w:rPr>
      </w:pPr>
      <w:proofErr w:type="spellStart"/>
      <w:r w:rsidRPr="00EF06F5">
        <w:rPr>
          <w:rFonts w:ascii="Times New Roman" w:eastAsia="Times New Roman" w:hAnsi="Times New Roman" w:cs="Times New Roman"/>
          <w:i/>
          <w:sz w:val="20"/>
          <w:szCs w:val="20"/>
          <w:lang w:val="en-US"/>
        </w:rPr>
        <w:t>Pustova</w:t>
      </w:r>
      <w:proofErr w:type="spellEnd"/>
      <w:r w:rsidRPr="00EF06F5">
        <w:rPr>
          <w:rFonts w:ascii="Times New Roman" w:eastAsia="Times New Roman" w:hAnsi="Times New Roman" w:cs="Times New Roman"/>
          <w:i/>
          <w:sz w:val="20"/>
          <w:szCs w:val="20"/>
          <w:lang w:val="en-US"/>
        </w:rPr>
        <w:t xml:space="preserve"> N.O.</w:t>
      </w:r>
    </w:p>
    <w:p w:rsidR="00126E7F" w:rsidRPr="00EF06F5" w:rsidRDefault="00126E7F" w:rsidP="00EF06F5">
      <w:pPr>
        <w:spacing w:after="0" w:line="240" w:lineRule="auto"/>
        <w:ind w:firstLine="284"/>
        <w:jc w:val="both"/>
        <w:rPr>
          <w:rFonts w:ascii="Times New Roman" w:eastAsia="Times New Roman" w:hAnsi="Times New Roman" w:cs="Times New Roman"/>
          <w:i/>
          <w:color w:val="222222"/>
          <w:sz w:val="20"/>
          <w:szCs w:val="20"/>
          <w:lang w:val="en-US"/>
        </w:rPr>
      </w:pPr>
      <w:proofErr w:type="spellStart"/>
      <w:r w:rsidRPr="00EF06F5">
        <w:rPr>
          <w:rFonts w:ascii="Times New Roman" w:eastAsia="Times New Roman" w:hAnsi="Times New Roman" w:cs="Times New Roman"/>
          <w:i/>
          <w:color w:val="222222"/>
          <w:sz w:val="20"/>
          <w:szCs w:val="20"/>
          <w:lang w:val="en-US"/>
        </w:rPr>
        <w:t>Kharkiv</w:t>
      </w:r>
      <w:proofErr w:type="spellEnd"/>
      <w:r w:rsidRPr="00EF06F5">
        <w:rPr>
          <w:rFonts w:ascii="Times New Roman" w:eastAsia="Times New Roman" w:hAnsi="Times New Roman" w:cs="Times New Roman"/>
          <w:i/>
          <w:color w:val="222222"/>
          <w:sz w:val="20"/>
          <w:szCs w:val="20"/>
          <w:lang w:val="en-US"/>
        </w:rPr>
        <w:t xml:space="preserve"> National Medical University</w:t>
      </w:r>
    </w:p>
    <w:p w:rsidR="00BD2C48" w:rsidRPr="00EF06F5" w:rsidRDefault="00126E7F" w:rsidP="00EF06F5">
      <w:pPr>
        <w:spacing w:after="0" w:line="240" w:lineRule="auto"/>
        <w:ind w:firstLine="284"/>
        <w:jc w:val="both"/>
        <w:rPr>
          <w:rFonts w:ascii="Times New Roman" w:eastAsia="Times New Roman" w:hAnsi="Times New Roman" w:cs="Times New Roman"/>
          <w:sz w:val="20"/>
          <w:szCs w:val="20"/>
          <w:lang w:val="en-US"/>
        </w:rPr>
      </w:pPr>
      <w:r w:rsidRPr="00EF06F5">
        <w:rPr>
          <w:rFonts w:ascii="Times New Roman" w:eastAsia="Times New Roman" w:hAnsi="Times New Roman" w:cs="Times New Roman"/>
          <w:b/>
          <w:sz w:val="20"/>
          <w:szCs w:val="20"/>
          <w:lang w:val="en-US"/>
        </w:rPr>
        <w:t xml:space="preserve">Key words: </w:t>
      </w:r>
      <w:r w:rsidR="00BD2C48" w:rsidRPr="00EF06F5">
        <w:rPr>
          <w:rFonts w:ascii="Times New Roman" w:eastAsia="Times New Roman" w:hAnsi="Times New Roman" w:cs="Times New Roman"/>
          <w:sz w:val="20"/>
          <w:szCs w:val="20"/>
          <w:lang w:val="en-US"/>
        </w:rPr>
        <w:t xml:space="preserve">UV-phototherapy, </w:t>
      </w:r>
      <w:proofErr w:type="spellStart"/>
      <w:r w:rsidR="00BD2C48" w:rsidRPr="00EF06F5">
        <w:rPr>
          <w:rFonts w:ascii="Times New Roman" w:eastAsia="Times New Roman" w:hAnsi="Times New Roman" w:cs="Times New Roman"/>
          <w:sz w:val="20"/>
          <w:szCs w:val="20"/>
          <w:lang w:val="en-US"/>
        </w:rPr>
        <w:t>photodermatosis</w:t>
      </w:r>
      <w:proofErr w:type="spellEnd"/>
      <w:r w:rsidR="00BD2C48" w:rsidRPr="00EF06F5">
        <w:rPr>
          <w:rFonts w:ascii="Times New Roman" w:eastAsia="Times New Roman" w:hAnsi="Times New Roman" w:cs="Times New Roman"/>
          <w:sz w:val="20"/>
          <w:szCs w:val="20"/>
          <w:lang w:val="en-US"/>
        </w:rPr>
        <w:t xml:space="preserve">, pigmented </w:t>
      </w:r>
      <w:proofErr w:type="spellStart"/>
      <w:r w:rsidR="00BD2C48" w:rsidRPr="00EF06F5">
        <w:rPr>
          <w:rFonts w:ascii="Times New Roman" w:eastAsia="Times New Roman" w:hAnsi="Times New Roman" w:cs="Times New Roman"/>
          <w:sz w:val="20"/>
          <w:szCs w:val="20"/>
          <w:lang w:val="en-US"/>
        </w:rPr>
        <w:t>urticaria</w:t>
      </w:r>
      <w:proofErr w:type="spellEnd"/>
      <w:r w:rsidR="00BD2C48" w:rsidRPr="00EF06F5">
        <w:rPr>
          <w:rFonts w:ascii="Times New Roman" w:eastAsia="Times New Roman" w:hAnsi="Times New Roman" w:cs="Times New Roman"/>
          <w:sz w:val="20"/>
          <w:szCs w:val="20"/>
          <w:lang w:val="en-US"/>
        </w:rPr>
        <w:t xml:space="preserve">, </w:t>
      </w:r>
      <w:proofErr w:type="spellStart"/>
      <w:r w:rsidR="00BD2C48" w:rsidRPr="00EF06F5">
        <w:rPr>
          <w:rFonts w:ascii="Times New Roman" w:eastAsia="Times New Roman" w:hAnsi="Times New Roman" w:cs="Times New Roman"/>
          <w:sz w:val="20"/>
          <w:szCs w:val="20"/>
          <w:lang w:val="en-US"/>
        </w:rPr>
        <w:t>vitiligo</w:t>
      </w:r>
      <w:proofErr w:type="spellEnd"/>
      <w:r w:rsidR="00BD2C48" w:rsidRPr="00EF06F5">
        <w:rPr>
          <w:rFonts w:ascii="Times New Roman" w:eastAsia="Times New Roman" w:hAnsi="Times New Roman" w:cs="Times New Roman"/>
          <w:sz w:val="20"/>
          <w:szCs w:val="20"/>
          <w:lang w:val="en-US"/>
        </w:rPr>
        <w:t xml:space="preserve">, dyshidrotic eczema, scleroderma, lupus erythematosus, </w:t>
      </w:r>
      <w:r w:rsidR="00EB4362" w:rsidRPr="00EF06F5">
        <w:rPr>
          <w:rFonts w:ascii="Times New Roman" w:eastAsia="Times New Roman" w:hAnsi="Times New Roman" w:cs="Times New Roman"/>
          <w:sz w:val="20"/>
          <w:szCs w:val="20"/>
          <w:lang w:val="en-US"/>
        </w:rPr>
        <w:t>cutaneous T-cell lymphoma,</w:t>
      </w:r>
      <w:r w:rsidR="00EB4362" w:rsidRPr="00EF06F5">
        <w:rPr>
          <w:rFonts w:ascii="Times New Roman" w:eastAsia="Times New Roman" w:hAnsi="Times New Roman" w:cs="Times New Roman"/>
          <w:sz w:val="20"/>
          <w:szCs w:val="20"/>
          <w:lang w:val="uk-UA"/>
        </w:rPr>
        <w:t xml:space="preserve"> </w:t>
      </w:r>
      <w:r w:rsidR="00BD2C48" w:rsidRPr="00EF06F5">
        <w:rPr>
          <w:rFonts w:ascii="Times New Roman" w:eastAsia="Times New Roman" w:hAnsi="Times New Roman" w:cs="Times New Roman"/>
          <w:sz w:val="20"/>
          <w:szCs w:val="20"/>
          <w:lang w:val="en-US"/>
        </w:rPr>
        <w:t>skin rashes, therapeutic efficacy, patients.</w:t>
      </w:r>
    </w:p>
    <w:p w:rsidR="00126E7F" w:rsidRPr="00EF06F5" w:rsidRDefault="00126E7F" w:rsidP="00EF06F5">
      <w:pPr>
        <w:spacing w:after="0" w:line="240" w:lineRule="auto"/>
        <w:ind w:firstLine="284"/>
        <w:jc w:val="both"/>
        <w:rPr>
          <w:rFonts w:ascii="Times New Roman" w:eastAsia="Times New Roman" w:hAnsi="Times New Roman" w:cs="Times New Roman"/>
          <w:color w:val="222222"/>
          <w:sz w:val="20"/>
          <w:szCs w:val="20"/>
          <w:lang w:val="en-US"/>
        </w:rPr>
      </w:pPr>
      <w:r w:rsidRPr="00EF06F5">
        <w:rPr>
          <w:rFonts w:ascii="Times New Roman" w:eastAsia="Times New Roman" w:hAnsi="Times New Roman" w:cs="Times New Roman"/>
          <w:b/>
          <w:sz w:val="20"/>
          <w:szCs w:val="20"/>
          <w:lang w:val="en-US"/>
        </w:rPr>
        <w:t>Abstract:</w:t>
      </w:r>
      <w:r w:rsidRPr="00EF06F5">
        <w:rPr>
          <w:rFonts w:ascii="Times New Roman" w:eastAsia="Calibri" w:hAnsi="Times New Roman" w:cs="Times New Roman"/>
          <w:sz w:val="20"/>
          <w:szCs w:val="20"/>
          <w:lang w:val="en-US"/>
        </w:rPr>
        <w:t xml:space="preserve"> In this article, we examined the practical aspects of using phototherapy in the treatment of atopic dermatitis. The most common and effective methods have been described in the treatment of acute and severe atopic dermatitis, as well as in the treatment of chronic atopic dermatitis of moderate severity. The information provided in the article may be useful to general practitioners, dermatologists and students of higher medical institutions.</w:t>
      </w:r>
      <w:bookmarkEnd w:id="0"/>
    </w:p>
    <w:sectPr w:rsidR="00126E7F" w:rsidRPr="00EF06F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Narrow">
    <w:panose1 w:val="020B0606020202030204"/>
    <w:charset w:val="CC"/>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E100F1"/>
    <w:multiLevelType w:val="hybridMultilevel"/>
    <w:tmpl w:val="E910B72C"/>
    <w:lvl w:ilvl="0" w:tplc="258E029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
    <w:nsid w:val="616538C2"/>
    <w:multiLevelType w:val="hybridMultilevel"/>
    <w:tmpl w:val="E910B72C"/>
    <w:lvl w:ilvl="0" w:tplc="258E029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485E"/>
    <w:rsid w:val="00126E7F"/>
    <w:rsid w:val="003113B7"/>
    <w:rsid w:val="0041747E"/>
    <w:rsid w:val="00480A5A"/>
    <w:rsid w:val="00487D83"/>
    <w:rsid w:val="0055542D"/>
    <w:rsid w:val="00557990"/>
    <w:rsid w:val="005B2E6D"/>
    <w:rsid w:val="005B586F"/>
    <w:rsid w:val="0062485E"/>
    <w:rsid w:val="00721FDA"/>
    <w:rsid w:val="00744A9D"/>
    <w:rsid w:val="007E7014"/>
    <w:rsid w:val="00843C52"/>
    <w:rsid w:val="00865F46"/>
    <w:rsid w:val="00933C55"/>
    <w:rsid w:val="00A76BD2"/>
    <w:rsid w:val="00AF41CB"/>
    <w:rsid w:val="00B23CAA"/>
    <w:rsid w:val="00BD2C48"/>
    <w:rsid w:val="00C8109A"/>
    <w:rsid w:val="00CA3BDB"/>
    <w:rsid w:val="00CA4BBE"/>
    <w:rsid w:val="00CA693A"/>
    <w:rsid w:val="00CC27A1"/>
    <w:rsid w:val="00DE75C5"/>
    <w:rsid w:val="00E02935"/>
    <w:rsid w:val="00E8399B"/>
    <w:rsid w:val="00EB4362"/>
    <w:rsid w:val="00EF06F5"/>
    <w:rsid w:val="00F227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locked/>
    <w:rsid w:val="00843C52"/>
    <w:rPr>
      <w:rFonts w:ascii="Times New Roman" w:hAnsi="Times New Roman" w:cs="Times New Roman"/>
      <w:sz w:val="16"/>
      <w:szCs w:val="16"/>
      <w:shd w:val="clear" w:color="auto" w:fill="FFFFFF"/>
    </w:rPr>
  </w:style>
  <w:style w:type="character" w:customStyle="1" w:styleId="4">
    <w:name w:val="Заголовок №4_"/>
    <w:basedOn w:val="a0"/>
    <w:link w:val="40"/>
    <w:uiPriority w:val="99"/>
    <w:locked/>
    <w:rsid w:val="00843C52"/>
    <w:rPr>
      <w:rFonts w:ascii="Arial Narrow" w:hAnsi="Arial Narrow" w:cs="Arial Narrow"/>
      <w:b/>
      <w:bCs/>
      <w:sz w:val="21"/>
      <w:szCs w:val="21"/>
      <w:shd w:val="clear" w:color="auto" w:fill="FFFFFF"/>
    </w:rPr>
  </w:style>
  <w:style w:type="character" w:customStyle="1" w:styleId="4TimesNewRoman1">
    <w:name w:val="Заголовок №4 + Times New Roman1"/>
    <w:aliases w:val="8 pt4,Не полужирный4"/>
    <w:basedOn w:val="4"/>
    <w:uiPriority w:val="99"/>
    <w:rsid w:val="00843C52"/>
    <w:rPr>
      <w:rFonts w:ascii="Times New Roman" w:hAnsi="Times New Roman" w:cs="Times New Roman"/>
      <w:b w:val="0"/>
      <w:bCs w:val="0"/>
      <w:sz w:val="16"/>
      <w:szCs w:val="16"/>
      <w:shd w:val="clear" w:color="auto" w:fill="FFFFFF"/>
    </w:rPr>
  </w:style>
  <w:style w:type="character" w:customStyle="1" w:styleId="a4">
    <w:name w:val="Основной текст + Курсив"/>
    <w:basedOn w:val="1"/>
    <w:uiPriority w:val="99"/>
    <w:rsid w:val="00843C52"/>
    <w:rPr>
      <w:rFonts w:ascii="Times New Roman" w:hAnsi="Times New Roman" w:cs="Times New Roman"/>
      <w:i/>
      <w:iCs/>
      <w:sz w:val="16"/>
      <w:szCs w:val="16"/>
      <w:shd w:val="clear" w:color="auto" w:fill="FFFFFF"/>
      <w:lang w:val="en-US" w:eastAsia="en-US"/>
    </w:rPr>
  </w:style>
  <w:style w:type="character" w:customStyle="1" w:styleId="5">
    <w:name w:val="Основной текст (5)_"/>
    <w:basedOn w:val="a0"/>
    <w:link w:val="50"/>
    <w:uiPriority w:val="99"/>
    <w:locked/>
    <w:rsid w:val="00843C52"/>
    <w:rPr>
      <w:rFonts w:ascii="Arial Narrow" w:hAnsi="Arial Narrow" w:cs="Arial Narrow"/>
      <w:noProof/>
      <w:sz w:val="8"/>
      <w:szCs w:val="8"/>
      <w:shd w:val="clear" w:color="auto" w:fill="FFFFFF"/>
    </w:rPr>
  </w:style>
  <w:style w:type="character" w:customStyle="1" w:styleId="ArialNarrow15">
    <w:name w:val="Основной текст + Arial Narrow15"/>
    <w:aliases w:val="10,5 pt17,Полужирный15"/>
    <w:basedOn w:val="1"/>
    <w:uiPriority w:val="99"/>
    <w:rsid w:val="00843C52"/>
    <w:rPr>
      <w:rFonts w:ascii="Arial Narrow" w:hAnsi="Arial Narrow" w:cs="Arial Narrow"/>
      <w:b/>
      <w:bCs/>
      <w:noProof/>
      <w:w w:val="100"/>
      <w:sz w:val="21"/>
      <w:szCs w:val="21"/>
      <w:shd w:val="clear" w:color="auto" w:fill="FFFFFF"/>
    </w:rPr>
  </w:style>
  <w:style w:type="character" w:customStyle="1" w:styleId="ArialNarrow14">
    <w:name w:val="Основной текст + Arial Narrow14"/>
    <w:aliases w:val="813,5 pt16,Полужирный14"/>
    <w:basedOn w:val="1"/>
    <w:uiPriority w:val="99"/>
    <w:rsid w:val="00843C52"/>
    <w:rPr>
      <w:rFonts w:ascii="Arial Narrow" w:hAnsi="Arial Narrow" w:cs="Arial Narrow"/>
      <w:b/>
      <w:bCs/>
      <w:sz w:val="17"/>
      <w:szCs w:val="17"/>
      <w:shd w:val="clear" w:color="auto" w:fill="FFFFFF"/>
      <w:lang w:val="de-DE" w:eastAsia="de-DE"/>
    </w:rPr>
  </w:style>
  <w:style w:type="paragraph" w:styleId="a3">
    <w:name w:val="Body Text"/>
    <w:basedOn w:val="a"/>
    <w:link w:val="1"/>
    <w:uiPriority w:val="99"/>
    <w:rsid w:val="00843C52"/>
    <w:pPr>
      <w:shd w:val="clear" w:color="auto" w:fill="FFFFFF"/>
      <w:spacing w:before="420" w:after="0" w:line="216" w:lineRule="exact"/>
      <w:ind w:hanging="360"/>
      <w:jc w:val="both"/>
    </w:pPr>
    <w:rPr>
      <w:rFonts w:ascii="Times New Roman" w:hAnsi="Times New Roman" w:cs="Times New Roman"/>
      <w:sz w:val="16"/>
      <w:szCs w:val="16"/>
    </w:rPr>
  </w:style>
  <w:style w:type="character" w:customStyle="1" w:styleId="a5">
    <w:name w:val="Основной текст Знак"/>
    <w:basedOn w:val="a0"/>
    <w:uiPriority w:val="99"/>
    <w:semiHidden/>
    <w:rsid w:val="00843C52"/>
  </w:style>
  <w:style w:type="paragraph" w:customStyle="1" w:styleId="40">
    <w:name w:val="Заголовок №4"/>
    <w:basedOn w:val="a"/>
    <w:link w:val="4"/>
    <w:uiPriority w:val="99"/>
    <w:rsid w:val="00843C52"/>
    <w:pPr>
      <w:shd w:val="clear" w:color="auto" w:fill="FFFFFF"/>
      <w:spacing w:after="0" w:line="240" w:lineRule="atLeast"/>
      <w:ind w:hanging="320"/>
      <w:jc w:val="both"/>
      <w:outlineLvl w:val="3"/>
    </w:pPr>
    <w:rPr>
      <w:rFonts w:ascii="Arial Narrow" w:hAnsi="Arial Narrow" w:cs="Arial Narrow"/>
      <w:b/>
      <w:bCs/>
      <w:sz w:val="21"/>
      <w:szCs w:val="21"/>
    </w:rPr>
  </w:style>
  <w:style w:type="paragraph" w:customStyle="1" w:styleId="50">
    <w:name w:val="Основной текст (5)"/>
    <w:basedOn w:val="a"/>
    <w:link w:val="5"/>
    <w:uiPriority w:val="99"/>
    <w:rsid w:val="00843C52"/>
    <w:pPr>
      <w:shd w:val="clear" w:color="auto" w:fill="FFFFFF"/>
      <w:spacing w:after="0" w:line="240" w:lineRule="atLeast"/>
    </w:pPr>
    <w:rPr>
      <w:rFonts w:ascii="Arial Narrow" w:hAnsi="Arial Narrow" w:cs="Arial Narrow"/>
      <w:noProof/>
      <w:sz w:val="8"/>
      <w:szCs w:val="8"/>
    </w:rPr>
  </w:style>
  <w:style w:type="paragraph" w:styleId="a6">
    <w:name w:val="List Paragraph"/>
    <w:basedOn w:val="a"/>
    <w:uiPriority w:val="34"/>
    <w:qFormat/>
    <w:rsid w:val="00126E7F"/>
    <w:pPr>
      <w:ind w:left="720"/>
      <w:contextualSpacing/>
    </w:pPr>
  </w:style>
  <w:style w:type="character" w:customStyle="1" w:styleId="51">
    <w:name w:val="Основной текст + Курсив5"/>
    <w:basedOn w:val="1"/>
    <w:uiPriority w:val="99"/>
    <w:rsid w:val="00CC27A1"/>
    <w:rPr>
      <w:rFonts w:ascii="Times New Roman" w:hAnsi="Times New Roman" w:cs="Times New Roman"/>
      <w:i/>
      <w:iCs/>
      <w:spacing w:val="0"/>
      <w:sz w:val="16"/>
      <w:szCs w:val="16"/>
      <w:shd w:val="clear" w:color="auto" w:fill="FFFFFF"/>
      <w:lang w:val="en-US" w:eastAsia="en-US"/>
    </w:rPr>
  </w:style>
  <w:style w:type="character" w:customStyle="1" w:styleId="10">
    <w:name w:val="Основной текст + Полужирный1"/>
    <w:basedOn w:val="1"/>
    <w:uiPriority w:val="99"/>
    <w:rsid w:val="00CC27A1"/>
    <w:rPr>
      <w:rFonts w:ascii="Times New Roman" w:hAnsi="Times New Roman" w:cs="Times New Roman"/>
      <w:b/>
      <w:bCs/>
      <w:spacing w:val="0"/>
      <w:sz w:val="16"/>
      <w:szCs w:val="16"/>
      <w:shd w:val="clear" w:color="auto" w:fill="FFFFFF"/>
      <w:lang w:val="en-US" w:eastAsia="en-US"/>
    </w:rPr>
  </w:style>
  <w:style w:type="character" w:customStyle="1" w:styleId="hlfld-contribauthor">
    <w:name w:val="hlfld-contribauthor"/>
    <w:basedOn w:val="a0"/>
    <w:rsid w:val="00721FDA"/>
  </w:style>
  <w:style w:type="character" w:customStyle="1" w:styleId="nlmgiven-names">
    <w:name w:val="nlm_given-names"/>
    <w:basedOn w:val="a0"/>
    <w:rsid w:val="00721FDA"/>
  </w:style>
  <w:style w:type="character" w:customStyle="1" w:styleId="nlmarticle-title">
    <w:name w:val="nlm_article-title"/>
    <w:basedOn w:val="a0"/>
    <w:rsid w:val="00721FDA"/>
  </w:style>
  <w:style w:type="character" w:customStyle="1" w:styleId="nlmyear">
    <w:name w:val="nlm_year"/>
    <w:basedOn w:val="a0"/>
    <w:rsid w:val="00721FDA"/>
  </w:style>
  <w:style w:type="character" w:customStyle="1" w:styleId="nlmfpage">
    <w:name w:val="nlm_fpage"/>
    <w:basedOn w:val="a0"/>
    <w:rsid w:val="00721FDA"/>
  </w:style>
  <w:style w:type="character" w:customStyle="1" w:styleId="nlmlpage">
    <w:name w:val="nlm_lpage"/>
    <w:basedOn w:val="a0"/>
    <w:rsid w:val="00721FDA"/>
  </w:style>
  <w:style w:type="character" w:customStyle="1" w:styleId="ff1">
    <w:name w:val="ff1"/>
    <w:basedOn w:val="a0"/>
    <w:rsid w:val="00E8399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2"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locked/>
    <w:rsid w:val="00843C52"/>
    <w:rPr>
      <w:rFonts w:ascii="Times New Roman" w:hAnsi="Times New Roman" w:cs="Times New Roman"/>
      <w:sz w:val="16"/>
      <w:szCs w:val="16"/>
      <w:shd w:val="clear" w:color="auto" w:fill="FFFFFF"/>
    </w:rPr>
  </w:style>
  <w:style w:type="character" w:customStyle="1" w:styleId="4">
    <w:name w:val="Заголовок №4_"/>
    <w:basedOn w:val="a0"/>
    <w:link w:val="40"/>
    <w:uiPriority w:val="99"/>
    <w:locked/>
    <w:rsid w:val="00843C52"/>
    <w:rPr>
      <w:rFonts w:ascii="Arial Narrow" w:hAnsi="Arial Narrow" w:cs="Arial Narrow"/>
      <w:b/>
      <w:bCs/>
      <w:sz w:val="21"/>
      <w:szCs w:val="21"/>
      <w:shd w:val="clear" w:color="auto" w:fill="FFFFFF"/>
    </w:rPr>
  </w:style>
  <w:style w:type="character" w:customStyle="1" w:styleId="4TimesNewRoman1">
    <w:name w:val="Заголовок №4 + Times New Roman1"/>
    <w:aliases w:val="8 pt4,Не полужирный4"/>
    <w:basedOn w:val="4"/>
    <w:uiPriority w:val="99"/>
    <w:rsid w:val="00843C52"/>
    <w:rPr>
      <w:rFonts w:ascii="Times New Roman" w:hAnsi="Times New Roman" w:cs="Times New Roman"/>
      <w:b w:val="0"/>
      <w:bCs w:val="0"/>
      <w:sz w:val="16"/>
      <w:szCs w:val="16"/>
      <w:shd w:val="clear" w:color="auto" w:fill="FFFFFF"/>
    </w:rPr>
  </w:style>
  <w:style w:type="character" w:customStyle="1" w:styleId="a4">
    <w:name w:val="Основной текст + Курсив"/>
    <w:basedOn w:val="1"/>
    <w:uiPriority w:val="99"/>
    <w:rsid w:val="00843C52"/>
    <w:rPr>
      <w:rFonts w:ascii="Times New Roman" w:hAnsi="Times New Roman" w:cs="Times New Roman"/>
      <w:i/>
      <w:iCs/>
      <w:sz w:val="16"/>
      <w:szCs w:val="16"/>
      <w:shd w:val="clear" w:color="auto" w:fill="FFFFFF"/>
      <w:lang w:val="en-US" w:eastAsia="en-US"/>
    </w:rPr>
  </w:style>
  <w:style w:type="character" w:customStyle="1" w:styleId="5">
    <w:name w:val="Основной текст (5)_"/>
    <w:basedOn w:val="a0"/>
    <w:link w:val="50"/>
    <w:uiPriority w:val="99"/>
    <w:locked/>
    <w:rsid w:val="00843C52"/>
    <w:rPr>
      <w:rFonts w:ascii="Arial Narrow" w:hAnsi="Arial Narrow" w:cs="Arial Narrow"/>
      <w:noProof/>
      <w:sz w:val="8"/>
      <w:szCs w:val="8"/>
      <w:shd w:val="clear" w:color="auto" w:fill="FFFFFF"/>
    </w:rPr>
  </w:style>
  <w:style w:type="character" w:customStyle="1" w:styleId="ArialNarrow15">
    <w:name w:val="Основной текст + Arial Narrow15"/>
    <w:aliases w:val="10,5 pt17,Полужирный15"/>
    <w:basedOn w:val="1"/>
    <w:uiPriority w:val="99"/>
    <w:rsid w:val="00843C52"/>
    <w:rPr>
      <w:rFonts w:ascii="Arial Narrow" w:hAnsi="Arial Narrow" w:cs="Arial Narrow"/>
      <w:b/>
      <w:bCs/>
      <w:noProof/>
      <w:w w:val="100"/>
      <w:sz w:val="21"/>
      <w:szCs w:val="21"/>
      <w:shd w:val="clear" w:color="auto" w:fill="FFFFFF"/>
    </w:rPr>
  </w:style>
  <w:style w:type="character" w:customStyle="1" w:styleId="ArialNarrow14">
    <w:name w:val="Основной текст + Arial Narrow14"/>
    <w:aliases w:val="813,5 pt16,Полужирный14"/>
    <w:basedOn w:val="1"/>
    <w:uiPriority w:val="99"/>
    <w:rsid w:val="00843C52"/>
    <w:rPr>
      <w:rFonts w:ascii="Arial Narrow" w:hAnsi="Arial Narrow" w:cs="Arial Narrow"/>
      <w:b/>
      <w:bCs/>
      <w:sz w:val="17"/>
      <w:szCs w:val="17"/>
      <w:shd w:val="clear" w:color="auto" w:fill="FFFFFF"/>
      <w:lang w:val="de-DE" w:eastAsia="de-DE"/>
    </w:rPr>
  </w:style>
  <w:style w:type="paragraph" w:styleId="a3">
    <w:name w:val="Body Text"/>
    <w:basedOn w:val="a"/>
    <w:link w:val="1"/>
    <w:uiPriority w:val="99"/>
    <w:rsid w:val="00843C52"/>
    <w:pPr>
      <w:shd w:val="clear" w:color="auto" w:fill="FFFFFF"/>
      <w:spacing w:before="420" w:after="0" w:line="216" w:lineRule="exact"/>
      <w:ind w:hanging="360"/>
      <w:jc w:val="both"/>
    </w:pPr>
    <w:rPr>
      <w:rFonts w:ascii="Times New Roman" w:hAnsi="Times New Roman" w:cs="Times New Roman"/>
      <w:sz w:val="16"/>
      <w:szCs w:val="16"/>
    </w:rPr>
  </w:style>
  <w:style w:type="character" w:customStyle="1" w:styleId="a5">
    <w:name w:val="Основной текст Знак"/>
    <w:basedOn w:val="a0"/>
    <w:uiPriority w:val="99"/>
    <w:semiHidden/>
    <w:rsid w:val="00843C52"/>
  </w:style>
  <w:style w:type="paragraph" w:customStyle="1" w:styleId="40">
    <w:name w:val="Заголовок №4"/>
    <w:basedOn w:val="a"/>
    <w:link w:val="4"/>
    <w:uiPriority w:val="99"/>
    <w:rsid w:val="00843C52"/>
    <w:pPr>
      <w:shd w:val="clear" w:color="auto" w:fill="FFFFFF"/>
      <w:spacing w:after="0" w:line="240" w:lineRule="atLeast"/>
      <w:ind w:hanging="320"/>
      <w:jc w:val="both"/>
      <w:outlineLvl w:val="3"/>
    </w:pPr>
    <w:rPr>
      <w:rFonts w:ascii="Arial Narrow" w:hAnsi="Arial Narrow" w:cs="Arial Narrow"/>
      <w:b/>
      <w:bCs/>
      <w:sz w:val="21"/>
      <w:szCs w:val="21"/>
    </w:rPr>
  </w:style>
  <w:style w:type="paragraph" w:customStyle="1" w:styleId="50">
    <w:name w:val="Основной текст (5)"/>
    <w:basedOn w:val="a"/>
    <w:link w:val="5"/>
    <w:uiPriority w:val="99"/>
    <w:rsid w:val="00843C52"/>
    <w:pPr>
      <w:shd w:val="clear" w:color="auto" w:fill="FFFFFF"/>
      <w:spacing w:after="0" w:line="240" w:lineRule="atLeast"/>
    </w:pPr>
    <w:rPr>
      <w:rFonts w:ascii="Arial Narrow" w:hAnsi="Arial Narrow" w:cs="Arial Narrow"/>
      <w:noProof/>
      <w:sz w:val="8"/>
      <w:szCs w:val="8"/>
    </w:rPr>
  </w:style>
  <w:style w:type="paragraph" w:styleId="a6">
    <w:name w:val="List Paragraph"/>
    <w:basedOn w:val="a"/>
    <w:uiPriority w:val="34"/>
    <w:qFormat/>
    <w:rsid w:val="00126E7F"/>
    <w:pPr>
      <w:ind w:left="720"/>
      <w:contextualSpacing/>
    </w:pPr>
  </w:style>
  <w:style w:type="character" w:customStyle="1" w:styleId="51">
    <w:name w:val="Основной текст + Курсив5"/>
    <w:basedOn w:val="1"/>
    <w:uiPriority w:val="99"/>
    <w:rsid w:val="00CC27A1"/>
    <w:rPr>
      <w:rFonts w:ascii="Times New Roman" w:hAnsi="Times New Roman" w:cs="Times New Roman"/>
      <w:i/>
      <w:iCs/>
      <w:spacing w:val="0"/>
      <w:sz w:val="16"/>
      <w:szCs w:val="16"/>
      <w:shd w:val="clear" w:color="auto" w:fill="FFFFFF"/>
      <w:lang w:val="en-US" w:eastAsia="en-US"/>
    </w:rPr>
  </w:style>
  <w:style w:type="character" w:customStyle="1" w:styleId="10">
    <w:name w:val="Основной текст + Полужирный1"/>
    <w:basedOn w:val="1"/>
    <w:uiPriority w:val="99"/>
    <w:rsid w:val="00CC27A1"/>
    <w:rPr>
      <w:rFonts w:ascii="Times New Roman" w:hAnsi="Times New Roman" w:cs="Times New Roman"/>
      <w:b/>
      <w:bCs/>
      <w:spacing w:val="0"/>
      <w:sz w:val="16"/>
      <w:szCs w:val="16"/>
      <w:shd w:val="clear" w:color="auto" w:fill="FFFFFF"/>
      <w:lang w:val="en-US" w:eastAsia="en-US"/>
    </w:rPr>
  </w:style>
  <w:style w:type="character" w:customStyle="1" w:styleId="hlfld-contribauthor">
    <w:name w:val="hlfld-contribauthor"/>
    <w:basedOn w:val="a0"/>
    <w:rsid w:val="00721FDA"/>
  </w:style>
  <w:style w:type="character" w:customStyle="1" w:styleId="nlmgiven-names">
    <w:name w:val="nlm_given-names"/>
    <w:basedOn w:val="a0"/>
    <w:rsid w:val="00721FDA"/>
  </w:style>
  <w:style w:type="character" w:customStyle="1" w:styleId="nlmarticle-title">
    <w:name w:val="nlm_article-title"/>
    <w:basedOn w:val="a0"/>
    <w:rsid w:val="00721FDA"/>
  </w:style>
  <w:style w:type="character" w:customStyle="1" w:styleId="nlmyear">
    <w:name w:val="nlm_year"/>
    <w:basedOn w:val="a0"/>
    <w:rsid w:val="00721FDA"/>
  </w:style>
  <w:style w:type="character" w:customStyle="1" w:styleId="nlmfpage">
    <w:name w:val="nlm_fpage"/>
    <w:basedOn w:val="a0"/>
    <w:rsid w:val="00721FDA"/>
  </w:style>
  <w:style w:type="character" w:customStyle="1" w:styleId="nlmlpage">
    <w:name w:val="nlm_lpage"/>
    <w:basedOn w:val="a0"/>
    <w:rsid w:val="00721FDA"/>
  </w:style>
  <w:style w:type="character" w:customStyle="1" w:styleId="ff1">
    <w:name w:val="ff1"/>
    <w:basedOn w:val="a0"/>
    <w:rsid w:val="00E839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500741">
      <w:bodyDiv w:val="1"/>
      <w:marLeft w:val="0"/>
      <w:marRight w:val="0"/>
      <w:marTop w:val="0"/>
      <w:marBottom w:val="0"/>
      <w:divBdr>
        <w:top w:val="none" w:sz="0" w:space="0" w:color="auto"/>
        <w:left w:val="none" w:sz="0" w:space="0" w:color="auto"/>
        <w:bottom w:val="none" w:sz="0" w:space="0" w:color="auto"/>
        <w:right w:val="none" w:sz="0" w:space="0" w:color="auto"/>
      </w:divBdr>
    </w:div>
    <w:div w:id="432939391">
      <w:bodyDiv w:val="1"/>
      <w:marLeft w:val="0"/>
      <w:marRight w:val="0"/>
      <w:marTop w:val="0"/>
      <w:marBottom w:val="0"/>
      <w:divBdr>
        <w:top w:val="none" w:sz="0" w:space="0" w:color="auto"/>
        <w:left w:val="none" w:sz="0" w:space="0" w:color="auto"/>
        <w:bottom w:val="none" w:sz="0" w:space="0" w:color="auto"/>
        <w:right w:val="none" w:sz="0" w:space="0" w:color="auto"/>
      </w:divBdr>
      <w:divsChild>
        <w:div w:id="785924914">
          <w:marLeft w:val="0"/>
          <w:marRight w:val="0"/>
          <w:marTop w:val="0"/>
          <w:marBottom w:val="0"/>
          <w:divBdr>
            <w:top w:val="none" w:sz="0" w:space="0" w:color="auto"/>
            <w:left w:val="none" w:sz="0" w:space="0" w:color="auto"/>
            <w:bottom w:val="none" w:sz="0" w:space="0" w:color="auto"/>
            <w:right w:val="none" w:sz="0" w:space="0" w:color="auto"/>
          </w:divBdr>
        </w:div>
        <w:div w:id="1916817016">
          <w:marLeft w:val="0"/>
          <w:marRight w:val="0"/>
          <w:marTop w:val="0"/>
          <w:marBottom w:val="0"/>
          <w:divBdr>
            <w:top w:val="none" w:sz="0" w:space="0" w:color="auto"/>
            <w:left w:val="none" w:sz="0" w:space="0" w:color="auto"/>
            <w:bottom w:val="none" w:sz="0" w:space="0" w:color="auto"/>
            <w:right w:val="none" w:sz="0" w:space="0" w:color="auto"/>
          </w:divBdr>
        </w:div>
        <w:div w:id="1734039999">
          <w:marLeft w:val="0"/>
          <w:marRight w:val="0"/>
          <w:marTop w:val="0"/>
          <w:marBottom w:val="0"/>
          <w:divBdr>
            <w:top w:val="none" w:sz="0" w:space="0" w:color="auto"/>
            <w:left w:val="none" w:sz="0" w:space="0" w:color="auto"/>
            <w:bottom w:val="none" w:sz="0" w:space="0" w:color="auto"/>
            <w:right w:val="none" w:sz="0" w:space="0" w:color="auto"/>
          </w:divBdr>
        </w:div>
        <w:div w:id="208999142">
          <w:marLeft w:val="0"/>
          <w:marRight w:val="0"/>
          <w:marTop w:val="0"/>
          <w:marBottom w:val="0"/>
          <w:divBdr>
            <w:top w:val="none" w:sz="0" w:space="0" w:color="auto"/>
            <w:left w:val="none" w:sz="0" w:space="0" w:color="auto"/>
            <w:bottom w:val="none" w:sz="0" w:space="0" w:color="auto"/>
            <w:right w:val="none" w:sz="0" w:space="0" w:color="auto"/>
          </w:divBdr>
        </w:div>
      </w:divsChild>
    </w:div>
    <w:div w:id="748844562">
      <w:bodyDiv w:val="1"/>
      <w:marLeft w:val="0"/>
      <w:marRight w:val="0"/>
      <w:marTop w:val="0"/>
      <w:marBottom w:val="0"/>
      <w:divBdr>
        <w:top w:val="none" w:sz="0" w:space="0" w:color="auto"/>
        <w:left w:val="none" w:sz="0" w:space="0" w:color="auto"/>
        <w:bottom w:val="none" w:sz="0" w:space="0" w:color="auto"/>
        <w:right w:val="none" w:sz="0" w:space="0" w:color="auto"/>
      </w:divBdr>
    </w:div>
    <w:div w:id="1497840061">
      <w:bodyDiv w:val="1"/>
      <w:marLeft w:val="0"/>
      <w:marRight w:val="0"/>
      <w:marTop w:val="0"/>
      <w:marBottom w:val="0"/>
      <w:divBdr>
        <w:top w:val="none" w:sz="0" w:space="0" w:color="auto"/>
        <w:left w:val="none" w:sz="0" w:space="0" w:color="auto"/>
        <w:bottom w:val="none" w:sz="0" w:space="0" w:color="auto"/>
        <w:right w:val="none" w:sz="0" w:space="0" w:color="auto"/>
      </w:divBdr>
    </w:div>
    <w:div w:id="2068264258">
      <w:bodyDiv w:val="1"/>
      <w:marLeft w:val="0"/>
      <w:marRight w:val="0"/>
      <w:marTop w:val="0"/>
      <w:marBottom w:val="0"/>
      <w:divBdr>
        <w:top w:val="none" w:sz="0" w:space="0" w:color="auto"/>
        <w:left w:val="none" w:sz="0" w:space="0" w:color="auto"/>
        <w:bottom w:val="none" w:sz="0" w:space="0" w:color="auto"/>
        <w:right w:val="none" w:sz="0" w:space="0" w:color="auto"/>
      </w:divBdr>
      <w:divsChild>
        <w:div w:id="1981378820">
          <w:marLeft w:val="0"/>
          <w:marRight w:val="0"/>
          <w:marTop w:val="0"/>
          <w:marBottom w:val="0"/>
          <w:divBdr>
            <w:top w:val="none" w:sz="0" w:space="0" w:color="auto"/>
            <w:left w:val="none" w:sz="0" w:space="0" w:color="auto"/>
            <w:bottom w:val="none" w:sz="0" w:space="0" w:color="auto"/>
            <w:right w:val="none" w:sz="0" w:space="0" w:color="auto"/>
          </w:divBdr>
        </w:div>
        <w:div w:id="1310329441">
          <w:marLeft w:val="0"/>
          <w:marRight w:val="0"/>
          <w:marTop w:val="0"/>
          <w:marBottom w:val="0"/>
          <w:divBdr>
            <w:top w:val="none" w:sz="0" w:space="0" w:color="auto"/>
            <w:left w:val="none" w:sz="0" w:space="0" w:color="auto"/>
            <w:bottom w:val="none" w:sz="0" w:space="0" w:color="auto"/>
            <w:right w:val="none" w:sz="0" w:space="0" w:color="auto"/>
          </w:divBdr>
        </w:div>
        <w:div w:id="982346224">
          <w:marLeft w:val="0"/>
          <w:marRight w:val="0"/>
          <w:marTop w:val="0"/>
          <w:marBottom w:val="0"/>
          <w:divBdr>
            <w:top w:val="none" w:sz="0" w:space="0" w:color="auto"/>
            <w:left w:val="none" w:sz="0" w:space="0" w:color="auto"/>
            <w:bottom w:val="none" w:sz="0" w:space="0" w:color="auto"/>
            <w:right w:val="none" w:sz="0" w:space="0" w:color="auto"/>
          </w:divBdr>
        </w:div>
        <w:div w:id="8360446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314</TotalTime>
  <Pages>3</Pages>
  <Words>2148</Words>
  <Characters>12249</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User</cp:lastModifiedBy>
  <cp:revision>10</cp:revision>
  <dcterms:created xsi:type="dcterms:W3CDTF">2019-10-14T15:21:00Z</dcterms:created>
  <dcterms:modified xsi:type="dcterms:W3CDTF">2019-10-15T07:52:00Z</dcterms:modified>
</cp:coreProperties>
</file>