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A34" w:rsidRDefault="00D11A34" w:rsidP="00026800">
      <w:pPr>
        <w:jc w:val="center"/>
      </w:pPr>
      <w:proofErr w:type="spellStart"/>
      <w:r>
        <w:t>Чаленко</w:t>
      </w:r>
      <w:proofErr w:type="spellEnd"/>
      <w:r>
        <w:t xml:space="preserve"> Н.Н.</w:t>
      </w:r>
      <w:r w:rsidR="006F4170">
        <w:t xml:space="preserve">, </w:t>
      </w:r>
      <w:proofErr w:type="spellStart"/>
      <w:r w:rsidR="006F4170">
        <w:t>Лиманская</w:t>
      </w:r>
      <w:proofErr w:type="spellEnd"/>
      <w:r w:rsidR="006F4170">
        <w:t xml:space="preserve"> А.А., Алексеева Т.М.</w:t>
      </w:r>
    </w:p>
    <w:p w:rsidR="00AA75F4" w:rsidRDefault="00D11A34" w:rsidP="00026800">
      <w:pPr>
        <w:jc w:val="center"/>
      </w:pPr>
      <w:r>
        <w:t>ИСТОРИЯ СОЗДАНИЯ ЭНТЕРОСОРБЕНТОВ</w:t>
      </w:r>
    </w:p>
    <w:p w:rsidR="00D11A34" w:rsidRDefault="00D11A34" w:rsidP="00026800">
      <w:pPr>
        <w:jc w:val="center"/>
      </w:pPr>
      <w:r>
        <w:t>Харьковский национальный медицинский университет, Харьков, Украина</w:t>
      </w:r>
    </w:p>
    <w:p w:rsidR="00D11A34" w:rsidRDefault="00D11A34" w:rsidP="00026800">
      <w:pPr>
        <w:jc w:val="center"/>
      </w:pPr>
      <w:r>
        <w:t xml:space="preserve">Научный руководитель проф. </w:t>
      </w:r>
      <w:proofErr w:type="spellStart"/>
      <w:r>
        <w:t>Сыровая</w:t>
      </w:r>
      <w:proofErr w:type="spellEnd"/>
      <w:r>
        <w:t xml:space="preserve"> А.О.</w:t>
      </w:r>
    </w:p>
    <w:p w:rsidR="00026800" w:rsidRDefault="00026800" w:rsidP="00026800">
      <w:r>
        <w:tab/>
      </w:r>
      <w:proofErr w:type="spellStart"/>
      <w:r>
        <w:t>Энтеросорбенты</w:t>
      </w:r>
      <w:proofErr w:type="spellEnd"/>
      <w:r>
        <w:t xml:space="preserve"> – препараты</w:t>
      </w:r>
      <w:r w:rsidR="006F4170">
        <w:t>,</w:t>
      </w:r>
      <w:r>
        <w:t xml:space="preserve"> обладающие </w:t>
      </w:r>
      <w:proofErr w:type="spellStart"/>
      <w:r>
        <w:t>сорбционно-детоксикационными</w:t>
      </w:r>
      <w:proofErr w:type="spellEnd"/>
      <w:r>
        <w:t xml:space="preserve"> свойствами</w:t>
      </w:r>
      <w:r w:rsidR="006F4170">
        <w:t>,</w:t>
      </w:r>
      <w:r w:rsidR="00811293">
        <w:t xml:space="preserve"> </w:t>
      </w:r>
      <w:r w:rsidR="006F4170">
        <w:t>известные</w:t>
      </w:r>
      <w:r w:rsidR="00811293">
        <w:t xml:space="preserve"> </w:t>
      </w:r>
      <w:r w:rsidR="006F4170">
        <w:t>в клинической практике</w:t>
      </w:r>
      <w:r>
        <w:t xml:space="preserve"> давно. Ещё </w:t>
      </w:r>
      <w:r w:rsidR="006A2449">
        <w:t xml:space="preserve">в </w:t>
      </w:r>
      <w:bookmarkStart w:id="0" w:name="_GoBack"/>
      <w:bookmarkEnd w:id="0"/>
      <w:r>
        <w:t xml:space="preserve">древности использовали золу, древесный уголь, грунтовые глины, глинистые алюмосиликаты. В </w:t>
      </w:r>
      <w:r>
        <w:rPr>
          <w:lang w:val="en-US"/>
        </w:rPr>
        <w:t>XVIII</w:t>
      </w:r>
      <w:r>
        <w:t xml:space="preserve">в. эти </w:t>
      </w:r>
      <w:r w:rsidR="005906B4">
        <w:t>вещества получили название адсорбентов (поглотителей</w:t>
      </w:r>
      <w:r w:rsidR="006F4170">
        <w:t xml:space="preserve">). </w:t>
      </w:r>
      <w:r w:rsidR="005906B4">
        <w:t>Так в Древнем Египте более трёх тысяч лет назад использовали уголь для приёма внутр</w:t>
      </w:r>
      <w:r w:rsidR="006F4170">
        <w:t>ь и для наружного применения для лечения</w:t>
      </w:r>
      <w:r w:rsidR="005906B4">
        <w:t xml:space="preserve"> ран и ожогов. Целительные свойства адсорбентов знали врачи Древней Греции, в их числе Гиппократ. Известный врач Мишель де </w:t>
      </w:r>
      <w:proofErr w:type="spellStart"/>
      <w:r w:rsidR="005906B4">
        <w:t>Нострадам</w:t>
      </w:r>
      <w:proofErr w:type="spellEnd"/>
      <w:r w:rsidR="005906B4">
        <w:t xml:space="preserve"> (Нострадамус) в </w:t>
      </w:r>
      <w:r w:rsidR="005906B4">
        <w:rPr>
          <w:lang w:val="en-US"/>
        </w:rPr>
        <w:t>XVI</w:t>
      </w:r>
      <w:r w:rsidR="005906B4">
        <w:t xml:space="preserve"> веке для борьбы с чумой успешно использовал «розовые пилюли» такого состава: порошок из сушёных лепестков роз, деревянистое алоэ, ирис, аир, гвоздика, опилки молодого кипариса. С современной точки зрения такую композицию можно рассматривать</w:t>
      </w:r>
      <w:r w:rsidR="006F4170">
        <w:t>,</w:t>
      </w:r>
      <w:r w:rsidR="005906B4">
        <w:t xml:space="preserve"> как </w:t>
      </w:r>
      <w:proofErr w:type="gramStart"/>
      <w:r w:rsidR="005906B4">
        <w:t>комбинированный</w:t>
      </w:r>
      <w:proofErr w:type="gramEnd"/>
      <w:r w:rsidR="00811293">
        <w:t xml:space="preserve"> </w:t>
      </w:r>
      <w:proofErr w:type="spellStart"/>
      <w:r w:rsidR="005906B4">
        <w:t>фитоэнтеросорбент</w:t>
      </w:r>
      <w:proofErr w:type="spellEnd"/>
      <w:r w:rsidR="005906B4">
        <w:t>.</w:t>
      </w:r>
      <w:r w:rsidR="0042350A">
        <w:t xml:space="preserve"> В </w:t>
      </w:r>
      <w:r w:rsidR="0042350A">
        <w:rPr>
          <w:lang w:val="en-US"/>
        </w:rPr>
        <w:t>XVIII</w:t>
      </w:r>
      <w:r w:rsidR="0042350A">
        <w:t xml:space="preserve"> в., после того как были открыты и охарактеризованы некоторые сорбционные свойства активированных углей, Т.Е. </w:t>
      </w:r>
      <w:proofErr w:type="spellStart"/>
      <w:r w:rsidR="0042350A">
        <w:t>Ловиц</w:t>
      </w:r>
      <w:proofErr w:type="spellEnd"/>
      <w:r w:rsidR="0042350A">
        <w:t xml:space="preserve"> в Санкт-Петербурге создал теоретическую базу </w:t>
      </w:r>
      <w:r w:rsidR="006F4170">
        <w:t>метода получившего называние«</w:t>
      </w:r>
      <w:proofErr w:type="spellStart"/>
      <w:r w:rsidR="006F4170">
        <w:t>энтеросорбция</w:t>
      </w:r>
      <w:proofErr w:type="spellEnd"/>
      <w:r w:rsidR="006F4170">
        <w:t>»</w:t>
      </w:r>
      <w:r w:rsidR="0042350A">
        <w:t>.</w:t>
      </w:r>
    </w:p>
    <w:p w:rsidR="00E017CA" w:rsidRDefault="0042350A" w:rsidP="00026800">
      <w:r>
        <w:tab/>
        <w:t xml:space="preserve">Особое развитие метод </w:t>
      </w:r>
      <w:proofErr w:type="spellStart"/>
      <w:r>
        <w:t>энтеросорбции</w:t>
      </w:r>
      <w:proofErr w:type="spellEnd"/>
      <w:r>
        <w:t xml:space="preserve"> получил в 50-е годы </w:t>
      </w:r>
      <w:r>
        <w:rPr>
          <w:lang w:val="en-US"/>
        </w:rPr>
        <w:t>XX</w:t>
      </w:r>
      <w:r w:rsidR="006F4170">
        <w:t xml:space="preserve"> века: </w:t>
      </w:r>
      <w:r>
        <w:t xml:space="preserve">в качестве адсорбентов начали широко использовать различные </w:t>
      </w:r>
      <w:r w:rsidR="006F4170">
        <w:t xml:space="preserve">ионообменные </w:t>
      </w:r>
      <w:r>
        <w:t xml:space="preserve">компоненты и субстанции. </w:t>
      </w:r>
      <w:r w:rsidR="006F4170">
        <w:t>Начали с</w:t>
      </w:r>
      <w:r>
        <w:t>озда</w:t>
      </w:r>
      <w:r w:rsidR="006F4170">
        <w:t>ваться</w:t>
      </w:r>
      <w:r w:rsidR="00811293">
        <w:t xml:space="preserve"> </w:t>
      </w:r>
      <w:proofErr w:type="spellStart"/>
      <w:r>
        <w:t>энтеросорбенты</w:t>
      </w:r>
      <w:proofErr w:type="spellEnd"/>
      <w:r>
        <w:t>, предназначенные для лечения и профилактики заболеваний желудочно-кишечного тракта, почечной недостаточности, сорбции холестерина и жёлчных кислот при атеросклерозе. Однако, несмотря на это, к 70</w:t>
      </w:r>
      <w:r w:rsidR="006F4170">
        <w:t>-</w:t>
      </w:r>
      <w:r>
        <w:t xml:space="preserve">м годам </w:t>
      </w:r>
      <w:r>
        <w:rPr>
          <w:lang w:val="en-US"/>
        </w:rPr>
        <w:t>XX</w:t>
      </w:r>
      <w:r>
        <w:t xml:space="preserve"> века официально был зарегистрирован</w:t>
      </w:r>
      <w:r w:rsidR="00D11A34">
        <w:t xml:space="preserve"> практически только один </w:t>
      </w:r>
      <w:proofErr w:type="spellStart"/>
      <w:r w:rsidR="00D11A34">
        <w:t>энтеросорбент</w:t>
      </w:r>
      <w:proofErr w:type="spellEnd"/>
      <w:r w:rsidR="00D11A34">
        <w:t xml:space="preserve"> – активированный уголь (карболен). Кардинальные изменения в этой ситуации произошли после 70-х годов, когда в результате широких целенаправленных научных исследований учёных</w:t>
      </w:r>
      <w:r w:rsidR="006F4170">
        <w:t xml:space="preserve"> нашей страны</w:t>
      </w:r>
      <w:r w:rsidR="00D11A34">
        <w:t xml:space="preserve">, были созданы адсорбенты новых </w:t>
      </w:r>
      <w:r w:rsidR="00D11A34">
        <w:lastRenderedPageBreak/>
        <w:t>поколений, обладающие уникальными поглоти</w:t>
      </w:r>
      <w:r w:rsidR="00E017CA">
        <w:t>тельными свойствами. В 1979 г. начался новый этап</w:t>
      </w:r>
      <w:r w:rsidR="00D11A34">
        <w:t xml:space="preserve"> в развитии </w:t>
      </w:r>
      <w:proofErr w:type="spellStart"/>
      <w:r w:rsidR="00D11A34">
        <w:t>энтеросорбции</w:t>
      </w:r>
      <w:proofErr w:type="spellEnd"/>
      <w:r w:rsidR="00D11A34">
        <w:t xml:space="preserve">, </w:t>
      </w:r>
      <w:r w:rsidR="00E017CA">
        <w:t>связанный</w:t>
      </w:r>
      <w:r w:rsidR="007D3785">
        <w:t xml:space="preserve"> с работами по синтезу и изучению </w:t>
      </w:r>
      <w:proofErr w:type="spellStart"/>
      <w:r w:rsidR="007D3785">
        <w:t>микросферных</w:t>
      </w:r>
      <w:proofErr w:type="spellEnd"/>
      <w:r w:rsidR="00811293">
        <w:t xml:space="preserve"> </w:t>
      </w:r>
      <w:proofErr w:type="spellStart"/>
      <w:r w:rsidR="007D3785">
        <w:t>энтеросорбентов</w:t>
      </w:r>
      <w:proofErr w:type="spellEnd"/>
      <w:r w:rsidR="007D3785">
        <w:t xml:space="preserve"> на основе синтетических активированных углей. Были созданы новые углеродные </w:t>
      </w:r>
      <w:proofErr w:type="spellStart"/>
      <w:r w:rsidR="007D3785">
        <w:t>энтеросорбенты</w:t>
      </w:r>
      <w:proofErr w:type="spellEnd"/>
      <w:r w:rsidR="007D3785">
        <w:t xml:space="preserve"> – угли марки КАУ (косточковый активированный уголь), синтетические сферические и гранулированные угли </w:t>
      </w:r>
      <w:r w:rsidR="00E017CA">
        <w:t>различных марок</w:t>
      </w:r>
      <w:r w:rsidR="007D3785">
        <w:t>, а позже ионообменные материалы и смолы (</w:t>
      </w:r>
      <w:proofErr w:type="spellStart"/>
      <w:r w:rsidR="007D3785">
        <w:t>кайексилит</w:t>
      </w:r>
      <w:proofErr w:type="spellEnd"/>
      <w:r w:rsidR="007D3785">
        <w:t xml:space="preserve">, </w:t>
      </w:r>
      <w:proofErr w:type="spellStart"/>
      <w:r w:rsidR="007D3785">
        <w:t>холестирамин</w:t>
      </w:r>
      <w:proofErr w:type="spellEnd"/>
      <w:r w:rsidR="007D3785">
        <w:t xml:space="preserve">). </w:t>
      </w:r>
    </w:p>
    <w:p w:rsidR="00E017CA" w:rsidRDefault="00E017CA" w:rsidP="00E017CA">
      <w:pPr>
        <w:ind w:firstLine="708"/>
      </w:pPr>
      <w:r>
        <w:t>Известно, что у</w:t>
      </w:r>
      <w:r w:rsidR="00CF311D">
        <w:t xml:space="preserve">глерод имеет цилиндрическую форму самих волокон, поверхность и внутренний объём которых пронизан порами различного размера и конфигурации, образующих огромную сеть </w:t>
      </w:r>
      <w:proofErr w:type="spellStart"/>
      <w:r w:rsidR="00CF311D">
        <w:t>микрокапиляров</w:t>
      </w:r>
      <w:proofErr w:type="spellEnd"/>
      <w:r w:rsidR="00CF311D">
        <w:t xml:space="preserve"> с большой удельной площадью поверхности (1500-2500 м</w:t>
      </w:r>
      <w:proofErr w:type="gramStart"/>
      <w:r w:rsidR="00CF311D">
        <w:rPr>
          <w:vertAlign w:val="superscript"/>
        </w:rPr>
        <w:t>2</w:t>
      </w:r>
      <w:proofErr w:type="gramEnd"/>
      <w:r w:rsidR="00CF311D">
        <w:rPr>
          <w:rFonts w:cs="Times New Roman"/>
        </w:rPr>
        <w:t>∙</w:t>
      </w:r>
      <w:r w:rsidR="00CF311D">
        <w:t>г</w:t>
      </w:r>
      <w:r w:rsidR="00CF311D">
        <w:rPr>
          <w:vertAlign w:val="superscript"/>
        </w:rPr>
        <w:t>-1</w:t>
      </w:r>
      <w:r w:rsidR="00CF311D">
        <w:t xml:space="preserve">). Во внутренней структуре углерода есть участки внутри пор, содержащие некомпенсированные валентности углеродных гексагональных циклов, это так называемые «ловушки» свободных радикалов. </w:t>
      </w:r>
      <w:r w:rsidR="009F1B09">
        <w:t xml:space="preserve">С возрастанием поглотительных свойств </w:t>
      </w:r>
      <w:proofErr w:type="spellStart"/>
      <w:r w:rsidR="009F1B09">
        <w:t>микроволокон</w:t>
      </w:r>
      <w:proofErr w:type="spellEnd"/>
      <w:r w:rsidR="009F1B09">
        <w:t xml:space="preserve"> возрастают </w:t>
      </w:r>
      <w:r>
        <w:t xml:space="preserve">и </w:t>
      </w:r>
      <w:r w:rsidR="009F1B09">
        <w:t>их антиоксидантные свойства.</w:t>
      </w:r>
    </w:p>
    <w:p w:rsidR="0042350A" w:rsidRDefault="007D3785" w:rsidP="00E017CA">
      <w:pPr>
        <w:ind w:firstLine="708"/>
      </w:pPr>
      <w:r>
        <w:t xml:space="preserve">Уже к концу 80-х – середине 90-х годов прошлого века получили разрешение и были введены в медицинскую практику </w:t>
      </w:r>
      <w:proofErr w:type="spellStart"/>
      <w:r>
        <w:t>энтеросорбенты</w:t>
      </w:r>
      <w:proofErr w:type="spellEnd"/>
      <w:r>
        <w:t xml:space="preserve"> на основе высокодисперсного оксида кремния (</w:t>
      </w:r>
      <w:proofErr w:type="spellStart"/>
      <w:r>
        <w:t>полисорб</w:t>
      </w:r>
      <w:proofErr w:type="spellEnd"/>
      <w:r>
        <w:t xml:space="preserve">), волокнистых форм </w:t>
      </w:r>
      <w:proofErr w:type="spellStart"/>
      <w:r>
        <w:t>пиролизованной</w:t>
      </w:r>
      <w:proofErr w:type="spellEnd"/>
      <w:r>
        <w:t xml:space="preserve"> целлюлозы (</w:t>
      </w:r>
      <w:proofErr w:type="spellStart"/>
      <w:r>
        <w:t>полифепан</w:t>
      </w:r>
      <w:proofErr w:type="spellEnd"/>
      <w:r>
        <w:t>), лигнина (</w:t>
      </w:r>
      <w:proofErr w:type="spellStart"/>
      <w:r>
        <w:t>лингосорб</w:t>
      </w:r>
      <w:proofErr w:type="spellEnd"/>
      <w:r>
        <w:t xml:space="preserve">)и </w:t>
      </w:r>
      <w:proofErr w:type="spellStart"/>
      <w:r>
        <w:t>поливинилпирролидона</w:t>
      </w:r>
      <w:proofErr w:type="spellEnd"/>
      <w:r>
        <w:t xml:space="preserve"> (</w:t>
      </w:r>
      <w:proofErr w:type="spellStart"/>
      <w:r>
        <w:t>энтеродез</w:t>
      </w:r>
      <w:proofErr w:type="spellEnd"/>
      <w:r>
        <w:t xml:space="preserve">, </w:t>
      </w:r>
      <w:proofErr w:type="spellStart"/>
      <w:r>
        <w:t>энтеросорб</w:t>
      </w:r>
      <w:proofErr w:type="spellEnd"/>
      <w:r>
        <w:t>)</w:t>
      </w:r>
      <w:r w:rsidR="00CF311D">
        <w:t xml:space="preserve"> и ряд других синтетических и природных полимеров. Для нужд военно-промышленного комплекса украинскими учёными под руководством И.М. </w:t>
      </w:r>
      <w:proofErr w:type="spellStart"/>
      <w:r w:rsidR="00CF311D">
        <w:t>Самодумовой</w:t>
      </w:r>
      <w:proofErr w:type="spellEnd"/>
      <w:r w:rsidR="00CF311D">
        <w:t xml:space="preserve"> и Ю.Н. Шевченко был создан кремниевый </w:t>
      </w:r>
      <w:proofErr w:type="spellStart"/>
      <w:r w:rsidR="00CF311D">
        <w:t>энтеросорбент</w:t>
      </w:r>
      <w:proofErr w:type="spellEnd"/>
      <w:r w:rsidR="00CF311D">
        <w:t xml:space="preserve"> на основе </w:t>
      </w:r>
      <w:proofErr w:type="spellStart"/>
      <w:r w:rsidR="00CF311D">
        <w:t>полиметилсилоксана</w:t>
      </w:r>
      <w:proofErr w:type="spellEnd"/>
      <w:r w:rsidR="00CF311D">
        <w:t xml:space="preserve"> (</w:t>
      </w:r>
      <w:proofErr w:type="spellStart"/>
      <w:r w:rsidR="00CF311D">
        <w:t>энтеросгель</w:t>
      </w:r>
      <w:proofErr w:type="spellEnd"/>
      <w:r w:rsidR="00CF311D">
        <w:t>), который обладает уникальной поглотительной способностью.</w:t>
      </w:r>
    </w:p>
    <w:p w:rsidR="009F1B09" w:rsidRPr="0042350A" w:rsidRDefault="009F1B09" w:rsidP="00026800">
      <w:r>
        <w:tab/>
      </w:r>
      <w:proofErr w:type="spellStart"/>
      <w:r>
        <w:t>Энтеосорбенты</w:t>
      </w:r>
      <w:proofErr w:type="spellEnd"/>
      <w:r>
        <w:t xml:space="preserve"> отличались друг от друга и от поколения к поколению </w:t>
      </w:r>
      <w:r w:rsidR="00E017CA">
        <w:t xml:space="preserve">становятся </w:t>
      </w:r>
      <w:r>
        <w:t>всё более совершенными</w:t>
      </w:r>
      <w:r w:rsidR="00E017CA">
        <w:t>, приобретают более эффективные</w:t>
      </w:r>
      <w:r w:rsidR="00811293">
        <w:t xml:space="preserve"> </w:t>
      </w:r>
      <w:r w:rsidR="00E017CA">
        <w:t>адсорбционные</w:t>
      </w:r>
      <w:r>
        <w:t xml:space="preserve"> свой</w:t>
      </w:r>
      <w:r w:rsidR="00E017CA">
        <w:t>ства.</w:t>
      </w:r>
    </w:p>
    <w:sectPr w:rsidR="009F1B09" w:rsidRPr="0042350A" w:rsidSect="00D11A34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26800"/>
    <w:rsid w:val="00026800"/>
    <w:rsid w:val="0036603E"/>
    <w:rsid w:val="003A3E39"/>
    <w:rsid w:val="0042350A"/>
    <w:rsid w:val="005906B4"/>
    <w:rsid w:val="00680EF6"/>
    <w:rsid w:val="006A2449"/>
    <w:rsid w:val="006F4170"/>
    <w:rsid w:val="00704F5F"/>
    <w:rsid w:val="007D3785"/>
    <w:rsid w:val="00811293"/>
    <w:rsid w:val="008644CD"/>
    <w:rsid w:val="009F1B09"/>
    <w:rsid w:val="00A36424"/>
    <w:rsid w:val="00CF311D"/>
    <w:rsid w:val="00D11A34"/>
    <w:rsid w:val="00DB6970"/>
    <w:rsid w:val="00E017CA"/>
    <w:rsid w:val="00EE6B86"/>
    <w:rsid w:val="00F303AD"/>
    <w:rsid w:val="00FC3A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03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Химия</dc:creator>
  <cp:lastModifiedBy>Татьяна</cp:lastModifiedBy>
  <cp:revision>2</cp:revision>
  <dcterms:created xsi:type="dcterms:W3CDTF">2015-01-22T13:49:00Z</dcterms:created>
  <dcterms:modified xsi:type="dcterms:W3CDTF">2015-01-22T13:49:00Z</dcterms:modified>
</cp:coreProperties>
</file>