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5A6076" w:rsidRDefault="005A607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uk-UA"/>
        </w:rPr>
      </w:pPr>
      <w:r w:rsidRPr="005A6076">
        <w:rPr>
          <w:rFonts w:ascii="Times New Roman" w:hAnsi="Times New Roman" w:cs="Times New Roman"/>
          <w:b/>
          <w:sz w:val="56"/>
          <w:szCs w:val="56"/>
          <w:lang w:val="uk-UA"/>
        </w:rPr>
        <w:t>ЗБІРНИК</w:t>
      </w:r>
    </w:p>
    <w:p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56"/>
          <w:szCs w:val="56"/>
          <w:lang w:val="uk-UA"/>
        </w:rPr>
      </w:pPr>
      <w:r w:rsidRPr="005A6076">
        <w:rPr>
          <w:rFonts w:ascii="Times New Roman" w:hAnsi="Times New Roman" w:cs="Times New Roman"/>
          <w:b/>
          <w:sz w:val="56"/>
          <w:szCs w:val="56"/>
          <w:lang w:val="uk-UA"/>
        </w:rPr>
        <w:t>МАТЕРІАЛІВ КОНФЕРЕНЦІЇ</w:t>
      </w:r>
    </w:p>
    <w:p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5A6076">
        <w:rPr>
          <w:rFonts w:ascii="Times New Roman" w:hAnsi="Times New Roman" w:cs="Times New Roman"/>
          <w:b/>
          <w:sz w:val="44"/>
          <w:szCs w:val="44"/>
          <w:lang w:val="uk-UA"/>
        </w:rPr>
        <w:t>фестивалю мол</w:t>
      </w:r>
      <w:bookmarkStart w:id="0" w:name="_GoBack"/>
      <w:bookmarkEnd w:id="0"/>
      <w:r w:rsidRPr="005A6076">
        <w:rPr>
          <w:rFonts w:ascii="Times New Roman" w:hAnsi="Times New Roman" w:cs="Times New Roman"/>
          <w:b/>
          <w:sz w:val="44"/>
          <w:szCs w:val="44"/>
          <w:lang w:val="uk-UA"/>
        </w:rPr>
        <w:t xml:space="preserve">одіжної науки </w:t>
      </w:r>
    </w:p>
    <w:p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5A6076">
        <w:rPr>
          <w:rFonts w:ascii="Times New Roman" w:hAnsi="Times New Roman" w:cs="Times New Roman"/>
          <w:b/>
          <w:sz w:val="44"/>
          <w:szCs w:val="44"/>
          <w:lang w:val="uk-UA"/>
        </w:rPr>
        <w:t>«Медицина третього тисячоліття»</w:t>
      </w:r>
    </w:p>
    <w:p w:rsidR="00642826" w:rsidRPr="005A607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44"/>
          <w:szCs w:val="44"/>
          <w:lang w:val="uk-UA"/>
        </w:rPr>
      </w:pPr>
      <w:r w:rsidRPr="005A6076">
        <w:rPr>
          <w:rFonts w:ascii="Times New Roman" w:hAnsi="Times New Roman" w:cs="Times New Roman"/>
          <w:b/>
          <w:sz w:val="44"/>
          <w:szCs w:val="44"/>
          <w:lang w:val="uk-UA"/>
        </w:rPr>
        <w:t>18-20 січня 2021 року</w:t>
      </w:r>
    </w:p>
    <w:p w:rsidR="0064282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УДК 61.061.3 (043.2) </w:t>
      </w:r>
    </w:p>
    <w:p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t xml:space="preserve">ББК 61 (063) </w:t>
      </w:r>
    </w:p>
    <w:p w:rsid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t>Медицина третього тисячоліття: Збірник тез міжвузівської конференції молодих вчених та студентів (Харків, 18-20 сі</w:t>
      </w:r>
      <w:r>
        <w:rPr>
          <w:rFonts w:ascii="Times New Roman" w:hAnsi="Times New Roman" w:cs="Times New Roman"/>
          <w:sz w:val="28"/>
          <w:szCs w:val="28"/>
          <w:lang w:val="uk-UA"/>
        </w:rPr>
        <w:t>чня 2021р.) Харків, 2021. – 574 </w:t>
      </w:r>
      <w:r w:rsidRPr="00642826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</w:p>
    <w:p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t xml:space="preserve">Відповідальний за випуск проф. В.В. </w:t>
      </w:r>
      <w:proofErr w:type="spellStart"/>
      <w:r w:rsidRPr="00642826">
        <w:rPr>
          <w:rFonts w:ascii="Times New Roman" w:hAnsi="Times New Roman" w:cs="Times New Roman"/>
          <w:sz w:val="28"/>
          <w:szCs w:val="28"/>
          <w:lang w:val="uk-UA"/>
        </w:rPr>
        <w:t>М’ясоєдов</w:t>
      </w:r>
      <w:proofErr w:type="spellEnd"/>
    </w:p>
    <w:p w:rsidR="0064282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br w:type="page"/>
      </w:r>
    </w:p>
    <w:p w:rsidR="00642826" w:rsidRDefault="00642826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945C09" w:rsidRPr="002D653D" w:rsidRDefault="00945C09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D653D">
        <w:rPr>
          <w:rFonts w:ascii="Times New Roman" w:hAnsi="Times New Roman" w:cs="Times New Roman"/>
          <w:b/>
          <w:sz w:val="28"/>
          <w:szCs w:val="28"/>
          <w:lang w:val="uk-UA"/>
        </w:rPr>
        <w:t>Наливайко Н. А.</w:t>
      </w:r>
    </w:p>
    <w:p w:rsidR="00920F36" w:rsidRPr="002D653D" w:rsidRDefault="00E6366F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D653D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СУЧАСНІ МЕТОДИ АКТИВІЗАЦІЇ ПІЗНАВАЛЬНОЇ </w:t>
      </w:r>
      <w:r w:rsidR="007156B2" w:rsidRPr="002D653D">
        <w:rPr>
          <w:rFonts w:ascii="Times New Roman" w:hAnsi="Times New Roman" w:cs="Times New Roman"/>
          <w:b/>
          <w:sz w:val="28"/>
          <w:szCs w:val="28"/>
          <w:lang w:val="uk-UA"/>
        </w:rPr>
        <w:t>ДІЯЛЬ</w:t>
      </w:r>
      <w:r w:rsidRPr="002D653D">
        <w:rPr>
          <w:rFonts w:ascii="Times New Roman" w:hAnsi="Times New Roman" w:cs="Times New Roman"/>
          <w:b/>
          <w:sz w:val="28"/>
          <w:szCs w:val="28"/>
          <w:lang w:val="uk-UA"/>
        </w:rPr>
        <w:t>НОСТІ СТУДЕНТІВ</w:t>
      </w:r>
    </w:p>
    <w:p w:rsidR="00945C09" w:rsidRPr="002D653D" w:rsidRDefault="00945C09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D653D">
        <w:rPr>
          <w:rFonts w:ascii="Times New Roman" w:hAnsi="Times New Roman" w:cs="Times New Roman"/>
          <w:b/>
          <w:sz w:val="28"/>
          <w:szCs w:val="28"/>
          <w:lang w:val="uk-UA"/>
        </w:rPr>
        <w:t>Харківський національний медичний університет</w:t>
      </w:r>
    </w:p>
    <w:p w:rsidR="00945C09" w:rsidRPr="002D653D" w:rsidRDefault="00945C09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D653D">
        <w:rPr>
          <w:rFonts w:ascii="Times New Roman" w:hAnsi="Times New Roman" w:cs="Times New Roman"/>
          <w:b/>
          <w:sz w:val="28"/>
          <w:szCs w:val="28"/>
          <w:lang w:val="uk-UA"/>
        </w:rPr>
        <w:t>Кафедра української мови, основ психології та педагогіки</w:t>
      </w:r>
    </w:p>
    <w:p w:rsidR="00945C09" w:rsidRPr="002D653D" w:rsidRDefault="00945C09" w:rsidP="00945C09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D653D">
        <w:rPr>
          <w:rFonts w:ascii="Times New Roman" w:hAnsi="Times New Roman" w:cs="Times New Roman"/>
          <w:b/>
          <w:sz w:val="28"/>
          <w:szCs w:val="28"/>
          <w:lang w:val="uk-UA"/>
        </w:rPr>
        <w:t>м. Харків, Україна</w:t>
      </w:r>
    </w:p>
    <w:p w:rsidR="00930DFE" w:rsidRPr="002D653D" w:rsidRDefault="00E6366F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53D">
        <w:rPr>
          <w:rFonts w:ascii="Times New Roman" w:hAnsi="Times New Roman" w:cs="Times New Roman"/>
          <w:sz w:val="28"/>
          <w:szCs w:val="28"/>
          <w:lang w:val="uk-UA"/>
        </w:rPr>
        <w:t>Трансформаційні процеси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викликані зміною поколінь та підходів до трансляції інформації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потребують зміни методів 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технологій навчання 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нового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покоління. Запровадження 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сучасних засобів навчання 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>бачається адекватним шляхом урізн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>оманітнення освітнього процесу в закладах вищої освіти. Д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>таких засобів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насамперед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можна віднести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цифрові додатки й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продукти та технології дистанційного навчання</w:t>
      </w:r>
      <w:r w:rsidR="00A12A31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[1; 2]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айбільш 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поширеними є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653D">
        <w:rPr>
          <w:rFonts w:ascii="Times New Roman" w:hAnsi="Times New Roman" w:cs="Times New Roman"/>
          <w:sz w:val="28"/>
          <w:szCs w:val="28"/>
          <w:lang w:val="en-US"/>
        </w:rPr>
        <w:t>MOOC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A12A31" w:rsidRPr="002D653D">
        <w:rPr>
          <w:rFonts w:ascii="Times New Roman" w:hAnsi="Times New Roman" w:cs="Times New Roman"/>
          <w:sz w:val="28"/>
          <w:szCs w:val="28"/>
          <w:lang w:val="uk-UA"/>
        </w:rPr>
        <w:t>масові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2A31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відкриті 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онлайн курси), де здобувач у зручний час може отримати інформацію та знання з багатьох предметів. </w:t>
      </w:r>
      <w:r w:rsidR="00930DFE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До відкритих курсів в Україні можна віднести платформу </w:t>
      </w:r>
      <w:r w:rsidR="00930DFE" w:rsidRPr="002D653D">
        <w:rPr>
          <w:rFonts w:ascii="Times New Roman" w:hAnsi="Times New Roman" w:cs="Times New Roman"/>
          <w:sz w:val="28"/>
          <w:szCs w:val="28"/>
          <w:lang w:val="en-US"/>
        </w:rPr>
        <w:t>Moodle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, яка 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період карантину</w:t>
      </w:r>
      <w:r w:rsidR="00930DFE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стала однією з основних платформ отримання освітніх послуг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. Вітчизняні </w:t>
      </w:r>
      <w:r w:rsidR="00930DFE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здобувачі опанували цей цифровий продукт у досить короткий час та набули необхідних </w:t>
      </w:r>
      <w:proofErr w:type="spellStart"/>
      <w:r w:rsidR="00930DFE" w:rsidRPr="002D653D">
        <w:rPr>
          <w:rFonts w:ascii="Times New Roman" w:hAnsi="Times New Roman" w:cs="Times New Roman"/>
          <w:sz w:val="28"/>
          <w:szCs w:val="28"/>
          <w:lang w:val="uk-UA"/>
        </w:rPr>
        <w:t>комптентностей</w:t>
      </w:r>
      <w:proofErr w:type="spellEnd"/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30DFE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щоб рівень їх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ніх</w:t>
      </w:r>
      <w:r w:rsidR="00930DFE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знань не знижувався в умовах вимушеного дистанційного навчання. </w:t>
      </w:r>
    </w:p>
    <w:p w:rsidR="00CB3FC4" w:rsidRPr="002D653D" w:rsidRDefault="00930DFE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53D">
        <w:rPr>
          <w:rFonts w:ascii="Times New Roman" w:hAnsi="Times New Roman" w:cs="Times New Roman"/>
          <w:sz w:val="28"/>
          <w:szCs w:val="28"/>
          <w:lang w:val="uk-UA"/>
        </w:rPr>
        <w:t>Іншими дієвим засобом підтрим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ання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освітнього процесу є застосування хмарних технологій. Най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поширенішими 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у цьому сегменті освітніх послуг є сервіси </w:t>
      </w:r>
      <w:r w:rsidRPr="002D653D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>. Учасники освітнього процесу виділяють зручність користування інструментарієм цього сервісу та його багатий функціонал, що допомагає як здобувачам зручно виконувати та зберігати поставлені завдання, так і викладачам оперативно контролювати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успішність 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здобутки студентів</w:t>
      </w:r>
      <w:r w:rsidR="00A12A31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[3]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>. До найбільш у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живаних функцій хмарних сервісів </w:t>
      </w:r>
      <w:r w:rsidRPr="002D653D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можна віднести створення презентацій, документів та </w:t>
      </w:r>
      <w:r w:rsidRPr="002D653D">
        <w:rPr>
          <w:rFonts w:ascii="Times New Roman" w:hAnsi="Times New Roman" w:cs="Times New Roman"/>
          <w:sz w:val="28"/>
          <w:szCs w:val="28"/>
          <w:lang w:val="en-US"/>
        </w:rPr>
        <w:t>Google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форм. Якщо розглядати негативні моменти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пов’язані з використанням хмарних технологій, то 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тут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можна 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виокремити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обмеженість безкоштовних версій цих 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lastRenderedPageBreak/>
        <w:t>сервісів, що з часом унеможливлює їх нормальне функціонування. Хоча провідні заклади вищої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>освіти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України впроваджують </w:t>
      </w:r>
      <w:r w:rsidR="00CB3FC4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підхід корпоративного користування цими сервісами 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CB3FC4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домені закладу освіти. </w:t>
      </w:r>
    </w:p>
    <w:p w:rsidR="00E6366F" w:rsidRPr="002D653D" w:rsidRDefault="00CB3FC4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Ще одним дієвим засобом активізації пізнавальної активності здобувачів освіти у процесі навчання є впровадження дидактичних цифрових ігор та сервісів. До найбільш 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живаних 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належать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D653D">
        <w:rPr>
          <w:rFonts w:ascii="Times New Roman" w:hAnsi="Times New Roman" w:cs="Times New Roman"/>
          <w:sz w:val="28"/>
          <w:szCs w:val="28"/>
          <w:lang w:val="en-US"/>
        </w:rPr>
        <w:t>Classcraft</w:t>
      </w:r>
      <w:proofErr w:type="spellEnd"/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Pr="002D653D">
        <w:rPr>
          <w:rFonts w:ascii="Times New Roman" w:hAnsi="Times New Roman" w:cs="Times New Roman"/>
          <w:sz w:val="28"/>
          <w:szCs w:val="28"/>
          <w:lang w:val="en-US"/>
        </w:rPr>
        <w:t>Kahoot</w:t>
      </w:r>
      <w:proofErr w:type="spellEnd"/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. Досвід використання цих цифрових дидактичних засобів показав значне збільшення вмотивованості учасників освітнього процесу до 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>вивчення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нового матеріалу 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узагальнення вже пройденого. </w:t>
      </w:r>
    </w:p>
    <w:p w:rsidR="00CB3FC4" w:rsidRPr="002D653D" w:rsidRDefault="00CB3FC4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можна зробити висновок, що сучасний стан розвитку інформаційно-цифрових технологій 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дає змогу для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їх якісн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ого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впровадження в освітній процес. Застосування цих продуктів 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сприяє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значно більш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ій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мотив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ації 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>здобувачів освіти до змістовного о</w:t>
      </w:r>
      <w:r w:rsidR="003D750D" w:rsidRPr="002D653D">
        <w:rPr>
          <w:rFonts w:ascii="Times New Roman" w:hAnsi="Times New Roman" w:cs="Times New Roman"/>
          <w:sz w:val="28"/>
          <w:szCs w:val="28"/>
          <w:lang w:val="uk-UA"/>
        </w:rPr>
        <w:t>володіння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пропоновани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ми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матеріал</w:t>
      </w:r>
      <w:r w:rsidR="007156B2" w:rsidRPr="002D653D">
        <w:rPr>
          <w:rFonts w:ascii="Times New Roman" w:hAnsi="Times New Roman" w:cs="Times New Roman"/>
          <w:sz w:val="28"/>
          <w:szCs w:val="28"/>
          <w:lang w:val="uk-UA"/>
        </w:rPr>
        <w:t>ами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. Проте застосування цих засобів навчання потребує значної підготовки від викладача та постійного розвитку власної цифрової компетентності. </w:t>
      </w:r>
    </w:p>
    <w:p w:rsidR="003929B7" w:rsidRPr="002D653D" w:rsidRDefault="003929B7" w:rsidP="00945C09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D653D">
        <w:rPr>
          <w:rFonts w:ascii="Times New Roman" w:hAnsi="Times New Roman" w:cs="Times New Roman"/>
          <w:b/>
          <w:sz w:val="28"/>
          <w:szCs w:val="28"/>
          <w:lang w:val="uk-UA"/>
        </w:rPr>
        <w:t>Література</w:t>
      </w:r>
    </w:p>
    <w:p w:rsidR="00A12A31" w:rsidRPr="002D653D" w:rsidRDefault="003D750D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1. </w:t>
      </w:r>
      <w:r w:rsidR="00A12A31" w:rsidRPr="002D653D">
        <w:rPr>
          <w:rFonts w:ascii="Times New Roman" w:hAnsi="Times New Roman" w:cs="Times New Roman"/>
          <w:sz w:val="28"/>
          <w:szCs w:val="28"/>
          <w:lang w:val="uk-UA"/>
        </w:rPr>
        <w:t>Наливайко О. О.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2A31"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«Досвід використання інноваційних технологій у межах курсу «Загальна педагогіка», </w:t>
      </w:r>
      <w:r w:rsidR="00A12A31" w:rsidRPr="002D653D">
        <w:rPr>
          <w:rFonts w:ascii="Times New Roman" w:hAnsi="Times New Roman" w:cs="Times New Roman"/>
          <w:i/>
          <w:sz w:val="28"/>
          <w:szCs w:val="28"/>
          <w:lang w:val="uk-UA"/>
        </w:rPr>
        <w:t>Проблеми сучасної освіти</w:t>
      </w:r>
      <w:r w:rsidR="00A12A31" w:rsidRPr="002D653D">
        <w:rPr>
          <w:rFonts w:ascii="Times New Roman" w:hAnsi="Times New Roman" w:cs="Times New Roman"/>
          <w:sz w:val="28"/>
          <w:szCs w:val="28"/>
          <w:lang w:val="uk-UA"/>
        </w:rPr>
        <w:t>, 2018, Вип. 9,</w:t>
      </w: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2A31" w:rsidRPr="002D653D">
        <w:rPr>
          <w:rFonts w:ascii="Times New Roman" w:hAnsi="Times New Roman" w:cs="Times New Roman"/>
          <w:sz w:val="28"/>
          <w:szCs w:val="28"/>
          <w:lang w:val="uk-UA"/>
        </w:rPr>
        <w:t>147-153.</w:t>
      </w:r>
    </w:p>
    <w:p w:rsidR="00A12A31" w:rsidRPr="002D653D" w:rsidRDefault="003D750D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D653D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proofErr w:type="gramStart"/>
      <w:r w:rsidR="00A12A31" w:rsidRPr="002D653D">
        <w:rPr>
          <w:rFonts w:ascii="Times New Roman" w:hAnsi="Times New Roman" w:cs="Times New Roman"/>
          <w:sz w:val="28"/>
          <w:szCs w:val="28"/>
          <w:lang w:val="en-US"/>
        </w:rPr>
        <w:t>Nalyvaiko</w:t>
      </w:r>
      <w:proofErr w:type="spellEnd"/>
      <w:r w:rsidR="00A12A31" w:rsidRPr="002D653D">
        <w:rPr>
          <w:rFonts w:ascii="Times New Roman" w:hAnsi="Times New Roman" w:cs="Times New Roman"/>
          <w:sz w:val="28"/>
          <w:szCs w:val="28"/>
          <w:lang w:val="en-US"/>
        </w:rPr>
        <w:t xml:space="preserve">, O., </w:t>
      </w:r>
      <w:proofErr w:type="spellStart"/>
      <w:r w:rsidR="00A12A31" w:rsidRPr="002D653D">
        <w:rPr>
          <w:rFonts w:ascii="Times New Roman" w:hAnsi="Times New Roman" w:cs="Times New Roman"/>
          <w:sz w:val="28"/>
          <w:szCs w:val="28"/>
          <w:lang w:val="en-US"/>
        </w:rPr>
        <w:t>Vakulenko</w:t>
      </w:r>
      <w:proofErr w:type="spellEnd"/>
      <w:r w:rsidR="00A12A31" w:rsidRPr="002D653D">
        <w:rPr>
          <w:rFonts w:ascii="Times New Roman" w:hAnsi="Times New Roman" w:cs="Times New Roman"/>
          <w:sz w:val="28"/>
          <w:szCs w:val="28"/>
          <w:lang w:val="en-US"/>
        </w:rPr>
        <w:t xml:space="preserve">, A., &amp; </w:t>
      </w:r>
      <w:proofErr w:type="spellStart"/>
      <w:r w:rsidR="00A12A31" w:rsidRPr="002D653D">
        <w:rPr>
          <w:rFonts w:ascii="Times New Roman" w:hAnsi="Times New Roman" w:cs="Times New Roman"/>
          <w:sz w:val="28"/>
          <w:szCs w:val="28"/>
          <w:lang w:val="en-US"/>
        </w:rPr>
        <w:t>Zemlin</w:t>
      </w:r>
      <w:proofErr w:type="spellEnd"/>
      <w:r w:rsidR="00A12A31" w:rsidRPr="002D653D">
        <w:rPr>
          <w:rFonts w:ascii="Times New Roman" w:hAnsi="Times New Roman" w:cs="Times New Roman"/>
          <w:sz w:val="28"/>
          <w:szCs w:val="28"/>
          <w:lang w:val="en-US"/>
        </w:rPr>
        <w:t>, U. (2020).</w:t>
      </w:r>
      <w:proofErr w:type="gramEnd"/>
      <w:r w:rsidR="00A12A31" w:rsidRPr="002D653D">
        <w:rPr>
          <w:rFonts w:ascii="Times New Roman" w:hAnsi="Times New Roman" w:cs="Times New Roman"/>
          <w:sz w:val="28"/>
          <w:szCs w:val="28"/>
          <w:lang w:val="en-US"/>
        </w:rPr>
        <w:t xml:space="preserve"> The use of the mobile application </w:t>
      </w:r>
      <w:r w:rsidR="00A12A31" w:rsidRPr="002D653D">
        <w:rPr>
          <w:rFonts w:ascii="Times New Roman" w:hAnsi="Times New Roman" w:cs="Times New Roman"/>
          <w:sz w:val="28"/>
          <w:szCs w:val="28"/>
          <w:lang w:val="uk-UA"/>
        </w:rPr>
        <w:t>«</w:t>
      </w:r>
      <w:r w:rsidR="00A12A31" w:rsidRPr="002D653D">
        <w:rPr>
          <w:rFonts w:ascii="Times New Roman" w:hAnsi="Times New Roman" w:cs="Times New Roman"/>
          <w:sz w:val="28"/>
          <w:szCs w:val="28"/>
          <w:lang w:val="en-US"/>
        </w:rPr>
        <w:t>Drops</w:t>
      </w:r>
      <w:r w:rsidR="00A12A31" w:rsidRPr="002D653D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="00A12A31" w:rsidRPr="002D653D">
        <w:rPr>
          <w:rFonts w:ascii="Times New Roman" w:hAnsi="Times New Roman" w:cs="Times New Roman"/>
          <w:sz w:val="28"/>
          <w:szCs w:val="28"/>
          <w:lang w:val="en-US"/>
        </w:rPr>
        <w:t xml:space="preserve"> in the process of learning foreign languages. </w:t>
      </w:r>
      <w:r w:rsidR="00A12A31" w:rsidRPr="002D653D">
        <w:rPr>
          <w:rFonts w:ascii="Times New Roman" w:hAnsi="Times New Roman" w:cs="Times New Roman"/>
          <w:i/>
          <w:sz w:val="28"/>
          <w:szCs w:val="28"/>
          <w:lang w:val="en-US"/>
        </w:rPr>
        <w:t>Electronic Scientific Professional Journal “OPEN EDUCATIONAL E-ENVIRONMENT OF MODERN UNIVERSITY”</w:t>
      </w:r>
      <w:r w:rsidR="00A12A31" w:rsidRPr="002D653D">
        <w:rPr>
          <w:rFonts w:ascii="Times New Roman" w:hAnsi="Times New Roman" w:cs="Times New Roman"/>
          <w:sz w:val="28"/>
          <w:szCs w:val="28"/>
          <w:lang w:val="en-US"/>
        </w:rPr>
        <w:t xml:space="preserve">, (8), 107-120. </w:t>
      </w:r>
      <w:hyperlink r:id="rId6" w:history="1">
        <w:r w:rsidR="00A12A31" w:rsidRPr="002D653D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https</w:t>
        </w:r>
        <w:r w:rsidR="00A12A31" w:rsidRPr="002D653D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://</w:t>
        </w:r>
        <w:proofErr w:type="spellStart"/>
        <w:r w:rsidR="00A12A31" w:rsidRPr="002D653D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doi</w:t>
        </w:r>
        <w:proofErr w:type="spellEnd"/>
        <w:r w:rsidR="00A12A31" w:rsidRPr="002D653D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.</w:t>
        </w:r>
        <w:r w:rsidR="00A12A31" w:rsidRPr="002D653D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en-US"/>
          </w:rPr>
          <w:t>org</w:t>
        </w:r>
        <w:r w:rsidR="00A12A31" w:rsidRPr="002D653D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/10.28925/2414-0325.2020.8.10</w:t>
        </w:r>
      </w:hyperlink>
    </w:p>
    <w:p w:rsidR="00A12A31" w:rsidRDefault="003D750D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2D65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3. </w:t>
      </w:r>
      <w:r w:rsidR="00A12A31" w:rsidRPr="002D65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Наливайко О. О., Наливайко</w:t>
      </w:r>
      <w:r w:rsidR="00A12A31" w:rsidRPr="002D653D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A12A31" w:rsidRPr="002D65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Н. А. Забезпечення об’єктивності контролю навчальних досягнень студентів при використанні дистанційних форм навчання. Сучасні концепції викладання природничих дисциплін у медичних освітніх закладах : матеріали </w:t>
      </w:r>
      <w:r w:rsidR="00A12A31" w:rsidRPr="002D653D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XI</w:t>
      </w:r>
      <w:r w:rsidR="00A12A31" w:rsidRPr="002D65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І Міжнародної науково-методичної </w:t>
      </w:r>
      <w:r w:rsidR="00A12A31" w:rsidRPr="002D65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lastRenderedPageBreak/>
        <w:t>інтернет-конференції, м. Харків, 5–6 грудня 2019 року.</w:t>
      </w:r>
      <w:r w:rsidRPr="002D65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12A31" w:rsidRPr="002D65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Харків : ХНМУ, 2019.</w:t>
      </w:r>
      <w:r w:rsidRPr="002D65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A12A31" w:rsidRPr="002D653D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55–57.</w:t>
      </w:r>
    </w:p>
    <w:p w:rsidR="00642826" w:rsidRDefault="00642826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br w:type="page"/>
      </w:r>
    </w:p>
    <w:p w:rsidR="00642826" w:rsidRPr="00642826" w:rsidRDefault="00642826" w:rsidP="00642826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b/>
          <w:sz w:val="28"/>
          <w:szCs w:val="28"/>
          <w:lang w:val="uk-UA"/>
        </w:rPr>
        <w:t>Наливайко Наталія Анатоліївна</w:t>
      </w:r>
    </w:p>
    <w:p w:rsidR="00642826" w:rsidRPr="00642826" w:rsidRDefault="00642826" w:rsidP="00642826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2826">
        <w:rPr>
          <w:rFonts w:ascii="Times New Roman" w:hAnsi="Times New Roman" w:cs="Times New Roman"/>
          <w:sz w:val="28"/>
          <w:szCs w:val="28"/>
          <w:lang w:val="uk-UA"/>
        </w:rPr>
        <w:t>СУЧАСНІ МЕТОДИ АКТИВІЗАЦІЇ ПІЗНАВАЛЬНОЇ ДІЯЛЬНОСТІ СТУДЕНТІВ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…………………………………………………………..… 458-460</w:t>
      </w:r>
    </w:p>
    <w:p w:rsidR="00642826" w:rsidRPr="00945C09" w:rsidRDefault="00642826" w:rsidP="00945C0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642826" w:rsidRPr="00945C09" w:rsidSect="009F01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66F"/>
    <w:rsid w:val="000810BE"/>
    <w:rsid w:val="002B0CAB"/>
    <w:rsid w:val="002D653D"/>
    <w:rsid w:val="003929B7"/>
    <w:rsid w:val="003D750D"/>
    <w:rsid w:val="0046729E"/>
    <w:rsid w:val="005A6076"/>
    <w:rsid w:val="00642826"/>
    <w:rsid w:val="007156B2"/>
    <w:rsid w:val="00920F36"/>
    <w:rsid w:val="00930DFE"/>
    <w:rsid w:val="00945C09"/>
    <w:rsid w:val="009F0105"/>
    <w:rsid w:val="00A12A31"/>
    <w:rsid w:val="00A258C6"/>
    <w:rsid w:val="00A8365D"/>
    <w:rsid w:val="00BB75B9"/>
    <w:rsid w:val="00CB3FC4"/>
    <w:rsid w:val="00E63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2A3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12A3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3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doi.org/10.28925/2414-0325.2020.8.1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8C12B7-9701-4598-B2B1-E9AA529F03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620</Words>
  <Characters>3538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4</cp:revision>
  <dcterms:created xsi:type="dcterms:W3CDTF">2021-04-08T09:59:00Z</dcterms:created>
  <dcterms:modified xsi:type="dcterms:W3CDTF">2021-04-08T10:05:00Z</dcterms:modified>
</cp:coreProperties>
</file>