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07AE" w:rsidRDefault="005707AE" w:rsidP="005707AE">
      <w:pPr>
        <w:ind w:firstLine="709"/>
        <w:jc w:val="center"/>
        <w:rPr>
          <w:b/>
          <w:lang w:val="uk-UA"/>
        </w:rPr>
      </w:pPr>
      <w:r>
        <w:rPr>
          <w:b/>
          <w:lang w:val="uk-UA"/>
        </w:rPr>
        <w:t>ВЛИЯНИЕ МЕЛАТОНИНА НА ГЕНОМ</w:t>
      </w:r>
    </w:p>
    <w:p w:rsidR="005707AE" w:rsidRDefault="005707AE" w:rsidP="005707AE">
      <w:pPr>
        <w:ind w:firstLine="709"/>
        <w:jc w:val="center"/>
        <w:rPr>
          <w:lang w:val="uk-UA"/>
        </w:rPr>
      </w:pPr>
    </w:p>
    <w:p w:rsidR="005707AE" w:rsidRDefault="005707AE" w:rsidP="005707AE">
      <w:pPr>
        <w:ind w:firstLine="709"/>
        <w:jc w:val="center"/>
        <w:rPr>
          <w:lang w:val="uk-UA"/>
        </w:rPr>
      </w:pPr>
      <w:proofErr w:type="spellStart"/>
      <w:r>
        <w:rPr>
          <w:lang w:val="uk-UA"/>
        </w:rPr>
        <w:t>Медушевский</w:t>
      </w:r>
      <w:proofErr w:type="spellEnd"/>
      <w:r>
        <w:rPr>
          <w:lang w:val="uk-UA"/>
        </w:rPr>
        <w:t xml:space="preserve"> К.</w:t>
      </w:r>
      <w:r>
        <w:rPr>
          <w:lang w:val="uk-UA"/>
        </w:rPr>
        <w:t xml:space="preserve"> </w:t>
      </w:r>
      <w:bookmarkStart w:id="0" w:name="_GoBack"/>
      <w:bookmarkEnd w:id="0"/>
      <w:r>
        <w:rPr>
          <w:lang w:val="uk-UA"/>
        </w:rPr>
        <w:t>С., Денисенко С.</w:t>
      </w:r>
      <w:r>
        <w:rPr>
          <w:lang w:val="uk-UA"/>
        </w:rPr>
        <w:t xml:space="preserve"> </w:t>
      </w:r>
      <w:r>
        <w:rPr>
          <w:lang w:val="uk-UA"/>
        </w:rPr>
        <w:t>А.</w:t>
      </w:r>
    </w:p>
    <w:p w:rsidR="005707AE" w:rsidRDefault="005707AE" w:rsidP="005707AE">
      <w:pPr>
        <w:ind w:firstLine="709"/>
        <w:jc w:val="center"/>
        <w:rPr>
          <w:lang w:val="uk-UA"/>
        </w:rPr>
      </w:pPr>
    </w:p>
    <w:p w:rsidR="005707AE" w:rsidRDefault="005707AE" w:rsidP="005707AE">
      <w:pPr>
        <w:ind w:firstLine="709"/>
        <w:jc w:val="both"/>
        <w:rPr>
          <w:lang w:val="uk-UA"/>
        </w:rPr>
      </w:pPr>
      <w:r>
        <w:rPr>
          <w:lang w:val="uk-UA"/>
        </w:rPr>
        <w:t xml:space="preserve">Наряду с </w:t>
      </w:r>
      <w:proofErr w:type="spellStart"/>
      <w:r>
        <w:rPr>
          <w:lang w:val="uk-UA"/>
        </w:rPr>
        <w:t>функциями</w:t>
      </w:r>
      <w:proofErr w:type="spellEnd"/>
      <w:r>
        <w:rPr>
          <w:lang w:val="uk-UA"/>
        </w:rPr>
        <w:t xml:space="preserve"> регулятора </w:t>
      </w:r>
      <w:proofErr w:type="spellStart"/>
      <w:r>
        <w:rPr>
          <w:lang w:val="uk-UA"/>
        </w:rPr>
        <w:t>циркадных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ритмов</w:t>
      </w:r>
      <w:proofErr w:type="spellEnd"/>
      <w:r>
        <w:rPr>
          <w:lang w:val="uk-UA"/>
        </w:rPr>
        <w:t xml:space="preserve"> и </w:t>
      </w:r>
      <w:proofErr w:type="spellStart"/>
      <w:r>
        <w:rPr>
          <w:lang w:val="uk-UA"/>
        </w:rPr>
        <w:t>антиоксиданта</w:t>
      </w:r>
      <w:proofErr w:type="spellEnd"/>
      <w:r>
        <w:rPr>
          <w:lang w:val="uk-UA"/>
        </w:rPr>
        <w:t xml:space="preserve">, </w:t>
      </w:r>
      <w:proofErr w:type="spellStart"/>
      <w:r>
        <w:rPr>
          <w:lang w:val="uk-UA"/>
        </w:rPr>
        <w:t>мелатонин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также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является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важным</w:t>
      </w:r>
      <w:proofErr w:type="spellEnd"/>
      <w:r>
        <w:rPr>
          <w:lang w:val="uk-UA"/>
        </w:rPr>
        <w:t xml:space="preserve"> модулятором </w:t>
      </w:r>
      <w:proofErr w:type="spellStart"/>
      <w:r>
        <w:rPr>
          <w:lang w:val="uk-UA"/>
        </w:rPr>
        <w:t>транскрипционной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активности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генов</w:t>
      </w:r>
      <w:proofErr w:type="spellEnd"/>
      <w:r>
        <w:rPr>
          <w:lang w:val="uk-UA"/>
        </w:rPr>
        <w:t xml:space="preserve">. </w:t>
      </w:r>
      <w:proofErr w:type="spellStart"/>
      <w:r>
        <w:rPr>
          <w:lang w:val="uk-UA"/>
        </w:rPr>
        <w:t>Экспрессия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рецепторов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мелатонина</w:t>
      </w:r>
      <w:proofErr w:type="spellEnd"/>
      <w:r>
        <w:rPr>
          <w:lang w:val="uk-UA"/>
        </w:rPr>
        <w:t xml:space="preserve"> в тканях </w:t>
      </w:r>
      <w:proofErr w:type="spellStart"/>
      <w:r>
        <w:rPr>
          <w:lang w:val="uk-UA"/>
        </w:rPr>
        <w:t>весьма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существенна</w:t>
      </w:r>
      <w:proofErr w:type="spellEnd"/>
      <w:r>
        <w:rPr>
          <w:lang w:val="uk-UA"/>
        </w:rPr>
        <w:t xml:space="preserve"> для </w:t>
      </w:r>
      <w:proofErr w:type="spellStart"/>
      <w:r>
        <w:rPr>
          <w:lang w:val="uk-UA"/>
        </w:rPr>
        <w:t>реализации</w:t>
      </w:r>
      <w:proofErr w:type="spellEnd"/>
      <w:r>
        <w:rPr>
          <w:lang w:val="uk-UA"/>
        </w:rPr>
        <w:t xml:space="preserve"> его </w:t>
      </w:r>
      <w:proofErr w:type="spellStart"/>
      <w:r>
        <w:rPr>
          <w:lang w:val="uk-UA"/>
        </w:rPr>
        <w:t>избирательного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действия</w:t>
      </w:r>
      <w:proofErr w:type="spellEnd"/>
      <w:r>
        <w:rPr>
          <w:lang w:val="uk-UA"/>
        </w:rPr>
        <w:t xml:space="preserve">. </w:t>
      </w:r>
      <w:proofErr w:type="spellStart"/>
      <w:r>
        <w:rPr>
          <w:lang w:val="uk-UA"/>
        </w:rPr>
        <w:t>Выявлен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довольно</w:t>
      </w:r>
      <w:proofErr w:type="spellEnd"/>
      <w:r>
        <w:rPr>
          <w:lang w:val="uk-UA"/>
        </w:rPr>
        <w:t xml:space="preserve"> широкий спектр </w:t>
      </w:r>
      <w:proofErr w:type="spellStart"/>
      <w:r>
        <w:rPr>
          <w:lang w:val="uk-UA"/>
        </w:rPr>
        <w:t>рецепторов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мелатонина</w:t>
      </w:r>
      <w:proofErr w:type="spellEnd"/>
      <w:r>
        <w:rPr>
          <w:lang w:val="uk-UA"/>
        </w:rPr>
        <w:t xml:space="preserve">, </w:t>
      </w:r>
      <w:proofErr w:type="spellStart"/>
      <w:r>
        <w:rPr>
          <w:lang w:val="uk-UA"/>
        </w:rPr>
        <w:t>локализующихся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как</w:t>
      </w:r>
      <w:proofErr w:type="spellEnd"/>
      <w:r>
        <w:rPr>
          <w:lang w:val="uk-UA"/>
        </w:rPr>
        <w:t xml:space="preserve"> на </w:t>
      </w:r>
      <w:proofErr w:type="spellStart"/>
      <w:r>
        <w:rPr>
          <w:lang w:val="uk-UA"/>
        </w:rPr>
        <w:t>поверхности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клеточных</w:t>
      </w:r>
      <w:proofErr w:type="spellEnd"/>
      <w:r>
        <w:rPr>
          <w:lang w:val="uk-UA"/>
        </w:rPr>
        <w:t xml:space="preserve"> мембран (Mel1a (Mt1), Mel1b (Mt2), Mel1c), так и в </w:t>
      </w:r>
      <w:proofErr w:type="spellStart"/>
      <w:r>
        <w:rPr>
          <w:lang w:val="uk-UA"/>
        </w:rPr>
        <w:t>клеточном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ядре</w:t>
      </w:r>
      <w:proofErr w:type="spellEnd"/>
      <w:r>
        <w:rPr>
          <w:lang w:val="uk-UA"/>
        </w:rPr>
        <w:t xml:space="preserve"> (RZR/</w:t>
      </w:r>
      <w:proofErr w:type="spellStart"/>
      <w:r>
        <w:rPr>
          <w:lang w:val="uk-UA"/>
        </w:rPr>
        <w:t>RORa</w:t>
      </w:r>
      <w:proofErr w:type="spellEnd"/>
      <w:r>
        <w:rPr>
          <w:lang w:val="uk-UA"/>
        </w:rPr>
        <w:t xml:space="preserve"> и NR1F2 (RZR/</w:t>
      </w:r>
      <w:proofErr w:type="spellStart"/>
      <w:r>
        <w:rPr>
          <w:lang w:val="uk-UA"/>
        </w:rPr>
        <w:t>RORb</w:t>
      </w:r>
      <w:proofErr w:type="spellEnd"/>
      <w:r>
        <w:rPr>
          <w:lang w:val="uk-UA"/>
        </w:rPr>
        <w:t xml:space="preserve">)), </w:t>
      </w:r>
      <w:proofErr w:type="spellStart"/>
      <w:r>
        <w:rPr>
          <w:lang w:val="uk-UA"/>
        </w:rPr>
        <w:t>что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обеспечивает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многообразие</w:t>
      </w:r>
      <w:proofErr w:type="spellEnd"/>
      <w:r>
        <w:rPr>
          <w:lang w:val="uk-UA"/>
        </w:rPr>
        <w:t xml:space="preserve"> и </w:t>
      </w:r>
      <w:proofErr w:type="spellStart"/>
      <w:r>
        <w:rPr>
          <w:lang w:val="uk-UA"/>
        </w:rPr>
        <w:t>комплексность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эффектов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этого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гормона</w:t>
      </w:r>
      <w:proofErr w:type="spellEnd"/>
      <w:r>
        <w:rPr>
          <w:lang w:val="uk-UA"/>
        </w:rPr>
        <w:t xml:space="preserve"> в </w:t>
      </w:r>
      <w:proofErr w:type="spellStart"/>
      <w:r>
        <w:rPr>
          <w:lang w:val="uk-UA"/>
        </w:rPr>
        <w:t>организме</w:t>
      </w:r>
      <w:proofErr w:type="spellEnd"/>
      <w:r>
        <w:rPr>
          <w:lang w:val="uk-UA"/>
        </w:rPr>
        <w:t xml:space="preserve">. </w:t>
      </w:r>
      <w:proofErr w:type="spellStart"/>
      <w:r>
        <w:rPr>
          <w:lang w:val="uk-UA"/>
        </w:rPr>
        <w:t>Полагают</w:t>
      </w:r>
      <w:proofErr w:type="spellEnd"/>
      <w:r>
        <w:rPr>
          <w:lang w:val="uk-UA"/>
        </w:rPr>
        <w:t xml:space="preserve">, </w:t>
      </w:r>
      <w:proofErr w:type="spellStart"/>
      <w:r>
        <w:rPr>
          <w:lang w:val="uk-UA"/>
        </w:rPr>
        <w:t>что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существование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множественных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изоформ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рецепторов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мелатонина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обеспечивает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избирательность</w:t>
      </w:r>
      <w:proofErr w:type="spellEnd"/>
      <w:r>
        <w:rPr>
          <w:lang w:val="uk-UA"/>
        </w:rPr>
        <w:t xml:space="preserve"> его </w:t>
      </w:r>
      <w:proofErr w:type="spellStart"/>
      <w:r>
        <w:rPr>
          <w:lang w:val="uk-UA"/>
        </w:rPr>
        <w:t>взаимодействия</w:t>
      </w:r>
      <w:proofErr w:type="spellEnd"/>
      <w:r>
        <w:rPr>
          <w:lang w:val="uk-UA"/>
        </w:rPr>
        <w:t xml:space="preserve"> с </w:t>
      </w:r>
      <w:proofErr w:type="spellStart"/>
      <w:r>
        <w:rPr>
          <w:lang w:val="uk-UA"/>
        </w:rPr>
        <w:t>естественными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лигандами</w:t>
      </w:r>
      <w:proofErr w:type="spellEnd"/>
      <w:r>
        <w:rPr>
          <w:lang w:val="uk-UA"/>
        </w:rPr>
        <w:t xml:space="preserve">, </w:t>
      </w:r>
      <w:proofErr w:type="spellStart"/>
      <w:r>
        <w:rPr>
          <w:lang w:val="uk-UA"/>
        </w:rPr>
        <w:t>имеются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различия</w:t>
      </w:r>
      <w:proofErr w:type="spellEnd"/>
      <w:r>
        <w:rPr>
          <w:lang w:val="uk-UA"/>
        </w:rPr>
        <w:t xml:space="preserve"> в </w:t>
      </w:r>
      <w:proofErr w:type="spellStart"/>
      <w:r>
        <w:rPr>
          <w:lang w:val="uk-UA"/>
        </w:rPr>
        <w:t>регуляции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экспрессии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рецепторов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как</w:t>
      </w:r>
      <w:proofErr w:type="spellEnd"/>
      <w:r>
        <w:rPr>
          <w:lang w:val="uk-UA"/>
        </w:rPr>
        <w:t xml:space="preserve"> в </w:t>
      </w:r>
      <w:proofErr w:type="spellStart"/>
      <w:r>
        <w:rPr>
          <w:lang w:val="uk-UA"/>
        </w:rPr>
        <w:t>отдельных</w:t>
      </w:r>
      <w:proofErr w:type="spellEnd"/>
      <w:r>
        <w:rPr>
          <w:lang w:val="uk-UA"/>
        </w:rPr>
        <w:t xml:space="preserve"> тканях, так и в </w:t>
      </w:r>
      <w:proofErr w:type="spellStart"/>
      <w:r>
        <w:rPr>
          <w:lang w:val="uk-UA"/>
        </w:rPr>
        <w:t>процессе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развития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организма</w:t>
      </w:r>
      <w:proofErr w:type="spellEnd"/>
      <w:r>
        <w:rPr>
          <w:lang w:val="uk-UA"/>
        </w:rPr>
        <w:t xml:space="preserve">. В </w:t>
      </w:r>
      <w:proofErr w:type="spellStart"/>
      <w:r>
        <w:rPr>
          <w:lang w:val="uk-UA"/>
        </w:rPr>
        <w:t>последние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годы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было</w:t>
      </w:r>
      <w:proofErr w:type="spellEnd"/>
      <w:r>
        <w:rPr>
          <w:lang w:val="uk-UA"/>
        </w:rPr>
        <w:t xml:space="preserve"> установлено, </w:t>
      </w:r>
      <w:proofErr w:type="spellStart"/>
      <w:r>
        <w:rPr>
          <w:lang w:val="uk-UA"/>
        </w:rPr>
        <w:t>что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мелатонин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влияет</w:t>
      </w:r>
      <w:proofErr w:type="spellEnd"/>
      <w:r>
        <w:rPr>
          <w:lang w:val="uk-UA"/>
        </w:rPr>
        <w:t xml:space="preserve"> на </w:t>
      </w:r>
      <w:proofErr w:type="spellStart"/>
      <w:r>
        <w:rPr>
          <w:lang w:val="uk-UA"/>
        </w:rPr>
        <w:t>активность</w:t>
      </w:r>
      <w:proofErr w:type="spellEnd"/>
      <w:r>
        <w:rPr>
          <w:lang w:val="uk-UA"/>
        </w:rPr>
        <w:t xml:space="preserve"> многих </w:t>
      </w:r>
      <w:proofErr w:type="spellStart"/>
      <w:r>
        <w:rPr>
          <w:lang w:val="uk-UA"/>
        </w:rPr>
        <w:t>генов</w:t>
      </w:r>
      <w:proofErr w:type="spellEnd"/>
      <w:r>
        <w:rPr>
          <w:lang w:val="uk-UA"/>
        </w:rPr>
        <w:t xml:space="preserve"> в ЦНС, </w:t>
      </w:r>
      <w:proofErr w:type="spellStart"/>
      <w:r>
        <w:rPr>
          <w:lang w:val="uk-UA"/>
        </w:rPr>
        <w:t>прежде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всего</w:t>
      </w:r>
      <w:proofErr w:type="spellEnd"/>
      <w:r>
        <w:rPr>
          <w:lang w:val="uk-UA"/>
        </w:rPr>
        <w:t xml:space="preserve"> в </w:t>
      </w:r>
      <w:proofErr w:type="spellStart"/>
      <w:r>
        <w:rPr>
          <w:lang w:val="uk-UA"/>
        </w:rPr>
        <w:t>супрахиазматическом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ядре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гипоталамуса</w:t>
      </w:r>
      <w:proofErr w:type="spellEnd"/>
      <w:r>
        <w:rPr>
          <w:lang w:val="uk-UA"/>
        </w:rPr>
        <w:t xml:space="preserve"> (СХЯ), в </w:t>
      </w:r>
      <w:proofErr w:type="spellStart"/>
      <w:r>
        <w:rPr>
          <w:lang w:val="uk-UA"/>
        </w:rPr>
        <w:t>pars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tuberalis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гипофиза</w:t>
      </w:r>
      <w:proofErr w:type="spellEnd"/>
      <w:r>
        <w:rPr>
          <w:lang w:val="uk-UA"/>
        </w:rPr>
        <w:t xml:space="preserve"> и </w:t>
      </w:r>
      <w:proofErr w:type="spellStart"/>
      <w:r>
        <w:rPr>
          <w:lang w:val="uk-UA"/>
        </w:rPr>
        <w:t>некоторых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периферических</w:t>
      </w:r>
      <w:proofErr w:type="spellEnd"/>
      <w:r>
        <w:rPr>
          <w:lang w:val="uk-UA"/>
        </w:rPr>
        <w:t xml:space="preserve"> тканях. </w:t>
      </w:r>
      <w:proofErr w:type="spellStart"/>
      <w:r>
        <w:rPr>
          <w:lang w:val="uk-UA"/>
        </w:rPr>
        <w:t>Взаимодействие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мелатонина</w:t>
      </w:r>
      <w:proofErr w:type="spellEnd"/>
      <w:r>
        <w:rPr>
          <w:lang w:val="uk-UA"/>
        </w:rPr>
        <w:t xml:space="preserve"> с так </w:t>
      </w:r>
      <w:proofErr w:type="spellStart"/>
      <w:r>
        <w:rPr>
          <w:lang w:val="uk-UA"/>
        </w:rPr>
        <w:t>называемыми</w:t>
      </w:r>
      <w:proofErr w:type="spellEnd"/>
      <w:r>
        <w:rPr>
          <w:lang w:val="uk-UA"/>
        </w:rPr>
        <w:t xml:space="preserve"> «</w:t>
      </w:r>
      <w:proofErr w:type="spellStart"/>
      <w:r>
        <w:rPr>
          <w:lang w:val="uk-UA"/>
        </w:rPr>
        <w:t>часовыми</w:t>
      </w:r>
      <w:proofErr w:type="spellEnd"/>
      <w:r>
        <w:rPr>
          <w:lang w:val="uk-UA"/>
        </w:rPr>
        <w:t>» генами (</w:t>
      </w:r>
      <w:proofErr w:type="spellStart"/>
      <w:r>
        <w:rPr>
          <w:lang w:val="uk-UA"/>
        </w:rPr>
        <w:t>Per</w:t>
      </w:r>
      <w:proofErr w:type="spellEnd"/>
      <w:r>
        <w:rPr>
          <w:lang w:val="uk-UA"/>
        </w:rPr>
        <w:t xml:space="preserve">, </w:t>
      </w:r>
      <w:proofErr w:type="spellStart"/>
      <w:r>
        <w:rPr>
          <w:lang w:val="uk-UA"/>
        </w:rPr>
        <w:t>Clock</w:t>
      </w:r>
      <w:proofErr w:type="spellEnd"/>
      <w:r>
        <w:rPr>
          <w:lang w:val="uk-UA"/>
        </w:rPr>
        <w:t xml:space="preserve">, </w:t>
      </w:r>
      <w:proofErr w:type="spellStart"/>
      <w:r>
        <w:rPr>
          <w:lang w:val="uk-UA"/>
        </w:rPr>
        <w:t>Bmal</w:t>
      </w:r>
      <w:proofErr w:type="spellEnd"/>
      <w:r>
        <w:rPr>
          <w:lang w:val="uk-UA"/>
        </w:rPr>
        <w:t xml:space="preserve">, </w:t>
      </w:r>
      <w:proofErr w:type="spellStart"/>
      <w:r>
        <w:rPr>
          <w:lang w:val="uk-UA"/>
        </w:rPr>
        <w:t>Cry</w:t>
      </w:r>
      <w:proofErr w:type="spellEnd"/>
      <w:r>
        <w:rPr>
          <w:lang w:val="uk-UA"/>
        </w:rPr>
        <w:t xml:space="preserve"> и </w:t>
      </w:r>
      <w:proofErr w:type="spellStart"/>
      <w:r>
        <w:rPr>
          <w:lang w:val="uk-UA"/>
        </w:rPr>
        <w:t>др</w:t>
      </w:r>
      <w:proofErr w:type="spellEnd"/>
      <w:r>
        <w:rPr>
          <w:lang w:val="uk-UA"/>
        </w:rPr>
        <w:t xml:space="preserve">.) </w:t>
      </w:r>
      <w:proofErr w:type="spellStart"/>
      <w:r>
        <w:rPr>
          <w:lang w:val="uk-UA"/>
        </w:rPr>
        <w:t>определяет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фотопериодический</w:t>
      </w:r>
      <w:proofErr w:type="spellEnd"/>
      <w:r>
        <w:rPr>
          <w:lang w:val="uk-UA"/>
        </w:rPr>
        <w:t xml:space="preserve"> контроль </w:t>
      </w:r>
      <w:proofErr w:type="spellStart"/>
      <w:r>
        <w:rPr>
          <w:lang w:val="uk-UA"/>
        </w:rPr>
        <w:t>циркадных</w:t>
      </w:r>
      <w:proofErr w:type="spellEnd"/>
      <w:r>
        <w:rPr>
          <w:lang w:val="uk-UA"/>
        </w:rPr>
        <w:t xml:space="preserve"> и </w:t>
      </w:r>
      <w:proofErr w:type="spellStart"/>
      <w:r>
        <w:rPr>
          <w:lang w:val="uk-UA"/>
        </w:rPr>
        <w:t>сезонных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изменений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физиологических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функций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организма</w:t>
      </w:r>
      <w:proofErr w:type="spellEnd"/>
      <w:r>
        <w:rPr>
          <w:lang w:val="uk-UA"/>
        </w:rPr>
        <w:t xml:space="preserve">. </w:t>
      </w:r>
      <w:proofErr w:type="spellStart"/>
      <w:r>
        <w:rPr>
          <w:lang w:val="uk-UA"/>
        </w:rPr>
        <w:t>Прогресс</w:t>
      </w:r>
      <w:proofErr w:type="spellEnd"/>
      <w:r>
        <w:rPr>
          <w:lang w:val="uk-UA"/>
        </w:rPr>
        <w:t xml:space="preserve"> в </w:t>
      </w:r>
      <w:proofErr w:type="spellStart"/>
      <w:r>
        <w:rPr>
          <w:lang w:val="uk-UA"/>
        </w:rPr>
        <w:t>развитии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методов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молекулярной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биологии</w:t>
      </w:r>
      <w:proofErr w:type="spellEnd"/>
      <w:r>
        <w:rPr>
          <w:lang w:val="uk-UA"/>
        </w:rPr>
        <w:t xml:space="preserve"> (в </w:t>
      </w:r>
      <w:proofErr w:type="spellStart"/>
      <w:r>
        <w:rPr>
          <w:lang w:val="uk-UA"/>
        </w:rPr>
        <w:t>частности</w:t>
      </w:r>
      <w:proofErr w:type="spellEnd"/>
      <w:r>
        <w:rPr>
          <w:lang w:val="uk-UA"/>
        </w:rPr>
        <w:t xml:space="preserve">, метод </w:t>
      </w:r>
      <w:proofErr w:type="spellStart"/>
      <w:r>
        <w:rPr>
          <w:lang w:val="uk-UA"/>
        </w:rPr>
        <w:t>микрочипов</w:t>
      </w:r>
      <w:proofErr w:type="spellEnd"/>
      <w:r>
        <w:rPr>
          <w:lang w:val="uk-UA"/>
        </w:rPr>
        <w:t xml:space="preserve"> ДНК) </w:t>
      </w:r>
      <w:proofErr w:type="spellStart"/>
      <w:r>
        <w:rPr>
          <w:lang w:val="uk-UA"/>
        </w:rPr>
        <w:t>оказал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существенное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влияние</w:t>
      </w:r>
      <w:proofErr w:type="spellEnd"/>
      <w:r>
        <w:rPr>
          <w:lang w:val="uk-UA"/>
        </w:rPr>
        <w:t xml:space="preserve"> на </w:t>
      </w:r>
      <w:proofErr w:type="spellStart"/>
      <w:r>
        <w:rPr>
          <w:lang w:val="uk-UA"/>
        </w:rPr>
        <w:t>понимание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механизма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действия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мелатонина</w:t>
      </w:r>
      <w:proofErr w:type="spellEnd"/>
      <w:r>
        <w:rPr>
          <w:lang w:val="uk-UA"/>
        </w:rPr>
        <w:t xml:space="preserve">. В </w:t>
      </w:r>
      <w:proofErr w:type="spellStart"/>
      <w:r>
        <w:rPr>
          <w:lang w:val="uk-UA"/>
        </w:rPr>
        <w:t>одном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из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первых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исследований</w:t>
      </w:r>
      <w:proofErr w:type="spellEnd"/>
      <w:r>
        <w:rPr>
          <w:lang w:val="uk-UA"/>
        </w:rPr>
        <w:t xml:space="preserve">, </w:t>
      </w:r>
      <w:proofErr w:type="spellStart"/>
      <w:r>
        <w:rPr>
          <w:lang w:val="uk-UA"/>
        </w:rPr>
        <w:t>основанных</w:t>
      </w:r>
      <w:proofErr w:type="spellEnd"/>
      <w:r>
        <w:rPr>
          <w:lang w:val="uk-UA"/>
        </w:rPr>
        <w:t xml:space="preserve"> на </w:t>
      </w:r>
      <w:proofErr w:type="spellStart"/>
      <w:r>
        <w:rPr>
          <w:lang w:val="uk-UA"/>
        </w:rPr>
        <w:t>этом</w:t>
      </w:r>
      <w:proofErr w:type="spellEnd"/>
      <w:r>
        <w:rPr>
          <w:lang w:val="uk-UA"/>
        </w:rPr>
        <w:t xml:space="preserve"> методе, </w:t>
      </w:r>
      <w:proofErr w:type="spellStart"/>
      <w:r>
        <w:rPr>
          <w:lang w:val="uk-UA"/>
        </w:rPr>
        <w:t>было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изучено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влияния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мелатонина</w:t>
      </w:r>
      <w:proofErr w:type="spellEnd"/>
      <w:r>
        <w:rPr>
          <w:lang w:val="uk-UA"/>
        </w:rPr>
        <w:t xml:space="preserve"> на </w:t>
      </w:r>
      <w:proofErr w:type="spellStart"/>
      <w:r>
        <w:rPr>
          <w:lang w:val="uk-UA"/>
        </w:rPr>
        <w:t>экспрессию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генов</w:t>
      </w:r>
      <w:proofErr w:type="spellEnd"/>
      <w:r>
        <w:rPr>
          <w:lang w:val="uk-UA"/>
        </w:rPr>
        <w:t xml:space="preserve"> в </w:t>
      </w:r>
      <w:proofErr w:type="spellStart"/>
      <w:r>
        <w:rPr>
          <w:lang w:val="uk-UA"/>
        </w:rPr>
        <w:t>пигментном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эпителии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сетчатки</w:t>
      </w:r>
      <w:proofErr w:type="spellEnd"/>
      <w:r>
        <w:rPr>
          <w:lang w:val="uk-UA"/>
        </w:rPr>
        <w:t xml:space="preserve"> и </w:t>
      </w:r>
      <w:proofErr w:type="spellStart"/>
      <w:r>
        <w:rPr>
          <w:lang w:val="uk-UA"/>
        </w:rPr>
        <w:t>ретинальных</w:t>
      </w:r>
      <w:proofErr w:type="spellEnd"/>
      <w:r>
        <w:rPr>
          <w:lang w:val="uk-UA"/>
        </w:rPr>
        <w:t xml:space="preserve"> нейронах. </w:t>
      </w:r>
      <w:proofErr w:type="spellStart"/>
      <w:r>
        <w:rPr>
          <w:lang w:val="uk-UA"/>
        </w:rPr>
        <w:t>Было</w:t>
      </w:r>
      <w:proofErr w:type="spellEnd"/>
      <w:r>
        <w:rPr>
          <w:lang w:val="uk-UA"/>
        </w:rPr>
        <w:t xml:space="preserve"> установлено, </w:t>
      </w:r>
      <w:proofErr w:type="spellStart"/>
      <w:r>
        <w:rPr>
          <w:lang w:val="uk-UA"/>
        </w:rPr>
        <w:t>что</w:t>
      </w:r>
      <w:proofErr w:type="spellEnd"/>
      <w:r>
        <w:rPr>
          <w:lang w:val="uk-UA"/>
        </w:rPr>
        <w:t xml:space="preserve"> в нейронах </w:t>
      </w:r>
      <w:proofErr w:type="spellStart"/>
      <w:r>
        <w:rPr>
          <w:lang w:val="uk-UA"/>
        </w:rPr>
        <w:t>сетчатки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мелатонин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стимулирует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экспрессию</w:t>
      </w:r>
      <w:proofErr w:type="spellEnd"/>
      <w:r>
        <w:rPr>
          <w:lang w:val="uk-UA"/>
        </w:rPr>
        <w:t xml:space="preserve"> 6 и </w:t>
      </w:r>
      <w:proofErr w:type="spellStart"/>
      <w:r>
        <w:rPr>
          <w:lang w:val="uk-UA"/>
        </w:rPr>
        <w:t>подавляет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экспрессию</w:t>
      </w:r>
      <w:proofErr w:type="spellEnd"/>
      <w:r>
        <w:rPr>
          <w:lang w:val="uk-UA"/>
        </w:rPr>
        <w:t xml:space="preserve"> 8 </w:t>
      </w:r>
      <w:proofErr w:type="spellStart"/>
      <w:r>
        <w:rPr>
          <w:lang w:val="uk-UA"/>
        </w:rPr>
        <w:t>генов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из</w:t>
      </w:r>
      <w:proofErr w:type="spellEnd"/>
      <w:r>
        <w:rPr>
          <w:lang w:val="uk-UA"/>
        </w:rPr>
        <w:t xml:space="preserve"> 8000 </w:t>
      </w:r>
      <w:proofErr w:type="spellStart"/>
      <w:r>
        <w:rPr>
          <w:lang w:val="uk-UA"/>
        </w:rPr>
        <w:t>изученных</w:t>
      </w:r>
      <w:proofErr w:type="spellEnd"/>
      <w:r>
        <w:rPr>
          <w:lang w:val="uk-UA"/>
        </w:rPr>
        <w:t xml:space="preserve">, </w:t>
      </w:r>
      <w:proofErr w:type="spellStart"/>
      <w:r>
        <w:rPr>
          <w:lang w:val="uk-UA"/>
        </w:rPr>
        <w:t>тогда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как</w:t>
      </w:r>
      <w:proofErr w:type="spellEnd"/>
      <w:r>
        <w:rPr>
          <w:lang w:val="uk-UA"/>
        </w:rPr>
        <w:t xml:space="preserve"> в </w:t>
      </w:r>
      <w:proofErr w:type="spellStart"/>
      <w:r>
        <w:rPr>
          <w:lang w:val="uk-UA"/>
        </w:rPr>
        <w:t>пигментном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эпителии</w:t>
      </w:r>
      <w:proofErr w:type="spellEnd"/>
      <w:r>
        <w:rPr>
          <w:lang w:val="uk-UA"/>
        </w:rPr>
        <w:t xml:space="preserve"> 15 </w:t>
      </w:r>
      <w:proofErr w:type="spellStart"/>
      <w:r>
        <w:rPr>
          <w:lang w:val="uk-UA"/>
        </w:rPr>
        <w:t>генов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стимулировались</w:t>
      </w:r>
      <w:proofErr w:type="spellEnd"/>
      <w:r>
        <w:rPr>
          <w:lang w:val="uk-UA"/>
        </w:rPr>
        <w:t xml:space="preserve">, а 2 подавлялись. В </w:t>
      </w:r>
      <w:proofErr w:type="spellStart"/>
      <w:r>
        <w:rPr>
          <w:lang w:val="uk-UA"/>
        </w:rPr>
        <w:t>сердце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мышей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линии</w:t>
      </w:r>
      <w:proofErr w:type="spellEnd"/>
      <w:r>
        <w:rPr>
          <w:lang w:val="uk-UA"/>
        </w:rPr>
        <w:t xml:space="preserve"> СВА </w:t>
      </w:r>
      <w:proofErr w:type="spellStart"/>
      <w:r>
        <w:rPr>
          <w:lang w:val="uk-UA"/>
        </w:rPr>
        <w:t>анализ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позволил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идентифицировать</w:t>
      </w:r>
      <w:proofErr w:type="spellEnd"/>
      <w:r>
        <w:rPr>
          <w:lang w:val="uk-UA"/>
        </w:rPr>
        <w:t xml:space="preserve"> 212 </w:t>
      </w:r>
      <w:proofErr w:type="spellStart"/>
      <w:r>
        <w:rPr>
          <w:lang w:val="uk-UA"/>
        </w:rPr>
        <w:t>транскриптов</w:t>
      </w:r>
      <w:proofErr w:type="spellEnd"/>
      <w:r>
        <w:rPr>
          <w:lang w:val="uk-UA"/>
        </w:rPr>
        <w:t xml:space="preserve"> (&lt;1,4% от </w:t>
      </w:r>
      <w:proofErr w:type="spellStart"/>
      <w:r>
        <w:rPr>
          <w:lang w:val="uk-UA"/>
        </w:rPr>
        <w:t>всех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исследованных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клонов</w:t>
      </w:r>
      <w:proofErr w:type="spellEnd"/>
      <w:r>
        <w:rPr>
          <w:lang w:val="uk-UA"/>
        </w:rPr>
        <w:t xml:space="preserve">) с </w:t>
      </w:r>
      <w:proofErr w:type="spellStart"/>
      <w:r>
        <w:rPr>
          <w:lang w:val="uk-UA"/>
        </w:rPr>
        <w:t>существенно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измененной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экспрессий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клонов</w:t>
      </w:r>
      <w:proofErr w:type="spellEnd"/>
      <w:r>
        <w:rPr>
          <w:lang w:val="uk-UA"/>
        </w:rPr>
        <w:t xml:space="preserve">. </w:t>
      </w:r>
      <w:proofErr w:type="spellStart"/>
      <w:r>
        <w:rPr>
          <w:lang w:val="uk-UA"/>
        </w:rPr>
        <w:t>Среди</w:t>
      </w:r>
      <w:proofErr w:type="spellEnd"/>
      <w:r>
        <w:rPr>
          <w:lang w:val="uk-UA"/>
        </w:rPr>
        <w:t xml:space="preserve"> них </w:t>
      </w:r>
      <w:proofErr w:type="spellStart"/>
      <w:r>
        <w:rPr>
          <w:lang w:val="uk-UA"/>
        </w:rPr>
        <w:t>экспрессия</w:t>
      </w:r>
      <w:proofErr w:type="spellEnd"/>
      <w:r>
        <w:rPr>
          <w:lang w:val="uk-UA"/>
        </w:rPr>
        <w:t xml:space="preserve"> 146 </w:t>
      </w:r>
      <w:proofErr w:type="spellStart"/>
      <w:r>
        <w:rPr>
          <w:lang w:val="uk-UA"/>
        </w:rPr>
        <w:t>генов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стимулировалась</w:t>
      </w:r>
      <w:proofErr w:type="spellEnd"/>
      <w:r>
        <w:rPr>
          <w:lang w:val="uk-UA"/>
        </w:rPr>
        <w:t xml:space="preserve">, а 66 </w:t>
      </w:r>
      <w:proofErr w:type="spellStart"/>
      <w:r>
        <w:rPr>
          <w:lang w:val="uk-UA"/>
        </w:rPr>
        <w:t>генов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угнеталась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более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чем</w:t>
      </w:r>
      <w:proofErr w:type="spellEnd"/>
      <w:r>
        <w:rPr>
          <w:lang w:val="uk-UA"/>
        </w:rPr>
        <w:t xml:space="preserve"> в 2 </w:t>
      </w:r>
      <w:proofErr w:type="spellStart"/>
      <w:r>
        <w:rPr>
          <w:lang w:val="uk-UA"/>
        </w:rPr>
        <w:t>раза</w:t>
      </w:r>
      <w:proofErr w:type="spellEnd"/>
      <w:r>
        <w:rPr>
          <w:lang w:val="uk-UA"/>
        </w:rPr>
        <w:t xml:space="preserve">. </w:t>
      </w:r>
      <w:proofErr w:type="spellStart"/>
      <w:r>
        <w:rPr>
          <w:lang w:val="uk-UA"/>
        </w:rPr>
        <w:t>Среди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этих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генов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были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прежде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всего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гены</w:t>
      </w:r>
      <w:proofErr w:type="spellEnd"/>
      <w:r>
        <w:rPr>
          <w:lang w:val="uk-UA"/>
        </w:rPr>
        <w:t xml:space="preserve">, </w:t>
      </w:r>
      <w:proofErr w:type="spellStart"/>
      <w:r>
        <w:rPr>
          <w:lang w:val="uk-UA"/>
        </w:rPr>
        <w:t>контролирующие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клеточный</w:t>
      </w:r>
      <w:proofErr w:type="spellEnd"/>
      <w:r>
        <w:rPr>
          <w:lang w:val="uk-UA"/>
        </w:rPr>
        <w:t xml:space="preserve"> цикл, </w:t>
      </w:r>
      <w:proofErr w:type="spellStart"/>
      <w:r>
        <w:rPr>
          <w:lang w:val="uk-UA"/>
        </w:rPr>
        <w:t>адгезию</w:t>
      </w:r>
      <w:proofErr w:type="spellEnd"/>
      <w:r>
        <w:rPr>
          <w:lang w:val="uk-UA"/>
        </w:rPr>
        <w:t xml:space="preserve"> и транспорт. </w:t>
      </w:r>
      <w:proofErr w:type="spellStart"/>
      <w:r>
        <w:rPr>
          <w:lang w:val="uk-UA"/>
        </w:rPr>
        <w:t>Эти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данные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соответствуют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сведениям</w:t>
      </w:r>
      <w:proofErr w:type="spellEnd"/>
      <w:r>
        <w:rPr>
          <w:lang w:val="uk-UA"/>
        </w:rPr>
        <w:t xml:space="preserve"> о </w:t>
      </w:r>
      <w:proofErr w:type="spellStart"/>
      <w:r>
        <w:rPr>
          <w:lang w:val="uk-UA"/>
        </w:rPr>
        <w:t>влиянии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мелатонина</w:t>
      </w:r>
      <w:proofErr w:type="spellEnd"/>
      <w:r>
        <w:rPr>
          <w:lang w:val="uk-UA"/>
        </w:rPr>
        <w:t xml:space="preserve"> на </w:t>
      </w:r>
      <w:proofErr w:type="spellStart"/>
      <w:r>
        <w:rPr>
          <w:lang w:val="uk-UA"/>
        </w:rPr>
        <w:t>клеточную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пролиферацию</w:t>
      </w:r>
      <w:proofErr w:type="spellEnd"/>
      <w:r>
        <w:rPr>
          <w:lang w:val="uk-UA"/>
        </w:rPr>
        <w:t xml:space="preserve">, </w:t>
      </w:r>
      <w:proofErr w:type="spellStart"/>
      <w:r>
        <w:rPr>
          <w:lang w:val="uk-UA"/>
        </w:rPr>
        <w:t>апоптоз</w:t>
      </w:r>
      <w:proofErr w:type="spellEnd"/>
      <w:r>
        <w:rPr>
          <w:lang w:val="uk-UA"/>
        </w:rPr>
        <w:t xml:space="preserve"> и </w:t>
      </w:r>
      <w:proofErr w:type="spellStart"/>
      <w:r>
        <w:rPr>
          <w:lang w:val="uk-UA"/>
        </w:rPr>
        <w:t>адгезию</w:t>
      </w:r>
      <w:proofErr w:type="spellEnd"/>
      <w:r>
        <w:rPr>
          <w:lang w:val="uk-UA"/>
        </w:rPr>
        <w:t xml:space="preserve">. </w:t>
      </w:r>
      <w:proofErr w:type="spellStart"/>
      <w:r>
        <w:rPr>
          <w:lang w:val="uk-UA"/>
        </w:rPr>
        <w:t>Примечательно</w:t>
      </w:r>
      <w:proofErr w:type="spellEnd"/>
      <w:r>
        <w:rPr>
          <w:lang w:val="uk-UA"/>
        </w:rPr>
        <w:t xml:space="preserve">, </w:t>
      </w:r>
      <w:proofErr w:type="spellStart"/>
      <w:r>
        <w:rPr>
          <w:lang w:val="uk-UA"/>
        </w:rPr>
        <w:t>что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мелатонин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существенно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влиял</w:t>
      </w:r>
      <w:proofErr w:type="spellEnd"/>
      <w:r>
        <w:rPr>
          <w:lang w:val="uk-UA"/>
        </w:rPr>
        <w:t xml:space="preserve"> на </w:t>
      </w:r>
      <w:proofErr w:type="spellStart"/>
      <w:r>
        <w:rPr>
          <w:lang w:val="uk-UA"/>
        </w:rPr>
        <w:t>экспрессию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генов</w:t>
      </w:r>
      <w:proofErr w:type="spellEnd"/>
      <w:r>
        <w:rPr>
          <w:lang w:val="uk-UA"/>
        </w:rPr>
        <w:t xml:space="preserve">, </w:t>
      </w:r>
      <w:proofErr w:type="spellStart"/>
      <w:r>
        <w:rPr>
          <w:lang w:val="uk-UA"/>
        </w:rPr>
        <w:t>относящихся</w:t>
      </w:r>
      <w:proofErr w:type="spellEnd"/>
      <w:r>
        <w:rPr>
          <w:lang w:val="uk-UA"/>
        </w:rPr>
        <w:t xml:space="preserve"> к </w:t>
      </w:r>
      <w:proofErr w:type="spellStart"/>
      <w:r>
        <w:rPr>
          <w:lang w:val="uk-UA"/>
        </w:rPr>
        <w:t>онкогенезу</w:t>
      </w:r>
      <w:proofErr w:type="spellEnd"/>
      <w:r>
        <w:rPr>
          <w:lang w:val="uk-UA"/>
        </w:rPr>
        <w:t xml:space="preserve"> (</w:t>
      </w:r>
      <w:proofErr w:type="spellStart"/>
      <w:r>
        <w:rPr>
          <w:lang w:val="uk-UA"/>
        </w:rPr>
        <w:t>e.g</w:t>
      </w:r>
      <w:proofErr w:type="spellEnd"/>
      <w:r>
        <w:rPr>
          <w:lang w:val="uk-UA"/>
        </w:rPr>
        <w:t xml:space="preserve">. Mybl1, Rasa1, Mllt3 </w:t>
      </w:r>
      <w:proofErr w:type="spellStart"/>
      <w:r>
        <w:rPr>
          <w:lang w:val="uk-UA"/>
        </w:rPr>
        <w:t>and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Enigma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homolog</w:t>
      </w:r>
      <w:proofErr w:type="spellEnd"/>
      <w:r>
        <w:rPr>
          <w:lang w:val="uk-UA"/>
        </w:rPr>
        <w:t xml:space="preserve"> 2) и </w:t>
      </w:r>
      <w:proofErr w:type="spellStart"/>
      <w:r>
        <w:rPr>
          <w:lang w:val="uk-UA"/>
        </w:rPr>
        <w:t>обмену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кальция</w:t>
      </w:r>
      <w:proofErr w:type="spellEnd"/>
      <w:r>
        <w:rPr>
          <w:lang w:val="uk-UA"/>
        </w:rPr>
        <w:t xml:space="preserve">. </w:t>
      </w:r>
    </w:p>
    <w:p w:rsidR="005707AE" w:rsidRDefault="005707AE" w:rsidP="005707AE">
      <w:pPr>
        <w:ind w:firstLine="709"/>
        <w:jc w:val="both"/>
        <w:rPr>
          <w:lang w:val="uk-UA"/>
        </w:rPr>
      </w:pPr>
      <w:proofErr w:type="spellStart"/>
      <w:r>
        <w:rPr>
          <w:lang w:val="uk-UA"/>
        </w:rPr>
        <w:t>Выяснено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существенное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влияние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мелатонина</w:t>
      </w:r>
      <w:proofErr w:type="spellEnd"/>
      <w:r>
        <w:rPr>
          <w:lang w:val="uk-UA"/>
        </w:rPr>
        <w:t xml:space="preserve"> на </w:t>
      </w:r>
      <w:proofErr w:type="spellStart"/>
      <w:r>
        <w:rPr>
          <w:lang w:val="uk-UA"/>
        </w:rPr>
        <w:t>экспрессию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некоторых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митохондриальных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генов</w:t>
      </w:r>
      <w:proofErr w:type="spellEnd"/>
      <w:r>
        <w:rPr>
          <w:lang w:val="uk-UA"/>
        </w:rPr>
        <w:t xml:space="preserve">, в </w:t>
      </w:r>
      <w:proofErr w:type="spellStart"/>
      <w:r>
        <w:rPr>
          <w:lang w:val="uk-UA"/>
        </w:rPr>
        <w:t>частности</w:t>
      </w:r>
      <w:proofErr w:type="spellEnd"/>
      <w:r>
        <w:rPr>
          <w:lang w:val="uk-UA"/>
        </w:rPr>
        <w:t xml:space="preserve">, </w:t>
      </w:r>
      <w:proofErr w:type="spellStart"/>
      <w:r>
        <w:rPr>
          <w:lang w:val="uk-UA"/>
        </w:rPr>
        <w:t>генов</w:t>
      </w:r>
      <w:proofErr w:type="spellEnd"/>
      <w:r>
        <w:rPr>
          <w:lang w:val="uk-UA"/>
        </w:rPr>
        <w:t xml:space="preserve">, </w:t>
      </w:r>
      <w:proofErr w:type="spellStart"/>
      <w:r>
        <w:rPr>
          <w:lang w:val="uk-UA"/>
        </w:rPr>
        <w:t>кодирующих</w:t>
      </w:r>
      <w:proofErr w:type="spellEnd"/>
      <w:r>
        <w:rPr>
          <w:lang w:val="uk-UA"/>
        </w:rPr>
        <w:t xml:space="preserve"> 16S </w:t>
      </w:r>
      <w:proofErr w:type="spellStart"/>
      <w:r>
        <w:rPr>
          <w:lang w:val="uk-UA"/>
        </w:rPr>
        <w:t>рибосомальную</w:t>
      </w:r>
      <w:proofErr w:type="spellEnd"/>
      <w:r>
        <w:rPr>
          <w:lang w:val="uk-UA"/>
        </w:rPr>
        <w:t xml:space="preserve"> РНК (mt-Rnr2), </w:t>
      </w:r>
      <w:proofErr w:type="spellStart"/>
      <w:r>
        <w:rPr>
          <w:lang w:val="uk-UA"/>
        </w:rPr>
        <w:t>субъединицы</w:t>
      </w:r>
      <w:proofErr w:type="spellEnd"/>
      <w:r>
        <w:rPr>
          <w:lang w:val="uk-UA"/>
        </w:rPr>
        <w:t xml:space="preserve"> I и III </w:t>
      </w:r>
      <w:proofErr w:type="spellStart"/>
      <w:r>
        <w:rPr>
          <w:lang w:val="uk-UA"/>
        </w:rPr>
        <w:t>цитохрома</w:t>
      </w:r>
      <w:proofErr w:type="spellEnd"/>
      <w:r>
        <w:rPr>
          <w:lang w:val="uk-UA"/>
        </w:rPr>
        <w:t xml:space="preserve"> с </w:t>
      </w:r>
      <w:proofErr w:type="spellStart"/>
      <w:r>
        <w:rPr>
          <w:lang w:val="uk-UA"/>
        </w:rPr>
        <w:t>оксидазы</w:t>
      </w:r>
      <w:proofErr w:type="spellEnd"/>
      <w:r>
        <w:rPr>
          <w:lang w:val="uk-UA"/>
        </w:rPr>
        <w:t xml:space="preserve"> (mt-Co1, mt-Co3) и NADH-</w:t>
      </w:r>
      <w:proofErr w:type="spellStart"/>
      <w:r>
        <w:rPr>
          <w:lang w:val="uk-UA"/>
        </w:rPr>
        <w:t>дегидрогеназы</w:t>
      </w:r>
      <w:proofErr w:type="spellEnd"/>
      <w:r>
        <w:rPr>
          <w:lang w:val="uk-UA"/>
        </w:rPr>
        <w:t xml:space="preserve"> 1 (mt-Nd1), </w:t>
      </w:r>
      <w:proofErr w:type="spellStart"/>
      <w:r>
        <w:rPr>
          <w:lang w:val="uk-UA"/>
        </w:rPr>
        <w:t>которую</w:t>
      </w:r>
      <w:proofErr w:type="spellEnd"/>
      <w:r>
        <w:rPr>
          <w:lang w:val="uk-UA"/>
        </w:rPr>
        <w:t xml:space="preserve"> он </w:t>
      </w:r>
      <w:proofErr w:type="spellStart"/>
      <w:r>
        <w:rPr>
          <w:lang w:val="uk-UA"/>
        </w:rPr>
        <w:t>стимулировал</w:t>
      </w:r>
      <w:proofErr w:type="spellEnd"/>
      <w:r>
        <w:rPr>
          <w:lang w:val="uk-UA"/>
        </w:rPr>
        <w:t xml:space="preserve">, и </w:t>
      </w:r>
      <w:proofErr w:type="spellStart"/>
      <w:r>
        <w:rPr>
          <w:lang w:val="uk-UA"/>
        </w:rPr>
        <w:t>субъединицу</w:t>
      </w:r>
      <w:proofErr w:type="spellEnd"/>
      <w:r>
        <w:rPr>
          <w:lang w:val="uk-UA"/>
        </w:rPr>
        <w:t xml:space="preserve"> 6 ATФ </w:t>
      </w:r>
      <w:proofErr w:type="spellStart"/>
      <w:r>
        <w:rPr>
          <w:lang w:val="uk-UA"/>
        </w:rPr>
        <w:t>синтазы</w:t>
      </w:r>
      <w:proofErr w:type="spellEnd"/>
      <w:r>
        <w:rPr>
          <w:lang w:val="uk-UA"/>
        </w:rPr>
        <w:t xml:space="preserve">, </w:t>
      </w:r>
      <w:proofErr w:type="spellStart"/>
      <w:r>
        <w:rPr>
          <w:lang w:val="uk-UA"/>
        </w:rPr>
        <w:t>активность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которой</w:t>
      </w:r>
      <w:proofErr w:type="spellEnd"/>
      <w:r>
        <w:rPr>
          <w:lang w:val="uk-UA"/>
        </w:rPr>
        <w:t xml:space="preserve"> он </w:t>
      </w:r>
      <w:proofErr w:type="spellStart"/>
      <w:r>
        <w:rPr>
          <w:lang w:val="uk-UA"/>
        </w:rPr>
        <w:t>угнетал</w:t>
      </w:r>
      <w:proofErr w:type="spellEnd"/>
      <w:r>
        <w:rPr>
          <w:lang w:val="uk-UA"/>
        </w:rPr>
        <w:t xml:space="preserve">. При </w:t>
      </w:r>
      <w:proofErr w:type="spellStart"/>
      <w:r>
        <w:rPr>
          <w:lang w:val="uk-UA"/>
        </w:rPr>
        <w:t>изучении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эффекта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мелатонина</w:t>
      </w:r>
      <w:proofErr w:type="spellEnd"/>
      <w:r>
        <w:rPr>
          <w:lang w:val="uk-UA"/>
        </w:rPr>
        <w:t xml:space="preserve"> в </w:t>
      </w:r>
      <w:proofErr w:type="spellStart"/>
      <w:r>
        <w:rPr>
          <w:lang w:val="uk-UA"/>
        </w:rPr>
        <w:t>мозге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мышей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выявлено</w:t>
      </w:r>
      <w:proofErr w:type="spellEnd"/>
      <w:r>
        <w:rPr>
          <w:lang w:val="uk-UA"/>
        </w:rPr>
        <w:t xml:space="preserve">, </w:t>
      </w:r>
      <w:proofErr w:type="spellStart"/>
      <w:r>
        <w:rPr>
          <w:lang w:val="uk-UA"/>
        </w:rPr>
        <w:t>что</w:t>
      </w:r>
      <w:proofErr w:type="spellEnd"/>
      <w:r>
        <w:rPr>
          <w:lang w:val="uk-UA"/>
        </w:rPr>
        <w:t xml:space="preserve"> его </w:t>
      </w:r>
      <w:proofErr w:type="spellStart"/>
      <w:r>
        <w:rPr>
          <w:lang w:val="uk-UA"/>
        </w:rPr>
        <w:t>введение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модифицирует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экспрессию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лишь</w:t>
      </w:r>
      <w:proofErr w:type="spellEnd"/>
      <w:r>
        <w:rPr>
          <w:lang w:val="uk-UA"/>
        </w:rPr>
        <w:t xml:space="preserve"> 38 </w:t>
      </w:r>
      <w:proofErr w:type="spellStart"/>
      <w:r>
        <w:rPr>
          <w:lang w:val="uk-UA"/>
        </w:rPr>
        <w:t>из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почти</w:t>
      </w:r>
      <w:proofErr w:type="spellEnd"/>
      <w:r>
        <w:rPr>
          <w:lang w:val="uk-UA"/>
        </w:rPr>
        <w:t xml:space="preserve"> 17000 </w:t>
      </w:r>
      <w:proofErr w:type="spellStart"/>
      <w:r>
        <w:rPr>
          <w:lang w:val="uk-UA"/>
        </w:rPr>
        <w:t>изученных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генов</w:t>
      </w:r>
      <w:proofErr w:type="spellEnd"/>
      <w:r>
        <w:rPr>
          <w:lang w:val="uk-UA"/>
        </w:rPr>
        <w:t xml:space="preserve"> (&lt;0,3%). </w:t>
      </w:r>
      <w:proofErr w:type="spellStart"/>
      <w:r>
        <w:rPr>
          <w:lang w:val="uk-UA"/>
        </w:rPr>
        <w:t>Среди</w:t>
      </w:r>
      <w:proofErr w:type="spellEnd"/>
      <w:r>
        <w:rPr>
          <w:lang w:val="uk-UA"/>
        </w:rPr>
        <w:t xml:space="preserve"> них </w:t>
      </w:r>
      <w:proofErr w:type="spellStart"/>
      <w:r>
        <w:rPr>
          <w:lang w:val="uk-UA"/>
        </w:rPr>
        <w:t>стимулировалась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активность</w:t>
      </w:r>
      <w:proofErr w:type="spellEnd"/>
      <w:r>
        <w:rPr>
          <w:lang w:val="uk-UA"/>
        </w:rPr>
        <w:t xml:space="preserve"> 5 </w:t>
      </w:r>
      <w:proofErr w:type="spellStart"/>
      <w:r>
        <w:rPr>
          <w:lang w:val="uk-UA"/>
        </w:rPr>
        <w:t>генов</w:t>
      </w:r>
      <w:proofErr w:type="spellEnd"/>
      <w:r>
        <w:rPr>
          <w:lang w:val="uk-UA"/>
        </w:rPr>
        <w:t xml:space="preserve"> и </w:t>
      </w:r>
      <w:proofErr w:type="spellStart"/>
      <w:r>
        <w:rPr>
          <w:lang w:val="uk-UA"/>
        </w:rPr>
        <w:t>угнеталась</w:t>
      </w:r>
      <w:proofErr w:type="spellEnd"/>
      <w:r>
        <w:rPr>
          <w:lang w:val="uk-UA"/>
        </w:rPr>
        <w:t xml:space="preserve"> – 33 </w:t>
      </w:r>
      <w:proofErr w:type="spellStart"/>
      <w:r>
        <w:rPr>
          <w:lang w:val="uk-UA"/>
        </w:rPr>
        <w:t>генов</w:t>
      </w:r>
      <w:proofErr w:type="spellEnd"/>
      <w:r>
        <w:rPr>
          <w:lang w:val="uk-UA"/>
        </w:rPr>
        <w:t xml:space="preserve">. </w:t>
      </w:r>
      <w:proofErr w:type="spellStart"/>
      <w:r>
        <w:rPr>
          <w:lang w:val="uk-UA"/>
        </w:rPr>
        <w:t>Обнаружен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только</w:t>
      </w:r>
      <w:proofErr w:type="spellEnd"/>
      <w:r>
        <w:rPr>
          <w:lang w:val="uk-UA"/>
        </w:rPr>
        <w:t xml:space="preserve"> один ген, на </w:t>
      </w:r>
      <w:proofErr w:type="spellStart"/>
      <w:r>
        <w:rPr>
          <w:lang w:val="uk-UA"/>
        </w:rPr>
        <w:t>который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мелатонин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оказывал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действие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как</w:t>
      </w:r>
      <w:proofErr w:type="spellEnd"/>
      <w:r>
        <w:rPr>
          <w:lang w:val="uk-UA"/>
        </w:rPr>
        <w:t xml:space="preserve"> в </w:t>
      </w:r>
      <w:proofErr w:type="spellStart"/>
      <w:r>
        <w:rPr>
          <w:lang w:val="uk-UA"/>
        </w:rPr>
        <w:t>сердце</w:t>
      </w:r>
      <w:proofErr w:type="spellEnd"/>
      <w:r>
        <w:rPr>
          <w:lang w:val="uk-UA"/>
        </w:rPr>
        <w:t xml:space="preserve">, так и в </w:t>
      </w:r>
      <w:proofErr w:type="spellStart"/>
      <w:r>
        <w:rPr>
          <w:lang w:val="uk-UA"/>
        </w:rPr>
        <w:t>мозге</w:t>
      </w:r>
      <w:proofErr w:type="spellEnd"/>
      <w:r>
        <w:rPr>
          <w:lang w:val="uk-UA"/>
        </w:rPr>
        <w:t xml:space="preserve"> – </w:t>
      </w:r>
      <w:proofErr w:type="spellStart"/>
      <w:r>
        <w:rPr>
          <w:lang w:val="uk-UA"/>
        </w:rPr>
        <w:t>это</w:t>
      </w:r>
      <w:proofErr w:type="spellEnd"/>
      <w:r>
        <w:rPr>
          <w:lang w:val="uk-UA"/>
        </w:rPr>
        <w:t xml:space="preserve"> ген NADH </w:t>
      </w:r>
      <w:proofErr w:type="spellStart"/>
      <w:r>
        <w:rPr>
          <w:lang w:val="uk-UA"/>
        </w:rPr>
        <w:t>дегидрогеназы</w:t>
      </w:r>
      <w:proofErr w:type="spellEnd"/>
      <w:r>
        <w:rPr>
          <w:lang w:val="uk-UA"/>
        </w:rPr>
        <w:t xml:space="preserve"> 4 (mt-Nd4), </w:t>
      </w:r>
      <w:proofErr w:type="spellStart"/>
      <w:r>
        <w:rPr>
          <w:lang w:val="uk-UA"/>
        </w:rPr>
        <w:t>кодируемый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митохондриальным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геномом</w:t>
      </w:r>
      <w:proofErr w:type="spellEnd"/>
      <w:r>
        <w:rPr>
          <w:lang w:val="uk-UA"/>
        </w:rPr>
        <w:t xml:space="preserve">. </w:t>
      </w:r>
      <w:proofErr w:type="spellStart"/>
      <w:r>
        <w:rPr>
          <w:lang w:val="uk-UA"/>
        </w:rPr>
        <w:t>Сравнительный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анализ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действия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мелатонина</w:t>
      </w:r>
      <w:proofErr w:type="spellEnd"/>
      <w:r>
        <w:rPr>
          <w:lang w:val="uk-UA"/>
        </w:rPr>
        <w:t xml:space="preserve"> на </w:t>
      </w:r>
      <w:proofErr w:type="spellStart"/>
      <w:r>
        <w:rPr>
          <w:lang w:val="uk-UA"/>
        </w:rPr>
        <w:t>генную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экспрессию</w:t>
      </w:r>
      <w:proofErr w:type="spellEnd"/>
      <w:r>
        <w:rPr>
          <w:lang w:val="uk-UA"/>
        </w:rPr>
        <w:t xml:space="preserve"> в </w:t>
      </w:r>
      <w:proofErr w:type="spellStart"/>
      <w:r>
        <w:rPr>
          <w:lang w:val="uk-UA"/>
        </w:rPr>
        <w:t>сердце</w:t>
      </w:r>
      <w:proofErr w:type="spellEnd"/>
      <w:r>
        <w:rPr>
          <w:lang w:val="uk-UA"/>
        </w:rPr>
        <w:t xml:space="preserve"> и </w:t>
      </w:r>
      <w:proofErr w:type="spellStart"/>
      <w:r>
        <w:rPr>
          <w:lang w:val="uk-UA"/>
        </w:rPr>
        <w:t>мозге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мыши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соответствует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наблюдениям</w:t>
      </w:r>
      <w:proofErr w:type="spellEnd"/>
      <w:r>
        <w:rPr>
          <w:lang w:val="uk-UA"/>
        </w:rPr>
        <w:t xml:space="preserve"> о </w:t>
      </w:r>
      <w:proofErr w:type="spellStart"/>
      <w:r>
        <w:rPr>
          <w:lang w:val="uk-UA"/>
        </w:rPr>
        <w:t>тканеспецифическом</w:t>
      </w:r>
      <w:proofErr w:type="spellEnd"/>
      <w:r>
        <w:rPr>
          <w:lang w:val="uk-UA"/>
        </w:rPr>
        <w:t xml:space="preserve"> характере </w:t>
      </w:r>
      <w:proofErr w:type="spellStart"/>
      <w:r>
        <w:rPr>
          <w:lang w:val="uk-UA"/>
        </w:rPr>
        <w:t>биологических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эффектов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мелатонина</w:t>
      </w:r>
      <w:proofErr w:type="spellEnd"/>
      <w:r>
        <w:rPr>
          <w:lang w:val="uk-UA"/>
        </w:rPr>
        <w:t xml:space="preserve"> и </w:t>
      </w:r>
      <w:proofErr w:type="spellStart"/>
      <w:r>
        <w:rPr>
          <w:lang w:val="uk-UA"/>
        </w:rPr>
        <w:t>свидетельствует</w:t>
      </w:r>
      <w:proofErr w:type="spellEnd"/>
      <w:r>
        <w:rPr>
          <w:lang w:val="uk-UA"/>
        </w:rPr>
        <w:t xml:space="preserve"> о </w:t>
      </w:r>
      <w:proofErr w:type="spellStart"/>
      <w:r>
        <w:rPr>
          <w:lang w:val="uk-UA"/>
        </w:rPr>
        <w:t>важной</w:t>
      </w:r>
      <w:proofErr w:type="spellEnd"/>
      <w:r>
        <w:rPr>
          <w:lang w:val="uk-UA"/>
        </w:rPr>
        <w:t xml:space="preserve"> роли </w:t>
      </w:r>
      <w:proofErr w:type="spellStart"/>
      <w:r>
        <w:rPr>
          <w:lang w:val="uk-UA"/>
        </w:rPr>
        <w:t>митохондриальных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генов</w:t>
      </w:r>
      <w:proofErr w:type="spellEnd"/>
      <w:r>
        <w:rPr>
          <w:lang w:val="uk-UA"/>
        </w:rPr>
        <w:t xml:space="preserve"> в </w:t>
      </w:r>
      <w:proofErr w:type="spellStart"/>
      <w:r>
        <w:rPr>
          <w:lang w:val="uk-UA"/>
        </w:rPr>
        <w:t>действии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мелатонина</w:t>
      </w:r>
      <w:proofErr w:type="spellEnd"/>
      <w:r>
        <w:rPr>
          <w:lang w:val="uk-UA"/>
        </w:rPr>
        <w:t xml:space="preserve"> на </w:t>
      </w:r>
      <w:proofErr w:type="spellStart"/>
      <w:r>
        <w:rPr>
          <w:lang w:val="uk-UA"/>
        </w:rPr>
        <w:t>ткани-мишени</w:t>
      </w:r>
      <w:proofErr w:type="spellEnd"/>
      <w:r>
        <w:rPr>
          <w:lang w:val="uk-UA"/>
        </w:rPr>
        <w:t>.</w:t>
      </w:r>
    </w:p>
    <w:p w:rsidR="007D6312" w:rsidRPr="005707AE" w:rsidRDefault="007D6312">
      <w:pPr>
        <w:rPr>
          <w:lang w:val="uk-UA"/>
        </w:rPr>
      </w:pPr>
    </w:p>
    <w:sectPr w:rsidR="007D6312" w:rsidRPr="005707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16F3"/>
    <w:rsid w:val="00056C5E"/>
    <w:rsid w:val="00197018"/>
    <w:rsid w:val="001B7462"/>
    <w:rsid w:val="00225B9C"/>
    <w:rsid w:val="002332C2"/>
    <w:rsid w:val="00246B04"/>
    <w:rsid w:val="002544BA"/>
    <w:rsid w:val="002E3F2F"/>
    <w:rsid w:val="003003C4"/>
    <w:rsid w:val="00333B1C"/>
    <w:rsid w:val="003716F3"/>
    <w:rsid w:val="003764B0"/>
    <w:rsid w:val="0043493F"/>
    <w:rsid w:val="005707AE"/>
    <w:rsid w:val="00661B82"/>
    <w:rsid w:val="006A0611"/>
    <w:rsid w:val="006C35F5"/>
    <w:rsid w:val="007176C3"/>
    <w:rsid w:val="0073125E"/>
    <w:rsid w:val="00754DA8"/>
    <w:rsid w:val="007D6312"/>
    <w:rsid w:val="00850803"/>
    <w:rsid w:val="00987F65"/>
    <w:rsid w:val="00A51831"/>
    <w:rsid w:val="00A6431E"/>
    <w:rsid w:val="00A65C1F"/>
    <w:rsid w:val="00AD18DA"/>
    <w:rsid w:val="00AD76AD"/>
    <w:rsid w:val="00AE447B"/>
    <w:rsid w:val="00AF2C49"/>
    <w:rsid w:val="00C32B27"/>
    <w:rsid w:val="00C928E7"/>
    <w:rsid w:val="00D21489"/>
    <w:rsid w:val="00D93CDA"/>
    <w:rsid w:val="00EB1A9C"/>
    <w:rsid w:val="00EE3ADB"/>
    <w:rsid w:val="00FC5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C729A9"/>
  <w15:chartTrackingRefBased/>
  <w15:docId w15:val="{B142CE55-8A79-46DA-986E-C7B841209B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b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07AE"/>
    <w:pPr>
      <w:suppressAutoHyphens/>
      <w:spacing w:after="0" w:line="240" w:lineRule="auto"/>
    </w:pPr>
    <w:rPr>
      <w:rFonts w:eastAsia="Times New Roman"/>
      <w:b w:val="0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502</Words>
  <Characters>2868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Руслан</dc:creator>
  <cp:keywords/>
  <dc:description/>
  <cp:lastModifiedBy>Руслан</cp:lastModifiedBy>
  <cp:revision>2</cp:revision>
  <dcterms:created xsi:type="dcterms:W3CDTF">2016-12-11T21:17:00Z</dcterms:created>
  <dcterms:modified xsi:type="dcterms:W3CDTF">2016-12-11T21:17:00Z</dcterms:modified>
</cp:coreProperties>
</file>