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>Renea</w:t>
      </w:r>
      <w:proofErr w:type="spellEnd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Jenkins A., </w:t>
      </w:r>
      <w:proofErr w:type="spellStart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>Owolabi</w:t>
      </w:r>
      <w:proofErr w:type="spellEnd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>Oluwatobiloba</w:t>
      </w:r>
      <w:proofErr w:type="spellEnd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>Ndeilenga</w:t>
      </w:r>
      <w:proofErr w:type="spellEnd"/>
      <w:r w:rsidRPr="00622A4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L.</w:t>
      </w:r>
      <w:bookmarkEnd w:id="0"/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>PREVENTION OF DEPRESSION IN YOUNG PEOPLE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22A4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(Department of Hygiene and Ecology </w:t>
      </w:r>
      <w:r w:rsidRPr="00622A4E">
        <w:rPr>
          <w:rFonts w:ascii="Times New Roman" w:eastAsia="TimesNewRomanPSMT" w:hAnsi="Times New Roman" w:cs="Times New Roman"/>
          <w:sz w:val="28"/>
          <w:szCs w:val="28"/>
          <w:lang w:val="en-US"/>
        </w:rPr>
        <w:t>№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1)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622A4E">
        <w:rPr>
          <w:rFonts w:ascii="Times New Roman" w:hAnsi="Times New Roman" w:cs="Times New Roman"/>
          <w:sz w:val="28"/>
          <w:szCs w:val="28"/>
          <w:lang w:val="en-US"/>
        </w:rPr>
        <w:t>Katelevskaya</w:t>
      </w:r>
      <w:proofErr w:type="spellEnd"/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22A4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22A4E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According to the literature, depression is prevalent all over the world: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according to various estimates, 350 million people suffer from it. Depression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different from normal mood changes and short-term emotional reactions to problems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in everyday life. Depression can be a serious health problem, especially if it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prolonged and takes a moderate or severe form. In the worst cases, it can lead to suicide.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Every year, more than 800,000 people die as a result of suicide, the second leading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cause of death among young people.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The aim of our work was to study methods of preventing depression in young people.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A study and analytical processing of various information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sources was carried out.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The main cause of depression in young people can be called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situation of chronic stress. The main factors are: asthenic conditions during severe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illnesses, divorce, death of someone from close relatives, posttraumatic syndrome,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violence, psychological, physical or sexual, inferiority complex, hormonal changes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the pubertal period, unsuccessful sexual experience, features of physical development,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chronic </w:t>
      </w:r>
      <w:proofErr w:type="spellStart"/>
      <w:r w:rsidRPr="00622A4E">
        <w:rPr>
          <w:rFonts w:ascii="Times New Roman" w:hAnsi="Times New Roman" w:cs="Times New Roman"/>
          <w:sz w:val="28"/>
          <w:szCs w:val="28"/>
          <w:lang w:val="en-US"/>
        </w:rPr>
        <w:t>psychotraumatic</w:t>
      </w:r>
      <w:proofErr w:type="spellEnd"/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 effect, a sharp change in lifestyle, chronic pain syndrome,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taking medications, drinking alcohol or drugs.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22A4E">
        <w:rPr>
          <w:rFonts w:ascii="Times New Roman" w:hAnsi="Times New Roman" w:cs="Times New Roman"/>
          <w:sz w:val="28"/>
          <w:szCs w:val="28"/>
          <w:lang w:val="en-US"/>
        </w:rPr>
        <w:t>One of the most severe consequences of depression is suicidal actions. According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statistics, the incidence of suicidal behavior among young people has doubled over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past two decades. At 30% of people aged 14 - 24 years there are suicidal thoughts, 6%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of boys and 10% of girls commit suicidal actions. Of the total number of suicides, 90%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is committed in a state of stress and only 10% - without psychotic disorders.</w:t>
      </w:r>
    </w:p>
    <w:p w:rsidR="00622A4E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22A4E">
        <w:rPr>
          <w:rFonts w:ascii="Times New Roman" w:hAnsi="Times New Roman" w:cs="Times New Roman"/>
          <w:sz w:val="28"/>
          <w:szCs w:val="28"/>
          <w:lang w:val="en-US"/>
        </w:rPr>
        <w:t>Prevention of depressive disorders in young people should, above all, be aimed 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identifying and eliminating stress factors that can lead to its development. In this case,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a significant role is played by the state of adaptive-compensatory mechanisms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regulation of the organism. The following methods can improve their work: proper rest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 xml:space="preserve">and sleep, regular physical activity, healthy diet and individual </w:t>
      </w:r>
      <w:proofErr w:type="spellStart"/>
      <w:r w:rsidRPr="00622A4E">
        <w:rPr>
          <w:rFonts w:ascii="Times New Roman" w:hAnsi="Times New Roman" w:cs="Times New Roman"/>
          <w:sz w:val="28"/>
          <w:szCs w:val="28"/>
          <w:lang w:val="en-US"/>
        </w:rPr>
        <w:t>psychoprophylaxis</w:t>
      </w:r>
      <w:proofErr w:type="spellEnd"/>
      <w:r w:rsidRPr="00622A4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D5B2A" w:rsidRPr="00622A4E" w:rsidRDefault="00622A4E" w:rsidP="00622A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lang w:val="en-US"/>
        </w:rPr>
      </w:pPr>
      <w:proofErr w:type="gramStart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622A4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Prevention of depressive disorders is a set of measures aimed at detecting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depression, the factors that cause it, correcting the negative impact of environmental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2A4E">
        <w:rPr>
          <w:rFonts w:ascii="Times New Roman" w:hAnsi="Times New Roman" w:cs="Times New Roman"/>
          <w:sz w:val="28"/>
          <w:szCs w:val="28"/>
          <w:lang w:val="en-US"/>
        </w:rPr>
        <w:t>factors, increasing the adaptive capacity of the organism.</w:t>
      </w:r>
    </w:p>
    <w:sectPr w:rsidR="005D5B2A" w:rsidRPr="0062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A4E"/>
    <w:rsid w:val="005D5B2A"/>
    <w:rsid w:val="00622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2017-06-21T13:34:00Z</dcterms:created>
  <dcterms:modified xsi:type="dcterms:W3CDTF">2017-06-21T13:36:00Z</dcterms:modified>
</cp:coreProperties>
</file>