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C022F">
        <w:rPr>
          <w:rFonts w:ascii="Times New Roman" w:hAnsi="Times New Roman" w:cs="Times New Roman"/>
          <w:i/>
          <w:sz w:val="28"/>
          <w:szCs w:val="28"/>
        </w:rPr>
        <w:t>Чернуха О. В.</w:t>
      </w:r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C022F">
        <w:rPr>
          <w:rFonts w:ascii="Times New Roman" w:hAnsi="Times New Roman" w:cs="Times New Roman"/>
          <w:i/>
          <w:sz w:val="28"/>
          <w:szCs w:val="28"/>
        </w:rPr>
        <w:t xml:space="preserve">кандидат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історичних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наук, старший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викладач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кафедри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суспільних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наук</w:t>
      </w:r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 м.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4C022F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C022F">
        <w:rPr>
          <w:rFonts w:ascii="Times New Roman" w:hAnsi="Times New Roman" w:cs="Times New Roman"/>
          <w:b/>
          <w:sz w:val="32"/>
          <w:szCs w:val="32"/>
        </w:rPr>
        <w:t>А. ЧИРІКОВ ТА ЙОГО ВНЕСОК У ОРГАНІЗАЦІ</w:t>
      </w:r>
      <w:proofErr w:type="gramStart"/>
      <w:r w:rsidRPr="004C022F">
        <w:rPr>
          <w:rFonts w:ascii="Times New Roman" w:hAnsi="Times New Roman" w:cs="Times New Roman"/>
          <w:b/>
          <w:sz w:val="32"/>
          <w:szCs w:val="32"/>
        </w:rPr>
        <w:t>Ю</w:t>
      </w:r>
      <w:proofErr w:type="gramEnd"/>
      <w:r w:rsidRPr="004C022F">
        <w:rPr>
          <w:rFonts w:ascii="Times New Roman" w:hAnsi="Times New Roman" w:cs="Times New Roman"/>
          <w:b/>
          <w:sz w:val="32"/>
          <w:szCs w:val="32"/>
        </w:rPr>
        <w:t xml:space="preserve"> ФАРМАЦЕВТИЧНОЇ СПРАВИ НА ХАРКІВЩИНІ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найяскравіших постатей серед харківських фармацевтів-науковців на межі ХІХ–ХХ ст. виявився Андрій Дмитрович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(1849–1912).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народився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Харкові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родині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вчителів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Тяжка хвороба батька, не дозволила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закінчити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гімназію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закінчен-ня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п’ятого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змушений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розпочати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самостійний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трудовий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шлях.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молод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роки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встиг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попрацювати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фармацевтом,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апте-карським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учнем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асистентом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 xml:space="preserve">У 1872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переїхав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Слов’янська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поблизу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відкрив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завод для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приготування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сухої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пер</w:t>
      </w:r>
      <w:r>
        <w:rPr>
          <w:rFonts w:ascii="Times New Roman" w:hAnsi="Times New Roman" w:cs="Times New Roman"/>
          <w:sz w:val="28"/>
          <w:szCs w:val="28"/>
        </w:rPr>
        <w:t xml:space="preserve">егонки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відході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тваринного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похо</w:t>
      </w:r>
      <w:r w:rsidRPr="004C022F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1875 року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перебував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лаборантом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Бахмутського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солеварного і садового заводу [1, с. 402].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1877 року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повернувся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посаду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лабо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-ранта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хімічній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У 1878 – 1879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статус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вільного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слухача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відвідував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університетські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У 1879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перспек-тивний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науковець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звання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ізора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а у 1882 –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магістра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передував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блискучий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дисертаційної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Дос-лідження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складу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кам’яного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вугілля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антрацитів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» [1, с. 403].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Невдовзі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Чи-ріков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наукове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звання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приват-доцента.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022F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ab/>
        <w:t xml:space="preserve">1885 року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почав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викладати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Того ж року,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йо-го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обійняв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посаду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завідувача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новоствореної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статуту 1884 р.)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022F">
        <w:rPr>
          <w:rFonts w:ascii="Times New Roman" w:hAnsi="Times New Roman" w:cs="Times New Roman"/>
          <w:sz w:val="28"/>
          <w:szCs w:val="28"/>
        </w:rPr>
        <w:t xml:space="preserve">У 1888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певну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протидію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боку ректора-ту, став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екстраординарним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професором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університетської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фарма-ції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встигнув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попрацювати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Ветеринарному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інституті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Жіночому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інституті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товаристві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«Червоного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Хреста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».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вкладанні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теоретичної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спирався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резуль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-тати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науково-дослідної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викликав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ідвищену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боку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студентства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«Пособие при практических занятиях по общей фармации» пере-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видавалося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тричі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ідготував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підручників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фар-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витримували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перевидань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: «Курс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фарма-когнозії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», </w:t>
      </w:r>
      <w:r w:rsidRPr="004C022F">
        <w:rPr>
          <w:rFonts w:ascii="Times New Roman" w:hAnsi="Times New Roman" w:cs="Times New Roman"/>
          <w:sz w:val="28"/>
          <w:szCs w:val="28"/>
        </w:rPr>
        <w:lastRenderedPageBreak/>
        <w:t>«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занять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студентами-медиками», «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Керівництво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» [4, с. 196]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022F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ab/>
        <w:t xml:space="preserve">1881 року і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брав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Харків-ського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фізико-хімічного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товариства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гідно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продовжив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справу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сновника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– М.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Бєкєтова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[2, с. 293]. В рамках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засідань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товариства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ого-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лосив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: «Анализ железных и медных руд», «Анализ соли, раки 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разсолов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Славянских озер», «Анализ углей 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антра-цитов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Донецкого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басейна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[5, с. 6]. У 1891році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очолює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харківську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фармацевтичну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спілку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З</w:t>
      </w:r>
      <w:r w:rsidRPr="004C022F">
        <w:rPr>
          <w:rFonts w:ascii="Times New Roman" w:hAnsi="Times New Roman" w:cs="Times New Roman"/>
          <w:sz w:val="28"/>
          <w:szCs w:val="28"/>
        </w:rPr>
        <w:tab/>
        <w:t xml:space="preserve">1901 року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науковець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виконуючим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обов’язки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ординарного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-сора по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у 1906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– секретарем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медич-ного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факультету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</w:t>
      </w:r>
      <w:r>
        <w:rPr>
          <w:rFonts w:ascii="Times New Roman" w:hAnsi="Times New Roman" w:cs="Times New Roman"/>
          <w:sz w:val="28"/>
          <w:szCs w:val="28"/>
        </w:rPr>
        <w:t>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здійснюючи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величезний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</w:t>
      </w:r>
      <w:r w:rsidRPr="004C022F">
        <w:rPr>
          <w:rFonts w:ascii="Times New Roman" w:hAnsi="Times New Roman" w:cs="Times New Roman"/>
          <w:sz w:val="28"/>
          <w:szCs w:val="28"/>
        </w:rPr>
        <w:t>сяг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різноманітної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організаційної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а з 1910 року –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помічником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дире-ктора</w:t>
      </w:r>
      <w:proofErr w:type="spellEnd"/>
      <w:proofErr w:type="gramStart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іночого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відкриття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разом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-сором В.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Данилевським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безпосереднє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звертаючись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приводу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клопотанням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міністра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народної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[4, с. 195].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Цікавою є характеристика, яку отримав А.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на сторінках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журна-лу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«Фармацевт»: «Харківське фармацевтичне товариство на чолі з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профе-сором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фармації та фармакогнозії А.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Чиріковим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, являє собою живий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орга-нізм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нечисленної родини харківських фармацевтів, яких надихає його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по-чесний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голова, що знаходиться серед кращих наших наукових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представ-ників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і, водночас, фармацевт від Бога, який любе фармацію з учнівської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скам’ї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>» [6, с. 426].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відкрив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шлях до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науки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багатьом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знаним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вченим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магістерської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дисертації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Красовський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відзначав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Завершуючи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труд 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згадую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для мене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доводилось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фармацевтичній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уні-верситету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умов, 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сердечну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моральну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ідтримку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тяжкі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хвилини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щиро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вдячний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глибоко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шановному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вчителю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професору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Андрію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Дмитровичу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» [7, с. 108].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відіграв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видатного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хар-ківського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вченого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-фармацевта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Миколи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Валяшко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впли-нувши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науковця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Батько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харківських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фармаце-вті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»,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ніхто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інший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добре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розумів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перешкоди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до-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водилося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долати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Валяшку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шляху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Під час одного з закордонних відряджень (1909), тоді ще науковця-початківця, А.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, який вболівав за майбутнє кафедри і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фармацевти-чної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освіти в цілому, став піклуватися про гідного наступника, що був би здатен продовжити його справу. </w:t>
      </w:r>
      <w:r w:rsidRPr="004C022F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доповідній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записці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правлінню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медич-ного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факультету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іж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іншим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, писав: «...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здобуті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детальному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будови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органічних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з’єднань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заклали фундамент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швидкого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фабрик,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зараз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пропонують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органічні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них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ве-личезне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медицині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близьке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знайомство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 ними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обов’язково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представник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кафе-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дри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lastRenderedPageBreak/>
        <w:t>фармації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фармакогнозії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якомога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ширшу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підготовку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чином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органічної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пропонований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</w:t>
      </w:r>
      <w:r w:rsidRPr="004C022F">
        <w:rPr>
          <w:rFonts w:ascii="Times New Roman" w:hAnsi="Times New Roman" w:cs="Times New Roman"/>
          <w:sz w:val="28"/>
          <w:szCs w:val="28"/>
        </w:rPr>
        <w:t xml:space="preserve">культету кандидат М.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Валяшко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підготовку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працював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лаборантом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фармацевтичної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,… 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при-ват-доценту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фізико-математичного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факультету з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викладає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обов’язковий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органічної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хімії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судентів-медиків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» [3, с. 23].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Погодившись з пропозицією А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Чирікова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, медичний факультет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Харків-ського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затвердив на посаді екстраординарного професора кафедри фармації та фармакогнозії магістра фармації і хімії приват-доцента М.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Валяшка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C022F">
        <w:rPr>
          <w:rFonts w:ascii="Times New Roman" w:hAnsi="Times New Roman" w:cs="Times New Roman"/>
          <w:sz w:val="28"/>
          <w:szCs w:val="28"/>
        </w:rPr>
        <w:t xml:space="preserve">Передавши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учню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завідування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кафедрою,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залишався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позаштатним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заслуженим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професо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-ром,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.</w:t>
      </w:r>
    </w:p>
    <w:p w:rsidR="004C022F" w:rsidRPr="004C022F" w:rsidRDefault="004C022F" w:rsidP="004C02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Добре усвідомлюючи необхідність вдосконалення і поглиблення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спеці-алізованої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майбутніх фармацевтичних кадрів, А.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Чиріков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од-ним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з перших почав піднімати питання і стосовно створення системи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фа-рмацевтичної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освіти, запропонувавши на засіданні фармацевтичного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uk-UA"/>
        </w:rPr>
        <w:t>това-риства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uk-UA"/>
        </w:rPr>
        <w:t xml:space="preserve"> у грудні 1911 року, клопотати про відкриття у Харкові спеціальних фармацевтичних курсів [8, с. 113].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наполягав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розширенні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те-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матики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слухачів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фармацевтичних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курсі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універси-теті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У 1912 р.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видатний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помер.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C022F" w:rsidRPr="004C022F" w:rsidRDefault="004C022F" w:rsidP="004C022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>ітератури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: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1.</w:t>
      </w:r>
      <w:r w:rsidRPr="004C022F">
        <w:rPr>
          <w:rFonts w:ascii="Times New Roman" w:hAnsi="Times New Roman" w:cs="Times New Roman"/>
          <w:sz w:val="28"/>
          <w:szCs w:val="28"/>
        </w:rPr>
        <w:tab/>
        <w:t xml:space="preserve">Биографический словарь бывших питомцев Первой Харьковской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гим-назии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за истекшее столетие с 1805 по 1905 год</w:t>
      </w:r>
      <w:proofErr w:type="gramStart"/>
      <w:r w:rsidRPr="004C022F">
        <w:rPr>
          <w:rFonts w:ascii="Times New Roman" w:hAnsi="Times New Roman" w:cs="Times New Roman"/>
          <w:sz w:val="28"/>
          <w:szCs w:val="28"/>
        </w:rPr>
        <w:t xml:space="preserve"> / С</w:t>
      </w:r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ост. Н. А. Чеканов. –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 xml:space="preserve">Х., 1905. – 441 с.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2.</w:t>
      </w:r>
      <w:r w:rsidRPr="004C022F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Валяшко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Н. История кафедры фармации и фармакогнозии, </w:t>
      </w:r>
      <w:proofErr w:type="spellStart"/>
      <w:proofErr w:type="gramStart"/>
      <w:r w:rsidRPr="004C022F">
        <w:rPr>
          <w:rFonts w:ascii="Times New Roman" w:hAnsi="Times New Roman" w:cs="Times New Roman"/>
          <w:sz w:val="28"/>
          <w:szCs w:val="28"/>
        </w:rPr>
        <w:t>фармацев-тической</w:t>
      </w:r>
      <w:proofErr w:type="spellEnd"/>
      <w:proofErr w:type="gramEnd"/>
      <w:r w:rsidRPr="004C022F">
        <w:rPr>
          <w:rFonts w:ascii="Times New Roman" w:hAnsi="Times New Roman" w:cs="Times New Roman"/>
          <w:sz w:val="28"/>
          <w:szCs w:val="28"/>
        </w:rPr>
        <w:t xml:space="preserve"> лаборатории и биографии преподавателей / Н.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Валяшко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// Медицинский факультет Харьковского университета за 100 лет его существования. – Харьков, 1905. – С. 283-295.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3.</w:t>
      </w:r>
      <w:r w:rsidRPr="004C022F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фармацевтичного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: люди,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події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>, фа-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кти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. – Х.: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Золоті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, 2005.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4.</w:t>
      </w:r>
      <w:r w:rsidRPr="004C022F">
        <w:rPr>
          <w:rFonts w:ascii="Times New Roman" w:hAnsi="Times New Roman" w:cs="Times New Roman"/>
          <w:sz w:val="28"/>
          <w:szCs w:val="28"/>
        </w:rPr>
        <w:tab/>
        <w:t>Мельников-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Разведенков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Н. Памяти А. 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Чирикова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/ Н. Мельников-</w:t>
      </w:r>
      <w:proofErr w:type="spellStart"/>
      <w:r w:rsidRPr="004C022F">
        <w:rPr>
          <w:rFonts w:ascii="Times New Roman" w:hAnsi="Times New Roman" w:cs="Times New Roman"/>
          <w:sz w:val="28"/>
          <w:szCs w:val="28"/>
        </w:rPr>
        <w:t>Разведенков</w:t>
      </w:r>
      <w:proofErr w:type="spellEnd"/>
      <w:r w:rsidRPr="004C022F">
        <w:rPr>
          <w:rFonts w:ascii="Times New Roman" w:hAnsi="Times New Roman" w:cs="Times New Roman"/>
          <w:sz w:val="28"/>
          <w:szCs w:val="28"/>
        </w:rPr>
        <w:t xml:space="preserve"> // Харьковский медицинский журнал. – 1913. – Т. </w:t>
      </w:r>
      <w:r w:rsidRPr="004C022F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4C022F">
        <w:rPr>
          <w:rFonts w:ascii="Times New Roman" w:hAnsi="Times New Roman" w:cs="Times New Roman"/>
          <w:sz w:val="28"/>
          <w:szCs w:val="28"/>
        </w:rPr>
        <w:t xml:space="preserve">. –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C022F">
        <w:rPr>
          <w:rFonts w:ascii="Times New Roman" w:hAnsi="Times New Roman" w:cs="Times New Roman"/>
          <w:sz w:val="28"/>
          <w:szCs w:val="28"/>
          <w:lang w:val="en-US"/>
        </w:rPr>
        <w:t>№ 2.</w:t>
      </w:r>
      <w:proofErr w:type="gram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Pr="004C022F">
        <w:rPr>
          <w:rFonts w:ascii="Times New Roman" w:hAnsi="Times New Roman" w:cs="Times New Roman"/>
          <w:sz w:val="28"/>
          <w:szCs w:val="28"/>
          <w:lang w:val="en-US"/>
        </w:rPr>
        <w:t>С. 195</w:t>
      </w:r>
      <w:proofErr w:type="gram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-196.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5.</w:t>
      </w:r>
      <w:r w:rsidRPr="004C022F">
        <w:rPr>
          <w:rFonts w:ascii="Times New Roman" w:hAnsi="Times New Roman" w:cs="Times New Roman"/>
          <w:sz w:val="28"/>
          <w:szCs w:val="28"/>
        </w:rPr>
        <w:tab/>
        <w:t xml:space="preserve">Общество  физико-химических  наук  при  Харьковском  университете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(1872–1904 </w:t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en-US"/>
        </w:rPr>
        <w:t>гг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en-US"/>
        </w:rPr>
        <w:t>.).</w:t>
      </w:r>
      <w:proofErr w:type="gram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Pr="004C022F">
        <w:rPr>
          <w:rFonts w:ascii="Times New Roman" w:hAnsi="Times New Roman" w:cs="Times New Roman"/>
          <w:sz w:val="28"/>
          <w:szCs w:val="28"/>
          <w:lang w:val="en-US"/>
        </w:rPr>
        <w:t>Х.,</w:t>
      </w:r>
      <w:proofErr w:type="gram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 1911.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6.</w:t>
      </w:r>
      <w:r w:rsidRPr="004C022F">
        <w:rPr>
          <w:rFonts w:ascii="Times New Roman" w:hAnsi="Times New Roman" w:cs="Times New Roman"/>
          <w:sz w:val="28"/>
          <w:szCs w:val="28"/>
        </w:rPr>
        <w:tab/>
        <w:t xml:space="preserve">Протоколы заседаний Харьковского фармацевтического общества // Фармацевт. – 1898. – № 6.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>7.  Труды  общества  физико-химических  наук.  Отчеты  о  заседаниях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22F">
        <w:rPr>
          <w:rFonts w:ascii="Times New Roman" w:hAnsi="Times New Roman" w:cs="Times New Roman"/>
          <w:sz w:val="28"/>
          <w:szCs w:val="28"/>
        </w:rPr>
        <w:t xml:space="preserve">в 1907 году. – Х., 1908.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022F">
        <w:rPr>
          <w:rFonts w:ascii="Times New Roman" w:hAnsi="Times New Roman" w:cs="Times New Roman"/>
          <w:sz w:val="28"/>
          <w:szCs w:val="28"/>
          <w:lang w:val="en-US"/>
        </w:rPr>
        <w:t>8.</w:t>
      </w:r>
      <w:r w:rsidRPr="004C022F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4C022F">
        <w:rPr>
          <w:rFonts w:ascii="Times New Roman" w:hAnsi="Times New Roman" w:cs="Times New Roman"/>
          <w:sz w:val="28"/>
          <w:szCs w:val="28"/>
          <w:lang w:val="en-US"/>
        </w:rPr>
        <w:t>Фармацевт-практик</w:t>
      </w:r>
      <w:proofErr w:type="spell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. – 1912. </w:t>
      </w:r>
      <w:proofErr w:type="gramStart"/>
      <w:r w:rsidRPr="004C022F">
        <w:rPr>
          <w:rFonts w:ascii="Times New Roman" w:hAnsi="Times New Roman" w:cs="Times New Roman"/>
          <w:sz w:val="28"/>
          <w:szCs w:val="28"/>
          <w:lang w:val="en-US"/>
        </w:rPr>
        <w:t>– № 4.</w:t>
      </w:r>
      <w:proofErr w:type="gramEnd"/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C02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C022F" w:rsidRPr="004C022F" w:rsidRDefault="004C022F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83FC7" w:rsidRPr="004C022F" w:rsidRDefault="00983FC7" w:rsidP="004C02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83FC7" w:rsidRPr="004C02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44C"/>
    <w:rsid w:val="004C022F"/>
    <w:rsid w:val="006D644C"/>
    <w:rsid w:val="00983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2015-11-25T11:59:00Z</dcterms:created>
  <dcterms:modified xsi:type="dcterms:W3CDTF">2015-11-25T11:59:00Z</dcterms:modified>
</cp:coreProperties>
</file>