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3CBB" w:rsidRDefault="005F3CBB" w:rsidP="005F3CB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5683D">
        <w:rPr>
          <w:rFonts w:ascii="Times New Roman" w:hAnsi="Times New Roman" w:cs="Times New Roman"/>
          <w:sz w:val="28"/>
          <w:szCs w:val="28"/>
        </w:rPr>
        <w:t xml:space="preserve">Власенко О.,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Одинець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О.</w:t>
      </w:r>
    </w:p>
    <w:p w:rsidR="005F3CBB" w:rsidRDefault="005F3CBB" w:rsidP="005F3CB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5683D">
        <w:rPr>
          <w:rFonts w:ascii="Times New Roman" w:hAnsi="Times New Roman" w:cs="Times New Roman"/>
          <w:sz w:val="28"/>
          <w:szCs w:val="28"/>
        </w:rPr>
        <w:t>ЕФЕКТИВНІСТЬ ЗАСТОСУВАННЯ СТАБІЛІЗАЦІЙНОЇ ПРОГРАМИ У ХВОРИХ З ПОШКОДЖЕННЯМ ПЕРЕДНЬОЇ ХРЕСТОПОДІБНОЇ ЗВ’ЯЗКИ</w:t>
      </w:r>
    </w:p>
    <w:p w:rsidR="00F47F03" w:rsidRDefault="005F3CBB" w:rsidP="005F3CB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F3CBB" w:rsidRDefault="005F3CBB" w:rsidP="005F3CB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C5683D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 курсом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</w:p>
    <w:p w:rsidR="005F3CBB" w:rsidRDefault="005F3CBB" w:rsidP="005F3CB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>: ас. Луценко О.В</w:t>
      </w:r>
      <w:r w:rsidR="00F47F03">
        <w:rPr>
          <w:rFonts w:ascii="Times New Roman" w:hAnsi="Times New Roman" w:cs="Times New Roman"/>
          <w:sz w:val="28"/>
          <w:szCs w:val="28"/>
        </w:rPr>
        <w:t>.</w:t>
      </w:r>
    </w:p>
    <w:p w:rsidR="005F3CBB" w:rsidRDefault="005F3CBB" w:rsidP="005F3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C5683D">
        <w:rPr>
          <w:rFonts w:ascii="Times New Roman" w:hAnsi="Times New Roman" w:cs="Times New Roman"/>
          <w:sz w:val="28"/>
          <w:szCs w:val="28"/>
        </w:rPr>
        <w:t>У наш час</w:t>
      </w:r>
      <w:proofErr w:type="gramEnd"/>
      <w:r w:rsidRPr="00C5683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ортопедо-травматологічній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актуальним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лікувально-реабілітаційних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(ЛРЗ) у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колінного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(КС)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артроскопічних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втручань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Як ми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знаємо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травматичні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внутрішньосуглобових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структур КС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відбуваються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працездатному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розриви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передніх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хрестоподібних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зв’язок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(ПХЗ) КС становить 7,6 – 62%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ушкоджень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капсульнозв’язкового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менісків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– 60-85%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закритих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травм КС (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Страфун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С.С, з 4 співафт.,2014). При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даному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ушкоджені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скаржаться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нестійкість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у КС,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активного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усунення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пасивно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заданого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патологічного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зсуву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гомілки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кульгавість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гіпотрофія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стегна, тонус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синовіїту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відповідність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рівню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Тому, наша робота є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актуальною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аби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детально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дану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проблему і 13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з’ясувати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реабілітуватися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розриву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ПХЗ. </w:t>
      </w:r>
    </w:p>
    <w:p w:rsidR="005F3CBB" w:rsidRDefault="005F3CBB" w:rsidP="005F3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683D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котрі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перенесли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артроскопічні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пластики ПХЗ та детально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F3CBB" w:rsidRDefault="005F3CBB" w:rsidP="005F3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комп’ютерної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томограми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(КТ)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чоловічої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20-23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перенесли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артроскопічну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операцію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КС на ПХЗ. З анамнезу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дану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травму вони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ході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в баскетбол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падіння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правий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колінний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суглоб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lastRenderedPageBreak/>
        <w:t>Перші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три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пересувались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милицях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носили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іммобілізаційний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ортез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четвертий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почався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стабілізаційних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тренувань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ортезів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Реабілітаційна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стабілізаційних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тренувань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складалася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витривалості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серцевосудинної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динамічності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напрацювання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спортивних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стабілізаційною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тренувальною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проводились 3 рази на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6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Носіння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стабілізаційного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ортезу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почалося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 6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тижня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F3CBB" w:rsidRDefault="005F3CBB" w:rsidP="005F3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Передопераційні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сили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чотириголового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м’яза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механіки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ходьби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порівняні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зібраними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через 6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реконструкції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ПХЗ.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отриманими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результатами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кращу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ходьбу 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міцність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через 6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реконструкції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ПХЗ.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ортезів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даному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поділені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по 5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кожній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5683D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C5683D">
        <w:rPr>
          <w:rFonts w:ascii="Times New Roman" w:hAnsi="Times New Roman" w:cs="Times New Roman"/>
          <w:sz w:val="28"/>
          <w:szCs w:val="28"/>
        </w:rPr>
        <w:t xml:space="preserve">1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котрі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функціональний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ортез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2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котрі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функціональний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ортез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5F3CBB" w:rsidRDefault="005F3CBB" w:rsidP="005F3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оцінювалися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анкетування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передня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хрестоподібна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зв’язка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– анкета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і шкала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Тегнера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вимірювання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зміщення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великогомілкової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кістки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артрометру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колінного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стрибків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одній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нозі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порівнювали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6-ти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через 6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але ми не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виявили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жодну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статистичну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значимість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вимірювання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за 6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6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нагляду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ортезної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дійсно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спостерігалося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14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суб’єктивне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підвищене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почуття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впевненості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F3CBB" w:rsidRPr="00C5683D" w:rsidRDefault="005F3CBB" w:rsidP="005F3C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Нами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нормалізувати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м’язову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механіки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стабільності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колінних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суглобів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передньої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хрестоподібної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зв’язки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відновити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симетричність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ходьби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міцність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колінного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lastRenderedPageBreak/>
        <w:t>після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реконструкції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ПХЗ.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данні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тренувальна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повинна бути включена до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післяопераційних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83D">
        <w:rPr>
          <w:rFonts w:ascii="Times New Roman" w:hAnsi="Times New Roman" w:cs="Times New Roman"/>
          <w:sz w:val="28"/>
          <w:szCs w:val="28"/>
        </w:rPr>
        <w:t>реконструкції</w:t>
      </w:r>
      <w:proofErr w:type="spellEnd"/>
      <w:r w:rsidRPr="00C5683D">
        <w:rPr>
          <w:rFonts w:ascii="Times New Roman" w:hAnsi="Times New Roman" w:cs="Times New Roman"/>
          <w:sz w:val="28"/>
          <w:szCs w:val="28"/>
        </w:rPr>
        <w:t xml:space="preserve"> ПХЗ.</w:t>
      </w:r>
    </w:p>
    <w:p w:rsidR="008D3EC2" w:rsidRDefault="008D3EC2"/>
    <w:sectPr w:rsidR="008D3E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506"/>
    <w:rsid w:val="002B5506"/>
    <w:rsid w:val="005F3CBB"/>
    <w:rsid w:val="008D3EC2"/>
    <w:rsid w:val="00F47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95E17E"/>
  <w15:chartTrackingRefBased/>
  <w15:docId w15:val="{5C8869F6-0B81-45C3-8647-97D2C9AC3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3C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601</Words>
  <Characters>3429</Characters>
  <Application>Microsoft Office Word</Application>
  <DocSecurity>0</DocSecurity>
  <Lines>28</Lines>
  <Paragraphs>8</Paragraphs>
  <ScaleCrop>false</ScaleCrop>
  <Company>SPecialiST RePack</Company>
  <LinksUpToDate>false</LinksUpToDate>
  <CharactersWithSpaces>4022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2019-06-07T14:01:00Z</dcterms:created>
  <dcterms:modified xsi:type="dcterms:W3CDTF">2019-06-10T20:04:00Z</dcterms:modified>
</cp:coreProperties>
</file>