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C2F3949" w14:textId="216FEF4C" w:rsidR="00C831BD" w:rsidRPr="00C831BD" w:rsidRDefault="001F3041" w:rsidP="00956BF2">
      <w:pPr>
        <w:spacing w:line="360" w:lineRule="auto"/>
        <w:jc w:val="right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C831BD">
        <w:rPr>
          <w:rFonts w:ascii="Times New Roman" w:hAnsi="Times New Roman" w:cs="Times New Roman"/>
          <w:sz w:val="28"/>
          <w:szCs w:val="28"/>
          <w:lang w:val="uk-UA"/>
        </w:rPr>
        <w:t>.мед.н</w:t>
      </w:r>
      <w:proofErr w:type="spellEnd"/>
      <w:r w:rsidR="00C831BD">
        <w:rPr>
          <w:rFonts w:ascii="Times New Roman" w:hAnsi="Times New Roman" w:cs="Times New Roman"/>
          <w:sz w:val="28"/>
          <w:szCs w:val="28"/>
          <w:lang w:val="uk-UA"/>
        </w:rPr>
        <w:t>., доцент Усенко Світлана Георгіївна</w:t>
      </w:r>
    </w:p>
    <w:p w14:paraId="414A30C5" w14:textId="397F1AAD" w:rsidR="003D1D69" w:rsidRPr="00956BF2" w:rsidRDefault="00956BF2" w:rsidP="00956BF2">
      <w:pPr>
        <w:spacing w:line="360" w:lineRule="auto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956BF2">
        <w:rPr>
          <w:rFonts w:ascii="Times New Roman" w:hAnsi="Times New Roman" w:cs="Times New Roman"/>
          <w:sz w:val="28"/>
          <w:szCs w:val="28"/>
          <w:lang w:val="uk-UA"/>
        </w:rPr>
        <w:t>Циб</w:t>
      </w:r>
      <w:proofErr w:type="spellEnd"/>
      <w:r w:rsidRPr="00956BF2">
        <w:rPr>
          <w:rFonts w:ascii="Times New Roman" w:hAnsi="Times New Roman" w:cs="Times New Roman"/>
          <w:sz w:val="28"/>
          <w:szCs w:val="28"/>
          <w:lang w:val="uk-UA"/>
        </w:rPr>
        <w:t xml:space="preserve"> Катерина Олександрівна </w:t>
      </w:r>
    </w:p>
    <w:p w14:paraId="5E707030" w14:textId="2EF95C38" w:rsidR="00956BF2" w:rsidRPr="00956BF2" w:rsidRDefault="00956BF2" w:rsidP="00956BF2">
      <w:pPr>
        <w:spacing w:line="360" w:lineRule="auto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 w:rsidRPr="00956BF2">
        <w:rPr>
          <w:rFonts w:ascii="Times New Roman" w:hAnsi="Times New Roman" w:cs="Times New Roman"/>
          <w:sz w:val="28"/>
          <w:szCs w:val="28"/>
          <w:lang w:val="uk-UA"/>
        </w:rPr>
        <w:t>Харківський національний медичний університет</w:t>
      </w:r>
    </w:p>
    <w:p w14:paraId="2F538BB0" w14:textId="49CBBC32" w:rsidR="00956BF2" w:rsidRPr="009D42BF" w:rsidRDefault="00956BF2" w:rsidP="00210348">
      <w:pPr>
        <w:jc w:val="center"/>
        <w:rPr>
          <w:rFonts w:ascii="Times New Roman" w:hAnsi="Times New Roman" w:cs="Times New Roman"/>
          <w:sz w:val="36"/>
          <w:szCs w:val="36"/>
          <w:lang w:val="uk-UA"/>
        </w:rPr>
      </w:pPr>
      <w:r w:rsidRPr="00210348">
        <w:rPr>
          <w:rFonts w:ascii="Times New Roman" w:hAnsi="Times New Roman" w:cs="Times New Roman"/>
          <w:sz w:val="36"/>
          <w:szCs w:val="36"/>
          <w:lang w:val="uk-UA"/>
        </w:rPr>
        <w:t xml:space="preserve">Емоційне вигорання працівників </w:t>
      </w:r>
      <w:r w:rsidR="009D42BF">
        <w:rPr>
          <w:rFonts w:ascii="Times New Roman" w:hAnsi="Times New Roman" w:cs="Times New Roman"/>
          <w:sz w:val="36"/>
          <w:szCs w:val="36"/>
          <w:lang w:val="uk-UA"/>
        </w:rPr>
        <w:t xml:space="preserve">галузі охорони </w:t>
      </w:r>
      <w:proofErr w:type="spellStart"/>
      <w:r w:rsidR="009D42BF">
        <w:rPr>
          <w:rFonts w:ascii="Times New Roman" w:hAnsi="Times New Roman" w:cs="Times New Roman"/>
          <w:sz w:val="36"/>
          <w:szCs w:val="36"/>
          <w:lang w:val="uk-UA"/>
        </w:rPr>
        <w:t>здоров</w:t>
      </w:r>
      <w:proofErr w:type="spellEnd"/>
      <w:r w:rsidR="009D42BF" w:rsidRPr="009D42BF">
        <w:rPr>
          <w:rFonts w:ascii="Times New Roman" w:hAnsi="Times New Roman" w:cs="Times New Roman"/>
          <w:sz w:val="36"/>
          <w:szCs w:val="36"/>
        </w:rPr>
        <w:t>’</w:t>
      </w:r>
      <w:r w:rsidR="009D42BF">
        <w:rPr>
          <w:rFonts w:ascii="Times New Roman" w:hAnsi="Times New Roman" w:cs="Times New Roman"/>
          <w:sz w:val="36"/>
          <w:szCs w:val="36"/>
          <w:lang w:val="uk-UA"/>
        </w:rPr>
        <w:t>я</w:t>
      </w:r>
    </w:p>
    <w:p w14:paraId="5268776A" w14:textId="5F276A11" w:rsidR="00CA2DBC" w:rsidRDefault="00CA2DBC" w:rsidP="00C831BD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A2DBC">
        <w:rPr>
          <w:rFonts w:ascii="Times New Roman" w:hAnsi="Times New Roman" w:cs="Times New Roman"/>
          <w:sz w:val="28"/>
          <w:szCs w:val="28"/>
          <w:lang w:val="uk-UA"/>
        </w:rPr>
        <w:t xml:space="preserve">На сучасному етапі розвитку суспільства в умовах соціально-економічної нестабільності та професійної конкуренції ростуть вимоги, що пред'являються до професіоналізму особистості. Однак, далеко не кожна людина може адаптуватися </w:t>
      </w:r>
      <w:r w:rsidR="009D42BF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Pr="00CA2DBC">
        <w:rPr>
          <w:rFonts w:ascii="Times New Roman" w:hAnsi="Times New Roman" w:cs="Times New Roman"/>
          <w:sz w:val="28"/>
          <w:szCs w:val="28"/>
          <w:lang w:val="uk-UA"/>
        </w:rPr>
        <w:t xml:space="preserve"> ефективно здійснювати свою професійну діяльність в умовах стресової ситуації. У сучасному суспільстві зростає ймовірність розвитку різних психопатологічних станів.</w:t>
      </w:r>
    </w:p>
    <w:p w14:paraId="1673D233" w14:textId="0973AF67" w:rsidR="0057541D" w:rsidRPr="001F3041" w:rsidRDefault="0057541D" w:rsidP="00C831BD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7541D">
        <w:rPr>
          <w:rFonts w:ascii="Times New Roman" w:hAnsi="Times New Roman" w:cs="Times New Roman"/>
          <w:sz w:val="28"/>
          <w:szCs w:val="28"/>
          <w:lang w:val="uk-UA"/>
        </w:rPr>
        <w:t xml:space="preserve">Професія медичного працівника відноситься до складних видів праці, </w:t>
      </w:r>
      <w:r w:rsidR="00710969">
        <w:rPr>
          <w:rFonts w:ascii="Times New Roman" w:hAnsi="Times New Roman" w:cs="Times New Roman"/>
          <w:sz w:val="28"/>
          <w:szCs w:val="28"/>
          <w:lang w:val="uk-UA"/>
        </w:rPr>
        <w:t>так як</w:t>
      </w:r>
      <w:r w:rsidRPr="0057541D">
        <w:rPr>
          <w:rFonts w:ascii="Times New Roman" w:hAnsi="Times New Roman" w:cs="Times New Roman"/>
          <w:sz w:val="28"/>
          <w:szCs w:val="28"/>
          <w:lang w:val="uk-UA"/>
        </w:rPr>
        <w:t xml:space="preserve"> вимагає від суб'єкта різнобічної освіченості, безперервності процесу професіоналізації, а також володіння особистісними і професійними якостями.</w:t>
      </w:r>
      <w:r w:rsidR="001F3041">
        <w:rPr>
          <w:rFonts w:ascii="Times New Roman" w:hAnsi="Times New Roman" w:cs="Times New Roman"/>
          <w:sz w:val="28"/>
          <w:szCs w:val="28"/>
          <w:lang w:val="uk-UA"/>
        </w:rPr>
        <w:t xml:space="preserve"> Тому серед працівників галузі охорони </w:t>
      </w:r>
      <w:proofErr w:type="spellStart"/>
      <w:r w:rsidR="001F3041">
        <w:rPr>
          <w:rFonts w:ascii="Times New Roman" w:hAnsi="Times New Roman" w:cs="Times New Roman"/>
          <w:sz w:val="28"/>
          <w:szCs w:val="28"/>
          <w:lang w:val="uk-UA"/>
        </w:rPr>
        <w:t>здоров</w:t>
      </w:r>
      <w:proofErr w:type="spellEnd"/>
      <w:r w:rsidR="001F3041" w:rsidRPr="001F3041">
        <w:rPr>
          <w:rFonts w:ascii="Times New Roman" w:hAnsi="Times New Roman" w:cs="Times New Roman"/>
          <w:sz w:val="28"/>
          <w:szCs w:val="28"/>
        </w:rPr>
        <w:t>’</w:t>
      </w:r>
      <w:r w:rsidR="001F3041">
        <w:rPr>
          <w:rFonts w:ascii="Times New Roman" w:hAnsi="Times New Roman" w:cs="Times New Roman"/>
          <w:sz w:val="28"/>
          <w:szCs w:val="28"/>
          <w:lang w:val="uk-UA"/>
        </w:rPr>
        <w:t>я часто зустрічається синдром емоційного вигорання.</w:t>
      </w:r>
    </w:p>
    <w:p w14:paraId="53DAE9A6" w14:textId="1BAC2950" w:rsidR="00F16505" w:rsidRDefault="00E028A7" w:rsidP="00C831BD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028A7">
        <w:rPr>
          <w:rFonts w:ascii="Times New Roman" w:hAnsi="Times New Roman" w:cs="Times New Roman"/>
          <w:sz w:val="28"/>
          <w:szCs w:val="28"/>
          <w:lang w:val="uk-UA"/>
        </w:rPr>
        <w:t xml:space="preserve">Синдром емоційного вигорання (СЕВ) - довгострокова реакція, або синдром, що виникає внаслідок тривалих стресів, </w:t>
      </w:r>
      <w:r w:rsidR="009D42BF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E028A7">
        <w:rPr>
          <w:rFonts w:ascii="Times New Roman" w:hAnsi="Times New Roman" w:cs="Times New Roman"/>
          <w:sz w:val="28"/>
          <w:szCs w:val="28"/>
          <w:lang w:val="uk-UA"/>
        </w:rPr>
        <w:t xml:space="preserve"> тому числі, і професійних. Засновниками вивчення цього синдрому стали H. </w:t>
      </w:r>
      <w:proofErr w:type="spellStart"/>
      <w:r w:rsidRPr="00E028A7">
        <w:rPr>
          <w:rFonts w:ascii="Times New Roman" w:hAnsi="Times New Roman" w:cs="Times New Roman"/>
          <w:sz w:val="28"/>
          <w:szCs w:val="28"/>
          <w:lang w:val="uk-UA"/>
        </w:rPr>
        <w:t>Frendenberger</w:t>
      </w:r>
      <w:proofErr w:type="spellEnd"/>
      <w:r w:rsidRPr="00E028A7">
        <w:rPr>
          <w:rFonts w:ascii="Times New Roman" w:hAnsi="Times New Roman" w:cs="Times New Roman"/>
          <w:sz w:val="28"/>
          <w:szCs w:val="28"/>
          <w:lang w:val="uk-UA"/>
        </w:rPr>
        <w:t xml:space="preserve"> (1974</w:t>
      </w:r>
      <w:r w:rsidR="00710969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710969">
        <w:rPr>
          <w:rFonts w:ascii="Times New Roman" w:hAnsi="Times New Roman" w:cs="Times New Roman"/>
          <w:sz w:val="28"/>
          <w:szCs w:val="28"/>
          <w:lang w:val="en-US"/>
        </w:rPr>
        <w:t>USA</w:t>
      </w:r>
      <w:r w:rsidRPr="00E028A7">
        <w:rPr>
          <w:rFonts w:ascii="Times New Roman" w:hAnsi="Times New Roman" w:cs="Times New Roman"/>
          <w:sz w:val="28"/>
          <w:szCs w:val="28"/>
          <w:lang w:val="uk-UA"/>
        </w:rPr>
        <w:t xml:space="preserve">) і K. </w:t>
      </w:r>
      <w:proofErr w:type="spellStart"/>
      <w:r w:rsidRPr="00E028A7">
        <w:rPr>
          <w:rFonts w:ascii="Times New Roman" w:hAnsi="Times New Roman" w:cs="Times New Roman"/>
          <w:sz w:val="28"/>
          <w:szCs w:val="28"/>
          <w:lang w:val="uk-UA"/>
        </w:rPr>
        <w:t>Maslac</w:t>
      </w:r>
      <w:proofErr w:type="spellEnd"/>
      <w:r w:rsidR="00710969">
        <w:rPr>
          <w:rFonts w:ascii="Times New Roman" w:hAnsi="Times New Roman" w:cs="Times New Roman"/>
          <w:sz w:val="28"/>
          <w:szCs w:val="28"/>
          <w:lang w:val="en-US"/>
        </w:rPr>
        <w:t>h</w:t>
      </w:r>
      <w:r w:rsidRPr="00E028A7">
        <w:rPr>
          <w:rFonts w:ascii="Times New Roman" w:hAnsi="Times New Roman" w:cs="Times New Roman"/>
          <w:sz w:val="28"/>
          <w:szCs w:val="28"/>
          <w:lang w:val="uk-UA"/>
        </w:rPr>
        <w:t xml:space="preserve"> (1976</w:t>
      </w:r>
      <w:r w:rsidR="00710969" w:rsidRPr="00710969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710969">
        <w:rPr>
          <w:rFonts w:ascii="Times New Roman" w:hAnsi="Times New Roman" w:cs="Times New Roman"/>
          <w:sz w:val="28"/>
          <w:szCs w:val="28"/>
          <w:lang w:val="en-US"/>
        </w:rPr>
        <w:t>USA</w:t>
      </w:r>
      <w:r w:rsidRPr="00E028A7">
        <w:rPr>
          <w:rFonts w:ascii="Times New Roman" w:hAnsi="Times New Roman" w:cs="Times New Roman"/>
          <w:sz w:val="28"/>
          <w:szCs w:val="28"/>
          <w:lang w:val="uk-UA"/>
        </w:rPr>
        <w:t xml:space="preserve">). Дослідники все більше стали пов'язувати </w:t>
      </w:r>
      <w:r w:rsidR="00710969">
        <w:rPr>
          <w:rFonts w:ascii="Times New Roman" w:hAnsi="Times New Roman" w:cs="Times New Roman"/>
          <w:sz w:val="28"/>
          <w:szCs w:val="28"/>
          <w:lang w:val="en-US"/>
        </w:rPr>
        <w:t>C</w:t>
      </w:r>
      <w:r w:rsidRPr="00E028A7">
        <w:rPr>
          <w:rFonts w:ascii="Times New Roman" w:hAnsi="Times New Roman" w:cs="Times New Roman"/>
          <w:sz w:val="28"/>
          <w:szCs w:val="28"/>
          <w:lang w:val="uk-UA"/>
        </w:rPr>
        <w:t xml:space="preserve">ЕВ з психосоматичних самопочуттям, відносячи його до станів </w:t>
      </w:r>
      <w:proofErr w:type="spellStart"/>
      <w:r w:rsidRPr="00E028A7">
        <w:rPr>
          <w:rFonts w:ascii="Times New Roman" w:hAnsi="Times New Roman" w:cs="Times New Roman"/>
          <w:sz w:val="28"/>
          <w:szCs w:val="28"/>
          <w:lang w:val="uk-UA"/>
        </w:rPr>
        <w:t>передхвороби</w:t>
      </w:r>
      <w:proofErr w:type="spellEnd"/>
      <w:r w:rsidRPr="00E028A7">
        <w:rPr>
          <w:rFonts w:ascii="Times New Roman" w:hAnsi="Times New Roman" w:cs="Times New Roman"/>
          <w:sz w:val="28"/>
          <w:szCs w:val="28"/>
          <w:lang w:val="uk-UA"/>
        </w:rPr>
        <w:t xml:space="preserve">. Синдром емоційного вигоряння середнього і високого ступеня є показанням до психологічної корекції. В даний час </w:t>
      </w:r>
      <w:r w:rsidR="0057541D">
        <w:rPr>
          <w:rFonts w:ascii="Times New Roman" w:hAnsi="Times New Roman" w:cs="Times New Roman"/>
          <w:sz w:val="28"/>
          <w:szCs w:val="28"/>
          <w:lang w:val="en-US"/>
        </w:rPr>
        <w:t>C</w:t>
      </w:r>
      <w:r w:rsidRPr="00E028A7">
        <w:rPr>
          <w:rFonts w:ascii="Times New Roman" w:hAnsi="Times New Roman" w:cs="Times New Roman"/>
          <w:sz w:val="28"/>
          <w:szCs w:val="28"/>
          <w:lang w:val="uk-UA"/>
        </w:rPr>
        <w:t xml:space="preserve">ЕВ входить </w:t>
      </w:r>
      <w:r w:rsidR="00710969">
        <w:rPr>
          <w:rFonts w:ascii="Times New Roman" w:hAnsi="Times New Roman" w:cs="Times New Roman"/>
          <w:sz w:val="28"/>
          <w:szCs w:val="28"/>
          <w:lang w:val="uk-UA"/>
        </w:rPr>
        <w:t xml:space="preserve">до </w:t>
      </w:r>
      <w:r w:rsidRPr="00E028A7">
        <w:rPr>
          <w:rFonts w:ascii="Times New Roman" w:hAnsi="Times New Roman" w:cs="Times New Roman"/>
          <w:sz w:val="28"/>
          <w:szCs w:val="28"/>
          <w:lang w:val="uk-UA"/>
        </w:rPr>
        <w:t xml:space="preserve">Міжнародної класифікації </w:t>
      </w:r>
      <w:proofErr w:type="spellStart"/>
      <w:r w:rsidRPr="00E028A7">
        <w:rPr>
          <w:rFonts w:ascii="Times New Roman" w:hAnsi="Times New Roman" w:cs="Times New Roman"/>
          <w:sz w:val="28"/>
          <w:szCs w:val="28"/>
          <w:lang w:val="uk-UA"/>
        </w:rPr>
        <w:t>хвороб</w:t>
      </w:r>
      <w:proofErr w:type="spellEnd"/>
      <w:r w:rsidRPr="00E028A7">
        <w:rPr>
          <w:rFonts w:ascii="Times New Roman" w:hAnsi="Times New Roman" w:cs="Times New Roman"/>
          <w:sz w:val="28"/>
          <w:szCs w:val="28"/>
          <w:lang w:val="uk-UA"/>
        </w:rPr>
        <w:t xml:space="preserve"> (МКБ-10) і трактується як стрес, пов'язаний з труднощами підтримки нормального способу життя.</w:t>
      </w:r>
      <w:r w:rsidR="00F1650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14:paraId="1C1DB6F0" w14:textId="125A6B6E" w:rsidR="0099237B" w:rsidRDefault="00F16505" w:rsidP="00C831BD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16505">
        <w:rPr>
          <w:rFonts w:ascii="Times New Roman" w:hAnsi="Times New Roman" w:cs="Times New Roman"/>
          <w:sz w:val="28"/>
          <w:szCs w:val="28"/>
          <w:lang w:val="uk-UA"/>
        </w:rPr>
        <w:t xml:space="preserve">Дані про поширеність синдрому емоційного вигорання (СЕВ) серед фахівців професій соціальної сфери підкреслюють його медико-соціальну значимість. </w:t>
      </w:r>
      <w:proofErr w:type="spellStart"/>
      <w:r w:rsidRPr="00F16505">
        <w:rPr>
          <w:rFonts w:ascii="Times New Roman" w:hAnsi="Times New Roman" w:cs="Times New Roman"/>
          <w:sz w:val="28"/>
          <w:szCs w:val="28"/>
        </w:rPr>
        <w:t>Згідно</w:t>
      </w:r>
      <w:proofErr w:type="spellEnd"/>
      <w:r w:rsidRPr="00F16505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F16505">
        <w:rPr>
          <w:rFonts w:ascii="Times New Roman" w:hAnsi="Times New Roman" w:cs="Times New Roman"/>
          <w:sz w:val="28"/>
          <w:szCs w:val="28"/>
        </w:rPr>
        <w:t>міжнародними</w:t>
      </w:r>
      <w:proofErr w:type="spellEnd"/>
      <w:r w:rsidRPr="00F1650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16505">
        <w:rPr>
          <w:rFonts w:ascii="Times New Roman" w:hAnsi="Times New Roman" w:cs="Times New Roman"/>
          <w:sz w:val="28"/>
          <w:szCs w:val="28"/>
        </w:rPr>
        <w:t>статистичними</w:t>
      </w:r>
      <w:proofErr w:type="spellEnd"/>
      <w:r w:rsidRPr="00F1650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16505">
        <w:rPr>
          <w:rFonts w:ascii="Times New Roman" w:hAnsi="Times New Roman" w:cs="Times New Roman"/>
          <w:sz w:val="28"/>
          <w:szCs w:val="28"/>
        </w:rPr>
        <w:t>даними</w:t>
      </w:r>
      <w:proofErr w:type="spellEnd"/>
      <w:r w:rsidRPr="00F1650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16505">
        <w:rPr>
          <w:rFonts w:ascii="Times New Roman" w:hAnsi="Times New Roman" w:cs="Times New Roman"/>
          <w:sz w:val="28"/>
          <w:szCs w:val="28"/>
        </w:rPr>
        <w:t>від</w:t>
      </w:r>
      <w:proofErr w:type="spellEnd"/>
      <w:r w:rsidRPr="00F16505">
        <w:rPr>
          <w:rFonts w:ascii="Times New Roman" w:hAnsi="Times New Roman" w:cs="Times New Roman"/>
          <w:sz w:val="28"/>
          <w:szCs w:val="28"/>
        </w:rPr>
        <w:t xml:space="preserve"> 30 до 90%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16505">
        <w:rPr>
          <w:rFonts w:ascii="Times New Roman" w:hAnsi="Times New Roman" w:cs="Times New Roman"/>
          <w:sz w:val="28"/>
          <w:szCs w:val="28"/>
        </w:rPr>
        <w:t>працюючих</w:t>
      </w:r>
      <w:proofErr w:type="spellEnd"/>
      <w:r w:rsidRPr="00F1650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16505">
        <w:rPr>
          <w:rFonts w:ascii="Times New Roman" w:hAnsi="Times New Roman" w:cs="Times New Roman"/>
          <w:sz w:val="28"/>
          <w:szCs w:val="28"/>
        </w:rPr>
        <w:t>знаходяться</w:t>
      </w:r>
      <w:proofErr w:type="spellEnd"/>
      <w:r w:rsidRPr="00F16505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F16505">
        <w:rPr>
          <w:rFonts w:ascii="Times New Roman" w:hAnsi="Times New Roman" w:cs="Times New Roman"/>
          <w:sz w:val="28"/>
          <w:szCs w:val="28"/>
        </w:rPr>
        <w:t>групі</w:t>
      </w:r>
      <w:proofErr w:type="spellEnd"/>
      <w:r w:rsidRPr="00F1650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16505">
        <w:rPr>
          <w:rFonts w:ascii="Times New Roman" w:hAnsi="Times New Roman" w:cs="Times New Roman"/>
          <w:sz w:val="28"/>
          <w:szCs w:val="28"/>
        </w:rPr>
        <w:t>ризику</w:t>
      </w:r>
      <w:proofErr w:type="spellEnd"/>
      <w:r w:rsidRPr="00F1650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16505">
        <w:rPr>
          <w:rFonts w:ascii="Times New Roman" w:hAnsi="Times New Roman" w:cs="Times New Roman"/>
          <w:sz w:val="28"/>
          <w:szCs w:val="28"/>
        </w:rPr>
        <w:t>формування</w:t>
      </w:r>
      <w:proofErr w:type="spellEnd"/>
      <w:r w:rsidRPr="00F16505">
        <w:rPr>
          <w:rFonts w:ascii="Times New Roman" w:hAnsi="Times New Roman" w:cs="Times New Roman"/>
          <w:sz w:val="28"/>
          <w:szCs w:val="28"/>
        </w:rPr>
        <w:t xml:space="preserve"> </w:t>
      </w:r>
      <w:r w:rsidR="0057541D">
        <w:rPr>
          <w:rFonts w:ascii="Times New Roman" w:hAnsi="Times New Roman" w:cs="Times New Roman"/>
          <w:sz w:val="28"/>
          <w:szCs w:val="28"/>
          <w:lang w:val="en-US"/>
        </w:rPr>
        <w:t>C</w:t>
      </w:r>
      <w:r w:rsidRPr="00F16505">
        <w:rPr>
          <w:rFonts w:ascii="Times New Roman" w:hAnsi="Times New Roman" w:cs="Times New Roman"/>
          <w:sz w:val="28"/>
          <w:szCs w:val="28"/>
        </w:rPr>
        <w:t xml:space="preserve">ЕВ. </w:t>
      </w:r>
      <w:proofErr w:type="spellStart"/>
      <w:r w:rsidRPr="00F16505">
        <w:rPr>
          <w:rFonts w:ascii="Times New Roman" w:hAnsi="Times New Roman" w:cs="Times New Roman"/>
          <w:sz w:val="28"/>
          <w:szCs w:val="28"/>
        </w:rPr>
        <w:t>Відзначається</w:t>
      </w:r>
      <w:proofErr w:type="spellEnd"/>
      <w:r w:rsidRPr="00F1650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F16505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F1650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16505">
        <w:rPr>
          <w:rFonts w:ascii="Times New Roman" w:hAnsi="Times New Roman" w:cs="Times New Roman"/>
          <w:sz w:val="28"/>
          <w:szCs w:val="28"/>
        </w:rPr>
        <w:lastRenderedPageBreak/>
        <w:t>найбільш</w:t>
      </w:r>
      <w:proofErr w:type="spellEnd"/>
      <w:r w:rsidRPr="00F16505">
        <w:rPr>
          <w:rFonts w:ascii="Times New Roman" w:hAnsi="Times New Roman" w:cs="Times New Roman"/>
          <w:sz w:val="28"/>
          <w:szCs w:val="28"/>
        </w:rPr>
        <w:t xml:space="preserve"> часто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16505">
        <w:rPr>
          <w:rFonts w:ascii="Times New Roman" w:hAnsi="Times New Roman" w:cs="Times New Roman"/>
          <w:sz w:val="28"/>
          <w:szCs w:val="28"/>
        </w:rPr>
        <w:t>схильні</w:t>
      </w:r>
      <w:proofErr w:type="spellEnd"/>
      <w:r w:rsidRPr="00F16505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F16505">
        <w:rPr>
          <w:rFonts w:ascii="Times New Roman" w:hAnsi="Times New Roman" w:cs="Times New Roman"/>
          <w:sz w:val="28"/>
          <w:szCs w:val="28"/>
        </w:rPr>
        <w:t>ризику</w:t>
      </w:r>
      <w:proofErr w:type="spellEnd"/>
      <w:r w:rsidRPr="00F1650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16505">
        <w:rPr>
          <w:rFonts w:ascii="Times New Roman" w:hAnsi="Times New Roman" w:cs="Times New Roman"/>
          <w:sz w:val="28"/>
          <w:szCs w:val="28"/>
        </w:rPr>
        <w:t>вигоряння</w:t>
      </w:r>
      <w:proofErr w:type="spellEnd"/>
      <w:r w:rsidRPr="00F1650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16505">
        <w:rPr>
          <w:rFonts w:ascii="Times New Roman" w:hAnsi="Times New Roman" w:cs="Times New Roman"/>
          <w:sz w:val="28"/>
          <w:szCs w:val="28"/>
        </w:rPr>
        <w:t>фахівці</w:t>
      </w:r>
      <w:proofErr w:type="spellEnd"/>
      <w:r w:rsidRPr="00F1650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16505">
        <w:rPr>
          <w:rFonts w:ascii="Times New Roman" w:hAnsi="Times New Roman" w:cs="Times New Roman"/>
          <w:sz w:val="28"/>
          <w:szCs w:val="28"/>
        </w:rPr>
        <w:t>медичної</w:t>
      </w:r>
      <w:proofErr w:type="spellEnd"/>
      <w:r w:rsidRPr="00F1650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16505">
        <w:rPr>
          <w:rFonts w:ascii="Times New Roman" w:hAnsi="Times New Roman" w:cs="Times New Roman"/>
          <w:sz w:val="28"/>
          <w:szCs w:val="28"/>
        </w:rPr>
        <w:t>сфери</w:t>
      </w:r>
      <w:proofErr w:type="spellEnd"/>
      <w:r w:rsidRPr="00F1650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16505">
        <w:rPr>
          <w:rFonts w:ascii="Times New Roman" w:hAnsi="Times New Roman" w:cs="Times New Roman"/>
          <w:sz w:val="28"/>
          <w:szCs w:val="28"/>
        </w:rPr>
        <w:t>освіти</w:t>
      </w:r>
      <w:proofErr w:type="spellEnd"/>
      <w:r w:rsidRPr="00F1650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F16505">
        <w:rPr>
          <w:rFonts w:ascii="Times New Roman" w:hAnsi="Times New Roman" w:cs="Times New Roman"/>
          <w:sz w:val="28"/>
          <w:szCs w:val="28"/>
        </w:rPr>
        <w:t>кримінально-виконавчої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16505">
        <w:rPr>
          <w:rFonts w:ascii="Times New Roman" w:hAnsi="Times New Roman" w:cs="Times New Roman"/>
          <w:sz w:val="28"/>
          <w:szCs w:val="28"/>
        </w:rPr>
        <w:t>системи</w:t>
      </w:r>
      <w:proofErr w:type="spellEnd"/>
      <w:r w:rsidRPr="00F16505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F16505">
        <w:rPr>
          <w:rFonts w:ascii="Times New Roman" w:hAnsi="Times New Roman" w:cs="Times New Roman"/>
          <w:sz w:val="28"/>
          <w:szCs w:val="28"/>
        </w:rPr>
        <w:t>сфери</w:t>
      </w:r>
      <w:proofErr w:type="spellEnd"/>
      <w:r w:rsidRPr="00F1650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16505">
        <w:rPr>
          <w:rFonts w:ascii="Times New Roman" w:hAnsi="Times New Roman" w:cs="Times New Roman"/>
          <w:sz w:val="28"/>
          <w:szCs w:val="28"/>
        </w:rPr>
        <w:t>освіти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F16505">
        <w:rPr>
          <w:rFonts w:ascii="Times New Roman" w:hAnsi="Times New Roman" w:cs="Times New Roman"/>
          <w:sz w:val="28"/>
          <w:szCs w:val="28"/>
        </w:rPr>
        <w:t>[</w:t>
      </w:r>
      <w:r w:rsidR="00710969">
        <w:rPr>
          <w:rFonts w:ascii="Times New Roman" w:hAnsi="Times New Roman" w:cs="Times New Roman"/>
          <w:sz w:val="28"/>
          <w:szCs w:val="28"/>
          <w:lang w:val="uk-UA"/>
        </w:rPr>
        <w:t xml:space="preserve">1, </w:t>
      </w:r>
      <w:r w:rsidRPr="00F16505">
        <w:rPr>
          <w:rFonts w:ascii="Times New Roman" w:hAnsi="Times New Roman" w:cs="Times New Roman"/>
          <w:sz w:val="28"/>
          <w:szCs w:val="28"/>
        </w:rPr>
        <w:t>2]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99237B" w:rsidRPr="0099237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14:paraId="5EB8300B" w14:textId="42B45B41" w:rsidR="0099237B" w:rsidRPr="0099237B" w:rsidRDefault="0099237B" w:rsidP="00C831BD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Д</w:t>
      </w:r>
      <w:r w:rsidRPr="0099237B">
        <w:rPr>
          <w:rFonts w:ascii="Times New Roman" w:hAnsi="Times New Roman" w:cs="Times New Roman"/>
          <w:sz w:val="28"/>
          <w:szCs w:val="28"/>
          <w:lang w:val="uk-UA"/>
        </w:rPr>
        <w:t>ослідження професійного вигорання і емоційної дезадаптації медичних працівників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9237B">
        <w:rPr>
          <w:rFonts w:ascii="Times New Roman" w:hAnsi="Times New Roman" w:cs="Times New Roman"/>
          <w:sz w:val="28"/>
          <w:szCs w:val="28"/>
          <w:lang w:val="uk-UA"/>
        </w:rPr>
        <w:t>набувають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о</w:t>
      </w:r>
      <w:r w:rsidRPr="0099237B">
        <w:rPr>
          <w:rFonts w:ascii="Times New Roman" w:hAnsi="Times New Roman" w:cs="Times New Roman"/>
          <w:sz w:val="28"/>
          <w:szCs w:val="28"/>
          <w:lang w:val="uk-UA"/>
        </w:rPr>
        <w:t>собливої ​​актуальності в умовах пандемії, коли медичний персонал змушений працювати 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9237B">
        <w:rPr>
          <w:rFonts w:ascii="Times New Roman" w:hAnsi="Times New Roman" w:cs="Times New Roman"/>
          <w:sz w:val="28"/>
          <w:szCs w:val="28"/>
          <w:lang w:val="uk-UA"/>
        </w:rPr>
        <w:t>умовах екстремального навантаження і підвищеної загрози зараження, у всьому світі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14:paraId="6DC70154" w14:textId="361CA94F" w:rsidR="007656E8" w:rsidRDefault="00F16505" w:rsidP="00C831BD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16505">
        <w:rPr>
          <w:rFonts w:ascii="Times New Roman" w:hAnsi="Times New Roman" w:cs="Times New Roman"/>
          <w:sz w:val="28"/>
          <w:szCs w:val="28"/>
          <w:lang w:val="uk-UA"/>
        </w:rPr>
        <w:t xml:space="preserve">Так, на прикладі лікарів </w:t>
      </w:r>
      <w:proofErr w:type="spellStart"/>
      <w:r w:rsidRPr="00F16505">
        <w:rPr>
          <w:rFonts w:ascii="Times New Roman" w:hAnsi="Times New Roman" w:cs="Times New Roman"/>
          <w:sz w:val="28"/>
          <w:szCs w:val="28"/>
          <w:lang w:val="uk-UA"/>
        </w:rPr>
        <w:t>загальноклінічної</w:t>
      </w:r>
      <w:proofErr w:type="spellEnd"/>
      <w:r w:rsidRPr="00F16505">
        <w:rPr>
          <w:rFonts w:ascii="Times New Roman" w:hAnsi="Times New Roman" w:cs="Times New Roman"/>
          <w:sz w:val="28"/>
          <w:szCs w:val="28"/>
          <w:lang w:val="uk-UA"/>
        </w:rPr>
        <w:t xml:space="preserve"> практики було показано, що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16505">
        <w:rPr>
          <w:rFonts w:ascii="Times New Roman" w:hAnsi="Times New Roman" w:cs="Times New Roman"/>
          <w:sz w:val="28"/>
          <w:szCs w:val="28"/>
          <w:lang w:val="uk-UA"/>
        </w:rPr>
        <w:t>кожен другий фахівець демонструє ознаки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16505">
        <w:rPr>
          <w:rFonts w:ascii="Times New Roman" w:hAnsi="Times New Roman" w:cs="Times New Roman"/>
          <w:sz w:val="28"/>
          <w:szCs w:val="28"/>
          <w:lang w:val="uk-UA"/>
        </w:rPr>
        <w:t>емоційного вигорання. При цьому фази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16505">
        <w:rPr>
          <w:rFonts w:ascii="Times New Roman" w:hAnsi="Times New Roman" w:cs="Times New Roman"/>
          <w:sz w:val="28"/>
          <w:szCs w:val="28"/>
          <w:lang w:val="uk-UA"/>
        </w:rPr>
        <w:t>напр</w:t>
      </w:r>
      <w:r>
        <w:rPr>
          <w:rFonts w:ascii="Times New Roman" w:hAnsi="Times New Roman" w:cs="Times New Roman"/>
          <w:sz w:val="28"/>
          <w:szCs w:val="28"/>
          <w:lang w:val="uk-UA"/>
        </w:rPr>
        <w:t>уги</w:t>
      </w:r>
      <w:r w:rsidRPr="00F16505">
        <w:rPr>
          <w:rFonts w:ascii="Times New Roman" w:hAnsi="Times New Roman" w:cs="Times New Roman"/>
          <w:sz w:val="28"/>
          <w:szCs w:val="28"/>
          <w:lang w:val="uk-UA"/>
        </w:rPr>
        <w:t xml:space="preserve"> і </w:t>
      </w:r>
      <w:proofErr w:type="spellStart"/>
      <w:r w:rsidRPr="00F16505">
        <w:rPr>
          <w:rFonts w:ascii="Times New Roman" w:hAnsi="Times New Roman" w:cs="Times New Roman"/>
          <w:sz w:val="28"/>
          <w:szCs w:val="28"/>
          <w:lang w:val="uk-UA"/>
        </w:rPr>
        <w:t>резистенц</w:t>
      </w:r>
      <w:r>
        <w:rPr>
          <w:rFonts w:ascii="Times New Roman" w:hAnsi="Times New Roman" w:cs="Times New Roman"/>
          <w:sz w:val="28"/>
          <w:szCs w:val="28"/>
          <w:lang w:val="uk-UA"/>
        </w:rPr>
        <w:t>ії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16505">
        <w:rPr>
          <w:rFonts w:ascii="Times New Roman" w:hAnsi="Times New Roman" w:cs="Times New Roman"/>
          <w:sz w:val="28"/>
          <w:szCs w:val="28"/>
          <w:lang w:val="uk-UA"/>
        </w:rPr>
        <w:t>найбільш виражені у лікарів онкологів, а фаза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16505">
        <w:rPr>
          <w:rFonts w:ascii="Times New Roman" w:hAnsi="Times New Roman" w:cs="Times New Roman"/>
          <w:sz w:val="28"/>
          <w:szCs w:val="28"/>
          <w:lang w:val="uk-UA"/>
        </w:rPr>
        <w:t>виснаження - у лікарів швидкої допомоги [</w:t>
      </w:r>
      <w:r w:rsidR="00710969">
        <w:rPr>
          <w:rFonts w:ascii="Times New Roman" w:hAnsi="Times New Roman" w:cs="Times New Roman"/>
          <w:sz w:val="28"/>
          <w:szCs w:val="28"/>
          <w:lang w:val="uk-UA"/>
        </w:rPr>
        <w:t>3</w:t>
      </w:r>
      <w:r w:rsidRPr="00F16505">
        <w:rPr>
          <w:rFonts w:ascii="Times New Roman" w:hAnsi="Times New Roman" w:cs="Times New Roman"/>
          <w:sz w:val="28"/>
          <w:szCs w:val="28"/>
          <w:lang w:val="uk-UA"/>
        </w:rPr>
        <w:t xml:space="preserve">]. </w:t>
      </w:r>
    </w:p>
    <w:p w14:paraId="7AA469C0" w14:textId="41FD825A" w:rsidR="00F16505" w:rsidRPr="00E10540" w:rsidRDefault="00F16505" w:rsidP="00C831BD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16505">
        <w:rPr>
          <w:rFonts w:ascii="Times New Roman" w:hAnsi="Times New Roman" w:cs="Times New Roman"/>
          <w:sz w:val="28"/>
          <w:szCs w:val="28"/>
          <w:lang w:val="uk-UA"/>
        </w:rPr>
        <w:t>Схожі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16505">
        <w:rPr>
          <w:rFonts w:ascii="Times New Roman" w:hAnsi="Times New Roman" w:cs="Times New Roman"/>
          <w:sz w:val="28"/>
          <w:szCs w:val="28"/>
          <w:lang w:val="uk-UA"/>
        </w:rPr>
        <w:t>закономірності були виявлені і в дослідженні,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16505">
        <w:rPr>
          <w:rFonts w:ascii="Times New Roman" w:hAnsi="Times New Roman" w:cs="Times New Roman"/>
          <w:sz w:val="28"/>
          <w:szCs w:val="28"/>
          <w:lang w:val="uk-UA"/>
        </w:rPr>
        <w:t>проведеному в багатопрофільн</w:t>
      </w:r>
      <w:r w:rsidR="0082160F">
        <w:rPr>
          <w:rFonts w:ascii="Times New Roman" w:hAnsi="Times New Roman" w:cs="Times New Roman"/>
          <w:sz w:val="28"/>
          <w:szCs w:val="28"/>
          <w:lang w:val="uk-UA"/>
        </w:rPr>
        <w:t>ому</w:t>
      </w:r>
      <w:r w:rsidRPr="00F16505">
        <w:rPr>
          <w:rFonts w:ascii="Times New Roman" w:hAnsi="Times New Roman" w:cs="Times New Roman"/>
          <w:sz w:val="28"/>
          <w:szCs w:val="28"/>
          <w:lang w:val="uk-UA"/>
        </w:rPr>
        <w:t xml:space="preserve"> стаціонар</w:t>
      </w:r>
      <w:r w:rsidR="0082160F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F16505">
        <w:rPr>
          <w:rFonts w:ascii="Times New Roman" w:hAnsi="Times New Roman" w:cs="Times New Roman"/>
          <w:sz w:val="28"/>
          <w:szCs w:val="28"/>
          <w:lang w:val="uk-UA"/>
        </w:rPr>
        <w:t>. Було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16505">
        <w:rPr>
          <w:rFonts w:ascii="Times New Roman" w:hAnsi="Times New Roman" w:cs="Times New Roman"/>
          <w:sz w:val="28"/>
          <w:szCs w:val="28"/>
          <w:lang w:val="uk-UA"/>
        </w:rPr>
        <w:t xml:space="preserve">виявлено, що в 50% випадків у співробітників спостерігаються різні ознаки </w:t>
      </w:r>
      <w:r w:rsidR="00E10540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F16505">
        <w:rPr>
          <w:rFonts w:ascii="Times New Roman" w:hAnsi="Times New Roman" w:cs="Times New Roman"/>
          <w:sz w:val="28"/>
          <w:szCs w:val="28"/>
          <w:lang w:val="uk-UA"/>
        </w:rPr>
        <w:t>ЕВ</w:t>
      </w:r>
      <w:r w:rsidR="00E10540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7656E8" w:rsidRPr="007656E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656E8" w:rsidRPr="00E10540">
        <w:rPr>
          <w:rFonts w:ascii="Times New Roman" w:hAnsi="Times New Roman" w:cs="Times New Roman"/>
          <w:sz w:val="28"/>
          <w:szCs w:val="28"/>
          <w:lang w:val="uk-UA"/>
        </w:rPr>
        <w:t>У лікарів виявлені</w:t>
      </w:r>
      <w:r w:rsidR="007656E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656E8" w:rsidRPr="00E10540">
        <w:rPr>
          <w:rFonts w:ascii="Times New Roman" w:hAnsi="Times New Roman" w:cs="Times New Roman"/>
          <w:sz w:val="28"/>
          <w:szCs w:val="28"/>
          <w:lang w:val="uk-UA"/>
        </w:rPr>
        <w:t>симптоми невротичної депресії в 37,8% випадків,</w:t>
      </w:r>
      <w:r w:rsidR="007656E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656E8" w:rsidRPr="00E10540">
        <w:rPr>
          <w:rFonts w:ascii="Times New Roman" w:hAnsi="Times New Roman" w:cs="Times New Roman"/>
          <w:sz w:val="28"/>
          <w:szCs w:val="28"/>
          <w:lang w:val="uk-UA"/>
        </w:rPr>
        <w:t xml:space="preserve">тривожних розладів у 24,5%, астенічних </w:t>
      </w:r>
      <w:r w:rsidR="007656E8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7656E8" w:rsidRPr="00E1054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D42BF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7656E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656E8" w:rsidRPr="00E10540">
        <w:rPr>
          <w:rFonts w:ascii="Times New Roman" w:hAnsi="Times New Roman" w:cs="Times New Roman"/>
          <w:sz w:val="28"/>
          <w:szCs w:val="28"/>
          <w:lang w:val="uk-UA"/>
        </w:rPr>
        <w:t xml:space="preserve">23,5%; вегетативних розладів - </w:t>
      </w:r>
      <w:r w:rsidR="009D42BF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7656E8" w:rsidRPr="00E10540">
        <w:rPr>
          <w:rFonts w:ascii="Times New Roman" w:hAnsi="Times New Roman" w:cs="Times New Roman"/>
          <w:sz w:val="28"/>
          <w:szCs w:val="28"/>
          <w:lang w:val="uk-UA"/>
        </w:rPr>
        <w:t xml:space="preserve"> 22,7%, об</w:t>
      </w:r>
      <w:r w:rsidR="007656E8">
        <w:rPr>
          <w:rFonts w:ascii="Times New Roman" w:hAnsi="Times New Roman" w:cs="Times New Roman"/>
          <w:sz w:val="28"/>
          <w:szCs w:val="28"/>
          <w:lang w:val="en-US"/>
        </w:rPr>
        <w:t>c</w:t>
      </w:r>
      <w:proofErr w:type="spellStart"/>
      <w:r w:rsidR="007656E8" w:rsidRPr="00E10540">
        <w:rPr>
          <w:rFonts w:ascii="Times New Roman" w:hAnsi="Times New Roman" w:cs="Times New Roman"/>
          <w:sz w:val="28"/>
          <w:szCs w:val="28"/>
          <w:lang w:val="uk-UA"/>
        </w:rPr>
        <w:t>есивно-фобічних</w:t>
      </w:r>
      <w:proofErr w:type="spellEnd"/>
      <w:r w:rsidR="007656E8" w:rsidRPr="00E10540">
        <w:rPr>
          <w:rFonts w:ascii="Times New Roman" w:hAnsi="Times New Roman" w:cs="Times New Roman"/>
          <w:sz w:val="28"/>
          <w:szCs w:val="28"/>
          <w:lang w:val="uk-UA"/>
        </w:rPr>
        <w:t xml:space="preserve"> - </w:t>
      </w:r>
      <w:r w:rsidR="009D42BF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7656E8" w:rsidRPr="00E10540">
        <w:rPr>
          <w:rFonts w:ascii="Times New Roman" w:hAnsi="Times New Roman" w:cs="Times New Roman"/>
          <w:sz w:val="28"/>
          <w:szCs w:val="28"/>
          <w:lang w:val="uk-UA"/>
        </w:rPr>
        <w:t xml:space="preserve"> 17,3% спостережень [</w:t>
      </w:r>
      <w:r w:rsidR="007656E8">
        <w:rPr>
          <w:rFonts w:ascii="Times New Roman" w:hAnsi="Times New Roman" w:cs="Times New Roman"/>
          <w:sz w:val="28"/>
          <w:szCs w:val="28"/>
          <w:lang w:val="uk-UA"/>
        </w:rPr>
        <w:t>3</w:t>
      </w:r>
      <w:r w:rsidR="007656E8" w:rsidRPr="00E10540">
        <w:rPr>
          <w:rFonts w:ascii="Times New Roman" w:hAnsi="Times New Roman" w:cs="Times New Roman"/>
          <w:sz w:val="28"/>
          <w:szCs w:val="28"/>
          <w:lang w:val="uk-UA"/>
        </w:rPr>
        <w:t>].</w:t>
      </w:r>
    </w:p>
    <w:p w14:paraId="5475E2E6" w14:textId="1766C69A" w:rsidR="00CA2DBC" w:rsidRDefault="00E10540" w:rsidP="00C831BD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10540">
        <w:rPr>
          <w:rFonts w:ascii="Times New Roman" w:hAnsi="Times New Roman" w:cs="Times New Roman"/>
          <w:sz w:val="28"/>
          <w:szCs w:val="28"/>
          <w:lang w:val="uk-UA"/>
        </w:rPr>
        <w:t>Окрем</w:t>
      </w:r>
      <w:r w:rsidR="001F3041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E10540">
        <w:rPr>
          <w:rFonts w:ascii="Times New Roman" w:hAnsi="Times New Roman" w:cs="Times New Roman"/>
          <w:sz w:val="28"/>
          <w:szCs w:val="28"/>
          <w:lang w:val="uk-UA"/>
        </w:rPr>
        <w:t xml:space="preserve"> уваг</w:t>
      </w:r>
      <w:r w:rsidR="001F3041">
        <w:rPr>
          <w:rFonts w:ascii="Times New Roman" w:hAnsi="Times New Roman" w:cs="Times New Roman"/>
          <w:sz w:val="28"/>
          <w:szCs w:val="28"/>
          <w:lang w:val="uk-UA"/>
        </w:rPr>
        <w:t xml:space="preserve">а </w:t>
      </w:r>
      <w:r w:rsidRPr="00E10540">
        <w:rPr>
          <w:rFonts w:ascii="Times New Roman" w:hAnsi="Times New Roman" w:cs="Times New Roman"/>
          <w:sz w:val="28"/>
          <w:szCs w:val="28"/>
          <w:lang w:val="uk-UA"/>
        </w:rPr>
        <w:t xml:space="preserve">приділяється особливостям формування 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E10540">
        <w:rPr>
          <w:rFonts w:ascii="Times New Roman" w:hAnsi="Times New Roman" w:cs="Times New Roman"/>
          <w:sz w:val="28"/>
          <w:szCs w:val="28"/>
          <w:lang w:val="uk-UA"/>
        </w:rPr>
        <w:t xml:space="preserve">ЕВ у середнього і молодшого медичного персоналу. Дослідження </w:t>
      </w:r>
      <w:proofErr w:type="spellStart"/>
      <w:r w:rsidRPr="00E10540">
        <w:rPr>
          <w:rFonts w:ascii="Times New Roman" w:hAnsi="Times New Roman" w:cs="Times New Roman"/>
          <w:sz w:val="28"/>
          <w:szCs w:val="28"/>
          <w:lang w:val="uk-UA"/>
        </w:rPr>
        <w:t>медсестер</w:t>
      </w:r>
      <w:proofErr w:type="spellEnd"/>
      <w:r w:rsidRPr="00E10540">
        <w:rPr>
          <w:rFonts w:ascii="Times New Roman" w:hAnsi="Times New Roman" w:cs="Times New Roman"/>
          <w:sz w:val="28"/>
          <w:szCs w:val="28"/>
          <w:lang w:val="uk-UA"/>
        </w:rPr>
        <w:t xml:space="preserve"> різних профілів і спеціалізації виявило, що у них домінують такі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10540">
        <w:rPr>
          <w:rFonts w:ascii="Times New Roman" w:hAnsi="Times New Roman" w:cs="Times New Roman"/>
          <w:sz w:val="28"/>
          <w:szCs w:val="28"/>
          <w:lang w:val="uk-UA"/>
        </w:rPr>
        <w:t xml:space="preserve">симптоми </w:t>
      </w:r>
      <w:r w:rsidR="00710969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E10540">
        <w:rPr>
          <w:rFonts w:ascii="Times New Roman" w:hAnsi="Times New Roman" w:cs="Times New Roman"/>
          <w:sz w:val="28"/>
          <w:szCs w:val="28"/>
          <w:lang w:val="uk-UA"/>
        </w:rPr>
        <w:t>ЕВ</w:t>
      </w:r>
      <w:r w:rsidR="00710969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E10540">
        <w:rPr>
          <w:rFonts w:ascii="Times New Roman" w:hAnsi="Times New Roman" w:cs="Times New Roman"/>
          <w:sz w:val="28"/>
          <w:szCs w:val="28"/>
          <w:lang w:val="uk-UA"/>
        </w:rPr>
        <w:t>як</w:t>
      </w:r>
      <w:r w:rsidR="00710969" w:rsidRPr="00710969">
        <w:rPr>
          <w:rFonts w:ascii="Times New Roman" w:hAnsi="Times New Roman" w:cs="Times New Roman"/>
          <w:sz w:val="28"/>
          <w:szCs w:val="28"/>
          <w:lang w:val="uk-UA"/>
        </w:rPr>
        <w:t>: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10540">
        <w:rPr>
          <w:rFonts w:ascii="Times New Roman" w:hAnsi="Times New Roman" w:cs="Times New Roman"/>
          <w:sz w:val="28"/>
          <w:szCs w:val="28"/>
          <w:lang w:val="uk-UA"/>
        </w:rPr>
        <w:t>«неадекватне виборче емоційне реагування»,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10540">
        <w:rPr>
          <w:rFonts w:ascii="Times New Roman" w:hAnsi="Times New Roman" w:cs="Times New Roman"/>
          <w:sz w:val="28"/>
          <w:szCs w:val="28"/>
          <w:lang w:val="uk-UA"/>
        </w:rPr>
        <w:t xml:space="preserve">«переживання </w:t>
      </w:r>
      <w:proofErr w:type="spellStart"/>
      <w:r w:rsidRPr="00E10540">
        <w:rPr>
          <w:rFonts w:ascii="Times New Roman" w:hAnsi="Times New Roman" w:cs="Times New Roman"/>
          <w:sz w:val="28"/>
          <w:szCs w:val="28"/>
          <w:lang w:val="uk-UA"/>
        </w:rPr>
        <w:t>психотравмуючих</w:t>
      </w:r>
      <w:proofErr w:type="spellEnd"/>
      <w:r w:rsidRPr="00E10540">
        <w:rPr>
          <w:rFonts w:ascii="Times New Roman" w:hAnsi="Times New Roman" w:cs="Times New Roman"/>
          <w:sz w:val="28"/>
          <w:szCs w:val="28"/>
          <w:lang w:val="uk-UA"/>
        </w:rPr>
        <w:t xml:space="preserve"> обставин»,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10540">
        <w:rPr>
          <w:rFonts w:ascii="Times New Roman" w:hAnsi="Times New Roman" w:cs="Times New Roman"/>
          <w:sz w:val="28"/>
          <w:szCs w:val="28"/>
          <w:lang w:val="uk-UA"/>
        </w:rPr>
        <w:t>«емоційний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10540">
        <w:rPr>
          <w:rFonts w:ascii="Times New Roman" w:hAnsi="Times New Roman" w:cs="Times New Roman"/>
          <w:sz w:val="28"/>
          <w:szCs w:val="28"/>
          <w:lang w:val="uk-UA"/>
        </w:rPr>
        <w:t>дефіцит»,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10540">
        <w:rPr>
          <w:rFonts w:ascii="Times New Roman" w:hAnsi="Times New Roman" w:cs="Times New Roman"/>
          <w:sz w:val="28"/>
          <w:szCs w:val="28"/>
          <w:lang w:val="uk-UA"/>
        </w:rPr>
        <w:t>а також</w:t>
      </w:r>
      <w:r w:rsidR="0071096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10540">
        <w:rPr>
          <w:rFonts w:ascii="Times New Roman" w:hAnsi="Times New Roman" w:cs="Times New Roman"/>
          <w:sz w:val="28"/>
          <w:szCs w:val="28"/>
          <w:lang w:val="uk-UA"/>
        </w:rPr>
        <w:t>«відчуття загнаност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E10540">
        <w:rPr>
          <w:rFonts w:ascii="Times New Roman" w:hAnsi="Times New Roman" w:cs="Times New Roman"/>
          <w:sz w:val="28"/>
          <w:szCs w:val="28"/>
          <w:lang w:val="uk-UA"/>
        </w:rPr>
        <w:t xml:space="preserve"> 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10540">
        <w:rPr>
          <w:rFonts w:ascii="Times New Roman" w:hAnsi="Times New Roman" w:cs="Times New Roman"/>
          <w:sz w:val="28"/>
          <w:szCs w:val="28"/>
          <w:lang w:val="uk-UA"/>
        </w:rPr>
        <w:t>клітку».</w:t>
      </w:r>
    </w:p>
    <w:p w14:paraId="581507CB" w14:textId="1B16D733" w:rsidR="00E10540" w:rsidRDefault="00297DA9" w:rsidP="00C831BD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97DA9">
        <w:rPr>
          <w:rFonts w:ascii="Times New Roman" w:hAnsi="Times New Roman" w:cs="Times New Roman"/>
          <w:sz w:val="28"/>
          <w:szCs w:val="28"/>
          <w:lang w:val="uk-UA"/>
        </w:rPr>
        <w:t>Тривають дослідження закономірностей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97DA9">
        <w:rPr>
          <w:rFonts w:ascii="Times New Roman" w:hAnsi="Times New Roman" w:cs="Times New Roman"/>
          <w:sz w:val="28"/>
          <w:szCs w:val="28"/>
          <w:lang w:val="uk-UA"/>
        </w:rPr>
        <w:t>формування синдрому емоційного вигорання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97DA9">
        <w:rPr>
          <w:rFonts w:ascii="Times New Roman" w:hAnsi="Times New Roman" w:cs="Times New Roman"/>
          <w:sz w:val="28"/>
          <w:szCs w:val="28"/>
          <w:lang w:val="uk-UA"/>
        </w:rPr>
        <w:t xml:space="preserve">з урахуванням гендерного </w:t>
      </w:r>
      <w:proofErr w:type="spellStart"/>
      <w:r w:rsidRPr="00297DA9">
        <w:rPr>
          <w:rFonts w:ascii="Times New Roman" w:hAnsi="Times New Roman" w:cs="Times New Roman"/>
          <w:sz w:val="28"/>
          <w:szCs w:val="28"/>
          <w:lang w:val="uk-UA"/>
        </w:rPr>
        <w:t>фактора</w:t>
      </w:r>
      <w:proofErr w:type="spellEnd"/>
      <w:r w:rsidRPr="00297DA9">
        <w:rPr>
          <w:rFonts w:ascii="Times New Roman" w:hAnsi="Times New Roman" w:cs="Times New Roman"/>
          <w:sz w:val="28"/>
          <w:szCs w:val="28"/>
          <w:lang w:val="uk-UA"/>
        </w:rPr>
        <w:t>. Порівняльний аналіз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97DA9">
        <w:rPr>
          <w:rFonts w:ascii="Times New Roman" w:hAnsi="Times New Roman" w:cs="Times New Roman"/>
          <w:sz w:val="28"/>
          <w:szCs w:val="28"/>
          <w:lang w:val="uk-UA"/>
        </w:rPr>
        <w:t xml:space="preserve">сформованості різних стадій 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297DA9">
        <w:rPr>
          <w:rFonts w:ascii="Times New Roman" w:hAnsi="Times New Roman" w:cs="Times New Roman"/>
          <w:sz w:val="28"/>
          <w:szCs w:val="28"/>
          <w:lang w:val="uk-UA"/>
        </w:rPr>
        <w:t>ЕВ серед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97DA9">
        <w:rPr>
          <w:rFonts w:ascii="Times New Roman" w:hAnsi="Times New Roman" w:cs="Times New Roman"/>
          <w:sz w:val="28"/>
          <w:szCs w:val="28"/>
          <w:lang w:val="uk-UA"/>
        </w:rPr>
        <w:t>фахівців-жінок і фахівців-чоловіків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97DA9">
        <w:rPr>
          <w:rFonts w:ascii="Times New Roman" w:hAnsi="Times New Roman" w:cs="Times New Roman"/>
          <w:sz w:val="28"/>
          <w:szCs w:val="28"/>
          <w:lang w:val="uk-UA"/>
        </w:rPr>
        <w:t xml:space="preserve">показав, що у жінок стадія </w:t>
      </w:r>
      <w:proofErr w:type="spellStart"/>
      <w:r w:rsidRPr="00297DA9">
        <w:rPr>
          <w:rFonts w:ascii="Times New Roman" w:hAnsi="Times New Roman" w:cs="Times New Roman"/>
          <w:sz w:val="28"/>
          <w:szCs w:val="28"/>
          <w:lang w:val="uk-UA"/>
        </w:rPr>
        <w:t>резистенц</w:t>
      </w:r>
      <w:r>
        <w:rPr>
          <w:rFonts w:ascii="Times New Roman" w:hAnsi="Times New Roman" w:cs="Times New Roman"/>
          <w:sz w:val="28"/>
          <w:szCs w:val="28"/>
          <w:lang w:val="uk-UA"/>
        </w:rPr>
        <w:t>ії</w:t>
      </w:r>
      <w:proofErr w:type="spellEnd"/>
      <w:r w:rsidRPr="00297DA9">
        <w:rPr>
          <w:rFonts w:ascii="Times New Roman" w:hAnsi="Times New Roman" w:cs="Times New Roman"/>
          <w:sz w:val="28"/>
          <w:szCs w:val="28"/>
          <w:lang w:val="uk-UA"/>
        </w:rPr>
        <w:t xml:space="preserve"> більш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97DA9">
        <w:rPr>
          <w:rFonts w:ascii="Times New Roman" w:hAnsi="Times New Roman" w:cs="Times New Roman"/>
          <w:sz w:val="28"/>
          <w:szCs w:val="28"/>
          <w:lang w:val="uk-UA"/>
        </w:rPr>
        <w:t>виражена, ніж у чоловіків [</w:t>
      </w:r>
      <w:r w:rsidR="00710969">
        <w:rPr>
          <w:rFonts w:ascii="Times New Roman" w:hAnsi="Times New Roman" w:cs="Times New Roman"/>
          <w:sz w:val="28"/>
          <w:szCs w:val="28"/>
          <w:lang w:val="uk-UA"/>
        </w:rPr>
        <w:t>3</w:t>
      </w:r>
      <w:r w:rsidRPr="00297DA9">
        <w:rPr>
          <w:rFonts w:ascii="Times New Roman" w:hAnsi="Times New Roman" w:cs="Times New Roman"/>
          <w:sz w:val="28"/>
          <w:szCs w:val="28"/>
          <w:lang w:val="uk-UA"/>
        </w:rPr>
        <w:t>].</w:t>
      </w:r>
    </w:p>
    <w:p w14:paraId="2C15233C" w14:textId="199BFD46" w:rsidR="007656E8" w:rsidRPr="007656E8" w:rsidRDefault="001F3041" w:rsidP="00C831BD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Останнім часом, в умовах пандемії </w:t>
      </w:r>
      <w:r>
        <w:rPr>
          <w:rFonts w:ascii="Times New Roman" w:hAnsi="Times New Roman" w:cs="Times New Roman"/>
          <w:sz w:val="28"/>
          <w:szCs w:val="28"/>
          <w:lang w:val="en-US"/>
        </w:rPr>
        <w:t>COVID</w:t>
      </w:r>
      <w:r w:rsidRPr="001F3041">
        <w:rPr>
          <w:rFonts w:ascii="Times New Roman" w:hAnsi="Times New Roman" w:cs="Times New Roman"/>
          <w:sz w:val="28"/>
          <w:szCs w:val="28"/>
          <w:lang w:val="uk-UA"/>
        </w:rPr>
        <w:t>-19</w:t>
      </w:r>
      <w:r w:rsidR="00973696">
        <w:rPr>
          <w:rFonts w:ascii="Times New Roman" w:hAnsi="Times New Roman" w:cs="Times New Roman"/>
          <w:sz w:val="28"/>
          <w:szCs w:val="28"/>
          <w:lang w:val="uk-UA"/>
        </w:rPr>
        <w:t xml:space="preserve">, спостерігається збільшення кількості випадків СЕВ серед медичного персоналу. </w:t>
      </w:r>
      <w:r w:rsidR="007656E8" w:rsidRPr="007656E8">
        <w:rPr>
          <w:rFonts w:ascii="Times New Roman" w:hAnsi="Times New Roman" w:cs="Times New Roman"/>
          <w:sz w:val="28"/>
          <w:szCs w:val="28"/>
          <w:lang w:val="uk-UA"/>
        </w:rPr>
        <w:t>При порівнянні вираженості емоційної дезадаптації у медичних працівників до і після початку епідемії</w:t>
      </w:r>
      <w:r w:rsidR="00973696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7656E8" w:rsidRPr="007656E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73696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виявлено </w:t>
      </w:r>
      <w:r w:rsidR="007656E8" w:rsidRPr="007656E8">
        <w:rPr>
          <w:rFonts w:ascii="Times New Roman" w:hAnsi="Times New Roman" w:cs="Times New Roman"/>
          <w:sz w:val="28"/>
          <w:szCs w:val="28"/>
          <w:lang w:val="uk-UA"/>
        </w:rPr>
        <w:t xml:space="preserve">значне підвищення значень депресії і тривоги за відповідними шкалами. У дослідженні педіатрів, </w:t>
      </w:r>
      <w:r w:rsidR="007656E8">
        <w:rPr>
          <w:rFonts w:ascii="Times New Roman" w:hAnsi="Times New Roman" w:cs="Times New Roman"/>
          <w:sz w:val="28"/>
          <w:szCs w:val="28"/>
          <w:lang w:val="uk-UA"/>
        </w:rPr>
        <w:t>працюю</w:t>
      </w:r>
      <w:r w:rsidR="007656E8" w:rsidRPr="007656E8">
        <w:rPr>
          <w:rFonts w:ascii="Times New Roman" w:hAnsi="Times New Roman" w:cs="Times New Roman"/>
          <w:sz w:val="28"/>
          <w:szCs w:val="28"/>
          <w:lang w:val="uk-UA"/>
        </w:rPr>
        <w:t>чих з важкими синдромами, в 2019 р.</w:t>
      </w:r>
      <w:r w:rsidR="007656E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656E8" w:rsidRPr="007656E8">
        <w:rPr>
          <w:rFonts w:ascii="Times New Roman" w:hAnsi="Times New Roman" w:cs="Times New Roman"/>
          <w:sz w:val="28"/>
          <w:szCs w:val="28"/>
          <w:lang w:val="uk-UA"/>
        </w:rPr>
        <w:t>відзначалося 7,3 і 14,1% обстежених зі значеннями депресії і тривоги вище порогових [</w:t>
      </w:r>
      <w:r w:rsidR="001775AC">
        <w:rPr>
          <w:rFonts w:ascii="Times New Roman" w:hAnsi="Times New Roman" w:cs="Times New Roman"/>
          <w:sz w:val="28"/>
          <w:szCs w:val="28"/>
          <w:lang w:val="uk-UA"/>
        </w:rPr>
        <w:t>6</w:t>
      </w:r>
      <w:r w:rsidR="007656E8" w:rsidRPr="007656E8">
        <w:rPr>
          <w:rFonts w:ascii="Times New Roman" w:hAnsi="Times New Roman" w:cs="Times New Roman"/>
          <w:sz w:val="28"/>
          <w:szCs w:val="28"/>
          <w:lang w:val="uk-UA"/>
        </w:rPr>
        <w:t xml:space="preserve">] за методикою </w:t>
      </w:r>
      <w:r w:rsidR="007656E8" w:rsidRPr="00FD1D3A">
        <w:rPr>
          <w:rFonts w:ascii="Times New Roman" w:hAnsi="Times New Roman" w:cs="Times New Roman"/>
          <w:sz w:val="28"/>
          <w:szCs w:val="28"/>
        </w:rPr>
        <w:t>HADS</w:t>
      </w:r>
      <w:r w:rsidR="007656E8" w:rsidRPr="007656E8">
        <w:rPr>
          <w:rFonts w:ascii="Times New Roman" w:hAnsi="Times New Roman" w:cs="Times New Roman"/>
          <w:sz w:val="28"/>
          <w:szCs w:val="28"/>
          <w:lang w:val="uk-UA"/>
        </w:rPr>
        <w:t xml:space="preserve"> (Госпітальна шкала тривоги і депресії).</w:t>
      </w:r>
    </w:p>
    <w:p w14:paraId="41F585DF" w14:textId="72BE16FB" w:rsidR="007656E8" w:rsidRDefault="007656E8" w:rsidP="00C831BD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Г</w:t>
      </w:r>
      <w:r w:rsidRPr="007656E8">
        <w:rPr>
          <w:rFonts w:ascii="Times New Roman" w:hAnsi="Times New Roman" w:cs="Times New Roman"/>
          <w:sz w:val="28"/>
          <w:szCs w:val="28"/>
          <w:lang w:val="uk-UA"/>
        </w:rPr>
        <w:t>рупов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656E8">
        <w:rPr>
          <w:rFonts w:ascii="Times New Roman" w:hAnsi="Times New Roman" w:cs="Times New Roman"/>
          <w:sz w:val="28"/>
          <w:szCs w:val="28"/>
          <w:lang w:val="uk-UA"/>
        </w:rPr>
        <w:t xml:space="preserve"> дослідженн</w:t>
      </w:r>
      <w:r>
        <w:rPr>
          <w:rFonts w:ascii="Times New Roman" w:hAnsi="Times New Roman" w:cs="Times New Roman"/>
          <w:sz w:val="28"/>
          <w:szCs w:val="28"/>
          <w:lang w:val="uk-UA"/>
        </w:rPr>
        <w:t>я</w:t>
      </w:r>
      <w:r w:rsidRPr="007656E8">
        <w:rPr>
          <w:rFonts w:ascii="Times New Roman" w:hAnsi="Times New Roman" w:cs="Times New Roman"/>
          <w:sz w:val="28"/>
          <w:szCs w:val="28"/>
          <w:lang w:val="uk-UA"/>
        </w:rPr>
        <w:t xml:space="preserve"> 3537 медичних працівників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7656E8">
        <w:rPr>
          <w:rFonts w:ascii="Times New Roman" w:hAnsi="Times New Roman" w:cs="Times New Roman"/>
          <w:sz w:val="28"/>
          <w:szCs w:val="28"/>
          <w:lang w:val="uk-UA"/>
        </w:rPr>
        <w:t>за участю спеціалістів з Великобританії, Польщі та Сінгапуру</w:t>
      </w:r>
      <w:r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7656E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показало, що </w:t>
      </w:r>
      <w:r w:rsidRPr="007656E8">
        <w:rPr>
          <w:rFonts w:ascii="Times New Roman" w:hAnsi="Times New Roman" w:cs="Times New Roman"/>
          <w:sz w:val="28"/>
          <w:szCs w:val="28"/>
          <w:lang w:val="uk-UA"/>
        </w:rPr>
        <w:t xml:space="preserve">у 20% респондентів були підвищені бали за шкалою тривоги і у 11% - за шкалою депресії. </w:t>
      </w:r>
      <w:proofErr w:type="spellStart"/>
      <w:r w:rsidRPr="00FD1D3A">
        <w:rPr>
          <w:rFonts w:ascii="Times New Roman" w:hAnsi="Times New Roman" w:cs="Times New Roman"/>
          <w:sz w:val="28"/>
          <w:szCs w:val="28"/>
        </w:rPr>
        <w:t>Подібні</w:t>
      </w:r>
      <w:proofErr w:type="spellEnd"/>
      <w:r w:rsidRPr="00FD1D3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D1D3A">
        <w:rPr>
          <w:rFonts w:ascii="Times New Roman" w:hAnsi="Times New Roman" w:cs="Times New Roman"/>
          <w:sz w:val="28"/>
          <w:szCs w:val="28"/>
        </w:rPr>
        <w:t>тр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и</w:t>
      </w:r>
      <w:proofErr w:type="spellStart"/>
      <w:r w:rsidRPr="00FD1D3A">
        <w:rPr>
          <w:rFonts w:ascii="Times New Roman" w:hAnsi="Times New Roman" w:cs="Times New Roman"/>
          <w:sz w:val="28"/>
          <w:szCs w:val="28"/>
        </w:rPr>
        <w:t>вожн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і </w:t>
      </w:r>
      <w:proofErr w:type="spellStart"/>
      <w:r w:rsidRPr="00FD1D3A">
        <w:rPr>
          <w:rFonts w:ascii="Times New Roman" w:hAnsi="Times New Roman" w:cs="Times New Roman"/>
          <w:sz w:val="28"/>
          <w:szCs w:val="28"/>
        </w:rPr>
        <w:t>результати</w:t>
      </w:r>
      <w:proofErr w:type="spellEnd"/>
      <w:r w:rsidRPr="00FD1D3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D1D3A">
        <w:rPr>
          <w:rFonts w:ascii="Times New Roman" w:hAnsi="Times New Roman" w:cs="Times New Roman"/>
          <w:sz w:val="28"/>
          <w:szCs w:val="28"/>
        </w:rPr>
        <w:t>можна</w:t>
      </w:r>
      <w:proofErr w:type="spellEnd"/>
      <w:r w:rsidRPr="00FD1D3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D1D3A">
        <w:rPr>
          <w:rFonts w:ascii="Times New Roman" w:hAnsi="Times New Roman" w:cs="Times New Roman"/>
          <w:sz w:val="28"/>
          <w:szCs w:val="28"/>
        </w:rPr>
        <w:t>спостерігати</w:t>
      </w:r>
      <w:proofErr w:type="spellEnd"/>
      <w:r w:rsidRPr="00FD1D3A">
        <w:rPr>
          <w:rFonts w:ascii="Times New Roman" w:hAnsi="Times New Roman" w:cs="Times New Roman"/>
          <w:sz w:val="28"/>
          <w:szCs w:val="28"/>
        </w:rPr>
        <w:t xml:space="preserve"> і за </w:t>
      </w:r>
      <w:proofErr w:type="spellStart"/>
      <w:r w:rsidRPr="00FD1D3A">
        <w:rPr>
          <w:rFonts w:ascii="Times New Roman" w:hAnsi="Times New Roman" w:cs="Times New Roman"/>
          <w:sz w:val="28"/>
          <w:szCs w:val="28"/>
        </w:rPr>
        <w:t>опитувальником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D1D3A">
        <w:rPr>
          <w:rFonts w:ascii="Times New Roman" w:hAnsi="Times New Roman" w:cs="Times New Roman"/>
          <w:sz w:val="28"/>
          <w:szCs w:val="28"/>
        </w:rPr>
        <w:t>професійного</w:t>
      </w:r>
      <w:proofErr w:type="spellEnd"/>
      <w:r w:rsidRPr="00FD1D3A">
        <w:rPr>
          <w:rFonts w:ascii="Times New Roman" w:hAnsi="Times New Roman" w:cs="Times New Roman"/>
          <w:sz w:val="28"/>
          <w:szCs w:val="28"/>
        </w:rPr>
        <w:t xml:space="preserve"> </w:t>
      </w:r>
      <w:bookmarkStart w:id="0" w:name="_GoBack"/>
      <w:bookmarkEnd w:id="0"/>
      <w:proofErr w:type="spellStart"/>
      <w:r w:rsidRPr="00FD1D3A">
        <w:rPr>
          <w:rFonts w:ascii="Times New Roman" w:hAnsi="Times New Roman" w:cs="Times New Roman"/>
          <w:sz w:val="28"/>
          <w:szCs w:val="28"/>
        </w:rPr>
        <w:t>вигорання</w:t>
      </w:r>
      <w:proofErr w:type="spellEnd"/>
      <w:r w:rsidR="0082160F">
        <w:rPr>
          <w:rFonts w:ascii="Times New Roman" w:hAnsi="Times New Roman" w:cs="Times New Roman"/>
          <w:sz w:val="28"/>
          <w:szCs w:val="28"/>
          <w:lang w:val="uk-UA"/>
        </w:rPr>
        <w:t>. Т</w:t>
      </w:r>
      <w:proofErr w:type="spellStart"/>
      <w:r w:rsidRPr="00FD1D3A">
        <w:rPr>
          <w:rFonts w:ascii="Times New Roman" w:hAnsi="Times New Roman" w:cs="Times New Roman"/>
          <w:sz w:val="28"/>
          <w:szCs w:val="28"/>
        </w:rPr>
        <w:t>ак</w:t>
      </w:r>
      <w:proofErr w:type="spellEnd"/>
      <w:r w:rsidRPr="00FD1D3A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FD1D3A">
        <w:rPr>
          <w:rFonts w:ascii="Times New Roman" w:hAnsi="Times New Roman" w:cs="Times New Roman"/>
          <w:sz w:val="28"/>
          <w:szCs w:val="28"/>
        </w:rPr>
        <w:t>високий</w:t>
      </w:r>
      <w:proofErr w:type="spellEnd"/>
      <w:r w:rsidRPr="00FD1D3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D1D3A">
        <w:rPr>
          <w:rFonts w:ascii="Times New Roman" w:hAnsi="Times New Roman" w:cs="Times New Roman"/>
          <w:sz w:val="28"/>
          <w:szCs w:val="28"/>
        </w:rPr>
        <w:t>ризик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D1D3A">
        <w:rPr>
          <w:rFonts w:ascii="Times New Roman" w:hAnsi="Times New Roman" w:cs="Times New Roman"/>
          <w:sz w:val="28"/>
          <w:szCs w:val="28"/>
        </w:rPr>
        <w:t>вигорання</w:t>
      </w:r>
      <w:proofErr w:type="spellEnd"/>
      <w:r w:rsidRPr="00FD1D3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D1D3A">
        <w:rPr>
          <w:rFonts w:ascii="Times New Roman" w:hAnsi="Times New Roman" w:cs="Times New Roman"/>
          <w:sz w:val="28"/>
          <w:szCs w:val="28"/>
        </w:rPr>
        <w:t>було</w:t>
      </w:r>
      <w:proofErr w:type="spellEnd"/>
      <w:r w:rsidRPr="00FD1D3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D1D3A">
        <w:rPr>
          <w:rFonts w:ascii="Times New Roman" w:hAnsi="Times New Roman" w:cs="Times New Roman"/>
          <w:sz w:val="28"/>
          <w:szCs w:val="28"/>
        </w:rPr>
        <w:t>виявлено</w:t>
      </w:r>
      <w:proofErr w:type="spellEnd"/>
      <w:r w:rsidRPr="00FD1D3A">
        <w:rPr>
          <w:rFonts w:ascii="Times New Roman" w:hAnsi="Times New Roman" w:cs="Times New Roman"/>
          <w:sz w:val="28"/>
          <w:szCs w:val="28"/>
        </w:rPr>
        <w:t xml:space="preserve"> 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D1D3A">
        <w:rPr>
          <w:rFonts w:ascii="Times New Roman" w:hAnsi="Times New Roman" w:cs="Times New Roman"/>
          <w:sz w:val="28"/>
          <w:szCs w:val="28"/>
        </w:rPr>
        <w:t xml:space="preserve">67% </w:t>
      </w:r>
      <w:proofErr w:type="spellStart"/>
      <w:r w:rsidRPr="00FD1D3A">
        <w:rPr>
          <w:rFonts w:ascii="Times New Roman" w:hAnsi="Times New Roman" w:cs="Times New Roman"/>
          <w:sz w:val="28"/>
          <w:szCs w:val="28"/>
        </w:rPr>
        <w:t>фахівців</w:t>
      </w:r>
      <w:proofErr w:type="spellEnd"/>
      <w:r w:rsidRPr="00FD1D3A">
        <w:rPr>
          <w:rFonts w:ascii="Times New Roman" w:hAnsi="Times New Roman" w:cs="Times New Roman"/>
          <w:sz w:val="28"/>
          <w:szCs w:val="28"/>
        </w:rPr>
        <w:t xml:space="preserve"> [</w:t>
      </w:r>
      <w:r w:rsidR="001775AC">
        <w:rPr>
          <w:rFonts w:ascii="Times New Roman" w:hAnsi="Times New Roman" w:cs="Times New Roman"/>
          <w:sz w:val="28"/>
          <w:szCs w:val="28"/>
          <w:lang w:val="uk-UA"/>
        </w:rPr>
        <w:t>7</w:t>
      </w:r>
      <w:r w:rsidRPr="00FD1D3A">
        <w:rPr>
          <w:rFonts w:ascii="Times New Roman" w:hAnsi="Times New Roman" w:cs="Times New Roman"/>
          <w:sz w:val="28"/>
          <w:szCs w:val="28"/>
        </w:rPr>
        <w:t>].</w:t>
      </w:r>
    </w:p>
    <w:p w14:paraId="320FAB8E" w14:textId="53C48623" w:rsidR="00FD1D3A" w:rsidRDefault="0082160F" w:rsidP="00C831BD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Нажаль, л</w:t>
      </w:r>
      <w:r w:rsidR="00297DA9" w:rsidRPr="00297DA9">
        <w:rPr>
          <w:rFonts w:ascii="Times New Roman" w:hAnsi="Times New Roman" w:cs="Times New Roman"/>
          <w:sz w:val="28"/>
          <w:szCs w:val="28"/>
          <w:lang w:val="uk-UA"/>
        </w:rPr>
        <w:t xml:space="preserve">ише в деяких дослідженнях </w:t>
      </w:r>
      <w:r w:rsidR="00297DA9">
        <w:rPr>
          <w:rFonts w:ascii="Times New Roman" w:hAnsi="Times New Roman" w:cs="Times New Roman"/>
          <w:sz w:val="28"/>
          <w:szCs w:val="28"/>
          <w:lang w:val="uk-UA"/>
        </w:rPr>
        <w:t>підійма</w:t>
      </w:r>
      <w:r w:rsidR="00297DA9" w:rsidRPr="00297DA9">
        <w:rPr>
          <w:rFonts w:ascii="Times New Roman" w:hAnsi="Times New Roman" w:cs="Times New Roman"/>
          <w:sz w:val="28"/>
          <w:szCs w:val="28"/>
          <w:lang w:val="uk-UA"/>
        </w:rPr>
        <w:t>ється</w:t>
      </w:r>
      <w:r w:rsidR="00297DA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97DA9" w:rsidRPr="00297DA9">
        <w:rPr>
          <w:rFonts w:ascii="Times New Roman" w:hAnsi="Times New Roman" w:cs="Times New Roman"/>
          <w:sz w:val="28"/>
          <w:szCs w:val="28"/>
          <w:lang w:val="uk-UA"/>
        </w:rPr>
        <w:t xml:space="preserve">проблема способів </w:t>
      </w:r>
      <w:r>
        <w:rPr>
          <w:rFonts w:ascii="Times New Roman" w:hAnsi="Times New Roman" w:cs="Times New Roman"/>
          <w:sz w:val="28"/>
          <w:szCs w:val="28"/>
          <w:lang w:val="uk-UA"/>
        </w:rPr>
        <w:t>боротьби</w:t>
      </w:r>
      <w:r w:rsidR="00297DA9" w:rsidRPr="00297DA9">
        <w:rPr>
          <w:rFonts w:ascii="Times New Roman" w:hAnsi="Times New Roman" w:cs="Times New Roman"/>
          <w:sz w:val="28"/>
          <w:szCs w:val="28"/>
          <w:lang w:val="uk-UA"/>
        </w:rPr>
        <w:t xml:space="preserve"> з професійним</w:t>
      </w:r>
      <w:r w:rsidR="00297DA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97DA9" w:rsidRPr="00297DA9">
        <w:rPr>
          <w:rFonts w:ascii="Times New Roman" w:hAnsi="Times New Roman" w:cs="Times New Roman"/>
          <w:sz w:val="28"/>
          <w:szCs w:val="28"/>
          <w:lang w:val="uk-UA"/>
        </w:rPr>
        <w:t>стресом. Виявлено, що 30% лікарів приймають</w:t>
      </w:r>
      <w:r w:rsidR="00297DA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97DA9" w:rsidRPr="00297DA9">
        <w:rPr>
          <w:rFonts w:ascii="Times New Roman" w:hAnsi="Times New Roman" w:cs="Times New Roman"/>
          <w:sz w:val="28"/>
          <w:szCs w:val="28"/>
          <w:lang w:val="uk-UA"/>
        </w:rPr>
        <w:t>медикаментозні засоби для корекції емоційної напруги [</w:t>
      </w:r>
      <w:r w:rsidR="00973696">
        <w:rPr>
          <w:rFonts w:ascii="Times New Roman" w:hAnsi="Times New Roman" w:cs="Times New Roman"/>
          <w:sz w:val="28"/>
          <w:szCs w:val="28"/>
          <w:lang w:val="uk-UA"/>
        </w:rPr>
        <w:t>4</w:t>
      </w:r>
      <w:r w:rsidR="00297DA9" w:rsidRPr="00297DA9">
        <w:rPr>
          <w:rFonts w:ascii="Times New Roman" w:hAnsi="Times New Roman" w:cs="Times New Roman"/>
          <w:sz w:val="28"/>
          <w:szCs w:val="28"/>
          <w:lang w:val="uk-UA"/>
        </w:rPr>
        <w:t>], 11% зверталися за психологічною допомогою, 51% фахівців серйозно думали про вихід</w:t>
      </w:r>
      <w:r w:rsidR="00297DA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97DA9" w:rsidRPr="00297DA9">
        <w:rPr>
          <w:rFonts w:ascii="Times New Roman" w:hAnsi="Times New Roman" w:cs="Times New Roman"/>
          <w:sz w:val="28"/>
          <w:szCs w:val="28"/>
          <w:lang w:val="uk-UA"/>
        </w:rPr>
        <w:t>на пенсію, 11% - про самогубство [</w:t>
      </w:r>
      <w:r w:rsidR="001775AC">
        <w:rPr>
          <w:rFonts w:ascii="Times New Roman" w:hAnsi="Times New Roman" w:cs="Times New Roman"/>
          <w:sz w:val="28"/>
          <w:szCs w:val="28"/>
          <w:lang w:val="uk-UA"/>
        </w:rPr>
        <w:t>5</w:t>
      </w:r>
      <w:r w:rsidR="00297DA9" w:rsidRPr="00297DA9">
        <w:rPr>
          <w:rFonts w:ascii="Times New Roman" w:hAnsi="Times New Roman" w:cs="Times New Roman"/>
          <w:sz w:val="28"/>
          <w:szCs w:val="28"/>
          <w:lang w:val="uk-UA"/>
        </w:rPr>
        <w:t>]. Поодинокі</w:t>
      </w:r>
      <w:r w:rsidR="00297DA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97DA9" w:rsidRPr="00297DA9">
        <w:rPr>
          <w:rFonts w:ascii="Times New Roman" w:hAnsi="Times New Roman" w:cs="Times New Roman"/>
          <w:sz w:val="28"/>
          <w:szCs w:val="28"/>
          <w:lang w:val="uk-UA"/>
        </w:rPr>
        <w:t xml:space="preserve">роботи, в яких </w:t>
      </w:r>
      <w:r w:rsidR="00297DA9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297DA9" w:rsidRPr="00297DA9">
        <w:rPr>
          <w:rFonts w:ascii="Times New Roman" w:hAnsi="Times New Roman" w:cs="Times New Roman"/>
          <w:sz w:val="28"/>
          <w:szCs w:val="28"/>
          <w:lang w:val="uk-UA"/>
        </w:rPr>
        <w:t>ЕВ розглядається як фактор</w:t>
      </w:r>
      <w:r w:rsidR="00297DA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97DA9" w:rsidRPr="00297DA9">
        <w:rPr>
          <w:rFonts w:ascii="Times New Roman" w:hAnsi="Times New Roman" w:cs="Times New Roman"/>
          <w:sz w:val="28"/>
          <w:szCs w:val="28"/>
          <w:lang w:val="uk-UA"/>
        </w:rPr>
        <w:t>ризику здійснення «ятрогенних злочинів» медичними працівниками</w:t>
      </w:r>
      <w:r w:rsidR="00297DA9" w:rsidRPr="00297DA9">
        <w:rPr>
          <w:rFonts w:ascii="Times New Roman" w:hAnsi="Times New Roman" w:cs="Times New Roman"/>
          <w:sz w:val="28"/>
          <w:szCs w:val="28"/>
        </w:rPr>
        <w:t xml:space="preserve"> [</w:t>
      </w:r>
      <w:r w:rsidR="00973696">
        <w:rPr>
          <w:rFonts w:ascii="Times New Roman" w:hAnsi="Times New Roman" w:cs="Times New Roman"/>
          <w:sz w:val="28"/>
          <w:szCs w:val="28"/>
          <w:lang w:val="uk-UA"/>
        </w:rPr>
        <w:t>4</w:t>
      </w:r>
      <w:r w:rsidR="00297DA9" w:rsidRPr="00297DA9">
        <w:rPr>
          <w:rFonts w:ascii="Times New Roman" w:hAnsi="Times New Roman" w:cs="Times New Roman"/>
          <w:sz w:val="28"/>
          <w:szCs w:val="28"/>
        </w:rPr>
        <w:t>].</w:t>
      </w:r>
    </w:p>
    <w:p w14:paraId="45BFF04F" w14:textId="7B9D19DE" w:rsidR="0057541D" w:rsidRDefault="00CB4468" w:rsidP="00C831BD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C831BD">
        <w:rPr>
          <w:rFonts w:ascii="Times New Roman" w:hAnsi="Times New Roman" w:cs="Times New Roman"/>
          <w:sz w:val="28"/>
          <w:szCs w:val="28"/>
        </w:rPr>
        <w:t>Висновок</w:t>
      </w:r>
      <w:proofErr w:type="spellEnd"/>
      <w:r w:rsidR="00C831BD" w:rsidRPr="00C831BD">
        <w:rPr>
          <w:rFonts w:ascii="Times New Roman" w:hAnsi="Times New Roman" w:cs="Times New Roman"/>
          <w:sz w:val="28"/>
          <w:szCs w:val="28"/>
        </w:rPr>
        <w:t>.</w:t>
      </w:r>
      <w:r w:rsidR="00C831BD">
        <w:rPr>
          <w:rFonts w:ascii="Times New Roman" w:hAnsi="Times New Roman" w:cs="Times New Roman"/>
          <w:sz w:val="28"/>
          <w:szCs w:val="28"/>
        </w:rPr>
        <w:t xml:space="preserve"> </w:t>
      </w:r>
      <w:r w:rsidR="00973696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297DA9" w:rsidRPr="00297DA9">
        <w:rPr>
          <w:rFonts w:ascii="Times New Roman" w:hAnsi="Times New Roman" w:cs="Times New Roman"/>
          <w:sz w:val="28"/>
          <w:szCs w:val="28"/>
          <w:lang w:val="uk-UA"/>
        </w:rPr>
        <w:t>ожна відзначити, що основними</w:t>
      </w:r>
      <w:r w:rsidR="00297DA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97DA9" w:rsidRPr="00297DA9">
        <w:rPr>
          <w:rFonts w:ascii="Times New Roman" w:hAnsi="Times New Roman" w:cs="Times New Roman"/>
          <w:sz w:val="28"/>
          <w:szCs w:val="28"/>
          <w:lang w:val="uk-UA"/>
        </w:rPr>
        <w:t xml:space="preserve">напрямками досліджень </w:t>
      </w:r>
      <w:r w:rsidR="00297DA9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297DA9" w:rsidRPr="00297DA9">
        <w:rPr>
          <w:rFonts w:ascii="Times New Roman" w:hAnsi="Times New Roman" w:cs="Times New Roman"/>
          <w:sz w:val="28"/>
          <w:szCs w:val="28"/>
          <w:lang w:val="uk-UA"/>
        </w:rPr>
        <w:t>ЕВ серед працівників</w:t>
      </w:r>
      <w:r w:rsidR="00297DA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97DA9" w:rsidRPr="00297DA9">
        <w:rPr>
          <w:rFonts w:ascii="Times New Roman" w:hAnsi="Times New Roman" w:cs="Times New Roman"/>
          <w:sz w:val="28"/>
          <w:szCs w:val="28"/>
          <w:lang w:val="uk-UA"/>
        </w:rPr>
        <w:t>медичної сфери</w:t>
      </w:r>
      <w:r w:rsidR="00297DA9">
        <w:rPr>
          <w:rFonts w:ascii="Times New Roman" w:hAnsi="Times New Roman" w:cs="Times New Roman"/>
          <w:sz w:val="28"/>
          <w:szCs w:val="28"/>
          <w:lang w:val="uk-UA"/>
        </w:rPr>
        <w:t xml:space="preserve"> є</w:t>
      </w:r>
      <w:r w:rsidR="00297DA9" w:rsidRPr="00297DA9">
        <w:rPr>
          <w:rFonts w:ascii="Times New Roman" w:hAnsi="Times New Roman" w:cs="Times New Roman"/>
          <w:sz w:val="28"/>
          <w:szCs w:val="28"/>
          <w:lang w:val="uk-UA"/>
        </w:rPr>
        <w:t xml:space="preserve"> вивчення даного феномена на</w:t>
      </w:r>
      <w:r w:rsidR="00297DA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97DA9" w:rsidRPr="00297DA9">
        <w:rPr>
          <w:rFonts w:ascii="Times New Roman" w:hAnsi="Times New Roman" w:cs="Times New Roman"/>
          <w:sz w:val="28"/>
          <w:szCs w:val="28"/>
          <w:lang w:val="uk-UA"/>
        </w:rPr>
        <w:t>прикладі багатопрофільних установ, його</w:t>
      </w:r>
      <w:r w:rsidR="00297DA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97DA9" w:rsidRPr="00297DA9">
        <w:rPr>
          <w:rFonts w:ascii="Times New Roman" w:hAnsi="Times New Roman" w:cs="Times New Roman"/>
          <w:sz w:val="28"/>
          <w:szCs w:val="28"/>
          <w:lang w:val="uk-UA"/>
        </w:rPr>
        <w:t>гендерної специфіки,</w:t>
      </w:r>
      <w:r w:rsidR="0082160F">
        <w:rPr>
          <w:rFonts w:ascii="Times New Roman" w:hAnsi="Times New Roman" w:cs="Times New Roman"/>
          <w:sz w:val="28"/>
          <w:szCs w:val="28"/>
          <w:lang w:val="uk-UA"/>
        </w:rPr>
        <w:t xml:space="preserve"> впливу епідеміологічного стану</w:t>
      </w:r>
      <w:r w:rsidR="00297DA9" w:rsidRPr="00297DA9">
        <w:rPr>
          <w:rFonts w:ascii="Times New Roman" w:hAnsi="Times New Roman" w:cs="Times New Roman"/>
          <w:sz w:val="28"/>
          <w:szCs w:val="28"/>
          <w:lang w:val="uk-UA"/>
        </w:rPr>
        <w:t>. Звертає на себе увагу</w:t>
      </w:r>
      <w:r w:rsidR="00297DA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97DA9" w:rsidRPr="00297DA9">
        <w:rPr>
          <w:rFonts w:ascii="Times New Roman" w:hAnsi="Times New Roman" w:cs="Times New Roman"/>
          <w:sz w:val="28"/>
          <w:szCs w:val="28"/>
          <w:lang w:val="uk-UA"/>
        </w:rPr>
        <w:t>вкрай обмежена кількість робіт, в яких</w:t>
      </w:r>
      <w:r w:rsidR="00297DA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97DA9" w:rsidRPr="00297DA9">
        <w:rPr>
          <w:rFonts w:ascii="Times New Roman" w:hAnsi="Times New Roman" w:cs="Times New Roman"/>
          <w:sz w:val="28"/>
          <w:szCs w:val="28"/>
          <w:lang w:val="uk-UA"/>
        </w:rPr>
        <w:t>були б представлені практичні рекомендації</w:t>
      </w:r>
      <w:r w:rsidR="00297DA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97DA9" w:rsidRPr="00297DA9">
        <w:rPr>
          <w:rFonts w:ascii="Times New Roman" w:hAnsi="Times New Roman" w:cs="Times New Roman"/>
          <w:sz w:val="28"/>
          <w:szCs w:val="28"/>
          <w:lang w:val="uk-UA"/>
        </w:rPr>
        <w:t>з профілактики СЕВ серед медичних</w:t>
      </w:r>
      <w:r w:rsidR="00297DA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97DA9" w:rsidRPr="00297DA9">
        <w:rPr>
          <w:rFonts w:ascii="Times New Roman" w:hAnsi="Times New Roman" w:cs="Times New Roman"/>
          <w:sz w:val="28"/>
          <w:szCs w:val="28"/>
          <w:lang w:val="uk-UA"/>
        </w:rPr>
        <w:t>працівників з урахуванням профілю діяльності і організаційних чинників.</w:t>
      </w:r>
    </w:p>
    <w:p w14:paraId="5FD9EAC0" w14:textId="4AC60CD5" w:rsidR="00956BF2" w:rsidRPr="00CB4468" w:rsidRDefault="00956BF2" w:rsidP="00D7518B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u w:val="single"/>
        </w:rPr>
      </w:pPr>
      <w:r w:rsidRPr="00CB4468">
        <w:rPr>
          <w:rFonts w:ascii="Times New Roman" w:hAnsi="Times New Roman" w:cs="Times New Roman"/>
          <w:sz w:val="28"/>
          <w:szCs w:val="28"/>
          <w:u w:val="single"/>
          <w:lang w:val="uk-UA"/>
        </w:rPr>
        <w:t>Перелік використаних джерел</w:t>
      </w:r>
      <w:r w:rsidRPr="00CB4468">
        <w:rPr>
          <w:rFonts w:ascii="Times New Roman" w:hAnsi="Times New Roman" w:cs="Times New Roman"/>
          <w:sz w:val="28"/>
          <w:szCs w:val="28"/>
          <w:u w:val="single"/>
        </w:rPr>
        <w:t>:</w:t>
      </w:r>
    </w:p>
    <w:p w14:paraId="06EA1FDF" w14:textId="2753CF15" w:rsidR="00F16505" w:rsidRPr="00F16505" w:rsidRDefault="00710969" w:rsidP="00D7518B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1</w:t>
      </w:r>
      <w:r w:rsidR="00F16505" w:rsidRPr="00F16505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F16505" w:rsidRPr="00F16505">
        <w:rPr>
          <w:rFonts w:ascii="Times New Roman" w:hAnsi="Times New Roman" w:cs="Times New Roman"/>
          <w:sz w:val="28"/>
          <w:szCs w:val="28"/>
        </w:rPr>
        <w:t xml:space="preserve"> Булыгина В.Г. Психологическая концепция профилактики общественно опасных действий лиц с тяжелыми психическими расстройствами: </w:t>
      </w:r>
      <w:proofErr w:type="spellStart"/>
      <w:r w:rsidR="00F16505" w:rsidRPr="00F16505">
        <w:rPr>
          <w:rFonts w:ascii="Times New Roman" w:hAnsi="Times New Roman" w:cs="Times New Roman"/>
          <w:sz w:val="28"/>
          <w:szCs w:val="28"/>
        </w:rPr>
        <w:t>Дисс</w:t>
      </w:r>
      <w:proofErr w:type="spellEnd"/>
      <w:r w:rsidR="00973696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F16505" w:rsidRPr="00F1650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F16505" w:rsidRPr="00F16505">
        <w:rPr>
          <w:rFonts w:ascii="Times New Roman" w:hAnsi="Times New Roman" w:cs="Times New Roman"/>
          <w:sz w:val="28"/>
          <w:szCs w:val="28"/>
        </w:rPr>
        <w:t>докт</w:t>
      </w:r>
      <w:proofErr w:type="spellEnd"/>
      <w:r w:rsidR="00F16505" w:rsidRPr="00F16505">
        <w:rPr>
          <w:rFonts w:ascii="Times New Roman" w:hAnsi="Times New Roman" w:cs="Times New Roman"/>
          <w:sz w:val="28"/>
          <w:szCs w:val="28"/>
        </w:rPr>
        <w:t>. психол. наук. 2016. 393 с.</w:t>
      </w:r>
    </w:p>
    <w:p w14:paraId="366B7582" w14:textId="38CC2A64" w:rsidR="00CA2DBC" w:rsidRDefault="00710969" w:rsidP="00D7518B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2</w:t>
      </w:r>
      <w:r w:rsidR="00F16505" w:rsidRPr="00F16505">
        <w:rPr>
          <w:rFonts w:ascii="Times New Roman" w:hAnsi="Times New Roman" w:cs="Times New Roman"/>
          <w:sz w:val="28"/>
          <w:szCs w:val="28"/>
        </w:rPr>
        <w:t>. Булыгина В.Г., Петелина А.С. Эмоциональное выгорание у специалистов общей и судебно-психиатрической практики (аналитический обзор) // Российский психиатрический журнал. 2013. № 6. С. 24–30.</w:t>
      </w:r>
    </w:p>
    <w:p w14:paraId="737DBB0F" w14:textId="3C99B9F2" w:rsidR="00E10540" w:rsidRDefault="00710969" w:rsidP="00D7518B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3</w:t>
      </w:r>
      <w:r w:rsidR="00E10540" w:rsidRPr="00E10540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="00E10540" w:rsidRPr="00E10540">
        <w:rPr>
          <w:rFonts w:ascii="Times New Roman" w:hAnsi="Times New Roman" w:cs="Times New Roman"/>
          <w:sz w:val="28"/>
          <w:szCs w:val="28"/>
        </w:rPr>
        <w:t>Бодагова</w:t>
      </w:r>
      <w:proofErr w:type="spellEnd"/>
      <w:r w:rsidR="00E10540" w:rsidRPr="00E10540">
        <w:rPr>
          <w:rFonts w:ascii="Times New Roman" w:hAnsi="Times New Roman" w:cs="Times New Roman"/>
          <w:sz w:val="28"/>
          <w:szCs w:val="28"/>
        </w:rPr>
        <w:t xml:space="preserve"> Е.А., Говорин Н.В. Психическое здоровье врачей разного профиля // Социальная и клиническая психиатрия. 2013. Т. 23. № 1. С. 21–26</w:t>
      </w:r>
    </w:p>
    <w:p w14:paraId="5F2E89AD" w14:textId="269A1892" w:rsidR="00297DA9" w:rsidRDefault="001775AC" w:rsidP="00D7518B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4</w:t>
      </w:r>
      <w:r w:rsidR="00297DA9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="00297DA9" w:rsidRPr="00297DA9">
        <w:rPr>
          <w:rFonts w:ascii="Times New Roman" w:hAnsi="Times New Roman" w:cs="Times New Roman"/>
          <w:sz w:val="28"/>
          <w:szCs w:val="28"/>
        </w:rPr>
        <w:t>Огнерубов</w:t>
      </w:r>
      <w:proofErr w:type="spellEnd"/>
      <w:r w:rsidR="00297DA9" w:rsidRPr="00297DA9">
        <w:rPr>
          <w:rFonts w:ascii="Times New Roman" w:hAnsi="Times New Roman" w:cs="Times New Roman"/>
          <w:sz w:val="28"/>
          <w:szCs w:val="28"/>
        </w:rPr>
        <w:t xml:space="preserve"> Н.А. Синдром эмоционального выгорания как детерминанта преступности в сфере медицинской деятельности // Социально-экономические явления и процессы. </w:t>
      </w:r>
      <w:r w:rsidR="00297DA9" w:rsidRPr="00CB4468">
        <w:rPr>
          <w:rFonts w:ascii="Times New Roman" w:hAnsi="Times New Roman" w:cs="Times New Roman"/>
          <w:sz w:val="28"/>
          <w:szCs w:val="28"/>
          <w:lang w:val="en-US"/>
        </w:rPr>
        <w:t xml:space="preserve">2013. № 1. </w:t>
      </w:r>
      <w:r w:rsidR="00297DA9" w:rsidRPr="00297DA9">
        <w:rPr>
          <w:rFonts w:ascii="Times New Roman" w:hAnsi="Times New Roman" w:cs="Times New Roman"/>
          <w:sz w:val="28"/>
          <w:szCs w:val="28"/>
        </w:rPr>
        <w:t>С</w:t>
      </w:r>
      <w:r w:rsidR="00297DA9" w:rsidRPr="00CB4468">
        <w:rPr>
          <w:rFonts w:ascii="Times New Roman" w:hAnsi="Times New Roman" w:cs="Times New Roman"/>
          <w:sz w:val="28"/>
          <w:szCs w:val="28"/>
          <w:lang w:val="en-US"/>
        </w:rPr>
        <w:t>. 245–247</w:t>
      </w:r>
      <w:r w:rsidR="00297DA9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17BC111A" w14:textId="6ACE03B5" w:rsidR="00297DA9" w:rsidRDefault="001775AC" w:rsidP="00D7518B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5</w:t>
      </w:r>
      <w:r w:rsidR="00297DA9" w:rsidRPr="00297DA9">
        <w:rPr>
          <w:rFonts w:ascii="Times New Roman" w:hAnsi="Times New Roman" w:cs="Times New Roman"/>
          <w:sz w:val="28"/>
          <w:szCs w:val="28"/>
          <w:lang w:val="en-US"/>
        </w:rPr>
        <w:t xml:space="preserve">. Glenn R. Prevention of burnout // Adv. </w:t>
      </w:r>
      <w:proofErr w:type="spellStart"/>
      <w:r w:rsidR="00297DA9" w:rsidRPr="00297DA9">
        <w:rPr>
          <w:rFonts w:ascii="Times New Roman" w:hAnsi="Times New Roman" w:cs="Times New Roman"/>
          <w:sz w:val="28"/>
          <w:szCs w:val="28"/>
          <w:lang w:val="en-US"/>
        </w:rPr>
        <w:t>Psychiatr</w:t>
      </w:r>
      <w:proofErr w:type="spellEnd"/>
      <w:r w:rsidR="00297DA9" w:rsidRPr="00297DA9">
        <w:rPr>
          <w:rFonts w:ascii="Times New Roman" w:hAnsi="Times New Roman" w:cs="Times New Roman"/>
          <w:sz w:val="28"/>
          <w:szCs w:val="28"/>
          <w:lang w:val="en-US"/>
        </w:rPr>
        <w:t>. Treat. 1997. Vol. 3. P. 282–289.</w:t>
      </w:r>
    </w:p>
    <w:p w14:paraId="598E4C29" w14:textId="6F5184AC" w:rsidR="00D7518B" w:rsidRPr="00710969" w:rsidRDefault="001775AC" w:rsidP="00D7518B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6</w:t>
      </w:r>
      <w:r w:rsidR="00D7518B" w:rsidRPr="00D7518B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="00D7518B" w:rsidRPr="00D7518B">
        <w:rPr>
          <w:rFonts w:ascii="Times New Roman" w:hAnsi="Times New Roman" w:cs="Times New Roman"/>
          <w:sz w:val="28"/>
          <w:szCs w:val="28"/>
          <w:lang w:val="en-US"/>
        </w:rPr>
        <w:t>Steijn</w:t>
      </w:r>
      <w:proofErr w:type="spellEnd"/>
      <w:r w:rsidR="00D7518B" w:rsidRPr="00D7518B">
        <w:rPr>
          <w:rFonts w:ascii="Times New Roman" w:hAnsi="Times New Roman" w:cs="Times New Roman"/>
          <w:sz w:val="28"/>
          <w:szCs w:val="28"/>
          <w:lang w:val="en-US"/>
        </w:rPr>
        <w:t xml:space="preserve"> M, </w:t>
      </w:r>
      <w:proofErr w:type="spellStart"/>
      <w:r w:rsidR="00D7518B" w:rsidRPr="00D7518B">
        <w:rPr>
          <w:rFonts w:ascii="Times New Roman" w:hAnsi="Times New Roman" w:cs="Times New Roman"/>
          <w:sz w:val="28"/>
          <w:szCs w:val="28"/>
          <w:lang w:val="en-US"/>
        </w:rPr>
        <w:t>Scheepstra</w:t>
      </w:r>
      <w:proofErr w:type="spellEnd"/>
      <w:r w:rsidR="00D7518B" w:rsidRPr="00D7518B">
        <w:rPr>
          <w:rFonts w:ascii="Times New Roman" w:hAnsi="Times New Roman" w:cs="Times New Roman"/>
          <w:sz w:val="28"/>
          <w:szCs w:val="28"/>
          <w:lang w:val="en-US"/>
        </w:rPr>
        <w:t xml:space="preserve"> C, Yasar G, </w:t>
      </w:r>
      <w:proofErr w:type="spellStart"/>
      <w:r w:rsidR="00D7518B" w:rsidRPr="00D7518B">
        <w:rPr>
          <w:rFonts w:ascii="Times New Roman" w:hAnsi="Times New Roman" w:cs="Times New Roman"/>
          <w:sz w:val="28"/>
          <w:szCs w:val="28"/>
          <w:lang w:val="en-US"/>
        </w:rPr>
        <w:t>Olff</w:t>
      </w:r>
      <w:proofErr w:type="spellEnd"/>
      <w:r w:rsidR="00D7518B" w:rsidRPr="00D7518B">
        <w:rPr>
          <w:rFonts w:ascii="Times New Roman" w:hAnsi="Times New Roman" w:cs="Times New Roman"/>
          <w:sz w:val="28"/>
          <w:szCs w:val="28"/>
          <w:lang w:val="en-US"/>
        </w:rPr>
        <w:t xml:space="preserve"> M, Vries C, </w:t>
      </w:r>
      <w:proofErr w:type="spellStart"/>
      <w:r w:rsidR="00D7518B" w:rsidRPr="00D7518B">
        <w:rPr>
          <w:rFonts w:ascii="Times New Roman" w:hAnsi="Times New Roman" w:cs="Times New Roman"/>
          <w:sz w:val="28"/>
          <w:szCs w:val="28"/>
          <w:lang w:val="en-US"/>
        </w:rPr>
        <w:t>Pampus</w:t>
      </w:r>
      <w:proofErr w:type="spellEnd"/>
      <w:r w:rsidR="00D7518B" w:rsidRPr="00D7518B">
        <w:rPr>
          <w:rFonts w:ascii="Times New Roman" w:hAnsi="Times New Roman" w:cs="Times New Roman"/>
          <w:sz w:val="28"/>
          <w:szCs w:val="28"/>
          <w:lang w:val="en-US"/>
        </w:rPr>
        <w:t xml:space="preserve"> M. Occupational well-being in pediatricians—a survey about work-related posttraumatic stress, depression, and anxiety. </w:t>
      </w:r>
      <w:r w:rsidR="00D7518B" w:rsidRPr="00710969">
        <w:rPr>
          <w:rFonts w:ascii="Times New Roman" w:hAnsi="Times New Roman" w:cs="Times New Roman"/>
          <w:sz w:val="28"/>
          <w:szCs w:val="28"/>
          <w:lang w:val="en-US"/>
        </w:rPr>
        <w:t xml:space="preserve">Eur J </w:t>
      </w:r>
      <w:proofErr w:type="spellStart"/>
      <w:r w:rsidR="00D7518B" w:rsidRPr="00710969">
        <w:rPr>
          <w:rFonts w:ascii="Times New Roman" w:hAnsi="Times New Roman" w:cs="Times New Roman"/>
          <w:sz w:val="28"/>
          <w:szCs w:val="28"/>
          <w:lang w:val="en-US"/>
        </w:rPr>
        <w:t>Pediatr</w:t>
      </w:r>
      <w:proofErr w:type="spellEnd"/>
      <w:r w:rsidR="00D7518B" w:rsidRPr="00710969">
        <w:rPr>
          <w:rFonts w:ascii="Times New Roman" w:hAnsi="Times New Roman" w:cs="Times New Roman"/>
          <w:sz w:val="28"/>
          <w:szCs w:val="28"/>
          <w:lang w:val="en-US"/>
        </w:rPr>
        <w:t>. 2019;178(5):681–693.</w:t>
      </w:r>
    </w:p>
    <w:p w14:paraId="2EDED870" w14:textId="466FB93A" w:rsidR="00D7518B" w:rsidRPr="00D7518B" w:rsidRDefault="001775AC" w:rsidP="00D7518B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7</w:t>
      </w:r>
      <w:r w:rsidR="00D7518B" w:rsidRPr="00D7518B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="00D7518B" w:rsidRPr="00D7518B">
        <w:rPr>
          <w:rFonts w:ascii="Times New Roman" w:hAnsi="Times New Roman" w:cs="Times New Roman"/>
          <w:sz w:val="28"/>
          <w:szCs w:val="28"/>
          <w:lang w:val="en-US"/>
        </w:rPr>
        <w:t>Hawari</w:t>
      </w:r>
      <w:proofErr w:type="spellEnd"/>
      <w:r w:rsidR="00D7518B" w:rsidRPr="00D7518B">
        <w:rPr>
          <w:rFonts w:ascii="Times New Roman" w:hAnsi="Times New Roman" w:cs="Times New Roman"/>
          <w:sz w:val="28"/>
          <w:szCs w:val="28"/>
          <w:lang w:val="en-US"/>
        </w:rPr>
        <w:t xml:space="preserve"> F, </w:t>
      </w:r>
      <w:proofErr w:type="spellStart"/>
      <w:r w:rsidR="00D7518B" w:rsidRPr="00D7518B">
        <w:rPr>
          <w:rFonts w:ascii="Times New Roman" w:hAnsi="Times New Roman" w:cs="Times New Roman"/>
          <w:sz w:val="28"/>
          <w:szCs w:val="28"/>
          <w:lang w:val="en-US"/>
        </w:rPr>
        <w:t>Obeidat</w:t>
      </w:r>
      <w:proofErr w:type="spellEnd"/>
      <w:r w:rsidR="00D7518B" w:rsidRPr="00D7518B">
        <w:rPr>
          <w:rFonts w:ascii="Times New Roman" w:hAnsi="Times New Roman" w:cs="Times New Roman"/>
          <w:sz w:val="28"/>
          <w:szCs w:val="28"/>
          <w:lang w:val="en-US"/>
        </w:rPr>
        <w:t xml:space="preserve"> N, </w:t>
      </w:r>
      <w:proofErr w:type="spellStart"/>
      <w:r w:rsidR="00D7518B" w:rsidRPr="00D7518B">
        <w:rPr>
          <w:rFonts w:ascii="Times New Roman" w:hAnsi="Times New Roman" w:cs="Times New Roman"/>
          <w:sz w:val="28"/>
          <w:szCs w:val="28"/>
          <w:lang w:val="en-US"/>
        </w:rPr>
        <w:t>Dodin</w:t>
      </w:r>
      <w:proofErr w:type="spellEnd"/>
      <w:r w:rsidR="00D7518B" w:rsidRPr="00D7518B">
        <w:rPr>
          <w:rFonts w:ascii="Times New Roman" w:hAnsi="Times New Roman" w:cs="Times New Roman"/>
          <w:sz w:val="28"/>
          <w:szCs w:val="28"/>
          <w:lang w:val="en-US"/>
        </w:rPr>
        <w:t xml:space="preserve"> Y, </w:t>
      </w:r>
      <w:proofErr w:type="spellStart"/>
      <w:r w:rsidR="00D7518B" w:rsidRPr="00D7518B">
        <w:rPr>
          <w:rFonts w:ascii="Times New Roman" w:hAnsi="Times New Roman" w:cs="Times New Roman"/>
          <w:sz w:val="28"/>
          <w:szCs w:val="28"/>
          <w:lang w:val="en-US"/>
        </w:rPr>
        <w:t>Albtoosh</w:t>
      </w:r>
      <w:proofErr w:type="spellEnd"/>
      <w:r w:rsidR="00D7518B" w:rsidRPr="00D7518B">
        <w:rPr>
          <w:rFonts w:ascii="Times New Roman" w:hAnsi="Times New Roman" w:cs="Times New Roman"/>
          <w:sz w:val="28"/>
          <w:szCs w:val="28"/>
          <w:lang w:val="en-US"/>
        </w:rPr>
        <w:t xml:space="preserve"> A, </w:t>
      </w:r>
      <w:proofErr w:type="spellStart"/>
      <w:r w:rsidR="00D7518B" w:rsidRPr="00D7518B">
        <w:rPr>
          <w:rFonts w:ascii="Times New Roman" w:hAnsi="Times New Roman" w:cs="Times New Roman"/>
          <w:sz w:val="28"/>
          <w:szCs w:val="28"/>
          <w:lang w:val="en-US"/>
        </w:rPr>
        <w:t>Manasrah</w:t>
      </w:r>
      <w:proofErr w:type="spellEnd"/>
      <w:r w:rsidR="00D7518B" w:rsidRPr="00D7518B">
        <w:rPr>
          <w:rFonts w:ascii="Times New Roman" w:hAnsi="Times New Roman" w:cs="Times New Roman"/>
          <w:sz w:val="28"/>
          <w:szCs w:val="28"/>
          <w:lang w:val="en-US"/>
        </w:rPr>
        <w:t xml:space="preserve"> R, </w:t>
      </w:r>
      <w:proofErr w:type="spellStart"/>
      <w:r w:rsidR="00D7518B" w:rsidRPr="00D7518B">
        <w:rPr>
          <w:rFonts w:ascii="Times New Roman" w:hAnsi="Times New Roman" w:cs="Times New Roman"/>
          <w:sz w:val="28"/>
          <w:szCs w:val="28"/>
          <w:lang w:val="en-US"/>
        </w:rPr>
        <w:t>Alaqeel</w:t>
      </w:r>
      <w:proofErr w:type="spellEnd"/>
      <w:r w:rsidR="00D7518B" w:rsidRPr="00D7518B">
        <w:rPr>
          <w:rFonts w:ascii="Times New Roman" w:hAnsi="Times New Roman" w:cs="Times New Roman"/>
          <w:sz w:val="28"/>
          <w:szCs w:val="28"/>
          <w:lang w:val="en-US"/>
        </w:rPr>
        <w:t xml:space="preserve"> I, Mansour A. The inevitability of Covid-19 related distress among healthcare workers: findings from a low caseload country under lockdown. </w:t>
      </w:r>
      <w:r w:rsidR="00D7518B" w:rsidRPr="00710969">
        <w:rPr>
          <w:rFonts w:ascii="Times New Roman" w:hAnsi="Times New Roman" w:cs="Times New Roman"/>
          <w:sz w:val="28"/>
          <w:szCs w:val="28"/>
          <w:lang w:val="en-US"/>
        </w:rPr>
        <w:t>2020.</w:t>
      </w:r>
    </w:p>
    <w:sectPr w:rsidR="00D7518B" w:rsidRPr="00D7518B" w:rsidSect="00956BF2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D1D69"/>
    <w:rsid w:val="001775AC"/>
    <w:rsid w:val="001F3041"/>
    <w:rsid w:val="00210348"/>
    <w:rsid w:val="00297DA9"/>
    <w:rsid w:val="003D1D69"/>
    <w:rsid w:val="0057541D"/>
    <w:rsid w:val="00710969"/>
    <w:rsid w:val="007258E9"/>
    <w:rsid w:val="007656E8"/>
    <w:rsid w:val="0082160F"/>
    <w:rsid w:val="00956BF2"/>
    <w:rsid w:val="00973696"/>
    <w:rsid w:val="0099237B"/>
    <w:rsid w:val="009D42BF"/>
    <w:rsid w:val="00C65A3A"/>
    <w:rsid w:val="00C831BD"/>
    <w:rsid w:val="00CA2DBC"/>
    <w:rsid w:val="00CB4468"/>
    <w:rsid w:val="00D7410E"/>
    <w:rsid w:val="00D7518B"/>
    <w:rsid w:val="00E028A7"/>
    <w:rsid w:val="00E10540"/>
    <w:rsid w:val="00F16505"/>
    <w:rsid w:val="00FD1D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F119B81"/>
  <w15:chartTrackingRefBased/>
  <w15:docId w15:val="{61C8B712-EA52-4BBA-BE7E-192FD5E36DA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rsid w:val="00210348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CA2DBC"/>
    <w:rPr>
      <w:color w:val="0563C1" w:themeColor="hyperlink"/>
      <w:u w:val="single"/>
    </w:rPr>
  </w:style>
  <w:style w:type="character" w:styleId="a4">
    <w:name w:val="Unresolved Mention"/>
    <w:basedOn w:val="a0"/>
    <w:uiPriority w:val="99"/>
    <w:semiHidden/>
    <w:unhideWhenUsed/>
    <w:rsid w:val="00CA2DBC"/>
    <w:rPr>
      <w:color w:val="605E5C"/>
      <w:shd w:val="clear" w:color="auto" w:fill="E1DFDD"/>
    </w:rPr>
  </w:style>
  <w:style w:type="character" w:customStyle="1" w:styleId="10">
    <w:name w:val="Заголовок 1 Знак"/>
    <w:basedOn w:val="a0"/>
    <w:link w:val="1"/>
    <w:uiPriority w:val="9"/>
    <w:rsid w:val="00210348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styleId="a5">
    <w:name w:val="FollowedHyperlink"/>
    <w:basedOn w:val="a0"/>
    <w:uiPriority w:val="99"/>
    <w:semiHidden/>
    <w:unhideWhenUsed/>
    <w:rsid w:val="00D7518B"/>
    <w:rPr>
      <w:color w:val="954F72" w:themeColor="followedHyperlink"/>
      <w:u w:val="single"/>
    </w:rPr>
  </w:style>
  <w:style w:type="paragraph" w:styleId="a6">
    <w:name w:val="Balloon Text"/>
    <w:basedOn w:val="a"/>
    <w:link w:val="a7"/>
    <w:uiPriority w:val="99"/>
    <w:semiHidden/>
    <w:unhideWhenUsed/>
    <w:rsid w:val="00D7518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7">
    <w:name w:val="Текст выноски Знак"/>
    <w:basedOn w:val="a0"/>
    <w:link w:val="a6"/>
    <w:uiPriority w:val="99"/>
    <w:semiHidden/>
    <w:rsid w:val="00D7518B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69949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769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120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4EDBD48-3B5B-4426-BA37-1EA02520FF9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451</TotalTime>
  <Pages>1</Pages>
  <Words>954</Words>
  <Characters>5441</Characters>
  <Application>Microsoft Office Word</Application>
  <DocSecurity>0</DocSecurity>
  <Lines>45</Lines>
  <Paragraphs>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6383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15</cp:revision>
  <cp:lastPrinted>2021-09-26T18:49:00Z</cp:lastPrinted>
  <dcterms:created xsi:type="dcterms:W3CDTF">2021-09-19T16:40:00Z</dcterms:created>
  <dcterms:modified xsi:type="dcterms:W3CDTF">2021-09-29T18:33:00Z</dcterms:modified>
</cp:coreProperties>
</file>