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1A93" w:rsidRPr="008B60E3" w:rsidRDefault="00C073BD" w:rsidP="008B60E3">
      <w:pPr>
        <w:jc w:val="center"/>
        <w:rPr>
          <w:rFonts w:ascii="Times New Roman" w:hAnsi="Times New Roman" w:cs="Times New Roman"/>
          <w:sz w:val="28"/>
          <w:szCs w:val="28"/>
        </w:rPr>
      </w:pPr>
      <w:r w:rsidRPr="008B60E3">
        <w:rPr>
          <w:rFonts w:ascii="Times New Roman" w:hAnsi="Times New Roman" w:cs="Times New Roman"/>
          <w:sz w:val="28"/>
          <w:szCs w:val="28"/>
        </w:rPr>
        <w:t xml:space="preserve">ЛОКАЛЬНА ТЕРМОМЕТРIЯ, ЯК ОДИН </w:t>
      </w:r>
      <w:r w:rsidR="008B60E3">
        <w:rPr>
          <w:rFonts w:ascii="Times New Roman" w:hAnsi="Times New Roman" w:cs="Times New Roman"/>
          <w:sz w:val="28"/>
          <w:szCs w:val="28"/>
        </w:rPr>
        <w:t>ІЗ</w:t>
      </w:r>
      <w:r w:rsidR="008B60E3" w:rsidRPr="008B60E3">
        <w:rPr>
          <w:rFonts w:ascii="Times New Roman" w:hAnsi="Times New Roman" w:cs="Times New Roman"/>
          <w:sz w:val="28"/>
          <w:szCs w:val="28"/>
        </w:rPr>
        <w:t xml:space="preserve"> </w:t>
      </w:r>
      <w:r w:rsidRPr="008B60E3">
        <w:rPr>
          <w:rFonts w:ascii="Times New Roman" w:hAnsi="Times New Roman" w:cs="Times New Roman"/>
          <w:sz w:val="28"/>
          <w:szCs w:val="28"/>
        </w:rPr>
        <w:t>СПОСОБIВ ОЦIНКИ ЕФЕКТИВНОСТI ПЕЛОIДОТЕРАПII У ХВОРИХ НА ОСТЕОАРТРОЗ</w:t>
      </w:r>
    </w:p>
    <w:p w:rsidR="00C073BD" w:rsidRPr="008B60E3" w:rsidRDefault="008B60E3" w:rsidP="008B60E3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Маколiнець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B.I. ,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Кушакова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H.I.</w:t>
      </w:r>
    </w:p>
    <w:p w:rsidR="00C073BD" w:rsidRPr="008B60E3" w:rsidRDefault="00C073BD" w:rsidP="008B60E3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Харкiвський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нацiональний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медичний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унiверситет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Харкiв</w:t>
      </w:r>
      <w:proofErr w:type="spellEnd"/>
    </w:p>
    <w:p w:rsidR="00C073BD" w:rsidRPr="008B60E3" w:rsidRDefault="008B60E3" w:rsidP="008B60E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C073BD" w:rsidRPr="008B60E3">
        <w:rPr>
          <w:rFonts w:ascii="Times New Roman" w:hAnsi="Times New Roman" w:cs="Times New Roman"/>
          <w:sz w:val="28"/>
          <w:szCs w:val="28"/>
        </w:rPr>
        <w:t xml:space="preserve">онецький </w:t>
      </w:r>
      <w:proofErr w:type="spellStart"/>
      <w:r w:rsidR="00C073BD" w:rsidRPr="008B60E3">
        <w:rPr>
          <w:rFonts w:ascii="Times New Roman" w:hAnsi="Times New Roman" w:cs="Times New Roman"/>
          <w:sz w:val="28"/>
          <w:szCs w:val="28"/>
        </w:rPr>
        <w:t>нацiональний</w:t>
      </w:r>
      <w:proofErr w:type="spellEnd"/>
      <w:r w:rsidR="00C073BD" w:rsidRPr="008B60E3">
        <w:rPr>
          <w:rFonts w:ascii="Times New Roman" w:hAnsi="Times New Roman" w:cs="Times New Roman"/>
          <w:sz w:val="28"/>
          <w:szCs w:val="28"/>
        </w:rPr>
        <w:t xml:space="preserve"> медичний </w:t>
      </w:r>
      <w:proofErr w:type="spellStart"/>
      <w:r w:rsidR="00C073BD" w:rsidRPr="008B60E3">
        <w:rPr>
          <w:rFonts w:ascii="Times New Roman" w:hAnsi="Times New Roman" w:cs="Times New Roman"/>
          <w:sz w:val="28"/>
          <w:szCs w:val="28"/>
        </w:rPr>
        <w:t>унiверситет</w:t>
      </w:r>
      <w:proofErr w:type="spellEnd"/>
      <w:r w:rsidR="00C073BD" w:rsidRPr="008B60E3">
        <w:rPr>
          <w:rFonts w:ascii="Times New Roman" w:hAnsi="Times New Roman" w:cs="Times New Roman"/>
          <w:sz w:val="28"/>
          <w:szCs w:val="28"/>
        </w:rPr>
        <w:t>, м. Лиман</w:t>
      </w:r>
    </w:p>
    <w:p w:rsidR="008B60E3" w:rsidRPr="008B60E3" w:rsidRDefault="008B60E3" w:rsidP="00C073BD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Остеоартрозами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локалiзації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хворiють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до 20 % об</w:t>
      </w:r>
      <w:r>
        <w:rPr>
          <w:rFonts w:ascii="Times New Roman" w:hAnsi="Times New Roman" w:cs="Times New Roman"/>
          <w:sz w:val="28"/>
          <w:szCs w:val="28"/>
        </w:rPr>
        <w:t>стеженого працездатного населенн</w:t>
      </w:r>
      <w:r w:rsidRPr="008B60E3">
        <w:rPr>
          <w:rFonts w:ascii="Times New Roman" w:hAnsi="Times New Roman" w:cs="Times New Roman"/>
          <w:sz w:val="28"/>
          <w:szCs w:val="28"/>
        </w:rPr>
        <w:t xml:space="preserve">я. 3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вiком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частота захворювання зроста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B60E3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пiсля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65-70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рокiв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>, з</w:t>
      </w:r>
      <w:r>
        <w:rPr>
          <w:rFonts w:ascii="Times New Roman" w:hAnsi="Times New Roman" w:cs="Times New Roman"/>
          <w:sz w:val="28"/>
          <w:szCs w:val="28"/>
        </w:rPr>
        <w:t xml:space="preserve">а даними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авторiв</w:t>
      </w:r>
      <w:proofErr w:type="spellEnd"/>
      <w:r>
        <w:rPr>
          <w:rFonts w:ascii="Times New Roman" w:hAnsi="Times New Roman" w:cs="Times New Roman"/>
          <w:sz w:val="28"/>
          <w:szCs w:val="28"/>
        </w:rPr>
        <w:t>, досягає</w:t>
      </w:r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навiть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97 %, займаючи 4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мiсце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серед причин порушення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' я серед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жiнок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та 8 -серед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чоловiкiв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. Комплексна консервативна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терапiя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провiдною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вiдновному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шкуваню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із </w:t>
      </w:r>
      <w:r w:rsidRPr="008B60E3">
        <w:rPr>
          <w:rFonts w:ascii="Times New Roman" w:hAnsi="Times New Roman" w:cs="Times New Roman"/>
          <w:sz w:val="28"/>
          <w:szCs w:val="28"/>
        </w:rPr>
        <w:t>ран</w:t>
      </w:r>
      <w:r>
        <w:rPr>
          <w:rFonts w:ascii="Times New Roman" w:hAnsi="Times New Roman" w:cs="Times New Roman"/>
          <w:sz w:val="28"/>
          <w:szCs w:val="28"/>
        </w:rPr>
        <w:t>німи стаді</w:t>
      </w:r>
      <w:r w:rsidRPr="008B60E3">
        <w:rPr>
          <w:rFonts w:ascii="Times New Roman" w:hAnsi="Times New Roman" w:cs="Times New Roman"/>
          <w:sz w:val="28"/>
          <w:szCs w:val="28"/>
        </w:rPr>
        <w:t xml:space="preserve">ями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остеоартрозу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>. Санато</w:t>
      </w:r>
      <w:r>
        <w:rPr>
          <w:rFonts w:ascii="Times New Roman" w:hAnsi="Times New Roman" w:cs="Times New Roman"/>
          <w:sz w:val="28"/>
          <w:szCs w:val="28"/>
        </w:rPr>
        <w:t xml:space="preserve">рно-курортний етап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реабiлiтацiї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із використанням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пелоїдотерапiї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займа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B60E3">
        <w:rPr>
          <w:rFonts w:ascii="Times New Roman" w:hAnsi="Times New Roman" w:cs="Times New Roman"/>
          <w:sz w:val="28"/>
          <w:szCs w:val="28"/>
        </w:rPr>
        <w:t xml:space="preserve"> ва</w:t>
      </w:r>
      <w:r>
        <w:rPr>
          <w:rFonts w:ascii="Times New Roman" w:hAnsi="Times New Roman" w:cs="Times New Roman"/>
          <w:sz w:val="28"/>
          <w:szCs w:val="28"/>
        </w:rPr>
        <w:t xml:space="preserve">жливе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мiсце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терапiї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>. Важ</w:t>
      </w:r>
      <w:r w:rsidR="005755C3">
        <w:rPr>
          <w:rFonts w:ascii="Times New Roman" w:hAnsi="Times New Roman" w:cs="Times New Roman"/>
          <w:sz w:val="28"/>
          <w:szCs w:val="28"/>
        </w:rPr>
        <w:t xml:space="preserve">ливе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мiсце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цiй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проблемi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займає</w:t>
      </w:r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вибiр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оптимальних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параметрiв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впливу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лiку</w:t>
      </w:r>
      <w:r w:rsidR="005755C3">
        <w:rPr>
          <w:rFonts w:ascii="Times New Roman" w:hAnsi="Times New Roman" w:cs="Times New Roman"/>
          <w:sz w:val="28"/>
          <w:szCs w:val="28"/>
        </w:rPr>
        <w:t>вальних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грязей. Особливе значення це має </w:t>
      </w:r>
      <w:r w:rsidRPr="008B60E3">
        <w:rPr>
          <w:rFonts w:ascii="Times New Roman" w:hAnsi="Times New Roman" w:cs="Times New Roman"/>
          <w:sz w:val="28"/>
          <w:szCs w:val="28"/>
        </w:rPr>
        <w:t>в зв '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язку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обмеженн</w:t>
      </w:r>
      <w:r w:rsidR="005755C3">
        <w:rPr>
          <w:rFonts w:ascii="Times New Roman" w:hAnsi="Times New Roman" w:cs="Times New Roman"/>
          <w:sz w:val="28"/>
          <w:szCs w:val="28"/>
        </w:rPr>
        <w:t xml:space="preserve">ям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можливостi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пелоідотерапiї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r w:rsidRPr="008B60E3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традицiйному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температурному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дiапазонi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(38-44 °С) у хворих похилого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</w:t>
      </w:r>
      <w:r w:rsidR="005755C3">
        <w:rPr>
          <w:rFonts w:ascii="Times New Roman" w:hAnsi="Times New Roman" w:cs="Times New Roman"/>
          <w:sz w:val="28"/>
          <w:szCs w:val="28"/>
        </w:rPr>
        <w:t>iку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-за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наявностi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цiлої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низки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супутнiх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захворювань. На  </w:t>
      </w:r>
      <w:r w:rsidR="005755C3">
        <w:rPr>
          <w:rFonts w:ascii="Times New Roman" w:hAnsi="Times New Roman" w:cs="Times New Roman"/>
          <w:sz w:val="28"/>
          <w:szCs w:val="28"/>
        </w:rPr>
        <w:t>Слов'янському</w:t>
      </w:r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курортi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було проведено велику науково-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дослiдну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роботу. </w:t>
      </w:r>
      <w:r w:rsidR="005755C3">
        <w:rPr>
          <w:rFonts w:ascii="Times New Roman" w:hAnsi="Times New Roman" w:cs="Times New Roman"/>
          <w:sz w:val="28"/>
          <w:szCs w:val="28"/>
        </w:rPr>
        <w:t xml:space="preserve">Результатами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лiкування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126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пацiє</w:t>
      </w:r>
      <w:r w:rsidRPr="008B60E3">
        <w:rPr>
          <w:rFonts w:ascii="Times New Roman" w:hAnsi="Times New Roman" w:cs="Times New Roman"/>
          <w:sz w:val="28"/>
          <w:szCs w:val="28"/>
        </w:rPr>
        <w:t>нтiв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гонартрозом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стала розробка нового Способу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лiкування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хворих на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остеоартроз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суглобiв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кiнцiвок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(Патент на корисну модель № 21654) та Способу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оцiнки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ефективностi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пело</w:t>
      </w:r>
      <w:r w:rsidR="005755C3">
        <w:rPr>
          <w:rFonts w:ascii="Times New Roman" w:hAnsi="Times New Roman" w:cs="Times New Roman"/>
          <w:sz w:val="28"/>
          <w:szCs w:val="28"/>
        </w:rPr>
        <w:t>iдотерапiї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у хворих на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остеоартроз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з супутньою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iшемiчною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хворобою серця (Патент на корисну модель № 65256).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Спосiб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оцiнки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ефективностi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пелоiдотерапiї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характеризує</w:t>
      </w:r>
      <w:r w:rsidRPr="008B60E3">
        <w:rPr>
          <w:rFonts w:ascii="Times New Roman" w:hAnsi="Times New Roman" w:cs="Times New Roman"/>
          <w:sz w:val="28"/>
          <w:szCs w:val="28"/>
        </w:rPr>
        <w:t xml:space="preserve">ться тим, що за допомогою термометра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вимiрюють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показники температури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шкiри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дiлянцi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обох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к</w:t>
      </w:r>
      <w:r w:rsidR="005755C3">
        <w:rPr>
          <w:rFonts w:ascii="Times New Roman" w:hAnsi="Times New Roman" w:cs="Times New Roman"/>
          <w:sz w:val="28"/>
          <w:szCs w:val="28"/>
        </w:rPr>
        <w:t>олiнних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суглобiв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до сеансу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пелоiдотерапiї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та через 1 i 2 години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пiсля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процедури. При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отрима</w:t>
      </w:r>
      <w:r w:rsidR="005755C3">
        <w:rPr>
          <w:rFonts w:ascii="Times New Roman" w:hAnsi="Times New Roman" w:cs="Times New Roman"/>
          <w:sz w:val="28"/>
          <w:szCs w:val="28"/>
        </w:rPr>
        <w:t>ннi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показникiв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якi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вказують на</w:t>
      </w:r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навiть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незначне,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пiдвищення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температури в зонах попереднього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вимiру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шкiри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через 1 i 2 годин</w:t>
      </w:r>
      <w:r w:rsidR="005755C3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пiсля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процедури, ми вважаємо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дiю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пелоiдотерапiї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ефективною. Локальне </w:t>
      </w:r>
      <w:proofErr w:type="spellStart"/>
      <w:r w:rsidRPr="008B60E3">
        <w:rPr>
          <w:rFonts w:ascii="Times New Roman" w:hAnsi="Times New Roman" w:cs="Times New Roman"/>
          <w:sz w:val="28"/>
          <w:szCs w:val="28"/>
        </w:rPr>
        <w:t>пiдвищення</w:t>
      </w:r>
      <w:proofErr w:type="spellEnd"/>
      <w:r w:rsidRPr="008B60E3">
        <w:rPr>
          <w:rFonts w:ascii="Times New Roman" w:hAnsi="Times New Roman" w:cs="Times New Roman"/>
          <w:sz w:val="28"/>
          <w:szCs w:val="28"/>
        </w:rPr>
        <w:t xml:space="preserve"> темпе</w:t>
      </w:r>
      <w:r w:rsidR="005755C3">
        <w:rPr>
          <w:rFonts w:ascii="Times New Roman" w:hAnsi="Times New Roman" w:cs="Times New Roman"/>
          <w:sz w:val="28"/>
          <w:szCs w:val="28"/>
        </w:rPr>
        <w:t xml:space="preserve">ратури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шкiри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пiсля</w:t>
      </w:r>
      <w:proofErr w:type="spellEnd"/>
      <w:r w:rsidR="005755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5C3">
        <w:rPr>
          <w:rFonts w:ascii="Times New Roman" w:hAnsi="Times New Roman" w:cs="Times New Roman"/>
          <w:sz w:val="28"/>
          <w:szCs w:val="28"/>
        </w:rPr>
        <w:t>аплiкацiйної</w:t>
      </w:r>
      <w:proofErr w:type="spellEnd"/>
      <w:r w:rsidR="00197F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7F56">
        <w:rPr>
          <w:rFonts w:ascii="Times New Roman" w:hAnsi="Times New Roman" w:cs="Times New Roman"/>
          <w:sz w:val="28"/>
          <w:szCs w:val="28"/>
        </w:rPr>
        <w:t>пелоідотерапії</w:t>
      </w:r>
      <w:proofErr w:type="spellEnd"/>
      <w:r w:rsidR="00197F56">
        <w:rPr>
          <w:rFonts w:ascii="Times New Roman" w:hAnsi="Times New Roman" w:cs="Times New Roman"/>
          <w:sz w:val="28"/>
          <w:szCs w:val="28"/>
        </w:rPr>
        <w:t xml:space="preserve"> пов'</w:t>
      </w:r>
      <w:bookmarkStart w:id="0" w:name="_GoBack"/>
      <w:bookmarkEnd w:id="0"/>
      <w:r w:rsidR="00197F56">
        <w:rPr>
          <w:rFonts w:ascii="Times New Roman" w:hAnsi="Times New Roman" w:cs="Times New Roman"/>
          <w:sz w:val="28"/>
          <w:szCs w:val="28"/>
        </w:rPr>
        <w:t xml:space="preserve">язано з покращенням </w:t>
      </w:r>
      <w:proofErr w:type="spellStart"/>
      <w:r w:rsidR="00197F56">
        <w:rPr>
          <w:rFonts w:ascii="Times New Roman" w:hAnsi="Times New Roman" w:cs="Times New Roman"/>
          <w:sz w:val="28"/>
          <w:szCs w:val="28"/>
        </w:rPr>
        <w:t>мікроциркуляції</w:t>
      </w:r>
      <w:proofErr w:type="spellEnd"/>
      <w:r w:rsidR="00197F56">
        <w:rPr>
          <w:rFonts w:ascii="Times New Roman" w:hAnsi="Times New Roman" w:cs="Times New Roman"/>
          <w:sz w:val="28"/>
          <w:szCs w:val="28"/>
        </w:rPr>
        <w:t xml:space="preserve"> крові в тканинах суглобів, що підтверджено даними дослідження кровообігу у пролікованих нами пацієнтів.</w:t>
      </w:r>
    </w:p>
    <w:sectPr w:rsidR="008B60E3" w:rsidRPr="008B60E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1C2"/>
    <w:rsid w:val="00197F56"/>
    <w:rsid w:val="005755C3"/>
    <w:rsid w:val="00711A93"/>
    <w:rsid w:val="008921C2"/>
    <w:rsid w:val="008B60E3"/>
    <w:rsid w:val="00BB3888"/>
    <w:rsid w:val="00C07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46364"/>
  <w15:chartTrackingRefBased/>
  <w15:docId w15:val="{14BEDD7E-E7A5-4A3E-A106-F294356DE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1328</Words>
  <Characters>757</Characters>
  <Application>Microsoft Office Word</Application>
  <DocSecurity>0</DocSecurity>
  <Lines>6</Lines>
  <Paragraphs>4</Paragraphs>
  <ScaleCrop>false</ScaleCrop>
  <Company/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5</cp:revision>
  <dcterms:created xsi:type="dcterms:W3CDTF">2018-06-09T20:03:00Z</dcterms:created>
  <dcterms:modified xsi:type="dcterms:W3CDTF">2018-06-09T20:15:00Z</dcterms:modified>
</cp:coreProperties>
</file>