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154B" w:rsidRPr="001A15FA" w:rsidRDefault="004B154B" w:rsidP="004B154B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1A15FA">
        <w:rPr>
          <w:rFonts w:ascii="Times New Roman" w:hAnsi="Times New Roman" w:cs="Times New Roman"/>
          <w:sz w:val="28"/>
          <w:szCs w:val="28"/>
          <w:lang w:val="uk-UA"/>
        </w:rPr>
        <w:t>Міністерство охорони здоров'я України</w:t>
      </w:r>
    </w:p>
    <w:p w:rsidR="004B154B" w:rsidRPr="001A15FA" w:rsidRDefault="004B154B" w:rsidP="004B154B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1A15FA">
        <w:rPr>
          <w:rFonts w:ascii="Times New Roman" w:hAnsi="Times New Roman" w:cs="Times New Roman"/>
          <w:sz w:val="28"/>
          <w:szCs w:val="28"/>
          <w:lang w:val="uk-UA"/>
        </w:rPr>
        <w:t>Харківський національний медичний університет</w:t>
      </w:r>
    </w:p>
    <w:p w:rsidR="004B154B" w:rsidRPr="001A15FA" w:rsidRDefault="004B154B" w:rsidP="004B154B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4B154B" w:rsidRPr="001A15FA" w:rsidRDefault="004B154B" w:rsidP="004B154B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4B154B" w:rsidRPr="001A15FA" w:rsidRDefault="004B154B" w:rsidP="004B154B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4B154B" w:rsidRPr="001A15FA" w:rsidRDefault="004B154B" w:rsidP="004B154B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4B154B" w:rsidRPr="001A15FA" w:rsidRDefault="004B154B" w:rsidP="004B154B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4B154B" w:rsidRPr="001A15FA" w:rsidRDefault="004B154B" w:rsidP="004B154B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4B154B" w:rsidRPr="001A15FA" w:rsidRDefault="004B154B" w:rsidP="004B154B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4B154B" w:rsidRPr="001A15FA" w:rsidRDefault="004B154B" w:rsidP="004B154B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1A15FA">
        <w:rPr>
          <w:rFonts w:ascii="Times New Roman" w:hAnsi="Times New Roman" w:cs="Times New Roman"/>
          <w:b/>
          <w:sz w:val="28"/>
          <w:szCs w:val="28"/>
          <w:lang w:val="uk-UA"/>
        </w:rPr>
        <w:t>СТУДЕНТОЦЕНТРОВАНИЙ</w:t>
      </w:r>
    </w:p>
    <w:p w:rsidR="004B154B" w:rsidRPr="001A15FA" w:rsidRDefault="004B154B" w:rsidP="004B154B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1A15FA">
        <w:rPr>
          <w:rFonts w:ascii="Times New Roman" w:hAnsi="Times New Roman" w:cs="Times New Roman"/>
          <w:b/>
          <w:sz w:val="28"/>
          <w:szCs w:val="28"/>
          <w:lang w:val="uk-UA"/>
        </w:rPr>
        <w:t>НАВЧАЛЬНИЙ ПРОЦЕС</w:t>
      </w:r>
    </w:p>
    <w:p w:rsidR="004B154B" w:rsidRPr="001A15FA" w:rsidRDefault="004B154B" w:rsidP="004B154B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1A15FA">
        <w:rPr>
          <w:rFonts w:ascii="Times New Roman" w:hAnsi="Times New Roman" w:cs="Times New Roman"/>
          <w:b/>
          <w:sz w:val="28"/>
          <w:szCs w:val="28"/>
          <w:lang w:val="uk-UA"/>
        </w:rPr>
        <w:t>ЯК ЗАПОРУКА ЗАБЕЗПЕЧЕННЯ ЯКОСТІ</w:t>
      </w:r>
    </w:p>
    <w:p w:rsidR="004B154B" w:rsidRPr="001A15FA" w:rsidRDefault="004B154B" w:rsidP="004B154B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1A15FA">
        <w:rPr>
          <w:rFonts w:ascii="Times New Roman" w:hAnsi="Times New Roman" w:cs="Times New Roman"/>
          <w:b/>
          <w:sz w:val="28"/>
          <w:szCs w:val="28"/>
          <w:lang w:val="uk-UA"/>
        </w:rPr>
        <w:t>ВИЩОЇ МЕДИЧНОЇ ОСВІТИ</w:t>
      </w:r>
    </w:p>
    <w:p w:rsidR="004B154B" w:rsidRPr="001A15FA" w:rsidRDefault="004B154B" w:rsidP="004B154B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4B154B" w:rsidRPr="001A15FA" w:rsidRDefault="004B154B" w:rsidP="004B154B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4B154B" w:rsidRPr="001A15FA" w:rsidRDefault="004B154B" w:rsidP="004B154B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1A15FA">
        <w:rPr>
          <w:rFonts w:ascii="Times New Roman" w:hAnsi="Times New Roman" w:cs="Times New Roman"/>
          <w:b/>
          <w:sz w:val="28"/>
          <w:szCs w:val="28"/>
          <w:lang w:val="uk-UA"/>
        </w:rPr>
        <w:t>LІІІ навчально-методична конференція ХНМУ</w:t>
      </w:r>
    </w:p>
    <w:p w:rsidR="004B154B" w:rsidRPr="001A15FA" w:rsidRDefault="004B154B" w:rsidP="004B154B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4B154B" w:rsidRPr="001A15FA" w:rsidRDefault="004B154B" w:rsidP="004B154B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1A15FA">
        <w:rPr>
          <w:rFonts w:ascii="Times New Roman" w:hAnsi="Times New Roman" w:cs="Times New Roman"/>
          <w:b/>
          <w:sz w:val="28"/>
          <w:szCs w:val="28"/>
          <w:lang w:val="uk-UA"/>
        </w:rPr>
        <w:t>29 січня 2020 року</w:t>
      </w:r>
    </w:p>
    <w:p w:rsidR="004B154B" w:rsidRPr="001A15FA" w:rsidRDefault="004B154B" w:rsidP="004B154B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1A15FA">
        <w:rPr>
          <w:rFonts w:ascii="Times New Roman" w:hAnsi="Times New Roman" w:cs="Times New Roman"/>
          <w:b/>
          <w:sz w:val="28"/>
          <w:szCs w:val="28"/>
          <w:lang w:val="uk-UA"/>
        </w:rPr>
        <w:t>м. Харків</w:t>
      </w:r>
    </w:p>
    <w:p w:rsidR="004B154B" w:rsidRDefault="004B154B" w:rsidP="004B154B">
      <w:pPr>
        <w:spacing w:after="0" w:line="36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4B154B" w:rsidRDefault="004B154B" w:rsidP="004B154B">
      <w:pPr>
        <w:spacing w:after="0" w:line="36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4B154B" w:rsidRDefault="004B154B" w:rsidP="004B154B">
      <w:pPr>
        <w:spacing w:after="0" w:line="36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4B154B" w:rsidRDefault="004B154B" w:rsidP="004B154B">
      <w:pPr>
        <w:spacing w:after="0" w:line="36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4B154B" w:rsidRDefault="004B154B" w:rsidP="004B154B">
      <w:pPr>
        <w:spacing w:after="0" w:line="36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4B154B" w:rsidRDefault="004B154B" w:rsidP="004B154B">
      <w:pPr>
        <w:spacing w:after="0" w:line="36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4B154B" w:rsidRPr="001A15FA" w:rsidRDefault="004B154B" w:rsidP="004B154B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1A15FA">
        <w:rPr>
          <w:rFonts w:ascii="Times New Roman" w:hAnsi="Times New Roman" w:cs="Times New Roman"/>
          <w:sz w:val="28"/>
          <w:szCs w:val="28"/>
          <w:lang w:val="uk-UA"/>
        </w:rPr>
        <w:t>Харків</w:t>
      </w:r>
    </w:p>
    <w:p w:rsidR="004B154B" w:rsidRPr="001A15FA" w:rsidRDefault="004B154B" w:rsidP="004B154B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1A15FA">
        <w:rPr>
          <w:rFonts w:ascii="Times New Roman" w:hAnsi="Times New Roman" w:cs="Times New Roman"/>
          <w:sz w:val="28"/>
          <w:szCs w:val="28"/>
          <w:lang w:val="uk-UA"/>
        </w:rPr>
        <w:t>ХНМУ</w:t>
      </w:r>
    </w:p>
    <w:p w:rsidR="004B154B" w:rsidRPr="001A15FA" w:rsidRDefault="004B154B" w:rsidP="004B154B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1A15FA">
        <w:rPr>
          <w:rFonts w:ascii="Times New Roman" w:hAnsi="Times New Roman" w:cs="Times New Roman"/>
          <w:sz w:val="28"/>
          <w:szCs w:val="28"/>
          <w:lang w:val="uk-UA"/>
        </w:rPr>
        <w:t>2020</w:t>
      </w:r>
    </w:p>
    <w:p w:rsidR="004B154B" w:rsidRPr="001A15FA" w:rsidRDefault="004B154B" w:rsidP="004B154B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4B154B" w:rsidRPr="001A15FA" w:rsidRDefault="004B154B" w:rsidP="004B154B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4B154B" w:rsidRPr="001A15FA" w:rsidRDefault="004B154B" w:rsidP="004B154B">
      <w:pPr>
        <w:spacing w:after="0" w:line="36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1A15FA">
        <w:rPr>
          <w:rFonts w:ascii="Times New Roman" w:hAnsi="Times New Roman" w:cs="Times New Roman"/>
          <w:sz w:val="28"/>
          <w:szCs w:val="28"/>
          <w:lang w:val="uk-UA"/>
        </w:rPr>
        <w:lastRenderedPageBreak/>
        <w:t>УДК 378.091.33:61(477.54)ХНМУ</w:t>
      </w:r>
    </w:p>
    <w:p w:rsidR="004B154B" w:rsidRPr="001A15FA" w:rsidRDefault="004B154B" w:rsidP="004B154B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4B154B" w:rsidRPr="001A15FA" w:rsidRDefault="004B154B" w:rsidP="004B154B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4B154B" w:rsidRPr="001A15FA" w:rsidRDefault="004B154B" w:rsidP="004B154B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4B154B" w:rsidRPr="001A15FA" w:rsidRDefault="004B154B" w:rsidP="004B154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1A15FA">
        <w:rPr>
          <w:rFonts w:ascii="Times New Roman" w:hAnsi="Times New Roman" w:cs="Times New Roman"/>
          <w:sz w:val="28"/>
          <w:szCs w:val="28"/>
          <w:lang w:val="uk-UA"/>
        </w:rPr>
        <w:t>Студентоцентрований</w:t>
      </w:r>
      <w:proofErr w:type="spellEnd"/>
      <w:r w:rsidRPr="001A15FA">
        <w:rPr>
          <w:rFonts w:ascii="Times New Roman" w:hAnsi="Times New Roman" w:cs="Times New Roman"/>
          <w:sz w:val="28"/>
          <w:szCs w:val="28"/>
          <w:lang w:val="uk-UA"/>
        </w:rPr>
        <w:t xml:space="preserve"> навчальний процес як запорука забезпечення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1A15FA">
        <w:rPr>
          <w:rFonts w:ascii="Times New Roman" w:hAnsi="Times New Roman" w:cs="Times New Roman"/>
          <w:sz w:val="28"/>
          <w:szCs w:val="28"/>
          <w:lang w:val="uk-UA"/>
        </w:rPr>
        <w:t xml:space="preserve">якості вищої медичної освіти: матеріали LІІІ </w:t>
      </w:r>
      <w:proofErr w:type="spellStart"/>
      <w:r w:rsidRPr="001A15FA">
        <w:rPr>
          <w:rFonts w:ascii="Times New Roman" w:hAnsi="Times New Roman" w:cs="Times New Roman"/>
          <w:sz w:val="28"/>
          <w:szCs w:val="28"/>
          <w:lang w:val="uk-UA"/>
        </w:rPr>
        <w:t>навч.-метод</w:t>
      </w:r>
      <w:proofErr w:type="spellEnd"/>
      <w:r w:rsidRPr="001A15FA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proofErr w:type="spellStart"/>
      <w:r w:rsidRPr="001A15FA">
        <w:rPr>
          <w:rFonts w:ascii="Times New Roman" w:hAnsi="Times New Roman" w:cs="Times New Roman"/>
          <w:sz w:val="28"/>
          <w:szCs w:val="28"/>
          <w:lang w:val="uk-UA"/>
        </w:rPr>
        <w:t>конф</w:t>
      </w:r>
      <w:proofErr w:type="spellEnd"/>
      <w:r w:rsidRPr="001A15FA">
        <w:rPr>
          <w:rFonts w:ascii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1A15FA">
        <w:rPr>
          <w:rFonts w:ascii="Times New Roman" w:hAnsi="Times New Roman" w:cs="Times New Roman"/>
          <w:sz w:val="28"/>
          <w:szCs w:val="28"/>
          <w:lang w:val="uk-UA"/>
        </w:rPr>
        <w:t>ХНМУ (Харків, 29 січня 2020 р.) / Міністерство охорони здоров'я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1A15FA">
        <w:rPr>
          <w:rFonts w:ascii="Times New Roman" w:hAnsi="Times New Roman" w:cs="Times New Roman"/>
          <w:sz w:val="28"/>
          <w:szCs w:val="28"/>
          <w:lang w:val="uk-UA"/>
        </w:rPr>
        <w:t xml:space="preserve">України, </w:t>
      </w:r>
      <w:proofErr w:type="spellStart"/>
      <w:r w:rsidRPr="001A15FA">
        <w:rPr>
          <w:rFonts w:ascii="Times New Roman" w:hAnsi="Times New Roman" w:cs="Times New Roman"/>
          <w:sz w:val="28"/>
          <w:szCs w:val="28"/>
          <w:lang w:val="uk-UA"/>
        </w:rPr>
        <w:t>Харк</w:t>
      </w:r>
      <w:proofErr w:type="spellEnd"/>
      <w:r w:rsidRPr="001A15FA">
        <w:rPr>
          <w:rFonts w:ascii="Times New Roman" w:hAnsi="Times New Roman" w:cs="Times New Roman"/>
          <w:sz w:val="28"/>
          <w:szCs w:val="28"/>
          <w:lang w:val="uk-UA"/>
        </w:rPr>
        <w:t>. нац. мед. ун-т. – Харків : ХНМУ, 2020. – Вип. 10. –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1A15FA">
        <w:rPr>
          <w:rFonts w:ascii="Times New Roman" w:hAnsi="Times New Roman" w:cs="Times New Roman"/>
          <w:sz w:val="28"/>
          <w:szCs w:val="28"/>
          <w:lang w:val="uk-UA"/>
        </w:rPr>
        <w:t>236 с.</w:t>
      </w:r>
    </w:p>
    <w:p w:rsidR="004B154B" w:rsidRPr="001A15FA" w:rsidRDefault="004B154B" w:rsidP="004B154B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4B154B" w:rsidRPr="001A15FA" w:rsidRDefault="004B154B" w:rsidP="004B154B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4B154B" w:rsidRPr="001A15FA" w:rsidRDefault="004B154B" w:rsidP="004B154B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4B154B" w:rsidRPr="001A15FA" w:rsidRDefault="004B154B" w:rsidP="004B154B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4B154B" w:rsidRPr="001A15FA" w:rsidRDefault="004B154B" w:rsidP="004B154B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4B154B" w:rsidRPr="001A15FA" w:rsidRDefault="004B154B" w:rsidP="004B154B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4B154B" w:rsidRPr="001A15FA" w:rsidRDefault="004B154B" w:rsidP="004B154B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 w:rsidRPr="001A15FA">
        <w:rPr>
          <w:rFonts w:ascii="Times New Roman" w:hAnsi="Times New Roman" w:cs="Times New Roman"/>
          <w:sz w:val="28"/>
          <w:szCs w:val="28"/>
          <w:lang w:val="uk-UA"/>
        </w:rPr>
        <w:t>УДК 378.091.33:61(477.54)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1A15FA">
        <w:rPr>
          <w:rFonts w:ascii="Times New Roman" w:hAnsi="Times New Roman" w:cs="Times New Roman"/>
          <w:sz w:val="28"/>
          <w:szCs w:val="28"/>
          <w:lang w:val="uk-UA"/>
        </w:rPr>
        <w:t>ХНМУ</w:t>
      </w:r>
    </w:p>
    <w:p w:rsidR="004B154B" w:rsidRPr="001A15FA" w:rsidRDefault="004B154B" w:rsidP="004B154B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4B154B" w:rsidRPr="001A15FA" w:rsidRDefault="004B154B" w:rsidP="004B154B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4B154B" w:rsidRDefault="004B154B" w:rsidP="004B154B">
      <w:pPr>
        <w:spacing w:after="0" w:line="360" w:lineRule="auto"/>
        <w:jc w:val="right"/>
        <w:rPr>
          <w:rFonts w:ascii="Times New Roman" w:hAnsi="Times New Roman"/>
          <w:sz w:val="28"/>
          <w:szCs w:val="28"/>
          <w:lang w:val="uk-UA"/>
        </w:rPr>
      </w:pPr>
    </w:p>
    <w:p w:rsidR="004B154B" w:rsidRDefault="004B154B" w:rsidP="004B154B">
      <w:pPr>
        <w:spacing w:after="0" w:line="360" w:lineRule="auto"/>
        <w:jc w:val="right"/>
        <w:rPr>
          <w:rFonts w:ascii="Times New Roman" w:hAnsi="Times New Roman"/>
          <w:sz w:val="28"/>
          <w:szCs w:val="28"/>
          <w:lang w:val="uk-UA"/>
        </w:rPr>
      </w:pPr>
    </w:p>
    <w:p w:rsidR="004B154B" w:rsidRDefault="004B154B" w:rsidP="004B154B">
      <w:pPr>
        <w:spacing w:after="0" w:line="360" w:lineRule="auto"/>
        <w:jc w:val="right"/>
        <w:rPr>
          <w:rFonts w:ascii="Times New Roman" w:hAnsi="Times New Roman"/>
          <w:sz w:val="28"/>
          <w:szCs w:val="28"/>
          <w:lang w:val="uk-UA"/>
        </w:rPr>
      </w:pPr>
    </w:p>
    <w:p w:rsidR="004B154B" w:rsidRDefault="004B154B" w:rsidP="004B154B">
      <w:pPr>
        <w:spacing w:after="0" w:line="360" w:lineRule="auto"/>
        <w:jc w:val="right"/>
        <w:rPr>
          <w:rFonts w:ascii="Times New Roman" w:hAnsi="Times New Roman"/>
          <w:sz w:val="28"/>
          <w:szCs w:val="28"/>
          <w:lang w:val="uk-UA"/>
        </w:rPr>
      </w:pPr>
    </w:p>
    <w:p w:rsidR="004B154B" w:rsidRDefault="004B154B" w:rsidP="004B154B">
      <w:pPr>
        <w:spacing w:after="0" w:line="360" w:lineRule="auto"/>
        <w:jc w:val="right"/>
        <w:rPr>
          <w:rFonts w:ascii="Times New Roman" w:hAnsi="Times New Roman"/>
          <w:sz w:val="28"/>
          <w:szCs w:val="28"/>
          <w:lang w:val="uk-UA"/>
        </w:rPr>
      </w:pPr>
    </w:p>
    <w:p w:rsidR="004B154B" w:rsidRDefault="004B154B" w:rsidP="004B154B">
      <w:pPr>
        <w:spacing w:after="0" w:line="360" w:lineRule="auto"/>
        <w:jc w:val="right"/>
        <w:rPr>
          <w:rFonts w:ascii="Times New Roman" w:hAnsi="Times New Roman"/>
          <w:sz w:val="28"/>
          <w:szCs w:val="28"/>
          <w:lang w:val="uk-UA"/>
        </w:rPr>
      </w:pPr>
    </w:p>
    <w:p w:rsidR="004B154B" w:rsidRDefault="004B154B" w:rsidP="004B154B">
      <w:pPr>
        <w:spacing w:after="0" w:line="360" w:lineRule="auto"/>
        <w:jc w:val="right"/>
        <w:rPr>
          <w:rFonts w:ascii="Times New Roman" w:hAnsi="Times New Roman"/>
          <w:sz w:val="28"/>
          <w:szCs w:val="28"/>
          <w:lang w:val="uk-UA"/>
        </w:rPr>
      </w:pPr>
    </w:p>
    <w:p w:rsidR="004B154B" w:rsidRDefault="004B154B" w:rsidP="004B154B">
      <w:pPr>
        <w:spacing w:after="0" w:line="360" w:lineRule="auto"/>
        <w:jc w:val="right"/>
        <w:rPr>
          <w:rFonts w:ascii="Times New Roman" w:hAnsi="Times New Roman"/>
          <w:sz w:val="28"/>
          <w:szCs w:val="28"/>
          <w:lang w:val="uk-UA"/>
        </w:rPr>
      </w:pPr>
    </w:p>
    <w:p w:rsidR="004B154B" w:rsidRPr="001A15FA" w:rsidRDefault="004B154B" w:rsidP="004B154B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 w:rsidRPr="001A15FA">
        <w:rPr>
          <w:rFonts w:ascii="Times New Roman" w:hAnsi="Times New Roman" w:cs="Times New Roman"/>
          <w:sz w:val="28"/>
          <w:szCs w:val="28"/>
          <w:lang w:val="uk-UA"/>
        </w:rPr>
        <w:t>©Харківський національний</w:t>
      </w:r>
    </w:p>
    <w:p w:rsidR="004B154B" w:rsidRPr="001A15FA" w:rsidRDefault="004B154B" w:rsidP="004B154B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 w:rsidRPr="001A15FA">
        <w:rPr>
          <w:rFonts w:ascii="Times New Roman" w:hAnsi="Times New Roman" w:cs="Times New Roman"/>
          <w:sz w:val="28"/>
          <w:szCs w:val="28"/>
          <w:lang w:val="uk-UA"/>
        </w:rPr>
        <w:t>медичний університет, 2020</w:t>
      </w:r>
    </w:p>
    <w:p w:rsidR="004B154B" w:rsidRDefault="004B154B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br w:type="page"/>
      </w:r>
    </w:p>
    <w:p w:rsidR="0085146F" w:rsidRDefault="0085146F" w:rsidP="004B154B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Фоміна Л. В.,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Скорбач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Т. В., Калініченко О. В.</w:t>
      </w:r>
      <w:r w:rsidR="009640F9" w:rsidRPr="00F16AA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85146F" w:rsidRDefault="0085146F" w:rsidP="004B154B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Харківський національний медичний університет</w:t>
      </w:r>
    </w:p>
    <w:p w:rsidR="004B154B" w:rsidRDefault="004B154B" w:rsidP="004B154B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:rsidR="0085146F" w:rsidRPr="00100B13" w:rsidRDefault="00A2261B" w:rsidP="0085146F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caps/>
          <w:sz w:val="28"/>
          <w:szCs w:val="28"/>
          <w:lang w:val="uk-UA"/>
        </w:rPr>
      </w:pPr>
      <w:r w:rsidRPr="00100B13">
        <w:rPr>
          <w:rFonts w:ascii="Times New Roman" w:hAnsi="Times New Roman" w:cs="Times New Roman"/>
          <w:b/>
          <w:caps/>
          <w:sz w:val="28"/>
          <w:szCs w:val="28"/>
          <w:lang w:val="uk-UA"/>
        </w:rPr>
        <w:t xml:space="preserve">Особливості організації  студентноцентрованого освітнього та виховного </w:t>
      </w:r>
      <w:r w:rsidR="00EF619D">
        <w:rPr>
          <w:rFonts w:ascii="Times New Roman" w:hAnsi="Times New Roman" w:cs="Times New Roman"/>
          <w:b/>
          <w:caps/>
          <w:sz w:val="28"/>
          <w:szCs w:val="28"/>
          <w:lang w:val="uk-UA"/>
        </w:rPr>
        <w:t xml:space="preserve">процесу </w:t>
      </w:r>
    </w:p>
    <w:p w:rsidR="00A2261B" w:rsidRDefault="0085146F" w:rsidP="00F16AA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154B">
        <w:rPr>
          <w:rFonts w:ascii="Times New Roman" w:hAnsi="Times New Roman" w:cs="Times New Roman"/>
          <w:b/>
          <w:sz w:val="28"/>
          <w:szCs w:val="28"/>
          <w:lang w:val="uk-UA"/>
        </w:rPr>
        <w:t>Постановка проблеми.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Важливим напрямом освітньої реформи є переосмислення вимог до педагогічної  діяльності, ролі педагога в освітньому процесі.</w:t>
      </w:r>
    </w:p>
    <w:p w:rsidR="005839C8" w:rsidRPr="00F16AAA" w:rsidRDefault="009640F9" w:rsidP="00F16AA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16AAA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040500" w:rsidRPr="00F16AAA">
        <w:rPr>
          <w:rFonts w:ascii="Times New Roman" w:hAnsi="Times New Roman" w:cs="Times New Roman"/>
          <w:sz w:val="28"/>
          <w:szCs w:val="28"/>
          <w:lang w:val="uk-UA"/>
        </w:rPr>
        <w:t>Науковці Б. Ананьєв, І</w:t>
      </w:r>
      <w:r w:rsidRPr="00F16AAA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040500" w:rsidRPr="00F16AA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040500" w:rsidRPr="00F16AAA">
        <w:rPr>
          <w:rFonts w:ascii="Times New Roman" w:hAnsi="Times New Roman" w:cs="Times New Roman"/>
          <w:sz w:val="28"/>
          <w:szCs w:val="28"/>
          <w:lang w:val="uk-UA"/>
        </w:rPr>
        <w:t>Зимняя</w:t>
      </w:r>
      <w:proofErr w:type="spellEnd"/>
      <w:r w:rsidR="00040500" w:rsidRPr="00F16AAA">
        <w:rPr>
          <w:rFonts w:ascii="Times New Roman" w:hAnsi="Times New Roman" w:cs="Times New Roman"/>
          <w:sz w:val="28"/>
          <w:szCs w:val="28"/>
          <w:lang w:val="uk-UA"/>
        </w:rPr>
        <w:t xml:space="preserve">, М. </w:t>
      </w:r>
      <w:proofErr w:type="spellStart"/>
      <w:r w:rsidR="00040500" w:rsidRPr="00F16AAA">
        <w:rPr>
          <w:rFonts w:ascii="Times New Roman" w:hAnsi="Times New Roman" w:cs="Times New Roman"/>
          <w:sz w:val="28"/>
          <w:szCs w:val="28"/>
          <w:lang w:val="uk-UA"/>
        </w:rPr>
        <w:t>Бобнєва</w:t>
      </w:r>
      <w:proofErr w:type="spellEnd"/>
      <w:r w:rsidR="00040500" w:rsidRPr="00F16AAA">
        <w:rPr>
          <w:rFonts w:ascii="Times New Roman" w:hAnsi="Times New Roman" w:cs="Times New Roman"/>
          <w:sz w:val="28"/>
          <w:szCs w:val="28"/>
          <w:lang w:val="uk-UA"/>
        </w:rPr>
        <w:t xml:space="preserve"> стверджують, що студентський вік є найважливішим періодом у житті людини. На початковому етапі навчання у вузі </w:t>
      </w:r>
      <w:r w:rsidRPr="00F16AAA">
        <w:rPr>
          <w:rFonts w:ascii="Times New Roman" w:hAnsi="Times New Roman" w:cs="Times New Roman"/>
          <w:sz w:val="28"/>
          <w:szCs w:val="28"/>
          <w:lang w:val="uk-UA"/>
        </w:rPr>
        <w:t xml:space="preserve"> для студентів найважливішим є психологічний процес адаптації до життя в новому колективі.</w:t>
      </w:r>
      <w:r w:rsidR="00324344" w:rsidRPr="00F16AAA">
        <w:rPr>
          <w:rFonts w:ascii="Times New Roman" w:hAnsi="Times New Roman" w:cs="Times New Roman"/>
          <w:sz w:val="28"/>
          <w:szCs w:val="28"/>
          <w:lang w:val="uk-UA"/>
        </w:rPr>
        <w:t xml:space="preserve"> Час навчання у </w:t>
      </w:r>
      <w:r w:rsidR="00F16AAA">
        <w:rPr>
          <w:rFonts w:ascii="Times New Roman" w:hAnsi="Times New Roman" w:cs="Times New Roman"/>
          <w:sz w:val="28"/>
          <w:szCs w:val="28"/>
          <w:lang w:val="uk-UA"/>
        </w:rPr>
        <w:t>ЗВО</w:t>
      </w:r>
      <w:r w:rsidR="00A4108C" w:rsidRPr="00F16AAA">
        <w:rPr>
          <w:rFonts w:ascii="Times New Roman" w:hAnsi="Times New Roman" w:cs="Times New Roman"/>
          <w:sz w:val="28"/>
          <w:szCs w:val="28"/>
          <w:lang w:val="uk-UA"/>
        </w:rPr>
        <w:t>, безперечно,</w:t>
      </w:r>
      <w:r w:rsidR="00324344" w:rsidRPr="00F16AAA">
        <w:rPr>
          <w:rFonts w:ascii="Times New Roman" w:hAnsi="Times New Roman" w:cs="Times New Roman"/>
          <w:sz w:val="28"/>
          <w:szCs w:val="28"/>
          <w:lang w:val="uk-UA"/>
        </w:rPr>
        <w:t xml:space="preserve"> дуже важливий період формування особистісних якостей студента як майбутнього фахівця,  адже саме  у вищому навчальному закладі процес набуття професійних якостей стає якісно визначним  під час залучення с</w:t>
      </w:r>
      <w:r w:rsidR="00A4108C" w:rsidRPr="00F16AAA">
        <w:rPr>
          <w:rFonts w:ascii="Times New Roman" w:hAnsi="Times New Roman" w:cs="Times New Roman"/>
          <w:sz w:val="28"/>
          <w:szCs w:val="28"/>
          <w:lang w:val="uk-UA"/>
        </w:rPr>
        <w:t>тудентів до різноманітних</w:t>
      </w:r>
      <w:r w:rsidR="00324344" w:rsidRPr="00F16AA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4108C" w:rsidRPr="00F16AAA">
        <w:rPr>
          <w:rFonts w:ascii="Times New Roman" w:hAnsi="Times New Roman" w:cs="Times New Roman"/>
          <w:sz w:val="28"/>
          <w:szCs w:val="28"/>
          <w:lang w:val="uk-UA"/>
        </w:rPr>
        <w:t>видів</w:t>
      </w:r>
      <w:r w:rsidR="00324344" w:rsidRPr="00F16AAA">
        <w:rPr>
          <w:rFonts w:ascii="Times New Roman" w:hAnsi="Times New Roman" w:cs="Times New Roman"/>
          <w:sz w:val="28"/>
          <w:szCs w:val="28"/>
          <w:lang w:val="uk-UA"/>
        </w:rPr>
        <w:t xml:space="preserve"> н</w:t>
      </w:r>
      <w:r w:rsidR="00A4108C" w:rsidRPr="00F16AAA">
        <w:rPr>
          <w:rFonts w:ascii="Times New Roman" w:hAnsi="Times New Roman" w:cs="Times New Roman"/>
          <w:sz w:val="28"/>
          <w:szCs w:val="28"/>
          <w:lang w:val="uk-UA"/>
        </w:rPr>
        <w:t>авчання, пошуково-дослідницької</w:t>
      </w:r>
      <w:r w:rsidR="00324344" w:rsidRPr="00F16AAA">
        <w:rPr>
          <w:rFonts w:ascii="Times New Roman" w:hAnsi="Times New Roman" w:cs="Times New Roman"/>
          <w:sz w:val="28"/>
          <w:szCs w:val="28"/>
          <w:lang w:val="uk-UA"/>
        </w:rPr>
        <w:t>, суспільно-</w:t>
      </w:r>
      <w:r w:rsidR="00A4108C" w:rsidRPr="00F16AAA">
        <w:rPr>
          <w:rFonts w:ascii="Times New Roman" w:hAnsi="Times New Roman" w:cs="Times New Roman"/>
          <w:sz w:val="28"/>
          <w:szCs w:val="28"/>
          <w:lang w:val="uk-UA"/>
        </w:rPr>
        <w:t>громадської, культурно- масової роботи.</w:t>
      </w:r>
    </w:p>
    <w:p w:rsidR="007D1BE5" w:rsidRPr="00F16AAA" w:rsidRDefault="00A4108C" w:rsidP="00F16AA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16AAA">
        <w:rPr>
          <w:rFonts w:ascii="Times New Roman" w:hAnsi="Times New Roman" w:cs="Times New Roman"/>
          <w:sz w:val="28"/>
          <w:szCs w:val="28"/>
          <w:lang w:val="uk-UA"/>
        </w:rPr>
        <w:t xml:space="preserve"> Процес діяльності педагога  вищої медичної школи має свої специфічні особливості, що зумовлені метою професійної освіти, специфікою навчального процесу у </w:t>
      </w:r>
      <w:r w:rsidR="00F16AAA">
        <w:rPr>
          <w:rFonts w:ascii="Times New Roman" w:hAnsi="Times New Roman" w:cs="Times New Roman"/>
          <w:sz w:val="28"/>
          <w:szCs w:val="28"/>
          <w:lang w:val="uk-UA"/>
        </w:rPr>
        <w:t>ЗВО</w:t>
      </w:r>
      <w:r w:rsidRPr="00F16AAA">
        <w:rPr>
          <w:rFonts w:ascii="Times New Roman" w:hAnsi="Times New Roman" w:cs="Times New Roman"/>
          <w:sz w:val="28"/>
          <w:szCs w:val="28"/>
          <w:lang w:val="uk-UA"/>
        </w:rPr>
        <w:t>, віковими особливостями аудиторії.</w:t>
      </w:r>
      <w:r w:rsidR="005839C8" w:rsidRPr="00F16AAA">
        <w:rPr>
          <w:rFonts w:ascii="Times New Roman" w:hAnsi="Times New Roman" w:cs="Times New Roman"/>
          <w:sz w:val="28"/>
          <w:szCs w:val="28"/>
          <w:lang w:val="uk-UA"/>
        </w:rPr>
        <w:t xml:space="preserve"> Викладач </w:t>
      </w:r>
      <w:r w:rsidR="005839C8" w:rsidRPr="00F16AAA">
        <w:rPr>
          <w:rFonts w:ascii="Times New Roman" w:hAnsi="Times New Roman" w:cs="Times New Roman"/>
          <w:sz w:val="28"/>
          <w:szCs w:val="28"/>
          <w:lang w:val="en-US"/>
        </w:rPr>
        <w:t>XXI</w:t>
      </w:r>
      <w:r w:rsidR="005839C8" w:rsidRPr="00F16AAA">
        <w:rPr>
          <w:rFonts w:ascii="Times New Roman" w:hAnsi="Times New Roman" w:cs="Times New Roman"/>
          <w:sz w:val="28"/>
          <w:szCs w:val="28"/>
          <w:lang w:val="uk-UA"/>
        </w:rPr>
        <w:t xml:space="preserve"> століття мусить бути перш за все високо освіченою та цікавою людиною,   оскільки </w:t>
      </w:r>
      <w:r w:rsidRPr="00F16AA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839C8" w:rsidRPr="00F16AAA">
        <w:rPr>
          <w:rFonts w:ascii="Times New Roman" w:hAnsi="Times New Roman" w:cs="Times New Roman"/>
          <w:sz w:val="28"/>
          <w:szCs w:val="28"/>
          <w:lang w:val="uk-UA"/>
        </w:rPr>
        <w:t>п</w:t>
      </w:r>
      <w:r w:rsidRPr="00F16AAA">
        <w:rPr>
          <w:rFonts w:ascii="Times New Roman" w:hAnsi="Times New Roman" w:cs="Times New Roman"/>
          <w:sz w:val="28"/>
          <w:szCs w:val="28"/>
          <w:lang w:val="uk-UA"/>
        </w:rPr>
        <w:t>едагог вищої школи виконує декілька ролей, зокрема як педагог-викладач певної навчальної дисципліни, як науковець-</w:t>
      </w:r>
      <w:r w:rsidR="00040500" w:rsidRPr="00F16AAA">
        <w:rPr>
          <w:rFonts w:ascii="Times New Roman" w:hAnsi="Times New Roman" w:cs="Times New Roman"/>
          <w:sz w:val="28"/>
          <w:szCs w:val="28"/>
          <w:lang w:val="uk-UA"/>
        </w:rPr>
        <w:t>дослідник, як керівник навчально-пізнавальної діяльності студентів, як куратор-організатор студентської групи.</w:t>
      </w:r>
      <w:r w:rsidR="00C43BA7">
        <w:rPr>
          <w:rFonts w:ascii="Times New Roman" w:hAnsi="Times New Roman" w:cs="Times New Roman"/>
          <w:sz w:val="28"/>
          <w:szCs w:val="28"/>
          <w:lang w:val="uk-UA"/>
        </w:rPr>
        <w:t xml:space="preserve"> Тому викладачі</w:t>
      </w:r>
      <w:r w:rsidR="009640F9" w:rsidRPr="00F16AAA">
        <w:rPr>
          <w:rFonts w:ascii="Times New Roman" w:hAnsi="Times New Roman" w:cs="Times New Roman"/>
          <w:sz w:val="28"/>
          <w:szCs w:val="28"/>
          <w:lang w:val="uk-UA"/>
        </w:rPr>
        <w:t xml:space="preserve"> курсу «Українська мова(за</w:t>
      </w:r>
      <w:r w:rsidR="00C43BA7">
        <w:rPr>
          <w:rFonts w:ascii="Times New Roman" w:hAnsi="Times New Roman" w:cs="Times New Roman"/>
          <w:sz w:val="28"/>
          <w:szCs w:val="28"/>
          <w:lang w:val="uk-UA"/>
        </w:rPr>
        <w:t xml:space="preserve"> професійним спрямуванням)» докладають</w:t>
      </w:r>
      <w:r w:rsidR="009640F9" w:rsidRPr="00F16AAA">
        <w:rPr>
          <w:rFonts w:ascii="Times New Roman" w:hAnsi="Times New Roman" w:cs="Times New Roman"/>
          <w:sz w:val="28"/>
          <w:szCs w:val="28"/>
          <w:lang w:val="uk-UA"/>
        </w:rPr>
        <w:t xml:space="preserve"> немало зусиль  у роботі зі студентами нефілолог</w:t>
      </w:r>
      <w:r w:rsidR="00A1292B">
        <w:rPr>
          <w:rFonts w:ascii="Times New Roman" w:hAnsi="Times New Roman" w:cs="Times New Roman"/>
          <w:sz w:val="28"/>
          <w:szCs w:val="28"/>
          <w:lang w:val="uk-UA"/>
        </w:rPr>
        <w:t>ічних спеціальностей, мотиву</w:t>
      </w:r>
      <w:r w:rsidR="00C43BA7">
        <w:rPr>
          <w:rFonts w:ascii="Times New Roman" w:hAnsi="Times New Roman" w:cs="Times New Roman"/>
          <w:sz w:val="28"/>
          <w:szCs w:val="28"/>
          <w:lang w:val="uk-UA"/>
        </w:rPr>
        <w:t>ючи</w:t>
      </w:r>
      <w:r w:rsidR="009640F9" w:rsidRPr="00F16AAA">
        <w:rPr>
          <w:rFonts w:ascii="Times New Roman" w:hAnsi="Times New Roman" w:cs="Times New Roman"/>
          <w:sz w:val="28"/>
          <w:szCs w:val="28"/>
          <w:lang w:val="uk-UA"/>
        </w:rPr>
        <w:t xml:space="preserve"> їх до самоосвіти, </w:t>
      </w:r>
      <w:r w:rsidR="00C43BA7">
        <w:rPr>
          <w:rFonts w:ascii="Times New Roman" w:hAnsi="Times New Roman" w:cs="Times New Roman"/>
          <w:sz w:val="28"/>
          <w:szCs w:val="28"/>
          <w:lang w:val="uk-UA"/>
        </w:rPr>
        <w:t>посилюючи</w:t>
      </w:r>
      <w:r w:rsidR="005839C8" w:rsidRPr="00F16AAA">
        <w:rPr>
          <w:rFonts w:ascii="Times New Roman" w:hAnsi="Times New Roman" w:cs="Times New Roman"/>
          <w:sz w:val="28"/>
          <w:szCs w:val="28"/>
          <w:lang w:val="uk-UA"/>
        </w:rPr>
        <w:t xml:space="preserve"> практичну спрямованість змісту навча</w:t>
      </w:r>
      <w:r w:rsidR="00C43BA7">
        <w:rPr>
          <w:rFonts w:ascii="Times New Roman" w:hAnsi="Times New Roman" w:cs="Times New Roman"/>
          <w:sz w:val="28"/>
          <w:szCs w:val="28"/>
          <w:lang w:val="uk-UA"/>
        </w:rPr>
        <w:t>ння української мови та надаючи</w:t>
      </w:r>
      <w:r w:rsidR="005839C8" w:rsidRPr="00F16AAA">
        <w:rPr>
          <w:rFonts w:ascii="Times New Roman" w:hAnsi="Times New Roman" w:cs="Times New Roman"/>
          <w:sz w:val="28"/>
          <w:szCs w:val="28"/>
          <w:lang w:val="uk-UA"/>
        </w:rPr>
        <w:t xml:space="preserve"> пріоритет формуванню умінь та навичок мовної та мовленнєвої компетенцій.</w:t>
      </w:r>
      <w:r w:rsidR="006A393B" w:rsidRPr="00F16AA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B7823" w:rsidRPr="00F16AAA">
        <w:rPr>
          <w:rFonts w:ascii="Times New Roman" w:hAnsi="Times New Roman" w:cs="Times New Roman"/>
          <w:sz w:val="28"/>
          <w:szCs w:val="28"/>
          <w:lang w:val="uk-UA"/>
        </w:rPr>
        <w:t xml:space="preserve">Це не тільки предмет у системі загальної вищої освіти, а й засіб </w:t>
      </w:r>
      <w:r w:rsidR="007B7823" w:rsidRPr="00F16AAA">
        <w:rPr>
          <w:rFonts w:ascii="Times New Roman" w:hAnsi="Times New Roman" w:cs="Times New Roman"/>
          <w:sz w:val="28"/>
          <w:szCs w:val="28"/>
          <w:lang w:val="uk-UA"/>
        </w:rPr>
        <w:lastRenderedPageBreak/>
        <w:t>соціалізації особистос</w:t>
      </w:r>
      <w:r w:rsidR="00234CF4" w:rsidRPr="00F16AAA">
        <w:rPr>
          <w:rFonts w:ascii="Times New Roman" w:hAnsi="Times New Roman" w:cs="Times New Roman"/>
          <w:sz w:val="28"/>
          <w:szCs w:val="28"/>
          <w:lang w:val="uk-UA"/>
        </w:rPr>
        <w:t>т</w:t>
      </w:r>
      <w:r w:rsidR="007B7823" w:rsidRPr="00F16AAA">
        <w:rPr>
          <w:rFonts w:ascii="Times New Roman" w:hAnsi="Times New Roman" w:cs="Times New Roman"/>
          <w:sz w:val="28"/>
          <w:szCs w:val="28"/>
          <w:lang w:val="uk-UA"/>
        </w:rPr>
        <w:t xml:space="preserve">і, опанування знаннями з інших наук. </w:t>
      </w:r>
      <w:r w:rsidR="006A393B" w:rsidRPr="00F16AAA">
        <w:rPr>
          <w:rFonts w:ascii="Times New Roman" w:hAnsi="Times New Roman" w:cs="Times New Roman"/>
          <w:sz w:val="28"/>
          <w:szCs w:val="28"/>
          <w:lang w:val="uk-UA"/>
        </w:rPr>
        <w:t>Необхідно зазначити, що мова є носієм національної культури, духовності, засоб</w:t>
      </w:r>
      <w:r w:rsidR="00923D39" w:rsidRPr="00F16AAA">
        <w:rPr>
          <w:rFonts w:ascii="Times New Roman" w:hAnsi="Times New Roman" w:cs="Times New Roman"/>
          <w:sz w:val="28"/>
          <w:szCs w:val="28"/>
          <w:lang w:val="uk-UA"/>
        </w:rPr>
        <w:t>ом національно-патріо</w:t>
      </w:r>
      <w:r w:rsidR="006A393B" w:rsidRPr="00F16AAA">
        <w:rPr>
          <w:rFonts w:ascii="Times New Roman" w:hAnsi="Times New Roman" w:cs="Times New Roman"/>
          <w:sz w:val="28"/>
          <w:szCs w:val="28"/>
          <w:lang w:val="uk-UA"/>
        </w:rPr>
        <w:t>тичного виховання</w:t>
      </w:r>
      <w:r w:rsidR="00C52647" w:rsidRPr="00F16AAA">
        <w:rPr>
          <w:rFonts w:ascii="Times New Roman" w:hAnsi="Times New Roman" w:cs="Times New Roman"/>
          <w:sz w:val="28"/>
          <w:szCs w:val="28"/>
          <w:lang w:val="uk-UA"/>
        </w:rPr>
        <w:t>, і роль викладача в становленні мовленнєвої особистості є провідною</w:t>
      </w:r>
      <w:r w:rsidR="00957972" w:rsidRPr="00F16AAA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923D39" w:rsidRPr="00F16AA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AA6595" w:rsidRPr="000D6BCA" w:rsidRDefault="00923D39" w:rsidP="00F16AA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16AAA">
        <w:rPr>
          <w:rFonts w:ascii="Times New Roman" w:hAnsi="Times New Roman" w:cs="Times New Roman"/>
          <w:sz w:val="28"/>
          <w:szCs w:val="28"/>
          <w:lang w:val="uk-UA"/>
        </w:rPr>
        <w:t xml:space="preserve">Таким </w:t>
      </w:r>
      <w:r w:rsidR="00234CF4" w:rsidRPr="00F16AAA">
        <w:rPr>
          <w:rFonts w:ascii="Times New Roman" w:hAnsi="Times New Roman" w:cs="Times New Roman"/>
          <w:sz w:val="28"/>
          <w:szCs w:val="28"/>
          <w:lang w:val="uk-UA"/>
        </w:rPr>
        <w:t>чином,</w:t>
      </w:r>
      <w:r w:rsidRPr="00F16AA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34CF4" w:rsidRPr="00F16AAA">
        <w:rPr>
          <w:rFonts w:ascii="Times New Roman" w:hAnsi="Times New Roman" w:cs="Times New Roman"/>
          <w:sz w:val="28"/>
          <w:szCs w:val="28"/>
          <w:lang w:val="uk-UA"/>
        </w:rPr>
        <w:t>ф</w:t>
      </w:r>
      <w:r w:rsidRPr="00F16AAA">
        <w:rPr>
          <w:rFonts w:ascii="Times New Roman" w:hAnsi="Times New Roman" w:cs="Times New Roman"/>
          <w:sz w:val="28"/>
          <w:szCs w:val="28"/>
          <w:lang w:val="uk-UA"/>
        </w:rPr>
        <w:t>ормування лексичної компетентності відбувається в процесі вивчення всіх пр</w:t>
      </w:r>
      <w:r w:rsidR="00234CF4" w:rsidRPr="00F16AAA">
        <w:rPr>
          <w:rFonts w:ascii="Times New Roman" w:hAnsi="Times New Roman" w:cs="Times New Roman"/>
          <w:sz w:val="28"/>
          <w:szCs w:val="28"/>
          <w:lang w:val="uk-UA"/>
        </w:rPr>
        <w:t>едметі</w:t>
      </w:r>
      <w:r w:rsidR="007D1BE5" w:rsidRPr="00F16AAA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Pr="00F16AAA">
        <w:rPr>
          <w:rFonts w:ascii="Times New Roman" w:hAnsi="Times New Roman" w:cs="Times New Roman"/>
          <w:sz w:val="28"/>
          <w:szCs w:val="28"/>
          <w:lang w:val="uk-UA"/>
        </w:rPr>
        <w:t xml:space="preserve">  у вузі. Лексичні знання – це знання слів української мови. Наукові засади системного вивчення словникового складу мови закла</w:t>
      </w:r>
      <w:r w:rsidR="00234CF4" w:rsidRPr="00F16AAA">
        <w:rPr>
          <w:rFonts w:ascii="Times New Roman" w:hAnsi="Times New Roman" w:cs="Times New Roman"/>
          <w:sz w:val="28"/>
          <w:szCs w:val="28"/>
          <w:lang w:val="uk-UA"/>
        </w:rPr>
        <w:t xml:space="preserve">дено в працях О. Потебні, О. </w:t>
      </w:r>
      <w:proofErr w:type="spellStart"/>
      <w:r w:rsidR="00234CF4" w:rsidRPr="00F16AAA">
        <w:rPr>
          <w:rFonts w:ascii="Times New Roman" w:hAnsi="Times New Roman" w:cs="Times New Roman"/>
          <w:sz w:val="28"/>
          <w:szCs w:val="28"/>
          <w:lang w:val="uk-UA"/>
        </w:rPr>
        <w:t>Сми</w:t>
      </w:r>
      <w:r w:rsidR="007D1BE5" w:rsidRPr="00F16AAA">
        <w:rPr>
          <w:rFonts w:ascii="Times New Roman" w:hAnsi="Times New Roman" w:cs="Times New Roman"/>
          <w:sz w:val="28"/>
          <w:szCs w:val="28"/>
          <w:lang w:val="uk-UA"/>
        </w:rPr>
        <w:t>рницького</w:t>
      </w:r>
      <w:proofErr w:type="spellEnd"/>
      <w:r w:rsidR="007D1BE5" w:rsidRPr="00F16AAA">
        <w:rPr>
          <w:rFonts w:ascii="Times New Roman" w:hAnsi="Times New Roman" w:cs="Times New Roman"/>
          <w:sz w:val="28"/>
          <w:szCs w:val="28"/>
          <w:lang w:val="uk-UA"/>
        </w:rPr>
        <w:t>, І</w:t>
      </w:r>
      <w:r w:rsidRPr="00F16AAA">
        <w:rPr>
          <w:rFonts w:ascii="Times New Roman" w:hAnsi="Times New Roman" w:cs="Times New Roman"/>
          <w:sz w:val="28"/>
          <w:szCs w:val="28"/>
          <w:lang w:val="uk-UA"/>
        </w:rPr>
        <w:t>. Хом’</w:t>
      </w:r>
      <w:r w:rsidR="00234CF4" w:rsidRPr="00F16AAA">
        <w:rPr>
          <w:rFonts w:ascii="Times New Roman" w:hAnsi="Times New Roman" w:cs="Times New Roman"/>
          <w:sz w:val="28"/>
          <w:szCs w:val="28"/>
          <w:lang w:val="uk-UA"/>
        </w:rPr>
        <w:t>яка, О</w:t>
      </w:r>
      <w:r w:rsidR="00F16AAA">
        <w:rPr>
          <w:rFonts w:ascii="Times New Roman" w:hAnsi="Times New Roman" w:cs="Times New Roman"/>
          <w:sz w:val="28"/>
          <w:szCs w:val="28"/>
          <w:lang w:val="uk-UA"/>
        </w:rPr>
        <w:t>. </w:t>
      </w:r>
      <w:proofErr w:type="spellStart"/>
      <w:r w:rsidR="00234CF4" w:rsidRPr="00F16AAA">
        <w:rPr>
          <w:rFonts w:ascii="Times New Roman" w:hAnsi="Times New Roman" w:cs="Times New Roman"/>
          <w:sz w:val="28"/>
          <w:szCs w:val="28"/>
          <w:lang w:val="uk-UA"/>
        </w:rPr>
        <w:t>Ша</w:t>
      </w:r>
      <w:r w:rsidRPr="00F16AAA">
        <w:rPr>
          <w:rFonts w:ascii="Times New Roman" w:hAnsi="Times New Roman" w:cs="Times New Roman"/>
          <w:sz w:val="28"/>
          <w:szCs w:val="28"/>
          <w:lang w:val="uk-UA"/>
        </w:rPr>
        <w:t>хматова</w:t>
      </w:r>
      <w:proofErr w:type="spellEnd"/>
      <w:r w:rsidRPr="00F16AAA">
        <w:rPr>
          <w:rFonts w:ascii="Times New Roman" w:hAnsi="Times New Roman" w:cs="Times New Roman"/>
          <w:sz w:val="28"/>
          <w:szCs w:val="28"/>
          <w:lang w:val="uk-UA"/>
        </w:rPr>
        <w:t>, Л. Щерби. Різні  інноваційні підходи досягнення лексичної компетенції розгл</w:t>
      </w:r>
      <w:r w:rsidR="00234CF4" w:rsidRPr="00F16AAA">
        <w:rPr>
          <w:rFonts w:ascii="Times New Roman" w:hAnsi="Times New Roman" w:cs="Times New Roman"/>
          <w:sz w:val="28"/>
          <w:szCs w:val="28"/>
          <w:lang w:val="uk-UA"/>
        </w:rPr>
        <w:t xml:space="preserve">ядали Ю. </w:t>
      </w:r>
      <w:proofErr w:type="spellStart"/>
      <w:r w:rsidR="00234CF4" w:rsidRPr="00F16AAA">
        <w:rPr>
          <w:rFonts w:ascii="Times New Roman" w:hAnsi="Times New Roman" w:cs="Times New Roman"/>
          <w:sz w:val="28"/>
          <w:szCs w:val="28"/>
          <w:lang w:val="uk-UA"/>
        </w:rPr>
        <w:t>Матюхін</w:t>
      </w:r>
      <w:proofErr w:type="spellEnd"/>
      <w:r w:rsidR="00234CF4" w:rsidRPr="00F16AAA">
        <w:rPr>
          <w:rFonts w:ascii="Times New Roman" w:hAnsi="Times New Roman" w:cs="Times New Roman"/>
          <w:sz w:val="28"/>
          <w:szCs w:val="28"/>
          <w:lang w:val="uk-UA"/>
        </w:rPr>
        <w:t xml:space="preserve">, Т. </w:t>
      </w:r>
      <w:proofErr w:type="spellStart"/>
      <w:r w:rsidR="00234CF4" w:rsidRPr="00F16AAA">
        <w:rPr>
          <w:rFonts w:ascii="Times New Roman" w:hAnsi="Times New Roman" w:cs="Times New Roman"/>
          <w:sz w:val="28"/>
          <w:szCs w:val="28"/>
          <w:lang w:val="uk-UA"/>
        </w:rPr>
        <w:t>Слоненко</w:t>
      </w:r>
      <w:proofErr w:type="spellEnd"/>
      <w:r w:rsidR="00234CF4" w:rsidRPr="00F16AAA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Pr="00F16AA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34CF4" w:rsidRPr="00F16AAA">
        <w:rPr>
          <w:rFonts w:ascii="Times New Roman" w:hAnsi="Times New Roman" w:cs="Times New Roman"/>
          <w:sz w:val="28"/>
          <w:szCs w:val="28"/>
          <w:lang w:val="uk-UA"/>
        </w:rPr>
        <w:t xml:space="preserve">  С.</w:t>
      </w:r>
      <w:r w:rsidR="007D1BE5" w:rsidRPr="00F16AA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F16AAA">
        <w:rPr>
          <w:rFonts w:ascii="Times New Roman" w:hAnsi="Times New Roman" w:cs="Times New Roman"/>
          <w:sz w:val="28"/>
          <w:szCs w:val="28"/>
          <w:lang w:val="uk-UA"/>
        </w:rPr>
        <w:t>Гунько</w:t>
      </w:r>
      <w:r w:rsidR="00234CF4" w:rsidRPr="00F16AAA">
        <w:rPr>
          <w:rFonts w:ascii="Times New Roman" w:hAnsi="Times New Roman" w:cs="Times New Roman"/>
          <w:sz w:val="28"/>
          <w:szCs w:val="28"/>
          <w:lang w:val="uk-UA"/>
        </w:rPr>
        <w:t xml:space="preserve">. Методика </w:t>
      </w:r>
      <w:proofErr w:type="spellStart"/>
      <w:r w:rsidR="00234CF4" w:rsidRPr="00F16AAA">
        <w:rPr>
          <w:rFonts w:ascii="Times New Roman" w:hAnsi="Times New Roman" w:cs="Times New Roman"/>
          <w:sz w:val="28"/>
          <w:szCs w:val="28"/>
          <w:lang w:val="uk-UA"/>
        </w:rPr>
        <w:t>компетентнісного</w:t>
      </w:r>
      <w:proofErr w:type="spellEnd"/>
      <w:r w:rsidR="00234CF4" w:rsidRPr="00F16AAA">
        <w:rPr>
          <w:rFonts w:ascii="Times New Roman" w:hAnsi="Times New Roman" w:cs="Times New Roman"/>
          <w:sz w:val="28"/>
          <w:szCs w:val="28"/>
          <w:lang w:val="uk-UA"/>
        </w:rPr>
        <w:t xml:space="preserve"> навчання передбачає використання активних методів</w:t>
      </w:r>
      <w:r w:rsidR="00E06AC9">
        <w:rPr>
          <w:rFonts w:ascii="Times New Roman" w:hAnsi="Times New Roman" w:cs="Times New Roman"/>
          <w:sz w:val="28"/>
          <w:szCs w:val="28"/>
          <w:lang w:val="uk-UA"/>
        </w:rPr>
        <w:t>, зокрема роботу зі словниками, оскільки словники є основним джерелом, у якому студенти можуть віднайти потрібну їм інформацію.</w:t>
      </w:r>
      <w:r w:rsidR="006D4968" w:rsidRPr="00F16AAA">
        <w:rPr>
          <w:rFonts w:ascii="Times New Roman" w:hAnsi="Times New Roman" w:cs="Times New Roman"/>
          <w:sz w:val="28"/>
          <w:szCs w:val="28"/>
          <w:lang w:val="uk-UA"/>
        </w:rPr>
        <w:t xml:space="preserve"> Інтерактивні методи навчання лексики в умовах </w:t>
      </w:r>
      <w:proofErr w:type="spellStart"/>
      <w:r w:rsidR="006D4968" w:rsidRPr="00F16AAA">
        <w:rPr>
          <w:rFonts w:ascii="Times New Roman" w:hAnsi="Times New Roman" w:cs="Times New Roman"/>
          <w:sz w:val="28"/>
          <w:szCs w:val="28"/>
          <w:lang w:val="uk-UA"/>
        </w:rPr>
        <w:t>компетентнісного</w:t>
      </w:r>
      <w:proofErr w:type="spellEnd"/>
      <w:r w:rsidR="006D4968" w:rsidRPr="00F16AAA">
        <w:rPr>
          <w:rFonts w:ascii="Times New Roman" w:hAnsi="Times New Roman" w:cs="Times New Roman"/>
          <w:sz w:val="28"/>
          <w:szCs w:val="28"/>
          <w:lang w:val="uk-UA"/>
        </w:rPr>
        <w:t xml:space="preserve"> підходу  мають велике освітнє значення, оскільки стимулюють творчу роботу студентів, активізують їхню увагу та мислення.</w:t>
      </w:r>
      <w:r w:rsidR="00F51362">
        <w:rPr>
          <w:rFonts w:ascii="Times New Roman" w:hAnsi="Times New Roman" w:cs="Times New Roman"/>
          <w:sz w:val="28"/>
          <w:szCs w:val="28"/>
          <w:lang w:val="uk-UA"/>
        </w:rPr>
        <w:t xml:space="preserve"> Одна  з провідних форм науково-дослідної роботи студентів - науковий гурток. Залучення студентів до роботи в наукових гуртках</w:t>
      </w:r>
      <w:r w:rsidR="006D4968" w:rsidRPr="00F16AA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51362">
        <w:rPr>
          <w:rFonts w:ascii="Times New Roman" w:hAnsi="Times New Roman" w:cs="Times New Roman"/>
          <w:sz w:val="28"/>
          <w:szCs w:val="28"/>
          <w:lang w:val="uk-UA"/>
        </w:rPr>
        <w:t xml:space="preserve"> може починатися ще на молодших курсах. Викладачі кафедри в тісному співробітництві зі студентами-першокурсниками</w:t>
      </w:r>
      <w:r w:rsidR="00F60520">
        <w:rPr>
          <w:rFonts w:ascii="Times New Roman" w:hAnsi="Times New Roman" w:cs="Times New Roman"/>
          <w:sz w:val="28"/>
          <w:szCs w:val="28"/>
          <w:lang w:val="uk-UA"/>
        </w:rPr>
        <w:t xml:space="preserve"> визначають зміст засідань, складають план роботи гуртка, призначають відповіда</w:t>
      </w:r>
      <w:r w:rsidR="00AA6595">
        <w:rPr>
          <w:rFonts w:ascii="Times New Roman" w:hAnsi="Times New Roman" w:cs="Times New Roman"/>
          <w:sz w:val="28"/>
          <w:szCs w:val="28"/>
          <w:lang w:val="uk-UA"/>
        </w:rPr>
        <w:t>льних за певні секції,</w:t>
      </w:r>
      <w:r w:rsidR="00F5136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40BE3">
        <w:rPr>
          <w:rFonts w:ascii="Times New Roman" w:hAnsi="Times New Roman" w:cs="Times New Roman"/>
          <w:sz w:val="28"/>
          <w:szCs w:val="28"/>
          <w:lang w:val="uk-UA"/>
        </w:rPr>
        <w:t xml:space="preserve">Серед завдань, що ставляться перед студентами, </w:t>
      </w:r>
      <w:r w:rsidR="00E10539">
        <w:rPr>
          <w:rFonts w:ascii="Times New Roman" w:hAnsi="Times New Roman" w:cs="Times New Roman"/>
          <w:sz w:val="28"/>
          <w:szCs w:val="28"/>
          <w:lang w:val="uk-UA"/>
        </w:rPr>
        <w:t>варто зазначити підготовку доповідей, рефератів, виступи з результатами власних наукових пошуків на засіданні гуртка або наукових конференцій, написання тез, рецензуван</w:t>
      </w:r>
      <w:r w:rsidR="00C328F8">
        <w:rPr>
          <w:rFonts w:ascii="Times New Roman" w:hAnsi="Times New Roman" w:cs="Times New Roman"/>
          <w:sz w:val="28"/>
          <w:szCs w:val="28"/>
          <w:lang w:val="uk-UA"/>
        </w:rPr>
        <w:t>ня та анотування наукових робіт, тренінги, дискусії, круглі столи</w:t>
      </w:r>
      <w:r w:rsidR="00E06AC9">
        <w:rPr>
          <w:rFonts w:ascii="Times New Roman" w:hAnsi="Times New Roman" w:cs="Times New Roman"/>
          <w:sz w:val="28"/>
          <w:szCs w:val="28"/>
          <w:lang w:val="uk-UA"/>
        </w:rPr>
        <w:t>, «мозковий штурм»</w:t>
      </w:r>
      <w:r w:rsidR="00127B70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E10539">
        <w:rPr>
          <w:rFonts w:ascii="Times New Roman" w:hAnsi="Times New Roman" w:cs="Times New Roman"/>
          <w:sz w:val="28"/>
          <w:szCs w:val="28"/>
          <w:lang w:val="uk-UA"/>
        </w:rPr>
        <w:t xml:space="preserve"> Щорічно студенти-гуртківці беруть участь у Міжнародному  мовно-літературному конкурсі студентської молоді</w:t>
      </w:r>
      <w:r w:rsidR="00BB385D">
        <w:rPr>
          <w:rFonts w:ascii="Times New Roman" w:hAnsi="Times New Roman" w:cs="Times New Roman"/>
          <w:sz w:val="28"/>
          <w:szCs w:val="28"/>
          <w:lang w:val="uk-UA"/>
        </w:rPr>
        <w:t xml:space="preserve"> імені Тараса Шевченка. Мета конкурсу-ушанування творчої спадщини Тараса Григоровича Шевченка, виявлення творчої обдарованої</w:t>
      </w:r>
      <w:r w:rsidR="00815EAA">
        <w:rPr>
          <w:rFonts w:ascii="Times New Roman" w:hAnsi="Times New Roman" w:cs="Times New Roman"/>
          <w:sz w:val="28"/>
          <w:szCs w:val="28"/>
          <w:lang w:val="uk-UA"/>
        </w:rPr>
        <w:t xml:space="preserve"> молоді, розвитку її потенціалу, </w:t>
      </w:r>
      <w:r w:rsidR="00BB385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15EAA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="00BB385D">
        <w:rPr>
          <w:rFonts w:ascii="Times New Roman" w:hAnsi="Times New Roman" w:cs="Times New Roman"/>
          <w:sz w:val="28"/>
          <w:szCs w:val="28"/>
          <w:lang w:val="uk-UA"/>
        </w:rPr>
        <w:t>иховання в молодого покоління поваги до мови та традицій свого народу, підвищення рівня мовної освіти.</w:t>
      </w:r>
      <w:r w:rsidR="00A40BE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C43BA7">
        <w:rPr>
          <w:rFonts w:ascii="Times New Roman" w:hAnsi="Times New Roman" w:cs="Times New Roman"/>
          <w:sz w:val="28"/>
          <w:szCs w:val="28"/>
          <w:lang w:val="uk-UA"/>
        </w:rPr>
        <w:lastRenderedPageBreak/>
        <w:t>Цьогоріч</w:t>
      </w:r>
      <w:proofErr w:type="spellEnd"/>
      <w:r w:rsidR="00C43BA7">
        <w:rPr>
          <w:rFonts w:ascii="Times New Roman" w:hAnsi="Times New Roman" w:cs="Times New Roman"/>
          <w:sz w:val="28"/>
          <w:szCs w:val="28"/>
          <w:lang w:val="uk-UA"/>
        </w:rPr>
        <w:t xml:space="preserve"> у </w:t>
      </w:r>
      <w:r w:rsidR="004A0820">
        <w:rPr>
          <w:rFonts w:ascii="Times New Roman" w:hAnsi="Times New Roman" w:cs="Times New Roman"/>
          <w:sz w:val="28"/>
          <w:szCs w:val="28"/>
          <w:lang w:val="uk-UA"/>
        </w:rPr>
        <w:t>конкурсі взяли участь  студенти-</w:t>
      </w:r>
      <w:r w:rsidR="001E4332">
        <w:rPr>
          <w:rFonts w:ascii="Times New Roman" w:hAnsi="Times New Roman" w:cs="Times New Roman"/>
          <w:sz w:val="28"/>
          <w:szCs w:val="28"/>
          <w:lang w:val="uk-UA"/>
        </w:rPr>
        <w:t>першокурсники</w:t>
      </w:r>
      <w:r w:rsidR="004A0820">
        <w:rPr>
          <w:rFonts w:ascii="Times New Roman" w:hAnsi="Times New Roman" w:cs="Times New Roman"/>
          <w:sz w:val="28"/>
          <w:szCs w:val="28"/>
          <w:lang w:val="uk-UA"/>
        </w:rPr>
        <w:t xml:space="preserve"> медичного т</w:t>
      </w:r>
      <w:r w:rsidR="00C43BA7">
        <w:rPr>
          <w:rFonts w:ascii="Times New Roman" w:hAnsi="Times New Roman" w:cs="Times New Roman"/>
          <w:sz w:val="28"/>
          <w:szCs w:val="28"/>
          <w:lang w:val="uk-UA"/>
        </w:rPr>
        <w:t>а стоматологічного факультетів. С</w:t>
      </w:r>
      <w:r w:rsidR="00BB385D">
        <w:rPr>
          <w:rFonts w:ascii="Times New Roman" w:hAnsi="Times New Roman" w:cs="Times New Roman"/>
          <w:sz w:val="28"/>
          <w:szCs w:val="28"/>
          <w:lang w:val="uk-UA"/>
        </w:rPr>
        <w:t xml:space="preserve">туденти-медики, переможці </w:t>
      </w:r>
      <w:r w:rsidR="00BB385D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BB385D" w:rsidRPr="00BB385D">
        <w:rPr>
          <w:rFonts w:ascii="Times New Roman" w:hAnsi="Times New Roman" w:cs="Times New Roman"/>
          <w:sz w:val="28"/>
          <w:szCs w:val="28"/>
        </w:rPr>
        <w:t xml:space="preserve"> </w:t>
      </w:r>
      <w:r w:rsidR="00EF619D">
        <w:rPr>
          <w:rFonts w:ascii="Times New Roman" w:hAnsi="Times New Roman" w:cs="Times New Roman"/>
          <w:sz w:val="28"/>
          <w:szCs w:val="28"/>
          <w:lang w:val="uk-UA"/>
        </w:rPr>
        <w:t>та обласного</w:t>
      </w:r>
      <w:r w:rsidR="00BB385D">
        <w:rPr>
          <w:rFonts w:ascii="Times New Roman" w:hAnsi="Times New Roman" w:cs="Times New Roman"/>
          <w:sz w:val="28"/>
          <w:szCs w:val="28"/>
          <w:lang w:val="uk-UA"/>
        </w:rPr>
        <w:t xml:space="preserve"> етапу</w:t>
      </w:r>
      <w:r w:rsidR="001E4332" w:rsidRPr="001E4332">
        <w:rPr>
          <w:rFonts w:ascii="Times New Roman" w:hAnsi="Times New Roman" w:cs="Times New Roman"/>
          <w:sz w:val="28"/>
          <w:szCs w:val="28"/>
        </w:rPr>
        <w:t xml:space="preserve"> </w:t>
      </w:r>
      <w:r w:rsidR="001E4332">
        <w:rPr>
          <w:rFonts w:ascii="Times New Roman" w:hAnsi="Times New Roman" w:cs="Times New Roman"/>
          <w:sz w:val="28"/>
          <w:szCs w:val="28"/>
          <w:lang w:val="en-US"/>
        </w:rPr>
        <w:t>IX</w:t>
      </w:r>
      <w:r w:rsidR="00CC1B1B">
        <w:rPr>
          <w:rFonts w:ascii="Times New Roman" w:hAnsi="Times New Roman" w:cs="Times New Roman"/>
          <w:sz w:val="28"/>
          <w:szCs w:val="28"/>
          <w:lang w:val="uk-UA"/>
        </w:rPr>
        <w:t xml:space="preserve"> Міжнародного</w:t>
      </w:r>
      <w:r w:rsidR="001E4332" w:rsidRPr="001E4332">
        <w:rPr>
          <w:rFonts w:ascii="Times New Roman" w:hAnsi="Times New Roman" w:cs="Times New Roman"/>
          <w:sz w:val="28"/>
          <w:szCs w:val="28"/>
        </w:rPr>
        <w:t xml:space="preserve"> </w:t>
      </w:r>
      <w:r w:rsidR="00CC1B1B">
        <w:rPr>
          <w:rFonts w:ascii="Times New Roman" w:hAnsi="Times New Roman" w:cs="Times New Roman"/>
          <w:sz w:val="28"/>
          <w:szCs w:val="28"/>
          <w:lang w:val="uk-UA"/>
        </w:rPr>
        <w:t>мовно-літературного</w:t>
      </w:r>
      <w:r w:rsidR="00EF619D">
        <w:rPr>
          <w:rFonts w:ascii="Times New Roman" w:hAnsi="Times New Roman" w:cs="Times New Roman"/>
          <w:sz w:val="28"/>
          <w:szCs w:val="28"/>
          <w:lang w:val="uk-UA"/>
        </w:rPr>
        <w:t xml:space="preserve"> конкурсу</w:t>
      </w:r>
      <w:r w:rsidR="001E4332" w:rsidRPr="001E4332">
        <w:rPr>
          <w:rFonts w:ascii="Times New Roman" w:hAnsi="Times New Roman" w:cs="Times New Roman"/>
          <w:sz w:val="28"/>
          <w:szCs w:val="28"/>
        </w:rPr>
        <w:t xml:space="preserve"> </w:t>
      </w:r>
      <w:r w:rsidR="004A0820">
        <w:rPr>
          <w:rFonts w:ascii="Times New Roman" w:hAnsi="Times New Roman" w:cs="Times New Roman"/>
          <w:sz w:val="28"/>
          <w:szCs w:val="28"/>
          <w:lang w:val="uk-UA"/>
        </w:rPr>
        <w:t>пр</w:t>
      </w:r>
      <w:r w:rsidR="001E4332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="004A0820">
        <w:rPr>
          <w:rFonts w:ascii="Times New Roman" w:hAnsi="Times New Roman" w:cs="Times New Roman"/>
          <w:sz w:val="28"/>
          <w:szCs w:val="28"/>
          <w:lang w:val="uk-UA"/>
        </w:rPr>
        <w:t>демонстрували високий рівень знань та творчих умінь під</w:t>
      </w:r>
      <w:r w:rsidR="00EF619D">
        <w:rPr>
          <w:rFonts w:ascii="Times New Roman" w:hAnsi="Times New Roman" w:cs="Times New Roman"/>
          <w:sz w:val="28"/>
          <w:szCs w:val="28"/>
          <w:lang w:val="uk-UA"/>
        </w:rPr>
        <w:t xml:space="preserve"> час виконання конкурсних </w:t>
      </w:r>
      <w:r w:rsidR="001E4332">
        <w:rPr>
          <w:rFonts w:ascii="Times New Roman" w:hAnsi="Times New Roman" w:cs="Times New Roman"/>
          <w:sz w:val="28"/>
          <w:szCs w:val="28"/>
          <w:lang w:val="uk-UA"/>
        </w:rPr>
        <w:t>завдань.</w:t>
      </w:r>
      <w:r w:rsidR="00C43BA7">
        <w:rPr>
          <w:rFonts w:ascii="Times New Roman" w:hAnsi="Times New Roman" w:cs="Times New Roman"/>
          <w:sz w:val="28"/>
          <w:szCs w:val="28"/>
          <w:lang w:val="uk-UA"/>
        </w:rPr>
        <w:t xml:space="preserve"> Також н</w:t>
      </w:r>
      <w:r w:rsidR="000D6BCA">
        <w:rPr>
          <w:rFonts w:ascii="Times New Roman" w:hAnsi="Times New Roman" w:cs="Times New Roman"/>
          <w:sz w:val="28"/>
          <w:szCs w:val="28"/>
          <w:lang w:val="uk-UA"/>
        </w:rPr>
        <w:t xml:space="preserve">аші студенти були залучені до участі в </w:t>
      </w:r>
      <w:r w:rsidR="000D6BCA">
        <w:rPr>
          <w:rFonts w:ascii="Times New Roman" w:hAnsi="Times New Roman" w:cs="Times New Roman"/>
          <w:sz w:val="28"/>
          <w:szCs w:val="28"/>
          <w:lang w:val="en-US"/>
        </w:rPr>
        <w:t>XIX</w:t>
      </w:r>
      <w:r w:rsidR="000D6BCA">
        <w:rPr>
          <w:rFonts w:ascii="Times New Roman" w:hAnsi="Times New Roman" w:cs="Times New Roman"/>
          <w:sz w:val="28"/>
          <w:szCs w:val="28"/>
          <w:lang w:val="uk-UA"/>
        </w:rPr>
        <w:t xml:space="preserve"> Міжнародному конкурсі з української мови імені Петра Яцика</w:t>
      </w:r>
      <w:r w:rsidR="00EF619D">
        <w:rPr>
          <w:rFonts w:ascii="Times New Roman" w:hAnsi="Times New Roman" w:cs="Times New Roman"/>
          <w:sz w:val="28"/>
          <w:szCs w:val="28"/>
          <w:lang w:val="uk-UA"/>
        </w:rPr>
        <w:t>.</w:t>
      </w:r>
      <w:bookmarkStart w:id="0" w:name="_GoBack"/>
      <w:bookmarkEnd w:id="0"/>
    </w:p>
    <w:p w:rsidR="00127B70" w:rsidRDefault="00F16AAA" w:rsidP="00F16AA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16AAA">
        <w:rPr>
          <w:rFonts w:ascii="Times New Roman" w:hAnsi="Times New Roman" w:cs="Times New Roman"/>
          <w:sz w:val="28"/>
          <w:szCs w:val="28"/>
          <w:lang w:val="uk-UA"/>
        </w:rPr>
        <w:t>Олімпіада є</w:t>
      </w:r>
      <w:r w:rsidR="000D6BCA">
        <w:rPr>
          <w:rFonts w:ascii="Times New Roman" w:hAnsi="Times New Roman" w:cs="Times New Roman"/>
          <w:sz w:val="28"/>
          <w:szCs w:val="28"/>
          <w:lang w:val="uk-UA"/>
        </w:rPr>
        <w:t xml:space="preserve"> також</w:t>
      </w:r>
      <w:r w:rsidRPr="00F16AAA">
        <w:rPr>
          <w:rFonts w:ascii="Times New Roman" w:hAnsi="Times New Roman" w:cs="Times New Roman"/>
          <w:sz w:val="28"/>
          <w:szCs w:val="28"/>
          <w:lang w:val="uk-UA"/>
        </w:rPr>
        <w:t xml:space="preserve"> важливим професійним випробуванням для студентів, оскільки допомагає їм усвідомити себе суб’єктом педагогічної  діяльності, оволодіти необхідними професійними уміннями</w:t>
      </w:r>
      <w:r w:rsidR="00F51362">
        <w:rPr>
          <w:rFonts w:ascii="Times New Roman" w:hAnsi="Times New Roman" w:cs="Times New Roman"/>
          <w:sz w:val="28"/>
          <w:szCs w:val="28"/>
          <w:lang w:val="uk-UA"/>
        </w:rPr>
        <w:t>, сприяє формуванню творчої активності студента, їх гуманістичної позиції.</w:t>
      </w:r>
    </w:p>
    <w:p w:rsidR="00253E36" w:rsidRDefault="00127B70" w:rsidP="00F16AA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Таким чином, сучасний педагог повинен адаптуватися до реалій сьогодення, відчувати принципово нову аудиторію в навчальному закладі- бути готовим до діалогу зі студентами, перетворювати керівну позицію на рівноправні, партнерські стосунки. </w:t>
      </w:r>
      <w:r w:rsidR="001C5866">
        <w:rPr>
          <w:rFonts w:ascii="Times New Roman" w:hAnsi="Times New Roman" w:cs="Times New Roman"/>
          <w:sz w:val="28"/>
          <w:szCs w:val="28"/>
          <w:lang w:val="uk-UA"/>
        </w:rPr>
        <w:t>На наш погляд, в</w:t>
      </w:r>
      <w:r>
        <w:rPr>
          <w:rFonts w:ascii="Times New Roman" w:hAnsi="Times New Roman" w:cs="Times New Roman"/>
          <w:sz w:val="28"/>
          <w:szCs w:val="28"/>
          <w:lang w:val="uk-UA"/>
        </w:rPr>
        <w:t>икладач не навчає й не виховує, а аналізує, стимулює прагнення</w:t>
      </w:r>
      <w:r w:rsidR="00DF078E">
        <w:rPr>
          <w:rFonts w:ascii="Times New Roman" w:hAnsi="Times New Roman" w:cs="Times New Roman"/>
          <w:sz w:val="28"/>
          <w:szCs w:val="28"/>
          <w:lang w:val="uk-UA"/>
        </w:rPr>
        <w:t xml:space="preserve"> студента до творчого розвитку та</w:t>
      </w:r>
      <w:r w:rsidR="00A2261B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DF078E">
        <w:rPr>
          <w:rFonts w:ascii="Times New Roman" w:hAnsi="Times New Roman" w:cs="Times New Roman"/>
          <w:sz w:val="28"/>
          <w:szCs w:val="28"/>
          <w:lang w:val="uk-UA"/>
        </w:rPr>
        <w:t xml:space="preserve"> головне</w:t>
      </w:r>
      <w:r w:rsidR="00A2261B">
        <w:rPr>
          <w:rFonts w:ascii="Times New Roman" w:hAnsi="Times New Roman" w:cs="Times New Roman"/>
          <w:sz w:val="28"/>
          <w:szCs w:val="28"/>
          <w:lang w:val="uk-UA"/>
        </w:rPr>
        <w:t>, створює умови  для самореалізації та самоактуалізації особистості студента.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2261B">
        <w:rPr>
          <w:rFonts w:ascii="Times New Roman" w:hAnsi="Times New Roman" w:cs="Times New Roman"/>
          <w:sz w:val="28"/>
          <w:szCs w:val="28"/>
          <w:lang w:val="uk-UA"/>
        </w:rPr>
        <w:t>Прихильність до студентів - це основа в структурі педагогічних здібностей.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365700" w:rsidRDefault="00253E36" w:rsidP="00F16AA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Література</w:t>
      </w:r>
    </w:p>
    <w:p w:rsidR="00253E36" w:rsidRDefault="00365700" w:rsidP="0036570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1.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Гутброд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Г. Успішна комунікація в бізнесі та освіті: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навч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посіб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. Ганс</w:t>
      </w:r>
      <w:r w:rsidR="005854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Гутброд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, О.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Бєляков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. - Видавничо-поліграфічний центр «Київський університет», 2006.-207 с.</w:t>
      </w:r>
    </w:p>
    <w:p w:rsidR="000903CE" w:rsidRDefault="0058548F" w:rsidP="00253E3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253E36">
        <w:rPr>
          <w:rFonts w:ascii="Times New Roman" w:hAnsi="Times New Roman" w:cs="Times New Roman"/>
          <w:sz w:val="28"/>
          <w:szCs w:val="28"/>
          <w:lang w:val="uk-UA"/>
        </w:rPr>
        <w:t>. Литвиненко Н. П. Медицина в термінах і визначеннях</w:t>
      </w:r>
      <w:r w:rsidR="004E6386">
        <w:rPr>
          <w:rFonts w:ascii="Times New Roman" w:hAnsi="Times New Roman" w:cs="Times New Roman"/>
          <w:sz w:val="28"/>
          <w:szCs w:val="28"/>
          <w:lang w:val="uk-UA"/>
        </w:rPr>
        <w:t>: навчально-довідкове видання ⁄⁄</w:t>
      </w:r>
      <w:r w:rsidR="00253E3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E6386">
        <w:rPr>
          <w:rFonts w:ascii="Times New Roman" w:hAnsi="Times New Roman" w:cs="Times New Roman"/>
          <w:sz w:val="28"/>
          <w:szCs w:val="28"/>
          <w:lang w:val="uk-UA"/>
        </w:rPr>
        <w:t xml:space="preserve"> Н. П. Литвиненко, Н. В. </w:t>
      </w:r>
      <w:proofErr w:type="spellStart"/>
      <w:r w:rsidR="004E6386">
        <w:rPr>
          <w:rFonts w:ascii="Times New Roman" w:hAnsi="Times New Roman" w:cs="Times New Roman"/>
          <w:sz w:val="28"/>
          <w:szCs w:val="28"/>
          <w:lang w:val="uk-UA"/>
        </w:rPr>
        <w:t>Місник.-</w:t>
      </w:r>
      <w:proofErr w:type="spellEnd"/>
      <w:r w:rsidR="004E6386">
        <w:rPr>
          <w:rFonts w:ascii="Times New Roman" w:hAnsi="Times New Roman" w:cs="Times New Roman"/>
          <w:sz w:val="28"/>
          <w:szCs w:val="28"/>
          <w:lang w:val="uk-UA"/>
        </w:rPr>
        <w:t xml:space="preserve"> К.:Книга-плюс, 2011.-304 с.</w:t>
      </w:r>
    </w:p>
    <w:p w:rsidR="004B154B" w:rsidRDefault="004B154B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br w:type="page"/>
      </w:r>
    </w:p>
    <w:p w:rsidR="004B154B" w:rsidRPr="004B154B" w:rsidRDefault="004B154B" w:rsidP="004B154B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B154B">
        <w:rPr>
          <w:rFonts w:ascii="Times New Roman" w:hAnsi="Times New Roman" w:cs="Times New Roman"/>
          <w:b/>
          <w:sz w:val="28"/>
          <w:szCs w:val="28"/>
          <w:lang w:val="uk-UA"/>
        </w:rPr>
        <w:lastRenderedPageBreak/>
        <w:t>ЗМІСТ</w:t>
      </w:r>
    </w:p>
    <w:p w:rsidR="004B154B" w:rsidRPr="004B154B" w:rsidRDefault="004B154B" w:rsidP="004B154B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4B154B">
        <w:rPr>
          <w:rFonts w:ascii="Times New Roman" w:hAnsi="Times New Roman" w:cs="Times New Roman"/>
          <w:i/>
          <w:sz w:val="28"/>
          <w:szCs w:val="28"/>
          <w:lang w:val="uk-UA"/>
        </w:rPr>
        <w:t xml:space="preserve">Фоміна Л.В., </w:t>
      </w:r>
      <w:proofErr w:type="spellStart"/>
      <w:r w:rsidRPr="004B154B">
        <w:rPr>
          <w:rFonts w:ascii="Times New Roman" w:hAnsi="Times New Roman" w:cs="Times New Roman"/>
          <w:i/>
          <w:sz w:val="28"/>
          <w:szCs w:val="28"/>
          <w:lang w:val="uk-UA"/>
        </w:rPr>
        <w:t>Скорбач</w:t>
      </w:r>
      <w:proofErr w:type="spellEnd"/>
      <w:r w:rsidRPr="004B154B">
        <w:rPr>
          <w:rFonts w:ascii="Times New Roman" w:hAnsi="Times New Roman" w:cs="Times New Roman"/>
          <w:i/>
          <w:sz w:val="28"/>
          <w:szCs w:val="28"/>
          <w:lang w:val="uk-UA"/>
        </w:rPr>
        <w:t xml:space="preserve"> Т.В., Калініченко О.В.  </w:t>
      </w:r>
    </w:p>
    <w:p w:rsidR="004B154B" w:rsidRPr="00F16AAA" w:rsidRDefault="004B154B" w:rsidP="004B154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154B">
        <w:rPr>
          <w:rFonts w:ascii="Times New Roman" w:hAnsi="Times New Roman" w:cs="Times New Roman"/>
          <w:sz w:val="28"/>
          <w:szCs w:val="28"/>
          <w:lang w:val="uk-UA"/>
        </w:rPr>
        <w:t>ОСОБЛИВОСТІ ОРГАНІЗАЦІЇ СТУДЕНТНОЦЕНТРОВАНОГО  ОСВІТНЬОГО ТА ВИХОВНОГО ПРОЦЕСУ  .....................</w:t>
      </w:r>
      <w:r>
        <w:rPr>
          <w:rFonts w:ascii="Times New Roman" w:hAnsi="Times New Roman" w:cs="Times New Roman"/>
          <w:sz w:val="28"/>
          <w:szCs w:val="28"/>
          <w:lang w:val="uk-UA"/>
        </w:rPr>
        <w:t>.............</w:t>
      </w:r>
      <w:r w:rsidRPr="004B154B">
        <w:rPr>
          <w:rFonts w:ascii="Times New Roman" w:hAnsi="Times New Roman" w:cs="Times New Roman"/>
          <w:sz w:val="28"/>
          <w:szCs w:val="28"/>
          <w:lang w:val="uk-UA"/>
        </w:rPr>
        <w:t>..... 195</w:t>
      </w:r>
      <w:r>
        <w:rPr>
          <w:rFonts w:ascii="Times New Roman" w:hAnsi="Times New Roman" w:cs="Times New Roman"/>
          <w:sz w:val="28"/>
          <w:szCs w:val="28"/>
          <w:lang w:val="uk-UA"/>
        </w:rPr>
        <w:t>–197</w:t>
      </w:r>
    </w:p>
    <w:sectPr w:rsidR="004B154B" w:rsidRPr="00F16AAA" w:rsidSect="004219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savePreviewPicture/>
  <w:compat/>
  <w:rsids>
    <w:rsidRoot w:val="00F22A58"/>
    <w:rsid w:val="000377BF"/>
    <w:rsid w:val="00040500"/>
    <w:rsid w:val="000903CE"/>
    <w:rsid w:val="000D6BCA"/>
    <w:rsid w:val="00100B13"/>
    <w:rsid w:val="00127B70"/>
    <w:rsid w:val="001C5866"/>
    <w:rsid w:val="001E4332"/>
    <w:rsid w:val="00234CF4"/>
    <w:rsid w:val="00253E36"/>
    <w:rsid w:val="00324344"/>
    <w:rsid w:val="00365700"/>
    <w:rsid w:val="00421991"/>
    <w:rsid w:val="004A0820"/>
    <w:rsid w:val="004B154B"/>
    <w:rsid w:val="004E6386"/>
    <w:rsid w:val="005839C8"/>
    <w:rsid w:val="0058548F"/>
    <w:rsid w:val="006A393B"/>
    <w:rsid w:val="006D4968"/>
    <w:rsid w:val="007B7823"/>
    <w:rsid w:val="007D1BE5"/>
    <w:rsid w:val="00815EAA"/>
    <w:rsid w:val="0085146F"/>
    <w:rsid w:val="00923D39"/>
    <w:rsid w:val="00957972"/>
    <w:rsid w:val="009640F9"/>
    <w:rsid w:val="00A1292B"/>
    <w:rsid w:val="00A2261B"/>
    <w:rsid w:val="00A40BE3"/>
    <w:rsid w:val="00A4108C"/>
    <w:rsid w:val="00AA6595"/>
    <w:rsid w:val="00BB385D"/>
    <w:rsid w:val="00C328F8"/>
    <w:rsid w:val="00C43BA7"/>
    <w:rsid w:val="00C52647"/>
    <w:rsid w:val="00CC1B1B"/>
    <w:rsid w:val="00DF078E"/>
    <w:rsid w:val="00E06AC9"/>
    <w:rsid w:val="00E10539"/>
    <w:rsid w:val="00EF619D"/>
    <w:rsid w:val="00F16AAA"/>
    <w:rsid w:val="00F22A58"/>
    <w:rsid w:val="00F51362"/>
    <w:rsid w:val="00F60520"/>
    <w:rsid w:val="00FE48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19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478</TotalTime>
  <Pages>6</Pages>
  <Words>3992</Words>
  <Characters>2276</Characters>
  <Application>Microsoft Office Word</Application>
  <DocSecurity>0</DocSecurity>
  <Lines>18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Ukrmova</dc:creator>
  <cp:keywords/>
  <dc:description/>
  <cp:lastModifiedBy>Наталі</cp:lastModifiedBy>
  <cp:revision>25</cp:revision>
  <dcterms:created xsi:type="dcterms:W3CDTF">2019-12-19T07:54:00Z</dcterms:created>
  <dcterms:modified xsi:type="dcterms:W3CDTF">2020-02-17T14:30:00Z</dcterms:modified>
</cp:coreProperties>
</file>