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1BF" w:rsidRPr="006C1B14" w:rsidRDefault="007411BF" w:rsidP="007411BF">
      <w:pPr>
        <w:suppressAutoHyphens w:val="0"/>
        <w:spacing w:line="256" w:lineRule="auto"/>
        <w:ind w:firstLine="709"/>
        <w:contextualSpacing/>
        <w:jc w:val="right"/>
        <w:rPr>
          <w:rFonts w:eastAsia="Calibri"/>
          <w:sz w:val="28"/>
          <w:szCs w:val="28"/>
          <w:lang w:val="uk-UA" w:eastAsia="en-US"/>
        </w:rPr>
      </w:pPr>
    </w:p>
    <w:p w:rsidR="007411BF" w:rsidRDefault="007411BF" w:rsidP="007411BF">
      <w:pPr>
        <w:suppressAutoHyphens w:val="0"/>
        <w:spacing w:line="256" w:lineRule="auto"/>
        <w:ind w:firstLine="709"/>
        <w:contextualSpacing/>
        <w:jc w:val="center"/>
        <w:rPr>
          <w:rFonts w:eastAsia="Calibri"/>
          <w:sz w:val="28"/>
          <w:szCs w:val="28"/>
          <w:lang w:val="en-US" w:eastAsia="en-US"/>
        </w:rPr>
      </w:pPr>
      <w:r w:rsidRPr="0013161F">
        <w:rPr>
          <w:rFonts w:eastAsia="Calibri"/>
          <w:sz w:val="28"/>
          <w:szCs w:val="28"/>
          <w:lang w:val="en-US" w:eastAsia="en-US"/>
        </w:rPr>
        <w:t>THE</w:t>
      </w:r>
      <w:r w:rsidR="006E75C4" w:rsidRPr="0013161F">
        <w:rPr>
          <w:rFonts w:eastAsia="Calibri"/>
          <w:sz w:val="28"/>
          <w:szCs w:val="28"/>
          <w:lang w:val="en-US" w:eastAsia="en-US"/>
        </w:rPr>
        <w:t xml:space="preserve"> </w:t>
      </w:r>
      <w:r w:rsidRPr="0013161F">
        <w:rPr>
          <w:rFonts w:eastAsia="Calibri"/>
          <w:sz w:val="28"/>
          <w:szCs w:val="28"/>
          <w:lang w:val="en-US" w:eastAsia="en-US"/>
        </w:rPr>
        <w:t>USE</w:t>
      </w:r>
      <w:r w:rsidR="009D7AFF" w:rsidRPr="0013161F">
        <w:rPr>
          <w:rFonts w:eastAsia="Calibri"/>
          <w:sz w:val="28"/>
          <w:szCs w:val="28"/>
          <w:lang w:val="en-US" w:eastAsia="en-US"/>
        </w:rPr>
        <w:t xml:space="preserve"> </w:t>
      </w:r>
      <w:r w:rsidRPr="0013161F">
        <w:rPr>
          <w:rFonts w:eastAsia="Calibri"/>
          <w:sz w:val="28"/>
          <w:szCs w:val="28"/>
          <w:lang w:val="en-US" w:eastAsia="en-US"/>
        </w:rPr>
        <w:t>OF</w:t>
      </w:r>
      <w:r w:rsidR="0013161F" w:rsidRPr="0013161F">
        <w:rPr>
          <w:rFonts w:eastAsia="Calibri"/>
          <w:sz w:val="28"/>
          <w:szCs w:val="28"/>
          <w:lang w:val="uk-UA" w:eastAsia="en-US"/>
        </w:rPr>
        <w:t xml:space="preserve"> </w:t>
      </w:r>
      <w:r w:rsidR="0013161F" w:rsidRPr="0013161F">
        <w:rPr>
          <w:rFonts w:eastAsia="Calibri"/>
          <w:sz w:val="28"/>
          <w:szCs w:val="28"/>
          <w:lang w:val="en-US" w:eastAsia="en-US"/>
        </w:rPr>
        <w:t xml:space="preserve">THE </w:t>
      </w:r>
      <w:r w:rsidR="009D7AFF" w:rsidRPr="0013161F">
        <w:rPr>
          <w:rFonts w:eastAsia="Calibri"/>
          <w:sz w:val="28"/>
          <w:szCs w:val="28"/>
          <w:lang w:val="en-US" w:eastAsia="en-US"/>
        </w:rPr>
        <w:t xml:space="preserve"> </w:t>
      </w:r>
      <w:r w:rsidRPr="0013161F">
        <w:rPr>
          <w:rFonts w:eastAsia="Calibri"/>
          <w:sz w:val="28"/>
          <w:szCs w:val="28"/>
          <w:lang w:val="en-US" w:eastAsia="en-US"/>
        </w:rPr>
        <w:t>PROJECT</w:t>
      </w:r>
      <w:r w:rsidR="009D7AFF" w:rsidRPr="0013161F">
        <w:rPr>
          <w:rFonts w:eastAsia="Calibri"/>
          <w:sz w:val="28"/>
          <w:szCs w:val="28"/>
          <w:lang w:val="en-US" w:eastAsia="en-US"/>
        </w:rPr>
        <w:t xml:space="preserve"> </w:t>
      </w:r>
      <w:r w:rsidR="006E75C4" w:rsidRPr="0013161F">
        <w:rPr>
          <w:rFonts w:eastAsia="Calibri"/>
          <w:sz w:val="28"/>
          <w:szCs w:val="28"/>
          <w:lang w:val="en-US" w:eastAsia="en-US"/>
        </w:rPr>
        <w:t>METHOD</w:t>
      </w:r>
      <w:r w:rsidR="009D7AFF" w:rsidRPr="0013161F">
        <w:rPr>
          <w:rFonts w:eastAsia="Calibri"/>
          <w:sz w:val="28"/>
          <w:szCs w:val="28"/>
          <w:lang w:val="en-US" w:eastAsia="en-US"/>
        </w:rPr>
        <w:t xml:space="preserve"> </w:t>
      </w:r>
      <w:r w:rsidRPr="0013161F">
        <w:rPr>
          <w:rFonts w:eastAsia="Calibri"/>
          <w:sz w:val="28"/>
          <w:szCs w:val="28"/>
          <w:lang w:val="en-US" w:eastAsia="en-US"/>
        </w:rPr>
        <w:t>FOR</w:t>
      </w:r>
      <w:r w:rsidR="009D7AFF" w:rsidRPr="0013161F">
        <w:rPr>
          <w:rFonts w:eastAsia="Calibri"/>
          <w:sz w:val="28"/>
          <w:szCs w:val="28"/>
          <w:lang w:val="en-US" w:eastAsia="en-US"/>
        </w:rPr>
        <w:t xml:space="preserve"> </w:t>
      </w:r>
      <w:r w:rsidRPr="0013161F">
        <w:rPr>
          <w:rFonts w:eastAsia="Calibri"/>
          <w:sz w:val="28"/>
          <w:szCs w:val="28"/>
          <w:lang w:val="en-US" w:eastAsia="en-US"/>
        </w:rPr>
        <w:t>COMMUNICATIVE</w:t>
      </w:r>
      <w:r w:rsidR="009D7AFF" w:rsidRPr="0013161F">
        <w:rPr>
          <w:rFonts w:eastAsia="Calibri"/>
          <w:sz w:val="28"/>
          <w:szCs w:val="28"/>
          <w:lang w:val="en-US" w:eastAsia="en-US"/>
        </w:rPr>
        <w:t xml:space="preserve"> </w:t>
      </w:r>
      <w:r w:rsidR="007513B4" w:rsidRPr="0013161F">
        <w:rPr>
          <w:rFonts w:eastAsia="Calibri"/>
          <w:sz w:val="28"/>
          <w:szCs w:val="28"/>
          <w:lang w:val="en-US" w:eastAsia="en-US"/>
        </w:rPr>
        <w:t>COMPETENCY</w:t>
      </w:r>
      <w:r w:rsidRPr="0013161F">
        <w:rPr>
          <w:rFonts w:eastAsia="Calibri"/>
          <w:sz w:val="28"/>
          <w:szCs w:val="28"/>
          <w:lang w:val="en-US" w:eastAsia="en-US"/>
        </w:rPr>
        <w:t xml:space="preserve"> </w:t>
      </w:r>
      <w:r w:rsidR="009D7AFF" w:rsidRPr="0013161F">
        <w:rPr>
          <w:rFonts w:eastAsia="Calibri"/>
          <w:sz w:val="28"/>
          <w:szCs w:val="28"/>
          <w:lang w:val="en-US" w:eastAsia="en-US"/>
        </w:rPr>
        <w:t xml:space="preserve"> </w:t>
      </w:r>
      <w:r w:rsidRPr="0013161F">
        <w:rPr>
          <w:rFonts w:eastAsia="Calibri"/>
          <w:sz w:val="28"/>
          <w:szCs w:val="28"/>
          <w:lang w:val="en-US" w:eastAsia="en-US"/>
        </w:rPr>
        <w:t>FORMING</w:t>
      </w:r>
    </w:p>
    <w:p w:rsidR="0013161F" w:rsidRDefault="0013161F" w:rsidP="007411BF">
      <w:pPr>
        <w:suppressAutoHyphens w:val="0"/>
        <w:spacing w:line="256" w:lineRule="auto"/>
        <w:ind w:firstLine="709"/>
        <w:contextualSpacing/>
        <w:jc w:val="center"/>
        <w:rPr>
          <w:rFonts w:eastAsia="Calibri"/>
          <w:sz w:val="28"/>
          <w:szCs w:val="28"/>
          <w:lang w:val="en-US" w:eastAsia="en-US"/>
        </w:rPr>
      </w:pPr>
      <w:r>
        <w:rPr>
          <w:rFonts w:eastAsia="Calibri"/>
          <w:sz w:val="28"/>
          <w:szCs w:val="28"/>
          <w:lang w:val="en-US" w:eastAsia="en-US"/>
        </w:rPr>
        <w:t>Kulikova O.V.</w:t>
      </w:r>
    </w:p>
    <w:p w:rsidR="0013161F" w:rsidRPr="0013161F" w:rsidRDefault="0013161F" w:rsidP="007411BF">
      <w:pPr>
        <w:suppressAutoHyphens w:val="0"/>
        <w:spacing w:line="256" w:lineRule="auto"/>
        <w:ind w:firstLine="709"/>
        <w:contextualSpacing/>
        <w:jc w:val="center"/>
        <w:rPr>
          <w:rFonts w:eastAsia="Calibri"/>
          <w:sz w:val="28"/>
          <w:szCs w:val="28"/>
          <w:lang w:val="uk-UA" w:eastAsia="en-US"/>
        </w:rPr>
      </w:pPr>
      <w:r>
        <w:rPr>
          <w:rFonts w:eastAsia="Calibri"/>
          <w:sz w:val="28"/>
          <w:szCs w:val="28"/>
          <w:lang w:val="en-US" w:eastAsia="en-US"/>
        </w:rPr>
        <w:t>Kharkiv National Medical University</w:t>
      </w:r>
    </w:p>
    <w:p w:rsidR="007411BF" w:rsidRPr="00FA08DE" w:rsidRDefault="007411BF" w:rsidP="007411BF">
      <w:pPr>
        <w:suppressAutoHyphens w:val="0"/>
        <w:spacing w:line="256" w:lineRule="auto"/>
        <w:ind w:firstLine="709"/>
        <w:contextualSpacing/>
        <w:jc w:val="center"/>
        <w:rPr>
          <w:rFonts w:eastAsia="Calibri"/>
          <w:b/>
          <w:sz w:val="28"/>
          <w:szCs w:val="28"/>
          <w:lang w:val="uk-UA" w:eastAsia="en-US"/>
        </w:rPr>
      </w:pPr>
    </w:p>
    <w:p w:rsidR="00995A4B" w:rsidRDefault="007411BF" w:rsidP="007411BF">
      <w:pPr>
        <w:suppressAutoHyphens w:val="0"/>
        <w:spacing w:line="256" w:lineRule="auto"/>
        <w:ind w:firstLine="709"/>
        <w:contextualSpacing/>
        <w:jc w:val="both"/>
        <w:rPr>
          <w:rFonts w:eastAsia="Calibri"/>
          <w:sz w:val="28"/>
          <w:szCs w:val="28"/>
          <w:lang w:val="en-US" w:eastAsia="en-US"/>
        </w:rPr>
      </w:pPr>
      <w:r w:rsidRPr="007411BF">
        <w:rPr>
          <w:rFonts w:eastAsia="Calibri"/>
          <w:sz w:val="28"/>
          <w:szCs w:val="28"/>
          <w:lang w:val="en-US" w:eastAsia="en-US"/>
        </w:rPr>
        <w:t>Modern</w:t>
      </w:r>
      <w:r w:rsidR="00995A4B">
        <w:rPr>
          <w:rFonts w:eastAsia="Calibri"/>
          <w:sz w:val="28"/>
          <w:szCs w:val="28"/>
          <w:lang w:val="en-US" w:eastAsia="en-US"/>
        </w:rPr>
        <w:t xml:space="preserve"> system of education is</w:t>
      </w:r>
      <w:r w:rsidR="006E75C4">
        <w:rPr>
          <w:rFonts w:eastAsia="Calibri"/>
          <w:sz w:val="28"/>
          <w:szCs w:val="28"/>
          <w:lang w:val="en-US" w:eastAsia="en-US"/>
        </w:rPr>
        <w:t xml:space="preserve"> </w:t>
      </w:r>
      <w:r>
        <w:rPr>
          <w:rFonts w:eastAsia="Calibri"/>
          <w:sz w:val="28"/>
          <w:szCs w:val="28"/>
          <w:lang w:val="en-US" w:eastAsia="en-US"/>
        </w:rPr>
        <w:t xml:space="preserve">renovated </w:t>
      </w:r>
      <w:r w:rsidR="00995A4B">
        <w:rPr>
          <w:rFonts w:eastAsia="Calibri"/>
          <w:sz w:val="28"/>
          <w:szCs w:val="28"/>
          <w:lang w:val="en-US" w:eastAsia="en-US"/>
        </w:rPr>
        <w:t xml:space="preserve"> along with different social changes. There is a tendency in modern society to improve the quality of knowledge. Modern technologies serve for the effectiveness of the educational process increasing. Nowadays the main task of </w:t>
      </w:r>
      <w:r w:rsidR="006E75C4">
        <w:rPr>
          <w:rFonts w:eastAsia="Calibri"/>
          <w:sz w:val="28"/>
          <w:szCs w:val="28"/>
          <w:lang w:val="en-US" w:eastAsia="en-US"/>
        </w:rPr>
        <w:t xml:space="preserve">a </w:t>
      </w:r>
      <w:r w:rsidR="00995A4B">
        <w:rPr>
          <w:rFonts w:eastAsia="Calibri"/>
          <w:sz w:val="28"/>
          <w:szCs w:val="28"/>
          <w:lang w:val="en-US" w:eastAsia="en-US"/>
        </w:rPr>
        <w:t xml:space="preserve">modern teacher of foreign languages </w:t>
      </w:r>
      <w:r w:rsidR="00CE1C22">
        <w:rPr>
          <w:rFonts w:eastAsia="Calibri"/>
          <w:sz w:val="28"/>
          <w:szCs w:val="28"/>
          <w:lang w:val="en-US" w:eastAsia="en-US"/>
        </w:rPr>
        <w:t>is to develop student</w:t>
      </w:r>
      <w:r w:rsidR="00995A4B">
        <w:rPr>
          <w:rFonts w:eastAsia="Calibri"/>
          <w:sz w:val="28"/>
          <w:szCs w:val="28"/>
          <w:lang w:val="en-US" w:eastAsia="en-US"/>
        </w:rPr>
        <w:t>s</w:t>
      </w:r>
      <w:r w:rsidR="00CE1C22">
        <w:rPr>
          <w:rFonts w:eastAsia="Calibri"/>
          <w:sz w:val="28"/>
          <w:szCs w:val="28"/>
          <w:lang w:val="en-US" w:eastAsia="en-US"/>
        </w:rPr>
        <w:t>’</w:t>
      </w:r>
      <w:r w:rsidR="00995A4B">
        <w:rPr>
          <w:rFonts w:eastAsia="Calibri"/>
          <w:sz w:val="28"/>
          <w:szCs w:val="28"/>
          <w:lang w:val="en-US" w:eastAsia="en-US"/>
        </w:rPr>
        <w:t xml:space="preserve"> personality and to teach </w:t>
      </w:r>
      <w:r w:rsidR="00CE1C22">
        <w:rPr>
          <w:rFonts w:eastAsia="Calibri"/>
          <w:sz w:val="28"/>
          <w:szCs w:val="28"/>
          <w:lang w:val="en-US" w:eastAsia="en-US"/>
        </w:rPr>
        <w:t xml:space="preserve">them </w:t>
      </w:r>
      <w:r w:rsidR="00995A4B">
        <w:rPr>
          <w:rFonts w:eastAsia="Calibri"/>
          <w:sz w:val="28"/>
          <w:szCs w:val="28"/>
          <w:lang w:val="en-US" w:eastAsia="en-US"/>
        </w:rPr>
        <w:t xml:space="preserve">to think critically. These aims are </w:t>
      </w:r>
      <w:r w:rsidR="00746A47">
        <w:rPr>
          <w:rFonts w:eastAsia="Calibri"/>
          <w:sz w:val="28"/>
          <w:szCs w:val="28"/>
          <w:lang w:val="en-US" w:eastAsia="en-US"/>
        </w:rPr>
        <w:t>achieved by</w:t>
      </w:r>
      <w:r w:rsidR="00995A4B">
        <w:rPr>
          <w:rFonts w:eastAsia="Calibri"/>
          <w:sz w:val="28"/>
          <w:szCs w:val="28"/>
          <w:lang w:val="en-US" w:eastAsia="en-US"/>
        </w:rPr>
        <w:t xml:space="preserve"> the activation of the creative development and leads to t</w:t>
      </w:r>
      <w:r w:rsidR="00412FCB">
        <w:rPr>
          <w:rFonts w:eastAsia="Calibri"/>
          <w:sz w:val="28"/>
          <w:szCs w:val="28"/>
          <w:lang w:val="en-US" w:eastAsia="en-US"/>
        </w:rPr>
        <w:t>he mastering of certain linguistic</w:t>
      </w:r>
      <w:r w:rsidR="00995A4B">
        <w:rPr>
          <w:rFonts w:eastAsia="Calibri"/>
          <w:sz w:val="28"/>
          <w:szCs w:val="28"/>
          <w:lang w:val="en-US" w:eastAsia="en-US"/>
        </w:rPr>
        <w:t xml:space="preserve"> means. Therefore, it </w:t>
      </w:r>
      <w:r w:rsidR="007513B4">
        <w:rPr>
          <w:rFonts w:eastAsia="Calibri"/>
          <w:sz w:val="28"/>
          <w:szCs w:val="28"/>
          <w:lang w:val="en-US" w:eastAsia="en-US"/>
        </w:rPr>
        <w:t xml:space="preserve">is essential </w:t>
      </w:r>
      <w:r w:rsidR="00B12CE1">
        <w:rPr>
          <w:rFonts w:eastAsia="Calibri"/>
          <w:sz w:val="28"/>
          <w:szCs w:val="28"/>
          <w:lang w:val="en-US" w:eastAsia="en-US"/>
        </w:rPr>
        <w:t xml:space="preserve">to introduce new effective technologies into the educational process. In terms of foreign languages teaching, as well other disciplines, the project method is one of the most effective methods of teaching. </w:t>
      </w:r>
    </w:p>
    <w:p w:rsidR="00B12CE1" w:rsidRDefault="00B12CE1" w:rsidP="007411BF">
      <w:pPr>
        <w:suppressAutoHyphens w:val="0"/>
        <w:spacing w:line="256" w:lineRule="auto"/>
        <w:ind w:firstLine="709"/>
        <w:contextualSpacing/>
        <w:jc w:val="both"/>
        <w:rPr>
          <w:sz w:val="28"/>
          <w:szCs w:val="28"/>
          <w:lang w:val="en-US"/>
        </w:rPr>
      </w:pPr>
      <w:r>
        <w:rPr>
          <w:sz w:val="28"/>
          <w:szCs w:val="28"/>
          <w:lang w:val="en-US"/>
        </w:rPr>
        <w:t>Traditional descriptive and comparative methods of analysis were used in the work.</w:t>
      </w:r>
    </w:p>
    <w:p w:rsidR="007F52F4" w:rsidRDefault="007F52F4" w:rsidP="007411BF">
      <w:pPr>
        <w:suppressAutoHyphens w:val="0"/>
        <w:spacing w:line="256" w:lineRule="auto"/>
        <w:ind w:firstLine="709"/>
        <w:contextualSpacing/>
        <w:jc w:val="both"/>
        <w:rPr>
          <w:sz w:val="28"/>
          <w:szCs w:val="28"/>
          <w:lang w:val="en-US"/>
        </w:rPr>
      </w:pPr>
      <w:r>
        <w:rPr>
          <w:sz w:val="28"/>
          <w:szCs w:val="28"/>
          <w:lang w:val="en-US"/>
        </w:rPr>
        <w:t xml:space="preserve">The idea of projectivity in modern </w:t>
      </w:r>
      <w:r w:rsidR="00746A47">
        <w:rPr>
          <w:sz w:val="28"/>
          <w:szCs w:val="28"/>
          <w:lang w:val="en-US"/>
        </w:rPr>
        <w:t xml:space="preserve">methodology appeared at the end of the XX-th century in the Royal College of Art in Great Britain. The aim of this work </w:t>
      </w:r>
      <w:r w:rsidR="00CE1C22">
        <w:rPr>
          <w:sz w:val="28"/>
          <w:szCs w:val="28"/>
          <w:lang w:val="en-US"/>
        </w:rPr>
        <w:t xml:space="preserve">is </w:t>
      </w:r>
      <w:r w:rsidR="00746A47">
        <w:rPr>
          <w:sz w:val="28"/>
          <w:szCs w:val="28"/>
          <w:lang w:val="en-US"/>
        </w:rPr>
        <w:t xml:space="preserve">to combine two scientific approaches – humanitarian and technical. It is considered that during the project work students get accustomed to solve tasks esthetically. </w:t>
      </w:r>
      <w:r w:rsidR="00590A68">
        <w:rPr>
          <w:sz w:val="28"/>
          <w:szCs w:val="28"/>
          <w:lang w:val="en-US"/>
        </w:rPr>
        <w:t>But foreign languages learners must be well prepared to cope with this type of work because it is necessary to have rather good base knowledge for it, proper intellectual  and communicative skill</w:t>
      </w:r>
      <w:r w:rsidR="008D03E7">
        <w:rPr>
          <w:sz w:val="28"/>
          <w:szCs w:val="28"/>
          <w:lang w:val="en-US"/>
        </w:rPr>
        <w:t xml:space="preserve">s. So, it entails a possibility </w:t>
      </w:r>
      <w:r w:rsidR="00590A68">
        <w:rPr>
          <w:sz w:val="28"/>
          <w:szCs w:val="28"/>
          <w:lang w:val="en-US"/>
        </w:rPr>
        <w:t xml:space="preserve">to work with textual sources, find the main idea of it and </w:t>
      </w:r>
      <w:r w:rsidR="006E75C4">
        <w:rPr>
          <w:sz w:val="28"/>
          <w:szCs w:val="28"/>
          <w:lang w:val="en-US"/>
        </w:rPr>
        <w:t>analyze</w:t>
      </w:r>
      <w:r w:rsidR="00590A68">
        <w:rPr>
          <w:sz w:val="28"/>
          <w:szCs w:val="28"/>
          <w:lang w:val="en-US"/>
        </w:rPr>
        <w:t xml:space="preserve"> information</w:t>
      </w:r>
      <w:r w:rsidR="006E75C4">
        <w:rPr>
          <w:sz w:val="28"/>
          <w:szCs w:val="28"/>
          <w:lang w:val="en-US"/>
        </w:rPr>
        <w:t xml:space="preserve"> </w:t>
      </w:r>
      <w:r w:rsidR="008D03E7">
        <w:rPr>
          <w:sz w:val="28"/>
          <w:szCs w:val="28"/>
          <w:lang w:val="en-US"/>
        </w:rPr>
        <w:t xml:space="preserve">written in a foreign language, to make generalizations and conclusions. </w:t>
      </w:r>
    </w:p>
    <w:p w:rsidR="00DB5461" w:rsidRDefault="008D03E7" w:rsidP="00CE1C22">
      <w:pPr>
        <w:suppressAutoHyphens w:val="0"/>
        <w:spacing w:line="256" w:lineRule="auto"/>
        <w:ind w:firstLine="709"/>
        <w:contextualSpacing/>
        <w:jc w:val="both"/>
        <w:rPr>
          <w:sz w:val="28"/>
          <w:szCs w:val="28"/>
          <w:lang w:val="en-US"/>
        </w:rPr>
      </w:pPr>
      <w:r>
        <w:rPr>
          <w:sz w:val="28"/>
          <w:szCs w:val="28"/>
          <w:lang w:val="en-US"/>
        </w:rPr>
        <w:t xml:space="preserve">There are different opinions as for the structural stages of project work </w:t>
      </w:r>
      <w:r w:rsidR="006E75C4">
        <w:rPr>
          <w:sz w:val="28"/>
          <w:szCs w:val="28"/>
          <w:lang w:val="en-US"/>
        </w:rPr>
        <w:t xml:space="preserve"> </w:t>
      </w:r>
      <w:r>
        <w:rPr>
          <w:sz w:val="28"/>
          <w:szCs w:val="28"/>
          <w:lang w:val="en-US"/>
        </w:rPr>
        <w:t>in the sci</w:t>
      </w:r>
      <w:r w:rsidR="006D75E1">
        <w:rPr>
          <w:sz w:val="28"/>
          <w:szCs w:val="28"/>
          <w:lang w:val="en-US"/>
        </w:rPr>
        <w:t xml:space="preserve">entific </w:t>
      </w:r>
      <w:r w:rsidR="003A141A">
        <w:rPr>
          <w:sz w:val="28"/>
          <w:szCs w:val="28"/>
          <w:lang w:val="en-US"/>
        </w:rPr>
        <w:t>methodological</w:t>
      </w:r>
      <w:r w:rsidR="006D75E1">
        <w:rPr>
          <w:sz w:val="28"/>
          <w:szCs w:val="28"/>
          <w:lang w:val="en-US"/>
        </w:rPr>
        <w:t xml:space="preserve"> literature</w:t>
      </w:r>
      <w:r w:rsidR="006D75E1" w:rsidRPr="006D75E1">
        <w:rPr>
          <w:sz w:val="28"/>
          <w:szCs w:val="28"/>
          <w:lang w:val="en-US"/>
        </w:rPr>
        <w:t>.</w:t>
      </w:r>
      <w:r>
        <w:rPr>
          <w:sz w:val="28"/>
          <w:szCs w:val="28"/>
          <w:lang w:val="en-US"/>
        </w:rPr>
        <w:t xml:space="preserve"> Spanish scientists such as Roman Ribe</w:t>
      </w:r>
      <w:r w:rsidR="00B24A00">
        <w:rPr>
          <w:sz w:val="28"/>
          <w:szCs w:val="28"/>
          <w:lang w:val="en-US"/>
        </w:rPr>
        <w:t>a</w:t>
      </w:r>
      <w:r>
        <w:rPr>
          <w:sz w:val="28"/>
          <w:szCs w:val="28"/>
          <w:lang w:val="en-US"/>
        </w:rPr>
        <w:t>nd Nuria</w:t>
      </w:r>
      <w:r w:rsidR="003A141A">
        <w:rPr>
          <w:sz w:val="28"/>
          <w:szCs w:val="28"/>
          <w:lang w:val="en-US"/>
        </w:rPr>
        <w:t xml:space="preserve"> </w:t>
      </w:r>
      <w:r w:rsidR="00B24A00">
        <w:rPr>
          <w:sz w:val="28"/>
          <w:szCs w:val="28"/>
          <w:lang w:val="en-US"/>
        </w:rPr>
        <w:t>Vidal distingu</w:t>
      </w:r>
      <w:r w:rsidR="003A141A">
        <w:rPr>
          <w:sz w:val="28"/>
          <w:szCs w:val="28"/>
          <w:lang w:val="en-US"/>
        </w:rPr>
        <w:t>ish the following ones: creation</w:t>
      </w:r>
      <w:r w:rsidR="00B24A00">
        <w:rPr>
          <w:sz w:val="28"/>
          <w:szCs w:val="28"/>
          <w:lang w:val="en-US"/>
        </w:rPr>
        <w:t xml:space="preserve"> of   friendly and </w:t>
      </w:r>
      <w:r w:rsidR="00412FCB">
        <w:rPr>
          <w:sz w:val="28"/>
          <w:szCs w:val="28"/>
          <w:lang w:val="en-US"/>
        </w:rPr>
        <w:t xml:space="preserve">positive </w:t>
      </w:r>
      <w:r w:rsidR="00B24A00">
        <w:rPr>
          <w:sz w:val="28"/>
          <w:szCs w:val="28"/>
          <w:lang w:val="en-US"/>
        </w:rPr>
        <w:t xml:space="preserve">atmosphere in groups, choosing the topic of the project, the work </w:t>
      </w:r>
      <w:r w:rsidR="00412FCB">
        <w:rPr>
          <w:sz w:val="28"/>
          <w:szCs w:val="28"/>
          <w:lang w:val="en-US"/>
        </w:rPr>
        <w:t xml:space="preserve">intended </w:t>
      </w:r>
      <w:r w:rsidR="00B24A00">
        <w:rPr>
          <w:sz w:val="28"/>
          <w:szCs w:val="28"/>
          <w:lang w:val="en-US"/>
        </w:rPr>
        <w:t xml:space="preserve">for the general </w:t>
      </w:r>
      <w:r w:rsidR="003A141A">
        <w:rPr>
          <w:sz w:val="28"/>
          <w:szCs w:val="28"/>
          <w:lang w:val="en-US"/>
        </w:rPr>
        <w:t>theme coordination</w:t>
      </w:r>
      <w:r w:rsidR="00B24A00">
        <w:rPr>
          <w:sz w:val="28"/>
          <w:szCs w:val="28"/>
          <w:lang w:val="en-US"/>
        </w:rPr>
        <w:t xml:space="preserve">, formation of working groups, making a general plan of the project presentation, discussing the sources of information. The following stage is discussion of the first results, when all members of the groups share </w:t>
      </w:r>
      <w:r w:rsidR="00D75396">
        <w:rPr>
          <w:sz w:val="28"/>
          <w:szCs w:val="28"/>
          <w:lang w:val="en-US"/>
        </w:rPr>
        <w:t xml:space="preserve">the </w:t>
      </w:r>
      <w:r w:rsidR="00B24A00">
        <w:rPr>
          <w:sz w:val="28"/>
          <w:szCs w:val="28"/>
          <w:lang w:val="en-US"/>
        </w:rPr>
        <w:t>information</w:t>
      </w:r>
      <w:r w:rsidR="00D75396" w:rsidRPr="00D75396">
        <w:rPr>
          <w:sz w:val="28"/>
          <w:szCs w:val="28"/>
          <w:lang w:val="en-US"/>
        </w:rPr>
        <w:t xml:space="preserve"> </w:t>
      </w:r>
      <w:r w:rsidR="00D75396">
        <w:rPr>
          <w:sz w:val="28"/>
          <w:szCs w:val="28"/>
          <w:lang w:val="en-US"/>
        </w:rPr>
        <w:t>obtained by them</w:t>
      </w:r>
      <w:r w:rsidR="00B24A00">
        <w:rPr>
          <w:sz w:val="28"/>
          <w:szCs w:val="28"/>
          <w:lang w:val="en-US"/>
        </w:rPr>
        <w:t xml:space="preserve">, combine it and make a project presentation. And the last stage is discussion of presentations and obtained results. </w:t>
      </w:r>
      <w:r w:rsidR="00DB5461">
        <w:rPr>
          <w:sz w:val="28"/>
          <w:szCs w:val="28"/>
          <w:lang w:val="en-US"/>
        </w:rPr>
        <w:t>Rom</w:t>
      </w:r>
      <w:r w:rsidR="006D75E1">
        <w:rPr>
          <w:sz w:val="28"/>
          <w:szCs w:val="28"/>
          <w:lang w:val="en-US"/>
        </w:rPr>
        <w:t xml:space="preserve">an Ribe and Nuria Vidal </w:t>
      </w:r>
      <w:r w:rsidR="00D75396">
        <w:rPr>
          <w:sz w:val="28"/>
          <w:szCs w:val="28"/>
          <w:lang w:val="en-US"/>
        </w:rPr>
        <w:t>believe that</w:t>
      </w:r>
      <w:r w:rsidR="006D75E1">
        <w:rPr>
          <w:sz w:val="28"/>
          <w:szCs w:val="28"/>
          <w:lang w:val="en-US"/>
        </w:rPr>
        <w:t xml:space="preserve"> learning a foreign language with</w:t>
      </w:r>
      <w:r w:rsidR="00D75396">
        <w:rPr>
          <w:sz w:val="28"/>
          <w:szCs w:val="28"/>
          <w:lang w:val="en-US"/>
        </w:rPr>
        <w:t xml:space="preserve"> the </w:t>
      </w:r>
      <w:r w:rsidR="006D75E1">
        <w:rPr>
          <w:sz w:val="28"/>
          <w:szCs w:val="28"/>
          <w:lang w:val="en-US"/>
        </w:rPr>
        <w:t xml:space="preserve"> project </w:t>
      </w:r>
      <w:r w:rsidR="00D75396">
        <w:rPr>
          <w:sz w:val="28"/>
          <w:szCs w:val="28"/>
          <w:lang w:val="en-US"/>
        </w:rPr>
        <w:t xml:space="preserve">method </w:t>
      </w:r>
      <w:r w:rsidR="006D75E1">
        <w:rPr>
          <w:sz w:val="28"/>
          <w:szCs w:val="28"/>
          <w:lang w:val="en-US"/>
        </w:rPr>
        <w:t>using not only introduces students to studied material, but also gradually provides them with socialization, step by step acquaintance with the world around</w:t>
      </w:r>
      <w:r w:rsidR="00D75396">
        <w:rPr>
          <w:sz w:val="28"/>
          <w:szCs w:val="28"/>
          <w:lang w:val="en-US"/>
        </w:rPr>
        <w:t xml:space="preserve"> them</w:t>
      </w:r>
      <w:r w:rsidR="006D75E1">
        <w:rPr>
          <w:sz w:val="28"/>
          <w:szCs w:val="28"/>
          <w:lang w:val="en-US"/>
        </w:rPr>
        <w:t xml:space="preserve"> with support of teachers, as well as development of skills for working with information.</w:t>
      </w:r>
    </w:p>
    <w:p w:rsidR="00B12CE1" w:rsidRDefault="00B12CE1"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lastRenderedPageBreak/>
        <w:t xml:space="preserve">The project </w:t>
      </w:r>
      <w:r w:rsidR="00412FCB">
        <w:rPr>
          <w:rFonts w:eastAsia="Calibri"/>
          <w:sz w:val="28"/>
          <w:szCs w:val="28"/>
          <w:lang w:val="en-US" w:eastAsia="en-US"/>
        </w:rPr>
        <w:t xml:space="preserve">methodology </w:t>
      </w:r>
      <w:r>
        <w:rPr>
          <w:rFonts w:eastAsia="Calibri"/>
          <w:sz w:val="28"/>
          <w:szCs w:val="28"/>
          <w:lang w:val="en-US" w:eastAsia="en-US"/>
        </w:rPr>
        <w:t xml:space="preserve">is considered to be as the most effective way </w:t>
      </w:r>
      <w:r w:rsidR="00746A47">
        <w:rPr>
          <w:rFonts w:eastAsia="Calibri"/>
          <w:sz w:val="28"/>
          <w:szCs w:val="28"/>
          <w:lang w:val="en-US" w:eastAsia="en-US"/>
        </w:rPr>
        <w:t>in foreign</w:t>
      </w:r>
      <w:r>
        <w:rPr>
          <w:rFonts w:eastAsia="Calibri"/>
          <w:sz w:val="28"/>
          <w:szCs w:val="28"/>
          <w:lang w:val="en-US" w:eastAsia="en-US"/>
        </w:rPr>
        <w:t xml:space="preserve"> languages </w:t>
      </w:r>
      <w:r w:rsidR="00746A47">
        <w:rPr>
          <w:rFonts w:eastAsia="Calibri"/>
          <w:sz w:val="28"/>
          <w:szCs w:val="28"/>
          <w:lang w:val="en-US" w:eastAsia="en-US"/>
        </w:rPr>
        <w:t>teaching by</w:t>
      </w:r>
      <w:r>
        <w:rPr>
          <w:rFonts w:eastAsia="Calibri"/>
          <w:sz w:val="28"/>
          <w:szCs w:val="28"/>
          <w:lang w:val="en-US" w:eastAsia="en-US"/>
        </w:rPr>
        <w:t xml:space="preserve"> means of searching information in authentic sources of information an improving skill of intercultural competencies. </w:t>
      </w:r>
    </w:p>
    <w:p w:rsidR="00C47E40" w:rsidRDefault="00C47E40"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t xml:space="preserve">At present moment the ability to communicate and understand each other is becoming more and more significant.  </w:t>
      </w:r>
      <w:r w:rsidR="00D75396">
        <w:rPr>
          <w:rFonts w:eastAsia="Calibri"/>
          <w:sz w:val="28"/>
          <w:szCs w:val="28"/>
          <w:lang w:val="en-US" w:eastAsia="en-US"/>
        </w:rPr>
        <w:t>The p</w:t>
      </w:r>
      <w:r>
        <w:rPr>
          <w:rFonts w:eastAsia="Calibri"/>
          <w:sz w:val="28"/>
          <w:szCs w:val="28"/>
          <w:lang w:val="en-US" w:eastAsia="en-US"/>
        </w:rPr>
        <w:t xml:space="preserve">roject work gives opportunity to motivate students to interact with other spheres of modern life and </w:t>
      </w:r>
      <w:r w:rsidR="00D75396">
        <w:rPr>
          <w:rFonts w:eastAsia="Calibri"/>
          <w:sz w:val="28"/>
          <w:szCs w:val="28"/>
          <w:lang w:val="en-US" w:eastAsia="en-US"/>
        </w:rPr>
        <w:t xml:space="preserve">find </w:t>
      </w:r>
      <w:r>
        <w:rPr>
          <w:rFonts w:eastAsia="Calibri"/>
          <w:sz w:val="28"/>
          <w:szCs w:val="28"/>
          <w:lang w:val="en-US" w:eastAsia="en-US"/>
        </w:rPr>
        <w:t>interconnections</w:t>
      </w:r>
      <w:r w:rsidR="00412FCB">
        <w:rPr>
          <w:rFonts w:eastAsia="Calibri"/>
          <w:sz w:val="28"/>
          <w:szCs w:val="28"/>
          <w:lang w:val="en-US" w:eastAsia="en-US"/>
        </w:rPr>
        <w:t>.</w:t>
      </w:r>
      <w:r>
        <w:rPr>
          <w:rFonts w:eastAsia="Calibri"/>
          <w:sz w:val="28"/>
          <w:szCs w:val="28"/>
          <w:lang w:val="en-US" w:eastAsia="en-US"/>
        </w:rPr>
        <w:t xml:space="preserve"> The main idea of the project work is in active communication in a foreign language</w:t>
      </w:r>
      <w:r w:rsidR="00D75396">
        <w:rPr>
          <w:rFonts w:eastAsia="Calibri"/>
          <w:sz w:val="28"/>
          <w:szCs w:val="28"/>
          <w:lang w:val="en-US" w:eastAsia="en-US"/>
        </w:rPr>
        <w:t xml:space="preserve"> by</w:t>
      </w:r>
      <w:r>
        <w:rPr>
          <w:rFonts w:eastAsia="Calibri"/>
          <w:sz w:val="28"/>
          <w:szCs w:val="28"/>
          <w:lang w:val="en-US" w:eastAsia="en-US"/>
        </w:rPr>
        <w:t xml:space="preserve"> </w:t>
      </w:r>
      <w:r w:rsidR="00590F3E">
        <w:rPr>
          <w:rFonts w:eastAsia="Calibri"/>
          <w:sz w:val="28"/>
          <w:szCs w:val="28"/>
          <w:lang w:val="en-US" w:eastAsia="en-US"/>
        </w:rPr>
        <w:t>working</w:t>
      </w:r>
      <w:r>
        <w:rPr>
          <w:rFonts w:eastAsia="Calibri"/>
          <w:sz w:val="28"/>
          <w:szCs w:val="28"/>
          <w:lang w:val="en-US" w:eastAsia="en-US"/>
        </w:rPr>
        <w:t xml:space="preserve"> individually or in groups. The work intended for the project presentation </w:t>
      </w:r>
      <w:r w:rsidR="00746A47">
        <w:rPr>
          <w:rFonts w:eastAsia="Calibri"/>
          <w:sz w:val="28"/>
          <w:szCs w:val="28"/>
          <w:lang w:val="en-US" w:eastAsia="en-US"/>
        </w:rPr>
        <w:t>gives opportunity</w:t>
      </w:r>
      <w:r>
        <w:rPr>
          <w:rFonts w:eastAsia="Calibri"/>
          <w:sz w:val="28"/>
          <w:szCs w:val="28"/>
          <w:lang w:val="en-US" w:eastAsia="en-US"/>
        </w:rPr>
        <w:t xml:space="preserve"> to develop creative approach of each student. The types of the proposed work</w:t>
      </w:r>
      <w:r w:rsidR="00590F3E">
        <w:rPr>
          <w:rFonts w:eastAsia="Calibri"/>
          <w:sz w:val="28"/>
          <w:szCs w:val="28"/>
          <w:lang w:val="en-US" w:eastAsia="en-US"/>
        </w:rPr>
        <w:t xml:space="preserve"> in the frames of project work can be</w:t>
      </w:r>
      <w:r w:rsidR="00412FCB">
        <w:rPr>
          <w:rFonts w:eastAsia="Calibri"/>
          <w:sz w:val="28"/>
          <w:szCs w:val="28"/>
          <w:lang w:val="en-US" w:eastAsia="en-US"/>
        </w:rPr>
        <w:t xml:space="preserve"> the following</w:t>
      </w:r>
      <w:r w:rsidR="00590F3E">
        <w:rPr>
          <w:rFonts w:eastAsia="Calibri"/>
          <w:sz w:val="28"/>
          <w:szCs w:val="28"/>
          <w:lang w:val="en-US" w:eastAsia="en-US"/>
        </w:rPr>
        <w:t>: to prepare an individual presentation, to draw a poster or to make a film. The process of foreign languages teaching gives excellent opportunities to improve skills of a foreign communicative competency. Study projects create ideal conditions for group work and stimulate skills of successful communication such as the ability to listen to each other and make up a dialogue, share experience and knowledge.</w:t>
      </w:r>
    </w:p>
    <w:p w:rsidR="00590F3E" w:rsidRDefault="00590F3E"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t xml:space="preserve">The project work </w:t>
      </w:r>
      <w:r w:rsidR="006E615D">
        <w:rPr>
          <w:rFonts w:eastAsia="Calibri"/>
          <w:sz w:val="28"/>
          <w:szCs w:val="28"/>
          <w:lang w:val="en-US" w:eastAsia="en-US"/>
        </w:rPr>
        <w:t>leads to a purposeful use of a foreign language and successful app</w:t>
      </w:r>
      <w:r w:rsidR="00C81393">
        <w:rPr>
          <w:rFonts w:eastAsia="Calibri"/>
          <w:sz w:val="28"/>
          <w:szCs w:val="28"/>
          <w:lang w:val="en-US" w:eastAsia="en-US"/>
        </w:rPr>
        <w:t xml:space="preserve">roach to education. Therefore, it entails </w:t>
      </w:r>
      <w:r w:rsidR="006E615D">
        <w:rPr>
          <w:rFonts w:eastAsia="Calibri"/>
          <w:sz w:val="28"/>
          <w:szCs w:val="28"/>
          <w:lang w:val="en-US" w:eastAsia="en-US"/>
        </w:rPr>
        <w:t xml:space="preserve">improvement of the motivation level, integration of the four types of speech activity: listening, speaking, reading and writing. Individual study of the project themes, in its </w:t>
      </w:r>
      <w:r w:rsidR="00746A47">
        <w:rPr>
          <w:rFonts w:eastAsia="Calibri"/>
          <w:sz w:val="28"/>
          <w:szCs w:val="28"/>
          <w:lang w:val="en-US" w:eastAsia="en-US"/>
        </w:rPr>
        <w:t>turn, targets</w:t>
      </w:r>
      <w:r w:rsidR="006E615D">
        <w:rPr>
          <w:rFonts w:eastAsia="Calibri"/>
          <w:sz w:val="28"/>
          <w:szCs w:val="28"/>
          <w:lang w:val="en-US" w:eastAsia="en-US"/>
        </w:rPr>
        <w:t xml:space="preserve"> students to be more responsible</w:t>
      </w:r>
      <w:r w:rsidR="007F52F4">
        <w:rPr>
          <w:rFonts w:eastAsia="Calibri"/>
          <w:sz w:val="28"/>
          <w:szCs w:val="28"/>
          <w:lang w:val="en-US" w:eastAsia="en-US"/>
        </w:rPr>
        <w:t xml:space="preserve"> fo</w:t>
      </w:r>
      <w:r w:rsidR="00C81393">
        <w:rPr>
          <w:rFonts w:eastAsia="Calibri"/>
          <w:sz w:val="28"/>
          <w:szCs w:val="28"/>
          <w:lang w:val="en-US" w:eastAsia="en-US"/>
        </w:rPr>
        <w:t>r their studying. Also</w:t>
      </w:r>
      <w:r w:rsidR="00D75396">
        <w:rPr>
          <w:rFonts w:eastAsia="Calibri"/>
          <w:sz w:val="28"/>
          <w:szCs w:val="28"/>
          <w:lang w:val="en-US" w:eastAsia="en-US"/>
        </w:rPr>
        <w:t>,</w:t>
      </w:r>
      <w:r w:rsidR="007F52F4">
        <w:rPr>
          <w:rFonts w:eastAsia="Calibri"/>
          <w:sz w:val="28"/>
          <w:szCs w:val="28"/>
          <w:lang w:val="en-US" w:eastAsia="en-US"/>
        </w:rPr>
        <w:t xml:space="preserve"> project methodology makes it possible to present the final result of education by demonstrating it in front of the class. One more</w:t>
      </w:r>
      <w:r w:rsidR="00D75396">
        <w:rPr>
          <w:rFonts w:eastAsia="Calibri"/>
          <w:sz w:val="28"/>
          <w:szCs w:val="28"/>
          <w:lang w:val="en-US" w:eastAsia="en-US"/>
        </w:rPr>
        <w:t>,</w:t>
      </w:r>
      <w:r w:rsidR="007F52F4">
        <w:rPr>
          <w:rFonts w:eastAsia="Calibri"/>
          <w:sz w:val="28"/>
          <w:szCs w:val="28"/>
          <w:lang w:val="en-US" w:eastAsia="en-US"/>
        </w:rPr>
        <w:t xml:space="preserve"> not less significant factor</w:t>
      </w:r>
      <w:r w:rsidR="00D75396">
        <w:rPr>
          <w:rFonts w:eastAsia="Calibri"/>
          <w:sz w:val="28"/>
          <w:szCs w:val="28"/>
          <w:lang w:val="en-US" w:eastAsia="en-US"/>
        </w:rPr>
        <w:t>,</w:t>
      </w:r>
      <w:r w:rsidR="007F52F4">
        <w:rPr>
          <w:rFonts w:eastAsia="Calibri"/>
          <w:sz w:val="28"/>
          <w:szCs w:val="28"/>
          <w:lang w:val="en-US" w:eastAsia="en-US"/>
        </w:rPr>
        <w:t xml:space="preserve"> is that project work provides circumstances for the study tasks realization and working with authentic text material in the course of foreign languages studying. As for the interpersonal relation, it </w:t>
      </w:r>
      <w:r w:rsidR="00D75396">
        <w:rPr>
          <w:rFonts w:eastAsia="Calibri"/>
          <w:sz w:val="28"/>
          <w:szCs w:val="28"/>
          <w:lang w:val="en-US" w:eastAsia="en-US"/>
        </w:rPr>
        <w:t xml:space="preserve">does </w:t>
      </w:r>
      <w:r w:rsidR="007F52F4">
        <w:rPr>
          <w:rFonts w:eastAsia="Calibri"/>
          <w:sz w:val="28"/>
          <w:szCs w:val="28"/>
          <w:lang w:val="en-US" w:eastAsia="en-US"/>
        </w:rPr>
        <w:t xml:space="preserve">really improves due to the work in groups and </w:t>
      </w:r>
      <w:r w:rsidR="009D08DE">
        <w:rPr>
          <w:rFonts w:eastAsia="Calibri"/>
          <w:sz w:val="28"/>
          <w:szCs w:val="28"/>
          <w:lang w:val="en-US" w:eastAsia="en-US"/>
        </w:rPr>
        <w:t>micro groups</w:t>
      </w:r>
      <w:r w:rsidR="007F52F4">
        <w:rPr>
          <w:rFonts w:eastAsia="Calibri"/>
          <w:sz w:val="28"/>
          <w:szCs w:val="28"/>
          <w:lang w:val="en-US" w:eastAsia="en-US"/>
        </w:rPr>
        <w:t xml:space="preserve">. </w:t>
      </w:r>
    </w:p>
    <w:p w:rsidR="00E31667" w:rsidRDefault="00B24A00"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t>A very important moment at the stage of the presentation development in each group</w:t>
      </w:r>
      <w:r w:rsidR="00DB5461">
        <w:rPr>
          <w:rFonts w:eastAsia="Calibri"/>
          <w:sz w:val="28"/>
          <w:szCs w:val="28"/>
          <w:lang w:val="en-US" w:eastAsia="en-US"/>
        </w:rPr>
        <w:t xml:space="preserve"> is the problem that not all the students are involved in active work, leading to a successful progress in the foreign languages studying. So</w:t>
      </w:r>
      <w:r w:rsidR="00C81393">
        <w:rPr>
          <w:rFonts w:eastAsia="Calibri"/>
          <w:sz w:val="28"/>
          <w:szCs w:val="28"/>
          <w:lang w:val="en-US" w:eastAsia="en-US"/>
        </w:rPr>
        <w:t>,</w:t>
      </w:r>
      <w:r w:rsidR="00DB5461">
        <w:rPr>
          <w:rFonts w:eastAsia="Calibri"/>
          <w:sz w:val="28"/>
          <w:szCs w:val="28"/>
          <w:lang w:val="en-US" w:eastAsia="en-US"/>
        </w:rPr>
        <w:t xml:space="preserve"> it is recommended for all students to keep a diary and put their notes in a dairy, where </w:t>
      </w:r>
      <w:r w:rsidR="00E31667">
        <w:rPr>
          <w:rFonts w:eastAsia="Calibri"/>
          <w:sz w:val="28"/>
          <w:szCs w:val="28"/>
          <w:lang w:val="en-US" w:eastAsia="en-US"/>
        </w:rPr>
        <w:t xml:space="preserve">they </w:t>
      </w:r>
      <w:r w:rsidR="00DB5461">
        <w:rPr>
          <w:rFonts w:eastAsia="Calibri"/>
          <w:sz w:val="28"/>
          <w:szCs w:val="28"/>
          <w:lang w:val="en-US" w:eastAsia="en-US"/>
        </w:rPr>
        <w:t>are supposed to write down their op</w:t>
      </w:r>
      <w:r w:rsidR="00E31667">
        <w:rPr>
          <w:rFonts w:eastAsia="Calibri"/>
          <w:sz w:val="28"/>
          <w:szCs w:val="28"/>
          <w:lang w:val="en-US" w:eastAsia="en-US"/>
        </w:rPr>
        <w:t xml:space="preserve">inion, attitude to the theme discussed </w:t>
      </w:r>
      <w:r w:rsidR="00DB5461">
        <w:rPr>
          <w:rFonts w:eastAsia="Calibri"/>
          <w:sz w:val="28"/>
          <w:szCs w:val="28"/>
          <w:lang w:val="en-US" w:eastAsia="en-US"/>
        </w:rPr>
        <w:t xml:space="preserve">and arousing in the course of work problems. And the teachers, in their turn, get acquainted with the notes and discuss them individually with each student, propose the ways of these problems solving. </w:t>
      </w:r>
    </w:p>
    <w:p w:rsidR="00DB5461" w:rsidRDefault="0013161F"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t>In conclusion</w:t>
      </w:r>
      <w:r w:rsidR="00523930">
        <w:rPr>
          <w:rFonts w:eastAsia="Calibri"/>
          <w:sz w:val="28"/>
          <w:szCs w:val="28"/>
          <w:lang w:val="en-US" w:eastAsia="en-US"/>
        </w:rPr>
        <w:t>,</w:t>
      </w:r>
      <w:r>
        <w:rPr>
          <w:rFonts w:eastAsia="Calibri"/>
          <w:sz w:val="28"/>
          <w:szCs w:val="28"/>
          <w:lang w:val="en-US" w:eastAsia="en-US"/>
        </w:rPr>
        <w:t xml:space="preserve"> it is necessary to indicate that t</w:t>
      </w:r>
      <w:r w:rsidR="003A765F">
        <w:rPr>
          <w:rFonts w:eastAsia="Calibri"/>
          <w:sz w:val="28"/>
          <w:szCs w:val="28"/>
          <w:lang w:val="en-US" w:eastAsia="en-US"/>
        </w:rPr>
        <w:t>he project method is a personality-oriented learning aimed at developing a student’s responsibility. At the  center of the educational process is the student, his cognitive and creative activities. Th</w:t>
      </w:r>
      <w:r w:rsidR="00E31667">
        <w:rPr>
          <w:rFonts w:eastAsia="Calibri"/>
          <w:sz w:val="28"/>
          <w:szCs w:val="28"/>
          <w:lang w:val="en-US" w:eastAsia="en-US"/>
        </w:rPr>
        <w:t>e main idea o</w:t>
      </w:r>
      <w:r w:rsidR="003A765F">
        <w:rPr>
          <w:rFonts w:eastAsia="Calibri"/>
          <w:sz w:val="28"/>
          <w:szCs w:val="28"/>
          <w:lang w:val="en-US" w:eastAsia="en-US"/>
        </w:rPr>
        <w:t>f its implementation is communicative competency development by creative special conditions for successful language learning. But at the same time</w:t>
      </w:r>
      <w:r>
        <w:rPr>
          <w:rFonts w:eastAsia="Calibri"/>
          <w:sz w:val="28"/>
          <w:szCs w:val="28"/>
          <w:lang w:val="en-US" w:eastAsia="en-US"/>
        </w:rPr>
        <w:t>,</w:t>
      </w:r>
      <w:r w:rsidR="003A765F">
        <w:rPr>
          <w:rFonts w:eastAsia="Calibri"/>
          <w:sz w:val="28"/>
          <w:szCs w:val="28"/>
          <w:lang w:val="en-US" w:eastAsia="en-US"/>
        </w:rPr>
        <w:t xml:space="preserve"> it must be emphasized that it can exist only on combination with all other linguistic  methods and pedagogical techniques.</w:t>
      </w:r>
    </w:p>
    <w:p w:rsidR="003A765F" w:rsidRDefault="003A765F" w:rsidP="007411BF">
      <w:pPr>
        <w:suppressAutoHyphens w:val="0"/>
        <w:spacing w:line="256" w:lineRule="auto"/>
        <w:ind w:firstLine="709"/>
        <w:contextualSpacing/>
        <w:jc w:val="both"/>
        <w:rPr>
          <w:rFonts w:eastAsia="Calibri"/>
          <w:sz w:val="28"/>
          <w:szCs w:val="28"/>
          <w:lang w:val="en-US" w:eastAsia="en-US"/>
        </w:rPr>
      </w:pPr>
    </w:p>
    <w:p w:rsidR="007411BF" w:rsidRPr="006C1B14" w:rsidRDefault="00C81393" w:rsidP="007411BF">
      <w:pPr>
        <w:suppressAutoHyphens w:val="0"/>
        <w:spacing w:line="256" w:lineRule="auto"/>
        <w:ind w:firstLine="709"/>
        <w:contextualSpacing/>
        <w:jc w:val="center"/>
        <w:rPr>
          <w:rFonts w:eastAsia="Calibri"/>
          <w:i/>
          <w:sz w:val="28"/>
          <w:szCs w:val="28"/>
          <w:lang w:val="uk-UA" w:eastAsia="en-US"/>
        </w:rPr>
      </w:pPr>
      <w:r>
        <w:rPr>
          <w:rFonts w:eastAsia="Calibri"/>
          <w:i/>
          <w:sz w:val="28"/>
          <w:szCs w:val="28"/>
          <w:lang w:val="en-US" w:eastAsia="en-US"/>
        </w:rPr>
        <w:t>References</w:t>
      </w:r>
    </w:p>
    <w:p w:rsidR="006E75C4" w:rsidRDefault="007411BF" w:rsidP="007411BF">
      <w:pPr>
        <w:suppressAutoHyphens w:val="0"/>
        <w:spacing w:line="256" w:lineRule="auto"/>
        <w:ind w:firstLine="709"/>
        <w:contextualSpacing/>
        <w:jc w:val="both"/>
        <w:rPr>
          <w:rFonts w:eastAsia="Calibri"/>
          <w:sz w:val="28"/>
          <w:szCs w:val="28"/>
          <w:lang w:val="en-US" w:eastAsia="en-US"/>
        </w:rPr>
      </w:pPr>
      <w:r w:rsidRPr="006C1B14">
        <w:rPr>
          <w:rFonts w:eastAsia="Calibri"/>
          <w:sz w:val="28"/>
          <w:szCs w:val="28"/>
          <w:lang w:val="uk-UA" w:eastAsia="en-US"/>
        </w:rPr>
        <w:t xml:space="preserve">1. </w:t>
      </w:r>
      <w:r w:rsidR="003A765F">
        <w:rPr>
          <w:rFonts w:eastAsia="Calibri"/>
          <w:sz w:val="28"/>
          <w:szCs w:val="28"/>
          <w:lang w:val="en-US" w:eastAsia="en-US"/>
        </w:rPr>
        <w:t xml:space="preserve">Blochin A.L. “Project </w:t>
      </w:r>
      <w:r w:rsidR="006E75C4">
        <w:rPr>
          <w:rFonts w:eastAsia="Calibri"/>
          <w:sz w:val="28"/>
          <w:szCs w:val="28"/>
          <w:lang w:val="en-US" w:eastAsia="en-US"/>
        </w:rPr>
        <w:t>method as  a learner-centered technology”, Rostov-o</w:t>
      </w:r>
      <w:r w:rsidR="00E31667">
        <w:rPr>
          <w:rFonts w:eastAsia="Calibri"/>
          <w:sz w:val="28"/>
          <w:szCs w:val="28"/>
          <w:lang w:val="en-US" w:eastAsia="en-US"/>
        </w:rPr>
        <w:t>n</w:t>
      </w:r>
      <w:r w:rsidR="006E75C4">
        <w:rPr>
          <w:rFonts w:eastAsia="Calibri"/>
          <w:sz w:val="28"/>
          <w:szCs w:val="28"/>
          <w:lang w:val="en-US" w:eastAsia="en-US"/>
        </w:rPr>
        <w:t xml:space="preserve">-Don, Kuban pedagogical university, 2005. </w:t>
      </w:r>
    </w:p>
    <w:p w:rsidR="006E75C4" w:rsidRDefault="006E75C4" w:rsidP="007411BF">
      <w:pPr>
        <w:suppressAutoHyphens w:val="0"/>
        <w:spacing w:line="256" w:lineRule="auto"/>
        <w:ind w:firstLine="709"/>
        <w:contextualSpacing/>
        <w:jc w:val="both"/>
        <w:rPr>
          <w:rFonts w:eastAsia="Calibri"/>
          <w:sz w:val="28"/>
          <w:szCs w:val="28"/>
          <w:lang w:val="en-US" w:eastAsia="en-US"/>
        </w:rPr>
      </w:pPr>
      <w:r>
        <w:rPr>
          <w:rFonts w:eastAsia="Calibri"/>
          <w:sz w:val="28"/>
          <w:szCs w:val="28"/>
          <w:lang w:val="en-US" w:eastAsia="en-US"/>
        </w:rPr>
        <w:t>2. Tsiguleva O.V. “Foreign languages as a</w:t>
      </w:r>
      <w:r w:rsidR="00E31667">
        <w:rPr>
          <w:rFonts w:eastAsia="Calibri"/>
          <w:sz w:val="28"/>
          <w:szCs w:val="28"/>
          <w:lang w:val="en-US" w:eastAsia="en-US"/>
        </w:rPr>
        <w:t xml:space="preserve"> </w:t>
      </w:r>
      <w:r>
        <w:rPr>
          <w:rFonts w:eastAsia="Calibri"/>
          <w:sz w:val="28"/>
          <w:szCs w:val="28"/>
          <w:lang w:val="en-US" w:eastAsia="en-US"/>
        </w:rPr>
        <w:t>tool of development professional mobility of a future specialist”, International Journal of Multidisciplinary Thought, Volume 04, Number o2, 2014. Copyright University Publications.net. P.89-95.</w:t>
      </w:r>
    </w:p>
    <w:sectPr w:rsidR="006E75C4" w:rsidSect="00B0627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3B59" w:rsidRDefault="00963B59" w:rsidP="003A765F">
      <w:r>
        <w:separator/>
      </w:r>
    </w:p>
  </w:endnote>
  <w:endnote w:type="continuationSeparator" w:id="1">
    <w:p w:rsidR="00963B59" w:rsidRDefault="00963B59" w:rsidP="003A765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3B59" w:rsidRDefault="00963B59" w:rsidP="003A765F">
      <w:r>
        <w:separator/>
      </w:r>
    </w:p>
  </w:footnote>
  <w:footnote w:type="continuationSeparator" w:id="1">
    <w:p w:rsidR="00963B59" w:rsidRDefault="00963B59" w:rsidP="003A765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5A31B9"/>
    <w:multiLevelType w:val="hybridMultilevel"/>
    <w:tmpl w:val="9F0AB9E6"/>
    <w:lvl w:ilvl="0" w:tplc="0DB4382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BE637F"/>
    <w:rsid w:val="000619BD"/>
    <w:rsid w:val="00113CFD"/>
    <w:rsid w:val="0013161F"/>
    <w:rsid w:val="002F0FF5"/>
    <w:rsid w:val="003A141A"/>
    <w:rsid w:val="003A765F"/>
    <w:rsid w:val="00412FCB"/>
    <w:rsid w:val="00523930"/>
    <w:rsid w:val="00590A68"/>
    <w:rsid w:val="00590F3E"/>
    <w:rsid w:val="006D58DF"/>
    <w:rsid w:val="006D75E1"/>
    <w:rsid w:val="006E615D"/>
    <w:rsid w:val="006E75C4"/>
    <w:rsid w:val="007156A7"/>
    <w:rsid w:val="007411BF"/>
    <w:rsid w:val="00746A47"/>
    <w:rsid w:val="007513B4"/>
    <w:rsid w:val="00766059"/>
    <w:rsid w:val="007F52F4"/>
    <w:rsid w:val="0089393E"/>
    <w:rsid w:val="008D03E7"/>
    <w:rsid w:val="00963B59"/>
    <w:rsid w:val="009750DC"/>
    <w:rsid w:val="00995A4B"/>
    <w:rsid w:val="009D08DE"/>
    <w:rsid w:val="009D7AFF"/>
    <w:rsid w:val="00A033AE"/>
    <w:rsid w:val="00A712BA"/>
    <w:rsid w:val="00B06279"/>
    <w:rsid w:val="00B12CE1"/>
    <w:rsid w:val="00B24A00"/>
    <w:rsid w:val="00B37195"/>
    <w:rsid w:val="00BD5DF0"/>
    <w:rsid w:val="00BE637F"/>
    <w:rsid w:val="00C47E40"/>
    <w:rsid w:val="00C81393"/>
    <w:rsid w:val="00CE1C22"/>
    <w:rsid w:val="00D14176"/>
    <w:rsid w:val="00D75396"/>
    <w:rsid w:val="00DB5461"/>
    <w:rsid w:val="00E31667"/>
    <w:rsid w:val="00E33874"/>
    <w:rsid w:val="00E919D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1BF"/>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7411BF"/>
    <w:rPr>
      <w:color w:val="0000FF"/>
      <w:u w:val="single"/>
    </w:rPr>
  </w:style>
  <w:style w:type="paragraph" w:styleId="a4">
    <w:name w:val="List Paragraph"/>
    <w:basedOn w:val="a"/>
    <w:uiPriority w:val="34"/>
    <w:qFormat/>
    <w:rsid w:val="007411BF"/>
    <w:pPr>
      <w:suppressAutoHyphens w:val="0"/>
      <w:spacing w:after="160" w:line="256" w:lineRule="auto"/>
      <w:ind w:left="720"/>
      <w:contextualSpacing/>
    </w:pPr>
    <w:rPr>
      <w:rFonts w:ascii="Calibri" w:eastAsia="Calibri" w:hAnsi="Calibri"/>
      <w:sz w:val="22"/>
      <w:szCs w:val="22"/>
      <w:lang w:eastAsia="en-US"/>
    </w:rPr>
  </w:style>
  <w:style w:type="paragraph" w:styleId="a5">
    <w:name w:val="Balloon Text"/>
    <w:basedOn w:val="a"/>
    <w:link w:val="a6"/>
    <w:uiPriority w:val="99"/>
    <w:semiHidden/>
    <w:unhideWhenUsed/>
    <w:rsid w:val="00766059"/>
    <w:rPr>
      <w:rFonts w:ascii="Tahoma" w:hAnsi="Tahoma" w:cs="Tahoma"/>
      <w:sz w:val="16"/>
      <w:szCs w:val="16"/>
    </w:rPr>
  </w:style>
  <w:style w:type="character" w:customStyle="1" w:styleId="a6">
    <w:name w:val="Текст выноски Знак"/>
    <w:basedOn w:val="a0"/>
    <w:link w:val="a5"/>
    <w:uiPriority w:val="99"/>
    <w:semiHidden/>
    <w:rsid w:val="00766059"/>
    <w:rPr>
      <w:rFonts w:ascii="Tahoma" w:eastAsia="Times New Roman" w:hAnsi="Tahoma" w:cs="Tahoma"/>
      <w:sz w:val="16"/>
      <w:szCs w:val="16"/>
      <w:lang w:eastAsia="ar-SA"/>
    </w:rPr>
  </w:style>
  <w:style w:type="paragraph" w:styleId="a7">
    <w:name w:val="header"/>
    <w:basedOn w:val="a"/>
    <w:link w:val="a8"/>
    <w:uiPriority w:val="99"/>
    <w:semiHidden/>
    <w:unhideWhenUsed/>
    <w:rsid w:val="003A765F"/>
    <w:pPr>
      <w:tabs>
        <w:tab w:val="center" w:pos="4677"/>
        <w:tab w:val="right" w:pos="9355"/>
      </w:tabs>
    </w:pPr>
  </w:style>
  <w:style w:type="character" w:customStyle="1" w:styleId="a8">
    <w:name w:val="Верхний колонтитул Знак"/>
    <w:basedOn w:val="a0"/>
    <w:link w:val="a7"/>
    <w:uiPriority w:val="99"/>
    <w:semiHidden/>
    <w:rsid w:val="003A765F"/>
    <w:rPr>
      <w:rFonts w:ascii="Times New Roman" w:eastAsia="Times New Roman" w:hAnsi="Times New Roman" w:cs="Times New Roman"/>
      <w:sz w:val="24"/>
      <w:szCs w:val="24"/>
      <w:lang w:eastAsia="ar-SA"/>
    </w:rPr>
  </w:style>
  <w:style w:type="paragraph" w:styleId="a9">
    <w:name w:val="footer"/>
    <w:basedOn w:val="a"/>
    <w:link w:val="aa"/>
    <w:uiPriority w:val="99"/>
    <w:semiHidden/>
    <w:unhideWhenUsed/>
    <w:rsid w:val="003A765F"/>
    <w:pPr>
      <w:tabs>
        <w:tab w:val="center" w:pos="4677"/>
        <w:tab w:val="right" w:pos="9355"/>
      </w:tabs>
    </w:pPr>
  </w:style>
  <w:style w:type="character" w:customStyle="1" w:styleId="aa">
    <w:name w:val="Нижний колонтитул Знак"/>
    <w:basedOn w:val="a0"/>
    <w:link w:val="a9"/>
    <w:uiPriority w:val="99"/>
    <w:semiHidden/>
    <w:rsid w:val="003A765F"/>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divs>
    <w:div w:id="630400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437</TotalTime>
  <Pages>3</Pages>
  <Words>922</Words>
  <Characters>5262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Оксана</cp:lastModifiedBy>
  <cp:revision>16</cp:revision>
  <dcterms:created xsi:type="dcterms:W3CDTF">2021-03-12T08:04:00Z</dcterms:created>
  <dcterms:modified xsi:type="dcterms:W3CDTF">2021-06-07T09:02:00Z</dcterms:modified>
</cp:coreProperties>
</file>