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2305" w:rsidRPr="00AC05B6" w:rsidRDefault="00502305" w:rsidP="0050230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proofErr w:type="spellStart"/>
      <w:r w:rsidRPr="00AC05B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Татьянченко</w:t>
      </w:r>
      <w:proofErr w:type="spellEnd"/>
      <w:r w:rsidRPr="00AC05B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Ю.С.</w:t>
      </w:r>
    </w:p>
    <w:p w:rsidR="00502305" w:rsidRPr="00AC05B6" w:rsidRDefault="00502305" w:rsidP="0050230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AC05B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Ф</w:t>
      </w:r>
      <w:r w:rsidRPr="00AC05B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ИЗИЧЕСКАЯ РЕАБИЛИТАЦИЯ  И ПСИХОЛОГИЧЕСКАЯ КОРРЕКЦИЯ ПРИ ЗАКРЫТОЙ ЧЕРЕПНО-МОЗГОВОЙ ТРАВМЕ</w:t>
      </w:r>
    </w:p>
    <w:p w:rsidR="00502305" w:rsidRDefault="00502305" w:rsidP="00502305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</w:pPr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Кафедра </w:t>
      </w:r>
      <w:proofErr w:type="spellStart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физической</w:t>
      </w:r>
      <w:proofErr w:type="spellEnd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реабилитации</w:t>
      </w:r>
      <w:proofErr w:type="spellEnd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и </w:t>
      </w:r>
      <w:proofErr w:type="spellStart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спортивной</w:t>
      </w:r>
      <w:proofErr w:type="spellEnd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медицины</w:t>
      </w:r>
      <w:proofErr w:type="spellEnd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</w:p>
    <w:p w:rsidR="00502305" w:rsidRPr="00AC05B6" w:rsidRDefault="00502305" w:rsidP="00502305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с курсом </w:t>
      </w:r>
      <w:proofErr w:type="spellStart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физического</w:t>
      </w:r>
      <w:proofErr w:type="spellEnd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воспитания</w:t>
      </w:r>
      <w:proofErr w:type="spellEnd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и </w:t>
      </w:r>
      <w:proofErr w:type="spellStart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здоровья</w:t>
      </w:r>
      <w:proofErr w:type="spellEnd"/>
    </w:p>
    <w:p w:rsidR="00502305" w:rsidRPr="00AC05B6" w:rsidRDefault="00502305" w:rsidP="00502305">
      <w:pPr>
        <w:spacing w:after="0" w:line="240" w:lineRule="auto"/>
        <w:ind w:firstLine="708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</w:pPr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Харьковский национальный медицинский университет,</w:t>
      </w:r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г.</w:t>
      </w:r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Харьков,</w:t>
      </w:r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Украина</w:t>
      </w:r>
    </w:p>
    <w:p w:rsidR="00502305" w:rsidRPr="00AC05B6" w:rsidRDefault="00502305" w:rsidP="0050230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proofErr w:type="spellStart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Научный</w:t>
      </w:r>
      <w:proofErr w:type="spellEnd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руководитель</w:t>
      </w:r>
      <w:proofErr w:type="spellEnd"/>
      <w:r w:rsidRPr="00AC05B6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:</w:t>
      </w:r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C05B6">
        <w:rPr>
          <w:rFonts w:ascii="Times New Roman" w:eastAsia="Times New Roman" w:hAnsi="Times New Roman" w:cs="Times New Roman"/>
          <w:sz w:val="24"/>
          <w:szCs w:val="28"/>
          <w:lang w:eastAsia="ru-RU"/>
        </w:rPr>
        <w:t>асс. Кириллов В.П.</w:t>
      </w:r>
    </w:p>
    <w:p w:rsidR="00502305" w:rsidRPr="00AC05B6" w:rsidRDefault="00502305" w:rsidP="00502305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3318D" w:rsidRPr="00AC05B6" w:rsidRDefault="00502305" w:rsidP="0053318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Актуальность: Черепно-мозговая травма (ЧМТ) является основной причиной </w:t>
      </w:r>
      <w:proofErr w:type="gramStart"/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>инвалидности  и</w:t>
      </w:r>
      <w:proofErr w:type="gramEnd"/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смертности среди молодого населения. Частыми причинами ЧМТ являются: дорожно-транспортные приключения, падения с высоты. Различают закрытые и открытые ЧМТ. К закрытым относят -</w:t>
      </w:r>
      <w:r w:rsidR="0053318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53318D"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сотрясение, ушиб, сдавление. В Украине за последние года частота ЧМТ повысилась, что и обуславливает актуальность этой проблемы в наше время. </w:t>
      </w:r>
    </w:p>
    <w:p w:rsidR="0053318D" w:rsidRPr="00AC05B6" w:rsidRDefault="0053318D" w:rsidP="0053318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C05B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</w:t>
      </w:r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ль: Составить программу реабилитации для больных, которые перенесли закрытую ЧМТ. В качестве методов использовать лечебную физическую культуру(ЛФК), гидротерапию, массаж, психотерапию. Определить эффективность данных методов реабилитации.  </w:t>
      </w:r>
    </w:p>
    <w:p w:rsidR="0053318D" w:rsidRPr="00AC05B6" w:rsidRDefault="0053318D" w:rsidP="0053318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Материалы и методы исследования:</w:t>
      </w:r>
      <w:r w:rsidRPr="00AC05B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Исследование проводилось на базе ХОКБ, в течении 14 дней, в </w:t>
      </w:r>
      <w:proofErr w:type="gramStart"/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>котором  принимали</w:t>
      </w:r>
      <w:proofErr w:type="gramEnd"/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участие 16 пациентов возрастом 18-20 лет ,которые перенесли закрытую ЧМТ- ушиб мозга в позднем восстановительном периоде заболевания. У всех участников исследования отмечались общемозговой и психомоторные синдромы. Из объективных данных: парез мышц лица. Всех участников было разделено по 8 человек на 2 группы: в контрольной группе были применены следующие методы: ЛФК, массаж, гидротерапия; в основной группе были использованы такие методы: ЛФК, массаж, гидротерапия, психотерапия. Лечебная физкультура включала в себя: 1. Упражнения для разминки мышц головы и шеи. 2.Упражнения для разминки мышц плечевого пояса </w:t>
      </w:r>
      <w:proofErr w:type="gramStart"/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>и  верхних</w:t>
      </w:r>
      <w:proofErr w:type="gramEnd"/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конечностей. 3.Упражнения для разминки туловища и мышц нижних конечностей. Применяли массаж волосистой части головы и массаж лица.</w:t>
      </w:r>
    </w:p>
    <w:p w:rsidR="0053318D" w:rsidRPr="00AC05B6" w:rsidRDefault="0053318D" w:rsidP="0053318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качестве водных процедур использовали теплые ванны с экстрактом хвои и контрастные ванны. В основной группе была использована </w:t>
      </w:r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психотерапия, которая была представлена сеансами гипнотерапии: длительностью 1 час, 12 процедур. В комнате с тихой обстановкой и расслабляющей музыкой, пациента вводили в глубокий сон. При этом дыхание ровное, конечности </w:t>
      </w:r>
      <w:proofErr w:type="gramStart"/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расслаблены,  все</w:t>
      </w:r>
      <w:proofErr w:type="gramEnd"/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негативные эмоции уходят.  </w:t>
      </w:r>
    </w:p>
    <w:p w:rsidR="0053318D" w:rsidRPr="00AC05B6" w:rsidRDefault="0053318D" w:rsidP="0053318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Результаты:</w:t>
      </w:r>
      <w:r w:rsidRPr="00AC05B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Всем участникам перед и после процедур измеряли артериальное давление(АД), частоту дыхания(ЧД) и пульс. После реабилитации нормализовались все показатели.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1)АД до проведения процедур в среднем было 125/90 </w:t>
      </w:r>
      <w:r w:rsidRPr="00AC05B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мм. рт. ст.</w:t>
      </w:r>
      <w:r w:rsidRPr="00AC05B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после проведения всех процедур в двух группах АД 120/80 </w:t>
      </w:r>
      <w:r w:rsidRPr="00AC05B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мм. рт. ст. </w:t>
      </w:r>
      <w:proofErr w:type="gramStart"/>
      <w:r w:rsidRPr="00AC05B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2)ЧД</w:t>
      </w:r>
      <w:proofErr w:type="gramEnd"/>
      <w:r w:rsidRPr="00AC05B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средний показатель до реабилитации у пациентов -23 в минуту,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AC05B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после реабилитации в контрольной группе ЧД-20, а в основной ЧД-18. 3) Частота пульса: в среднем до реабилитации становила 64 в минуту, после- в двух группах 60. Также отмечается нормализация сна, в основной группе она более полная. Головные боли стали беспокоить реже. Тонус мышц и физическая активность повысились.   </w:t>
      </w:r>
    </w:p>
    <w:p w:rsidR="0053318D" w:rsidRPr="00AC05B6" w:rsidRDefault="0053318D" w:rsidP="0053318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AC05B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Выводы:</w:t>
      </w:r>
      <w:r w:rsidRPr="00AC05B6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AC05B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Физическая реабилитация в контрольной и основной группах дала хороший результат и существенно улучшила состояние пациентов.  Результаты исследования показали, что группа, которая получала дополнительно психотерапию имела более высокие показатели. </w:t>
      </w:r>
    </w:p>
    <w:p w:rsidR="0026737D" w:rsidRDefault="0026737D" w:rsidP="0053318D">
      <w:bookmarkStart w:id="0" w:name="_GoBack"/>
      <w:bookmarkEnd w:id="0"/>
    </w:p>
    <w:sectPr w:rsidR="002673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1B32"/>
    <w:rsid w:val="00191B32"/>
    <w:rsid w:val="0026737D"/>
    <w:rsid w:val="00502305"/>
    <w:rsid w:val="00533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CA0194"/>
  <w15:chartTrackingRefBased/>
  <w15:docId w15:val="{0C0F0389-6A09-4258-A54D-F230DF2CD3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02305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331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473</Words>
  <Characters>2697</Characters>
  <Application>Microsoft Office Word</Application>
  <DocSecurity>0</DocSecurity>
  <Lines>22</Lines>
  <Paragraphs>6</Paragraphs>
  <ScaleCrop>false</ScaleCrop>
  <Company/>
  <LinksUpToDate>false</LinksUpToDate>
  <CharactersWithSpaces>3164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2019-06-05T20:05:00Z</dcterms:created>
  <dcterms:modified xsi:type="dcterms:W3CDTF">2019-06-05T20:07:00Z</dcterms:modified>
</cp:coreProperties>
</file>