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10F0DF" w14:textId="406E3998" w:rsidR="008E2342" w:rsidRDefault="008E2342" w:rsidP="0033641A">
      <w:pPr>
        <w:spacing w:line="360" w:lineRule="auto"/>
        <w:contextualSpacing/>
        <w:jc w:val="both"/>
        <w:rPr>
          <w:b/>
          <w:bCs/>
        </w:rPr>
      </w:pPr>
      <w:r>
        <w:rPr>
          <w:noProof/>
        </w:rPr>
        <w:drawing>
          <wp:inline distT="0" distB="0" distL="0" distR="0" wp14:anchorId="42583970" wp14:editId="707E6F85">
            <wp:extent cx="6210300" cy="6983658"/>
            <wp:effectExtent l="0" t="0" r="0" b="825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
                    <a:srcRect l="28220" t="10546" r="29288" b="4506"/>
                    <a:stretch/>
                  </pic:blipFill>
                  <pic:spPr bwMode="auto">
                    <a:xfrm>
                      <a:off x="0" y="0"/>
                      <a:ext cx="6223842" cy="6998886"/>
                    </a:xfrm>
                    <a:prstGeom prst="rect">
                      <a:avLst/>
                    </a:prstGeom>
                    <a:ln>
                      <a:noFill/>
                    </a:ln>
                    <a:extLst>
                      <a:ext uri="{53640926-AAD7-44D8-BBD7-CCE9431645EC}">
                        <a14:shadowObscured xmlns:a14="http://schemas.microsoft.com/office/drawing/2010/main"/>
                      </a:ext>
                    </a:extLst>
                  </pic:spPr>
                </pic:pic>
              </a:graphicData>
            </a:graphic>
          </wp:inline>
        </w:drawing>
      </w:r>
      <w:r>
        <w:rPr>
          <w:noProof/>
        </w:rPr>
        <w:lastRenderedPageBreak/>
        <w:drawing>
          <wp:inline distT="0" distB="0" distL="0" distR="0" wp14:anchorId="5FA45635" wp14:editId="22068D87">
            <wp:extent cx="6305550" cy="7168667"/>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
                    <a:srcRect l="28541" t="10832" r="29289" b="3934"/>
                    <a:stretch/>
                  </pic:blipFill>
                  <pic:spPr bwMode="auto">
                    <a:xfrm>
                      <a:off x="0" y="0"/>
                      <a:ext cx="6309923" cy="7173639"/>
                    </a:xfrm>
                    <a:prstGeom prst="rect">
                      <a:avLst/>
                    </a:prstGeom>
                    <a:ln>
                      <a:noFill/>
                    </a:ln>
                    <a:extLst>
                      <a:ext uri="{53640926-AAD7-44D8-BBD7-CCE9431645EC}">
                        <a14:shadowObscured xmlns:a14="http://schemas.microsoft.com/office/drawing/2010/main"/>
                      </a:ext>
                    </a:extLst>
                  </pic:spPr>
                </pic:pic>
              </a:graphicData>
            </a:graphic>
          </wp:inline>
        </w:drawing>
      </w:r>
    </w:p>
    <w:p w14:paraId="5FD314E9" w14:textId="70702618" w:rsidR="008E2342" w:rsidRDefault="008E2342" w:rsidP="0033641A">
      <w:pPr>
        <w:spacing w:line="360" w:lineRule="auto"/>
        <w:contextualSpacing/>
        <w:jc w:val="both"/>
        <w:rPr>
          <w:b/>
          <w:bCs/>
        </w:rPr>
      </w:pPr>
    </w:p>
    <w:p w14:paraId="19724D73" w14:textId="5111E974" w:rsidR="008E2342" w:rsidRDefault="008E2342" w:rsidP="0033641A">
      <w:pPr>
        <w:spacing w:line="360" w:lineRule="auto"/>
        <w:contextualSpacing/>
        <w:jc w:val="both"/>
        <w:rPr>
          <w:b/>
          <w:bCs/>
        </w:rPr>
      </w:pPr>
    </w:p>
    <w:p w14:paraId="3735D537" w14:textId="27418329" w:rsidR="008E2342" w:rsidRDefault="008E2342" w:rsidP="0033641A">
      <w:pPr>
        <w:spacing w:line="360" w:lineRule="auto"/>
        <w:contextualSpacing/>
        <w:jc w:val="both"/>
        <w:rPr>
          <w:b/>
          <w:bCs/>
        </w:rPr>
      </w:pPr>
    </w:p>
    <w:p w14:paraId="1751901E" w14:textId="2F1288AB" w:rsidR="008E2342" w:rsidRDefault="008E2342" w:rsidP="0033641A">
      <w:pPr>
        <w:spacing w:line="360" w:lineRule="auto"/>
        <w:contextualSpacing/>
        <w:jc w:val="both"/>
        <w:rPr>
          <w:b/>
          <w:bCs/>
        </w:rPr>
      </w:pPr>
    </w:p>
    <w:p w14:paraId="7511E3AE" w14:textId="4A588910" w:rsidR="008E2342" w:rsidRDefault="008E2342" w:rsidP="0033641A">
      <w:pPr>
        <w:spacing w:line="360" w:lineRule="auto"/>
        <w:contextualSpacing/>
        <w:jc w:val="both"/>
        <w:rPr>
          <w:b/>
          <w:bCs/>
        </w:rPr>
      </w:pPr>
    </w:p>
    <w:p w14:paraId="418F1895" w14:textId="77777777" w:rsidR="008E2342" w:rsidRDefault="008E2342" w:rsidP="0033641A">
      <w:pPr>
        <w:spacing w:line="360" w:lineRule="auto"/>
        <w:contextualSpacing/>
        <w:jc w:val="both"/>
        <w:rPr>
          <w:b/>
          <w:bCs/>
        </w:rPr>
      </w:pPr>
    </w:p>
    <w:p w14:paraId="0A6F4C90" w14:textId="16F5693D" w:rsidR="0033641A" w:rsidRPr="008615CC" w:rsidRDefault="0033641A" w:rsidP="0033641A">
      <w:pPr>
        <w:spacing w:line="360" w:lineRule="auto"/>
        <w:contextualSpacing/>
        <w:jc w:val="both"/>
        <w:rPr>
          <w:b/>
          <w:bCs/>
          <w:lang w:val="en-US"/>
        </w:rPr>
      </w:pPr>
      <w:r w:rsidRPr="009228B0">
        <w:rPr>
          <w:b/>
          <w:bCs/>
          <w:lang w:val="en-US"/>
        </w:rPr>
        <w:lastRenderedPageBreak/>
        <w:t xml:space="preserve">Journal Section: </w:t>
      </w:r>
      <w:r w:rsidRPr="008615CC">
        <w:rPr>
          <w:b/>
          <w:bCs/>
          <w:lang w:val="en-US"/>
        </w:rPr>
        <w:t>Information and communication technologies in education</w:t>
      </w:r>
    </w:p>
    <w:p w14:paraId="6AD8DC98" w14:textId="3A23BB87" w:rsidR="0033641A" w:rsidRPr="004F0D56" w:rsidRDefault="0033641A" w:rsidP="0033641A">
      <w:pPr>
        <w:spacing w:line="360" w:lineRule="auto"/>
        <w:contextualSpacing/>
        <w:jc w:val="both"/>
        <w:rPr>
          <w:b/>
          <w:bCs/>
          <w:lang w:val="uk-UA"/>
        </w:rPr>
      </w:pPr>
      <w:r w:rsidRPr="009228B0">
        <w:rPr>
          <w:b/>
          <w:bCs/>
          <w:lang w:val="en-US"/>
        </w:rPr>
        <w:t>UDC</w:t>
      </w:r>
      <w:r w:rsidRPr="008615CC">
        <w:rPr>
          <w:b/>
          <w:bCs/>
          <w:lang w:val="en-US"/>
        </w:rPr>
        <w:t xml:space="preserve"> 378.</w:t>
      </w:r>
      <w:r w:rsidR="00F14E64" w:rsidRPr="00F14E64">
        <w:rPr>
          <w:b/>
          <w:bCs/>
          <w:lang w:val="en-US"/>
        </w:rPr>
        <w:t>81</w:t>
      </w:r>
      <w:r w:rsidR="00F14E64">
        <w:rPr>
          <w:b/>
          <w:bCs/>
          <w:lang w:val="en-US"/>
        </w:rPr>
        <w:t>:004</w:t>
      </w:r>
    </w:p>
    <w:p w14:paraId="1C939A79" w14:textId="6D7D56F4" w:rsidR="0033641A" w:rsidRPr="009228B0" w:rsidRDefault="0033641A" w:rsidP="00507C1D">
      <w:pPr>
        <w:spacing w:line="360" w:lineRule="auto"/>
        <w:contextualSpacing/>
        <w:jc w:val="center"/>
        <w:rPr>
          <w:b/>
          <w:bCs/>
          <w:lang w:val="en-US"/>
        </w:rPr>
      </w:pPr>
      <w:r w:rsidRPr="0033641A">
        <w:rPr>
          <w:b/>
          <w:bCs/>
          <w:caps/>
          <w:lang w:val="en-US"/>
        </w:rPr>
        <w:t>REFLECTION OF THE 21ST-CENTURY DISTANCE EDUCATION PROGRESSIVE DEVELOPMENT ON THE PARTICIPANTS OF THE VIRTUAL LEARNING ENVIRONMENT</w:t>
      </w:r>
    </w:p>
    <w:p w14:paraId="59452AD2" w14:textId="2D3D0BFC" w:rsidR="0033641A" w:rsidRPr="00400AE4" w:rsidRDefault="0033641A" w:rsidP="00507C1D">
      <w:pPr>
        <w:spacing w:line="360" w:lineRule="auto"/>
        <w:contextualSpacing/>
        <w:jc w:val="center"/>
        <w:rPr>
          <w:b/>
          <w:bCs/>
        </w:rPr>
      </w:pPr>
      <w:r w:rsidRPr="0033641A">
        <w:rPr>
          <w:b/>
          <w:bCs/>
        </w:rPr>
        <w:t>В</w:t>
      </w:r>
      <w:r>
        <w:rPr>
          <w:b/>
          <w:bCs/>
          <w:lang w:val="uk-UA"/>
        </w:rPr>
        <w:t>ПЛИВ</w:t>
      </w:r>
      <w:r w:rsidRPr="0033641A">
        <w:rPr>
          <w:b/>
          <w:bCs/>
        </w:rPr>
        <w:t xml:space="preserve"> ПОСТУПАЛЬНОГО РОЗВИТКУ ДИСТАНЦІЙНОЇ ОСВІТИ ХХІ СТОЛІТТЯ НА УЧАСНИК</w:t>
      </w:r>
      <w:r>
        <w:rPr>
          <w:b/>
          <w:bCs/>
        </w:rPr>
        <w:t xml:space="preserve">ІВ </w:t>
      </w:r>
      <w:r w:rsidRPr="0033641A">
        <w:rPr>
          <w:b/>
          <w:bCs/>
        </w:rPr>
        <w:t>ВІРТУАЛЬНОГО НАВЧАЛЬНОГО СЕРЕДОВИЩА</w:t>
      </w:r>
    </w:p>
    <w:p w14:paraId="4D889CF8" w14:textId="2DF96BCD" w:rsidR="0033641A" w:rsidRPr="009228B0" w:rsidRDefault="0033641A" w:rsidP="0033641A">
      <w:pPr>
        <w:spacing w:line="360" w:lineRule="auto"/>
        <w:contextualSpacing/>
        <w:jc w:val="both"/>
        <w:rPr>
          <w:b/>
          <w:bCs/>
          <w:lang w:val="en-US"/>
        </w:rPr>
      </w:pPr>
      <w:proofErr w:type="spellStart"/>
      <w:r w:rsidRPr="009228B0">
        <w:rPr>
          <w:b/>
          <w:bCs/>
          <w:lang w:val="en-US"/>
        </w:rPr>
        <w:t>Petrova</w:t>
      </w:r>
      <w:proofErr w:type="spellEnd"/>
      <w:r w:rsidRPr="009228B0">
        <w:rPr>
          <w:b/>
          <w:bCs/>
          <w:lang w:val="en-US"/>
        </w:rPr>
        <w:t xml:space="preserve"> O.</w:t>
      </w:r>
      <w:r w:rsidR="008E547D">
        <w:rPr>
          <w:b/>
          <w:bCs/>
          <w:lang w:val="uk-UA"/>
        </w:rPr>
        <w:t xml:space="preserve"> </w:t>
      </w:r>
      <w:r w:rsidRPr="009228B0">
        <w:rPr>
          <w:b/>
          <w:bCs/>
          <w:lang w:val="en-US"/>
        </w:rPr>
        <w:t>B.,</w:t>
      </w:r>
    </w:p>
    <w:p w14:paraId="0CFAB867" w14:textId="77777777" w:rsidR="0033641A" w:rsidRPr="009228B0" w:rsidRDefault="0033641A" w:rsidP="0033641A">
      <w:pPr>
        <w:spacing w:line="360" w:lineRule="auto"/>
        <w:contextualSpacing/>
        <w:jc w:val="both"/>
        <w:rPr>
          <w:b/>
          <w:bCs/>
          <w:lang w:val="en-US"/>
        </w:rPr>
      </w:pPr>
      <w:r w:rsidRPr="009228B0">
        <w:rPr>
          <w:b/>
          <w:bCs/>
          <w:lang w:val="en-US"/>
        </w:rPr>
        <w:t xml:space="preserve">Candidate of Philological Sciences, </w:t>
      </w:r>
    </w:p>
    <w:p w14:paraId="098106E3" w14:textId="77777777" w:rsidR="0033641A" w:rsidRPr="008615CC" w:rsidRDefault="0033641A" w:rsidP="0033641A">
      <w:pPr>
        <w:spacing w:line="360" w:lineRule="auto"/>
        <w:contextualSpacing/>
        <w:jc w:val="both"/>
        <w:rPr>
          <w:lang w:val="en-US"/>
        </w:rPr>
      </w:pPr>
      <w:r w:rsidRPr="009228B0">
        <w:rPr>
          <w:b/>
          <w:bCs/>
          <w:lang w:val="en-US"/>
        </w:rPr>
        <w:t>Associate Professor,</w:t>
      </w:r>
      <w:r w:rsidRPr="008615CC">
        <w:rPr>
          <w:lang w:val="en-US"/>
        </w:rPr>
        <w:t xml:space="preserve"> </w:t>
      </w:r>
    </w:p>
    <w:p w14:paraId="35F1E02C" w14:textId="77777777" w:rsidR="0033641A" w:rsidRPr="009228B0" w:rsidRDefault="0033641A" w:rsidP="0033641A">
      <w:pPr>
        <w:spacing w:line="360" w:lineRule="auto"/>
        <w:contextualSpacing/>
        <w:jc w:val="both"/>
        <w:rPr>
          <w:b/>
          <w:bCs/>
          <w:lang w:val="en-US"/>
        </w:rPr>
      </w:pPr>
      <w:r w:rsidRPr="009228B0">
        <w:rPr>
          <w:b/>
          <w:bCs/>
          <w:lang w:val="en-US"/>
        </w:rPr>
        <w:t xml:space="preserve">Associate Professor </w:t>
      </w:r>
    </w:p>
    <w:p w14:paraId="1B31CA2F" w14:textId="77777777" w:rsidR="0033641A" w:rsidRPr="009228B0" w:rsidRDefault="0033641A" w:rsidP="0033641A">
      <w:pPr>
        <w:spacing w:line="360" w:lineRule="auto"/>
        <w:contextualSpacing/>
        <w:jc w:val="both"/>
        <w:rPr>
          <w:b/>
          <w:bCs/>
          <w:lang w:val="en-US"/>
        </w:rPr>
      </w:pPr>
      <w:r w:rsidRPr="009228B0">
        <w:rPr>
          <w:b/>
          <w:bCs/>
          <w:lang w:val="en-US"/>
        </w:rPr>
        <w:t xml:space="preserve">at the Foreign Languages </w:t>
      </w:r>
    </w:p>
    <w:p w14:paraId="60262A84" w14:textId="77777777" w:rsidR="0033641A" w:rsidRPr="009228B0" w:rsidRDefault="0033641A" w:rsidP="0033641A">
      <w:pPr>
        <w:spacing w:line="360" w:lineRule="auto"/>
        <w:contextualSpacing/>
        <w:jc w:val="both"/>
        <w:rPr>
          <w:b/>
          <w:bCs/>
          <w:lang w:val="en-US"/>
        </w:rPr>
      </w:pPr>
      <w:r w:rsidRPr="009228B0">
        <w:rPr>
          <w:b/>
          <w:bCs/>
          <w:lang w:val="en-US"/>
        </w:rPr>
        <w:t>Department</w:t>
      </w:r>
    </w:p>
    <w:p w14:paraId="3339E1B2" w14:textId="77777777" w:rsidR="0033641A" w:rsidRPr="009228B0" w:rsidRDefault="0033641A" w:rsidP="0033641A">
      <w:pPr>
        <w:spacing w:line="360" w:lineRule="auto"/>
        <w:contextualSpacing/>
        <w:jc w:val="both"/>
        <w:rPr>
          <w:b/>
          <w:bCs/>
          <w:lang w:val="en-US"/>
        </w:rPr>
      </w:pPr>
      <w:proofErr w:type="spellStart"/>
      <w:r w:rsidRPr="009228B0">
        <w:rPr>
          <w:b/>
          <w:bCs/>
          <w:lang w:val="en-US"/>
        </w:rPr>
        <w:t>Kharkiv</w:t>
      </w:r>
      <w:proofErr w:type="spellEnd"/>
      <w:r w:rsidRPr="009228B0">
        <w:rPr>
          <w:b/>
          <w:bCs/>
          <w:lang w:val="en-US"/>
        </w:rPr>
        <w:t xml:space="preserve"> National Medical University</w:t>
      </w:r>
    </w:p>
    <w:p w14:paraId="4E94380A" w14:textId="10B81A5B" w:rsidR="0033641A" w:rsidRDefault="0033641A" w:rsidP="0033641A">
      <w:pPr>
        <w:spacing w:line="360" w:lineRule="auto"/>
        <w:contextualSpacing/>
        <w:jc w:val="both"/>
        <w:rPr>
          <w:b/>
          <w:bCs/>
          <w:lang w:val="en-US"/>
        </w:rPr>
      </w:pPr>
    </w:p>
    <w:p w14:paraId="00D7146B" w14:textId="77777777" w:rsidR="00564AFE" w:rsidRDefault="00955087" w:rsidP="00564AFE">
      <w:pPr>
        <w:spacing w:line="360" w:lineRule="auto"/>
        <w:contextualSpacing/>
        <w:jc w:val="both"/>
        <w:rPr>
          <w:b/>
          <w:bCs/>
          <w:lang w:val="en-US"/>
        </w:rPr>
      </w:pPr>
      <w:proofErr w:type="spellStart"/>
      <w:r w:rsidRPr="00564AFE">
        <w:rPr>
          <w:b/>
          <w:bCs/>
          <w:lang w:val="en-US"/>
        </w:rPr>
        <w:t>Korneyko</w:t>
      </w:r>
      <w:proofErr w:type="spellEnd"/>
      <w:r w:rsidR="00564AFE">
        <w:rPr>
          <w:b/>
          <w:bCs/>
          <w:lang w:val="en-US"/>
        </w:rPr>
        <w:t xml:space="preserve"> I. V.,</w:t>
      </w:r>
    </w:p>
    <w:p w14:paraId="28D1CE2D" w14:textId="69732172" w:rsidR="00564AFE" w:rsidRPr="00564AFE" w:rsidRDefault="00564AFE" w:rsidP="00564AFE">
      <w:pPr>
        <w:spacing w:line="360" w:lineRule="auto"/>
        <w:contextualSpacing/>
        <w:jc w:val="both"/>
        <w:rPr>
          <w:b/>
          <w:bCs/>
          <w:lang w:val="en-US"/>
        </w:rPr>
      </w:pPr>
      <w:r w:rsidRPr="00564AFE">
        <w:rPr>
          <w:b/>
          <w:bCs/>
          <w:lang w:val="en-US"/>
        </w:rPr>
        <w:t xml:space="preserve">Candidate of Philological Sciences, </w:t>
      </w:r>
    </w:p>
    <w:p w14:paraId="13DF6AE5" w14:textId="77777777" w:rsidR="00564AFE" w:rsidRPr="00564AFE" w:rsidRDefault="00564AFE" w:rsidP="00564AFE">
      <w:pPr>
        <w:spacing w:line="360" w:lineRule="auto"/>
        <w:contextualSpacing/>
        <w:jc w:val="both"/>
        <w:rPr>
          <w:b/>
          <w:bCs/>
          <w:lang w:val="en-US"/>
        </w:rPr>
      </w:pPr>
      <w:r w:rsidRPr="00564AFE">
        <w:rPr>
          <w:b/>
          <w:bCs/>
          <w:lang w:val="en-US"/>
        </w:rPr>
        <w:t xml:space="preserve">Associate Professor, </w:t>
      </w:r>
    </w:p>
    <w:p w14:paraId="16514D60" w14:textId="165597C7" w:rsidR="00564AFE" w:rsidRPr="00564AFE" w:rsidRDefault="00564AFE" w:rsidP="00564AFE">
      <w:pPr>
        <w:spacing w:line="360" w:lineRule="auto"/>
        <w:contextualSpacing/>
        <w:jc w:val="both"/>
        <w:rPr>
          <w:b/>
          <w:bCs/>
          <w:lang w:val="en-US"/>
        </w:rPr>
      </w:pPr>
      <w:r>
        <w:rPr>
          <w:b/>
          <w:bCs/>
          <w:lang w:val="en-US"/>
        </w:rPr>
        <w:t>Head of</w:t>
      </w:r>
      <w:r w:rsidRPr="00564AFE">
        <w:rPr>
          <w:b/>
          <w:bCs/>
          <w:lang w:val="en-US"/>
        </w:rPr>
        <w:t xml:space="preserve"> the Foreign Languages </w:t>
      </w:r>
    </w:p>
    <w:p w14:paraId="481219B1" w14:textId="77777777" w:rsidR="00564AFE" w:rsidRPr="00564AFE" w:rsidRDefault="00564AFE" w:rsidP="00564AFE">
      <w:pPr>
        <w:spacing w:line="360" w:lineRule="auto"/>
        <w:contextualSpacing/>
        <w:jc w:val="both"/>
        <w:rPr>
          <w:b/>
          <w:bCs/>
          <w:lang w:val="en-US"/>
        </w:rPr>
      </w:pPr>
      <w:r w:rsidRPr="00564AFE">
        <w:rPr>
          <w:b/>
          <w:bCs/>
          <w:lang w:val="en-US"/>
        </w:rPr>
        <w:t>Department</w:t>
      </w:r>
    </w:p>
    <w:p w14:paraId="01D7DFD7" w14:textId="79706F84" w:rsidR="00955087" w:rsidRDefault="00564AFE" w:rsidP="00564AFE">
      <w:pPr>
        <w:spacing w:line="360" w:lineRule="auto"/>
        <w:contextualSpacing/>
        <w:jc w:val="both"/>
        <w:rPr>
          <w:b/>
          <w:bCs/>
          <w:lang w:val="en-US"/>
        </w:rPr>
      </w:pPr>
      <w:proofErr w:type="spellStart"/>
      <w:r w:rsidRPr="00564AFE">
        <w:rPr>
          <w:b/>
          <w:bCs/>
          <w:lang w:val="en-US"/>
        </w:rPr>
        <w:t>Kharkiv</w:t>
      </w:r>
      <w:proofErr w:type="spellEnd"/>
      <w:r w:rsidRPr="00564AFE">
        <w:rPr>
          <w:b/>
          <w:bCs/>
          <w:lang w:val="en-US"/>
        </w:rPr>
        <w:t xml:space="preserve"> National Medical University</w:t>
      </w:r>
    </w:p>
    <w:p w14:paraId="18768EA1" w14:textId="77777777" w:rsidR="00955087" w:rsidRPr="009228B0" w:rsidRDefault="00955087" w:rsidP="0033641A">
      <w:pPr>
        <w:spacing w:line="360" w:lineRule="auto"/>
        <w:contextualSpacing/>
        <w:jc w:val="both"/>
        <w:rPr>
          <w:b/>
          <w:bCs/>
          <w:lang w:val="en-US"/>
        </w:rPr>
      </w:pPr>
    </w:p>
    <w:p w14:paraId="2736B153" w14:textId="54A95BA8" w:rsidR="0033641A" w:rsidRPr="009228B0" w:rsidRDefault="0033641A" w:rsidP="0033641A">
      <w:pPr>
        <w:spacing w:line="360" w:lineRule="auto"/>
        <w:contextualSpacing/>
        <w:jc w:val="both"/>
        <w:rPr>
          <w:b/>
          <w:bCs/>
          <w:lang w:val="en-US"/>
        </w:rPr>
      </w:pPr>
      <w:proofErr w:type="spellStart"/>
      <w:r w:rsidRPr="009228B0">
        <w:rPr>
          <w:b/>
          <w:bCs/>
          <w:lang w:val="en-US"/>
        </w:rPr>
        <w:t>Krainenko</w:t>
      </w:r>
      <w:proofErr w:type="spellEnd"/>
      <w:r w:rsidRPr="009228B0">
        <w:rPr>
          <w:b/>
          <w:bCs/>
          <w:lang w:val="en-US"/>
        </w:rPr>
        <w:t xml:space="preserve"> O.</w:t>
      </w:r>
      <w:r w:rsidR="008E547D">
        <w:rPr>
          <w:b/>
          <w:bCs/>
          <w:lang w:val="uk-UA"/>
        </w:rPr>
        <w:t xml:space="preserve"> </w:t>
      </w:r>
      <w:r w:rsidRPr="009228B0">
        <w:rPr>
          <w:b/>
          <w:bCs/>
          <w:lang w:val="en-US"/>
        </w:rPr>
        <w:t>V.,</w:t>
      </w:r>
    </w:p>
    <w:p w14:paraId="783D80E2" w14:textId="77777777" w:rsidR="0033641A" w:rsidRPr="009228B0" w:rsidRDefault="0033641A" w:rsidP="0033641A">
      <w:pPr>
        <w:spacing w:line="360" w:lineRule="auto"/>
        <w:contextualSpacing/>
        <w:jc w:val="both"/>
        <w:rPr>
          <w:b/>
          <w:bCs/>
          <w:lang w:val="en-US"/>
        </w:rPr>
      </w:pPr>
      <w:r w:rsidRPr="009228B0">
        <w:rPr>
          <w:b/>
          <w:bCs/>
          <w:lang w:val="en-US"/>
        </w:rPr>
        <w:t>Senior Lecturer</w:t>
      </w:r>
    </w:p>
    <w:p w14:paraId="6A866618" w14:textId="77777777" w:rsidR="0033641A" w:rsidRPr="009228B0" w:rsidRDefault="0033641A" w:rsidP="0033641A">
      <w:pPr>
        <w:spacing w:line="360" w:lineRule="auto"/>
        <w:contextualSpacing/>
        <w:jc w:val="both"/>
        <w:rPr>
          <w:b/>
          <w:bCs/>
          <w:lang w:val="en-US"/>
        </w:rPr>
      </w:pPr>
      <w:r w:rsidRPr="009228B0">
        <w:rPr>
          <w:b/>
          <w:bCs/>
          <w:lang w:val="en-US"/>
        </w:rPr>
        <w:t xml:space="preserve">at the Foreign Languages </w:t>
      </w:r>
    </w:p>
    <w:p w14:paraId="41079AA2" w14:textId="77777777" w:rsidR="0033641A" w:rsidRPr="009228B0" w:rsidRDefault="0033641A" w:rsidP="0033641A">
      <w:pPr>
        <w:spacing w:line="360" w:lineRule="auto"/>
        <w:contextualSpacing/>
        <w:jc w:val="both"/>
        <w:rPr>
          <w:b/>
          <w:bCs/>
          <w:lang w:val="en-US"/>
        </w:rPr>
      </w:pPr>
      <w:r w:rsidRPr="009228B0">
        <w:rPr>
          <w:b/>
          <w:bCs/>
          <w:lang w:val="en-US"/>
        </w:rPr>
        <w:t>Department</w:t>
      </w:r>
    </w:p>
    <w:p w14:paraId="5BC4129D" w14:textId="174A8431" w:rsidR="0033641A" w:rsidRDefault="0033641A" w:rsidP="0033641A">
      <w:pPr>
        <w:spacing w:line="360" w:lineRule="auto"/>
        <w:contextualSpacing/>
        <w:jc w:val="both"/>
        <w:rPr>
          <w:b/>
          <w:bCs/>
          <w:lang w:val="en-US"/>
        </w:rPr>
      </w:pPr>
      <w:proofErr w:type="spellStart"/>
      <w:r w:rsidRPr="009228B0">
        <w:rPr>
          <w:b/>
          <w:bCs/>
          <w:lang w:val="en-US"/>
        </w:rPr>
        <w:t>Kharkiv</w:t>
      </w:r>
      <w:proofErr w:type="spellEnd"/>
      <w:r w:rsidRPr="009228B0">
        <w:rPr>
          <w:b/>
          <w:bCs/>
          <w:lang w:val="en-US"/>
        </w:rPr>
        <w:t xml:space="preserve"> National Medical University</w:t>
      </w:r>
    </w:p>
    <w:p w14:paraId="20BE0D24" w14:textId="360AE08A" w:rsidR="00955087" w:rsidRDefault="00955087" w:rsidP="0033641A">
      <w:pPr>
        <w:spacing w:line="360" w:lineRule="auto"/>
        <w:contextualSpacing/>
        <w:jc w:val="both"/>
        <w:rPr>
          <w:b/>
          <w:bCs/>
          <w:lang w:val="en-US"/>
        </w:rPr>
      </w:pPr>
    </w:p>
    <w:p w14:paraId="21A96517" w14:textId="13CC0BE1" w:rsidR="00564AFE" w:rsidRDefault="00955087" w:rsidP="00564AFE">
      <w:pPr>
        <w:spacing w:line="360" w:lineRule="auto"/>
        <w:contextualSpacing/>
        <w:jc w:val="both"/>
        <w:rPr>
          <w:b/>
          <w:bCs/>
          <w:lang w:val="en-US"/>
        </w:rPr>
      </w:pPr>
      <w:proofErr w:type="spellStart"/>
      <w:r w:rsidRPr="00564AFE">
        <w:rPr>
          <w:b/>
          <w:bCs/>
          <w:lang w:val="en-US"/>
        </w:rPr>
        <w:t>Ovsyannikova</w:t>
      </w:r>
      <w:proofErr w:type="spellEnd"/>
      <w:r w:rsidR="00564AFE" w:rsidRPr="00564AFE">
        <w:rPr>
          <w:b/>
          <w:bCs/>
          <w:lang w:val="en-US"/>
        </w:rPr>
        <w:t xml:space="preserve"> H. V.</w:t>
      </w:r>
      <w:r w:rsidR="00564AFE">
        <w:rPr>
          <w:b/>
          <w:bCs/>
          <w:lang w:val="en-US"/>
        </w:rPr>
        <w:t>,</w:t>
      </w:r>
    </w:p>
    <w:p w14:paraId="39D361BE" w14:textId="419C3BA8" w:rsidR="00564AFE" w:rsidRPr="00564AFE" w:rsidRDefault="00564AFE" w:rsidP="00564AFE">
      <w:pPr>
        <w:spacing w:line="360" w:lineRule="auto"/>
        <w:contextualSpacing/>
        <w:jc w:val="both"/>
        <w:rPr>
          <w:b/>
          <w:bCs/>
          <w:lang w:val="en-US"/>
        </w:rPr>
      </w:pPr>
      <w:r w:rsidRPr="00564AFE">
        <w:rPr>
          <w:b/>
          <w:bCs/>
          <w:lang w:val="en-US"/>
        </w:rPr>
        <w:lastRenderedPageBreak/>
        <w:t>Senior Lecturer</w:t>
      </w:r>
    </w:p>
    <w:p w14:paraId="7D599328" w14:textId="77777777" w:rsidR="00564AFE" w:rsidRPr="00564AFE" w:rsidRDefault="00564AFE" w:rsidP="00564AFE">
      <w:pPr>
        <w:spacing w:line="360" w:lineRule="auto"/>
        <w:contextualSpacing/>
        <w:jc w:val="both"/>
        <w:rPr>
          <w:b/>
          <w:bCs/>
          <w:lang w:val="en-US"/>
        </w:rPr>
      </w:pPr>
      <w:r w:rsidRPr="00564AFE">
        <w:rPr>
          <w:b/>
          <w:bCs/>
          <w:lang w:val="en-US"/>
        </w:rPr>
        <w:t xml:space="preserve">at the Foreign Languages </w:t>
      </w:r>
    </w:p>
    <w:p w14:paraId="706F5D44" w14:textId="77777777" w:rsidR="00564AFE" w:rsidRPr="00564AFE" w:rsidRDefault="00564AFE" w:rsidP="00564AFE">
      <w:pPr>
        <w:spacing w:line="360" w:lineRule="auto"/>
        <w:contextualSpacing/>
        <w:jc w:val="both"/>
        <w:rPr>
          <w:b/>
          <w:bCs/>
          <w:lang w:val="en-US"/>
        </w:rPr>
      </w:pPr>
      <w:r w:rsidRPr="00564AFE">
        <w:rPr>
          <w:b/>
          <w:bCs/>
          <w:lang w:val="en-US"/>
        </w:rPr>
        <w:t>Department</w:t>
      </w:r>
    </w:p>
    <w:p w14:paraId="5A54EC64" w14:textId="7B59DDBB" w:rsidR="00955087" w:rsidRDefault="00564AFE" w:rsidP="00564AFE">
      <w:pPr>
        <w:spacing w:line="360" w:lineRule="auto"/>
        <w:contextualSpacing/>
        <w:jc w:val="both"/>
        <w:rPr>
          <w:b/>
          <w:bCs/>
          <w:lang w:val="en-US"/>
        </w:rPr>
      </w:pPr>
      <w:proofErr w:type="spellStart"/>
      <w:r w:rsidRPr="00564AFE">
        <w:rPr>
          <w:b/>
          <w:bCs/>
          <w:lang w:val="en-US"/>
        </w:rPr>
        <w:t>Kharkiv</w:t>
      </w:r>
      <w:proofErr w:type="spellEnd"/>
      <w:r w:rsidRPr="00564AFE">
        <w:rPr>
          <w:b/>
          <w:bCs/>
          <w:lang w:val="en-US"/>
        </w:rPr>
        <w:t xml:space="preserve"> National Medical University</w:t>
      </w:r>
    </w:p>
    <w:p w14:paraId="01407019" w14:textId="77777777" w:rsidR="00696D41" w:rsidRPr="009228B0" w:rsidRDefault="00696D41" w:rsidP="0033641A">
      <w:pPr>
        <w:spacing w:line="360" w:lineRule="auto"/>
        <w:contextualSpacing/>
        <w:jc w:val="both"/>
        <w:rPr>
          <w:b/>
          <w:bCs/>
          <w:lang w:val="en-US"/>
        </w:rPr>
      </w:pPr>
    </w:p>
    <w:p w14:paraId="62FFAF1B" w14:textId="36B8D5BD" w:rsidR="00F14E64" w:rsidRDefault="0052432F" w:rsidP="0052432F">
      <w:pPr>
        <w:ind w:firstLine="709"/>
        <w:contextualSpacing/>
        <w:jc w:val="both"/>
        <w:rPr>
          <w:i/>
          <w:iCs/>
          <w:lang w:val="uk-UA"/>
        </w:rPr>
      </w:pPr>
      <w:proofErr w:type="spellStart"/>
      <w:r w:rsidRPr="00C33E9C">
        <w:rPr>
          <w:i/>
          <w:iCs/>
          <w:lang w:val="en"/>
        </w:rPr>
        <w:t>Стаття</w:t>
      </w:r>
      <w:proofErr w:type="spellEnd"/>
      <w:r w:rsidRPr="00C33E9C">
        <w:rPr>
          <w:i/>
          <w:iCs/>
          <w:lang w:val="en"/>
        </w:rPr>
        <w:t xml:space="preserve"> </w:t>
      </w:r>
      <w:proofErr w:type="spellStart"/>
      <w:r w:rsidRPr="00C33E9C">
        <w:rPr>
          <w:i/>
          <w:iCs/>
          <w:lang w:val="en"/>
        </w:rPr>
        <w:t>присвячена</w:t>
      </w:r>
      <w:proofErr w:type="spellEnd"/>
      <w:r w:rsidRPr="00C33E9C">
        <w:rPr>
          <w:i/>
          <w:iCs/>
          <w:lang w:val="en"/>
        </w:rPr>
        <w:t xml:space="preserve"> </w:t>
      </w:r>
      <w:proofErr w:type="spellStart"/>
      <w:r w:rsidRPr="00C33E9C">
        <w:rPr>
          <w:i/>
          <w:iCs/>
          <w:lang w:val="en"/>
        </w:rPr>
        <w:t>огляду</w:t>
      </w:r>
      <w:proofErr w:type="spellEnd"/>
      <w:r w:rsidRPr="00C33E9C">
        <w:rPr>
          <w:i/>
          <w:iCs/>
          <w:lang w:val="en"/>
        </w:rPr>
        <w:t xml:space="preserve"> </w:t>
      </w:r>
      <w:proofErr w:type="spellStart"/>
      <w:r w:rsidRPr="00C33E9C">
        <w:rPr>
          <w:i/>
          <w:iCs/>
          <w:lang w:val="en"/>
        </w:rPr>
        <w:t>концептуально</w:t>
      </w:r>
      <w:proofErr w:type="spellEnd"/>
      <w:r w:rsidRPr="00C33E9C">
        <w:rPr>
          <w:i/>
          <w:iCs/>
          <w:lang w:val="en"/>
        </w:rPr>
        <w:t xml:space="preserve"> </w:t>
      </w:r>
      <w:proofErr w:type="spellStart"/>
      <w:r w:rsidRPr="00C33E9C">
        <w:rPr>
          <w:i/>
          <w:iCs/>
          <w:lang w:val="en"/>
        </w:rPr>
        <w:t>нового</w:t>
      </w:r>
      <w:proofErr w:type="spellEnd"/>
      <w:r w:rsidRPr="00C33E9C">
        <w:rPr>
          <w:i/>
          <w:iCs/>
          <w:lang w:val="en"/>
        </w:rPr>
        <w:t xml:space="preserve"> </w:t>
      </w:r>
      <w:proofErr w:type="spellStart"/>
      <w:r w:rsidRPr="00C33E9C">
        <w:rPr>
          <w:i/>
          <w:iCs/>
          <w:lang w:val="en"/>
        </w:rPr>
        <w:t>рівня</w:t>
      </w:r>
      <w:proofErr w:type="spellEnd"/>
      <w:r w:rsidRPr="00C33E9C">
        <w:rPr>
          <w:i/>
          <w:iCs/>
          <w:lang w:val="en"/>
        </w:rPr>
        <w:t xml:space="preserve"> </w:t>
      </w:r>
      <w:proofErr w:type="spellStart"/>
      <w:r w:rsidRPr="00C33E9C">
        <w:rPr>
          <w:i/>
          <w:iCs/>
          <w:lang w:val="en"/>
        </w:rPr>
        <w:t>та</w:t>
      </w:r>
      <w:proofErr w:type="spellEnd"/>
      <w:r w:rsidRPr="00C33E9C">
        <w:rPr>
          <w:i/>
          <w:iCs/>
          <w:lang w:val="en"/>
        </w:rPr>
        <w:t xml:space="preserve"> </w:t>
      </w:r>
      <w:proofErr w:type="spellStart"/>
      <w:r w:rsidRPr="00C33E9C">
        <w:rPr>
          <w:i/>
          <w:iCs/>
          <w:lang w:val="en"/>
        </w:rPr>
        <w:t>форми</w:t>
      </w:r>
      <w:proofErr w:type="spellEnd"/>
      <w:r w:rsidRPr="00C33E9C">
        <w:rPr>
          <w:i/>
          <w:iCs/>
          <w:lang w:val="en"/>
        </w:rPr>
        <w:t xml:space="preserve"> </w:t>
      </w:r>
      <w:proofErr w:type="spellStart"/>
      <w:r w:rsidRPr="00C33E9C">
        <w:rPr>
          <w:i/>
          <w:iCs/>
          <w:lang w:val="en"/>
        </w:rPr>
        <w:t>дистанційної</w:t>
      </w:r>
      <w:proofErr w:type="spellEnd"/>
      <w:r w:rsidRPr="00C33E9C">
        <w:rPr>
          <w:i/>
          <w:iCs/>
          <w:lang w:val="en"/>
        </w:rPr>
        <w:t xml:space="preserve"> </w:t>
      </w:r>
      <w:proofErr w:type="spellStart"/>
      <w:r w:rsidRPr="00C33E9C">
        <w:rPr>
          <w:i/>
          <w:iCs/>
          <w:lang w:val="en"/>
        </w:rPr>
        <w:t>освіти</w:t>
      </w:r>
      <w:proofErr w:type="spellEnd"/>
      <w:r w:rsidRPr="00C33E9C">
        <w:rPr>
          <w:i/>
          <w:iCs/>
          <w:lang w:val="en"/>
        </w:rPr>
        <w:t xml:space="preserve">, </w:t>
      </w:r>
      <w:proofErr w:type="spellStart"/>
      <w:r w:rsidRPr="00C33E9C">
        <w:rPr>
          <w:i/>
          <w:iCs/>
          <w:lang w:val="en"/>
        </w:rPr>
        <w:t>які</w:t>
      </w:r>
      <w:proofErr w:type="spellEnd"/>
      <w:r w:rsidRPr="00C33E9C">
        <w:rPr>
          <w:i/>
          <w:iCs/>
          <w:lang w:val="en"/>
        </w:rPr>
        <w:t xml:space="preserve"> </w:t>
      </w:r>
      <w:r w:rsidRPr="00C33E9C">
        <w:rPr>
          <w:i/>
          <w:iCs/>
          <w:lang w:val="uk-UA"/>
        </w:rPr>
        <w:t>пропонується</w:t>
      </w:r>
      <w:r w:rsidRPr="00C33E9C">
        <w:rPr>
          <w:i/>
          <w:iCs/>
          <w:lang w:val="en"/>
        </w:rPr>
        <w:t xml:space="preserve"> </w:t>
      </w:r>
      <w:proofErr w:type="spellStart"/>
      <w:r w:rsidRPr="00C33E9C">
        <w:rPr>
          <w:i/>
          <w:iCs/>
          <w:lang w:val="en"/>
        </w:rPr>
        <w:t>впровад</w:t>
      </w:r>
      <w:r w:rsidRPr="00C33E9C">
        <w:rPr>
          <w:i/>
          <w:iCs/>
          <w:lang w:val="uk-UA"/>
        </w:rPr>
        <w:t>жува</w:t>
      </w:r>
      <w:r w:rsidRPr="00C33E9C">
        <w:rPr>
          <w:i/>
          <w:iCs/>
          <w:lang w:val="en"/>
        </w:rPr>
        <w:t>ти</w:t>
      </w:r>
      <w:proofErr w:type="spellEnd"/>
      <w:r w:rsidRPr="00C33E9C">
        <w:rPr>
          <w:i/>
          <w:iCs/>
          <w:lang w:val="en"/>
        </w:rPr>
        <w:t xml:space="preserve"> у </w:t>
      </w:r>
      <w:proofErr w:type="spellStart"/>
      <w:r w:rsidRPr="00C33E9C">
        <w:rPr>
          <w:i/>
          <w:iCs/>
          <w:lang w:val="en"/>
        </w:rPr>
        <w:t>віртуальне</w:t>
      </w:r>
      <w:proofErr w:type="spellEnd"/>
      <w:r w:rsidRPr="00C33E9C">
        <w:rPr>
          <w:i/>
          <w:iCs/>
          <w:lang w:val="en"/>
        </w:rPr>
        <w:t xml:space="preserve"> </w:t>
      </w:r>
      <w:proofErr w:type="spellStart"/>
      <w:r w:rsidRPr="00C33E9C">
        <w:rPr>
          <w:i/>
          <w:iCs/>
          <w:lang w:val="en"/>
        </w:rPr>
        <w:t>освітнє</w:t>
      </w:r>
      <w:proofErr w:type="spellEnd"/>
      <w:r w:rsidRPr="00C33E9C">
        <w:rPr>
          <w:i/>
          <w:iCs/>
          <w:lang w:val="en"/>
        </w:rPr>
        <w:t xml:space="preserve"> </w:t>
      </w:r>
      <w:proofErr w:type="spellStart"/>
      <w:r w:rsidRPr="00C33E9C">
        <w:rPr>
          <w:i/>
          <w:iCs/>
          <w:lang w:val="en"/>
        </w:rPr>
        <w:t>середовище</w:t>
      </w:r>
      <w:proofErr w:type="spellEnd"/>
      <w:r w:rsidRPr="00C33E9C">
        <w:rPr>
          <w:i/>
          <w:iCs/>
          <w:lang w:val="en"/>
        </w:rPr>
        <w:t xml:space="preserve">, </w:t>
      </w:r>
      <w:proofErr w:type="spellStart"/>
      <w:r w:rsidRPr="00C33E9C">
        <w:rPr>
          <w:i/>
          <w:iCs/>
          <w:lang w:val="en"/>
        </w:rPr>
        <w:t>оскільки</w:t>
      </w:r>
      <w:proofErr w:type="spellEnd"/>
      <w:r w:rsidRPr="00C33E9C">
        <w:rPr>
          <w:i/>
          <w:iCs/>
          <w:lang w:val="en"/>
        </w:rPr>
        <w:t xml:space="preserve"> </w:t>
      </w:r>
      <w:proofErr w:type="spellStart"/>
      <w:r w:rsidRPr="00C33E9C">
        <w:rPr>
          <w:i/>
          <w:iCs/>
          <w:lang w:val="en"/>
        </w:rPr>
        <w:t>цифровізація</w:t>
      </w:r>
      <w:proofErr w:type="spellEnd"/>
      <w:r w:rsidRPr="00C33E9C">
        <w:rPr>
          <w:i/>
          <w:iCs/>
          <w:lang w:val="en"/>
        </w:rPr>
        <w:t xml:space="preserve"> </w:t>
      </w:r>
      <w:proofErr w:type="spellStart"/>
      <w:r w:rsidRPr="00C33E9C">
        <w:rPr>
          <w:i/>
          <w:iCs/>
          <w:lang w:val="en"/>
        </w:rPr>
        <w:t>різноманітних</w:t>
      </w:r>
      <w:proofErr w:type="spellEnd"/>
      <w:r w:rsidRPr="00C33E9C">
        <w:rPr>
          <w:i/>
          <w:iCs/>
          <w:lang w:val="en"/>
        </w:rPr>
        <w:t xml:space="preserve"> </w:t>
      </w:r>
      <w:proofErr w:type="spellStart"/>
      <w:r w:rsidRPr="00C33E9C">
        <w:rPr>
          <w:i/>
          <w:iCs/>
          <w:lang w:val="en"/>
        </w:rPr>
        <w:t>сфер</w:t>
      </w:r>
      <w:proofErr w:type="spellEnd"/>
      <w:r w:rsidRPr="00C33E9C">
        <w:rPr>
          <w:i/>
          <w:iCs/>
          <w:lang w:val="en"/>
        </w:rPr>
        <w:t xml:space="preserve"> </w:t>
      </w:r>
      <w:proofErr w:type="spellStart"/>
      <w:r w:rsidRPr="00C33E9C">
        <w:rPr>
          <w:i/>
          <w:iCs/>
          <w:lang w:val="en"/>
        </w:rPr>
        <w:t>людської</w:t>
      </w:r>
      <w:proofErr w:type="spellEnd"/>
      <w:r w:rsidRPr="00C33E9C">
        <w:rPr>
          <w:i/>
          <w:iCs/>
          <w:lang w:val="en"/>
        </w:rPr>
        <w:t xml:space="preserve"> </w:t>
      </w:r>
      <w:proofErr w:type="spellStart"/>
      <w:r w:rsidRPr="00C33E9C">
        <w:rPr>
          <w:i/>
          <w:iCs/>
          <w:lang w:val="en"/>
        </w:rPr>
        <w:t>діяльності</w:t>
      </w:r>
      <w:proofErr w:type="spellEnd"/>
      <w:r w:rsidRPr="00C33E9C">
        <w:rPr>
          <w:i/>
          <w:iCs/>
          <w:lang w:val="en"/>
        </w:rPr>
        <w:t xml:space="preserve"> </w:t>
      </w:r>
      <w:proofErr w:type="spellStart"/>
      <w:r w:rsidRPr="00C33E9C">
        <w:rPr>
          <w:i/>
          <w:iCs/>
          <w:lang w:val="uk-UA"/>
        </w:rPr>
        <w:t>вимага</w:t>
      </w:r>
      <w:proofErr w:type="spellEnd"/>
      <w:r w:rsidRPr="00C33E9C">
        <w:rPr>
          <w:i/>
          <w:iCs/>
          <w:lang w:val="en"/>
        </w:rPr>
        <w:t xml:space="preserve">є </w:t>
      </w:r>
      <w:proofErr w:type="spellStart"/>
      <w:r w:rsidRPr="00C33E9C">
        <w:rPr>
          <w:i/>
          <w:iCs/>
          <w:lang w:val="en"/>
        </w:rPr>
        <w:t>таких</w:t>
      </w:r>
      <w:proofErr w:type="spellEnd"/>
      <w:r w:rsidRPr="00C33E9C">
        <w:rPr>
          <w:i/>
          <w:iCs/>
          <w:lang w:val="en"/>
        </w:rPr>
        <w:t xml:space="preserve"> </w:t>
      </w:r>
      <w:proofErr w:type="spellStart"/>
      <w:r w:rsidRPr="00C33E9C">
        <w:rPr>
          <w:i/>
          <w:iCs/>
          <w:lang w:val="en"/>
        </w:rPr>
        <w:t>змін</w:t>
      </w:r>
      <w:proofErr w:type="spellEnd"/>
      <w:r w:rsidRPr="00C33E9C">
        <w:rPr>
          <w:i/>
          <w:iCs/>
          <w:lang w:val="en"/>
        </w:rPr>
        <w:t>.</w:t>
      </w:r>
      <w:r w:rsidRPr="00C33E9C">
        <w:rPr>
          <w:i/>
          <w:iCs/>
          <w:lang w:val="uk-UA"/>
        </w:rPr>
        <w:t xml:space="preserve"> </w:t>
      </w:r>
      <w:r w:rsidRPr="00FA7778">
        <w:rPr>
          <w:i/>
          <w:iCs/>
          <w:lang w:val="uk-UA"/>
        </w:rPr>
        <w:t xml:space="preserve">Акцентовано, що </w:t>
      </w:r>
      <w:r w:rsidR="002A30B7">
        <w:rPr>
          <w:i/>
          <w:iCs/>
          <w:lang w:val="uk-UA"/>
        </w:rPr>
        <w:t xml:space="preserve">для </w:t>
      </w:r>
      <w:proofErr w:type="spellStart"/>
      <w:r w:rsidRPr="00FA7778">
        <w:rPr>
          <w:i/>
          <w:iCs/>
          <w:lang w:val="uk-UA"/>
        </w:rPr>
        <w:t>сучасн</w:t>
      </w:r>
      <w:r w:rsidR="002A30B7">
        <w:rPr>
          <w:i/>
          <w:iCs/>
          <w:lang w:val="uk-UA"/>
        </w:rPr>
        <w:t>го</w:t>
      </w:r>
      <w:proofErr w:type="spellEnd"/>
      <w:r w:rsidRPr="00FA7778">
        <w:rPr>
          <w:i/>
          <w:iCs/>
          <w:lang w:val="uk-UA"/>
        </w:rPr>
        <w:t xml:space="preserve"> педагогічн</w:t>
      </w:r>
      <w:r w:rsidRPr="00C33E9C">
        <w:rPr>
          <w:i/>
          <w:iCs/>
          <w:lang w:val="uk-UA"/>
        </w:rPr>
        <w:t>о</w:t>
      </w:r>
      <w:r w:rsidR="002A30B7">
        <w:rPr>
          <w:i/>
          <w:iCs/>
          <w:lang w:val="uk-UA"/>
        </w:rPr>
        <w:t>го</w:t>
      </w:r>
      <w:r w:rsidRPr="00FA7778">
        <w:rPr>
          <w:i/>
          <w:iCs/>
          <w:lang w:val="uk-UA"/>
        </w:rPr>
        <w:t xml:space="preserve"> мисленн</w:t>
      </w:r>
      <w:r w:rsidR="002A30B7">
        <w:rPr>
          <w:i/>
          <w:iCs/>
          <w:lang w:val="uk-UA"/>
        </w:rPr>
        <w:t>я</w:t>
      </w:r>
      <w:r w:rsidRPr="00FA7778">
        <w:rPr>
          <w:i/>
          <w:iCs/>
          <w:lang w:val="uk-UA"/>
        </w:rPr>
        <w:t xml:space="preserve"> </w:t>
      </w:r>
      <w:r w:rsidRPr="00C33E9C">
        <w:rPr>
          <w:i/>
          <w:iCs/>
          <w:lang w:val="uk-UA"/>
        </w:rPr>
        <w:t>в</w:t>
      </w:r>
      <w:r w:rsidR="002A30B7">
        <w:rPr>
          <w:i/>
          <w:iCs/>
          <w:lang w:val="uk-UA"/>
        </w:rPr>
        <w:t>ластива</w:t>
      </w:r>
      <w:r w:rsidRPr="00FA7778">
        <w:rPr>
          <w:i/>
          <w:iCs/>
          <w:lang w:val="uk-UA"/>
        </w:rPr>
        <w:t xml:space="preserve"> глибок</w:t>
      </w:r>
      <w:r w:rsidRPr="00C33E9C">
        <w:rPr>
          <w:i/>
          <w:iCs/>
          <w:lang w:val="uk-UA"/>
        </w:rPr>
        <w:t>а</w:t>
      </w:r>
      <w:r w:rsidRPr="00FA7778">
        <w:rPr>
          <w:i/>
          <w:iCs/>
          <w:lang w:val="uk-UA"/>
        </w:rPr>
        <w:t xml:space="preserve"> гуманізаці</w:t>
      </w:r>
      <w:r w:rsidRPr="00C33E9C">
        <w:rPr>
          <w:i/>
          <w:iCs/>
          <w:lang w:val="uk-UA"/>
        </w:rPr>
        <w:t>я</w:t>
      </w:r>
      <w:r w:rsidRPr="00FA7778">
        <w:rPr>
          <w:i/>
          <w:iCs/>
          <w:lang w:val="uk-UA"/>
        </w:rPr>
        <w:t xml:space="preserve"> педагогічного процесу, особливо у вищій школі. </w:t>
      </w:r>
      <w:proofErr w:type="spellStart"/>
      <w:r w:rsidRPr="00C33E9C">
        <w:rPr>
          <w:i/>
          <w:iCs/>
        </w:rPr>
        <w:t>Основна</w:t>
      </w:r>
      <w:proofErr w:type="spellEnd"/>
      <w:r w:rsidRPr="00C33E9C">
        <w:rPr>
          <w:i/>
          <w:iCs/>
        </w:rPr>
        <w:t xml:space="preserve"> </w:t>
      </w:r>
      <w:proofErr w:type="spellStart"/>
      <w:r w:rsidRPr="00C33E9C">
        <w:rPr>
          <w:i/>
          <w:iCs/>
        </w:rPr>
        <w:t>тенденція</w:t>
      </w:r>
      <w:proofErr w:type="spellEnd"/>
      <w:r w:rsidRPr="00C33E9C">
        <w:rPr>
          <w:i/>
          <w:iCs/>
        </w:rPr>
        <w:t xml:space="preserve"> в </w:t>
      </w:r>
      <w:proofErr w:type="spellStart"/>
      <w:r w:rsidRPr="00C33E9C">
        <w:rPr>
          <w:i/>
          <w:iCs/>
        </w:rPr>
        <w:t>освіті</w:t>
      </w:r>
      <w:proofErr w:type="spellEnd"/>
      <w:r w:rsidRPr="00C33E9C">
        <w:rPr>
          <w:i/>
          <w:iCs/>
        </w:rPr>
        <w:t xml:space="preserve"> представлена ​​</w:t>
      </w:r>
      <w:proofErr w:type="spellStart"/>
      <w:r w:rsidRPr="00C33E9C">
        <w:rPr>
          <w:i/>
          <w:iCs/>
        </w:rPr>
        <w:t>зміною</w:t>
      </w:r>
      <w:proofErr w:type="spellEnd"/>
      <w:r w:rsidRPr="00C33E9C">
        <w:rPr>
          <w:i/>
          <w:iCs/>
        </w:rPr>
        <w:t xml:space="preserve"> </w:t>
      </w:r>
      <w:proofErr w:type="spellStart"/>
      <w:r w:rsidRPr="00C33E9C">
        <w:rPr>
          <w:i/>
          <w:iCs/>
        </w:rPr>
        <w:t>взаємин</w:t>
      </w:r>
      <w:proofErr w:type="spellEnd"/>
      <w:r w:rsidRPr="00C33E9C">
        <w:rPr>
          <w:i/>
          <w:iCs/>
        </w:rPr>
        <w:t xml:space="preserve"> </w:t>
      </w:r>
      <w:proofErr w:type="spellStart"/>
      <w:r w:rsidRPr="00C33E9C">
        <w:rPr>
          <w:i/>
          <w:iCs/>
        </w:rPr>
        <w:t>між</w:t>
      </w:r>
      <w:proofErr w:type="spellEnd"/>
      <w:r w:rsidRPr="00C33E9C">
        <w:rPr>
          <w:i/>
          <w:iCs/>
        </w:rPr>
        <w:t xml:space="preserve"> </w:t>
      </w:r>
      <w:proofErr w:type="spellStart"/>
      <w:r w:rsidRPr="00C33E9C">
        <w:rPr>
          <w:i/>
          <w:iCs/>
        </w:rPr>
        <w:t>учасниками</w:t>
      </w:r>
      <w:proofErr w:type="spellEnd"/>
      <w:r w:rsidRPr="00C33E9C">
        <w:rPr>
          <w:i/>
          <w:iCs/>
        </w:rPr>
        <w:t xml:space="preserve"> </w:t>
      </w:r>
      <w:proofErr w:type="spellStart"/>
      <w:r w:rsidRPr="00C33E9C">
        <w:rPr>
          <w:i/>
          <w:iCs/>
        </w:rPr>
        <w:t>віртуального</w:t>
      </w:r>
      <w:proofErr w:type="spellEnd"/>
      <w:r w:rsidRPr="00C33E9C">
        <w:rPr>
          <w:i/>
          <w:iCs/>
        </w:rPr>
        <w:t xml:space="preserve"> </w:t>
      </w:r>
      <w:proofErr w:type="spellStart"/>
      <w:r w:rsidRPr="00C33E9C">
        <w:rPr>
          <w:i/>
          <w:iCs/>
        </w:rPr>
        <w:t>навчально-виховного</w:t>
      </w:r>
      <w:proofErr w:type="spellEnd"/>
      <w:r w:rsidRPr="00C33E9C">
        <w:rPr>
          <w:i/>
          <w:iCs/>
        </w:rPr>
        <w:t xml:space="preserve"> </w:t>
      </w:r>
      <w:proofErr w:type="spellStart"/>
      <w:r w:rsidRPr="00C33E9C">
        <w:rPr>
          <w:i/>
          <w:iCs/>
        </w:rPr>
        <w:t>процесу</w:t>
      </w:r>
      <w:proofErr w:type="spellEnd"/>
      <w:r w:rsidRPr="00C33E9C">
        <w:rPr>
          <w:i/>
          <w:iCs/>
        </w:rPr>
        <w:t>.</w:t>
      </w:r>
      <w:r w:rsidR="00283C92" w:rsidRPr="00283C92">
        <w:rPr>
          <w:i/>
          <w:iCs/>
        </w:rPr>
        <w:t xml:space="preserve"> </w:t>
      </w:r>
      <w:r w:rsidRPr="00C33E9C">
        <w:rPr>
          <w:i/>
          <w:iCs/>
          <w:lang w:val="uk-UA"/>
        </w:rPr>
        <w:t>Розглянуто співвідношення між емоційним інтелектом студентів, соціальними зв'язками та взаємодіями під час онлайн-навчання на підставі огляду сучасних публікацій. Зазначається, що створення віртуальних спільнот відбувається за рахунок впровадження інноваційних педагогічних технологій та відповідає сучасним цифровим трансформаціям в освіті у вищих навчальних закладах.</w:t>
      </w:r>
      <w:r w:rsidR="00F14E64" w:rsidRPr="00F14E64">
        <w:rPr>
          <w:i/>
          <w:iCs/>
          <w:lang w:val="uk-UA"/>
        </w:rPr>
        <w:t xml:space="preserve"> Наголошується, що віртуальне освітнє середовище (VLE) дозволяє створення персонального </w:t>
      </w:r>
      <w:r w:rsidR="00E81B86">
        <w:rPr>
          <w:i/>
          <w:iCs/>
          <w:lang w:val="uk-UA"/>
        </w:rPr>
        <w:t>освітнь</w:t>
      </w:r>
      <w:r w:rsidR="00F14E64" w:rsidRPr="00F14E64">
        <w:rPr>
          <w:i/>
          <w:iCs/>
          <w:lang w:val="uk-UA"/>
        </w:rPr>
        <w:t xml:space="preserve">ого середовища (PLE), яке є не тільки технологічним навчанням, орієнтованим на здобувачів, а </w:t>
      </w:r>
      <w:r w:rsidR="00EA3481">
        <w:rPr>
          <w:i/>
          <w:iCs/>
          <w:lang w:val="uk-UA"/>
        </w:rPr>
        <w:t>і</w:t>
      </w:r>
      <w:r w:rsidR="00F14E64" w:rsidRPr="00F14E64">
        <w:rPr>
          <w:i/>
          <w:iCs/>
          <w:lang w:val="uk-UA"/>
        </w:rPr>
        <w:t xml:space="preserve"> певним відривом від інституційної традиційної концепції знань. </w:t>
      </w:r>
      <w:r w:rsidR="002A30B7">
        <w:rPr>
          <w:i/>
          <w:iCs/>
          <w:lang w:val="uk-UA"/>
        </w:rPr>
        <w:t>С</w:t>
      </w:r>
      <w:r w:rsidR="00F14E64" w:rsidRPr="00F14E64">
        <w:rPr>
          <w:i/>
          <w:iCs/>
          <w:lang w:val="uk-UA"/>
        </w:rPr>
        <w:t>учасний дистанційний обмін інформацією пов'язує студента та викладача з віртуальним освітнім середовищем, яке інтегроване з цифровими ресурсами, завданнями та дискусіями та підтримує саморозвиток студента, сприяючи природній активності навчання. Таким чином, створюються навчальні дослідницькі спільноти, що відповідають намірам викладачів дати студентам відчути себе залученими до процесу та сприймати себе частиною університетської спільноти. У статті зазначено, що особливістю сучасної дистанційної освіти є тип навчання, який надається у VLE через моделі інтерактивності:   викладач/студент, студентська група/студент, студентська група/викладач, студент/студент,</w:t>
      </w:r>
      <w:r w:rsidR="00F776A9">
        <w:rPr>
          <w:i/>
          <w:iCs/>
          <w:lang w:val="uk-UA"/>
        </w:rPr>
        <w:t xml:space="preserve"> </w:t>
      </w:r>
      <w:r w:rsidR="00F14E64" w:rsidRPr="00F14E64">
        <w:rPr>
          <w:i/>
          <w:iCs/>
          <w:lang w:val="uk-UA"/>
        </w:rPr>
        <w:t>студент/навчальний заклад, викладач</w:t>
      </w:r>
      <w:r w:rsidR="00F776A9">
        <w:rPr>
          <w:i/>
          <w:iCs/>
          <w:lang w:val="uk-UA"/>
        </w:rPr>
        <w:t xml:space="preserve"> </w:t>
      </w:r>
      <w:r w:rsidR="00F14E64" w:rsidRPr="00F14E64">
        <w:rPr>
          <w:i/>
          <w:iCs/>
          <w:lang w:val="uk-UA"/>
        </w:rPr>
        <w:t xml:space="preserve">/навчальний заклад. Зазначається, що розгляд можливого середовища навчання з погляду викладача чи інструктора доповнюється точкою зору студента. </w:t>
      </w:r>
      <w:r w:rsidR="00F776A9">
        <w:rPr>
          <w:i/>
          <w:iCs/>
          <w:lang w:val="uk-UA"/>
        </w:rPr>
        <w:t>І</w:t>
      </w:r>
      <w:r w:rsidR="00F14E64" w:rsidRPr="00F14E64">
        <w:rPr>
          <w:i/>
          <w:iCs/>
          <w:lang w:val="uk-UA"/>
        </w:rPr>
        <w:t xml:space="preserve">нноваційна педагогіка спрямована та орієнтована на вирішення завдань розробки змісту, методів та організаційних форм навчального курсу відповідно до конкретної мети студентів. Викладач має вміти демонструвати відповідний рівень цифрової та технологічної грамотності, щоб не сприяти розриву між поколіннями викладачів та студентів. </w:t>
      </w:r>
      <w:r>
        <w:rPr>
          <w:i/>
          <w:iCs/>
          <w:lang w:val="uk-UA"/>
        </w:rPr>
        <w:t xml:space="preserve"> </w:t>
      </w:r>
    </w:p>
    <w:p w14:paraId="35066499" w14:textId="17FAECC0" w:rsidR="0052432F" w:rsidRPr="00A77B73" w:rsidRDefault="0052432F" w:rsidP="0052432F">
      <w:pPr>
        <w:ind w:firstLine="709"/>
        <w:contextualSpacing/>
        <w:jc w:val="both"/>
        <w:rPr>
          <w:i/>
          <w:iCs/>
          <w:lang w:val="uk-UA"/>
        </w:rPr>
      </w:pPr>
      <w:r w:rsidRPr="00A77B73">
        <w:rPr>
          <w:b/>
          <w:bCs/>
          <w:i/>
          <w:iCs/>
          <w:lang w:val="uk-UA"/>
        </w:rPr>
        <w:lastRenderedPageBreak/>
        <w:t>Ключові слова:</w:t>
      </w:r>
      <w:r w:rsidRPr="00A77B73">
        <w:rPr>
          <w:i/>
          <w:iCs/>
          <w:lang w:val="uk-UA"/>
        </w:rPr>
        <w:t xml:space="preserve"> </w:t>
      </w:r>
      <w:r w:rsidRPr="00841D4A">
        <w:rPr>
          <w:i/>
          <w:iCs/>
          <w:lang w:val="uk-UA"/>
        </w:rPr>
        <w:t xml:space="preserve">інноваційні педагогічні технології, віртуальне </w:t>
      </w:r>
      <w:r w:rsidR="00507C1D">
        <w:rPr>
          <w:i/>
          <w:iCs/>
          <w:lang w:val="uk-UA"/>
        </w:rPr>
        <w:t>освітнє</w:t>
      </w:r>
      <w:r w:rsidRPr="00841D4A">
        <w:rPr>
          <w:i/>
          <w:iCs/>
          <w:lang w:val="uk-UA"/>
        </w:rPr>
        <w:t xml:space="preserve"> середовище, цифрова та технологічна грамотність,  персональне </w:t>
      </w:r>
      <w:r w:rsidR="00E81B86">
        <w:rPr>
          <w:i/>
          <w:iCs/>
          <w:lang w:val="uk-UA"/>
        </w:rPr>
        <w:t>освітнє</w:t>
      </w:r>
      <w:r w:rsidRPr="00841D4A">
        <w:rPr>
          <w:i/>
          <w:iCs/>
          <w:lang w:val="uk-UA"/>
        </w:rPr>
        <w:t xml:space="preserve"> середовище, педагогічний процес</w:t>
      </w:r>
    </w:p>
    <w:p w14:paraId="62C639B9" w14:textId="77777777" w:rsidR="00507C1D" w:rsidRPr="00507C1D" w:rsidRDefault="00507C1D" w:rsidP="0052432F">
      <w:pPr>
        <w:ind w:firstLine="709"/>
        <w:contextualSpacing/>
        <w:jc w:val="both"/>
        <w:rPr>
          <w:i/>
          <w:iCs/>
          <w:lang w:val="uk-UA"/>
        </w:rPr>
      </w:pPr>
      <w:bookmarkStart w:id="0" w:name="_Hlk183265470"/>
    </w:p>
    <w:p w14:paraId="514E1534" w14:textId="20789C31" w:rsidR="0052432F" w:rsidRDefault="0052432F" w:rsidP="0052432F">
      <w:pPr>
        <w:ind w:firstLine="709"/>
        <w:contextualSpacing/>
        <w:jc w:val="both"/>
        <w:rPr>
          <w:i/>
          <w:iCs/>
          <w:lang w:val="en-US"/>
        </w:rPr>
      </w:pPr>
      <w:r w:rsidRPr="00B54F8B">
        <w:rPr>
          <w:i/>
          <w:iCs/>
          <w:lang w:val="en-US"/>
        </w:rPr>
        <w:t xml:space="preserve">The article is devoted to </w:t>
      </w:r>
      <w:r>
        <w:rPr>
          <w:i/>
          <w:iCs/>
          <w:lang w:val="en-US"/>
        </w:rPr>
        <w:t>t</w:t>
      </w:r>
      <w:r w:rsidRPr="00B54F8B">
        <w:rPr>
          <w:i/>
          <w:iCs/>
          <w:lang w:val="en-US"/>
        </w:rPr>
        <w:t xml:space="preserve">he </w:t>
      </w:r>
      <w:r>
        <w:rPr>
          <w:i/>
          <w:iCs/>
          <w:lang w:val="en-US"/>
        </w:rPr>
        <w:t xml:space="preserve">overview of a </w:t>
      </w:r>
      <w:r w:rsidRPr="00F00E0D">
        <w:rPr>
          <w:i/>
          <w:iCs/>
          <w:lang w:val="en-US"/>
        </w:rPr>
        <w:t>conceptually new</w:t>
      </w:r>
      <w:r>
        <w:rPr>
          <w:i/>
          <w:iCs/>
          <w:lang w:val="en-US"/>
        </w:rPr>
        <w:t xml:space="preserve"> </w:t>
      </w:r>
      <w:r w:rsidRPr="00B54F8B">
        <w:rPr>
          <w:i/>
          <w:iCs/>
          <w:lang w:val="en-US"/>
        </w:rPr>
        <w:t xml:space="preserve">level and form of distance education </w:t>
      </w:r>
      <w:r>
        <w:rPr>
          <w:i/>
          <w:iCs/>
          <w:lang w:val="en-US"/>
        </w:rPr>
        <w:t>to be i</w:t>
      </w:r>
      <w:r w:rsidR="008322F2">
        <w:rPr>
          <w:i/>
          <w:iCs/>
          <w:lang w:val="en-US"/>
        </w:rPr>
        <w:t>mplement</w:t>
      </w:r>
      <w:r>
        <w:rPr>
          <w:i/>
          <w:iCs/>
          <w:lang w:val="en-US"/>
        </w:rPr>
        <w:t>ed</w:t>
      </w:r>
      <w:r w:rsidRPr="00B54F8B">
        <w:rPr>
          <w:i/>
          <w:iCs/>
          <w:lang w:val="en-US"/>
        </w:rPr>
        <w:t xml:space="preserve"> in the virtual educational environment</w:t>
      </w:r>
      <w:r>
        <w:rPr>
          <w:i/>
          <w:iCs/>
          <w:lang w:val="en-US"/>
        </w:rPr>
        <w:t xml:space="preserve">, as </w:t>
      </w:r>
      <w:r w:rsidRPr="00D122B0">
        <w:rPr>
          <w:i/>
          <w:iCs/>
          <w:lang w:val="en-US"/>
        </w:rPr>
        <w:t>digitization of diverse areas of human activity</w:t>
      </w:r>
      <w:r>
        <w:rPr>
          <w:i/>
          <w:iCs/>
          <w:lang w:val="en-US"/>
        </w:rPr>
        <w:t xml:space="preserve"> calls for such changes. It is agreed that m</w:t>
      </w:r>
      <w:r w:rsidRPr="00D122B0">
        <w:rPr>
          <w:i/>
          <w:iCs/>
          <w:lang w:val="en-US"/>
        </w:rPr>
        <w:t xml:space="preserve">odern pedagogical thinking </w:t>
      </w:r>
      <w:r>
        <w:rPr>
          <w:i/>
          <w:iCs/>
          <w:lang w:val="en-US"/>
        </w:rPr>
        <w:t xml:space="preserve">corresponds to the </w:t>
      </w:r>
      <w:r w:rsidRPr="00C33E9C">
        <w:rPr>
          <w:i/>
          <w:iCs/>
          <w:lang w:val="en-US"/>
        </w:rPr>
        <w:t xml:space="preserve">thorough humanization of </w:t>
      </w:r>
      <w:r>
        <w:rPr>
          <w:i/>
          <w:iCs/>
          <w:lang w:val="en-US"/>
        </w:rPr>
        <w:t xml:space="preserve">the </w:t>
      </w:r>
      <w:r w:rsidRPr="00C33E9C">
        <w:rPr>
          <w:i/>
          <w:iCs/>
          <w:lang w:val="en-US"/>
        </w:rPr>
        <w:t xml:space="preserve">teaching-learning </w:t>
      </w:r>
      <w:r>
        <w:rPr>
          <w:i/>
          <w:iCs/>
          <w:lang w:val="en-US"/>
        </w:rPr>
        <w:t xml:space="preserve">process, </w:t>
      </w:r>
      <w:r w:rsidRPr="00F00E0D">
        <w:rPr>
          <w:i/>
          <w:iCs/>
          <w:lang w:val="en-US"/>
        </w:rPr>
        <w:t>particularly in higher education</w:t>
      </w:r>
      <w:r>
        <w:rPr>
          <w:i/>
          <w:iCs/>
          <w:lang w:val="en-US"/>
        </w:rPr>
        <w:t xml:space="preserve">. </w:t>
      </w:r>
      <w:r w:rsidRPr="00F00E0D">
        <w:rPr>
          <w:i/>
          <w:iCs/>
          <w:lang w:val="en-US"/>
        </w:rPr>
        <w:t xml:space="preserve">The principal trend in education </w:t>
      </w:r>
      <w:r>
        <w:rPr>
          <w:i/>
          <w:iCs/>
          <w:lang w:val="en-US"/>
        </w:rPr>
        <w:t xml:space="preserve">is presented by the change in </w:t>
      </w:r>
      <w:r w:rsidRPr="00F00E0D">
        <w:rPr>
          <w:i/>
          <w:iCs/>
          <w:lang w:val="en-US"/>
        </w:rPr>
        <w:t xml:space="preserve">relationships </w:t>
      </w:r>
      <w:r>
        <w:rPr>
          <w:i/>
          <w:iCs/>
          <w:lang w:val="en-US"/>
        </w:rPr>
        <w:t xml:space="preserve">between the participants of the </w:t>
      </w:r>
      <w:r w:rsidRPr="00F91E09">
        <w:rPr>
          <w:i/>
          <w:iCs/>
          <w:lang w:val="en-US"/>
        </w:rPr>
        <w:t xml:space="preserve">virtual teaching-learning </w:t>
      </w:r>
      <w:r>
        <w:rPr>
          <w:i/>
          <w:iCs/>
          <w:lang w:val="en-US"/>
        </w:rPr>
        <w:t>process. T</w:t>
      </w:r>
      <w:r w:rsidRPr="00F91E09">
        <w:rPr>
          <w:i/>
          <w:iCs/>
          <w:lang w:val="en-US"/>
        </w:rPr>
        <w:t>he correlation between students</w:t>
      </w:r>
      <w:r>
        <w:rPr>
          <w:i/>
          <w:iCs/>
          <w:lang w:val="en-US"/>
        </w:rPr>
        <w:t>’</w:t>
      </w:r>
      <w:r w:rsidRPr="00F91E09">
        <w:rPr>
          <w:i/>
          <w:iCs/>
          <w:lang w:val="en-US"/>
        </w:rPr>
        <w:t xml:space="preserve"> emotional intelligence, social connections, and interactions in online learning</w:t>
      </w:r>
      <w:r>
        <w:rPr>
          <w:i/>
          <w:iCs/>
          <w:lang w:val="en-US"/>
        </w:rPr>
        <w:t xml:space="preserve"> presented </w:t>
      </w:r>
      <w:r w:rsidRPr="00B62929">
        <w:rPr>
          <w:i/>
          <w:iCs/>
          <w:lang w:val="en-US"/>
        </w:rPr>
        <w:t xml:space="preserve">in the </w:t>
      </w:r>
      <w:r>
        <w:rPr>
          <w:i/>
          <w:iCs/>
          <w:lang w:val="en-US"/>
        </w:rPr>
        <w:t xml:space="preserve">analyzed </w:t>
      </w:r>
      <w:r w:rsidRPr="00B62929">
        <w:rPr>
          <w:i/>
          <w:iCs/>
          <w:lang w:val="en-US"/>
        </w:rPr>
        <w:t xml:space="preserve">publications </w:t>
      </w:r>
      <w:r>
        <w:rPr>
          <w:i/>
          <w:iCs/>
          <w:lang w:val="en-US"/>
        </w:rPr>
        <w:t>has been</w:t>
      </w:r>
      <w:r w:rsidRPr="00F91E09">
        <w:rPr>
          <w:i/>
          <w:iCs/>
          <w:lang w:val="en-US"/>
        </w:rPr>
        <w:t xml:space="preserve"> examined</w:t>
      </w:r>
      <w:r>
        <w:rPr>
          <w:i/>
          <w:iCs/>
          <w:lang w:val="en-US"/>
        </w:rPr>
        <w:t xml:space="preserve">. It has been stated that </w:t>
      </w:r>
      <w:r w:rsidRPr="00B62929">
        <w:rPr>
          <w:i/>
          <w:iCs/>
          <w:lang w:val="en-US"/>
        </w:rPr>
        <w:t xml:space="preserve">creating virtual communities </w:t>
      </w:r>
      <w:r>
        <w:rPr>
          <w:i/>
          <w:iCs/>
          <w:lang w:val="en-US"/>
        </w:rPr>
        <w:t xml:space="preserve">occurs </w:t>
      </w:r>
      <w:r w:rsidRPr="00B62929">
        <w:rPr>
          <w:i/>
          <w:iCs/>
          <w:lang w:val="en-US"/>
        </w:rPr>
        <w:t xml:space="preserve">due to the implementation of </w:t>
      </w:r>
      <w:bookmarkStart w:id="1" w:name="_Hlk183267856"/>
      <w:r w:rsidRPr="00B62929">
        <w:rPr>
          <w:i/>
          <w:iCs/>
          <w:lang w:val="en-US"/>
        </w:rPr>
        <w:t>innovative pedagogical technologies</w:t>
      </w:r>
      <w:r>
        <w:rPr>
          <w:i/>
          <w:iCs/>
          <w:lang w:val="en-US"/>
        </w:rPr>
        <w:t xml:space="preserve"> </w:t>
      </w:r>
      <w:bookmarkEnd w:id="1"/>
      <w:r>
        <w:rPr>
          <w:i/>
          <w:iCs/>
          <w:lang w:val="en-US"/>
        </w:rPr>
        <w:t xml:space="preserve">and is </w:t>
      </w:r>
      <w:r w:rsidRPr="00B62929">
        <w:rPr>
          <w:i/>
          <w:iCs/>
          <w:lang w:val="en-US"/>
        </w:rPr>
        <w:t xml:space="preserve">relevant to modern digital transformations in </w:t>
      </w:r>
      <w:r>
        <w:rPr>
          <w:i/>
          <w:iCs/>
          <w:lang w:val="en-US"/>
        </w:rPr>
        <w:t>education in</w:t>
      </w:r>
      <w:r w:rsidRPr="0018713B">
        <w:rPr>
          <w:i/>
          <w:iCs/>
          <w:lang w:val="en-US"/>
        </w:rPr>
        <w:t xml:space="preserve"> higher educational institutions</w:t>
      </w:r>
      <w:r>
        <w:rPr>
          <w:i/>
          <w:iCs/>
          <w:lang w:val="en-US"/>
        </w:rPr>
        <w:t>.</w:t>
      </w:r>
      <w:r w:rsidRPr="00B62929">
        <w:rPr>
          <w:i/>
          <w:iCs/>
          <w:lang w:val="en-US"/>
        </w:rPr>
        <w:t xml:space="preserve"> </w:t>
      </w:r>
      <w:r w:rsidRPr="00F91E09">
        <w:rPr>
          <w:i/>
          <w:iCs/>
          <w:lang w:val="en-US"/>
        </w:rPr>
        <w:t xml:space="preserve"> It is noted that </w:t>
      </w:r>
      <w:r>
        <w:rPr>
          <w:i/>
          <w:iCs/>
          <w:lang w:val="en-US"/>
        </w:rPr>
        <w:t xml:space="preserve">a </w:t>
      </w:r>
      <w:r w:rsidRPr="00F91E09">
        <w:rPr>
          <w:i/>
          <w:iCs/>
          <w:lang w:val="en-US"/>
        </w:rPr>
        <w:t>virtual learning environment (VLE)</w:t>
      </w:r>
      <w:r>
        <w:rPr>
          <w:i/>
          <w:iCs/>
          <w:lang w:val="en-US"/>
        </w:rPr>
        <w:t xml:space="preserve"> suggests</w:t>
      </w:r>
      <w:r w:rsidRPr="0018713B">
        <w:rPr>
          <w:i/>
          <w:iCs/>
          <w:lang w:val="en-US"/>
        </w:rPr>
        <w:t xml:space="preserve"> a </w:t>
      </w:r>
      <w:bookmarkStart w:id="2" w:name="_Hlk183267730"/>
      <w:r>
        <w:rPr>
          <w:i/>
          <w:iCs/>
          <w:lang w:val="en-US"/>
        </w:rPr>
        <w:t>p</w:t>
      </w:r>
      <w:r w:rsidRPr="0018713B">
        <w:rPr>
          <w:i/>
          <w:iCs/>
          <w:lang w:val="en-US"/>
        </w:rPr>
        <w:t xml:space="preserve">ersonal </w:t>
      </w:r>
      <w:r>
        <w:rPr>
          <w:i/>
          <w:iCs/>
          <w:lang w:val="en-US"/>
        </w:rPr>
        <w:t>l</w:t>
      </w:r>
      <w:r w:rsidRPr="0018713B">
        <w:rPr>
          <w:i/>
          <w:iCs/>
          <w:lang w:val="en-US"/>
        </w:rPr>
        <w:t xml:space="preserve">earning </w:t>
      </w:r>
      <w:r>
        <w:rPr>
          <w:i/>
          <w:iCs/>
          <w:lang w:val="en-US"/>
        </w:rPr>
        <w:t>e</w:t>
      </w:r>
      <w:r w:rsidRPr="0018713B">
        <w:rPr>
          <w:i/>
          <w:iCs/>
          <w:lang w:val="en-US"/>
        </w:rPr>
        <w:t xml:space="preserve">nvironment </w:t>
      </w:r>
      <w:bookmarkEnd w:id="2"/>
      <w:r w:rsidRPr="0018713B">
        <w:rPr>
          <w:i/>
          <w:iCs/>
          <w:lang w:val="en-US"/>
        </w:rPr>
        <w:t>(PLE)</w:t>
      </w:r>
      <w:r>
        <w:rPr>
          <w:i/>
          <w:iCs/>
          <w:lang w:val="en-US"/>
        </w:rPr>
        <w:t xml:space="preserve">, which is not only </w:t>
      </w:r>
      <w:r w:rsidRPr="0018713B">
        <w:rPr>
          <w:i/>
          <w:iCs/>
          <w:lang w:val="en-US"/>
        </w:rPr>
        <w:t>technology-enabled student-centered learning</w:t>
      </w:r>
      <w:r>
        <w:rPr>
          <w:i/>
          <w:iCs/>
          <w:lang w:val="en-US"/>
        </w:rPr>
        <w:t xml:space="preserve"> but</w:t>
      </w:r>
      <w:r w:rsidRPr="0018713B">
        <w:rPr>
          <w:i/>
          <w:iCs/>
          <w:lang w:val="en-US"/>
        </w:rPr>
        <w:t xml:space="preserve"> </w:t>
      </w:r>
      <w:r>
        <w:rPr>
          <w:i/>
          <w:iCs/>
          <w:lang w:val="en-US"/>
        </w:rPr>
        <w:t>is a</w:t>
      </w:r>
      <w:r w:rsidRPr="0018713B">
        <w:rPr>
          <w:i/>
          <w:iCs/>
          <w:lang w:val="en-US"/>
        </w:rPr>
        <w:t xml:space="preserve"> challenging disruption to the institutional</w:t>
      </w:r>
      <w:r w:rsidR="00711AE5">
        <w:rPr>
          <w:i/>
          <w:iCs/>
          <w:lang w:val="en-US"/>
        </w:rPr>
        <w:t xml:space="preserve">, </w:t>
      </w:r>
      <w:r w:rsidRPr="0018713B">
        <w:rPr>
          <w:i/>
          <w:iCs/>
          <w:lang w:val="en-US"/>
        </w:rPr>
        <w:t>traditional conception of knowledge</w:t>
      </w:r>
      <w:r>
        <w:rPr>
          <w:i/>
          <w:iCs/>
          <w:lang w:val="en-US"/>
        </w:rPr>
        <w:t xml:space="preserve">. </w:t>
      </w:r>
      <w:r w:rsidR="00EA3481">
        <w:rPr>
          <w:i/>
          <w:iCs/>
          <w:lang w:val="en-US"/>
        </w:rPr>
        <w:t>M</w:t>
      </w:r>
      <w:r w:rsidRPr="001A6B42">
        <w:rPr>
          <w:i/>
          <w:iCs/>
          <w:lang w:val="en-US"/>
        </w:rPr>
        <w:t>odern remote information exchange</w:t>
      </w:r>
      <w:r>
        <w:rPr>
          <w:i/>
          <w:iCs/>
          <w:lang w:val="en-US"/>
        </w:rPr>
        <w:t xml:space="preserve"> connects</w:t>
      </w:r>
      <w:r w:rsidRPr="001A6B42">
        <w:rPr>
          <w:i/>
          <w:iCs/>
          <w:lang w:val="en-US"/>
        </w:rPr>
        <w:t xml:space="preserve"> the student and teacher with a virtual educational environment</w:t>
      </w:r>
      <w:r>
        <w:rPr>
          <w:i/>
          <w:iCs/>
          <w:lang w:val="en-US"/>
        </w:rPr>
        <w:t xml:space="preserve"> that is</w:t>
      </w:r>
      <w:r w:rsidRPr="009B78D3">
        <w:rPr>
          <w:i/>
          <w:iCs/>
          <w:lang w:val="en-US"/>
        </w:rPr>
        <w:t xml:space="preserve"> integrate</w:t>
      </w:r>
      <w:r>
        <w:rPr>
          <w:i/>
          <w:iCs/>
          <w:lang w:val="en-US"/>
        </w:rPr>
        <w:t>d with</w:t>
      </w:r>
      <w:r w:rsidRPr="009B78D3">
        <w:rPr>
          <w:i/>
          <w:iCs/>
          <w:lang w:val="en-US"/>
        </w:rPr>
        <w:t xml:space="preserve"> digital resources</w:t>
      </w:r>
      <w:r>
        <w:rPr>
          <w:i/>
          <w:iCs/>
          <w:lang w:val="en-US"/>
        </w:rPr>
        <w:t>,</w:t>
      </w:r>
      <w:r w:rsidRPr="009B78D3">
        <w:rPr>
          <w:i/>
          <w:iCs/>
          <w:lang w:val="en-US"/>
        </w:rPr>
        <w:t xml:space="preserve"> assignments, </w:t>
      </w:r>
      <w:r>
        <w:rPr>
          <w:i/>
          <w:iCs/>
          <w:lang w:val="en-US"/>
        </w:rPr>
        <w:t xml:space="preserve">and </w:t>
      </w:r>
      <w:r w:rsidRPr="009B78D3">
        <w:rPr>
          <w:i/>
          <w:iCs/>
          <w:lang w:val="en-US"/>
        </w:rPr>
        <w:t>discussions</w:t>
      </w:r>
      <w:r>
        <w:rPr>
          <w:i/>
          <w:iCs/>
          <w:lang w:val="en-US"/>
        </w:rPr>
        <w:t xml:space="preserve"> and</w:t>
      </w:r>
      <w:r w:rsidRPr="001A6B42">
        <w:rPr>
          <w:i/>
          <w:iCs/>
          <w:lang w:val="en-US"/>
        </w:rPr>
        <w:t xml:space="preserve"> </w:t>
      </w:r>
      <w:r>
        <w:rPr>
          <w:i/>
          <w:iCs/>
          <w:lang w:val="en-US"/>
        </w:rPr>
        <w:t>supports</w:t>
      </w:r>
      <w:r w:rsidRPr="009B78D3">
        <w:rPr>
          <w:i/>
          <w:iCs/>
          <w:lang w:val="en-US"/>
        </w:rPr>
        <w:t xml:space="preserve"> the student's self-development </w:t>
      </w:r>
      <w:r>
        <w:rPr>
          <w:i/>
          <w:iCs/>
          <w:lang w:val="en-US"/>
        </w:rPr>
        <w:t>promoting</w:t>
      </w:r>
      <w:r w:rsidRPr="009B78D3">
        <w:rPr>
          <w:i/>
          <w:iCs/>
          <w:lang w:val="en-US"/>
        </w:rPr>
        <w:t xml:space="preserve"> the natural activity of students</w:t>
      </w:r>
      <w:r>
        <w:rPr>
          <w:i/>
          <w:iCs/>
          <w:lang w:val="en-US"/>
        </w:rPr>
        <w:t xml:space="preserve">’ </w:t>
      </w:r>
      <w:r w:rsidRPr="009B78D3">
        <w:rPr>
          <w:i/>
          <w:iCs/>
          <w:lang w:val="en-US"/>
        </w:rPr>
        <w:t>learning</w:t>
      </w:r>
      <w:r>
        <w:rPr>
          <w:i/>
          <w:iCs/>
          <w:lang w:val="en-US"/>
        </w:rPr>
        <w:t xml:space="preserve">. Thus, the </w:t>
      </w:r>
      <w:r w:rsidRPr="009B78D3">
        <w:rPr>
          <w:i/>
          <w:iCs/>
          <w:lang w:val="en-US"/>
        </w:rPr>
        <w:t>formation of communities of inquiry and intentions made by trainers to make trainees feel involved</w:t>
      </w:r>
      <w:r>
        <w:rPr>
          <w:i/>
          <w:iCs/>
          <w:lang w:val="en-US"/>
        </w:rPr>
        <w:t xml:space="preserve"> and experience belonging to the university are being created. </w:t>
      </w:r>
      <w:r w:rsidRPr="005155E9">
        <w:rPr>
          <w:i/>
          <w:iCs/>
          <w:lang w:val="en-US"/>
        </w:rPr>
        <w:t>The article states that a spe</w:t>
      </w:r>
      <w:r>
        <w:rPr>
          <w:i/>
          <w:iCs/>
          <w:lang w:val="en-US"/>
        </w:rPr>
        <w:t>cific</w:t>
      </w:r>
      <w:r w:rsidRPr="005155E9">
        <w:rPr>
          <w:i/>
          <w:iCs/>
          <w:lang w:val="en-US"/>
        </w:rPr>
        <w:t xml:space="preserve"> feature of modern distance education </w:t>
      </w:r>
      <w:r>
        <w:rPr>
          <w:i/>
          <w:iCs/>
          <w:lang w:val="en-US"/>
        </w:rPr>
        <w:t>i</w:t>
      </w:r>
      <w:r w:rsidRPr="005155E9">
        <w:rPr>
          <w:i/>
          <w:iCs/>
          <w:lang w:val="en-US"/>
        </w:rPr>
        <w:t xml:space="preserve">s a type of education provided in the VLE </w:t>
      </w:r>
      <w:r>
        <w:rPr>
          <w:i/>
          <w:iCs/>
          <w:lang w:val="en-US"/>
        </w:rPr>
        <w:t>via</w:t>
      </w:r>
      <w:r w:rsidRPr="005155E9">
        <w:rPr>
          <w:i/>
          <w:iCs/>
          <w:lang w:val="en-US"/>
        </w:rPr>
        <w:t xml:space="preserve"> interactivity </w:t>
      </w:r>
      <w:r>
        <w:rPr>
          <w:i/>
          <w:iCs/>
          <w:lang w:val="en-US"/>
        </w:rPr>
        <w:t xml:space="preserve">models like </w:t>
      </w:r>
      <w:r w:rsidRPr="005155E9">
        <w:rPr>
          <w:i/>
          <w:iCs/>
          <w:lang w:val="en-US"/>
        </w:rPr>
        <w:t xml:space="preserve">teacher/student, student group/student, student group/teacher, student/student, student/educational institution, </w:t>
      </w:r>
      <w:r>
        <w:rPr>
          <w:i/>
          <w:iCs/>
          <w:lang w:val="en-US"/>
        </w:rPr>
        <w:t xml:space="preserve">and </w:t>
      </w:r>
      <w:r w:rsidRPr="005155E9">
        <w:rPr>
          <w:i/>
          <w:iCs/>
          <w:lang w:val="en-US"/>
        </w:rPr>
        <w:t xml:space="preserve">teacher/educational institution. </w:t>
      </w:r>
      <w:r>
        <w:rPr>
          <w:i/>
          <w:iCs/>
          <w:lang w:val="en-US"/>
        </w:rPr>
        <w:t>It is noted that</w:t>
      </w:r>
      <w:r w:rsidRPr="004533FC">
        <w:rPr>
          <w:i/>
          <w:iCs/>
          <w:lang w:val="en-US"/>
        </w:rPr>
        <w:t xml:space="preserve"> consideration of the possible learning environment from the perspective of the teacher or instructor is complemented by the student's perspective</w:t>
      </w:r>
      <w:r>
        <w:rPr>
          <w:i/>
          <w:iCs/>
          <w:lang w:val="en-US"/>
        </w:rPr>
        <w:t xml:space="preserve">. </w:t>
      </w:r>
      <w:r w:rsidR="004B1DAA">
        <w:rPr>
          <w:i/>
          <w:iCs/>
          <w:lang w:val="en-US"/>
        </w:rPr>
        <w:t>I</w:t>
      </w:r>
      <w:r>
        <w:rPr>
          <w:i/>
          <w:iCs/>
          <w:lang w:val="en-US"/>
        </w:rPr>
        <w:t>nnovative pedagogy is aimed and tailored</w:t>
      </w:r>
      <w:r w:rsidRPr="00A42CAC">
        <w:rPr>
          <w:i/>
          <w:iCs/>
          <w:lang w:val="en-US"/>
        </w:rPr>
        <w:t xml:space="preserve"> t</w:t>
      </w:r>
      <w:r>
        <w:rPr>
          <w:i/>
          <w:iCs/>
          <w:lang w:val="en-US"/>
        </w:rPr>
        <w:t>o</w:t>
      </w:r>
      <w:r w:rsidRPr="00A42CAC">
        <w:rPr>
          <w:i/>
          <w:iCs/>
          <w:lang w:val="en-US"/>
        </w:rPr>
        <w:t xml:space="preserve"> solv</w:t>
      </w:r>
      <w:r>
        <w:rPr>
          <w:i/>
          <w:iCs/>
          <w:lang w:val="en-US"/>
        </w:rPr>
        <w:t>e</w:t>
      </w:r>
      <w:r w:rsidRPr="00A42CAC">
        <w:rPr>
          <w:i/>
          <w:iCs/>
          <w:lang w:val="en-US"/>
        </w:rPr>
        <w:t xml:space="preserve"> the tasks of developing content, methods, and organizational forms of </w:t>
      </w:r>
      <w:r w:rsidRPr="00C33E9C">
        <w:rPr>
          <w:i/>
          <w:iCs/>
          <w:lang w:val="en-US"/>
        </w:rPr>
        <w:t xml:space="preserve">the </w:t>
      </w:r>
      <w:r>
        <w:rPr>
          <w:i/>
          <w:iCs/>
          <w:lang w:val="en-US"/>
        </w:rPr>
        <w:t>learning</w:t>
      </w:r>
      <w:r w:rsidRPr="00C33E9C">
        <w:rPr>
          <w:i/>
          <w:iCs/>
          <w:lang w:val="en-US"/>
        </w:rPr>
        <w:t xml:space="preserve"> course</w:t>
      </w:r>
      <w:r w:rsidRPr="00A42CAC">
        <w:rPr>
          <w:i/>
          <w:iCs/>
          <w:lang w:val="en-US"/>
        </w:rPr>
        <w:t xml:space="preserve"> according to the specific purpose of the trainees.</w:t>
      </w:r>
      <w:r>
        <w:rPr>
          <w:i/>
          <w:iCs/>
          <w:lang w:val="en-US"/>
        </w:rPr>
        <w:t xml:space="preserve"> A </w:t>
      </w:r>
      <w:r w:rsidRPr="00EF7E00">
        <w:rPr>
          <w:i/>
          <w:iCs/>
          <w:lang w:val="en-US"/>
        </w:rPr>
        <w:t>teacher</w:t>
      </w:r>
      <w:r>
        <w:rPr>
          <w:i/>
          <w:iCs/>
          <w:lang w:val="en-US"/>
        </w:rPr>
        <w:t xml:space="preserve"> is</w:t>
      </w:r>
      <w:r w:rsidRPr="00EF7E00">
        <w:rPr>
          <w:i/>
          <w:iCs/>
          <w:lang w:val="en-US"/>
        </w:rPr>
        <w:t xml:space="preserve"> to be able to demonstrate no less a level of digital and technological literacy and not to contribute to the generation gap between teachers and students. </w:t>
      </w:r>
    </w:p>
    <w:p w14:paraId="3B903AA4" w14:textId="13D8339F" w:rsidR="0052432F" w:rsidRDefault="0052432F" w:rsidP="0052432F">
      <w:pPr>
        <w:ind w:firstLine="709"/>
        <w:contextualSpacing/>
        <w:jc w:val="both"/>
        <w:rPr>
          <w:i/>
          <w:iCs/>
          <w:lang w:val="en-US"/>
        </w:rPr>
      </w:pPr>
      <w:r w:rsidRPr="003E1945">
        <w:rPr>
          <w:b/>
          <w:bCs/>
          <w:i/>
          <w:iCs/>
          <w:lang w:val="en-US"/>
        </w:rPr>
        <w:t>Key words:</w:t>
      </w:r>
      <w:r w:rsidRPr="00EF7E00">
        <w:rPr>
          <w:i/>
          <w:iCs/>
          <w:lang w:val="en-US"/>
        </w:rPr>
        <w:t xml:space="preserve"> </w:t>
      </w:r>
      <w:r w:rsidRPr="00275171">
        <w:rPr>
          <w:i/>
          <w:iCs/>
          <w:lang w:val="en-US"/>
        </w:rPr>
        <w:t>innovative pedagogical technologies</w:t>
      </w:r>
      <w:r>
        <w:rPr>
          <w:i/>
          <w:iCs/>
          <w:lang w:val="en-US"/>
        </w:rPr>
        <w:t>,</w:t>
      </w:r>
      <w:r w:rsidRPr="00275171">
        <w:rPr>
          <w:i/>
          <w:iCs/>
          <w:lang w:val="en-US"/>
        </w:rPr>
        <w:t xml:space="preserve"> </w:t>
      </w:r>
      <w:r w:rsidRPr="00EF7E00">
        <w:rPr>
          <w:i/>
          <w:iCs/>
          <w:lang w:val="en-US"/>
        </w:rPr>
        <w:t xml:space="preserve">virtual </w:t>
      </w:r>
      <w:r>
        <w:rPr>
          <w:i/>
          <w:iCs/>
          <w:lang w:val="en-US"/>
        </w:rPr>
        <w:t>learning</w:t>
      </w:r>
      <w:r w:rsidRPr="00EF7E00">
        <w:rPr>
          <w:i/>
          <w:iCs/>
          <w:lang w:val="en-US"/>
        </w:rPr>
        <w:t xml:space="preserve"> environment</w:t>
      </w:r>
      <w:r>
        <w:rPr>
          <w:i/>
          <w:iCs/>
          <w:lang w:val="en-US"/>
        </w:rPr>
        <w:t xml:space="preserve">, </w:t>
      </w:r>
      <w:r w:rsidRPr="00EF7E00">
        <w:rPr>
          <w:i/>
          <w:iCs/>
          <w:lang w:val="en-US"/>
        </w:rPr>
        <w:t>digital and technological literacy</w:t>
      </w:r>
      <w:r>
        <w:rPr>
          <w:i/>
          <w:iCs/>
          <w:lang w:val="en-US"/>
        </w:rPr>
        <w:t xml:space="preserve">, </w:t>
      </w:r>
      <w:r w:rsidRPr="00275171">
        <w:rPr>
          <w:i/>
          <w:iCs/>
          <w:lang w:val="en-US"/>
        </w:rPr>
        <w:t>the teaching-learning process</w:t>
      </w:r>
      <w:r>
        <w:rPr>
          <w:i/>
          <w:iCs/>
          <w:lang w:val="en-US"/>
        </w:rPr>
        <w:t>, p</w:t>
      </w:r>
      <w:r w:rsidRPr="00275171">
        <w:rPr>
          <w:i/>
          <w:iCs/>
          <w:lang w:val="en-US"/>
        </w:rPr>
        <w:t xml:space="preserve">ersonal </w:t>
      </w:r>
      <w:r>
        <w:rPr>
          <w:i/>
          <w:iCs/>
          <w:lang w:val="en-US"/>
        </w:rPr>
        <w:t>l</w:t>
      </w:r>
      <w:r w:rsidRPr="00275171">
        <w:rPr>
          <w:i/>
          <w:iCs/>
          <w:lang w:val="en-US"/>
        </w:rPr>
        <w:t xml:space="preserve">earning </w:t>
      </w:r>
      <w:r>
        <w:rPr>
          <w:i/>
          <w:iCs/>
          <w:lang w:val="en-US"/>
        </w:rPr>
        <w:t>e</w:t>
      </w:r>
      <w:r w:rsidRPr="00275171">
        <w:rPr>
          <w:i/>
          <w:iCs/>
          <w:lang w:val="en-US"/>
        </w:rPr>
        <w:t xml:space="preserve">nvironment </w:t>
      </w:r>
      <w:r>
        <w:rPr>
          <w:i/>
          <w:iCs/>
          <w:lang w:val="en-US"/>
        </w:rPr>
        <w:t xml:space="preserve"> </w:t>
      </w:r>
    </w:p>
    <w:p w14:paraId="68410924" w14:textId="77777777" w:rsidR="00283C92" w:rsidRPr="00D122B0" w:rsidRDefault="00283C92" w:rsidP="0052432F">
      <w:pPr>
        <w:ind w:firstLine="709"/>
        <w:contextualSpacing/>
        <w:jc w:val="both"/>
        <w:rPr>
          <w:i/>
          <w:iCs/>
          <w:lang w:val="en-US"/>
        </w:rPr>
      </w:pPr>
    </w:p>
    <w:bookmarkEnd w:id="0"/>
    <w:p w14:paraId="54F1289A" w14:textId="7CA3060D" w:rsidR="00D1145A" w:rsidRPr="008615CC" w:rsidRDefault="0013242A" w:rsidP="00210044">
      <w:pPr>
        <w:spacing w:after="0" w:line="360" w:lineRule="auto"/>
        <w:ind w:firstLine="709"/>
        <w:contextualSpacing/>
        <w:jc w:val="both"/>
        <w:rPr>
          <w:rFonts w:eastAsia="Times New Roman"/>
          <w:lang w:val="en-US"/>
        </w:rPr>
      </w:pPr>
      <w:r w:rsidRPr="008615CC">
        <w:rPr>
          <w:b/>
          <w:bCs/>
          <w:lang w:val="en-US"/>
        </w:rPr>
        <w:t xml:space="preserve">Introduction. </w:t>
      </w:r>
      <w:r w:rsidRPr="004B36B6">
        <w:rPr>
          <w:b/>
          <w:bCs/>
          <w:lang w:val="en-US"/>
        </w:rPr>
        <w:t>Problem statement.</w:t>
      </w:r>
      <w:r w:rsidRPr="008615CC">
        <w:rPr>
          <w:lang w:val="en-US"/>
        </w:rPr>
        <w:t xml:space="preserve"> </w:t>
      </w:r>
      <w:r w:rsidR="00462D0A" w:rsidRPr="008615CC">
        <w:rPr>
          <w:rFonts w:eastAsia="Times New Roman"/>
          <w:lang w:val="en-US"/>
        </w:rPr>
        <w:t xml:space="preserve">Technological </w:t>
      </w:r>
      <w:r w:rsidR="00051904" w:rsidRPr="004B36B6">
        <w:rPr>
          <w:rFonts w:eastAsia="Times New Roman"/>
          <w:lang w:val="en-US"/>
        </w:rPr>
        <w:t>processes are</w:t>
      </w:r>
      <w:r w:rsidR="00462D0A" w:rsidRPr="008615CC">
        <w:rPr>
          <w:rFonts w:eastAsia="Times New Roman"/>
          <w:lang w:val="en-US"/>
        </w:rPr>
        <w:t xml:space="preserve"> </w:t>
      </w:r>
      <w:r w:rsidR="005D63D3" w:rsidRPr="008615CC">
        <w:rPr>
          <w:rFonts w:eastAsia="Times New Roman"/>
          <w:lang w:val="en-US"/>
        </w:rPr>
        <w:t>clearly</w:t>
      </w:r>
      <w:r w:rsidR="005D63D3" w:rsidRPr="004B36B6">
        <w:rPr>
          <w:rFonts w:eastAsia="Times New Roman"/>
          <w:lang w:val="uk-UA"/>
        </w:rPr>
        <w:t xml:space="preserve"> </w:t>
      </w:r>
      <w:r w:rsidR="00462D0A" w:rsidRPr="008615CC">
        <w:rPr>
          <w:rFonts w:eastAsia="Times New Roman"/>
          <w:lang w:val="en-US"/>
        </w:rPr>
        <w:t>reflected in education</w:t>
      </w:r>
      <w:r w:rsidR="005D63D3" w:rsidRPr="008615CC">
        <w:rPr>
          <w:rFonts w:eastAsia="Times New Roman"/>
          <w:lang w:val="en-US"/>
        </w:rPr>
        <w:t>. Therefore,</w:t>
      </w:r>
      <w:r w:rsidR="00462D0A" w:rsidRPr="008615CC">
        <w:rPr>
          <w:rFonts w:eastAsia="Times New Roman"/>
          <w:lang w:val="en-US"/>
        </w:rPr>
        <w:t xml:space="preserve"> the field of distance education is actively </w:t>
      </w:r>
      <w:r w:rsidR="00462D0A" w:rsidRPr="008615CC">
        <w:rPr>
          <w:rFonts w:eastAsia="Times New Roman"/>
          <w:lang w:val="en-US"/>
        </w:rPr>
        <w:lastRenderedPageBreak/>
        <w:t>developing according to the level reached, for example, from correspondence to online and web-based</w:t>
      </w:r>
      <w:r w:rsidR="00051904" w:rsidRPr="0025695D">
        <w:rPr>
          <w:rFonts w:eastAsia="Times New Roman"/>
          <w:lang w:val="en-US"/>
        </w:rPr>
        <w:t xml:space="preserve"> forms of</w:t>
      </w:r>
      <w:r w:rsidR="00462D0A" w:rsidRPr="008615CC">
        <w:rPr>
          <w:rFonts w:eastAsia="Times New Roman"/>
          <w:lang w:val="en-US"/>
        </w:rPr>
        <w:t xml:space="preserve"> education</w:t>
      </w:r>
      <w:r w:rsidR="00BC7940" w:rsidRPr="0025695D">
        <w:rPr>
          <w:rFonts w:eastAsia="Times New Roman"/>
          <w:lang w:val="uk-UA"/>
        </w:rPr>
        <w:t xml:space="preserve"> </w:t>
      </w:r>
      <w:r w:rsidR="0060130C" w:rsidRPr="0025695D">
        <w:rPr>
          <w:rFonts w:eastAsia="Times New Roman"/>
          <w:lang w:val="en-US"/>
        </w:rPr>
        <w:t xml:space="preserve">(M. </w:t>
      </w:r>
      <w:r w:rsidR="00BC7940" w:rsidRPr="008615CC">
        <w:rPr>
          <w:rFonts w:eastAsia="Times New Roman"/>
          <w:lang w:val="en-US"/>
        </w:rPr>
        <w:t>Moore</w:t>
      </w:r>
      <w:r w:rsidR="00532363" w:rsidRPr="0025695D">
        <w:rPr>
          <w:rFonts w:eastAsia="Times New Roman"/>
          <w:lang w:val="en-US"/>
        </w:rPr>
        <w:t>,</w:t>
      </w:r>
      <w:r w:rsidR="00491F7F" w:rsidRPr="0025695D">
        <w:rPr>
          <w:rFonts w:eastAsia="Times New Roman"/>
          <w:lang w:val="uk-UA"/>
        </w:rPr>
        <w:t xml:space="preserve"> </w:t>
      </w:r>
      <w:r w:rsidR="001315E4" w:rsidRPr="0025695D">
        <w:rPr>
          <w:rFonts w:eastAsia="Times New Roman"/>
          <w:lang w:val="en-US"/>
        </w:rPr>
        <w:t xml:space="preserve">M. </w:t>
      </w:r>
      <w:proofErr w:type="spellStart"/>
      <w:r w:rsidR="001315E4" w:rsidRPr="0025695D">
        <w:rPr>
          <w:rFonts w:eastAsia="Times New Roman"/>
          <w:lang w:val="uk-UA"/>
        </w:rPr>
        <w:t>Simonson</w:t>
      </w:r>
      <w:proofErr w:type="spellEnd"/>
      <w:r w:rsidR="001315E4" w:rsidRPr="0025695D">
        <w:rPr>
          <w:rFonts w:eastAsia="Times New Roman"/>
          <w:lang w:val="en-US"/>
        </w:rPr>
        <w:t xml:space="preserve">, </w:t>
      </w:r>
      <w:r w:rsidR="003B5125" w:rsidRPr="0025695D">
        <w:rPr>
          <w:rFonts w:eastAsia="Times New Roman"/>
          <w:lang w:val="en-US"/>
        </w:rPr>
        <w:t>A</w:t>
      </w:r>
      <w:r w:rsidR="00491F7F" w:rsidRPr="0025695D">
        <w:rPr>
          <w:rFonts w:eastAsia="Times New Roman"/>
          <w:lang w:val="uk-UA"/>
        </w:rPr>
        <w:t>.</w:t>
      </w:r>
      <w:r w:rsidR="00F93F2E" w:rsidRPr="0025695D">
        <w:rPr>
          <w:rFonts w:eastAsia="Times New Roman"/>
          <w:lang w:val="en-US"/>
        </w:rPr>
        <w:t xml:space="preserve"> </w:t>
      </w:r>
      <w:r w:rsidR="003B5125" w:rsidRPr="0025695D">
        <w:rPr>
          <w:rFonts w:eastAsia="Times New Roman"/>
          <w:lang w:val="en-US"/>
        </w:rPr>
        <w:t xml:space="preserve">W. </w:t>
      </w:r>
      <w:r w:rsidR="00F93F2E" w:rsidRPr="0025695D">
        <w:rPr>
          <w:rFonts w:eastAsia="Times New Roman"/>
          <w:lang w:val="en-US"/>
        </w:rPr>
        <w:t>Bate</w:t>
      </w:r>
      <w:r w:rsidR="003B5125" w:rsidRPr="0025695D">
        <w:rPr>
          <w:rFonts w:eastAsia="Times New Roman"/>
          <w:lang w:val="en-US"/>
        </w:rPr>
        <w:t>s</w:t>
      </w:r>
      <w:r w:rsidR="00491F7F" w:rsidRPr="0025695D">
        <w:rPr>
          <w:rFonts w:eastAsia="Times New Roman"/>
          <w:lang w:val="uk-UA"/>
        </w:rPr>
        <w:t>,</w:t>
      </w:r>
      <w:r w:rsidR="00F93F2E" w:rsidRPr="0025695D">
        <w:rPr>
          <w:rFonts w:eastAsia="Times New Roman"/>
          <w:lang w:val="en-US"/>
        </w:rPr>
        <w:t xml:space="preserve"> </w:t>
      </w:r>
      <w:r w:rsidR="00491F7F" w:rsidRPr="0025695D">
        <w:rPr>
          <w:rFonts w:eastAsia="Times New Roman"/>
          <w:lang w:val="uk-UA"/>
        </w:rPr>
        <w:t>A.</w:t>
      </w:r>
      <w:r w:rsidR="0025695D">
        <w:rPr>
          <w:rFonts w:eastAsia="Times New Roman"/>
          <w:lang w:val="en-US"/>
        </w:rPr>
        <w:t xml:space="preserve"> </w:t>
      </w:r>
      <w:r w:rsidR="00491F7F" w:rsidRPr="0025695D">
        <w:rPr>
          <w:rFonts w:eastAsia="Times New Roman"/>
          <w:lang w:val="uk-UA"/>
        </w:rPr>
        <w:t xml:space="preserve">G. </w:t>
      </w:r>
      <w:proofErr w:type="spellStart"/>
      <w:r w:rsidR="00F93F2E" w:rsidRPr="0025695D">
        <w:rPr>
          <w:rFonts w:eastAsia="Times New Roman"/>
          <w:lang w:val="en-US"/>
        </w:rPr>
        <w:t>Picciano</w:t>
      </w:r>
      <w:proofErr w:type="spellEnd"/>
      <w:r w:rsidR="00491F7F" w:rsidRPr="0025695D">
        <w:rPr>
          <w:rFonts w:eastAsia="Times New Roman"/>
          <w:lang w:val="uk-UA"/>
        </w:rPr>
        <w:t xml:space="preserve">, </w:t>
      </w:r>
      <w:r w:rsidR="00491F7F" w:rsidRPr="0025695D">
        <w:rPr>
          <w:rFonts w:eastAsia="Times New Roman"/>
          <w:lang w:val="en-US"/>
        </w:rPr>
        <w:t>M.</w:t>
      </w:r>
      <w:r w:rsidR="00F93F2E" w:rsidRPr="0025695D">
        <w:rPr>
          <w:rFonts w:eastAsia="Times New Roman"/>
          <w:lang w:val="en-US"/>
        </w:rPr>
        <w:t xml:space="preserve"> </w:t>
      </w:r>
      <w:proofErr w:type="spellStart"/>
      <w:r w:rsidR="00F93F2E" w:rsidRPr="0025695D">
        <w:rPr>
          <w:rFonts w:eastAsia="Times New Roman"/>
          <w:lang w:val="en-US"/>
        </w:rPr>
        <w:t>Bílek</w:t>
      </w:r>
      <w:proofErr w:type="spellEnd"/>
      <w:r w:rsidR="00F93F2E" w:rsidRPr="0025695D">
        <w:rPr>
          <w:rFonts w:eastAsia="Times New Roman"/>
          <w:lang w:val="en-US"/>
        </w:rPr>
        <w:t xml:space="preserve">, </w:t>
      </w:r>
      <w:r w:rsidR="00491F7F" w:rsidRPr="0025695D">
        <w:rPr>
          <w:rFonts w:eastAsia="Times New Roman"/>
          <w:lang w:val="en-US"/>
        </w:rPr>
        <w:t>L</w:t>
      </w:r>
      <w:r w:rsidR="00F93F2E" w:rsidRPr="0025695D">
        <w:rPr>
          <w:rFonts w:eastAsia="Times New Roman"/>
          <w:lang w:val="en-US"/>
        </w:rPr>
        <w:t xml:space="preserve">. </w:t>
      </w:r>
      <w:proofErr w:type="spellStart"/>
      <w:r w:rsidR="00F93F2E" w:rsidRPr="0025695D">
        <w:rPr>
          <w:rFonts w:eastAsia="Times New Roman"/>
          <w:lang w:val="en-US"/>
        </w:rPr>
        <w:t>Caprara</w:t>
      </w:r>
      <w:proofErr w:type="spellEnd"/>
      <w:r w:rsidR="00491F7F" w:rsidRPr="0025695D">
        <w:rPr>
          <w:rFonts w:eastAsia="Times New Roman"/>
          <w:lang w:val="en-US"/>
        </w:rPr>
        <w:t xml:space="preserve">, S. </w:t>
      </w:r>
      <w:r w:rsidR="00F93F2E" w:rsidRPr="0025695D">
        <w:rPr>
          <w:rFonts w:eastAsia="Times New Roman"/>
          <w:lang w:val="en-US"/>
        </w:rPr>
        <w:t xml:space="preserve">Nicolaou, </w:t>
      </w:r>
      <w:r w:rsidR="00491F7F" w:rsidRPr="0025695D">
        <w:rPr>
          <w:rFonts w:eastAsia="Times New Roman"/>
          <w:lang w:val="en-US"/>
        </w:rPr>
        <w:t>I.</w:t>
      </w:r>
      <w:r w:rsidR="00F93F2E" w:rsidRPr="0025695D">
        <w:rPr>
          <w:rFonts w:eastAsia="Times New Roman"/>
          <w:lang w:val="en-US"/>
        </w:rPr>
        <w:t xml:space="preserve"> </w:t>
      </w:r>
      <w:proofErr w:type="spellStart"/>
      <w:r w:rsidR="00F93F2E" w:rsidRPr="0025695D">
        <w:rPr>
          <w:rFonts w:eastAsia="Times New Roman"/>
          <w:lang w:val="en-US"/>
        </w:rPr>
        <w:t>Petrou</w:t>
      </w:r>
      <w:proofErr w:type="spellEnd"/>
      <w:r w:rsidR="00491F7F" w:rsidRPr="0025695D">
        <w:rPr>
          <w:rFonts w:eastAsia="Times New Roman"/>
          <w:lang w:val="en-US"/>
        </w:rPr>
        <w:t>, and others</w:t>
      </w:r>
      <w:r w:rsidR="0060130C" w:rsidRPr="0025695D">
        <w:rPr>
          <w:rFonts w:eastAsia="Times New Roman"/>
          <w:lang w:val="en-US"/>
        </w:rPr>
        <w:t>)</w:t>
      </w:r>
      <w:r w:rsidR="00BC7940" w:rsidRPr="008615CC">
        <w:rPr>
          <w:rFonts w:eastAsia="Times New Roman"/>
          <w:lang w:val="en-US"/>
        </w:rPr>
        <w:t>.</w:t>
      </w:r>
      <w:r w:rsidR="00051904" w:rsidRPr="0025695D">
        <w:rPr>
          <w:rFonts w:eastAsia="Times New Roman"/>
          <w:lang w:val="en-US"/>
        </w:rPr>
        <w:t xml:space="preserve"> </w:t>
      </w:r>
      <w:r w:rsidR="00D1145A" w:rsidRPr="008615CC">
        <w:rPr>
          <w:rFonts w:eastAsia="Times New Roman"/>
          <w:lang w:val="en-US"/>
        </w:rPr>
        <w:t xml:space="preserve">The rapid progress of digital technologies and the expansion of the global Internet at the beginning of the 21st century created the prerequisites for the digitization of </w:t>
      </w:r>
      <w:r w:rsidR="001B71B5" w:rsidRPr="004B36B6">
        <w:rPr>
          <w:rFonts w:eastAsia="Times New Roman"/>
          <w:lang w:val="en-US"/>
        </w:rPr>
        <w:t>diverse</w:t>
      </w:r>
      <w:r w:rsidR="00D1145A" w:rsidRPr="008615CC">
        <w:rPr>
          <w:rFonts w:eastAsia="Times New Roman"/>
          <w:lang w:val="en-US"/>
        </w:rPr>
        <w:t xml:space="preserve"> areas of human activity, and, undoubtedly, among them, education. Along with advanced technologies, modern pedagogical thinking prevails in the academic community, the basic idea of which is the thorough humanization of </w:t>
      </w:r>
      <w:r w:rsidR="00F50F01" w:rsidRPr="004B36B6">
        <w:rPr>
          <w:rFonts w:eastAsia="Times New Roman"/>
          <w:lang w:val="en-US"/>
        </w:rPr>
        <w:t xml:space="preserve">distance </w:t>
      </w:r>
      <w:r w:rsidR="00D1145A" w:rsidRPr="008615CC">
        <w:rPr>
          <w:rFonts w:eastAsia="Times New Roman"/>
          <w:lang w:val="en-US"/>
        </w:rPr>
        <w:t>education and reassessment of all components of the human-creating process in teaching-learning (</w:t>
      </w:r>
      <w:r w:rsidR="00F50F01" w:rsidRPr="008615CC">
        <w:rPr>
          <w:rFonts w:eastAsia="Times New Roman"/>
          <w:lang w:val="en-US"/>
        </w:rPr>
        <w:t>priority value</w:t>
      </w:r>
      <w:r w:rsidR="00F50F01" w:rsidRPr="004B36B6">
        <w:rPr>
          <w:rFonts w:eastAsia="Times New Roman"/>
          <w:lang w:val="en-US"/>
        </w:rPr>
        <w:t xml:space="preserve"> of </w:t>
      </w:r>
      <w:r w:rsidR="001B71B5" w:rsidRPr="004B36B6">
        <w:rPr>
          <w:rFonts w:eastAsia="Times New Roman"/>
          <w:lang w:val="en-US"/>
        </w:rPr>
        <w:t>developing</w:t>
      </w:r>
      <w:r w:rsidR="00D1145A" w:rsidRPr="008615CC">
        <w:rPr>
          <w:rFonts w:eastAsia="Times New Roman"/>
          <w:lang w:val="en-US"/>
        </w:rPr>
        <w:t xml:space="preserve"> creative personality and individuality; satisfied educational needs and abilities; </w:t>
      </w:r>
      <w:r w:rsidR="00F50F01" w:rsidRPr="004B36B6">
        <w:rPr>
          <w:rFonts w:eastAsia="Times New Roman"/>
          <w:lang w:val="en-US"/>
        </w:rPr>
        <w:t xml:space="preserve">targeted </w:t>
      </w:r>
      <w:r w:rsidR="00D1145A" w:rsidRPr="008615CC">
        <w:rPr>
          <w:rFonts w:eastAsia="Times New Roman"/>
          <w:lang w:val="en-US"/>
        </w:rPr>
        <w:t>positive attitude to the chosen profession</w:t>
      </w:r>
      <w:r w:rsidR="00F50F01" w:rsidRPr="004B36B6">
        <w:rPr>
          <w:rFonts w:eastAsia="Times New Roman"/>
          <w:lang w:val="en-US"/>
        </w:rPr>
        <w:t xml:space="preserve"> that is being</w:t>
      </w:r>
      <w:r w:rsidR="00D1145A" w:rsidRPr="008615CC">
        <w:rPr>
          <w:rFonts w:eastAsia="Times New Roman"/>
          <w:lang w:val="en-US"/>
        </w:rPr>
        <w:t xml:space="preserve"> mastered, awareness and inquiry in it; active attitude to work; motivation in improving the efficiency of training). </w:t>
      </w:r>
      <w:r w:rsidR="00B9117C">
        <w:rPr>
          <w:rFonts w:eastAsia="Times New Roman"/>
          <w:lang w:val="en-US"/>
        </w:rPr>
        <w:t>In addition, t</w:t>
      </w:r>
      <w:r w:rsidR="00D1145A" w:rsidRPr="008615CC">
        <w:rPr>
          <w:rFonts w:eastAsia="Times New Roman"/>
          <w:lang w:val="en-US"/>
        </w:rPr>
        <w:t>he principal trend in education combines methodological, professional,</w:t>
      </w:r>
      <w:r w:rsidR="00F50F01" w:rsidRPr="004B36B6">
        <w:rPr>
          <w:rFonts w:eastAsia="Times New Roman"/>
          <w:lang w:val="en-US"/>
        </w:rPr>
        <w:t xml:space="preserve"> </w:t>
      </w:r>
      <w:r w:rsidR="008D3CA3" w:rsidRPr="008615CC">
        <w:rPr>
          <w:rFonts w:eastAsia="Times New Roman"/>
          <w:lang w:val="en-US"/>
        </w:rPr>
        <w:t>social,</w:t>
      </w:r>
      <w:r w:rsidR="00D1145A" w:rsidRPr="008615CC">
        <w:rPr>
          <w:rFonts w:eastAsia="Times New Roman"/>
          <w:lang w:val="en-US"/>
        </w:rPr>
        <w:t xml:space="preserve"> and psychological features </w:t>
      </w:r>
      <w:r w:rsidR="007C54D3" w:rsidRPr="004B36B6">
        <w:rPr>
          <w:rFonts w:eastAsia="Times New Roman"/>
          <w:lang w:val="en-US"/>
        </w:rPr>
        <w:t xml:space="preserve">and </w:t>
      </w:r>
      <w:r w:rsidR="007C54D3" w:rsidRPr="008615CC">
        <w:rPr>
          <w:rFonts w:eastAsia="Times New Roman"/>
          <w:lang w:val="en-US"/>
        </w:rPr>
        <w:t>digital literacy</w:t>
      </w:r>
      <w:r w:rsidR="00D1145A" w:rsidRPr="008615CC">
        <w:rPr>
          <w:rFonts w:eastAsia="Times New Roman"/>
          <w:lang w:val="en-US"/>
        </w:rPr>
        <w:t>. The novel level and form of distance education entail changes in the virtual educational environment participants' relationships in the teaching-learning process, particularly in higher education.</w:t>
      </w:r>
      <w:r w:rsidR="00C32810" w:rsidRPr="004B36B6">
        <w:rPr>
          <w:rFonts w:eastAsia="Times New Roman"/>
          <w:lang w:val="uk-UA"/>
        </w:rPr>
        <w:t xml:space="preserve"> </w:t>
      </w:r>
      <w:r w:rsidR="00D1145A" w:rsidRPr="008615CC">
        <w:rPr>
          <w:rFonts w:eastAsia="Times New Roman"/>
          <w:lang w:val="en-US"/>
        </w:rPr>
        <w:t xml:space="preserve"> </w:t>
      </w:r>
    </w:p>
    <w:p w14:paraId="221872D5" w14:textId="77777777" w:rsidR="003B394D" w:rsidRDefault="0013242A" w:rsidP="00210044">
      <w:pPr>
        <w:spacing w:after="0" w:line="360" w:lineRule="auto"/>
        <w:ind w:firstLine="709"/>
        <w:contextualSpacing/>
        <w:jc w:val="both"/>
        <w:rPr>
          <w:rFonts w:eastAsia="Times New Roman"/>
          <w:lang w:val="en-US"/>
        </w:rPr>
      </w:pPr>
      <w:r w:rsidRPr="00507C1D">
        <w:rPr>
          <w:b/>
          <w:bCs/>
          <w:lang w:val="en-US"/>
        </w:rPr>
        <w:t>Analysis of recent research and publications</w:t>
      </w:r>
      <w:r w:rsidRPr="004B36B6">
        <w:rPr>
          <w:b/>
          <w:bCs/>
          <w:lang w:val="en-US"/>
        </w:rPr>
        <w:t xml:space="preserve">. </w:t>
      </w:r>
      <w:r w:rsidR="00D1145A" w:rsidRPr="004B36B6">
        <w:rPr>
          <w:rFonts w:eastAsia="Times New Roman"/>
          <w:lang w:val="en-US"/>
        </w:rPr>
        <w:t xml:space="preserve">Researchers have shown </w:t>
      </w:r>
      <w:r w:rsidR="00783054" w:rsidRPr="004B36B6">
        <w:rPr>
          <w:rFonts w:eastAsia="Times New Roman"/>
          <w:lang w:val="en-US"/>
        </w:rPr>
        <w:t>that</w:t>
      </w:r>
      <w:r w:rsidR="00D1145A" w:rsidRPr="004B36B6">
        <w:rPr>
          <w:rFonts w:eastAsia="Times New Roman"/>
          <w:lang w:val="en-US"/>
        </w:rPr>
        <w:t xml:space="preserve"> "distance education has begun to enter the mainstream" as a "more available, easier to use, and less costly", with "broad coverage of various technologies that can be used for the delivery of distance education from correspondence study to online, internet-based </w:t>
      </w:r>
      <w:r w:rsidR="00D1145A" w:rsidRPr="0025695D">
        <w:rPr>
          <w:rFonts w:eastAsia="Times New Roman"/>
          <w:lang w:val="en-US"/>
        </w:rPr>
        <w:t>learning" [</w:t>
      </w:r>
      <w:r w:rsidR="00583600">
        <w:rPr>
          <w:rFonts w:eastAsia="Times New Roman"/>
          <w:lang w:val="uk-UA"/>
        </w:rPr>
        <w:t>9</w:t>
      </w:r>
      <w:r w:rsidR="006D087B" w:rsidRPr="0025695D">
        <w:rPr>
          <w:rFonts w:eastAsia="Times New Roman"/>
          <w:lang w:val="en-US"/>
        </w:rPr>
        <w:t xml:space="preserve">, </w:t>
      </w:r>
      <w:r w:rsidR="007C54D3" w:rsidRPr="0025695D">
        <w:rPr>
          <w:rFonts w:eastAsia="Times New Roman"/>
          <w:lang w:val="en-US"/>
        </w:rPr>
        <w:t>p.</w:t>
      </w:r>
      <w:r w:rsidR="00532363" w:rsidRPr="0025695D">
        <w:rPr>
          <w:rFonts w:eastAsia="Times New Roman"/>
          <w:lang w:val="en-US"/>
        </w:rPr>
        <w:t xml:space="preserve"> </w:t>
      </w:r>
      <w:r w:rsidR="007C54D3" w:rsidRPr="0025695D">
        <w:rPr>
          <w:rFonts w:eastAsia="Times New Roman"/>
          <w:lang w:val="en-US"/>
        </w:rPr>
        <w:t>4</w:t>
      </w:r>
      <w:r w:rsidR="00D1145A" w:rsidRPr="0025695D">
        <w:rPr>
          <w:rFonts w:eastAsia="Times New Roman"/>
          <w:lang w:val="en-US"/>
        </w:rPr>
        <w:t>]</w:t>
      </w:r>
      <w:r w:rsidR="00F50F01" w:rsidRPr="0025695D">
        <w:rPr>
          <w:rFonts w:eastAsia="Times New Roman"/>
          <w:lang w:val="en-US"/>
        </w:rPr>
        <w:t>.</w:t>
      </w:r>
      <w:r w:rsidR="00D1145A" w:rsidRPr="0025695D">
        <w:rPr>
          <w:rFonts w:eastAsia="Times New Roman"/>
          <w:lang w:val="en-US"/>
        </w:rPr>
        <w:t xml:space="preserve"> </w:t>
      </w:r>
      <w:r w:rsidR="003C0A8E" w:rsidRPr="0025695D">
        <w:rPr>
          <w:rFonts w:eastAsia="Times New Roman"/>
          <w:lang w:val="en-US"/>
        </w:rPr>
        <w:t>The</w:t>
      </w:r>
      <w:r w:rsidR="00C00BD5" w:rsidRPr="004B36B6">
        <w:rPr>
          <w:rFonts w:eastAsia="Times New Roman"/>
          <w:lang w:val="en-US"/>
        </w:rPr>
        <w:t xml:space="preserve"> publications </w:t>
      </w:r>
      <w:r w:rsidR="00830B7E" w:rsidRPr="004B36B6">
        <w:rPr>
          <w:rFonts w:eastAsia="Times New Roman"/>
          <w:lang w:val="en-US"/>
        </w:rPr>
        <w:t xml:space="preserve">in this area </w:t>
      </w:r>
      <w:r w:rsidR="00F50F01" w:rsidRPr="004B36B6">
        <w:rPr>
          <w:rFonts w:eastAsia="Times New Roman"/>
          <w:lang w:val="en-US"/>
        </w:rPr>
        <w:t xml:space="preserve">subjected </w:t>
      </w:r>
      <w:r w:rsidR="003C0A8E" w:rsidRPr="004B36B6">
        <w:rPr>
          <w:rFonts w:eastAsia="Times New Roman"/>
          <w:lang w:val="en-US"/>
        </w:rPr>
        <w:t xml:space="preserve">such </w:t>
      </w:r>
      <w:r w:rsidR="00B9117C">
        <w:rPr>
          <w:rFonts w:eastAsia="Times New Roman"/>
          <w:lang w:val="en-US"/>
        </w:rPr>
        <w:t xml:space="preserve">vital </w:t>
      </w:r>
      <w:r w:rsidR="003C0A8E" w:rsidRPr="004B36B6">
        <w:rPr>
          <w:rFonts w:eastAsia="Times New Roman"/>
          <w:lang w:val="en-US"/>
        </w:rPr>
        <w:t xml:space="preserve">issues of distance education as technological </w:t>
      </w:r>
      <w:r w:rsidR="00954140" w:rsidRPr="004B36B6">
        <w:rPr>
          <w:rFonts w:eastAsia="Times New Roman"/>
          <w:lang w:val="en-US"/>
        </w:rPr>
        <w:t>systems</w:t>
      </w:r>
      <w:r w:rsidR="003C0A8E" w:rsidRPr="004B36B6">
        <w:rPr>
          <w:rFonts w:eastAsia="Times New Roman"/>
          <w:lang w:val="en-US"/>
        </w:rPr>
        <w:t xml:space="preserve"> in an innovative educational environment</w:t>
      </w:r>
      <w:r w:rsidR="001B71B5" w:rsidRPr="004B36B6">
        <w:rPr>
          <w:rFonts w:eastAsia="Times New Roman"/>
          <w:lang w:val="en-US"/>
        </w:rPr>
        <w:t>,</w:t>
      </w:r>
      <w:r w:rsidR="008D3CA3" w:rsidRPr="004B36B6">
        <w:rPr>
          <w:rFonts w:eastAsia="Times New Roman"/>
          <w:lang w:val="en-US"/>
        </w:rPr>
        <w:t xml:space="preserve"> </w:t>
      </w:r>
      <w:r w:rsidR="003C0A8E" w:rsidRPr="004B36B6">
        <w:rPr>
          <w:rFonts w:eastAsia="Times New Roman"/>
          <w:lang w:val="en-US"/>
        </w:rPr>
        <w:t xml:space="preserve">interactive technological components, </w:t>
      </w:r>
      <w:r w:rsidR="001B71B5" w:rsidRPr="004B36B6">
        <w:rPr>
          <w:rFonts w:eastAsia="Times New Roman"/>
          <w:lang w:val="en-US"/>
        </w:rPr>
        <w:t xml:space="preserve">and </w:t>
      </w:r>
      <w:r w:rsidR="003C0A8E" w:rsidRPr="004B36B6">
        <w:rPr>
          <w:rFonts w:eastAsia="Times New Roman"/>
          <w:lang w:val="en-US"/>
        </w:rPr>
        <w:t xml:space="preserve">requirements for interactive </w:t>
      </w:r>
      <w:r w:rsidR="003C0A8E" w:rsidRPr="0025695D">
        <w:rPr>
          <w:rFonts w:eastAsia="Times New Roman"/>
          <w:lang w:val="en-US"/>
        </w:rPr>
        <w:t>technologies</w:t>
      </w:r>
      <w:r w:rsidR="008D3CA3" w:rsidRPr="0025695D">
        <w:rPr>
          <w:rFonts w:eastAsia="Times New Roman"/>
          <w:lang w:val="en-US"/>
        </w:rPr>
        <w:t xml:space="preserve"> </w:t>
      </w:r>
      <w:r w:rsidR="006D087B" w:rsidRPr="0025695D">
        <w:rPr>
          <w:rFonts w:eastAsia="Times New Roman"/>
          <w:lang w:val="en-US"/>
        </w:rPr>
        <w:t>(</w:t>
      </w:r>
      <w:r w:rsidR="002411BC" w:rsidRPr="0025695D">
        <w:rPr>
          <w:rFonts w:eastAsia="Times New Roman"/>
          <w:lang w:val="en-US"/>
        </w:rPr>
        <w:t xml:space="preserve">M. </w:t>
      </w:r>
      <w:proofErr w:type="spellStart"/>
      <w:r w:rsidR="00661D7E" w:rsidRPr="0025695D">
        <w:rPr>
          <w:rFonts w:eastAsia="Times New Roman"/>
          <w:lang w:val="en-US"/>
        </w:rPr>
        <w:t>Skouradaki</w:t>
      </w:r>
      <w:proofErr w:type="spellEnd"/>
      <w:r w:rsidR="00661D7E" w:rsidRPr="0025695D">
        <w:rPr>
          <w:rFonts w:eastAsia="Times New Roman"/>
          <w:lang w:val="en-US"/>
        </w:rPr>
        <w:t xml:space="preserve">, </w:t>
      </w:r>
      <w:r w:rsidR="002411BC" w:rsidRPr="0025695D">
        <w:rPr>
          <w:rFonts w:eastAsia="Times New Roman"/>
          <w:lang w:val="en-US"/>
        </w:rPr>
        <w:t>Y.</w:t>
      </w:r>
      <w:r w:rsidR="00661D7E" w:rsidRPr="0025695D">
        <w:rPr>
          <w:rFonts w:eastAsia="Times New Roman"/>
          <w:lang w:val="en-US"/>
        </w:rPr>
        <w:t xml:space="preserve"> </w:t>
      </w:r>
      <w:proofErr w:type="spellStart"/>
      <w:r w:rsidR="008D3CA3" w:rsidRPr="0025695D">
        <w:rPr>
          <w:rFonts w:eastAsia="Times New Roman"/>
          <w:lang w:val="en-US"/>
        </w:rPr>
        <w:t>Molodovska</w:t>
      </w:r>
      <w:proofErr w:type="spellEnd"/>
      <w:r w:rsidR="008D3CA3" w:rsidRPr="0025695D">
        <w:rPr>
          <w:rFonts w:eastAsia="Times New Roman"/>
          <w:lang w:val="en-US"/>
        </w:rPr>
        <w:t xml:space="preserve">, </w:t>
      </w:r>
      <w:r w:rsidR="002411BC" w:rsidRPr="0025695D">
        <w:rPr>
          <w:rFonts w:eastAsia="Times New Roman"/>
          <w:lang w:val="en-US"/>
        </w:rPr>
        <w:t>M.</w:t>
      </w:r>
      <w:r w:rsidR="008D3CA3" w:rsidRPr="0025695D">
        <w:rPr>
          <w:rFonts w:eastAsia="Times New Roman"/>
          <w:lang w:val="en-US"/>
        </w:rPr>
        <w:t xml:space="preserve"> Weller</w:t>
      </w:r>
      <w:r w:rsidR="003B5125" w:rsidRPr="0025695D">
        <w:rPr>
          <w:rFonts w:eastAsia="Times New Roman"/>
          <w:lang w:val="en-US"/>
        </w:rPr>
        <w:t xml:space="preserve">, Z. </w:t>
      </w:r>
      <w:proofErr w:type="spellStart"/>
      <w:r w:rsidR="003B5125" w:rsidRPr="0025695D">
        <w:rPr>
          <w:rFonts w:eastAsia="Times New Roman"/>
          <w:lang w:val="en-US"/>
        </w:rPr>
        <w:t>Turan</w:t>
      </w:r>
      <w:proofErr w:type="spellEnd"/>
      <w:r w:rsidR="006D087B" w:rsidRPr="0025695D">
        <w:rPr>
          <w:rFonts w:eastAsia="Times New Roman"/>
          <w:lang w:val="en-US"/>
        </w:rPr>
        <w:t>)</w:t>
      </w:r>
      <w:r w:rsidR="00E1075C" w:rsidRPr="0025695D">
        <w:rPr>
          <w:rFonts w:eastAsia="Times New Roman"/>
          <w:lang w:val="en-US"/>
        </w:rPr>
        <w:t>;</w:t>
      </w:r>
      <w:r w:rsidR="003C0A8E" w:rsidRPr="004B36B6">
        <w:rPr>
          <w:rFonts w:eastAsia="Times New Roman"/>
          <w:lang w:val="en-US"/>
        </w:rPr>
        <w:t xml:space="preserve"> basic pedagogical ideas </w:t>
      </w:r>
      <w:r w:rsidR="00F50F01" w:rsidRPr="004B36B6">
        <w:rPr>
          <w:rFonts w:eastAsia="Times New Roman"/>
          <w:lang w:val="en-US"/>
        </w:rPr>
        <w:t>for</w:t>
      </w:r>
      <w:r w:rsidR="003C0A8E" w:rsidRPr="004B36B6">
        <w:rPr>
          <w:rFonts w:eastAsia="Times New Roman"/>
          <w:lang w:val="en-US"/>
        </w:rPr>
        <w:t xml:space="preserve"> transition to distance education</w:t>
      </w:r>
      <w:r w:rsidR="00830B7E" w:rsidRPr="004B36B6">
        <w:rPr>
          <w:rFonts w:eastAsia="Times New Roman"/>
          <w:lang w:val="en-US"/>
        </w:rPr>
        <w:t xml:space="preserve"> in </w:t>
      </w:r>
      <w:r w:rsidR="00F50F01" w:rsidRPr="004B36B6">
        <w:rPr>
          <w:rFonts w:eastAsia="Times New Roman"/>
          <w:lang w:val="en-US"/>
        </w:rPr>
        <w:t xml:space="preserve">higher educational </w:t>
      </w:r>
      <w:r w:rsidR="00F50F01" w:rsidRPr="0025695D">
        <w:rPr>
          <w:rFonts w:eastAsia="Times New Roman"/>
          <w:lang w:val="en-US"/>
        </w:rPr>
        <w:t>institutions</w:t>
      </w:r>
      <w:r w:rsidR="003C0A8E" w:rsidRPr="0025695D">
        <w:rPr>
          <w:rFonts w:eastAsia="Times New Roman"/>
          <w:lang w:val="en-US"/>
        </w:rPr>
        <w:t xml:space="preserve"> </w:t>
      </w:r>
      <w:r w:rsidR="006D087B" w:rsidRPr="0025695D">
        <w:rPr>
          <w:rFonts w:eastAsia="Times New Roman"/>
          <w:lang w:val="en-US"/>
        </w:rPr>
        <w:t>(</w:t>
      </w:r>
      <w:r w:rsidR="00264C36" w:rsidRPr="0025695D">
        <w:rPr>
          <w:rFonts w:eastAsia="Times New Roman"/>
          <w:lang w:val="en-US"/>
        </w:rPr>
        <w:t xml:space="preserve">S. Nicolaou, I. </w:t>
      </w:r>
      <w:proofErr w:type="spellStart"/>
      <w:r w:rsidR="00264C36" w:rsidRPr="0025695D">
        <w:rPr>
          <w:rFonts w:eastAsia="Times New Roman"/>
          <w:lang w:val="en-US"/>
        </w:rPr>
        <w:t>Petrou</w:t>
      </w:r>
      <w:proofErr w:type="spellEnd"/>
      <w:r w:rsidR="003B5125" w:rsidRPr="0025695D">
        <w:rPr>
          <w:rFonts w:eastAsia="Times New Roman"/>
          <w:lang w:val="en-US"/>
        </w:rPr>
        <w:t xml:space="preserve">, N. </w:t>
      </w:r>
      <w:proofErr w:type="spellStart"/>
      <w:r w:rsidR="003B5125" w:rsidRPr="0025695D">
        <w:rPr>
          <w:rFonts w:eastAsia="Times New Roman"/>
          <w:lang w:val="en-US"/>
        </w:rPr>
        <w:t>Bitar</w:t>
      </w:r>
      <w:proofErr w:type="spellEnd"/>
      <w:r w:rsidR="00941C3C">
        <w:rPr>
          <w:rFonts w:eastAsia="Times New Roman"/>
          <w:lang w:val="en-US"/>
        </w:rPr>
        <w:t xml:space="preserve">, </w:t>
      </w:r>
      <w:r w:rsidR="00941C3C" w:rsidRPr="00941C3C">
        <w:rPr>
          <w:rFonts w:eastAsia="Times New Roman"/>
          <w:lang w:val="en-US"/>
        </w:rPr>
        <w:t xml:space="preserve">M. Simonson, </w:t>
      </w:r>
      <w:r w:rsidR="00941C3C">
        <w:rPr>
          <w:rFonts w:eastAsia="Times New Roman"/>
          <w:lang w:val="en-US"/>
        </w:rPr>
        <w:t>et al.</w:t>
      </w:r>
      <w:r w:rsidR="00264C36" w:rsidRPr="0025695D">
        <w:rPr>
          <w:rFonts w:eastAsia="Times New Roman"/>
          <w:lang w:val="en-US"/>
        </w:rPr>
        <w:t>)</w:t>
      </w:r>
      <w:r w:rsidR="00E1075C" w:rsidRPr="0025695D">
        <w:rPr>
          <w:rFonts w:eastAsia="Times New Roman"/>
          <w:lang w:val="en-US"/>
        </w:rPr>
        <w:t>;</w:t>
      </w:r>
      <w:r w:rsidR="003C0A8E" w:rsidRPr="0025695D">
        <w:rPr>
          <w:rFonts w:eastAsia="Times New Roman"/>
          <w:lang w:val="en-US"/>
        </w:rPr>
        <w:t xml:space="preserve"> virtual</w:t>
      </w:r>
      <w:r w:rsidR="003C0A8E" w:rsidRPr="004B36B6">
        <w:rPr>
          <w:rFonts w:eastAsia="Times New Roman"/>
          <w:lang w:val="en-US"/>
        </w:rPr>
        <w:t xml:space="preserve"> learning </w:t>
      </w:r>
      <w:r w:rsidR="003C0A8E" w:rsidRPr="0025695D">
        <w:rPr>
          <w:rFonts w:eastAsia="Times New Roman"/>
          <w:lang w:val="en-US"/>
        </w:rPr>
        <w:t xml:space="preserve">environment </w:t>
      </w:r>
      <w:r w:rsidR="00830B7E" w:rsidRPr="0025695D">
        <w:rPr>
          <w:rFonts w:eastAsia="Times New Roman"/>
          <w:lang w:val="en-US"/>
        </w:rPr>
        <w:t xml:space="preserve">(VLE) </w:t>
      </w:r>
      <w:r w:rsidR="006D087B" w:rsidRPr="0025695D">
        <w:rPr>
          <w:rFonts w:eastAsia="Times New Roman"/>
          <w:lang w:val="en-US"/>
        </w:rPr>
        <w:t>(</w:t>
      </w:r>
      <w:r w:rsidR="00264C36" w:rsidRPr="0025695D">
        <w:rPr>
          <w:rFonts w:eastAsia="Times New Roman"/>
          <w:lang w:val="en-US"/>
        </w:rPr>
        <w:t xml:space="preserve">M. </w:t>
      </w:r>
      <w:r w:rsidR="00875C9B" w:rsidRPr="0025695D">
        <w:rPr>
          <w:rFonts w:eastAsia="Times New Roman"/>
          <w:lang w:val="en-US"/>
        </w:rPr>
        <w:t xml:space="preserve">Chakraborty, </w:t>
      </w:r>
      <w:r w:rsidR="00264C36" w:rsidRPr="0025695D">
        <w:rPr>
          <w:rFonts w:eastAsia="Times New Roman"/>
          <w:lang w:val="en-US"/>
        </w:rPr>
        <w:t>F.</w:t>
      </w:r>
      <w:r w:rsidR="00941C3C">
        <w:rPr>
          <w:rFonts w:eastAsia="Times New Roman"/>
          <w:lang w:val="en-US"/>
        </w:rPr>
        <w:t xml:space="preserve"> </w:t>
      </w:r>
      <w:r w:rsidR="00264C36" w:rsidRPr="0025695D">
        <w:rPr>
          <w:rFonts w:eastAsia="Times New Roman"/>
          <w:lang w:val="en-US"/>
        </w:rPr>
        <w:t xml:space="preserve">M. </w:t>
      </w:r>
      <w:proofErr w:type="spellStart"/>
      <w:r w:rsidR="00875C9B" w:rsidRPr="0025695D">
        <w:rPr>
          <w:rFonts w:eastAsia="Times New Roman"/>
          <w:lang w:val="en-US"/>
        </w:rPr>
        <w:t>Nafukho</w:t>
      </w:r>
      <w:proofErr w:type="spellEnd"/>
      <w:r w:rsidR="00264C36" w:rsidRPr="0025695D">
        <w:rPr>
          <w:rFonts w:eastAsia="Times New Roman"/>
          <w:lang w:val="en-US"/>
        </w:rPr>
        <w:t>)</w:t>
      </w:r>
      <w:r w:rsidR="00E1075C" w:rsidRPr="0025695D">
        <w:rPr>
          <w:rFonts w:eastAsia="Times New Roman"/>
          <w:lang w:val="en-US"/>
        </w:rPr>
        <w:t>;</w:t>
      </w:r>
      <w:r w:rsidR="003C0A8E" w:rsidRPr="0025695D">
        <w:rPr>
          <w:rFonts w:eastAsia="Times New Roman"/>
          <w:lang w:val="en-US"/>
        </w:rPr>
        <w:t xml:space="preserve"> design and adaptability of </w:t>
      </w:r>
      <w:r w:rsidR="00E1075C" w:rsidRPr="0025695D">
        <w:rPr>
          <w:rFonts w:eastAsia="Times New Roman"/>
          <w:lang w:val="en-US"/>
        </w:rPr>
        <w:t>VLEs</w:t>
      </w:r>
      <w:r w:rsidR="0029335A" w:rsidRPr="0025695D">
        <w:rPr>
          <w:rFonts w:eastAsia="Times New Roman"/>
          <w:lang w:val="en-US"/>
        </w:rPr>
        <w:t xml:space="preserve"> </w:t>
      </w:r>
      <w:r w:rsidR="006D087B" w:rsidRPr="0025695D">
        <w:rPr>
          <w:rFonts w:eastAsia="Times New Roman"/>
          <w:lang w:val="en-US"/>
        </w:rPr>
        <w:t>(</w:t>
      </w:r>
      <w:r w:rsidR="00264C36" w:rsidRPr="0025695D">
        <w:rPr>
          <w:rFonts w:eastAsia="Times New Roman"/>
          <w:lang w:val="en-US"/>
        </w:rPr>
        <w:t xml:space="preserve">M. </w:t>
      </w:r>
      <w:r w:rsidR="00875C9B" w:rsidRPr="0025695D">
        <w:rPr>
          <w:rFonts w:eastAsia="Times New Roman"/>
          <w:lang w:val="en-US"/>
        </w:rPr>
        <w:t>Weller</w:t>
      </w:r>
      <w:r w:rsidR="009945D7" w:rsidRPr="0025695D">
        <w:rPr>
          <w:rFonts w:eastAsia="Times New Roman"/>
          <w:lang w:val="en-US"/>
        </w:rPr>
        <w:t xml:space="preserve">, </w:t>
      </w:r>
      <w:r w:rsidR="003B5125" w:rsidRPr="0025695D">
        <w:rPr>
          <w:rFonts w:eastAsia="Times New Roman"/>
          <w:lang w:val="en-US"/>
        </w:rPr>
        <w:t xml:space="preserve">R. </w:t>
      </w:r>
      <w:proofErr w:type="spellStart"/>
      <w:r w:rsidR="003B5125" w:rsidRPr="0025695D">
        <w:rPr>
          <w:rFonts w:eastAsia="Times New Roman"/>
          <w:lang w:val="en-US"/>
        </w:rPr>
        <w:t>Maaliw</w:t>
      </w:r>
      <w:proofErr w:type="spellEnd"/>
      <w:r w:rsidR="00DC39C4" w:rsidRPr="0025695D">
        <w:rPr>
          <w:rFonts w:eastAsia="Times New Roman"/>
          <w:lang w:val="en-US"/>
        </w:rPr>
        <w:t xml:space="preserve"> III</w:t>
      </w:r>
      <w:r w:rsidR="00264C36" w:rsidRPr="0025695D">
        <w:rPr>
          <w:rFonts w:eastAsia="Times New Roman"/>
          <w:lang w:val="en-US"/>
        </w:rPr>
        <w:t>)</w:t>
      </w:r>
      <w:r w:rsidR="00E1075C" w:rsidRPr="0025695D">
        <w:rPr>
          <w:rFonts w:eastAsia="Times New Roman"/>
          <w:lang w:val="en-US"/>
        </w:rPr>
        <w:t>; managing</w:t>
      </w:r>
      <w:r w:rsidR="003C0A8E" w:rsidRPr="0025695D">
        <w:rPr>
          <w:rFonts w:eastAsia="Times New Roman"/>
          <w:lang w:val="en-US"/>
        </w:rPr>
        <w:t xml:space="preserve"> </w:t>
      </w:r>
      <w:r w:rsidR="0060768A" w:rsidRPr="0025695D">
        <w:rPr>
          <w:rFonts w:eastAsia="Times New Roman"/>
          <w:lang w:val="en-US"/>
        </w:rPr>
        <w:t xml:space="preserve">individual differences, like creativity </w:t>
      </w:r>
      <w:r w:rsidR="00F37821" w:rsidRPr="0025695D">
        <w:rPr>
          <w:rFonts w:eastAsia="Times New Roman"/>
          <w:lang w:val="en-US"/>
        </w:rPr>
        <w:t xml:space="preserve">in technology-enhanced learning </w:t>
      </w:r>
      <w:r w:rsidR="006D087B" w:rsidRPr="0025695D">
        <w:rPr>
          <w:rFonts w:eastAsia="Times New Roman"/>
          <w:lang w:val="en-US"/>
        </w:rPr>
        <w:t>(</w:t>
      </w:r>
      <w:r w:rsidR="00264C36" w:rsidRPr="0025695D">
        <w:rPr>
          <w:rFonts w:eastAsia="Times New Roman"/>
          <w:lang w:val="en-US"/>
        </w:rPr>
        <w:t xml:space="preserve">M. </w:t>
      </w:r>
      <w:proofErr w:type="spellStart"/>
      <w:r w:rsidR="0060768A" w:rsidRPr="0025695D">
        <w:rPr>
          <w:rFonts w:eastAsia="Times New Roman"/>
          <w:lang w:val="en-US"/>
        </w:rPr>
        <w:t>Rosar</w:t>
      </w:r>
      <w:proofErr w:type="spellEnd"/>
      <w:r w:rsidR="00F37821" w:rsidRPr="0025695D">
        <w:rPr>
          <w:rFonts w:eastAsia="Times New Roman"/>
          <w:lang w:val="en-US"/>
        </w:rPr>
        <w:t>,</w:t>
      </w:r>
      <w:r w:rsidR="00910D8C">
        <w:rPr>
          <w:rFonts w:eastAsia="Times New Roman"/>
          <w:lang w:val="en-US"/>
        </w:rPr>
        <w:t xml:space="preserve"> C. </w:t>
      </w:r>
      <w:r w:rsidR="00910D8C" w:rsidRPr="00910D8C">
        <w:rPr>
          <w:rFonts w:eastAsia="Times New Roman"/>
          <w:lang w:val="en-US"/>
        </w:rPr>
        <w:t xml:space="preserve">Richardson, </w:t>
      </w:r>
      <w:r w:rsidR="00DA0910">
        <w:rPr>
          <w:rFonts w:eastAsia="Times New Roman"/>
          <w:lang w:val="en-US"/>
        </w:rPr>
        <w:t>P</w:t>
      </w:r>
      <w:r w:rsidR="00910D8C" w:rsidRPr="00910D8C">
        <w:rPr>
          <w:rFonts w:eastAsia="Times New Roman"/>
          <w:lang w:val="en-US"/>
        </w:rPr>
        <w:t>. Mishra</w:t>
      </w:r>
      <w:r w:rsidR="006D087B" w:rsidRPr="0025695D">
        <w:rPr>
          <w:rFonts w:eastAsia="Times New Roman"/>
          <w:lang w:val="en-US"/>
        </w:rPr>
        <w:t>).</w:t>
      </w:r>
      <w:r w:rsidR="003C0A8E" w:rsidRPr="0025695D">
        <w:rPr>
          <w:rFonts w:eastAsia="Times New Roman"/>
          <w:lang w:val="en-US"/>
        </w:rPr>
        <w:t xml:space="preserve"> </w:t>
      </w:r>
    </w:p>
    <w:p w14:paraId="7AA83A6A" w14:textId="77777777" w:rsidR="003B394D" w:rsidRDefault="003C0A8E" w:rsidP="00210044">
      <w:pPr>
        <w:spacing w:after="0" w:line="360" w:lineRule="auto"/>
        <w:ind w:firstLine="709"/>
        <w:contextualSpacing/>
        <w:jc w:val="both"/>
        <w:rPr>
          <w:rFonts w:eastAsia="Times New Roman"/>
          <w:lang w:val="en-US"/>
        </w:rPr>
      </w:pPr>
      <w:r w:rsidRPr="0025695D">
        <w:rPr>
          <w:rFonts w:eastAsia="Times New Roman"/>
          <w:lang w:val="en-US"/>
        </w:rPr>
        <w:lastRenderedPageBreak/>
        <w:t>It</w:t>
      </w:r>
      <w:r w:rsidRPr="004B36B6">
        <w:rPr>
          <w:rFonts w:eastAsia="Times New Roman"/>
          <w:lang w:val="en-US"/>
        </w:rPr>
        <w:t xml:space="preserve"> should also be </w:t>
      </w:r>
      <w:r w:rsidR="00B623C0">
        <w:rPr>
          <w:rFonts w:eastAsia="Times New Roman"/>
          <w:lang w:val="en-US"/>
        </w:rPr>
        <w:t>mentione</w:t>
      </w:r>
      <w:r w:rsidRPr="004B36B6">
        <w:rPr>
          <w:rFonts w:eastAsia="Times New Roman"/>
          <w:lang w:val="en-US"/>
        </w:rPr>
        <w:t xml:space="preserve">d that the </w:t>
      </w:r>
      <w:r w:rsidR="00B623C0">
        <w:rPr>
          <w:rFonts w:eastAsia="Times New Roman"/>
          <w:lang w:val="en-US"/>
        </w:rPr>
        <w:t>issue</w:t>
      </w:r>
      <w:r w:rsidRPr="004B36B6">
        <w:rPr>
          <w:rFonts w:eastAsia="Times New Roman"/>
          <w:lang w:val="en-US"/>
        </w:rPr>
        <w:t xml:space="preserve">s </w:t>
      </w:r>
      <w:r w:rsidR="00B623C0">
        <w:rPr>
          <w:rFonts w:eastAsia="Times New Roman"/>
          <w:lang w:val="en-US"/>
        </w:rPr>
        <w:t>appearing in</w:t>
      </w:r>
      <w:r w:rsidRPr="004B36B6">
        <w:rPr>
          <w:rFonts w:eastAsia="Times New Roman"/>
          <w:lang w:val="en-US"/>
        </w:rPr>
        <w:t xml:space="preserve"> </w:t>
      </w:r>
      <w:r w:rsidR="00B623C0">
        <w:rPr>
          <w:rFonts w:eastAsia="Times New Roman"/>
          <w:lang w:val="en-US"/>
        </w:rPr>
        <w:t>creat</w:t>
      </w:r>
      <w:r w:rsidRPr="004B36B6">
        <w:rPr>
          <w:rFonts w:eastAsia="Times New Roman"/>
          <w:lang w:val="en-US"/>
        </w:rPr>
        <w:t>ing virtual communities due to the i</w:t>
      </w:r>
      <w:r w:rsidR="00B623C0">
        <w:rPr>
          <w:rFonts w:eastAsia="Times New Roman"/>
          <w:lang w:val="en-US"/>
        </w:rPr>
        <w:t>mplementa</w:t>
      </w:r>
      <w:r w:rsidRPr="004B36B6">
        <w:rPr>
          <w:rFonts w:eastAsia="Times New Roman"/>
          <w:lang w:val="en-US"/>
        </w:rPr>
        <w:t xml:space="preserve">tion of innovative pedagogical technologies and </w:t>
      </w:r>
      <w:r w:rsidR="00B623C0">
        <w:rPr>
          <w:rFonts w:eastAsia="Times New Roman"/>
          <w:lang w:val="en-US"/>
        </w:rPr>
        <w:t xml:space="preserve">the </w:t>
      </w:r>
      <w:r w:rsidRPr="004B36B6">
        <w:rPr>
          <w:rFonts w:eastAsia="Times New Roman"/>
          <w:lang w:val="en-US"/>
        </w:rPr>
        <w:t xml:space="preserve">functioning of </w:t>
      </w:r>
      <w:r w:rsidR="00830B7E" w:rsidRPr="004B36B6">
        <w:rPr>
          <w:rFonts w:eastAsia="Times New Roman"/>
          <w:lang w:val="en-US"/>
        </w:rPr>
        <w:t>VLEs</w:t>
      </w:r>
      <w:r w:rsidRPr="004B36B6">
        <w:rPr>
          <w:rFonts w:eastAsia="Times New Roman"/>
          <w:lang w:val="en-US"/>
        </w:rPr>
        <w:t xml:space="preserve"> </w:t>
      </w:r>
      <w:r w:rsidR="00954140" w:rsidRPr="004B36B6">
        <w:rPr>
          <w:rFonts w:eastAsia="Times New Roman"/>
          <w:lang w:val="en-US"/>
        </w:rPr>
        <w:t>in</w:t>
      </w:r>
      <w:r w:rsidRPr="004B36B6">
        <w:rPr>
          <w:rFonts w:eastAsia="Times New Roman"/>
          <w:lang w:val="en-US"/>
        </w:rPr>
        <w:t xml:space="preserve"> higher educational institutions are relevant </w:t>
      </w:r>
      <w:r w:rsidR="00B623C0">
        <w:rPr>
          <w:rFonts w:eastAsia="Times New Roman"/>
          <w:lang w:val="en-US"/>
        </w:rPr>
        <w:t xml:space="preserve">to </w:t>
      </w:r>
      <w:r w:rsidRPr="004B36B6">
        <w:rPr>
          <w:rFonts w:eastAsia="Times New Roman"/>
          <w:lang w:val="en-US"/>
        </w:rPr>
        <w:t>th</w:t>
      </w:r>
      <w:r w:rsidR="00B623C0">
        <w:rPr>
          <w:rFonts w:eastAsia="Times New Roman"/>
          <w:lang w:val="en-US"/>
        </w:rPr>
        <w:t>e</w:t>
      </w:r>
      <w:r w:rsidRPr="004B36B6">
        <w:rPr>
          <w:rFonts w:eastAsia="Times New Roman"/>
          <w:lang w:val="en-US"/>
        </w:rPr>
        <w:t xml:space="preserve"> modern digital transformations in </w:t>
      </w:r>
      <w:r w:rsidRPr="00D02EB3">
        <w:rPr>
          <w:rFonts w:eastAsia="Times New Roman"/>
          <w:lang w:val="en-US"/>
        </w:rPr>
        <w:t>education</w:t>
      </w:r>
      <w:r w:rsidR="00497DEE" w:rsidRPr="00D02EB3">
        <w:rPr>
          <w:rFonts w:eastAsia="Times New Roman"/>
          <w:lang w:val="en-US"/>
        </w:rPr>
        <w:t xml:space="preserve"> </w:t>
      </w:r>
      <w:r w:rsidR="00370E4C" w:rsidRPr="00D02EB3">
        <w:rPr>
          <w:rFonts w:eastAsia="Times New Roman"/>
          <w:lang w:val="en-US"/>
        </w:rPr>
        <w:t>(</w:t>
      </w:r>
      <w:r w:rsidR="00264C36" w:rsidRPr="00D02EB3">
        <w:rPr>
          <w:rFonts w:eastAsia="Times New Roman"/>
          <w:lang w:val="en-US"/>
        </w:rPr>
        <w:t xml:space="preserve">T. </w:t>
      </w:r>
      <w:r w:rsidR="00B623C0" w:rsidRPr="00D02EB3">
        <w:rPr>
          <w:rFonts w:eastAsia="Times New Roman"/>
          <w:lang w:val="en-US"/>
        </w:rPr>
        <w:t>Anderson</w:t>
      </w:r>
      <w:r w:rsidR="009945D7" w:rsidRPr="00D02EB3">
        <w:rPr>
          <w:rFonts w:eastAsia="Times New Roman"/>
          <w:lang w:val="en-US"/>
        </w:rPr>
        <w:t xml:space="preserve">, </w:t>
      </w:r>
      <w:r w:rsidR="0025695D" w:rsidRPr="00D02EB3">
        <w:rPr>
          <w:rFonts w:eastAsia="Times New Roman"/>
          <w:lang w:val="en-US"/>
        </w:rPr>
        <w:t>A</w:t>
      </w:r>
      <w:r w:rsidR="00D02EB3">
        <w:rPr>
          <w:rFonts w:eastAsia="Times New Roman"/>
          <w:lang w:val="en-US"/>
        </w:rPr>
        <w:t>. M.</w:t>
      </w:r>
      <w:r w:rsidR="0025695D" w:rsidRPr="00D02EB3">
        <w:rPr>
          <w:rFonts w:eastAsia="Times New Roman"/>
          <w:lang w:val="en-US"/>
        </w:rPr>
        <w:t xml:space="preserve"> McCarthy, D</w:t>
      </w:r>
      <w:r w:rsidR="00D02EB3">
        <w:rPr>
          <w:rFonts w:eastAsia="Times New Roman"/>
          <w:lang w:val="en-US"/>
        </w:rPr>
        <w:t>.</w:t>
      </w:r>
      <w:r w:rsidR="0025695D" w:rsidRPr="00D02EB3">
        <w:rPr>
          <w:rFonts w:eastAsia="Times New Roman"/>
          <w:lang w:val="en-US"/>
        </w:rPr>
        <w:t xml:space="preserve"> </w:t>
      </w:r>
      <w:proofErr w:type="spellStart"/>
      <w:r w:rsidR="0025695D" w:rsidRPr="00D02EB3">
        <w:rPr>
          <w:rFonts w:eastAsia="Times New Roman"/>
          <w:lang w:val="en-US"/>
        </w:rPr>
        <w:t>Maor</w:t>
      </w:r>
      <w:proofErr w:type="spellEnd"/>
      <w:r w:rsidR="0025695D" w:rsidRPr="00D02EB3">
        <w:rPr>
          <w:rFonts w:eastAsia="Times New Roman"/>
          <w:lang w:val="en-US"/>
        </w:rPr>
        <w:t>, A</w:t>
      </w:r>
      <w:r w:rsidR="00D02EB3">
        <w:rPr>
          <w:rFonts w:eastAsia="Times New Roman"/>
          <w:lang w:val="en-US"/>
        </w:rPr>
        <w:t>.</w:t>
      </w:r>
      <w:r w:rsidR="0025695D" w:rsidRPr="00D02EB3">
        <w:rPr>
          <w:rFonts w:eastAsia="Times New Roman"/>
          <w:lang w:val="en-US"/>
        </w:rPr>
        <w:t xml:space="preserve"> </w:t>
      </w:r>
      <w:proofErr w:type="spellStart"/>
      <w:r w:rsidR="0025695D" w:rsidRPr="00D02EB3">
        <w:rPr>
          <w:rFonts w:eastAsia="Times New Roman"/>
          <w:lang w:val="en-US"/>
        </w:rPr>
        <w:t>McConney</w:t>
      </w:r>
      <w:proofErr w:type="spellEnd"/>
      <w:r w:rsidR="0025695D" w:rsidRPr="00D02EB3">
        <w:rPr>
          <w:rFonts w:eastAsia="Times New Roman"/>
          <w:lang w:val="en-US"/>
        </w:rPr>
        <w:t>, C</w:t>
      </w:r>
      <w:r w:rsidR="00D02EB3">
        <w:rPr>
          <w:rFonts w:eastAsia="Times New Roman"/>
          <w:lang w:val="en-US"/>
        </w:rPr>
        <w:t xml:space="preserve">. </w:t>
      </w:r>
      <w:r w:rsidR="0025695D" w:rsidRPr="00D02EB3">
        <w:rPr>
          <w:rFonts w:eastAsia="Times New Roman"/>
          <w:lang w:val="en-US"/>
        </w:rPr>
        <w:t>Cavanaugh</w:t>
      </w:r>
      <w:r w:rsidR="00E560F7">
        <w:rPr>
          <w:rFonts w:eastAsia="Times New Roman"/>
          <w:lang w:val="en-US"/>
        </w:rPr>
        <w:t xml:space="preserve">, H. </w:t>
      </w:r>
      <w:proofErr w:type="spellStart"/>
      <w:r w:rsidR="00E560F7" w:rsidRPr="00E560F7">
        <w:rPr>
          <w:rFonts w:eastAsia="Times New Roman"/>
          <w:lang w:val="en-US"/>
        </w:rPr>
        <w:t>Kharkevych</w:t>
      </w:r>
      <w:proofErr w:type="spellEnd"/>
      <w:r w:rsidR="00E560F7">
        <w:rPr>
          <w:rFonts w:eastAsia="Times New Roman"/>
          <w:lang w:val="en-US"/>
        </w:rPr>
        <w:t>, et al.</w:t>
      </w:r>
      <w:r w:rsidR="00370E4C" w:rsidRPr="00D02EB3">
        <w:rPr>
          <w:rFonts w:eastAsia="Times New Roman"/>
          <w:lang w:val="en-US"/>
        </w:rPr>
        <w:t>)</w:t>
      </w:r>
      <w:r w:rsidR="00954140" w:rsidRPr="00D02EB3">
        <w:rPr>
          <w:rFonts w:eastAsia="Times New Roman"/>
          <w:lang w:val="en-US"/>
        </w:rPr>
        <w:t>.</w:t>
      </w:r>
      <w:r w:rsidR="00954140" w:rsidRPr="004B36B6">
        <w:rPr>
          <w:rFonts w:eastAsia="Times New Roman"/>
          <w:lang w:val="en-US"/>
        </w:rPr>
        <w:t xml:space="preserve"> </w:t>
      </w:r>
      <w:r w:rsidR="00B623C0" w:rsidRPr="008615CC">
        <w:rPr>
          <w:rFonts w:eastAsia="Times New Roman"/>
          <w:lang w:val="en-US"/>
        </w:rPr>
        <w:t xml:space="preserve">The concerns regarding teaching presence and immediacy, including the correlation between students' emotional intelligence, social connections, and interactions in online learning, were examined in the publications </w:t>
      </w:r>
      <w:r w:rsidR="00295EC6">
        <w:rPr>
          <w:rFonts w:eastAsia="Times New Roman"/>
          <w:lang w:val="en-US"/>
        </w:rPr>
        <w:t>by</w:t>
      </w:r>
      <w:r w:rsidR="00B623C0" w:rsidRPr="008615CC">
        <w:rPr>
          <w:rFonts w:eastAsia="Times New Roman"/>
          <w:lang w:val="en-US"/>
        </w:rPr>
        <w:t xml:space="preserve"> G. Siemens</w:t>
      </w:r>
      <w:r w:rsidR="0060768A" w:rsidRPr="004B36B6">
        <w:rPr>
          <w:rFonts w:eastAsia="Times New Roman"/>
          <w:lang w:val="en-US"/>
        </w:rPr>
        <w:t>, G.</w:t>
      </w:r>
      <w:r w:rsidR="00954140" w:rsidRPr="004B36B6">
        <w:rPr>
          <w:rFonts w:eastAsia="Times New Roman"/>
          <w:lang w:val="en-US"/>
        </w:rPr>
        <w:t xml:space="preserve"> </w:t>
      </w:r>
      <w:r w:rsidR="0060768A" w:rsidRPr="004B36B6">
        <w:rPr>
          <w:rFonts w:eastAsia="Times New Roman"/>
          <w:lang w:val="en-US"/>
        </w:rPr>
        <w:t xml:space="preserve">Dragan, </w:t>
      </w:r>
      <w:r w:rsidR="00954140" w:rsidRPr="004B36B6">
        <w:rPr>
          <w:rFonts w:eastAsia="Times New Roman"/>
          <w:lang w:val="en-US"/>
        </w:rPr>
        <w:t>D</w:t>
      </w:r>
      <w:r w:rsidR="0060768A" w:rsidRPr="004B36B6">
        <w:rPr>
          <w:rFonts w:eastAsia="Times New Roman"/>
          <w:lang w:val="en-US"/>
        </w:rPr>
        <w:t>.</w:t>
      </w:r>
      <w:r w:rsidR="00954140" w:rsidRPr="004B36B6">
        <w:rPr>
          <w:rFonts w:eastAsia="Times New Roman"/>
          <w:lang w:val="en-US"/>
        </w:rPr>
        <w:t xml:space="preserve"> </w:t>
      </w:r>
      <w:r w:rsidR="0060768A" w:rsidRPr="004B36B6">
        <w:rPr>
          <w:rFonts w:eastAsia="Times New Roman"/>
          <w:lang w:val="en-US"/>
        </w:rPr>
        <w:t xml:space="preserve">Shane, </w:t>
      </w:r>
      <w:r w:rsidR="00954140" w:rsidRPr="004B36B6">
        <w:rPr>
          <w:rFonts w:eastAsia="Times New Roman"/>
          <w:lang w:val="en-US"/>
        </w:rPr>
        <w:t>R.</w:t>
      </w:r>
      <w:r w:rsidR="0060768A" w:rsidRPr="004B36B6">
        <w:rPr>
          <w:rFonts w:eastAsia="Times New Roman"/>
          <w:lang w:val="en-US"/>
        </w:rPr>
        <w:t xml:space="preserve"> </w:t>
      </w:r>
      <w:proofErr w:type="spellStart"/>
      <w:r w:rsidR="0060768A" w:rsidRPr="004B36B6">
        <w:rPr>
          <w:rFonts w:eastAsia="Times New Roman"/>
          <w:lang w:val="en-US"/>
        </w:rPr>
        <w:t>McKerlich</w:t>
      </w:r>
      <w:proofErr w:type="spellEnd"/>
      <w:r w:rsidR="00954140" w:rsidRPr="004B36B6">
        <w:rPr>
          <w:rFonts w:eastAsia="Times New Roman"/>
          <w:lang w:val="en-US"/>
        </w:rPr>
        <w:t>,</w:t>
      </w:r>
      <w:r w:rsidR="0060768A" w:rsidRPr="004B36B6">
        <w:rPr>
          <w:rFonts w:eastAsia="Times New Roman"/>
          <w:lang w:val="en-US"/>
        </w:rPr>
        <w:t xml:space="preserve"> T</w:t>
      </w:r>
      <w:r w:rsidR="00954140" w:rsidRPr="004B36B6">
        <w:rPr>
          <w:rFonts w:eastAsia="Times New Roman"/>
          <w:lang w:val="en-US"/>
        </w:rPr>
        <w:t xml:space="preserve">. </w:t>
      </w:r>
      <w:r w:rsidR="0060768A" w:rsidRPr="004B36B6">
        <w:rPr>
          <w:rFonts w:eastAsia="Times New Roman"/>
          <w:lang w:val="en-US"/>
        </w:rPr>
        <w:t>Anderson</w:t>
      </w:r>
      <w:r w:rsidR="00954140" w:rsidRPr="004B36B6">
        <w:rPr>
          <w:rFonts w:eastAsia="Times New Roman"/>
          <w:lang w:val="en-US"/>
        </w:rPr>
        <w:t xml:space="preserve">, H. </w:t>
      </w:r>
      <w:r w:rsidR="001B71B5" w:rsidRPr="004B36B6">
        <w:rPr>
          <w:rFonts w:eastAsia="Times New Roman"/>
          <w:lang w:val="en-US"/>
        </w:rPr>
        <w:t>Lu</w:t>
      </w:r>
      <w:r w:rsidR="0060768A" w:rsidRPr="004B36B6">
        <w:rPr>
          <w:rFonts w:eastAsia="Times New Roman"/>
          <w:lang w:val="en-US"/>
        </w:rPr>
        <w:t xml:space="preserve">, H. Han, </w:t>
      </w:r>
      <w:r w:rsidR="00954140" w:rsidRPr="004B36B6">
        <w:rPr>
          <w:rFonts w:eastAsia="Times New Roman"/>
          <w:lang w:val="en-US"/>
        </w:rPr>
        <w:t xml:space="preserve">S. D. </w:t>
      </w:r>
      <w:r w:rsidR="0060768A" w:rsidRPr="004B36B6">
        <w:rPr>
          <w:rFonts w:eastAsia="Times New Roman"/>
          <w:lang w:val="en-US"/>
        </w:rPr>
        <w:t xml:space="preserve">Johnson, </w:t>
      </w:r>
      <w:r w:rsidR="00954140" w:rsidRPr="004B36B6">
        <w:rPr>
          <w:rFonts w:eastAsia="Times New Roman"/>
          <w:lang w:val="en-US"/>
        </w:rPr>
        <w:t>M.</w:t>
      </w:r>
      <w:r w:rsidR="0060768A" w:rsidRPr="004B36B6">
        <w:rPr>
          <w:rFonts w:eastAsia="Times New Roman"/>
          <w:lang w:val="en-US"/>
        </w:rPr>
        <w:t xml:space="preserve"> Chakraborty</w:t>
      </w:r>
      <w:r w:rsidR="00954140" w:rsidRPr="004B36B6">
        <w:rPr>
          <w:rFonts w:eastAsia="Times New Roman"/>
          <w:lang w:val="en-US"/>
        </w:rPr>
        <w:t>,</w:t>
      </w:r>
      <w:r w:rsidR="0060768A" w:rsidRPr="004B36B6">
        <w:rPr>
          <w:rFonts w:eastAsia="Times New Roman"/>
          <w:lang w:val="en-US"/>
        </w:rPr>
        <w:t xml:space="preserve"> </w:t>
      </w:r>
      <w:r w:rsidR="00954140" w:rsidRPr="004B36B6">
        <w:rPr>
          <w:rFonts w:eastAsia="Times New Roman"/>
          <w:lang w:val="en-US"/>
        </w:rPr>
        <w:t>F.</w:t>
      </w:r>
      <w:r w:rsidR="00264C36">
        <w:rPr>
          <w:rFonts w:eastAsia="Times New Roman"/>
          <w:lang w:val="en-US"/>
        </w:rPr>
        <w:t xml:space="preserve"> </w:t>
      </w:r>
      <w:r w:rsidR="00954140" w:rsidRPr="004B36B6">
        <w:rPr>
          <w:rFonts w:eastAsia="Times New Roman"/>
          <w:lang w:val="en-US"/>
        </w:rPr>
        <w:t xml:space="preserve">M. </w:t>
      </w:r>
      <w:proofErr w:type="spellStart"/>
      <w:r w:rsidR="0060768A" w:rsidRPr="004B36B6">
        <w:rPr>
          <w:rFonts w:eastAsia="Times New Roman"/>
          <w:lang w:val="en-US"/>
        </w:rPr>
        <w:t>Nafukho</w:t>
      </w:r>
      <w:proofErr w:type="spellEnd"/>
      <w:r w:rsidRPr="004B36B6">
        <w:rPr>
          <w:rFonts w:eastAsia="Times New Roman"/>
          <w:lang w:val="en-US"/>
        </w:rPr>
        <w:t>.</w:t>
      </w:r>
      <w:r w:rsidR="008355C3" w:rsidRPr="004B36B6">
        <w:rPr>
          <w:rFonts w:eastAsia="Times New Roman"/>
          <w:lang w:val="en-US"/>
        </w:rPr>
        <w:t xml:space="preserve"> </w:t>
      </w:r>
      <w:r w:rsidR="00D311CB">
        <w:rPr>
          <w:rFonts w:eastAsia="Times New Roman"/>
          <w:lang w:val="en-US"/>
        </w:rPr>
        <w:t xml:space="preserve">Various aspects </w:t>
      </w:r>
      <w:r w:rsidR="008355C3" w:rsidRPr="004B36B6">
        <w:rPr>
          <w:rFonts w:eastAsia="Times New Roman"/>
          <w:lang w:val="en-US"/>
        </w:rPr>
        <w:t xml:space="preserve">of a </w:t>
      </w:r>
      <w:r w:rsidR="00507C1D">
        <w:rPr>
          <w:rFonts w:eastAsia="Times New Roman"/>
          <w:lang w:val="en-US"/>
        </w:rPr>
        <w:t>virtual learning environment</w:t>
      </w:r>
      <w:r w:rsidR="00C90DA1" w:rsidRPr="004B36B6">
        <w:rPr>
          <w:rFonts w:eastAsia="Times New Roman"/>
          <w:lang w:val="en-US"/>
        </w:rPr>
        <w:t xml:space="preserve"> </w:t>
      </w:r>
      <w:r w:rsidR="00D311CB">
        <w:rPr>
          <w:rFonts w:eastAsia="Times New Roman"/>
          <w:lang w:val="en-US"/>
        </w:rPr>
        <w:t>were</w:t>
      </w:r>
      <w:r w:rsidR="00830B7E" w:rsidRPr="004B36B6">
        <w:rPr>
          <w:rFonts w:eastAsia="Times New Roman"/>
          <w:lang w:val="en-US"/>
        </w:rPr>
        <w:t xml:space="preserve"> </w:t>
      </w:r>
      <w:r w:rsidR="00D311CB">
        <w:rPr>
          <w:rFonts w:eastAsia="Times New Roman"/>
          <w:lang w:val="en-US"/>
        </w:rPr>
        <w:t>describ</w:t>
      </w:r>
      <w:r w:rsidR="00830B7E" w:rsidRPr="004B36B6">
        <w:rPr>
          <w:rFonts w:eastAsia="Times New Roman"/>
          <w:lang w:val="en-US"/>
        </w:rPr>
        <w:t>ed</w:t>
      </w:r>
      <w:r w:rsidR="008355C3" w:rsidRPr="004B36B6">
        <w:rPr>
          <w:rFonts w:eastAsia="Times New Roman"/>
          <w:lang w:val="en-US"/>
        </w:rPr>
        <w:t xml:space="preserve"> in </w:t>
      </w:r>
      <w:r w:rsidR="00D311CB">
        <w:rPr>
          <w:rFonts w:eastAsia="Times New Roman"/>
          <w:lang w:val="en-US"/>
        </w:rPr>
        <w:t xml:space="preserve">some </w:t>
      </w:r>
      <w:r w:rsidR="008355C3" w:rsidRPr="004B36B6">
        <w:rPr>
          <w:rFonts w:eastAsia="Times New Roman"/>
          <w:lang w:val="en-US"/>
        </w:rPr>
        <w:t>works</w:t>
      </w:r>
      <w:r w:rsidR="00D311CB">
        <w:rPr>
          <w:rFonts w:eastAsia="Times New Roman"/>
          <w:lang w:val="en-US"/>
        </w:rPr>
        <w:t xml:space="preserve"> published in recent decades</w:t>
      </w:r>
      <w:r w:rsidR="00D311CB" w:rsidRPr="00D02EB3">
        <w:rPr>
          <w:rFonts w:eastAsia="Times New Roman"/>
          <w:lang w:val="en-US"/>
        </w:rPr>
        <w:t>,</w:t>
      </w:r>
      <w:r w:rsidR="00B9117C">
        <w:rPr>
          <w:rFonts w:eastAsia="Times New Roman"/>
          <w:lang w:val="en-US"/>
        </w:rPr>
        <w:t xml:space="preserve"> particularly </w:t>
      </w:r>
      <w:r w:rsidR="00B623C0">
        <w:rPr>
          <w:rFonts w:eastAsia="Times New Roman"/>
          <w:lang w:val="en-US"/>
        </w:rPr>
        <w:t xml:space="preserve">in </w:t>
      </w:r>
      <w:r w:rsidR="00830B7E" w:rsidRPr="004B36B6">
        <w:rPr>
          <w:rFonts w:eastAsia="Times New Roman"/>
          <w:lang w:val="en-US"/>
        </w:rPr>
        <w:t>relat</w:t>
      </w:r>
      <w:r w:rsidR="00B623C0">
        <w:rPr>
          <w:rFonts w:eastAsia="Times New Roman"/>
          <w:lang w:val="en-US"/>
        </w:rPr>
        <w:t>ion</w:t>
      </w:r>
      <w:r w:rsidR="00C90DA1" w:rsidRPr="004B36B6">
        <w:rPr>
          <w:rFonts w:eastAsia="Times New Roman"/>
          <w:lang w:val="en-US"/>
        </w:rPr>
        <w:t xml:space="preserve"> </w:t>
      </w:r>
      <w:r w:rsidR="00830B7E" w:rsidRPr="004B36B6">
        <w:rPr>
          <w:rFonts w:eastAsia="Times New Roman"/>
          <w:lang w:val="en-US"/>
        </w:rPr>
        <w:t xml:space="preserve">to </w:t>
      </w:r>
      <w:r w:rsidR="00D311CB">
        <w:rPr>
          <w:rFonts w:eastAsia="Times New Roman"/>
          <w:lang w:val="en-US"/>
        </w:rPr>
        <w:t>"</w:t>
      </w:r>
      <w:r w:rsidR="00C90DA1" w:rsidRPr="004B36B6">
        <w:rPr>
          <w:rFonts w:eastAsia="Times New Roman"/>
          <w:lang w:val="en-US"/>
        </w:rPr>
        <w:t>effective teaching in universities</w:t>
      </w:r>
      <w:r w:rsidR="0029335A" w:rsidRPr="004B36B6">
        <w:rPr>
          <w:rFonts w:eastAsia="Times New Roman"/>
          <w:lang w:val="en-US"/>
        </w:rPr>
        <w:t xml:space="preserve">, </w:t>
      </w:r>
      <w:r w:rsidR="008355C3" w:rsidRPr="004B36B6">
        <w:rPr>
          <w:rFonts w:eastAsia="Times New Roman"/>
          <w:lang w:val="en-US"/>
        </w:rPr>
        <w:t xml:space="preserve">as it </w:t>
      </w:r>
      <w:r w:rsidR="00D311CB">
        <w:rPr>
          <w:rFonts w:eastAsia="Times New Roman"/>
          <w:lang w:val="en-US"/>
        </w:rPr>
        <w:t>s</w:t>
      </w:r>
      <w:r w:rsidR="0029335A" w:rsidRPr="004B36B6">
        <w:rPr>
          <w:rFonts w:eastAsia="Times New Roman"/>
          <w:lang w:val="en-US"/>
        </w:rPr>
        <w:t xml:space="preserve">ets out </w:t>
      </w:r>
      <w:r w:rsidR="00C90DA1" w:rsidRPr="004B36B6">
        <w:rPr>
          <w:rFonts w:eastAsia="Times New Roman"/>
          <w:lang w:val="en-US"/>
        </w:rPr>
        <w:t>a model for effective use and seeks to provide a bridge between pedagogical approaches and the tools educators have at their disposal</w:t>
      </w:r>
      <w:r w:rsidR="0029335A" w:rsidRPr="004B36B6">
        <w:rPr>
          <w:rFonts w:eastAsia="Times New Roman"/>
          <w:lang w:val="en-US"/>
        </w:rPr>
        <w:t xml:space="preserve"> … to create engaging learning experiences"</w:t>
      </w:r>
      <w:r w:rsidR="00D02EB3">
        <w:rPr>
          <w:rFonts w:eastAsia="Times New Roman"/>
          <w:lang w:val="en-US"/>
        </w:rPr>
        <w:t xml:space="preserve"> (M. </w:t>
      </w:r>
      <w:r w:rsidR="00D02EB3" w:rsidRPr="00D02EB3">
        <w:rPr>
          <w:rFonts w:eastAsia="Times New Roman"/>
          <w:lang w:val="en-US"/>
        </w:rPr>
        <w:t>Weller)</w:t>
      </w:r>
      <w:r w:rsidR="0029335A" w:rsidRPr="00D02EB3">
        <w:rPr>
          <w:rFonts w:eastAsia="Times New Roman"/>
          <w:lang w:val="en-US"/>
        </w:rPr>
        <w:t xml:space="preserve"> [</w:t>
      </w:r>
      <w:r w:rsidR="00583600">
        <w:rPr>
          <w:rFonts w:eastAsia="Times New Roman"/>
          <w:lang w:val="uk-UA"/>
        </w:rPr>
        <w:t>11</w:t>
      </w:r>
      <w:r w:rsidR="002411BC" w:rsidRPr="00D02EB3">
        <w:rPr>
          <w:rFonts w:eastAsia="Times New Roman"/>
          <w:lang w:val="en-US"/>
        </w:rPr>
        <w:t xml:space="preserve">, </w:t>
      </w:r>
      <w:r w:rsidR="009E5408" w:rsidRPr="00D02EB3">
        <w:rPr>
          <w:rFonts w:eastAsia="Times New Roman"/>
          <w:lang w:val="en-US"/>
        </w:rPr>
        <w:t>p.</w:t>
      </w:r>
      <w:r w:rsidR="00507C1D">
        <w:rPr>
          <w:rFonts w:eastAsia="Times New Roman"/>
          <w:lang w:val="en-US"/>
        </w:rPr>
        <w:t xml:space="preserve"> </w:t>
      </w:r>
      <w:r w:rsidR="00F7020E" w:rsidRPr="00D02EB3">
        <w:rPr>
          <w:rFonts w:eastAsia="Times New Roman"/>
          <w:lang w:val="en-US"/>
        </w:rPr>
        <w:t>1</w:t>
      </w:r>
      <w:r w:rsidR="0029335A" w:rsidRPr="00D02EB3">
        <w:rPr>
          <w:rFonts w:eastAsia="Times New Roman"/>
          <w:lang w:val="en-US"/>
        </w:rPr>
        <w:t>]</w:t>
      </w:r>
      <w:r w:rsidR="00C90DA1" w:rsidRPr="00D02EB3">
        <w:rPr>
          <w:rFonts w:eastAsia="Times New Roman"/>
          <w:lang w:val="en-US"/>
        </w:rPr>
        <w:t>.</w:t>
      </w:r>
      <w:r w:rsidR="00830B7E" w:rsidRPr="004B36B6">
        <w:rPr>
          <w:rFonts w:eastAsia="Times New Roman"/>
          <w:lang w:val="en-US"/>
        </w:rPr>
        <w:t xml:space="preserve"> </w:t>
      </w:r>
      <w:r w:rsidR="0085021D" w:rsidRPr="004B36B6">
        <w:rPr>
          <w:rFonts w:eastAsia="Times New Roman"/>
          <w:lang w:val="en-US"/>
        </w:rPr>
        <w:t>M</w:t>
      </w:r>
      <w:r w:rsidR="00830B7E" w:rsidRPr="004B36B6">
        <w:rPr>
          <w:rFonts w:eastAsia="Times New Roman"/>
          <w:lang w:val="en-US"/>
        </w:rPr>
        <w:t xml:space="preserve">eanwhile, the </w:t>
      </w:r>
      <w:r w:rsidR="009945D7">
        <w:rPr>
          <w:rFonts w:eastAsia="Times New Roman"/>
          <w:lang w:val="en-US"/>
        </w:rPr>
        <w:t>scholar</w:t>
      </w:r>
      <w:r w:rsidR="00830B7E" w:rsidRPr="004B36B6">
        <w:rPr>
          <w:rFonts w:eastAsia="Times New Roman"/>
          <w:lang w:val="en-US"/>
        </w:rPr>
        <w:t xml:space="preserve">s </w:t>
      </w:r>
      <w:r w:rsidR="0085021D" w:rsidRPr="004B36B6">
        <w:rPr>
          <w:rFonts w:eastAsia="Times New Roman"/>
          <w:lang w:val="en-US"/>
        </w:rPr>
        <w:t>argue</w:t>
      </w:r>
      <w:r w:rsidR="00830B7E" w:rsidRPr="004B36B6">
        <w:rPr>
          <w:rFonts w:eastAsia="Times New Roman"/>
          <w:lang w:val="en-US"/>
        </w:rPr>
        <w:t xml:space="preserve"> that a simple</w:t>
      </w:r>
      <w:r w:rsidR="00B9117C">
        <w:rPr>
          <w:rFonts w:eastAsia="Times New Roman"/>
          <w:lang w:val="en-US"/>
        </w:rPr>
        <w:t xml:space="preserve"> and</w:t>
      </w:r>
      <w:r w:rsidR="00830B7E" w:rsidRPr="004B36B6">
        <w:rPr>
          <w:rFonts w:eastAsia="Times New Roman"/>
          <w:lang w:val="en-US"/>
        </w:rPr>
        <w:t xml:space="preserve"> popular label</w:t>
      </w:r>
      <w:r w:rsidR="0085021D" w:rsidRPr="004B36B6">
        <w:rPr>
          <w:rFonts w:eastAsia="Times New Roman"/>
          <w:lang w:val="en-US"/>
        </w:rPr>
        <w:t xml:space="preserve"> of VLE</w:t>
      </w:r>
      <w:r w:rsidR="00830B7E" w:rsidRPr="004B36B6">
        <w:rPr>
          <w:rFonts w:eastAsia="Times New Roman"/>
          <w:lang w:val="en-US"/>
        </w:rPr>
        <w:t xml:space="preserve"> does not guarantee pedagogical effects: as </w:t>
      </w:r>
      <w:r w:rsidR="009945D7" w:rsidRPr="009945D7">
        <w:rPr>
          <w:rFonts w:eastAsia="Times New Roman"/>
          <w:lang w:val="en-US"/>
        </w:rPr>
        <w:t>emphasized</w:t>
      </w:r>
      <w:r w:rsidR="009945D7">
        <w:rPr>
          <w:rFonts w:eastAsia="Times New Roman"/>
          <w:lang w:val="en-US"/>
        </w:rPr>
        <w:t xml:space="preserve"> by the authors </w:t>
      </w:r>
      <w:r w:rsidR="002411BC">
        <w:rPr>
          <w:rFonts w:eastAsia="Times New Roman"/>
          <w:lang w:val="en-US"/>
        </w:rPr>
        <w:t>(</w:t>
      </w:r>
      <w:bookmarkStart w:id="3" w:name="_Hlk182816244"/>
      <w:r w:rsidR="002411BC" w:rsidRPr="00D02EB3">
        <w:rPr>
          <w:rFonts w:eastAsia="Times New Roman"/>
          <w:lang w:val="en-US"/>
        </w:rPr>
        <w:t xml:space="preserve">P. </w:t>
      </w:r>
      <w:proofErr w:type="spellStart"/>
      <w:r w:rsidR="008355C3" w:rsidRPr="00D02EB3">
        <w:rPr>
          <w:rFonts w:eastAsia="Times New Roman"/>
          <w:lang w:val="en-US"/>
        </w:rPr>
        <w:t>Dillenbourg</w:t>
      </w:r>
      <w:proofErr w:type="spellEnd"/>
      <w:r w:rsidR="008355C3" w:rsidRPr="00D02EB3">
        <w:rPr>
          <w:rFonts w:eastAsia="Times New Roman"/>
          <w:lang w:val="en-US"/>
        </w:rPr>
        <w:t xml:space="preserve">, </w:t>
      </w:r>
      <w:r w:rsidR="002411BC" w:rsidRPr="00D02EB3">
        <w:rPr>
          <w:rFonts w:eastAsia="Times New Roman"/>
          <w:lang w:val="en-US"/>
        </w:rPr>
        <w:t>D.</w:t>
      </w:r>
      <w:r w:rsidR="00D02EB3">
        <w:rPr>
          <w:rFonts w:eastAsia="Times New Roman"/>
          <w:lang w:val="en-US"/>
        </w:rPr>
        <w:t xml:space="preserve"> </w:t>
      </w:r>
      <w:r w:rsidR="002411BC" w:rsidRPr="00D02EB3">
        <w:rPr>
          <w:rFonts w:eastAsia="Times New Roman"/>
          <w:lang w:val="en-US"/>
        </w:rPr>
        <w:t>K.</w:t>
      </w:r>
      <w:bookmarkStart w:id="4" w:name="_Hlk182820966"/>
      <w:bookmarkEnd w:id="3"/>
      <w:r w:rsidR="00D02EB3">
        <w:rPr>
          <w:rFonts w:eastAsia="Times New Roman"/>
          <w:lang w:val="en-US"/>
        </w:rPr>
        <w:t xml:space="preserve"> </w:t>
      </w:r>
      <w:r w:rsidR="008355C3" w:rsidRPr="006E1CFE">
        <w:rPr>
          <w:rFonts w:eastAsia="Times New Roman"/>
          <w:lang w:val="en-US"/>
        </w:rPr>
        <w:t xml:space="preserve">Schneider, </w:t>
      </w:r>
      <w:r w:rsidR="002411BC" w:rsidRPr="006E1CFE">
        <w:rPr>
          <w:rFonts w:eastAsia="Times New Roman"/>
          <w:lang w:val="en-US"/>
        </w:rPr>
        <w:t>P.</w:t>
      </w:r>
      <w:r w:rsidR="008355C3" w:rsidRPr="006E1CFE">
        <w:rPr>
          <w:rFonts w:eastAsia="Times New Roman"/>
          <w:lang w:val="en-US"/>
        </w:rPr>
        <w:t xml:space="preserve"> </w:t>
      </w:r>
      <w:proofErr w:type="spellStart"/>
      <w:r w:rsidR="008355C3" w:rsidRPr="006E1CFE">
        <w:rPr>
          <w:rFonts w:eastAsia="Times New Roman"/>
          <w:lang w:val="en-US"/>
        </w:rPr>
        <w:t>Synteta</w:t>
      </w:r>
      <w:bookmarkEnd w:id="4"/>
      <w:proofErr w:type="spellEnd"/>
      <w:r w:rsidR="002411BC" w:rsidRPr="006E1CFE">
        <w:rPr>
          <w:rFonts w:eastAsia="Times New Roman"/>
          <w:lang w:val="en-US"/>
        </w:rPr>
        <w:t>)</w:t>
      </w:r>
      <w:r w:rsidR="008355C3" w:rsidRPr="006E1CFE">
        <w:rPr>
          <w:rFonts w:eastAsia="Times New Roman"/>
          <w:lang w:val="en-US"/>
        </w:rPr>
        <w:t>, "t</w:t>
      </w:r>
      <w:r w:rsidR="0079742B" w:rsidRPr="006E1CFE">
        <w:rPr>
          <w:rFonts w:eastAsia="Times New Roman"/>
          <w:lang w:val="en-US"/>
        </w:rPr>
        <w:t>urning potential effects into actual outcomes is the challenge of designers</w:t>
      </w:r>
      <w:r w:rsidR="008355C3" w:rsidRPr="006E1CFE">
        <w:rPr>
          <w:rFonts w:eastAsia="Times New Roman"/>
          <w:lang w:val="en-US"/>
        </w:rPr>
        <w:t>"</w:t>
      </w:r>
      <w:r w:rsidR="00941C3C">
        <w:rPr>
          <w:rFonts w:eastAsia="Times New Roman"/>
          <w:lang w:val="en-US"/>
        </w:rPr>
        <w:t xml:space="preserve"> </w:t>
      </w:r>
      <w:r w:rsidR="0085021D" w:rsidRPr="006E1CFE">
        <w:rPr>
          <w:rFonts w:eastAsia="Times New Roman"/>
          <w:lang w:val="en-US"/>
        </w:rPr>
        <w:t>[</w:t>
      </w:r>
      <w:r w:rsidR="00D121F6" w:rsidRPr="006E1CFE">
        <w:rPr>
          <w:rFonts w:eastAsia="Times New Roman"/>
          <w:lang w:val="en-US"/>
        </w:rPr>
        <w:t>3</w:t>
      </w:r>
      <w:r w:rsidR="002411BC" w:rsidRPr="006E1CFE">
        <w:rPr>
          <w:rFonts w:eastAsia="Times New Roman"/>
          <w:lang w:val="en-US"/>
        </w:rPr>
        <w:t>,</w:t>
      </w:r>
      <w:r w:rsidR="00345732" w:rsidRPr="006E1CFE">
        <w:rPr>
          <w:rFonts w:eastAsia="Times New Roman"/>
          <w:lang w:val="en-US"/>
        </w:rPr>
        <w:t xml:space="preserve"> </w:t>
      </w:r>
      <w:r w:rsidR="00B21902" w:rsidRPr="006E1CFE">
        <w:rPr>
          <w:rFonts w:eastAsia="Times New Roman"/>
          <w:lang w:val="en-US"/>
        </w:rPr>
        <w:t>p.</w:t>
      </w:r>
      <w:r w:rsidR="00507C1D">
        <w:rPr>
          <w:rFonts w:eastAsia="Times New Roman"/>
          <w:lang w:val="en-US"/>
        </w:rPr>
        <w:t xml:space="preserve"> </w:t>
      </w:r>
      <w:r w:rsidR="00B21902" w:rsidRPr="006E1CFE">
        <w:rPr>
          <w:rFonts w:eastAsia="Times New Roman"/>
          <w:lang w:val="en-US"/>
        </w:rPr>
        <w:t>3</w:t>
      </w:r>
      <w:r w:rsidR="0085021D" w:rsidRPr="006E1CFE">
        <w:rPr>
          <w:rFonts w:eastAsia="Times New Roman"/>
          <w:lang w:val="en-US"/>
        </w:rPr>
        <w:t>]</w:t>
      </w:r>
      <w:r w:rsidR="008355C3" w:rsidRPr="006E1CFE">
        <w:rPr>
          <w:rFonts w:eastAsia="Times New Roman"/>
          <w:lang w:val="en-US"/>
        </w:rPr>
        <w:t xml:space="preserve">. </w:t>
      </w:r>
    </w:p>
    <w:p w14:paraId="2EB5C92D" w14:textId="1EFA1299" w:rsidR="00B17454" w:rsidRDefault="005935B6" w:rsidP="00210044">
      <w:pPr>
        <w:spacing w:after="0" w:line="360" w:lineRule="auto"/>
        <w:ind w:firstLine="709"/>
        <w:contextualSpacing/>
        <w:jc w:val="both"/>
        <w:rPr>
          <w:rFonts w:eastAsia="Times New Roman"/>
          <w:lang w:val="en-US"/>
        </w:rPr>
      </w:pPr>
      <w:r w:rsidRPr="006E1CFE">
        <w:rPr>
          <w:rFonts w:eastAsia="Times New Roman"/>
          <w:lang w:val="en-US"/>
        </w:rPr>
        <w:t>Some</w:t>
      </w:r>
      <w:r w:rsidR="00FE4374" w:rsidRPr="006E1CFE">
        <w:rPr>
          <w:rFonts w:eastAsia="Times New Roman"/>
          <w:lang w:val="en-US"/>
        </w:rPr>
        <w:t xml:space="preserve"> </w:t>
      </w:r>
      <w:r w:rsidR="009945D7" w:rsidRPr="006E1CFE">
        <w:rPr>
          <w:rFonts w:eastAsia="Times New Roman"/>
          <w:lang w:val="en-US"/>
        </w:rPr>
        <w:t>researche</w:t>
      </w:r>
      <w:r w:rsidR="00FE4374" w:rsidRPr="006E1CFE">
        <w:rPr>
          <w:rFonts w:eastAsia="Times New Roman"/>
          <w:lang w:val="en-US"/>
        </w:rPr>
        <w:t>rs</w:t>
      </w:r>
      <w:r w:rsidR="00B36A90" w:rsidRPr="006E1CFE">
        <w:rPr>
          <w:rFonts w:eastAsia="Times New Roman"/>
          <w:lang w:val="en-US"/>
        </w:rPr>
        <w:t xml:space="preserve"> </w:t>
      </w:r>
      <w:r w:rsidR="002411BC" w:rsidRPr="006E1CFE">
        <w:rPr>
          <w:rFonts w:eastAsia="Times New Roman"/>
          <w:lang w:val="en-US"/>
        </w:rPr>
        <w:t xml:space="preserve">(G. </w:t>
      </w:r>
      <w:proofErr w:type="spellStart"/>
      <w:r w:rsidR="00B36A90" w:rsidRPr="006E1CFE">
        <w:rPr>
          <w:rFonts w:eastAsia="Times New Roman"/>
          <w:lang w:val="en-US"/>
        </w:rPr>
        <w:t>Attwell</w:t>
      </w:r>
      <w:proofErr w:type="spellEnd"/>
      <w:r w:rsidR="002411BC" w:rsidRPr="006E1CFE">
        <w:rPr>
          <w:rFonts w:eastAsia="Times New Roman"/>
          <w:lang w:val="en-US"/>
        </w:rPr>
        <w:t>, O.</w:t>
      </w:r>
      <w:r w:rsidR="00B36A90" w:rsidRPr="006E1CFE">
        <w:rPr>
          <w:rFonts w:eastAsia="Times New Roman"/>
          <w:lang w:val="en-US"/>
        </w:rPr>
        <w:t xml:space="preserve"> Liber</w:t>
      </w:r>
      <w:r w:rsidR="002411BC" w:rsidRPr="006E1CFE">
        <w:rPr>
          <w:rFonts w:eastAsia="Times New Roman"/>
          <w:lang w:val="en-US"/>
        </w:rPr>
        <w:t>, L.</w:t>
      </w:r>
      <w:r w:rsidR="00B36A90" w:rsidRPr="006E1CFE">
        <w:rPr>
          <w:rFonts w:eastAsia="Times New Roman"/>
          <w:lang w:val="en-US"/>
        </w:rPr>
        <w:t xml:space="preserve"> </w:t>
      </w:r>
      <w:proofErr w:type="spellStart"/>
      <w:r w:rsidR="00B36A90" w:rsidRPr="006E1CFE">
        <w:rPr>
          <w:rFonts w:eastAsia="Times New Roman"/>
          <w:lang w:val="en-US"/>
        </w:rPr>
        <w:t>Castañeda</w:t>
      </w:r>
      <w:proofErr w:type="spellEnd"/>
      <w:r w:rsidR="00B36A90" w:rsidRPr="006E1CFE">
        <w:rPr>
          <w:rFonts w:eastAsia="Times New Roman"/>
          <w:lang w:val="en-US"/>
        </w:rPr>
        <w:t xml:space="preserve">, </w:t>
      </w:r>
      <w:r w:rsidR="002411BC" w:rsidRPr="006E1CFE">
        <w:rPr>
          <w:rFonts w:eastAsia="Times New Roman"/>
          <w:lang w:val="en-US"/>
        </w:rPr>
        <w:t xml:space="preserve">N. </w:t>
      </w:r>
      <w:proofErr w:type="spellStart"/>
      <w:r w:rsidR="00B36A90" w:rsidRPr="006E1CFE">
        <w:rPr>
          <w:rFonts w:eastAsia="Times New Roman"/>
          <w:lang w:val="en-US"/>
        </w:rPr>
        <w:t>Dabbagh</w:t>
      </w:r>
      <w:proofErr w:type="spellEnd"/>
      <w:r w:rsidR="00B36A90" w:rsidRPr="006E1CFE">
        <w:rPr>
          <w:rFonts w:eastAsia="Times New Roman"/>
          <w:lang w:val="en-US"/>
        </w:rPr>
        <w:t xml:space="preserve">, </w:t>
      </w:r>
      <w:r w:rsidR="002411BC" w:rsidRPr="006E1CFE">
        <w:rPr>
          <w:rFonts w:eastAsia="Times New Roman"/>
          <w:lang w:val="en-US"/>
        </w:rPr>
        <w:t xml:space="preserve">R. </w:t>
      </w:r>
      <w:r w:rsidR="00B36A90" w:rsidRPr="006E1CFE">
        <w:rPr>
          <w:rFonts w:eastAsia="Times New Roman"/>
          <w:lang w:val="en-US"/>
        </w:rPr>
        <w:t>Torres-</w:t>
      </w:r>
      <w:proofErr w:type="spellStart"/>
      <w:r w:rsidR="00B36A90" w:rsidRPr="006E1CFE">
        <w:rPr>
          <w:rFonts w:eastAsia="Times New Roman"/>
          <w:lang w:val="en-US"/>
        </w:rPr>
        <w:t>Kompen</w:t>
      </w:r>
      <w:proofErr w:type="spellEnd"/>
      <w:r w:rsidR="002411BC" w:rsidRPr="006E1CFE">
        <w:rPr>
          <w:rFonts w:eastAsia="Times New Roman"/>
          <w:lang w:val="en-US"/>
        </w:rPr>
        <w:t>)</w:t>
      </w:r>
      <w:r w:rsidR="00FE4374" w:rsidRPr="006E1CFE">
        <w:rPr>
          <w:rFonts w:eastAsia="Times New Roman"/>
          <w:lang w:val="en-US"/>
        </w:rPr>
        <w:t xml:space="preserve">, analyzing the </w:t>
      </w:r>
      <w:r w:rsidR="003A34A6" w:rsidRPr="006E1CFE">
        <w:rPr>
          <w:rFonts w:eastAsia="Times New Roman"/>
          <w:lang w:val="en-US"/>
        </w:rPr>
        <w:t>continuing</w:t>
      </w:r>
      <w:r w:rsidR="00FE4374" w:rsidRPr="006E1CFE">
        <w:rPr>
          <w:rFonts w:eastAsia="Times New Roman"/>
          <w:lang w:val="en-US"/>
        </w:rPr>
        <w:t xml:space="preserve"> </w:t>
      </w:r>
      <w:r w:rsidR="003A34A6" w:rsidRPr="006E1CFE">
        <w:rPr>
          <w:rFonts w:eastAsia="Times New Roman"/>
          <w:lang w:val="en-US"/>
        </w:rPr>
        <w:t xml:space="preserve">involvement of </w:t>
      </w:r>
      <w:r w:rsidR="00FE4374" w:rsidRPr="006E1CFE">
        <w:rPr>
          <w:rFonts w:eastAsia="Times New Roman"/>
          <w:lang w:val="en-US"/>
        </w:rPr>
        <w:t xml:space="preserve">technology </w:t>
      </w:r>
      <w:r w:rsidR="003A34A6" w:rsidRPr="006E1CFE">
        <w:rPr>
          <w:rFonts w:eastAsia="Times New Roman"/>
          <w:lang w:val="en-US"/>
        </w:rPr>
        <w:t>in</w:t>
      </w:r>
      <w:r w:rsidR="00FE4374" w:rsidRPr="006E1CFE">
        <w:rPr>
          <w:rFonts w:eastAsia="Times New Roman"/>
          <w:lang w:val="en-US"/>
        </w:rPr>
        <w:t xml:space="preserve"> education, </w:t>
      </w:r>
      <w:r w:rsidRPr="006E1CFE">
        <w:rPr>
          <w:rFonts w:eastAsia="Times New Roman"/>
          <w:lang w:val="en-US"/>
        </w:rPr>
        <w:t>suggest</w:t>
      </w:r>
      <w:r w:rsidR="00FE4374" w:rsidRPr="006E1CFE">
        <w:rPr>
          <w:rFonts w:eastAsia="Times New Roman"/>
          <w:lang w:val="en-US"/>
        </w:rPr>
        <w:t xml:space="preserve"> </w:t>
      </w:r>
      <w:r w:rsidRPr="006E1CFE">
        <w:rPr>
          <w:rFonts w:eastAsia="Times New Roman"/>
          <w:lang w:val="en-US"/>
        </w:rPr>
        <w:t>a Personal Learning Environment (PLE)</w:t>
      </w:r>
      <w:r w:rsidR="00FE4374" w:rsidRPr="006E1CFE">
        <w:rPr>
          <w:rFonts w:eastAsia="Times New Roman"/>
          <w:lang w:val="en-US"/>
        </w:rPr>
        <w:t xml:space="preserve"> that</w:t>
      </w:r>
      <w:r w:rsidRPr="006E1CFE">
        <w:rPr>
          <w:rFonts w:eastAsia="Times New Roman"/>
          <w:lang w:val="en-US"/>
        </w:rPr>
        <w:t xml:space="preserve"> is </w:t>
      </w:r>
      <w:r w:rsidR="003A34A6" w:rsidRPr="006E1CFE">
        <w:rPr>
          <w:rFonts w:eastAsia="Times New Roman"/>
          <w:lang w:val="en-US"/>
        </w:rPr>
        <w:t>"</w:t>
      </w:r>
      <w:r w:rsidRPr="006E1CFE">
        <w:rPr>
          <w:rFonts w:eastAsia="Times New Roman"/>
          <w:lang w:val="en-US"/>
        </w:rPr>
        <w:t>comprised of all the different tools we use in our everyday life for learning</w:t>
      </w:r>
      <w:r w:rsidR="003A34A6" w:rsidRPr="006E1CFE">
        <w:rPr>
          <w:rFonts w:eastAsia="Times New Roman"/>
          <w:lang w:val="en-US"/>
        </w:rPr>
        <w:t>"</w:t>
      </w:r>
      <w:r w:rsidRPr="006E1CFE">
        <w:rPr>
          <w:rFonts w:eastAsia="Times New Roman"/>
          <w:lang w:val="en-US"/>
        </w:rPr>
        <w:t xml:space="preserve"> </w:t>
      </w:r>
      <w:r w:rsidR="00FE4374" w:rsidRPr="006E1CFE">
        <w:rPr>
          <w:rFonts w:eastAsia="Times New Roman"/>
          <w:lang w:val="en-US"/>
        </w:rPr>
        <w:t>[</w:t>
      </w:r>
      <w:r w:rsidR="002411BC" w:rsidRPr="006E1CFE">
        <w:rPr>
          <w:rFonts w:eastAsia="Times New Roman"/>
          <w:lang w:val="en-US"/>
        </w:rPr>
        <w:t xml:space="preserve">1, </w:t>
      </w:r>
      <w:r w:rsidR="00B36A90" w:rsidRPr="006E1CFE">
        <w:rPr>
          <w:rFonts w:eastAsia="Times New Roman"/>
          <w:lang w:val="en-US"/>
        </w:rPr>
        <w:t>p.</w:t>
      </w:r>
      <w:r w:rsidR="00507C1D">
        <w:rPr>
          <w:rFonts w:eastAsia="Times New Roman"/>
          <w:lang w:val="en-US"/>
        </w:rPr>
        <w:t xml:space="preserve"> </w:t>
      </w:r>
      <w:r w:rsidR="00B36A90" w:rsidRPr="006E1CFE">
        <w:rPr>
          <w:rFonts w:eastAsia="Times New Roman"/>
          <w:lang w:val="en-US"/>
        </w:rPr>
        <w:t>4]</w:t>
      </w:r>
      <w:r w:rsidR="00B55925" w:rsidRPr="006E1CFE">
        <w:rPr>
          <w:rFonts w:eastAsia="Times New Roman"/>
          <w:lang w:val="en-US"/>
        </w:rPr>
        <w:t xml:space="preserve">, </w:t>
      </w:r>
      <w:r w:rsidR="0008236A" w:rsidRPr="006E1CFE">
        <w:rPr>
          <w:rFonts w:eastAsia="Times New Roman"/>
          <w:lang w:val="en-US"/>
        </w:rPr>
        <w:t>"is not just one of the most innovative dimensions of technology-enabled student-centered learning, but also one of the most challenging disruptions to the institutional traditional conception of knowledge" [</w:t>
      </w:r>
      <w:bookmarkStart w:id="5" w:name="_Hlk183024629"/>
      <w:r w:rsidR="002411BC" w:rsidRPr="006E1CFE">
        <w:rPr>
          <w:rFonts w:eastAsia="Times New Roman"/>
          <w:lang w:val="en-US"/>
        </w:rPr>
        <w:t xml:space="preserve">2, </w:t>
      </w:r>
      <w:r w:rsidR="00C34A5C" w:rsidRPr="006E1CFE">
        <w:rPr>
          <w:rFonts w:eastAsia="Times New Roman"/>
          <w:lang w:val="en-US"/>
        </w:rPr>
        <w:t>p</w:t>
      </w:r>
      <w:r w:rsidR="0008236A" w:rsidRPr="006E1CFE">
        <w:rPr>
          <w:rFonts w:eastAsia="Times New Roman"/>
          <w:lang w:val="en-US"/>
        </w:rPr>
        <w:t>.</w:t>
      </w:r>
      <w:r w:rsidR="008C0692">
        <w:rPr>
          <w:rFonts w:eastAsia="Times New Roman"/>
          <w:lang w:val="uk-UA"/>
        </w:rPr>
        <w:t xml:space="preserve"> </w:t>
      </w:r>
      <w:r w:rsidR="0008236A" w:rsidRPr="006E1CFE">
        <w:rPr>
          <w:rFonts w:eastAsia="Times New Roman"/>
          <w:lang w:val="en-US"/>
        </w:rPr>
        <w:t>1</w:t>
      </w:r>
      <w:bookmarkEnd w:id="5"/>
      <w:r w:rsidR="0008236A" w:rsidRPr="006E1CFE">
        <w:rPr>
          <w:rFonts w:eastAsia="Times New Roman"/>
          <w:lang w:val="en-US"/>
        </w:rPr>
        <w:t>]</w:t>
      </w:r>
      <w:r w:rsidR="0054034C" w:rsidRPr="006E1CFE">
        <w:rPr>
          <w:rFonts w:eastAsia="Times New Roman"/>
          <w:lang w:val="en-US"/>
        </w:rPr>
        <w:t>, and</w:t>
      </w:r>
      <w:r w:rsidR="00FE4374" w:rsidRPr="006E1CFE">
        <w:rPr>
          <w:rFonts w:eastAsia="Times New Roman"/>
          <w:lang w:val="en-US"/>
        </w:rPr>
        <w:t xml:space="preserve"> </w:t>
      </w:r>
      <w:r w:rsidR="0054034C" w:rsidRPr="006E1CFE">
        <w:rPr>
          <w:rFonts w:eastAsia="Times New Roman"/>
          <w:lang w:val="en-US"/>
        </w:rPr>
        <w:t>preferably is</w:t>
      </w:r>
      <w:r w:rsidR="00FE4374" w:rsidRPr="006E1CFE">
        <w:rPr>
          <w:rFonts w:eastAsia="Times New Roman"/>
          <w:lang w:val="en-US"/>
        </w:rPr>
        <w:t xml:space="preserve"> </w:t>
      </w:r>
      <w:r w:rsidR="0054034C" w:rsidRPr="006E1CFE">
        <w:rPr>
          <w:rFonts w:eastAsia="Times New Roman"/>
          <w:lang w:val="en-US"/>
        </w:rPr>
        <w:t>establish</w:t>
      </w:r>
      <w:r w:rsidR="00C7133F" w:rsidRPr="006E1CFE">
        <w:rPr>
          <w:rFonts w:eastAsia="Times New Roman"/>
          <w:lang w:val="en-US"/>
        </w:rPr>
        <w:t>ed on social software</w:t>
      </w:r>
      <w:r w:rsidR="00FE4374" w:rsidRPr="006E1CFE">
        <w:rPr>
          <w:rFonts w:eastAsia="Times New Roman"/>
          <w:lang w:val="en-US"/>
        </w:rPr>
        <w:t xml:space="preserve"> </w:t>
      </w:r>
      <w:r w:rsidR="00DD4914" w:rsidRPr="006E1CFE">
        <w:rPr>
          <w:rFonts w:eastAsia="Times New Roman"/>
          <w:lang w:val="en-US"/>
        </w:rPr>
        <w:t>connected</w:t>
      </w:r>
      <w:r w:rsidR="00C7133F" w:rsidRPr="006E1CFE">
        <w:rPr>
          <w:rFonts w:eastAsia="Times New Roman"/>
          <w:lang w:val="en-US"/>
        </w:rPr>
        <w:t xml:space="preserve"> by a computer network.</w:t>
      </w:r>
      <w:r w:rsidR="00823B07" w:rsidRPr="006E1CFE">
        <w:rPr>
          <w:rFonts w:eastAsia="Times New Roman"/>
          <w:lang w:val="en-US"/>
        </w:rPr>
        <w:t xml:space="preserve"> </w:t>
      </w:r>
      <w:r w:rsidR="00D311CB" w:rsidRPr="006E1CFE">
        <w:rPr>
          <w:rFonts w:eastAsia="Times New Roman"/>
          <w:lang w:val="en-US"/>
        </w:rPr>
        <w:t>The term</w:t>
      </w:r>
      <w:r w:rsidR="00C7133F" w:rsidRPr="006E1CFE">
        <w:rPr>
          <w:rFonts w:eastAsia="Times New Roman"/>
          <w:lang w:val="en-US"/>
        </w:rPr>
        <w:t xml:space="preserve"> of a P</w:t>
      </w:r>
      <w:r w:rsidR="003C0E28" w:rsidRPr="006E1CFE">
        <w:rPr>
          <w:rFonts w:eastAsia="Times New Roman"/>
          <w:lang w:val="en-US"/>
        </w:rPr>
        <w:t>LE</w:t>
      </w:r>
      <w:r w:rsidR="00C7133F" w:rsidRPr="006E1CFE">
        <w:rPr>
          <w:rFonts w:eastAsia="Times New Roman"/>
          <w:lang w:val="en-US"/>
        </w:rPr>
        <w:t xml:space="preserve"> </w:t>
      </w:r>
      <w:r w:rsidR="00D311CB" w:rsidRPr="006E1CFE">
        <w:rPr>
          <w:rFonts w:eastAsia="Times New Roman"/>
          <w:lang w:val="en-US"/>
        </w:rPr>
        <w:t xml:space="preserve">supposes combination of </w:t>
      </w:r>
      <w:r w:rsidR="00C7133F" w:rsidRPr="006E1CFE">
        <w:rPr>
          <w:rFonts w:eastAsia="Times New Roman"/>
          <w:lang w:val="en-US"/>
        </w:rPr>
        <w:t>different</w:t>
      </w:r>
      <w:r w:rsidR="00823B07" w:rsidRPr="004B36B6">
        <w:rPr>
          <w:rFonts w:eastAsia="Times New Roman"/>
          <w:lang w:val="en-US"/>
        </w:rPr>
        <w:t xml:space="preserve"> </w:t>
      </w:r>
      <w:r w:rsidR="00D311CB">
        <w:rPr>
          <w:rFonts w:eastAsia="Times New Roman"/>
          <w:lang w:val="en-US"/>
        </w:rPr>
        <w:t xml:space="preserve">digital </w:t>
      </w:r>
      <w:r w:rsidR="00C7133F" w:rsidRPr="004B36B6">
        <w:rPr>
          <w:rFonts w:eastAsia="Times New Roman"/>
          <w:lang w:val="en-US"/>
        </w:rPr>
        <w:t>services</w:t>
      </w:r>
      <w:r w:rsidR="003C0E28">
        <w:rPr>
          <w:rFonts w:eastAsia="Times New Roman"/>
          <w:lang w:val="en-US"/>
        </w:rPr>
        <w:t xml:space="preserve">; </w:t>
      </w:r>
      <w:r w:rsidR="00FE4374" w:rsidRPr="004B36B6">
        <w:rPr>
          <w:rFonts w:eastAsia="Times New Roman"/>
          <w:lang w:val="en-US"/>
        </w:rPr>
        <w:t>"a</w:t>
      </w:r>
      <w:r w:rsidR="007E77CE" w:rsidRPr="004B36B6">
        <w:rPr>
          <w:rFonts w:eastAsia="Times New Roman"/>
          <w:lang w:val="en-US"/>
        </w:rPr>
        <w:t xml:space="preserve"> number of institutions are looking at the potential of PLE type applications for Continuing Professional </w:t>
      </w:r>
      <w:r w:rsidR="007E77CE" w:rsidRPr="00907CAE">
        <w:rPr>
          <w:rFonts w:eastAsia="Times New Roman"/>
          <w:lang w:val="en-US"/>
        </w:rPr>
        <w:t>Development</w:t>
      </w:r>
      <w:r w:rsidR="00FE4374" w:rsidRPr="00907CAE">
        <w:rPr>
          <w:rFonts w:eastAsia="Times New Roman"/>
          <w:lang w:val="en-US"/>
        </w:rPr>
        <w:t>"</w:t>
      </w:r>
      <w:r w:rsidR="00C7133F" w:rsidRPr="00907CAE">
        <w:rPr>
          <w:rFonts w:eastAsia="Times New Roman"/>
          <w:lang w:val="en-US"/>
        </w:rPr>
        <w:t xml:space="preserve"> </w:t>
      </w:r>
      <w:r w:rsidRPr="00907CAE">
        <w:rPr>
          <w:rFonts w:eastAsia="Times New Roman"/>
          <w:lang w:val="en-US"/>
        </w:rPr>
        <w:t>[</w:t>
      </w:r>
      <w:r w:rsidR="002411BC" w:rsidRPr="00907CAE">
        <w:rPr>
          <w:rFonts w:eastAsia="Times New Roman"/>
          <w:lang w:val="en-US"/>
        </w:rPr>
        <w:t>1</w:t>
      </w:r>
      <w:r w:rsidR="00DD4914" w:rsidRPr="00907CAE">
        <w:rPr>
          <w:rFonts w:eastAsia="Times New Roman"/>
          <w:lang w:val="en-US"/>
        </w:rPr>
        <w:t>, p.</w:t>
      </w:r>
      <w:r w:rsidR="00507C1D">
        <w:rPr>
          <w:rFonts w:eastAsia="Times New Roman"/>
          <w:lang w:val="en-US"/>
        </w:rPr>
        <w:t xml:space="preserve"> </w:t>
      </w:r>
      <w:r w:rsidR="00DD4914" w:rsidRPr="00907CAE">
        <w:rPr>
          <w:rFonts w:eastAsia="Times New Roman"/>
          <w:lang w:val="en-US"/>
        </w:rPr>
        <w:t>6</w:t>
      </w:r>
      <w:r w:rsidRPr="00907CAE">
        <w:rPr>
          <w:rFonts w:eastAsia="Times New Roman"/>
          <w:lang w:val="en-US"/>
        </w:rPr>
        <w:t>].</w:t>
      </w:r>
      <w:r w:rsidR="00B76A6E">
        <w:rPr>
          <w:rFonts w:eastAsia="Times New Roman"/>
          <w:lang w:val="en-US"/>
        </w:rPr>
        <w:t xml:space="preserve"> </w:t>
      </w:r>
    </w:p>
    <w:p w14:paraId="67CFD811" w14:textId="746B1D8F" w:rsidR="00C210D1" w:rsidRPr="004B36B6" w:rsidRDefault="00507C1D" w:rsidP="00210044">
      <w:pPr>
        <w:spacing w:after="0" w:line="360" w:lineRule="auto"/>
        <w:ind w:firstLine="709"/>
        <w:contextualSpacing/>
        <w:jc w:val="both"/>
        <w:rPr>
          <w:rFonts w:eastAsia="Times New Roman"/>
          <w:lang w:val="en-US"/>
        </w:rPr>
      </w:pPr>
      <w:r>
        <w:rPr>
          <w:rFonts w:eastAsia="Times New Roman"/>
          <w:lang w:val="en-US"/>
        </w:rPr>
        <w:lastRenderedPageBreak/>
        <w:t xml:space="preserve">A virtual learning environment is mostly </w:t>
      </w:r>
      <w:r w:rsidR="006600EC" w:rsidRPr="004B36B6">
        <w:rPr>
          <w:rFonts w:eastAsia="Times New Roman"/>
          <w:lang w:val="en-US"/>
        </w:rPr>
        <w:t>elucidated</w:t>
      </w:r>
      <w:r w:rsidR="0005351B" w:rsidRPr="004B36B6">
        <w:rPr>
          <w:rFonts w:eastAsia="Times New Roman"/>
          <w:lang w:val="en-US"/>
        </w:rPr>
        <w:t xml:space="preserve"> by authors</w:t>
      </w:r>
      <w:r w:rsidR="006600EC" w:rsidRPr="004B36B6">
        <w:rPr>
          <w:rFonts w:eastAsia="Times New Roman"/>
          <w:lang w:val="en-US"/>
        </w:rPr>
        <w:t xml:space="preserve"> </w:t>
      </w:r>
      <w:r w:rsidR="00520B24">
        <w:rPr>
          <w:rFonts w:eastAsia="Times New Roman"/>
          <w:lang w:val="en-US"/>
        </w:rPr>
        <w:t>describing</w:t>
      </w:r>
      <w:r w:rsidR="006600EC" w:rsidRPr="004B36B6">
        <w:rPr>
          <w:rFonts w:eastAsia="Times New Roman"/>
          <w:lang w:val="en-US"/>
        </w:rPr>
        <w:t xml:space="preserve"> </w:t>
      </w:r>
      <w:r w:rsidR="00C210D1" w:rsidRPr="004B36B6">
        <w:rPr>
          <w:rFonts w:eastAsia="Times New Roman"/>
          <w:lang w:val="en-US"/>
        </w:rPr>
        <w:t xml:space="preserve">web-based </w:t>
      </w:r>
      <w:r w:rsidR="00520B24">
        <w:rPr>
          <w:rFonts w:eastAsia="Times New Roman"/>
          <w:lang w:val="en-US"/>
        </w:rPr>
        <w:t xml:space="preserve">learning </w:t>
      </w:r>
      <w:r w:rsidR="00C210D1" w:rsidRPr="004B36B6">
        <w:rPr>
          <w:rFonts w:eastAsia="Times New Roman"/>
          <w:lang w:val="en-US"/>
        </w:rPr>
        <w:t>platform</w:t>
      </w:r>
      <w:r w:rsidR="00830B7E" w:rsidRPr="004B36B6">
        <w:rPr>
          <w:rFonts w:eastAsia="Times New Roman"/>
          <w:lang w:val="en-US"/>
        </w:rPr>
        <w:t>s</w:t>
      </w:r>
      <w:r w:rsidR="00517B01">
        <w:rPr>
          <w:rFonts w:eastAsia="Times New Roman"/>
          <w:lang w:val="en-US"/>
        </w:rPr>
        <w:t xml:space="preserve">, learning management systems (LMS), </w:t>
      </w:r>
      <w:r w:rsidR="00517B01" w:rsidRPr="00517B01">
        <w:rPr>
          <w:rFonts w:eastAsia="Times New Roman"/>
          <w:lang w:val="en-US"/>
        </w:rPr>
        <w:t xml:space="preserve">or </w:t>
      </w:r>
      <w:r w:rsidR="00517B01">
        <w:rPr>
          <w:rFonts w:eastAsia="Times New Roman"/>
          <w:lang w:val="en-US"/>
        </w:rPr>
        <w:t xml:space="preserve">some </w:t>
      </w:r>
      <w:r w:rsidR="00517B01" w:rsidRPr="00517B01">
        <w:rPr>
          <w:rFonts w:eastAsia="Times New Roman"/>
          <w:lang w:val="en-US"/>
        </w:rPr>
        <w:t xml:space="preserve">related </w:t>
      </w:r>
      <w:r w:rsidR="0048053F">
        <w:rPr>
          <w:rFonts w:eastAsia="Times New Roman"/>
          <w:lang w:val="en-US"/>
        </w:rPr>
        <w:t>components</w:t>
      </w:r>
      <w:r w:rsidR="000E7706" w:rsidRPr="004B36B6">
        <w:rPr>
          <w:rFonts w:eastAsia="Times New Roman"/>
          <w:lang w:val="en-US"/>
        </w:rPr>
        <w:t xml:space="preserve"> (learning/course/content management systems)</w:t>
      </w:r>
      <w:r w:rsidR="00520B24">
        <w:rPr>
          <w:rFonts w:eastAsia="Times New Roman"/>
          <w:lang w:val="en-US"/>
        </w:rPr>
        <w:t xml:space="preserve"> and facilitating</w:t>
      </w:r>
      <w:r w:rsidR="00C210D1" w:rsidRPr="004B36B6">
        <w:rPr>
          <w:rFonts w:eastAsia="Times New Roman"/>
          <w:lang w:val="en-US"/>
        </w:rPr>
        <w:t xml:space="preserve"> </w:t>
      </w:r>
      <w:r w:rsidR="00830B7E" w:rsidRPr="004B36B6">
        <w:rPr>
          <w:rFonts w:eastAsia="Times New Roman"/>
          <w:lang w:val="en-US"/>
        </w:rPr>
        <w:t xml:space="preserve">the </w:t>
      </w:r>
      <w:r w:rsidR="00C210D1" w:rsidRPr="004B36B6">
        <w:rPr>
          <w:rFonts w:eastAsia="Times New Roman"/>
          <w:lang w:val="en-US"/>
        </w:rPr>
        <w:t>teaching</w:t>
      </w:r>
      <w:r w:rsidR="006600EC" w:rsidRPr="004B36B6">
        <w:rPr>
          <w:rFonts w:eastAsia="Times New Roman"/>
          <w:lang w:val="en-US"/>
        </w:rPr>
        <w:t>-</w:t>
      </w:r>
      <w:r w:rsidR="00C210D1" w:rsidRPr="004B36B6">
        <w:rPr>
          <w:rFonts w:eastAsia="Times New Roman"/>
          <w:lang w:val="en-US"/>
        </w:rPr>
        <w:t>learning</w:t>
      </w:r>
      <w:r w:rsidR="00830B7E" w:rsidRPr="004B36B6">
        <w:rPr>
          <w:rFonts w:eastAsia="Times New Roman"/>
          <w:lang w:val="en-US"/>
        </w:rPr>
        <w:t xml:space="preserve"> process</w:t>
      </w:r>
      <w:r w:rsidR="00C210D1" w:rsidRPr="004B36B6">
        <w:rPr>
          <w:rFonts w:eastAsia="Times New Roman"/>
          <w:lang w:val="en-US"/>
        </w:rPr>
        <w:t xml:space="preserve">. </w:t>
      </w:r>
      <w:r w:rsidR="006600EC" w:rsidRPr="004B36B6">
        <w:rPr>
          <w:rFonts w:eastAsia="Times New Roman"/>
          <w:lang w:val="en-US"/>
        </w:rPr>
        <w:t xml:space="preserve">The </w:t>
      </w:r>
      <w:r w:rsidR="0005351B" w:rsidRPr="004B36B6">
        <w:rPr>
          <w:rFonts w:eastAsia="Times New Roman"/>
          <w:lang w:val="en-US"/>
        </w:rPr>
        <w:t>researchers</w:t>
      </w:r>
      <w:r w:rsidR="006600EC" w:rsidRPr="004B36B6">
        <w:rPr>
          <w:rFonts w:eastAsia="Times New Roman"/>
          <w:lang w:val="en-US"/>
        </w:rPr>
        <w:t xml:space="preserve"> identify VLE as a system that </w:t>
      </w:r>
      <w:r w:rsidR="00C210D1" w:rsidRPr="004B36B6">
        <w:rPr>
          <w:rFonts w:eastAsia="Times New Roman"/>
          <w:lang w:val="en-US"/>
        </w:rPr>
        <w:t>integrates digital resources</w:t>
      </w:r>
      <w:r w:rsidR="00A17B71" w:rsidRPr="004B36B6">
        <w:rPr>
          <w:rFonts w:eastAsia="Times New Roman"/>
          <w:lang w:val="en-US"/>
        </w:rPr>
        <w:t xml:space="preserve"> and</w:t>
      </w:r>
      <w:r w:rsidR="00C210D1" w:rsidRPr="004B36B6">
        <w:rPr>
          <w:rFonts w:eastAsia="Times New Roman"/>
          <w:lang w:val="en-US"/>
        </w:rPr>
        <w:t xml:space="preserve"> assignments, discussions, and assessments in a single environment that students and instructors can access from any location with </w:t>
      </w:r>
      <w:r w:rsidR="002611DA" w:rsidRPr="004B36B6">
        <w:rPr>
          <w:rFonts w:eastAsia="Times New Roman"/>
          <w:lang w:val="en-US"/>
        </w:rPr>
        <w:t xml:space="preserve">an </w:t>
      </w:r>
      <w:r w:rsidR="00C210D1" w:rsidRPr="004B36B6">
        <w:rPr>
          <w:rFonts w:eastAsia="Times New Roman"/>
          <w:lang w:val="en-US"/>
        </w:rPr>
        <w:t xml:space="preserve">internet </w:t>
      </w:r>
      <w:r w:rsidR="00C210D1" w:rsidRPr="00D02EB3">
        <w:rPr>
          <w:rFonts w:eastAsia="Times New Roman"/>
          <w:lang w:val="en-US"/>
        </w:rPr>
        <w:t>connecti</w:t>
      </w:r>
      <w:r w:rsidR="00A17B71" w:rsidRPr="00D02EB3">
        <w:rPr>
          <w:rFonts w:eastAsia="Times New Roman"/>
          <w:lang w:val="en-US"/>
        </w:rPr>
        <w:t>on</w:t>
      </w:r>
      <w:r w:rsidR="006600EC" w:rsidRPr="00D02EB3">
        <w:rPr>
          <w:rFonts w:eastAsia="Times New Roman"/>
          <w:lang w:val="en-US"/>
        </w:rPr>
        <w:t xml:space="preserve"> </w:t>
      </w:r>
      <w:r w:rsidR="00907CAE">
        <w:rPr>
          <w:rFonts w:eastAsia="Times New Roman"/>
          <w:lang w:val="en-US"/>
        </w:rPr>
        <w:t xml:space="preserve">(C. </w:t>
      </w:r>
      <w:proofErr w:type="spellStart"/>
      <w:r w:rsidR="00907CAE">
        <w:rPr>
          <w:rFonts w:eastAsia="Times New Roman"/>
          <w:lang w:val="en-US"/>
        </w:rPr>
        <w:t>McAvinia</w:t>
      </w:r>
      <w:proofErr w:type="spellEnd"/>
      <w:r w:rsidR="00907CAE">
        <w:rPr>
          <w:rFonts w:eastAsia="Times New Roman"/>
          <w:lang w:val="en-US"/>
        </w:rPr>
        <w:t xml:space="preserve">, </w:t>
      </w:r>
      <w:r w:rsidR="00907CAE" w:rsidRPr="00907CAE">
        <w:rPr>
          <w:rFonts w:eastAsia="Times New Roman"/>
          <w:lang w:val="en-US"/>
        </w:rPr>
        <w:t>P.</w:t>
      </w:r>
      <w:r w:rsidR="009654B7">
        <w:rPr>
          <w:rFonts w:eastAsia="Times New Roman"/>
          <w:lang w:val="en-US"/>
        </w:rPr>
        <w:t xml:space="preserve"> </w:t>
      </w:r>
      <w:proofErr w:type="spellStart"/>
      <w:r w:rsidR="00907CAE" w:rsidRPr="00907CAE">
        <w:rPr>
          <w:rFonts w:eastAsia="Times New Roman"/>
          <w:lang w:val="en-US"/>
        </w:rPr>
        <w:t>Dillenbourg</w:t>
      </w:r>
      <w:proofErr w:type="spellEnd"/>
      <w:r w:rsidR="00941C3C">
        <w:rPr>
          <w:rFonts w:eastAsia="Times New Roman"/>
          <w:lang w:val="en-US"/>
        </w:rPr>
        <w:t>, et al.</w:t>
      </w:r>
      <w:r w:rsidR="00907CAE">
        <w:rPr>
          <w:rFonts w:eastAsia="Times New Roman"/>
          <w:lang w:val="en-US"/>
        </w:rPr>
        <w:t>)</w:t>
      </w:r>
      <w:r w:rsidR="006600EC" w:rsidRPr="00D02EB3">
        <w:rPr>
          <w:rFonts w:eastAsia="Times New Roman"/>
          <w:lang w:val="en-US"/>
        </w:rPr>
        <w:t>.</w:t>
      </w:r>
      <w:r w:rsidR="006600EC" w:rsidRPr="004B36B6">
        <w:rPr>
          <w:rFonts w:eastAsia="Times New Roman"/>
          <w:lang w:val="en-US"/>
        </w:rPr>
        <w:t xml:space="preserve"> </w:t>
      </w:r>
    </w:p>
    <w:p w14:paraId="5DA70FB1" w14:textId="0D79C661" w:rsidR="00D2770E" w:rsidRPr="004B36B6" w:rsidRDefault="00562D29" w:rsidP="00210044">
      <w:pPr>
        <w:spacing w:after="0" w:line="360" w:lineRule="auto"/>
        <w:ind w:firstLine="709"/>
        <w:contextualSpacing/>
        <w:jc w:val="both"/>
        <w:rPr>
          <w:lang w:val="en-US"/>
        </w:rPr>
      </w:pPr>
      <w:r w:rsidRPr="004B36B6">
        <w:rPr>
          <w:lang w:val="en-US"/>
        </w:rPr>
        <w:t>Psychological problems of VLE</w:t>
      </w:r>
      <w:r w:rsidR="007B6156" w:rsidRPr="004B36B6">
        <w:rPr>
          <w:lang w:val="en-US"/>
        </w:rPr>
        <w:t xml:space="preserve"> participants</w:t>
      </w:r>
      <w:r w:rsidRPr="004B36B6">
        <w:rPr>
          <w:lang w:val="en-US"/>
        </w:rPr>
        <w:t xml:space="preserve"> are defined as </w:t>
      </w:r>
      <w:r w:rsidR="007B6156" w:rsidRPr="004B36B6">
        <w:rPr>
          <w:lang w:val="en-US"/>
        </w:rPr>
        <w:t>an</w:t>
      </w:r>
      <w:r w:rsidRPr="004B36B6">
        <w:rPr>
          <w:lang w:val="en-US"/>
        </w:rPr>
        <w:t xml:space="preserve"> </w:t>
      </w:r>
      <w:r w:rsidR="0085021D" w:rsidRPr="004B36B6">
        <w:rPr>
          <w:lang w:val="en-US"/>
        </w:rPr>
        <w:t xml:space="preserve">aspect actualized for the analyzed </w:t>
      </w:r>
      <w:r w:rsidR="0085021D" w:rsidRPr="00907CAE">
        <w:rPr>
          <w:lang w:val="en-US"/>
        </w:rPr>
        <w:t>topic</w:t>
      </w:r>
      <w:r w:rsidR="005360DB" w:rsidRPr="00907CAE">
        <w:rPr>
          <w:lang w:val="en-US"/>
        </w:rPr>
        <w:t xml:space="preserve"> </w:t>
      </w:r>
      <w:r w:rsidR="002411BC" w:rsidRPr="00907CAE">
        <w:rPr>
          <w:lang w:val="en-US"/>
        </w:rPr>
        <w:t>(S. Datta</w:t>
      </w:r>
      <w:r w:rsidR="007B6156" w:rsidRPr="00907CAE">
        <w:rPr>
          <w:lang w:val="en-US"/>
        </w:rPr>
        <w:t>,</w:t>
      </w:r>
      <w:r w:rsidR="00FA264E" w:rsidRPr="00907CAE">
        <w:rPr>
          <w:lang w:val="en-US"/>
        </w:rPr>
        <w:t xml:space="preserve"> </w:t>
      </w:r>
      <w:r w:rsidR="002411BC" w:rsidRPr="00907CAE">
        <w:rPr>
          <w:lang w:val="en-US"/>
        </w:rPr>
        <w:t>M.</w:t>
      </w:r>
      <w:r w:rsidR="008C0692">
        <w:rPr>
          <w:lang w:val="uk-UA"/>
        </w:rPr>
        <w:t xml:space="preserve"> </w:t>
      </w:r>
      <w:r w:rsidR="002411BC" w:rsidRPr="00907CAE">
        <w:rPr>
          <w:lang w:val="en-US"/>
        </w:rPr>
        <w:t xml:space="preserve">L. </w:t>
      </w:r>
      <w:proofErr w:type="spellStart"/>
      <w:r w:rsidR="002C37AD" w:rsidRPr="00907CAE">
        <w:rPr>
          <w:lang w:val="en-US"/>
        </w:rPr>
        <w:t>Smulson</w:t>
      </w:r>
      <w:proofErr w:type="spellEnd"/>
      <w:r w:rsidR="0052432F" w:rsidRPr="00907CAE">
        <w:rPr>
          <w:lang w:val="en-US"/>
        </w:rPr>
        <w:t>,</w:t>
      </w:r>
      <w:r w:rsidR="004D081F">
        <w:rPr>
          <w:lang w:val="en-US"/>
        </w:rPr>
        <w:t xml:space="preserve"> </w:t>
      </w:r>
      <w:r w:rsidR="00D555D1">
        <w:rPr>
          <w:lang w:val="en-US"/>
        </w:rPr>
        <w:t xml:space="preserve">A. </w:t>
      </w:r>
      <w:proofErr w:type="spellStart"/>
      <w:r w:rsidR="00D555D1">
        <w:rPr>
          <w:lang w:val="en-US"/>
        </w:rPr>
        <w:t>Bhutoria</w:t>
      </w:r>
      <w:proofErr w:type="spellEnd"/>
      <w:r w:rsidR="00D555D1">
        <w:rPr>
          <w:lang w:val="en-US"/>
        </w:rPr>
        <w:t xml:space="preserve">, </w:t>
      </w:r>
      <w:r w:rsidR="00C4709E">
        <w:rPr>
          <w:lang w:val="en-US"/>
        </w:rPr>
        <w:t xml:space="preserve">S. R. </w:t>
      </w:r>
      <w:r w:rsidR="00C4709E" w:rsidRPr="00C4709E">
        <w:rPr>
          <w:lang w:val="en-US"/>
        </w:rPr>
        <w:t>Cellin</w:t>
      </w:r>
      <w:r w:rsidR="00C4709E">
        <w:rPr>
          <w:lang w:val="en-US"/>
        </w:rPr>
        <w:t>i,</w:t>
      </w:r>
      <w:r w:rsidR="00C4709E" w:rsidRPr="00C4709E">
        <w:rPr>
          <w:lang w:val="en-US"/>
        </w:rPr>
        <w:t xml:space="preserve"> </w:t>
      </w:r>
      <w:r w:rsidR="004D081F">
        <w:rPr>
          <w:lang w:val="en-US"/>
        </w:rPr>
        <w:t xml:space="preserve">X. </w:t>
      </w:r>
      <w:r w:rsidR="004D081F" w:rsidRPr="004D081F">
        <w:rPr>
          <w:lang w:val="en-US"/>
        </w:rPr>
        <w:t xml:space="preserve">Wang, </w:t>
      </w:r>
      <w:r w:rsidR="00520B24" w:rsidRPr="00907CAE">
        <w:rPr>
          <w:lang w:val="en-US"/>
        </w:rPr>
        <w:t>et al</w:t>
      </w:r>
      <w:r w:rsidR="002411BC" w:rsidRPr="00907CAE">
        <w:rPr>
          <w:lang w:val="en-US"/>
        </w:rPr>
        <w:t>.)</w:t>
      </w:r>
      <w:r w:rsidR="007B6156" w:rsidRPr="00907CAE">
        <w:rPr>
          <w:lang w:val="en-US"/>
        </w:rPr>
        <w:t>.</w:t>
      </w:r>
      <w:r w:rsidR="00EA7BB9" w:rsidRPr="00907CAE">
        <w:rPr>
          <w:lang w:val="en-US"/>
        </w:rPr>
        <w:t xml:space="preserve"> </w:t>
      </w:r>
      <w:r w:rsidR="00A134CD" w:rsidRPr="00907CAE">
        <w:rPr>
          <w:lang w:val="en-US"/>
        </w:rPr>
        <w:t>The</w:t>
      </w:r>
      <w:r w:rsidR="00A134CD" w:rsidRPr="004B36B6">
        <w:rPr>
          <w:lang w:val="en-US"/>
        </w:rPr>
        <w:t xml:space="preserve"> </w:t>
      </w:r>
      <w:r w:rsidR="00520B24">
        <w:rPr>
          <w:lang w:val="en-US"/>
        </w:rPr>
        <w:t>schola</w:t>
      </w:r>
      <w:r w:rsidR="00A134CD" w:rsidRPr="004B36B6">
        <w:rPr>
          <w:lang w:val="en-US"/>
        </w:rPr>
        <w:t>r</w:t>
      </w:r>
      <w:r w:rsidR="001B71B5" w:rsidRPr="004B36B6">
        <w:rPr>
          <w:lang w:val="en-US"/>
        </w:rPr>
        <w:t>s</w:t>
      </w:r>
      <w:r w:rsidR="00A134CD" w:rsidRPr="004B36B6">
        <w:rPr>
          <w:lang w:val="en-US"/>
        </w:rPr>
        <w:t xml:space="preserve"> state that </w:t>
      </w:r>
      <w:r w:rsidR="002C37AD" w:rsidRPr="004B36B6">
        <w:rPr>
          <w:lang w:val="en-US"/>
        </w:rPr>
        <w:t>"virtual educational space should be interpreted as an integral psychological and pedagogical meta</w:t>
      </w:r>
      <w:r w:rsidR="00C33575" w:rsidRPr="004B36B6">
        <w:rPr>
          <w:lang w:val="uk-UA"/>
        </w:rPr>
        <w:t>-</w:t>
      </w:r>
      <w:r w:rsidR="002C37AD" w:rsidRPr="00907CAE">
        <w:rPr>
          <w:lang w:val="en-US"/>
        </w:rPr>
        <w:t>technology that systemically organizes the activity of all subjects of the educational process"</w:t>
      </w:r>
      <w:r w:rsidR="00C33575" w:rsidRPr="00907CAE">
        <w:rPr>
          <w:lang w:val="uk-UA"/>
        </w:rPr>
        <w:t xml:space="preserve"> </w:t>
      </w:r>
      <w:r w:rsidR="002C37AD" w:rsidRPr="00907CAE">
        <w:rPr>
          <w:lang w:val="en-US"/>
        </w:rPr>
        <w:t>[</w:t>
      </w:r>
      <w:r w:rsidR="00583600">
        <w:rPr>
          <w:lang w:val="uk-UA"/>
        </w:rPr>
        <w:t>10</w:t>
      </w:r>
      <w:r w:rsidR="002411BC" w:rsidRPr="00907CAE">
        <w:rPr>
          <w:lang w:val="en-US"/>
        </w:rPr>
        <w:t xml:space="preserve">, </w:t>
      </w:r>
      <w:r w:rsidR="002C37AD" w:rsidRPr="00907CAE">
        <w:rPr>
          <w:lang w:val="en-US"/>
        </w:rPr>
        <w:t>p.</w:t>
      </w:r>
      <w:r w:rsidR="00507C1D">
        <w:rPr>
          <w:lang w:val="en-US"/>
        </w:rPr>
        <w:t xml:space="preserve"> </w:t>
      </w:r>
      <w:r w:rsidR="002C37AD" w:rsidRPr="00907CAE">
        <w:rPr>
          <w:lang w:val="en-US"/>
        </w:rPr>
        <w:t>3].</w:t>
      </w:r>
      <w:r w:rsidR="009B3506" w:rsidRPr="00907CAE">
        <w:rPr>
          <w:lang w:val="en-US"/>
        </w:rPr>
        <w:t xml:space="preserve"> Virtual</w:t>
      </w:r>
      <w:r w:rsidR="009B3506" w:rsidRPr="004B36B6">
        <w:rPr>
          <w:lang w:val="en-US"/>
        </w:rPr>
        <w:t xml:space="preserve"> Learning Environments (VLEs) are defined as web-</w:t>
      </w:r>
      <w:r w:rsidR="009B3506" w:rsidRPr="006E1CFE">
        <w:rPr>
          <w:lang w:val="en-US"/>
        </w:rPr>
        <w:t xml:space="preserve">based learning systems where students can virtually interact with their groupmates and teachers, access learning materials with no time limits, and make use of the most advanced information and Communication Technologies (ICTs) </w:t>
      </w:r>
      <w:r w:rsidR="002411BC" w:rsidRPr="006E1CFE">
        <w:rPr>
          <w:lang w:val="en-US"/>
        </w:rPr>
        <w:t>(S.</w:t>
      </w:r>
      <w:r w:rsidR="009654B7">
        <w:rPr>
          <w:lang w:val="en-US"/>
        </w:rPr>
        <w:t xml:space="preserve"> </w:t>
      </w:r>
      <w:r w:rsidR="002411BC" w:rsidRPr="006E1CFE">
        <w:rPr>
          <w:lang w:val="en-US"/>
        </w:rPr>
        <w:t>D</w:t>
      </w:r>
      <w:r w:rsidR="009B3506" w:rsidRPr="006E1CFE">
        <w:rPr>
          <w:lang w:val="en-US"/>
        </w:rPr>
        <w:t>atta</w:t>
      </w:r>
      <w:r w:rsidR="007B6156" w:rsidRPr="006E1CFE">
        <w:rPr>
          <w:lang w:val="en-US"/>
        </w:rPr>
        <w:t>,</w:t>
      </w:r>
      <w:r w:rsidR="009B3506" w:rsidRPr="006E1CFE">
        <w:rPr>
          <w:lang w:val="en-US"/>
        </w:rPr>
        <w:t xml:space="preserve"> </w:t>
      </w:r>
      <w:r w:rsidR="002411BC" w:rsidRPr="006E1CFE">
        <w:rPr>
          <w:lang w:val="en-US"/>
        </w:rPr>
        <w:t>M.</w:t>
      </w:r>
      <w:r w:rsidR="009654B7">
        <w:rPr>
          <w:lang w:val="en-US"/>
        </w:rPr>
        <w:t xml:space="preserve"> </w:t>
      </w:r>
      <w:r w:rsidR="0054034C" w:rsidRPr="006E1CFE">
        <w:rPr>
          <w:lang w:val="en-US"/>
        </w:rPr>
        <w:t xml:space="preserve">Weller, </w:t>
      </w:r>
      <w:r w:rsidR="002411BC" w:rsidRPr="006E1CFE">
        <w:rPr>
          <w:lang w:val="en-US"/>
        </w:rPr>
        <w:t>P.</w:t>
      </w:r>
      <w:r w:rsidR="009654B7">
        <w:rPr>
          <w:lang w:val="en-US"/>
        </w:rPr>
        <w:t xml:space="preserve"> </w:t>
      </w:r>
      <w:proofErr w:type="spellStart"/>
      <w:r w:rsidR="009B3506" w:rsidRPr="006E1CFE">
        <w:rPr>
          <w:lang w:val="en-US"/>
        </w:rPr>
        <w:t>Dillenbourg</w:t>
      </w:r>
      <w:proofErr w:type="spellEnd"/>
      <w:r w:rsidR="002411BC" w:rsidRPr="006E1CFE">
        <w:rPr>
          <w:lang w:val="en-US"/>
        </w:rPr>
        <w:t>, D.</w:t>
      </w:r>
      <w:r w:rsidR="009B3506" w:rsidRPr="006E1CFE">
        <w:rPr>
          <w:lang w:val="en-US"/>
        </w:rPr>
        <w:t xml:space="preserve"> Schneider</w:t>
      </w:r>
      <w:r w:rsidR="002411BC" w:rsidRPr="006E1CFE">
        <w:rPr>
          <w:lang w:val="en-US"/>
        </w:rPr>
        <w:t>, P.</w:t>
      </w:r>
      <w:r w:rsidR="009B3506" w:rsidRPr="006E1CFE">
        <w:rPr>
          <w:lang w:val="en-US"/>
        </w:rPr>
        <w:t xml:space="preserve"> </w:t>
      </w:r>
      <w:proofErr w:type="spellStart"/>
      <w:r w:rsidR="009B3506" w:rsidRPr="006E1CFE">
        <w:rPr>
          <w:lang w:val="en-US"/>
        </w:rPr>
        <w:t>Synteta</w:t>
      </w:r>
      <w:proofErr w:type="spellEnd"/>
      <w:r w:rsidR="00AB1238" w:rsidRPr="006E1CFE">
        <w:rPr>
          <w:lang w:val="en-US"/>
        </w:rPr>
        <w:t>,</w:t>
      </w:r>
      <w:r w:rsidR="009B3506" w:rsidRPr="006E1CFE">
        <w:rPr>
          <w:lang w:val="en-US"/>
        </w:rPr>
        <w:t xml:space="preserve"> </w:t>
      </w:r>
      <w:r w:rsidR="00C71BCC" w:rsidRPr="00C71BCC">
        <w:rPr>
          <w:lang w:val="en-US"/>
        </w:rPr>
        <w:t>M.</w:t>
      </w:r>
      <w:r w:rsidR="007200BF">
        <w:rPr>
          <w:lang w:val="en-US"/>
        </w:rPr>
        <w:t xml:space="preserve"> L. </w:t>
      </w:r>
      <w:proofErr w:type="spellStart"/>
      <w:r w:rsidR="00C71BCC" w:rsidRPr="00C71BCC">
        <w:rPr>
          <w:lang w:val="en-US"/>
        </w:rPr>
        <w:t>Smulson</w:t>
      </w:r>
      <w:proofErr w:type="spellEnd"/>
      <w:r w:rsidR="00C71BCC" w:rsidRPr="00C71BCC">
        <w:rPr>
          <w:lang w:val="en-US"/>
        </w:rPr>
        <w:t>,</w:t>
      </w:r>
      <w:r w:rsidR="00C71BCC">
        <w:rPr>
          <w:lang w:val="en-US"/>
        </w:rPr>
        <w:t xml:space="preserve"> </w:t>
      </w:r>
      <w:r w:rsidR="007200BF">
        <w:rPr>
          <w:lang w:val="en-US"/>
        </w:rPr>
        <w:t xml:space="preserve">D. S. </w:t>
      </w:r>
      <w:proofErr w:type="spellStart"/>
      <w:r w:rsidR="007200BF" w:rsidRPr="007200BF">
        <w:rPr>
          <w:lang w:val="en-US"/>
        </w:rPr>
        <w:t>Meshcheriakov</w:t>
      </w:r>
      <w:proofErr w:type="spellEnd"/>
      <w:r w:rsidR="007200BF" w:rsidRPr="007200BF">
        <w:rPr>
          <w:lang w:val="en-US"/>
        </w:rPr>
        <w:t xml:space="preserve">, </w:t>
      </w:r>
      <w:r w:rsidR="007200BF">
        <w:rPr>
          <w:lang w:val="en-US"/>
        </w:rPr>
        <w:t xml:space="preserve">M. M. </w:t>
      </w:r>
      <w:proofErr w:type="spellStart"/>
      <w:r w:rsidR="007200BF" w:rsidRPr="007200BF">
        <w:rPr>
          <w:lang w:val="en-US"/>
        </w:rPr>
        <w:t>Nazar</w:t>
      </w:r>
      <w:proofErr w:type="spellEnd"/>
      <w:r w:rsidR="007200BF" w:rsidRPr="007200BF">
        <w:rPr>
          <w:lang w:val="en-US"/>
        </w:rPr>
        <w:t xml:space="preserve">, </w:t>
      </w:r>
      <w:r w:rsidR="007200BF">
        <w:rPr>
          <w:lang w:val="en-US"/>
        </w:rPr>
        <w:t xml:space="preserve">P. P. </w:t>
      </w:r>
      <w:proofErr w:type="spellStart"/>
      <w:r w:rsidR="007200BF" w:rsidRPr="007200BF">
        <w:rPr>
          <w:lang w:val="en-US"/>
        </w:rPr>
        <w:t>Ditiuk</w:t>
      </w:r>
      <w:proofErr w:type="spellEnd"/>
      <w:r w:rsidR="002411BC" w:rsidRPr="006E1CFE">
        <w:rPr>
          <w:lang w:val="en-US"/>
        </w:rPr>
        <w:t>)</w:t>
      </w:r>
      <w:r w:rsidR="0052432F" w:rsidRPr="006E1CFE">
        <w:rPr>
          <w:lang w:val="en-US"/>
        </w:rPr>
        <w:t>.</w:t>
      </w:r>
      <w:r w:rsidR="009B3506" w:rsidRPr="004B36B6">
        <w:rPr>
          <w:lang w:val="en-US"/>
        </w:rPr>
        <w:t xml:space="preserve"> </w:t>
      </w:r>
      <w:r w:rsidR="00D2770E" w:rsidRPr="004B36B6">
        <w:rPr>
          <w:lang w:val="en-US"/>
        </w:rPr>
        <w:t xml:space="preserve">One of the lessons from the history of the development of distance education is that recognizing that every student is different, teachers must use </w:t>
      </w:r>
      <w:r w:rsidR="009553D3" w:rsidRPr="004B36B6">
        <w:rPr>
          <w:lang w:val="en-US"/>
        </w:rPr>
        <w:t>"</w:t>
      </w:r>
      <w:r w:rsidR="00D2770E" w:rsidRPr="004B36B6">
        <w:rPr>
          <w:lang w:val="en-US"/>
        </w:rPr>
        <w:t>instructional design and communication technologies to address this diversity</w:t>
      </w:r>
      <w:r w:rsidR="00B9117C">
        <w:rPr>
          <w:lang w:val="en-US"/>
        </w:rPr>
        <w:t xml:space="preserve"> </w:t>
      </w:r>
      <w:r w:rsidR="00D2770E" w:rsidRPr="004B36B6">
        <w:rPr>
          <w:lang w:val="en-US"/>
        </w:rPr>
        <w:t>while continuing to explore the social dynamics of learning, additional research is needed on the personal dynamics of learning, that is, what happens within each learner</w:t>
      </w:r>
      <w:bookmarkStart w:id="6" w:name="_Hlk182809897"/>
      <w:r w:rsidR="00D2770E" w:rsidRPr="00AA1483">
        <w:rPr>
          <w:lang w:val="en-US"/>
        </w:rPr>
        <w:t>"</w:t>
      </w:r>
      <w:r w:rsidR="0054034C" w:rsidRPr="00AA1483">
        <w:rPr>
          <w:lang w:val="en-US"/>
        </w:rPr>
        <w:t xml:space="preserve"> </w:t>
      </w:r>
      <w:r w:rsidR="00D2770E" w:rsidRPr="00AA1483">
        <w:rPr>
          <w:lang w:val="en-US"/>
        </w:rPr>
        <w:t>[</w:t>
      </w:r>
      <w:r w:rsidR="00583600">
        <w:rPr>
          <w:lang w:val="uk-UA"/>
        </w:rPr>
        <w:t>7</w:t>
      </w:r>
      <w:r w:rsidR="002411BC" w:rsidRPr="00AA1483">
        <w:rPr>
          <w:lang w:val="en-US"/>
        </w:rPr>
        <w:t xml:space="preserve">, </w:t>
      </w:r>
      <w:r w:rsidR="00AB1238" w:rsidRPr="00AA1483">
        <w:rPr>
          <w:lang w:val="en-US"/>
        </w:rPr>
        <w:t>p.</w:t>
      </w:r>
      <w:r w:rsidR="00507C1D">
        <w:rPr>
          <w:lang w:val="en-US"/>
        </w:rPr>
        <w:t xml:space="preserve"> </w:t>
      </w:r>
      <w:r w:rsidR="00AB1238" w:rsidRPr="00AA1483">
        <w:rPr>
          <w:lang w:val="en-US"/>
        </w:rPr>
        <w:t>39</w:t>
      </w:r>
      <w:r w:rsidR="00D2770E" w:rsidRPr="00AA1483">
        <w:rPr>
          <w:lang w:val="en-US"/>
        </w:rPr>
        <w:t>]</w:t>
      </w:r>
      <w:r w:rsidR="009553D3" w:rsidRPr="00AA1483">
        <w:rPr>
          <w:lang w:val="en-US"/>
        </w:rPr>
        <w:t>.</w:t>
      </w:r>
    </w:p>
    <w:bookmarkEnd w:id="6"/>
    <w:p w14:paraId="2FEB2E41" w14:textId="26BA0743" w:rsidR="00B17454" w:rsidRDefault="0013242A" w:rsidP="005B3C0E">
      <w:pPr>
        <w:spacing w:after="0" w:line="360" w:lineRule="auto"/>
        <w:ind w:firstLine="709"/>
        <w:contextualSpacing/>
        <w:jc w:val="both"/>
        <w:rPr>
          <w:rFonts w:eastAsia="Times New Roman"/>
          <w:lang w:val="en-US"/>
        </w:rPr>
      </w:pPr>
      <w:r w:rsidRPr="00507C1D">
        <w:rPr>
          <w:b/>
          <w:bCs/>
          <w:lang w:val="en-US"/>
        </w:rPr>
        <w:t>Emphasizing previously unresolved parts of the common problem.</w:t>
      </w:r>
      <w:r w:rsidRPr="00507C1D">
        <w:rPr>
          <w:lang w:val="en-US"/>
        </w:rPr>
        <w:t xml:space="preserve"> </w:t>
      </w:r>
      <w:r w:rsidR="00E0279D" w:rsidRPr="00507C1D">
        <w:rPr>
          <w:rFonts w:eastAsia="Times New Roman"/>
          <w:lang w:val="en-US"/>
        </w:rPr>
        <w:t xml:space="preserve">21st-century distance </w:t>
      </w:r>
      <w:r w:rsidR="0054034C">
        <w:rPr>
          <w:rFonts w:eastAsia="Times New Roman"/>
          <w:lang w:val="en-US"/>
        </w:rPr>
        <w:t>education</w:t>
      </w:r>
      <w:r w:rsidR="00E0279D" w:rsidRPr="00507C1D">
        <w:rPr>
          <w:rFonts w:eastAsia="Times New Roman"/>
          <w:lang w:val="en-US"/>
        </w:rPr>
        <w:t xml:space="preserve"> </w:t>
      </w:r>
      <w:r w:rsidR="00E0279D" w:rsidRPr="004B36B6">
        <w:rPr>
          <w:rFonts w:eastAsia="Times New Roman"/>
          <w:lang w:val="en-US"/>
        </w:rPr>
        <w:t>has been transform</w:t>
      </w:r>
      <w:r w:rsidR="00B9117C">
        <w:rPr>
          <w:rFonts w:eastAsia="Times New Roman"/>
          <w:lang w:val="en-US"/>
        </w:rPr>
        <w:t>ed</w:t>
      </w:r>
      <w:r w:rsidR="00E0279D" w:rsidRPr="00507C1D">
        <w:rPr>
          <w:rFonts w:eastAsia="Times New Roman"/>
          <w:lang w:val="en-US"/>
        </w:rPr>
        <w:t xml:space="preserve"> into</w:t>
      </w:r>
      <w:r w:rsidR="00E0279D" w:rsidRPr="004B36B6">
        <w:rPr>
          <w:rFonts w:eastAsia="Times New Roman"/>
          <w:lang w:val="en-US"/>
        </w:rPr>
        <w:t xml:space="preserve"> </w:t>
      </w:r>
      <w:r w:rsidR="00E0279D" w:rsidRPr="00507C1D">
        <w:rPr>
          <w:rFonts w:eastAsia="Times New Roman"/>
          <w:lang w:val="en-US"/>
        </w:rPr>
        <w:t xml:space="preserve">a special educational technology based on open learning using modern remote information exchange (telecommunications) to connect the student and teacher with a virtual educational environment. According to the student-centered concept, the main point in distance learning is the student. </w:t>
      </w:r>
      <w:r w:rsidR="00A46ED0" w:rsidRPr="004B36B6">
        <w:rPr>
          <w:rFonts w:eastAsia="Times New Roman"/>
          <w:lang w:val="en-US"/>
        </w:rPr>
        <w:t xml:space="preserve">Distance education </w:t>
      </w:r>
      <w:r w:rsidR="000D5524">
        <w:rPr>
          <w:rFonts w:eastAsia="Times New Roman"/>
          <w:lang w:val="en-US"/>
        </w:rPr>
        <w:t>demands</w:t>
      </w:r>
      <w:r w:rsidR="00B416C1" w:rsidRPr="004B36B6">
        <w:rPr>
          <w:rFonts w:eastAsia="Times New Roman"/>
          <w:lang w:val="en-US"/>
        </w:rPr>
        <w:t xml:space="preserve"> changes in the virtual educational environment participants' relationships in the teaching-learning </w:t>
      </w:r>
      <w:r w:rsidR="00B416C1" w:rsidRPr="004B36B6">
        <w:rPr>
          <w:rFonts w:eastAsia="Times New Roman"/>
          <w:lang w:val="en-US"/>
        </w:rPr>
        <w:lastRenderedPageBreak/>
        <w:t xml:space="preserve">process, especially in higher education. </w:t>
      </w:r>
      <w:r w:rsidR="0085021D" w:rsidRPr="004B36B6">
        <w:rPr>
          <w:rFonts w:eastAsia="Times New Roman"/>
          <w:lang w:val="en-US"/>
        </w:rPr>
        <w:t>"</w:t>
      </w:r>
      <w:bookmarkStart w:id="7" w:name="_Hlk182752490"/>
      <w:r w:rsidR="005B3C0E" w:rsidRPr="005B3C0E">
        <w:rPr>
          <w:rFonts w:eastAsia="Times New Roman"/>
          <w:lang w:val="en-US"/>
        </w:rPr>
        <w:t>A virtual learning environment is a designed information space</w:t>
      </w:r>
      <w:r w:rsidR="00AA1483">
        <w:rPr>
          <w:rFonts w:eastAsia="Times New Roman"/>
          <w:lang w:val="en-US"/>
        </w:rPr>
        <w:t>" and "</w:t>
      </w:r>
      <w:r w:rsidR="005B3C0E" w:rsidRPr="005B3C0E">
        <w:rPr>
          <w:rFonts w:eastAsia="Times New Roman"/>
          <w:lang w:val="en-US"/>
        </w:rPr>
        <w:t>is a social space: educational interactions occur in the</w:t>
      </w:r>
      <w:r w:rsidR="00AA1483">
        <w:rPr>
          <w:rFonts w:eastAsia="Times New Roman"/>
          <w:lang w:val="en-US"/>
        </w:rPr>
        <w:t xml:space="preserve"> </w:t>
      </w:r>
      <w:r w:rsidR="005B3C0E" w:rsidRPr="005B3C0E">
        <w:rPr>
          <w:rFonts w:eastAsia="Times New Roman"/>
          <w:lang w:val="en-US"/>
        </w:rPr>
        <w:t>environment, turning spaces into places</w:t>
      </w:r>
      <w:r w:rsidR="0085021D" w:rsidRPr="005B3C0E">
        <w:rPr>
          <w:rFonts w:eastAsia="Times New Roman"/>
          <w:lang w:val="en-US"/>
        </w:rPr>
        <w:t>" [</w:t>
      </w:r>
      <w:r w:rsidR="00D121F6" w:rsidRPr="00AA1483">
        <w:rPr>
          <w:rFonts w:eastAsia="Times New Roman"/>
          <w:lang w:val="en-US"/>
        </w:rPr>
        <w:t>3</w:t>
      </w:r>
      <w:r w:rsidR="002411BC" w:rsidRPr="00AA1483">
        <w:rPr>
          <w:rFonts w:eastAsia="Times New Roman"/>
          <w:lang w:val="en-US"/>
        </w:rPr>
        <w:t xml:space="preserve">, </w:t>
      </w:r>
      <w:r w:rsidR="009945D7" w:rsidRPr="00AA1483">
        <w:rPr>
          <w:rFonts w:eastAsia="Times New Roman"/>
          <w:lang w:val="en-US"/>
        </w:rPr>
        <w:t>p.</w:t>
      </w:r>
      <w:r w:rsidR="00941C3C">
        <w:rPr>
          <w:rFonts w:eastAsia="Times New Roman"/>
          <w:lang w:val="en-US"/>
        </w:rPr>
        <w:t xml:space="preserve"> </w:t>
      </w:r>
      <w:r w:rsidR="00AA1483" w:rsidRPr="00AA1483">
        <w:rPr>
          <w:rFonts w:eastAsia="Times New Roman"/>
          <w:lang w:val="en-US"/>
        </w:rPr>
        <w:t>3</w:t>
      </w:r>
      <w:r w:rsidR="0085021D" w:rsidRPr="00AA1483">
        <w:rPr>
          <w:rFonts w:eastAsia="Times New Roman"/>
          <w:lang w:val="en-US"/>
        </w:rPr>
        <w:t xml:space="preserve">]. </w:t>
      </w:r>
      <w:r w:rsidR="00C73B7F" w:rsidRPr="00AA1483">
        <w:rPr>
          <w:rFonts w:eastAsia="Times New Roman"/>
          <w:lang w:val="en-US"/>
        </w:rPr>
        <w:t>Thus, t</w:t>
      </w:r>
      <w:r w:rsidR="0085021D" w:rsidRPr="00AA1483">
        <w:rPr>
          <w:rFonts w:eastAsia="Times New Roman"/>
          <w:lang w:val="en-US"/>
        </w:rPr>
        <w:t>he aim</w:t>
      </w:r>
      <w:r w:rsidR="00C73B7F" w:rsidRPr="00AA1483">
        <w:rPr>
          <w:rFonts w:eastAsia="Times New Roman"/>
          <w:lang w:val="en-US"/>
        </w:rPr>
        <w:t xml:space="preserve"> of the VLE</w:t>
      </w:r>
      <w:r w:rsidR="0085021D" w:rsidRPr="00AA1483">
        <w:rPr>
          <w:rFonts w:eastAsia="Times New Roman"/>
          <w:lang w:val="en-US"/>
        </w:rPr>
        <w:t xml:space="preserve"> is to </w:t>
      </w:r>
      <w:r w:rsidR="00C73B7F" w:rsidRPr="00AA1483">
        <w:rPr>
          <w:rFonts w:eastAsia="Times New Roman"/>
          <w:lang w:val="en-US"/>
        </w:rPr>
        <w:t xml:space="preserve">support the </w:t>
      </w:r>
      <w:r w:rsidR="007E4483" w:rsidRPr="00AA1483">
        <w:rPr>
          <w:rFonts w:eastAsia="Times New Roman"/>
          <w:lang w:val="en-US"/>
        </w:rPr>
        <w:t>student's</w:t>
      </w:r>
      <w:r w:rsidR="00C73B7F" w:rsidRPr="00AA1483">
        <w:rPr>
          <w:rFonts w:eastAsia="Times New Roman"/>
          <w:lang w:val="en-US"/>
        </w:rPr>
        <w:t xml:space="preserve"> self-development </w:t>
      </w:r>
      <w:r w:rsidR="00C32810" w:rsidRPr="00AA1483">
        <w:rPr>
          <w:rFonts w:eastAsia="Times New Roman"/>
          <w:lang w:val="en-US"/>
        </w:rPr>
        <w:t xml:space="preserve">and </w:t>
      </w:r>
      <w:r w:rsidR="0085021D" w:rsidRPr="00AA1483">
        <w:rPr>
          <w:rFonts w:eastAsia="Times New Roman"/>
          <w:lang w:val="en-US"/>
        </w:rPr>
        <w:t>attain the natural activity of students (learning) under the distance conditions of studies</w:t>
      </w:r>
      <w:r w:rsidR="00AA1483" w:rsidRPr="00AA1483">
        <w:rPr>
          <w:rFonts w:eastAsia="Times New Roman"/>
          <w:lang w:val="en-US"/>
        </w:rPr>
        <w:t>: they "are not only active but also actors: they co-construct the virtual space"</w:t>
      </w:r>
      <w:r w:rsidR="00941C3C">
        <w:rPr>
          <w:rFonts w:eastAsia="Times New Roman"/>
          <w:lang w:val="en-US"/>
        </w:rPr>
        <w:t xml:space="preserve"> </w:t>
      </w:r>
      <w:r w:rsidR="00AA1483" w:rsidRPr="00AA1483">
        <w:rPr>
          <w:rFonts w:eastAsia="Times New Roman"/>
          <w:lang w:val="en-US"/>
        </w:rPr>
        <w:t>[3, p.</w:t>
      </w:r>
      <w:r w:rsidR="008C0692">
        <w:rPr>
          <w:rFonts w:eastAsia="Times New Roman"/>
          <w:lang w:val="uk-UA"/>
        </w:rPr>
        <w:t xml:space="preserve"> </w:t>
      </w:r>
      <w:r w:rsidR="00AA1483" w:rsidRPr="00AA1483">
        <w:rPr>
          <w:rFonts w:eastAsia="Times New Roman"/>
          <w:lang w:val="en-US"/>
        </w:rPr>
        <w:t>3].</w:t>
      </w:r>
      <w:r w:rsidR="001A7E48" w:rsidRPr="00AA1483">
        <w:rPr>
          <w:rFonts w:eastAsia="Times New Roman"/>
          <w:lang w:val="en-US"/>
        </w:rPr>
        <w:t xml:space="preserve"> </w:t>
      </w:r>
    </w:p>
    <w:p w14:paraId="4197D978" w14:textId="3709E5C5" w:rsidR="00B17454" w:rsidRDefault="006E1CFE" w:rsidP="00A719F1">
      <w:pPr>
        <w:spacing w:after="0" w:line="360" w:lineRule="auto"/>
        <w:ind w:firstLine="709"/>
        <w:contextualSpacing/>
        <w:jc w:val="both"/>
        <w:rPr>
          <w:lang w:val="en-US"/>
        </w:rPr>
      </w:pPr>
      <w:r>
        <w:rPr>
          <w:rFonts w:eastAsia="Times New Roman"/>
          <w:lang w:val="en-US"/>
        </w:rPr>
        <w:t xml:space="preserve">Searching for ways to </w:t>
      </w:r>
      <w:r w:rsidRPr="006E1CFE">
        <w:rPr>
          <w:rFonts w:eastAsia="Times New Roman"/>
          <w:lang w:val="en-US"/>
        </w:rPr>
        <w:t>improve learning</w:t>
      </w:r>
      <w:r>
        <w:rPr>
          <w:rFonts w:eastAsia="Times New Roman"/>
          <w:lang w:val="en-US"/>
        </w:rPr>
        <w:t>, s</w:t>
      </w:r>
      <w:r w:rsidR="001A7E48" w:rsidRPr="00AA1483">
        <w:rPr>
          <w:rFonts w:eastAsia="Times New Roman"/>
          <w:lang w:val="en-US"/>
        </w:rPr>
        <w:t>ome researchers (A. W. Bates, T. Anderson</w:t>
      </w:r>
      <w:r w:rsidR="00AA1483" w:rsidRPr="00AA1483">
        <w:rPr>
          <w:rFonts w:eastAsia="Times New Roman"/>
          <w:lang w:val="en-US"/>
        </w:rPr>
        <w:t xml:space="preserve">, P. </w:t>
      </w:r>
      <w:proofErr w:type="spellStart"/>
      <w:r w:rsidR="00AA1483" w:rsidRPr="00AA1483">
        <w:rPr>
          <w:rFonts w:eastAsia="Times New Roman"/>
          <w:lang w:val="en-US"/>
        </w:rPr>
        <w:t>Dillenbourg</w:t>
      </w:r>
      <w:proofErr w:type="spellEnd"/>
      <w:r w:rsidR="00AA1483" w:rsidRPr="00AA1483">
        <w:rPr>
          <w:rFonts w:eastAsia="Times New Roman"/>
          <w:lang w:val="en-US"/>
        </w:rPr>
        <w:t>, et al.</w:t>
      </w:r>
      <w:r w:rsidR="001A7E48" w:rsidRPr="00AA1483">
        <w:rPr>
          <w:rFonts w:eastAsia="Times New Roman"/>
          <w:lang w:val="en-US"/>
        </w:rPr>
        <w:t xml:space="preserve">) see </w:t>
      </w:r>
      <w:r w:rsidR="0052432F" w:rsidRPr="00AA1483">
        <w:rPr>
          <w:rFonts w:eastAsia="Times New Roman"/>
          <w:lang w:val="en-US"/>
        </w:rPr>
        <w:t>an option</w:t>
      </w:r>
      <w:r w:rsidR="001A7E48" w:rsidRPr="00AA1483">
        <w:rPr>
          <w:rFonts w:eastAsia="Times New Roman"/>
          <w:lang w:val="en-US"/>
        </w:rPr>
        <w:t xml:space="preserve"> as exploring</w:t>
      </w:r>
      <w:r w:rsidR="001A7E48" w:rsidRPr="001A7E48">
        <w:rPr>
          <w:rFonts w:eastAsia="Times New Roman"/>
          <w:lang w:val="en-US"/>
        </w:rPr>
        <w:t xml:space="preserve"> the possibility of creating a model of the learning environment from the student's perspective. </w:t>
      </w:r>
      <w:r w:rsidRPr="006E1CFE">
        <w:rPr>
          <w:rFonts w:eastAsia="Times New Roman"/>
          <w:lang w:val="en-US"/>
        </w:rPr>
        <w:t>However, the issue of optimizing distance learning has not been resolved and is the subject of scientific debate.</w:t>
      </w:r>
      <w:r w:rsidR="00A719F1">
        <w:rPr>
          <w:rFonts w:eastAsia="Times New Roman"/>
          <w:lang w:val="en-US"/>
        </w:rPr>
        <w:t xml:space="preserve"> </w:t>
      </w:r>
      <w:bookmarkEnd w:id="7"/>
      <w:r w:rsidR="00A46ED0" w:rsidRPr="004B36B6">
        <w:rPr>
          <w:lang w:val="en-US"/>
        </w:rPr>
        <w:t xml:space="preserve">Some issues arise that need clarification regarding the virtual educational environment, such as </w:t>
      </w:r>
      <w:r w:rsidR="00B416C1" w:rsidRPr="004B36B6">
        <w:rPr>
          <w:lang w:val="en-US"/>
        </w:rPr>
        <w:t xml:space="preserve">attitude </w:t>
      </w:r>
      <w:r w:rsidR="00A46ED0" w:rsidRPr="004B36B6">
        <w:rPr>
          <w:lang w:val="en-US"/>
        </w:rPr>
        <w:t>toward</w:t>
      </w:r>
      <w:r w:rsidR="00B416C1" w:rsidRPr="004B36B6">
        <w:rPr>
          <w:lang w:val="en-US"/>
        </w:rPr>
        <w:t xml:space="preserve"> the new form of distance education</w:t>
      </w:r>
      <w:r w:rsidR="00A46ED0" w:rsidRPr="004B36B6">
        <w:rPr>
          <w:lang w:val="en-US"/>
        </w:rPr>
        <w:t xml:space="preserve">, </w:t>
      </w:r>
      <w:r w:rsidR="00B416C1" w:rsidRPr="004B36B6">
        <w:rPr>
          <w:lang w:val="en-US"/>
        </w:rPr>
        <w:t>the idea of belonging to the university community</w:t>
      </w:r>
      <w:r w:rsidR="00A46ED0" w:rsidRPr="004B36B6">
        <w:rPr>
          <w:lang w:val="en-US"/>
        </w:rPr>
        <w:t xml:space="preserve">, the </w:t>
      </w:r>
      <w:r w:rsidR="00B416C1" w:rsidRPr="004B36B6">
        <w:rPr>
          <w:lang w:val="en-US"/>
        </w:rPr>
        <w:t>formation of communities of inquiry</w:t>
      </w:r>
      <w:r w:rsidR="00A46ED0" w:rsidRPr="004B36B6">
        <w:rPr>
          <w:lang w:val="en-US"/>
        </w:rPr>
        <w:t>, and intentions</w:t>
      </w:r>
      <w:r w:rsidR="00B416C1" w:rsidRPr="004B36B6">
        <w:rPr>
          <w:lang w:val="en-US"/>
        </w:rPr>
        <w:t xml:space="preserve"> made by trainers to make </w:t>
      </w:r>
      <w:r w:rsidR="00A46ED0" w:rsidRPr="004B36B6">
        <w:rPr>
          <w:lang w:val="en-US"/>
        </w:rPr>
        <w:t>trainee</w:t>
      </w:r>
      <w:r w:rsidR="00B416C1" w:rsidRPr="004B36B6">
        <w:rPr>
          <w:lang w:val="en-US"/>
        </w:rPr>
        <w:t>s feel involved</w:t>
      </w:r>
      <w:r w:rsidR="00A46ED0" w:rsidRPr="004B36B6">
        <w:rPr>
          <w:lang w:val="en-US"/>
        </w:rPr>
        <w:t xml:space="preserve">, </w:t>
      </w:r>
      <w:r w:rsidR="00A46ED0" w:rsidRPr="00AA1483">
        <w:rPr>
          <w:lang w:val="en-US"/>
        </w:rPr>
        <w:t xml:space="preserve">etc. </w:t>
      </w:r>
      <w:r w:rsidR="0054034C" w:rsidRPr="00AA1483">
        <w:rPr>
          <w:lang w:val="en-US"/>
        </w:rPr>
        <w:t>These have not been sufficiently elaborated</w:t>
      </w:r>
      <w:r w:rsidR="00B416C1" w:rsidRPr="00AA1483">
        <w:rPr>
          <w:lang w:val="en-US"/>
        </w:rPr>
        <w:t>, especially in higher education</w:t>
      </w:r>
      <w:r w:rsidR="00A46ED0" w:rsidRPr="00AA1483">
        <w:rPr>
          <w:lang w:val="en-US"/>
        </w:rPr>
        <w:t xml:space="preserve"> settings</w:t>
      </w:r>
      <w:r w:rsidR="00226615" w:rsidRPr="00AA1483">
        <w:rPr>
          <w:lang w:val="en-US"/>
        </w:rPr>
        <w:t xml:space="preserve"> </w:t>
      </w:r>
      <w:r w:rsidR="0060130C" w:rsidRPr="00AA1483">
        <w:rPr>
          <w:lang w:val="en-US"/>
        </w:rPr>
        <w:t>(L. Thomas)</w:t>
      </w:r>
      <w:r w:rsidR="00DB371A" w:rsidRPr="00AA1483">
        <w:rPr>
          <w:lang w:val="en-US"/>
        </w:rPr>
        <w:t>.</w:t>
      </w:r>
    </w:p>
    <w:p w14:paraId="397C14BE" w14:textId="2B77DC8C" w:rsidR="007E4483" w:rsidRPr="004B36B6" w:rsidRDefault="00DB371A" w:rsidP="00210044">
      <w:pPr>
        <w:spacing w:line="360" w:lineRule="auto"/>
        <w:ind w:firstLine="709"/>
        <w:contextualSpacing/>
        <w:jc w:val="both"/>
        <w:rPr>
          <w:lang w:val="en-US"/>
        </w:rPr>
      </w:pPr>
      <w:r w:rsidRPr="00AA1483">
        <w:rPr>
          <w:lang w:val="en-US"/>
        </w:rPr>
        <w:t xml:space="preserve">The generation gap between students and teachers </w:t>
      </w:r>
      <w:r w:rsidR="0060130C" w:rsidRPr="00AA1483">
        <w:rPr>
          <w:lang w:val="en-US"/>
        </w:rPr>
        <w:t xml:space="preserve">(A. </w:t>
      </w:r>
      <w:r w:rsidRPr="00AA1483">
        <w:rPr>
          <w:lang w:val="en-US"/>
        </w:rPr>
        <w:t>Singh</w:t>
      </w:r>
      <w:r w:rsidR="0052432F" w:rsidRPr="00AA1483">
        <w:rPr>
          <w:lang w:val="en-US"/>
        </w:rPr>
        <w:t>,</w:t>
      </w:r>
      <w:r w:rsidR="00C2124B">
        <w:rPr>
          <w:lang w:val="en-US"/>
        </w:rPr>
        <w:t xml:space="preserve"> M.</w:t>
      </w:r>
      <w:r w:rsidR="0052432F" w:rsidRPr="00AA1483">
        <w:rPr>
          <w:lang w:val="en-US"/>
        </w:rPr>
        <w:t xml:space="preserve"> </w:t>
      </w:r>
      <w:r w:rsidR="0052432F" w:rsidRPr="006B783D">
        <w:rPr>
          <w:lang w:val="en-US"/>
        </w:rPr>
        <w:t>Nasir</w:t>
      </w:r>
      <w:r w:rsidR="00904860" w:rsidRPr="006B783D">
        <w:rPr>
          <w:lang w:val="en-US"/>
        </w:rPr>
        <w:t xml:space="preserve">, D. </w:t>
      </w:r>
      <w:proofErr w:type="spellStart"/>
      <w:r w:rsidR="00904860" w:rsidRPr="006B783D">
        <w:rPr>
          <w:lang w:val="en-US"/>
        </w:rPr>
        <w:t>Purmayant</w:t>
      </w:r>
      <w:r w:rsidR="00E46BD3" w:rsidRPr="006B783D">
        <w:rPr>
          <w:lang w:val="en-US"/>
        </w:rPr>
        <w:t>i</w:t>
      </w:r>
      <w:proofErr w:type="spellEnd"/>
      <w:r w:rsidR="006B783D" w:rsidRPr="006B783D">
        <w:rPr>
          <w:lang w:val="en-US"/>
        </w:rPr>
        <w:t xml:space="preserve">, </w:t>
      </w:r>
      <w:proofErr w:type="spellStart"/>
      <w:r w:rsidR="006B783D" w:rsidRPr="006B783D">
        <w:rPr>
          <w:lang w:val="en-US"/>
        </w:rPr>
        <w:t>Hilmi</w:t>
      </w:r>
      <w:proofErr w:type="spellEnd"/>
      <w:r w:rsidR="006B783D" w:rsidRPr="006B783D">
        <w:rPr>
          <w:lang w:val="en-US"/>
        </w:rPr>
        <w:t xml:space="preserve"> M.</w:t>
      </w:r>
      <w:r w:rsidR="00904860" w:rsidRPr="006B783D">
        <w:rPr>
          <w:lang w:val="en-US"/>
        </w:rPr>
        <w:t xml:space="preserve">) </w:t>
      </w:r>
      <w:r w:rsidR="00351E76" w:rsidRPr="006B783D">
        <w:rPr>
          <w:lang w:val="en-US"/>
        </w:rPr>
        <w:t>needs further exploration, specifically in distance education</w:t>
      </w:r>
      <w:r w:rsidR="007E4483" w:rsidRPr="006B783D">
        <w:rPr>
          <w:lang w:val="en-US"/>
        </w:rPr>
        <w:t>.</w:t>
      </w:r>
      <w:r w:rsidR="00BB08C9" w:rsidRPr="006B783D">
        <w:rPr>
          <w:lang w:val="en-US"/>
        </w:rPr>
        <w:t xml:space="preserve"> </w:t>
      </w:r>
      <w:r w:rsidR="007F4261" w:rsidRPr="006B783D">
        <w:rPr>
          <w:lang w:val="en-US"/>
        </w:rPr>
        <w:t xml:space="preserve">The researchers emphasize that the </w:t>
      </w:r>
      <w:r w:rsidR="00F40DAB" w:rsidRPr="006B783D">
        <w:rPr>
          <w:lang w:val="en-US"/>
        </w:rPr>
        <w:t>teacher's competence</w:t>
      </w:r>
      <w:r w:rsidR="007F4261" w:rsidRPr="006B783D">
        <w:rPr>
          <w:lang w:val="en-US"/>
        </w:rPr>
        <w:t xml:space="preserve"> and use of digital technolog</w:t>
      </w:r>
      <w:r w:rsidR="00F40DAB" w:rsidRPr="006B783D">
        <w:rPr>
          <w:lang w:val="en-US"/>
        </w:rPr>
        <w:t xml:space="preserve">ies can support </w:t>
      </w:r>
      <w:r w:rsidR="00A46FFB" w:rsidRPr="006B783D">
        <w:rPr>
          <w:lang w:val="en-US"/>
        </w:rPr>
        <w:t xml:space="preserve">learning with suitable activities and, in the opposite case, </w:t>
      </w:r>
      <w:r w:rsidR="007F4261" w:rsidRPr="006B783D">
        <w:rPr>
          <w:lang w:val="en-US"/>
        </w:rPr>
        <w:t xml:space="preserve">affect the adequate learning process. </w:t>
      </w:r>
      <w:r w:rsidR="00625C86" w:rsidRPr="006B783D">
        <w:rPr>
          <w:lang w:val="en-US"/>
        </w:rPr>
        <w:t>Thus</w:t>
      </w:r>
      <w:r w:rsidR="007F4261" w:rsidRPr="006B783D">
        <w:rPr>
          <w:lang w:val="en-US"/>
        </w:rPr>
        <w:t xml:space="preserve">, </w:t>
      </w:r>
      <w:r w:rsidR="00625C86" w:rsidRPr="006B783D">
        <w:rPr>
          <w:lang w:val="en-US"/>
        </w:rPr>
        <w:t xml:space="preserve">the main </w:t>
      </w:r>
      <w:r w:rsidR="00A46FFB" w:rsidRPr="006B783D">
        <w:rPr>
          <w:lang w:val="en-US"/>
        </w:rPr>
        <w:t>issues are</w:t>
      </w:r>
      <w:r w:rsidR="007F4261" w:rsidRPr="006B783D">
        <w:rPr>
          <w:lang w:val="en-US"/>
        </w:rPr>
        <w:t xml:space="preserve"> "lack of supportive access and digital tools, lack of digital literacy skill from teachers and also students’ lack of digital literacy skills" [</w:t>
      </w:r>
      <w:r w:rsidR="007F4261" w:rsidRPr="006B783D">
        <w:rPr>
          <w:lang w:val="uk-UA"/>
        </w:rPr>
        <w:t>8</w:t>
      </w:r>
      <w:r w:rsidR="007F4261" w:rsidRPr="006B783D">
        <w:rPr>
          <w:lang w:val="en-US"/>
        </w:rPr>
        <w:t>, p.101</w:t>
      </w:r>
      <w:r w:rsidR="00AE02CD" w:rsidRPr="006B783D">
        <w:rPr>
          <w:lang w:val="en-US"/>
        </w:rPr>
        <w:t>]</w:t>
      </w:r>
      <w:r w:rsidR="007F4261" w:rsidRPr="006B783D">
        <w:rPr>
          <w:lang w:val="en-US"/>
        </w:rPr>
        <w:t xml:space="preserve">. </w:t>
      </w:r>
      <w:r w:rsidR="00520B24" w:rsidRPr="006B783D">
        <w:rPr>
          <w:lang w:val="en-US"/>
        </w:rPr>
        <w:t>The methodologists</w:t>
      </w:r>
      <w:r w:rsidR="00077F14" w:rsidRPr="004B36B6">
        <w:rPr>
          <w:lang w:val="en-US"/>
        </w:rPr>
        <w:t xml:space="preserve"> showed </w:t>
      </w:r>
      <w:r w:rsidR="007E4483" w:rsidRPr="004B36B6">
        <w:rPr>
          <w:lang w:val="en-US"/>
        </w:rPr>
        <w:t>that</w:t>
      </w:r>
      <w:r>
        <w:rPr>
          <w:lang w:val="en-US"/>
        </w:rPr>
        <w:t xml:space="preserve"> </w:t>
      </w:r>
      <w:r w:rsidRPr="00DB371A">
        <w:rPr>
          <w:lang w:val="en-US"/>
        </w:rPr>
        <w:t>due to the shift to online teaching</w:t>
      </w:r>
      <w:r>
        <w:rPr>
          <w:lang w:val="en-US"/>
        </w:rPr>
        <w:t>, "</w:t>
      </w:r>
      <w:r w:rsidR="00077F14" w:rsidRPr="004B36B6">
        <w:rPr>
          <w:lang w:val="en-US"/>
        </w:rPr>
        <w:t xml:space="preserve">teachers' professional identity underwent some phases of instability as tensions arose between </w:t>
      </w:r>
      <w:r w:rsidR="007E4483" w:rsidRPr="004B36B6">
        <w:rPr>
          <w:lang w:val="en-US"/>
        </w:rPr>
        <w:t>how</w:t>
      </w:r>
      <w:r w:rsidR="00077F14" w:rsidRPr="004B36B6">
        <w:rPr>
          <w:lang w:val="en-US"/>
        </w:rPr>
        <w:t xml:space="preserve"> they viewed themselves, their beliefs, and their practices in the </w:t>
      </w:r>
      <w:r w:rsidR="00077F14" w:rsidRPr="00AA1483">
        <w:rPr>
          <w:lang w:val="en-US"/>
        </w:rPr>
        <w:t>online environment</w:t>
      </w:r>
      <w:r w:rsidR="00912CF8" w:rsidRPr="00AA1483">
        <w:rPr>
          <w:lang w:val="en-US"/>
        </w:rPr>
        <w:t>"</w:t>
      </w:r>
      <w:r w:rsidR="000D5524" w:rsidRPr="00AA1483">
        <w:rPr>
          <w:lang w:val="en-US"/>
        </w:rPr>
        <w:t xml:space="preserve"> </w:t>
      </w:r>
      <w:r w:rsidR="00912CF8" w:rsidRPr="00AA1483">
        <w:rPr>
          <w:lang w:val="en-US"/>
        </w:rPr>
        <w:t>[</w:t>
      </w:r>
      <w:r w:rsidR="00D121F6" w:rsidRPr="00AA1483">
        <w:rPr>
          <w:lang w:val="en-US"/>
        </w:rPr>
        <w:t>4</w:t>
      </w:r>
      <w:r w:rsidR="0060130C" w:rsidRPr="00AA1483">
        <w:rPr>
          <w:lang w:val="en-US"/>
        </w:rPr>
        <w:t>,</w:t>
      </w:r>
      <w:r w:rsidR="00912CF8" w:rsidRPr="00AA1483">
        <w:rPr>
          <w:lang w:val="en-US"/>
        </w:rPr>
        <w:t xml:space="preserve"> p.</w:t>
      </w:r>
      <w:r w:rsidR="008C0692">
        <w:rPr>
          <w:lang w:val="uk-UA"/>
        </w:rPr>
        <w:t xml:space="preserve"> </w:t>
      </w:r>
      <w:r w:rsidR="00912CF8" w:rsidRPr="00AA1483">
        <w:rPr>
          <w:lang w:val="en-US"/>
        </w:rPr>
        <w:t xml:space="preserve">1]. </w:t>
      </w:r>
      <w:r w:rsidR="00077F14" w:rsidRPr="00AA1483">
        <w:rPr>
          <w:lang w:val="en-US"/>
        </w:rPr>
        <w:t xml:space="preserve"> </w:t>
      </w:r>
      <w:r w:rsidR="00912CF8" w:rsidRPr="00AA1483">
        <w:rPr>
          <w:lang w:val="en-US"/>
        </w:rPr>
        <w:t>These</w:t>
      </w:r>
      <w:r w:rsidR="00077F14" w:rsidRPr="004B36B6">
        <w:rPr>
          <w:lang w:val="en-US"/>
        </w:rPr>
        <w:t xml:space="preserve"> changes relate to </w:t>
      </w:r>
      <w:r w:rsidR="00912CF8">
        <w:rPr>
          <w:lang w:val="en-US"/>
        </w:rPr>
        <w:t>the teaching practice, organizing</w:t>
      </w:r>
      <w:r w:rsidR="00077F14" w:rsidRPr="004B36B6">
        <w:rPr>
          <w:lang w:val="en-US"/>
        </w:rPr>
        <w:t>, and social roles</w:t>
      </w:r>
      <w:r w:rsidR="00912CF8">
        <w:rPr>
          <w:lang w:val="en-US"/>
        </w:rPr>
        <w:t xml:space="preserve"> in </w:t>
      </w:r>
      <w:bookmarkStart w:id="8" w:name="_Hlk183013208"/>
      <w:r w:rsidR="00912CF8">
        <w:rPr>
          <w:lang w:val="en-US"/>
        </w:rPr>
        <w:t xml:space="preserve">the academic process and need more </w:t>
      </w:r>
      <w:r w:rsidR="00912CF8" w:rsidRPr="000D5524">
        <w:rPr>
          <w:lang w:val="en-US"/>
        </w:rPr>
        <w:t>advances</w:t>
      </w:r>
      <w:r w:rsidR="001B64AD" w:rsidRPr="000D5524">
        <w:rPr>
          <w:lang w:val="en-US"/>
        </w:rPr>
        <w:t>.</w:t>
      </w:r>
      <w:r w:rsidR="00077F14" w:rsidRPr="004B36B6">
        <w:rPr>
          <w:lang w:val="en-US"/>
        </w:rPr>
        <w:t xml:space="preserve"> </w:t>
      </w:r>
      <w:bookmarkEnd w:id="8"/>
    </w:p>
    <w:p w14:paraId="38FA5CCC" w14:textId="3E069E46" w:rsidR="0013242A" w:rsidRPr="004B36B6" w:rsidRDefault="0013242A" w:rsidP="00210044">
      <w:pPr>
        <w:spacing w:line="360" w:lineRule="auto"/>
        <w:ind w:firstLine="709"/>
        <w:contextualSpacing/>
        <w:jc w:val="both"/>
        <w:rPr>
          <w:b/>
          <w:bCs/>
          <w:lang w:val="en-US"/>
        </w:rPr>
      </w:pPr>
      <w:r w:rsidRPr="00507C1D">
        <w:rPr>
          <w:b/>
          <w:bCs/>
          <w:lang w:val="en-US"/>
        </w:rPr>
        <w:t xml:space="preserve">The purpose of the </w:t>
      </w:r>
      <w:r w:rsidRPr="004B36B6">
        <w:rPr>
          <w:b/>
          <w:bCs/>
          <w:lang w:val="en-US"/>
        </w:rPr>
        <w:t>work</w:t>
      </w:r>
      <w:r w:rsidRPr="00507C1D">
        <w:rPr>
          <w:b/>
          <w:bCs/>
          <w:lang w:val="en-US"/>
        </w:rPr>
        <w:t xml:space="preserve"> </w:t>
      </w:r>
      <w:r w:rsidRPr="004B36B6">
        <w:rPr>
          <w:lang w:val="en-US"/>
        </w:rPr>
        <w:t>i</w:t>
      </w:r>
      <w:r w:rsidRPr="00507C1D">
        <w:rPr>
          <w:lang w:val="en-US"/>
        </w:rPr>
        <w:t xml:space="preserve">s to </w:t>
      </w:r>
      <w:r w:rsidR="00734E6C" w:rsidRPr="004B36B6">
        <w:rPr>
          <w:lang w:val="en-US"/>
        </w:rPr>
        <w:t>overview</w:t>
      </w:r>
      <w:r w:rsidR="00A46ED0" w:rsidRPr="004B36B6">
        <w:rPr>
          <w:lang w:val="en-US"/>
        </w:rPr>
        <w:t xml:space="preserve"> </w:t>
      </w:r>
      <w:r w:rsidRPr="00507C1D">
        <w:rPr>
          <w:lang w:val="en-US"/>
        </w:rPr>
        <w:t xml:space="preserve">the </w:t>
      </w:r>
      <w:r w:rsidRPr="004B36B6">
        <w:rPr>
          <w:lang w:val="en-US"/>
        </w:rPr>
        <w:t xml:space="preserve">aspects of the </w:t>
      </w:r>
      <w:bookmarkStart w:id="9" w:name="_Hlk183098875"/>
      <w:r w:rsidRPr="004B36B6">
        <w:rPr>
          <w:lang w:val="en-US"/>
        </w:rPr>
        <w:t>novel level of distance education</w:t>
      </w:r>
      <w:bookmarkEnd w:id="9"/>
      <w:r w:rsidRPr="004B36B6">
        <w:rPr>
          <w:lang w:val="en-US"/>
        </w:rPr>
        <w:t xml:space="preserve"> that appeared </w:t>
      </w:r>
      <w:r w:rsidR="00A46ED0" w:rsidRPr="004B36B6">
        <w:rPr>
          <w:lang w:val="en-US"/>
        </w:rPr>
        <w:t>for the participants of</w:t>
      </w:r>
      <w:r w:rsidRPr="004B36B6">
        <w:rPr>
          <w:lang w:val="en-US"/>
        </w:rPr>
        <w:t xml:space="preserve"> the virtual learning </w:t>
      </w:r>
      <w:r w:rsidRPr="004B36B6">
        <w:rPr>
          <w:lang w:val="en-US"/>
        </w:rPr>
        <w:lastRenderedPageBreak/>
        <w:t>environments</w:t>
      </w:r>
      <w:r w:rsidR="007E4483" w:rsidRPr="004B36B6">
        <w:rPr>
          <w:lang w:val="en-US"/>
        </w:rPr>
        <w:t xml:space="preserve"> </w:t>
      </w:r>
      <w:r w:rsidRPr="004B36B6">
        <w:rPr>
          <w:lang w:val="en-US"/>
        </w:rPr>
        <w:t xml:space="preserve">formed by </w:t>
      </w:r>
      <w:r w:rsidR="00A46ED0" w:rsidRPr="004B36B6">
        <w:rPr>
          <w:lang w:val="en-US"/>
        </w:rPr>
        <w:t xml:space="preserve">modern distance education </w:t>
      </w:r>
      <w:r w:rsidRPr="004B36B6">
        <w:rPr>
          <w:lang w:val="en-US"/>
        </w:rPr>
        <w:t>implementation in universit</w:t>
      </w:r>
      <w:r w:rsidR="00A46ED0" w:rsidRPr="004B36B6">
        <w:rPr>
          <w:lang w:val="en-US"/>
        </w:rPr>
        <w:t>ies</w:t>
      </w:r>
      <w:r w:rsidRPr="004B36B6">
        <w:rPr>
          <w:lang w:val="en-US"/>
        </w:rPr>
        <w:t xml:space="preserve">. </w:t>
      </w:r>
    </w:p>
    <w:p w14:paraId="4526FA09" w14:textId="780A6C62" w:rsidR="00406E4A" w:rsidRPr="004B36B6" w:rsidRDefault="0013242A" w:rsidP="00210044">
      <w:pPr>
        <w:spacing w:after="0" w:line="360" w:lineRule="auto"/>
        <w:ind w:firstLine="709"/>
        <w:contextualSpacing/>
        <w:jc w:val="both"/>
        <w:rPr>
          <w:rFonts w:eastAsia="Times New Roman"/>
          <w:lang w:val="uk-UA"/>
        </w:rPr>
      </w:pPr>
      <w:r w:rsidRPr="00507C1D">
        <w:rPr>
          <w:b/>
          <w:bCs/>
          <w:lang w:val="en-US"/>
        </w:rPr>
        <w:t>The statement of the main material.</w:t>
      </w:r>
      <w:r w:rsidR="00E0279D" w:rsidRPr="004B36B6">
        <w:rPr>
          <w:b/>
          <w:bCs/>
          <w:lang w:val="en-US"/>
        </w:rPr>
        <w:t xml:space="preserve"> </w:t>
      </w:r>
      <w:r w:rsidR="00406E4A" w:rsidRPr="00507C1D">
        <w:rPr>
          <w:rFonts w:eastAsia="Times New Roman"/>
          <w:lang w:val="en-US"/>
        </w:rPr>
        <w:t xml:space="preserve">Currently, the educational space is in the process of digital transformation, when the issue of ensuring a high-quality digital level of the process of adapting education to modern needs or </w:t>
      </w:r>
      <w:r w:rsidR="00A46ED0" w:rsidRPr="004B36B6">
        <w:rPr>
          <w:rFonts w:eastAsia="Times New Roman"/>
          <w:lang w:val="en-US"/>
        </w:rPr>
        <w:t>skill</w:t>
      </w:r>
      <w:r w:rsidR="00406E4A" w:rsidRPr="00507C1D">
        <w:rPr>
          <w:rFonts w:eastAsia="Times New Roman"/>
          <w:lang w:val="en-US"/>
        </w:rPr>
        <w:t xml:space="preserve">s is on the agenda, which is carried out by updating education and its environment and implementing new educational resources into educational practice. Therefore, </w:t>
      </w:r>
      <w:r w:rsidR="007E38B4" w:rsidRPr="00507C1D">
        <w:rPr>
          <w:rFonts w:eastAsia="Times New Roman"/>
          <w:lang w:val="en-US"/>
        </w:rPr>
        <w:t>along with the</w:t>
      </w:r>
      <w:r w:rsidR="00406E4A" w:rsidRPr="00507C1D">
        <w:rPr>
          <w:rFonts w:eastAsia="Times New Roman"/>
          <w:lang w:val="en-US"/>
        </w:rPr>
        <w:t xml:space="preserve"> priority </w:t>
      </w:r>
      <w:r w:rsidR="007E38B4" w:rsidRPr="00507C1D">
        <w:rPr>
          <w:rFonts w:eastAsia="Times New Roman"/>
          <w:lang w:val="en-US"/>
        </w:rPr>
        <w:t xml:space="preserve">of </w:t>
      </w:r>
      <w:r w:rsidR="00406E4A" w:rsidRPr="00507C1D">
        <w:rPr>
          <w:rFonts w:eastAsia="Times New Roman"/>
          <w:lang w:val="en-US"/>
        </w:rPr>
        <w:t xml:space="preserve">creating a modern, innovative information platform </w:t>
      </w:r>
      <w:r w:rsidR="007E38B4" w:rsidRPr="00507C1D">
        <w:rPr>
          <w:rFonts w:eastAsia="Times New Roman"/>
          <w:lang w:val="en-US"/>
        </w:rPr>
        <w:t>for</w:t>
      </w:r>
      <w:r w:rsidR="00406E4A" w:rsidRPr="00507C1D">
        <w:rPr>
          <w:rFonts w:eastAsia="Times New Roman"/>
          <w:lang w:val="en-US"/>
        </w:rPr>
        <w:t xml:space="preserve"> the </w:t>
      </w:r>
      <w:r w:rsidR="000D5524">
        <w:rPr>
          <w:rFonts w:eastAsia="Times New Roman"/>
          <w:lang w:val="en-US"/>
        </w:rPr>
        <w:t>learning</w:t>
      </w:r>
      <w:r w:rsidR="00406E4A" w:rsidRPr="00507C1D">
        <w:rPr>
          <w:rFonts w:eastAsia="Times New Roman"/>
          <w:lang w:val="en-US"/>
        </w:rPr>
        <w:t xml:space="preserve"> environment </w:t>
      </w:r>
      <w:r w:rsidR="007E38B4" w:rsidRPr="004B36B6">
        <w:rPr>
          <w:rFonts w:eastAsia="Times New Roman"/>
          <w:lang w:val="en-US"/>
        </w:rPr>
        <w:t>is</w:t>
      </w:r>
      <w:r w:rsidR="00406E4A" w:rsidRPr="00507C1D">
        <w:rPr>
          <w:rFonts w:eastAsia="Times New Roman"/>
          <w:lang w:val="en-US"/>
        </w:rPr>
        <w:t xml:space="preserve"> the harmonious organization of the university </w:t>
      </w:r>
      <w:r w:rsidR="000D5524">
        <w:rPr>
          <w:rFonts w:eastAsia="Times New Roman"/>
          <w:lang w:val="en-US"/>
        </w:rPr>
        <w:t>VLE</w:t>
      </w:r>
      <w:r w:rsidR="00406E4A" w:rsidRPr="004B36B6">
        <w:rPr>
          <w:rFonts w:eastAsia="Times New Roman"/>
          <w:lang w:val="en-US"/>
        </w:rPr>
        <w:t xml:space="preserve"> participants'</w:t>
      </w:r>
      <w:r w:rsidR="00406E4A" w:rsidRPr="00507C1D">
        <w:rPr>
          <w:rFonts w:eastAsia="Times New Roman"/>
          <w:lang w:val="en-US"/>
        </w:rPr>
        <w:t xml:space="preserve"> interaction.</w:t>
      </w:r>
      <w:r w:rsidR="00D11344" w:rsidRPr="004B36B6">
        <w:rPr>
          <w:rFonts w:eastAsia="Times New Roman"/>
          <w:lang w:val="uk-UA"/>
        </w:rPr>
        <w:t xml:space="preserve"> </w:t>
      </w:r>
    </w:p>
    <w:p w14:paraId="4E9DDAFB" w14:textId="21B07240" w:rsidR="007E4483" w:rsidRPr="004B36B6" w:rsidRDefault="003B4591" w:rsidP="00210044">
      <w:pPr>
        <w:spacing w:line="360" w:lineRule="auto"/>
        <w:ind w:firstLine="709"/>
        <w:contextualSpacing/>
        <w:jc w:val="both"/>
        <w:rPr>
          <w:rFonts w:eastAsia="Times New Roman"/>
          <w:lang w:val="en-US"/>
        </w:rPr>
      </w:pPr>
      <w:r w:rsidRPr="004B36B6">
        <w:rPr>
          <w:rFonts w:eastAsia="Times New Roman"/>
          <w:lang w:val="en-US"/>
        </w:rPr>
        <w:t xml:space="preserve">We can state a </w:t>
      </w:r>
      <w:r w:rsidR="00B9117C">
        <w:rPr>
          <w:rFonts w:eastAsia="Times New Roman"/>
          <w:lang w:val="en-US"/>
        </w:rPr>
        <w:t>unique</w:t>
      </w:r>
      <w:r w:rsidRPr="004B36B6">
        <w:rPr>
          <w:rFonts w:eastAsia="Times New Roman"/>
          <w:lang w:val="en-US"/>
        </w:rPr>
        <w:t xml:space="preserve"> feature of modern d</w:t>
      </w:r>
      <w:r w:rsidRPr="00507C1D">
        <w:rPr>
          <w:rFonts w:eastAsia="Times New Roman"/>
          <w:lang w:val="en-US"/>
        </w:rPr>
        <w:t xml:space="preserve">istance education </w:t>
      </w:r>
      <w:r w:rsidRPr="004B36B6">
        <w:rPr>
          <w:rFonts w:eastAsia="Times New Roman"/>
          <w:lang w:val="en-US"/>
        </w:rPr>
        <w:t>a</w:t>
      </w:r>
      <w:r w:rsidRPr="00507C1D">
        <w:rPr>
          <w:rFonts w:eastAsia="Times New Roman"/>
          <w:lang w:val="en-US"/>
        </w:rPr>
        <w:t>s a type of education provided in the VLE during interactivity teacher</w:t>
      </w:r>
      <w:r w:rsidR="007E4483" w:rsidRPr="004B36B6">
        <w:rPr>
          <w:rFonts w:eastAsia="Times New Roman"/>
          <w:lang w:val="en-US"/>
        </w:rPr>
        <w:t>/</w:t>
      </w:r>
      <w:r w:rsidRPr="00507C1D">
        <w:rPr>
          <w:rFonts w:eastAsia="Times New Roman"/>
          <w:lang w:val="en-US"/>
        </w:rPr>
        <w:t xml:space="preserve">student, </w:t>
      </w:r>
      <w:r w:rsidR="007E4483" w:rsidRPr="004B36B6">
        <w:rPr>
          <w:rFonts w:eastAsia="Times New Roman"/>
          <w:lang w:val="en-US"/>
        </w:rPr>
        <w:t xml:space="preserve">student </w:t>
      </w:r>
      <w:r w:rsidRPr="00507C1D">
        <w:rPr>
          <w:rFonts w:eastAsia="Times New Roman"/>
          <w:lang w:val="en-US"/>
        </w:rPr>
        <w:t>group</w:t>
      </w:r>
      <w:r w:rsidR="007E4483" w:rsidRPr="004B36B6">
        <w:rPr>
          <w:rFonts w:eastAsia="Times New Roman"/>
          <w:lang w:val="en-US"/>
        </w:rPr>
        <w:t xml:space="preserve">/student, student group/teacher, </w:t>
      </w:r>
      <w:r w:rsidRPr="00507C1D">
        <w:rPr>
          <w:rFonts w:eastAsia="Times New Roman"/>
          <w:lang w:val="en-US"/>
        </w:rPr>
        <w:t>student</w:t>
      </w:r>
      <w:r w:rsidR="007E4483" w:rsidRPr="004B36B6">
        <w:rPr>
          <w:rFonts w:eastAsia="Times New Roman"/>
          <w:lang w:val="en-US"/>
        </w:rPr>
        <w:t>/student, student/educational institution, teacher/educational institution</w:t>
      </w:r>
      <w:r w:rsidRPr="004B36B6">
        <w:rPr>
          <w:rFonts w:eastAsia="Times New Roman"/>
          <w:lang w:val="en-US"/>
        </w:rPr>
        <w:t xml:space="preserve">. </w:t>
      </w:r>
      <w:r w:rsidRPr="00FE38CD">
        <w:rPr>
          <w:rFonts w:eastAsia="Times New Roman"/>
          <w:lang w:val="en-US"/>
        </w:rPr>
        <w:t>This form of education</w:t>
      </w:r>
      <w:r w:rsidRPr="00507C1D">
        <w:rPr>
          <w:rFonts w:eastAsia="Times New Roman"/>
          <w:lang w:val="en-US"/>
        </w:rPr>
        <w:t xml:space="preserve"> is called</w:t>
      </w:r>
      <w:r w:rsidRPr="00FE38CD">
        <w:rPr>
          <w:rFonts w:eastAsia="Times New Roman"/>
          <w:lang w:val="en-US"/>
        </w:rPr>
        <w:t xml:space="preserve"> a</w:t>
      </w:r>
      <w:r w:rsidRPr="00507C1D">
        <w:rPr>
          <w:rFonts w:eastAsia="Times New Roman"/>
          <w:lang w:val="en-US"/>
        </w:rPr>
        <w:t xml:space="preserve"> distance </w:t>
      </w:r>
      <w:r w:rsidRPr="004B36B6">
        <w:rPr>
          <w:rFonts w:eastAsia="Times New Roman"/>
          <w:lang w:val="en-US"/>
        </w:rPr>
        <w:t xml:space="preserve">one </w:t>
      </w:r>
      <w:r w:rsidRPr="00507C1D">
        <w:rPr>
          <w:rFonts w:eastAsia="Times New Roman"/>
          <w:lang w:val="en-US"/>
        </w:rPr>
        <w:t xml:space="preserve">to reflect the main difference between it and the </w:t>
      </w:r>
      <w:r w:rsidR="00035826">
        <w:rPr>
          <w:rFonts w:eastAsia="Times New Roman"/>
          <w:lang w:val="en-US"/>
        </w:rPr>
        <w:t xml:space="preserve">historically </w:t>
      </w:r>
      <w:r w:rsidRPr="00507C1D">
        <w:rPr>
          <w:rFonts w:eastAsia="Times New Roman"/>
          <w:lang w:val="en-US"/>
        </w:rPr>
        <w:t>previous type of traditional face-to-face education: remoteness, the distance between teacher and student, as well as students</w:t>
      </w:r>
      <w:r w:rsidRPr="004B36B6">
        <w:rPr>
          <w:rFonts w:eastAsia="Times New Roman"/>
          <w:lang w:val="en-US"/>
        </w:rPr>
        <w:t xml:space="preserve"> and </w:t>
      </w:r>
      <w:r w:rsidR="007E4483" w:rsidRPr="004B36B6">
        <w:rPr>
          <w:rFonts w:eastAsia="Times New Roman"/>
          <w:lang w:val="en-US"/>
        </w:rPr>
        <w:t xml:space="preserve">their </w:t>
      </w:r>
      <w:r w:rsidRPr="004B36B6">
        <w:rPr>
          <w:rFonts w:eastAsia="Times New Roman"/>
          <w:lang w:val="en-US"/>
        </w:rPr>
        <w:t>groupmates,</w:t>
      </w:r>
      <w:r w:rsidRPr="00507C1D">
        <w:rPr>
          <w:rFonts w:eastAsia="Times New Roman"/>
          <w:lang w:val="en-US"/>
        </w:rPr>
        <w:t xml:space="preserve"> and</w:t>
      </w:r>
      <w:r w:rsidRPr="004B36B6">
        <w:rPr>
          <w:rFonts w:eastAsia="Times New Roman"/>
          <w:lang w:val="en-US"/>
        </w:rPr>
        <w:t xml:space="preserve"> all of them and an</w:t>
      </w:r>
      <w:r w:rsidRPr="00507C1D">
        <w:rPr>
          <w:rFonts w:eastAsia="Times New Roman"/>
          <w:lang w:val="en-US"/>
        </w:rPr>
        <w:t xml:space="preserve"> educational institution</w:t>
      </w:r>
      <w:r w:rsidRPr="004B36B6">
        <w:rPr>
          <w:rFonts w:eastAsia="Times New Roman"/>
          <w:lang w:val="en-US"/>
        </w:rPr>
        <w:t xml:space="preserve">. </w:t>
      </w:r>
      <w:r w:rsidR="00863F6D" w:rsidRPr="004B36B6">
        <w:rPr>
          <w:rFonts w:eastAsia="Times New Roman"/>
          <w:lang w:val="en-US"/>
        </w:rPr>
        <w:t>The style of c</w:t>
      </w:r>
      <w:r w:rsidRPr="00507C1D">
        <w:rPr>
          <w:rFonts w:eastAsia="Times New Roman"/>
          <w:lang w:val="en-US"/>
        </w:rPr>
        <w:t xml:space="preserve">ommunication and interaction </w:t>
      </w:r>
      <w:r w:rsidR="007E4483" w:rsidRPr="004B36B6">
        <w:rPr>
          <w:rFonts w:eastAsia="Times New Roman"/>
          <w:lang w:val="en-US"/>
        </w:rPr>
        <w:t>between these participants of VLE</w:t>
      </w:r>
      <w:r w:rsidR="00863F6D" w:rsidRPr="004B36B6">
        <w:rPr>
          <w:rFonts w:eastAsia="Times New Roman"/>
          <w:lang w:val="uk-UA"/>
        </w:rPr>
        <w:t xml:space="preserve"> </w:t>
      </w:r>
      <w:r w:rsidR="00863F6D" w:rsidRPr="004B36B6">
        <w:rPr>
          <w:rFonts w:eastAsia="Times New Roman"/>
          <w:lang w:val="en-US"/>
        </w:rPr>
        <w:t>reflect the</w:t>
      </w:r>
      <w:r w:rsidR="007E4483" w:rsidRPr="004B36B6">
        <w:rPr>
          <w:rFonts w:eastAsia="Times New Roman"/>
          <w:lang w:val="en-US"/>
        </w:rPr>
        <w:t xml:space="preserve"> </w:t>
      </w:r>
      <w:r w:rsidRPr="00507C1D">
        <w:rPr>
          <w:rFonts w:eastAsia="Times New Roman"/>
          <w:lang w:val="en-US"/>
        </w:rPr>
        <w:t xml:space="preserve">open type of education, which allows flexible access to the </w:t>
      </w:r>
      <w:r w:rsidR="007748B1">
        <w:rPr>
          <w:rFonts w:eastAsia="Times New Roman"/>
          <w:lang w:val="en-US"/>
        </w:rPr>
        <w:t>participants' time and place of stay, making it possible to implement a distance education system</w:t>
      </w:r>
      <w:r w:rsidRPr="00507C1D">
        <w:rPr>
          <w:rFonts w:eastAsia="Times New Roman"/>
          <w:lang w:val="en-US"/>
        </w:rPr>
        <w:t xml:space="preserve"> in modern higher educational institutions.</w:t>
      </w:r>
      <w:r w:rsidR="007E4483" w:rsidRPr="004B36B6">
        <w:rPr>
          <w:rFonts w:eastAsia="Times New Roman"/>
          <w:lang w:val="en-US"/>
        </w:rPr>
        <w:t xml:space="preserve"> </w:t>
      </w:r>
    </w:p>
    <w:p w14:paraId="2826B0DC" w14:textId="77777777" w:rsidR="002950F9" w:rsidRDefault="00FB7690" w:rsidP="00210044">
      <w:pPr>
        <w:spacing w:after="0" w:line="360" w:lineRule="auto"/>
        <w:ind w:firstLine="709"/>
        <w:contextualSpacing/>
        <w:jc w:val="both"/>
        <w:rPr>
          <w:lang w:val="en-US"/>
        </w:rPr>
      </w:pPr>
      <w:r w:rsidRPr="00FB7690">
        <w:rPr>
          <w:lang w:val="en-US"/>
        </w:rPr>
        <w:t xml:space="preserve">Educators who are charged with the design and support of filling the platform with methodically developed structured educational materials, realize that the general set of didactic tools needs to be revised because of the transfer of the educational process to the online mode. </w:t>
      </w:r>
      <w:r w:rsidR="00237483">
        <w:rPr>
          <w:lang w:val="en-US"/>
        </w:rPr>
        <w:t xml:space="preserve">We </w:t>
      </w:r>
      <w:r w:rsidR="00237483" w:rsidRPr="00237483">
        <w:rPr>
          <w:lang w:val="en-US"/>
        </w:rPr>
        <w:t xml:space="preserve">hold the </w:t>
      </w:r>
      <w:r w:rsidR="00237483">
        <w:rPr>
          <w:lang w:val="en-US"/>
        </w:rPr>
        <w:t>opinion</w:t>
      </w:r>
      <w:r w:rsidR="00237483" w:rsidRPr="00237483">
        <w:rPr>
          <w:lang w:val="en-US"/>
        </w:rPr>
        <w:t xml:space="preserve"> that</w:t>
      </w:r>
      <w:r w:rsidR="00237483">
        <w:rPr>
          <w:lang w:val="en-US"/>
        </w:rPr>
        <w:t xml:space="preserve"> d</w:t>
      </w:r>
      <w:r w:rsidRPr="00FB7690">
        <w:rPr>
          <w:lang w:val="en-US"/>
        </w:rPr>
        <w:t>idactically developed material is developed and adapted specifically for a certain group of students involved in distance learning, for their developmental needs</w:t>
      </w:r>
      <w:r w:rsidR="00C4435A">
        <w:rPr>
          <w:lang w:val="en-US"/>
        </w:rPr>
        <w:t xml:space="preserve"> </w:t>
      </w:r>
      <w:r w:rsidR="00C4435A" w:rsidRPr="00C4435A">
        <w:rPr>
          <w:lang w:val="en-US"/>
        </w:rPr>
        <w:t>(A.</w:t>
      </w:r>
      <w:r w:rsidR="00C2124B">
        <w:rPr>
          <w:lang w:val="en-US"/>
        </w:rPr>
        <w:t xml:space="preserve"> </w:t>
      </w:r>
      <w:r w:rsidR="00C4435A" w:rsidRPr="00C4435A">
        <w:rPr>
          <w:lang w:val="en-US"/>
        </w:rPr>
        <w:t>W. Bates, T. Anderson)</w:t>
      </w:r>
      <w:r w:rsidR="00711AE5">
        <w:rPr>
          <w:lang w:val="en-US"/>
        </w:rPr>
        <w:t>.</w:t>
      </w:r>
      <w:r w:rsidR="00C4435A" w:rsidRPr="00C4435A">
        <w:rPr>
          <w:lang w:val="en-US"/>
        </w:rPr>
        <w:t xml:space="preserve"> </w:t>
      </w:r>
    </w:p>
    <w:p w14:paraId="7171AC79" w14:textId="4B4E0510" w:rsidR="007F4261" w:rsidRPr="00C456BD" w:rsidRDefault="00C456BD" w:rsidP="007F4261">
      <w:pPr>
        <w:spacing w:after="0" w:line="360" w:lineRule="auto"/>
        <w:ind w:firstLine="709"/>
        <w:contextualSpacing/>
        <w:jc w:val="both"/>
        <w:rPr>
          <w:lang w:val="en-US"/>
        </w:rPr>
      </w:pPr>
      <w:r>
        <w:rPr>
          <w:lang w:val="en-US"/>
        </w:rPr>
        <w:t>D</w:t>
      </w:r>
      <w:r w:rsidRPr="00C456BD">
        <w:rPr>
          <w:lang w:val="en-US"/>
        </w:rPr>
        <w:t>esigning a VLE in a corporate university network</w:t>
      </w:r>
      <w:r>
        <w:rPr>
          <w:lang w:val="en-US"/>
        </w:rPr>
        <w:t xml:space="preserve"> may be </w:t>
      </w:r>
      <w:r w:rsidRPr="00C456BD">
        <w:rPr>
          <w:lang w:val="en-US"/>
        </w:rPr>
        <w:t xml:space="preserve">associated with </w:t>
      </w:r>
      <w:r>
        <w:rPr>
          <w:lang w:val="en-US"/>
        </w:rPr>
        <w:t>some problems in</w:t>
      </w:r>
      <w:r w:rsidRPr="00C456BD">
        <w:rPr>
          <w:lang w:val="en-US"/>
        </w:rPr>
        <w:t xml:space="preserve"> </w:t>
      </w:r>
      <w:r>
        <w:rPr>
          <w:lang w:val="en-US"/>
        </w:rPr>
        <w:t>realizing</w:t>
      </w:r>
      <w:r w:rsidRPr="00C456BD">
        <w:rPr>
          <w:lang w:val="en-US"/>
        </w:rPr>
        <w:t xml:space="preserve"> its didactic potential and determining ways of practical </w:t>
      </w:r>
      <w:r w:rsidRPr="00C456BD">
        <w:rPr>
          <w:lang w:val="en-US"/>
        </w:rPr>
        <w:lastRenderedPageBreak/>
        <w:t xml:space="preserve">implementation in the educational process (distance or blended), </w:t>
      </w:r>
      <w:r w:rsidR="007F4261" w:rsidRPr="00C456BD">
        <w:rPr>
          <w:lang w:val="en-US"/>
        </w:rPr>
        <w:t xml:space="preserve">in particular, to </w:t>
      </w:r>
      <w:r>
        <w:rPr>
          <w:lang w:val="en-US"/>
        </w:rPr>
        <w:t>support</w:t>
      </w:r>
      <w:r w:rsidR="007F4261" w:rsidRPr="00C456BD">
        <w:rPr>
          <w:lang w:val="en-US"/>
        </w:rPr>
        <w:t xml:space="preserve"> the student's personality</w:t>
      </w:r>
      <w:r>
        <w:rPr>
          <w:lang w:val="en-US"/>
        </w:rPr>
        <w:t xml:space="preserve"> </w:t>
      </w:r>
      <w:r w:rsidRPr="00C456BD">
        <w:rPr>
          <w:lang w:val="en-US"/>
        </w:rPr>
        <w:t>development</w:t>
      </w:r>
      <w:r w:rsidR="007F4261" w:rsidRPr="00C456BD">
        <w:rPr>
          <w:lang w:val="en-US"/>
        </w:rPr>
        <w:t xml:space="preserve">. </w:t>
      </w:r>
    </w:p>
    <w:p w14:paraId="6FFEE41C" w14:textId="251DDAA7" w:rsidR="009B5AA7" w:rsidRPr="006B783D" w:rsidRDefault="006D678D" w:rsidP="007F4261">
      <w:pPr>
        <w:spacing w:after="0" w:line="360" w:lineRule="auto"/>
        <w:ind w:firstLine="709"/>
        <w:contextualSpacing/>
        <w:jc w:val="both"/>
        <w:rPr>
          <w:lang w:val="en-US"/>
        </w:rPr>
      </w:pPr>
      <w:r>
        <w:rPr>
          <w:lang w:val="en-US"/>
        </w:rPr>
        <w:t>While adopting</w:t>
      </w:r>
      <w:r w:rsidR="007F4261" w:rsidRPr="00C456BD">
        <w:rPr>
          <w:lang w:val="en-US"/>
        </w:rPr>
        <w:t xml:space="preserve"> the virtual educational environment </w:t>
      </w:r>
      <w:r>
        <w:rPr>
          <w:lang w:val="en-US"/>
        </w:rPr>
        <w:t xml:space="preserve">according </w:t>
      </w:r>
      <w:r w:rsidR="007F4261" w:rsidRPr="00C456BD">
        <w:rPr>
          <w:lang w:val="en-US"/>
        </w:rPr>
        <w:t>to the specific features of the university</w:t>
      </w:r>
      <w:r>
        <w:rPr>
          <w:lang w:val="en-US"/>
        </w:rPr>
        <w:t xml:space="preserve"> academic services, the strategy of distance education</w:t>
      </w:r>
      <w:r w:rsidR="007F4261" w:rsidRPr="00C456BD">
        <w:rPr>
          <w:lang w:val="en-US"/>
        </w:rPr>
        <w:t xml:space="preserve"> </w:t>
      </w:r>
      <w:r>
        <w:rPr>
          <w:lang w:val="en-US"/>
        </w:rPr>
        <w:t xml:space="preserve">and the </w:t>
      </w:r>
      <w:r w:rsidR="007F4261" w:rsidRPr="00C456BD">
        <w:rPr>
          <w:lang w:val="en-US"/>
        </w:rPr>
        <w:t xml:space="preserve">psychological component necessary for ensuring the </w:t>
      </w:r>
      <w:r w:rsidR="00AC0A5E" w:rsidRPr="00AC0A5E">
        <w:rPr>
          <w:lang w:val="en-US"/>
        </w:rPr>
        <w:t>student's personality development</w:t>
      </w:r>
      <w:r w:rsidR="00AC0A5E">
        <w:rPr>
          <w:lang w:val="en-US"/>
        </w:rPr>
        <w:t xml:space="preserve"> </w:t>
      </w:r>
      <w:r w:rsidR="004E4D2F">
        <w:rPr>
          <w:lang w:val="en-US"/>
        </w:rPr>
        <w:t>during the</w:t>
      </w:r>
      <w:r w:rsidR="007F4261" w:rsidRPr="00C456BD">
        <w:rPr>
          <w:lang w:val="en-US"/>
        </w:rPr>
        <w:t xml:space="preserve"> </w:t>
      </w:r>
      <w:r w:rsidR="00AC0A5E">
        <w:rPr>
          <w:lang w:val="en-US"/>
        </w:rPr>
        <w:t>learning activity</w:t>
      </w:r>
      <w:r w:rsidR="004E4D2F">
        <w:rPr>
          <w:lang w:val="en-US"/>
        </w:rPr>
        <w:t xml:space="preserve"> in</w:t>
      </w:r>
      <w:r w:rsidR="007F4261" w:rsidRPr="00C456BD">
        <w:rPr>
          <w:lang w:val="en-US"/>
        </w:rPr>
        <w:t xml:space="preserve"> program disciplines</w:t>
      </w:r>
      <w:r w:rsidR="004E4D2F">
        <w:rPr>
          <w:lang w:val="en-US"/>
        </w:rPr>
        <w:t xml:space="preserve"> should be </w:t>
      </w:r>
      <w:r w:rsidR="004E4D2F" w:rsidRPr="006B783D">
        <w:rPr>
          <w:lang w:val="en-US"/>
        </w:rPr>
        <w:t>considered</w:t>
      </w:r>
      <w:r w:rsidR="007F4261" w:rsidRPr="006B783D">
        <w:rPr>
          <w:lang w:val="en-US"/>
        </w:rPr>
        <w:t xml:space="preserve">. </w:t>
      </w:r>
    </w:p>
    <w:p w14:paraId="629CAB67" w14:textId="659F9BA9" w:rsidR="007F4261" w:rsidRPr="006B783D" w:rsidRDefault="007F4261" w:rsidP="007F4261">
      <w:pPr>
        <w:spacing w:after="0" w:line="360" w:lineRule="auto"/>
        <w:ind w:firstLine="709"/>
        <w:contextualSpacing/>
        <w:jc w:val="both"/>
        <w:rPr>
          <w:lang w:val="en-US"/>
        </w:rPr>
      </w:pPr>
      <w:r w:rsidRPr="006B783D">
        <w:rPr>
          <w:lang w:val="en-US"/>
        </w:rPr>
        <w:t xml:space="preserve">We can share our observations regarding the maintenance of collaboration, interactivity, and mutual participation of all participants in the virtual educational environment. The corporate network organizes students, teaching them to purposefully use it in the university space they belong to. The involvement in the university community is facilitated by the targeted use of exclusively corporate communication tools for educational interactions, which include corporate e-mail, a calendar, a distance learning platform (LMS) used in the university network and filled with appropriate training courses in each discipline specifically for each contingent of </w:t>
      </w:r>
      <w:r w:rsidR="006B783D">
        <w:rPr>
          <w:lang w:val="en-US"/>
        </w:rPr>
        <w:t>learner</w:t>
      </w:r>
      <w:r w:rsidRPr="006B783D">
        <w:rPr>
          <w:lang w:val="en-US"/>
        </w:rPr>
        <w:t xml:space="preserve">s and learning goals, a scheduling system and invitations to online meetings, video conferences using certain tools adopted at the university, etc.). </w:t>
      </w:r>
    </w:p>
    <w:p w14:paraId="2F686D47" w14:textId="34FAA8DF" w:rsidR="007F4261" w:rsidRPr="00D20BA9" w:rsidRDefault="007F4261" w:rsidP="007F4261">
      <w:pPr>
        <w:spacing w:after="0" w:line="360" w:lineRule="auto"/>
        <w:ind w:firstLine="709"/>
        <w:contextualSpacing/>
        <w:jc w:val="both"/>
        <w:rPr>
          <w:lang w:val="en-US"/>
        </w:rPr>
      </w:pPr>
      <w:r w:rsidRPr="006B783D">
        <w:rPr>
          <w:lang w:val="en-US"/>
        </w:rPr>
        <w:t xml:space="preserve">We can argue that the rules announced at the beginning of the course regarding the use of the corporate network and the university's distance learning platform, etc., facilitate the </w:t>
      </w:r>
      <w:r w:rsidR="00F7391B">
        <w:rPr>
          <w:lang w:val="en-US"/>
        </w:rPr>
        <w:t>delivery</w:t>
      </w:r>
      <w:r w:rsidRPr="006B783D">
        <w:rPr>
          <w:lang w:val="en-US"/>
        </w:rPr>
        <w:t xml:space="preserve"> of synchronous and asynchronous online classes, determining the boundaries and scope of activity of each of the subjects of the virtual learning environment.</w:t>
      </w:r>
    </w:p>
    <w:p w14:paraId="4CE2AC5C" w14:textId="2601B0E4" w:rsidR="003B4591" w:rsidRPr="004B36B6" w:rsidRDefault="00A722A8" w:rsidP="00210044">
      <w:pPr>
        <w:spacing w:after="0" w:line="360" w:lineRule="auto"/>
        <w:ind w:firstLine="709"/>
        <w:contextualSpacing/>
        <w:jc w:val="both"/>
        <w:rPr>
          <w:rFonts w:eastAsia="Times New Roman"/>
          <w:lang w:val="en-US"/>
        </w:rPr>
      </w:pPr>
      <w:r>
        <w:rPr>
          <w:lang w:val="en-US"/>
        </w:rPr>
        <w:t>T</w:t>
      </w:r>
      <w:r w:rsidR="008C0692">
        <w:rPr>
          <w:lang w:val="en-US"/>
        </w:rPr>
        <w:t>he virtual learning environment</w:t>
      </w:r>
      <w:r w:rsidR="007E4483" w:rsidRPr="00836B05">
        <w:rPr>
          <w:lang w:val="en-US"/>
        </w:rPr>
        <w:t xml:space="preserve"> </w:t>
      </w:r>
      <w:r>
        <w:rPr>
          <w:lang w:val="en-US"/>
        </w:rPr>
        <w:t>is characterized as</w:t>
      </w:r>
      <w:r w:rsidR="007E4483" w:rsidRPr="00836B05">
        <w:rPr>
          <w:lang w:val="en-US"/>
        </w:rPr>
        <w:t xml:space="preserve"> an integrated, immersive meta-technology, which is developed as a </w:t>
      </w:r>
      <w:r w:rsidR="007E4483" w:rsidRPr="00AA1483">
        <w:rPr>
          <w:lang w:val="en-US"/>
        </w:rPr>
        <w:t>platform for learning and development</w:t>
      </w:r>
      <w:r w:rsidR="00FB7690" w:rsidRPr="00AA1483">
        <w:rPr>
          <w:lang w:val="en-US"/>
        </w:rPr>
        <w:t xml:space="preserve"> and purposeful achievement of academic goals [</w:t>
      </w:r>
      <w:r w:rsidR="00583600">
        <w:rPr>
          <w:lang w:val="uk-UA"/>
        </w:rPr>
        <w:t>10</w:t>
      </w:r>
      <w:r w:rsidR="009A13CA" w:rsidRPr="00AA1483">
        <w:rPr>
          <w:lang w:val="en-US"/>
        </w:rPr>
        <w:t xml:space="preserve">, </w:t>
      </w:r>
      <w:r w:rsidR="00FB7690" w:rsidRPr="00AA1483">
        <w:rPr>
          <w:lang w:val="en-US"/>
        </w:rPr>
        <w:t>p.</w:t>
      </w:r>
      <w:r w:rsidR="00986C76">
        <w:rPr>
          <w:lang w:val="en-US"/>
        </w:rPr>
        <w:t xml:space="preserve"> </w:t>
      </w:r>
      <w:r w:rsidR="00FB7690" w:rsidRPr="00AA1483">
        <w:rPr>
          <w:lang w:val="en-US"/>
        </w:rPr>
        <w:t>5]; it</w:t>
      </w:r>
      <w:r w:rsidRPr="00AA1483">
        <w:rPr>
          <w:lang w:val="en-US"/>
        </w:rPr>
        <w:t xml:space="preserve"> functions actively due to the interaction of</w:t>
      </w:r>
      <w:r w:rsidR="007E4483" w:rsidRPr="00AA1483">
        <w:rPr>
          <w:lang w:val="en-US"/>
        </w:rPr>
        <w:t xml:space="preserve"> all involved participants</w:t>
      </w:r>
      <w:r w:rsidRPr="00AA1483">
        <w:rPr>
          <w:lang w:val="en-US"/>
        </w:rPr>
        <w:t xml:space="preserve">. </w:t>
      </w:r>
      <w:r w:rsidR="00FB7690" w:rsidRPr="00AA1483">
        <w:rPr>
          <w:lang w:val="en-US"/>
        </w:rPr>
        <w:t>Such educational</w:t>
      </w:r>
      <w:r w:rsidR="00FB7690" w:rsidRPr="00FB7690">
        <w:rPr>
          <w:lang w:val="en-US"/>
        </w:rPr>
        <w:t xml:space="preserve"> interactions stimulate the development of personal qualities and contribute to the growth of intelligence. The formation of creative thinking for the development of knowledge and the improvement of the ethical and aesthetic education of students, </w:t>
      </w:r>
      <w:r w:rsidR="00FB7690" w:rsidRPr="00FB7690">
        <w:rPr>
          <w:lang w:val="en-US"/>
        </w:rPr>
        <w:lastRenderedPageBreak/>
        <w:t>the use of problem-based and creative learning leads to the student's independence and activation of students' creative search through their independent work.</w:t>
      </w:r>
    </w:p>
    <w:p w14:paraId="2B5402BF" w14:textId="77777777" w:rsidR="00096BDB" w:rsidRPr="00F7391B" w:rsidRDefault="00096BDB" w:rsidP="00096BDB">
      <w:pPr>
        <w:spacing w:after="0" w:line="360" w:lineRule="auto"/>
        <w:ind w:firstLine="709"/>
        <w:contextualSpacing/>
        <w:jc w:val="both"/>
        <w:rPr>
          <w:lang w:val="uk-UA"/>
        </w:rPr>
      </w:pPr>
      <w:proofErr w:type="spellStart"/>
      <w:r w:rsidRPr="00F7391B">
        <w:rPr>
          <w:lang w:val="uk-UA"/>
        </w:rPr>
        <w:t>We</w:t>
      </w:r>
      <w:proofErr w:type="spellEnd"/>
      <w:r w:rsidRPr="00F7391B">
        <w:rPr>
          <w:lang w:val="uk-UA"/>
        </w:rPr>
        <w:t xml:space="preserve"> </w:t>
      </w:r>
      <w:proofErr w:type="spellStart"/>
      <w:r w:rsidRPr="00F7391B">
        <w:rPr>
          <w:lang w:val="uk-UA"/>
        </w:rPr>
        <w:t>advocate</w:t>
      </w:r>
      <w:proofErr w:type="spellEnd"/>
      <w:r w:rsidRPr="00F7391B">
        <w:rPr>
          <w:lang w:val="uk-UA"/>
        </w:rPr>
        <w:t xml:space="preserve"> a </w:t>
      </w:r>
      <w:proofErr w:type="spellStart"/>
      <w:r w:rsidRPr="00F7391B">
        <w:rPr>
          <w:lang w:val="uk-UA"/>
        </w:rPr>
        <w:t>policy</w:t>
      </w:r>
      <w:proofErr w:type="spellEnd"/>
      <w:r w:rsidRPr="00F7391B">
        <w:rPr>
          <w:lang w:val="uk-UA"/>
        </w:rPr>
        <w:t xml:space="preserve"> </w:t>
      </w:r>
      <w:proofErr w:type="spellStart"/>
      <w:r w:rsidRPr="00F7391B">
        <w:rPr>
          <w:lang w:val="uk-UA"/>
        </w:rPr>
        <w:t>of</w:t>
      </w:r>
      <w:proofErr w:type="spellEnd"/>
      <w:r w:rsidRPr="00F7391B">
        <w:rPr>
          <w:lang w:val="uk-UA"/>
        </w:rPr>
        <w:t xml:space="preserve"> </w:t>
      </w:r>
      <w:proofErr w:type="spellStart"/>
      <w:r w:rsidRPr="00F7391B">
        <w:rPr>
          <w:lang w:val="uk-UA"/>
        </w:rPr>
        <w:t>active</w:t>
      </w:r>
      <w:proofErr w:type="spellEnd"/>
      <w:r w:rsidRPr="00F7391B">
        <w:rPr>
          <w:lang w:val="uk-UA"/>
        </w:rPr>
        <w:t xml:space="preserve"> </w:t>
      </w:r>
      <w:proofErr w:type="spellStart"/>
      <w:r w:rsidRPr="00F7391B">
        <w:rPr>
          <w:lang w:val="uk-UA"/>
        </w:rPr>
        <w:t>participati</w:t>
      </w:r>
      <w:proofErr w:type="spellEnd"/>
      <w:r w:rsidRPr="00F7391B">
        <w:rPr>
          <w:lang w:val="en-US"/>
        </w:rPr>
        <w:t>on of</w:t>
      </w:r>
      <w:r w:rsidRPr="00F7391B">
        <w:rPr>
          <w:lang w:val="uk-UA"/>
        </w:rPr>
        <w:t xml:space="preserve"> </w:t>
      </w:r>
      <w:proofErr w:type="spellStart"/>
      <w:r w:rsidRPr="00F7391B">
        <w:rPr>
          <w:lang w:val="uk-UA"/>
        </w:rPr>
        <w:t>all</w:t>
      </w:r>
      <w:proofErr w:type="spellEnd"/>
      <w:r w:rsidRPr="00F7391B">
        <w:rPr>
          <w:lang w:val="uk-UA"/>
        </w:rPr>
        <w:t xml:space="preserve"> </w:t>
      </w:r>
      <w:r w:rsidRPr="00F7391B">
        <w:rPr>
          <w:lang w:val="en-US"/>
        </w:rPr>
        <w:t xml:space="preserve">VLE community members </w:t>
      </w:r>
      <w:proofErr w:type="spellStart"/>
      <w:r w:rsidRPr="00F7391B">
        <w:rPr>
          <w:lang w:val="uk-UA"/>
        </w:rPr>
        <w:t>in</w:t>
      </w:r>
      <w:proofErr w:type="spellEnd"/>
      <w:r w:rsidRPr="00F7391B">
        <w:rPr>
          <w:lang w:val="uk-UA"/>
        </w:rPr>
        <w:t xml:space="preserve"> </w:t>
      </w:r>
      <w:proofErr w:type="spellStart"/>
      <w:r w:rsidRPr="00F7391B">
        <w:rPr>
          <w:lang w:val="uk-UA"/>
        </w:rPr>
        <w:t>the</w:t>
      </w:r>
      <w:proofErr w:type="spellEnd"/>
      <w:r w:rsidRPr="00F7391B">
        <w:rPr>
          <w:lang w:val="uk-UA"/>
        </w:rPr>
        <w:t xml:space="preserve"> </w:t>
      </w:r>
      <w:proofErr w:type="spellStart"/>
      <w:r w:rsidRPr="00F7391B">
        <w:rPr>
          <w:lang w:val="uk-UA"/>
        </w:rPr>
        <w:t>educational</w:t>
      </w:r>
      <w:proofErr w:type="spellEnd"/>
      <w:r w:rsidRPr="00F7391B">
        <w:rPr>
          <w:lang w:val="uk-UA"/>
        </w:rPr>
        <w:t xml:space="preserve"> </w:t>
      </w:r>
      <w:proofErr w:type="spellStart"/>
      <w:r w:rsidRPr="00F7391B">
        <w:rPr>
          <w:lang w:val="uk-UA"/>
        </w:rPr>
        <w:t>process</w:t>
      </w:r>
      <w:proofErr w:type="spellEnd"/>
      <w:r w:rsidRPr="00F7391B">
        <w:rPr>
          <w:lang w:val="uk-UA"/>
        </w:rPr>
        <w:t xml:space="preserve">. </w:t>
      </w:r>
      <w:proofErr w:type="spellStart"/>
      <w:r w:rsidRPr="00F7391B">
        <w:rPr>
          <w:lang w:val="uk-UA"/>
        </w:rPr>
        <w:t>To</w:t>
      </w:r>
      <w:proofErr w:type="spellEnd"/>
      <w:r w:rsidRPr="00F7391B">
        <w:rPr>
          <w:lang w:val="uk-UA"/>
        </w:rPr>
        <w:t xml:space="preserve"> </w:t>
      </w:r>
      <w:proofErr w:type="spellStart"/>
      <w:r w:rsidRPr="00F7391B">
        <w:rPr>
          <w:lang w:val="uk-UA"/>
        </w:rPr>
        <w:t>provide</w:t>
      </w:r>
      <w:proofErr w:type="spellEnd"/>
      <w:r w:rsidRPr="00F7391B">
        <w:rPr>
          <w:lang w:val="uk-UA"/>
        </w:rPr>
        <w:t xml:space="preserve"> </w:t>
      </w:r>
      <w:proofErr w:type="spellStart"/>
      <w:r w:rsidRPr="00F7391B">
        <w:rPr>
          <w:lang w:val="uk-UA"/>
        </w:rPr>
        <w:t>additional</w:t>
      </w:r>
      <w:proofErr w:type="spellEnd"/>
      <w:r w:rsidRPr="00F7391B">
        <w:rPr>
          <w:lang w:val="uk-UA"/>
        </w:rPr>
        <w:t xml:space="preserve"> </w:t>
      </w:r>
      <w:proofErr w:type="spellStart"/>
      <w:r w:rsidRPr="00F7391B">
        <w:rPr>
          <w:lang w:val="uk-UA"/>
        </w:rPr>
        <w:t>opportunities</w:t>
      </w:r>
      <w:proofErr w:type="spellEnd"/>
      <w:r w:rsidRPr="00F7391B">
        <w:rPr>
          <w:lang w:val="uk-UA"/>
        </w:rPr>
        <w:t xml:space="preserve"> </w:t>
      </w:r>
      <w:proofErr w:type="spellStart"/>
      <w:r w:rsidRPr="00F7391B">
        <w:rPr>
          <w:lang w:val="uk-UA"/>
        </w:rPr>
        <w:t>and</w:t>
      </w:r>
      <w:proofErr w:type="spellEnd"/>
      <w:r w:rsidRPr="00F7391B">
        <w:rPr>
          <w:lang w:val="uk-UA"/>
        </w:rPr>
        <w:t xml:space="preserve"> </w:t>
      </w:r>
      <w:proofErr w:type="spellStart"/>
      <w:r w:rsidRPr="00F7391B">
        <w:rPr>
          <w:lang w:val="uk-UA"/>
        </w:rPr>
        <w:t>promote</w:t>
      </w:r>
      <w:proofErr w:type="spellEnd"/>
      <w:r w:rsidRPr="00F7391B">
        <w:rPr>
          <w:lang w:val="uk-UA"/>
        </w:rPr>
        <w:t xml:space="preserve"> </w:t>
      </w:r>
      <w:proofErr w:type="spellStart"/>
      <w:r w:rsidRPr="00F7391B">
        <w:rPr>
          <w:lang w:val="uk-UA"/>
        </w:rPr>
        <w:t>the</w:t>
      </w:r>
      <w:proofErr w:type="spellEnd"/>
      <w:r w:rsidRPr="00F7391B">
        <w:rPr>
          <w:lang w:val="uk-UA"/>
        </w:rPr>
        <w:t xml:space="preserve"> </w:t>
      </w:r>
      <w:proofErr w:type="spellStart"/>
      <w:r w:rsidRPr="00F7391B">
        <w:rPr>
          <w:lang w:val="uk-UA"/>
        </w:rPr>
        <w:t>active</w:t>
      </w:r>
      <w:proofErr w:type="spellEnd"/>
      <w:r w:rsidRPr="00F7391B">
        <w:rPr>
          <w:lang w:val="uk-UA"/>
        </w:rPr>
        <w:t xml:space="preserve"> </w:t>
      </w:r>
      <w:proofErr w:type="spellStart"/>
      <w:r w:rsidRPr="00F7391B">
        <w:rPr>
          <w:lang w:val="uk-UA"/>
        </w:rPr>
        <w:t>participation</w:t>
      </w:r>
      <w:proofErr w:type="spellEnd"/>
      <w:r w:rsidRPr="00F7391B">
        <w:rPr>
          <w:lang w:val="uk-UA"/>
        </w:rPr>
        <w:t xml:space="preserve"> </w:t>
      </w:r>
      <w:proofErr w:type="spellStart"/>
      <w:r w:rsidRPr="00F7391B">
        <w:rPr>
          <w:lang w:val="uk-UA"/>
        </w:rPr>
        <w:t>of</w:t>
      </w:r>
      <w:proofErr w:type="spellEnd"/>
      <w:r w:rsidRPr="00F7391B">
        <w:rPr>
          <w:lang w:val="uk-UA"/>
        </w:rPr>
        <w:t xml:space="preserve"> </w:t>
      </w:r>
      <w:proofErr w:type="spellStart"/>
      <w:r w:rsidRPr="00F7391B">
        <w:rPr>
          <w:lang w:val="uk-UA"/>
        </w:rPr>
        <w:t>students</w:t>
      </w:r>
      <w:proofErr w:type="spellEnd"/>
      <w:r w:rsidRPr="00F7391B">
        <w:rPr>
          <w:lang w:val="uk-UA"/>
        </w:rPr>
        <w:t xml:space="preserve"> </w:t>
      </w:r>
      <w:proofErr w:type="spellStart"/>
      <w:r w:rsidRPr="00F7391B">
        <w:rPr>
          <w:lang w:val="uk-UA"/>
        </w:rPr>
        <w:t>in</w:t>
      </w:r>
      <w:proofErr w:type="spellEnd"/>
      <w:r w:rsidRPr="00F7391B">
        <w:rPr>
          <w:lang w:val="uk-UA"/>
        </w:rPr>
        <w:t xml:space="preserve"> </w:t>
      </w:r>
      <w:proofErr w:type="spellStart"/>
      <w:r w:rsidRPr="00F7391B">
        <w:rPr>
          <w:lang w:val="uk-UA"/>
        </w:rPr>
        <w:t>online</w:t>
      </w:r>
      <w:proofErr w:type="spellEnd"/>
      <w:r w:rsidRPr="00F7391B">
        <w:rPr>
          <w:lang w:val="uk-UA"/>
        </w:rPr>
        <w:t xml:space="preserve"> </w:t>
      </w:r>
      <w:proofErr w:type="spellStart"/>
      <w:r w:rsidRPr="00F7391B">
        <w:rPr>
          <w:lang w:val="uk-UA"/>
        </w:rPr>
        <w:t>synchronous</w:t>
      </w:r>
      <w:proofErr w:type="spellEnd"/>
      <w:r w:rsidRPr="00F7391B">
        <w:rPr>
          <w:lang w:val="uk-UA"/>
        </w:rPr>
        <w:t xml:space="preserve"> </w:t>
      </w:r>
      <w:proofErr w:type="spellStart"/>
      <w:r w:rsidRPr="00F7391B">
        <w:rPr>
          <w:lang w:val="uk-UA"/>
        </w:rPr>
        <w:t>learning</w:t>
      </w:r>
      <w:proofErr w:type="spellEnd"/>
      <w:r w:rsidRPr="00F7391B">
        <w:rPr>
          <w:lang w:val="uk-UA"/>
        </w:rPr>
        <w:t xml:space="preserve"> </w:t>
      </w:r>
      <w:r w:rsidRPr="00F7391B">
        <w:rPr>
          <w:lang w:val="en-US"/>
        </w:rPr>
        <w:t>while</w:t>
      </w:r>
      <w:r w:rsidRPr="00F7391B">
        <w:rPr>
          <w:lang w:val="uk-UA"/>
        </w:rPr>
        <w:t xml:space="preserve"> </w:t>
      </w:r>
      <w:proofErr w:type="spellStart"/>
      <w:r w:rsidRPr="00F7391B">
        <w:rPr>
          <w:lang w:val="uk-UA"/>
        </w:rPr>
        <w:t>try</w:t>
      </w:r>
      <w:r w:rsidRPr="00F7391B">
        <w:rPr>
          <w:lang w:val="en-US"/>
        </w:rPr>
        <w:t>ing</w:t>
      </w:r>
      <w:proofErr w:type="spellEnd"/>
      <w:r w:rsidRPr="00F7391B">
        <w:rPr>
          <w:lang w:val="uk-UA"/>
        </w:rPr>
        <w:t xml:space="preserve"> </w:t>
      </w:r>
      <w:proofErr w:type="spellStart"/>
      <w:r w:rsidRPr="00F7391B">
        <w:rPr>
          <w:lang w:val="uk-UA"/>
        </w:rPr>
        <w:t>to</w:t>
      </w:r>
      <w:proofErr w:type="spellEnd"/>
      <w:r w:rsidRPr="00F7391B">
        <w:rPr>
          <w:lang w:val="uk-UA"/>
        </w:rPr>
        <w:t xml:space="preserve"> </w:t>
      </w:r>
      <w:proofErr w:type="spellStart"/>
      <w:r w:rsidRPr="00F7391B">
        <w:rPr>
          <w:lang w:val="uk-UA"/>
        </w:rPr>
        <w:t>achieve</w:t>
      </w:r>
      <w:proofErr w:type="spellEnd"/>
      <w:r w:rsidRPr="00F7391B">
        <w:rPr>
          <w:lang w:val="uk-UA"/>
        </w:rPr>
        <w:t xml:space="preserve"> a </w:t>
      </w:r>
      <w:proofErr w:type="spellStart"/>
      <w:r w:rsidRPr="00F7391B">
        <w:rPr>
          <w:lang w:val="uk-UA"/>
        </w:rPr>
        <w:t>positive</w:t>
      </w:r>
      <w:proofErr w:type="spellEnd"/>
      <w:r w:rsidRPr="00F7391B">
        <w:rPr>
          <w:lang w:val="uk-UA"/>
        </w:rPr>
        <w:t xml:space="preserve"> </w:t>
      </w:r>
      <w:proofErr w:type="spellStart"/>
      <w:r w:rsidRPr="00F7391B">
        <w:rPr>
          <w:lang w:val="uk-UA"/>
        </w:rPr>
        <w:t>psychological</w:t>
      </w:r>
      <w:proofErr w:type="spellEnd"/>
      <w:r w:rsidRPr="00F7391B">
        <w:rPr>
          <w:lang w:val="uk-UA"/>
        </w:rPr>
        <w:t xml:space="preserve"> </w:t>
      </w:r>
      <w:proofErr w:type="spellStart"/>
      <w:r w:rsidRPr="00F7391B">
        <w:rPr>
          <w:lang w:val="uk-UA"/>
        </w:rPr>
        <w:t>climate</w:t>
      </w:r>
      <w:proofErr w:type="spellEnd"/>
      <w:r w:rsidRPr="00F7391B">
        <w:rPr>
          <w:lang w:val="uk-UA"/>
        </w:rPr>
        <w:t xml:space="preserve"> </w:t>
      </w:r>
      <w:proofErr w:type="spellStart"/>
      <w:r w:rsidRPr="00F7391B">
        <w:rPr>
          <w:lang w:val="uk-UA"/>
        </w:rPr>
        <w:t>in</w:t>
      </w:r>
      <w:proofErr w:type="spellEnd"/>
      <w:r w:rsidRPr="00F7391B">
        <w:rPr>
          <w:lang w:val="uk-UA"/>
        </w:rPr>
        <w:t xml:space="preserve"> </w:t>
      </w:r>
      <w:r w:rsidRPr="00F7391B">
        <w:rPr>
          <w:lang w:val="en-US"/>
        </w:rPr>
        <w:t xml:space="preserve">academic </w:t>
      </w:r>
      <w:proofErr w:type="spellStart"/>
      <w:r w:rsidRPr="00F7391B">
        <w:rPr>
          <w:lang w:val="uk-UA"/>
        </w:rPr>
        <w:t>communities</w:t>
      </w:r>
      <w:proofErr w:type="spellEnd"/>
      <w:r w:rsidRPr="00F7391B">
        <w:rPr>
          <w:lang w:val="uk-UA"/>
        </w:rPr>
        <w:t xml:space="preserve">, </w:t>
      </w:r>
      <w:proofErr w:type="spellStart"/>
      <w:r w:rsidRPr="00F7391B">
        <w:rPr>
          <w:lang w:val="uk-UA"/>
        </w:rPr>
        <w:t>we</w:t>
      </w:r>
      <w:proofErr w:type="spellEnd"/>
      <w:r w:rsidRPr="00F7391B">
        <w:rPr>
          <w:lang w:val="uk-UA"/>
        </w:rPr>
        <w:t xml:space="preserve"> </w:t>
      </w:r>
      <w:proofErr w:type="spellStart"/>
      <w:r w:rsidRPr="00F7391B">
        <w:rPr>
          <w:lang w:val="uk-UA"/>
        </w:rPr>
        <w:t>consider</w:t>
      </w:r>
      <w:proofErr w:type="spellEnd"/>
      <w:r w:rsidRPr="00F7391B">
        <w:rPr>
          <w:lang w:val="uk-UA"/>
        </w:rPr>
        <w:t xml:space="preserve"> </w:t>
      </w:r>
      <w:proofErr w:type="spellStart"/>
      <w:r w:rsidRPr="00F7391B">
        <w:rPr>
          <w:lang w:val="uk-UA"/>
        </w:rPr>
        <w:t>it</w:t>
      </w:r>
      <w:proofErr w:type="spellEnd"/>
      <w:r w:rsidRPr="00F7391B">
        <w:rPr>
          <w:lang w:val="uk-UA"/>
        </w:rPr>
        <w:t xml:space="preserve"> a</w:t>
      </w:r>
      <w:r w:rsidRPr="00F7391B">
        <w:rPr>
          <w:lang w:val="en-US"/>
        </w:rPr>
        <w:t>n obligatory</w:t>
      </w:r>
      <w:r w:rsidRPr="00F7391B">
        <w:rPr>
          <w:lang w:val="uk-UA"/>
        </w:rPr>
        <w:t xml:space="preserve"> </w:t>
      </w:r>
      <w:proofErr w:type="spellStart"/>
      <w:r w:rsidRPr="00F7391B">
        <w:rPr>
          <w:lang w:val="uk-UA"/>
        </w:rPr>
        <w:t>requirement</w:t>
      </w:r>
      <w:proofErr w:type="spellEnd"/>
      <w:r w:rsidRPr="00F7391B">
        <w:rPr>
          <w:lang w:val="uk-UA"/>
        </w:rPr>
        <w:t xml:space="preserve"> </w:t>
      </w:r>
      <w:proofErr w:type="spellStart"/>
      <w:r w:rsidRPr="00F7391B">
        <w:rPr>
          <w:lang w:val="uk-UA"/>
        </w:rPr>
        <w:t>for</w:t>
      </w:r>
      <w:proofErr w:type="spellEnd"/>
      <w:r w:rsidRPr="00F7391B">
        <w:rPr>
          <w:lang w:val="uk-UA"/>
        </w:rPr>
        <w:t xml:space="preserve"> </w:t>
      </w:r>
      <w:r w:rsidRPr="00F7391B">
        <w:rPr>
          <w:lang w:val="en-US"/>
        </w:rPr>
        <w:t>everyone</w:t>
      </w:r>
      <w:r w:rsidRPr="00F7391B">
        <w:rPr>
          <w:lang w:val="uk-UA"/>
        </w:rPr>
        <w:t xml:space="preserve"> </w:t>
      </w:r>
      <w:proofErr w:type="spellStart"/>
      <w:r w:rsidRPr="00F7391B">
        <w:rPr>
          <w:lang w:val="uk-UA"/>
        </w:rPr>
        <w:t>to</w:t>
      </w:r>
      <w:proofErr w:type="spellEnd"/>
      <w:r w:rsidRPr="00F7391B">
        <w:rPr>
          <w:lang w:val="uk-UA"/>
        </w:rPr>
        <w:t xml:space="preserve"> </w:t>
      </w:r>
      <w:proofErr w:type="spellStart"/>
      <w:r w:rsidRPr="00F7391B">
        <w:rPr>
          <w:lang w:val="uk-UA"/>
        </w:rPr>
        <w:t>participate</w:t>
      </w:r>
      <w:proofErr w:type="spellEnd"/>
      <w:r w:rsidRPr="00F7391B">
        <w:rPr>
          <w:lang w:val="uk-UA"/>
        </w:rPr>
        <w:t xml:space="preserve"> </w:t>
      </w:r>
      <w:proofErr w:type="spellStart"/>
      <w:r w:rsidRPr="00F7391B">
        <w:rPr>
          <w:lang w:val="uk-UA"/>
        </w:rPr>
        <w:t>in</w:t>
      </w:r>
      <w:proofErr w:type="spellEnd"/>
      <w:r w:rsidRPr="00F7391B">
        <w:rPr>
          <w:lang w:val="uk-UA"/>
        </w:rPr>
        <w:t xml:space="preserve"> </w:t>
      </w:r>
      <w:proofErr w:type="spellStart"/>
      <w:r w:rsidRPr="00F7391B">
        <w:rPr>
          <w:lang w:val="uk-UA"/>
        </w:rPr>
        <w:t>the</w:t>
      </w:r>
      <w:proofErr w:type="spellEnd"/>
      <w:r w:rsidRPr="00F7391B">
        <w:rPr>
          <w:lang w:val="uk-UA"/>
        </w:rPr>
        <w:t xml:space="preserve"> </w:t>
      </w:r>
      <w:r w:rsidRPr="00F7391B">
        <w:rPr>
          <w:lang w:val="en-US"/>
        </w:rPr>
        <w:t xml:space="preserve">online synchronous </w:t>
      </w:r>
      <w:proofErr w:type="spellStart"/>
      <w:r w:rsidRPr="00F7391B">
        <w:rPr>
          <w:lang w:val="uk-UA"/>
        </w:rPr>
        <w:t>session</w:t>
      </w:r>
      <w:proofErr w:type="spellEnd"/>
      <w:r w:rsidRPr="00F7391B">
        <w:rPr>
          <w:lang w:val="en-US"/>
        </w:rPr>
        <w:t>s</w:t>
      </w:r>
      <w:r w:rsidRPr="00F7391B">
        <w:rPr>
          <w:lang w:val="uk-UA"/>
        </w:rPr>
        <w:t xml:space="preserve"> </w:t>
      </w:r>
      <w:proofErr w:type="spellStart"/>
      <w:r w:rsidRPr="00F7391B">
        <w:rPr>
          <w:lang w:val="uk-UA"/>
        </w:rPr>
        <w:t>with</w:t>
      </w:r>
      <w:proofErr w:type="spellEnd"/>
      <w:r w:rsidRPr="00F7391B">
        <w:rPr>
          <w:lang w:val="uk-UA"/>
        </w:rPr>
        <w:t xml:space="preserve"> </w:t>
      </w:r>
      <w:proofErr w:type="spellStart"/>
      <w:r w:rsidRPr="00F7391B">
        <w:rPr>
          <w:lang w:val="uk-UA"/>
        </w:rPr>
        <w:t>the</w:t>
      </w:r>
      <w:proofErr w:type="spellEnd"/>
      <w:r w:rsidRPr="00F7391B">
        <w:rPr>
          <w:lang w:val="uk-UA"/>
        </w:rPr>
        <w:t xml:space="preserve"> </w:t>
      </w:r>
      <w:proofErr w:type="spellStart"/>
      <w:r w:rsidRPr="00F7391B">
        <w:rPr>
          <w:lang w:val="uk-UA"/>
        </w:rPr>
        <w:t>microphone</w:t>
      </w:r>
      <w:proofErr w:type="spellEnd"/>
      <w:r w:rsidRPr="00F7391B">
        <w:rPr>
          <w:lang w:val="uk-UA"/>
        </w:rPr>
        <w:t xml:space="preserve"> </w:t>
      </w:r>
      <w:proofErr w:type="spellStart"/>
      <w:r w:rsidRPr="00F7391B">
        <w:rPr>
          <w:lang w:val="uk-UA"/>
        </w:rPr>
        <w:t>and</w:t>
      </w:r>
      <w:proofErr w:type="spellEnd"/>
      <w:r w:rsidRPr="00F7391B">
        <w:rPr>
          <w:lang w:val="uk-UA"/>
        </w:rPr>
        <w:t xml:space="preserve"> </w:t>
      </w:r>
      <w:proofErr w:type="spellStart"/>
      <w:r w:rsidRPr="00F7391B">
        <w:rPr>
          <w:lang w:val="uk-UA"/>
        </w:rPr>
        <w:t>camera</w:t>
      </w:r>
      <w:proofErr w:type="spellEnd"/>
      <w:r w:rsidRPr="00F7391B">
        <w:rPr>
          <w:lang w:val="uk-UA"/>
        </w:rPr>
        <w:t xml:space="preserve"> </w:t>
      </w:r>
      <w:proofErr w:type="spellStart"/>
      <w:r w:rsidRPr="00F7391B">
        <w:rPr>
          <w:lang w:val="uk-UA"/>
        </w:rPr>
        <w:t>turned</w:t>
      </w:r>
      <w:proofErr w:type="spellEnd"/>
      <w:r w:rsidRPr="00F7391B">
        <w:rPr>
          <w:lang w:val="uk-UA"/>
        </w:rPr>
        <w:t xml:space="preserve"> </w:t>
      </w:r>
      <w:proofErr w:type="spellStart"/>
      <w:r w:rsidRPr="00F7391B">
        <w:rPr>
          <w:lang w:val="uk-UA"/>
        </w:rPr>
        <w:t>on</w:t>
      </w:r>
      <w:proofErr w:type="spellEnd"/>
      <w:r w:rsidRPr="00F7391B">
        <w:rPr>
          <w:lang w:val="uk-UA"/>
        </w:rPr>
        <w:t xml:space="preserve">. </w:t>
      </w:r>
      <w:proofErr w:type="spellStart"/>
      <w:r w:rsidRPr="00F7391B">
        <w:rPr>
          <w:lang w:val="uk-UA"/>
        </w:rPr>
        <w:t>The</w:t>
      </w:r>
      <w:proofErr w:type="spellEnd"/>
      <w:r w:rsidRPr="00F7391B">
        <w:rPr>
          <w:lang w:val="uk-UA"/>
        </w:rPr>
        <w:t xml:space="preserve"> </w:t>
      </w:r>
      <w:proofErr w:type="spellStart"/>
      <w:r w:rsidRPr="00F7391B">
        <w:rPr>
          <w:lang w:val="uk-UA"/>
        </w:rPr>
        <w:t>practice</w:t>
      </w:r>
      <w:proofErr w:type="spellEnd"/>
      <w:r w:rsidRPr="00F7391B">
        <w:rPr>
          <w:lang w:val="uk-UA"/>
        </w:rPr>
        <w:t xml:space="preserve"> </w:t>
      </w:r>
      <w:proofErr w:type="spellStart"/>
      <w:r w:rsidRPr="00F7391B">
        <w:rPr>
          <w:lang w:val="uk-UA"/>
        </w:rPr>
        <w:t>of</w:t>
      </w:r>
      <w:proofErr w:type="spellEnd"/>
      <w:r w:rsidRPr="00F7391B">
        <w:rPr>
          <w:lang w:val="uk-UA"/>
        </w:rPr>
        <w:t xml:space="preserve"> </w:t>
      </w:r>
      <w:proofErr w:type="spellStart"/>
      <w:r w:rsidRPr="00F7391B">
        <w:rPr>
          <w:lang w:val="uk-UA"/>
        </w:rPr>
        <w:t>dividing</w:t>
      </w:r>
      <w:proofErr w:type="spellEnd"/>
      <w:r w:rsidRPr="00F7391B">
        <w:rPr>
          <w:lang w:val="uk-UA"/>
        </w:rPr>
        <w:t xml:space="preserve"> (</w:t>
      </w:r>
      <w:proofErr w:type="spellStart"/>
      <w:r w:rsidRPr="00F7391B">
        <w:rPr>
          <w:lang w:val="uk-UA"/>
        </w:rPr>
        <w:t>or</w:t>
      </w:r>
      <w:proofErr w:type="spellEnd"/>
      <w:r w:rsidRPr="00F7391B">
        <w:rPr>
          <w:lang w:val="uk-UA"/>
        </w:rPr>
        <w:t xml:space="preserve"> </w:t>
      </w:r>
      <w:proofErr w:type="spellStart"/>
      <w:r w:rsidRPr="00F7391B">
        <w:rPr>
          <w:lang w:val="uk-UA"/>
        </w:rPr>
        <w:t>vice</w:t>
      </w:r>
      <w:proofErr w:type="spellEnd"/>
      <w:r w:rsidRPr="00F7391B">
        <w:rPr>
          <w:lang w:val="uk-UA"/>
        </w:rPr>
        <w:t xml:space="preserve"> </w:t>
      </w:r>
      <w:proofErr w:type="spellStart"/>
      <w:r w:rsidRPr="00F7391B">
        <w:rPr>
          <w:lang w:val="uk-UA"/>
        </w:rPr>
        <w:t>versa</w:t>
      </w:r>
      <w:proofErr w:type="spellEnd"/>
      <w:r w:rsidRPr="00F7391B">
        <w:rPr>
          <w:lang w:val="uk-UA"/>
        </w:rPr>
        <w:t xml:space="preserve">, </w:t>
      </w:r>
      <w:proofErr w:type="spellStart"/>
      <w:r w:rsidRPr="00F7391B">
        <w:rPr>
          <w:lang w:val="uk-UA"/>
        </w:rPr>
        <w:t>voluntarily</w:t>
      </w:r>
      <w:proofErr w:type="spellEnd"/>
      <w:r w:rsidRPr="00F7391B">
        <w:rPr>
          <w:lang w:val="uk-UA"/>
        </w:rPr>
        <w:t xml:space="preserve"> </w:t>
      </w:r>
      <w:proofErr w:type="spellStart"/>
      <w:r w:rsidRPr="00F7391B">
        <w:rPr>
          <w:lang w:val="uk-UA"/>
        </w:rPr>
        <w:t>combining</w:t>
      </w:r>
      <w:proofErr w:type="spellEnd"/>
      <w:r w:rsidRPr="00F7391B">
        <w:rPr>
          <w:lang w:val="uk-UA"/>
        </w:rPr>
        <w:t xml:space="preserve">) </w:t>
      </w:r>
      <w:r w:rsidRPr="00F7391B">
        <w:rPr>
          <w:lang w:val="en-US"/>
        </w:rPr>
        <w:t>learner</w:t>
      </w:r>
      <w:r w:rsidRPr="00F7391B">
        <w:rPr>
          <w:lang w:val="uk-UA"/>
        </w:rPr>
        <w:t xml:space="preserve">s </w:t>
      </w:r>
      <w:proofErr w:type="spellStart"/>
      <w:r w:rsidRPr="00F7391B">
        <w:rPr>
          <w:lang w:val="uk-UA"/>
        </w:rPr>
        <w:t>into</w:t>
      </w:r>
      <w:proofErr w:type="spellEnd"/>
      <w:r w:rsidRPr="00F7391B">
        <w:rPr>
          <w:lang w:val="uk-UA"/>
        </w:rPr>
        <w:t xml:space="preserve"> </w:t>
      </w:r>
      <w:proofErr w:type="spellStart"/>
      <w:r w:rsidRPr="00F7391B">
        <w:rPr>
          <w:lang w:val="uk-UA"/>
        </w:rPr>
        <w:t>small</w:t>
      </w:r>
      <w:proofErr w:type="spellEnd"/>
      <w:r w:rsidRPr="00F7391B">
        <w:rPr>
          <w:lang w:val="uk-UA"/>
        </w:rPr>
        <w:t xml:space="preserve"> </w:t>
      </w:r>
      <w:proofErr w:type="spellStart"/>
      <w:r w:rsidRPr="00F7391B">
        <w:rPr>
          <w:lang w:val="uk-UA"/>
        </w:rPr>
        <w:t>groups</w:t>
      </w:r>
      <w:proofErr w:type="spellEnd"/>
      <w:r w:rsidRPr="00F7391B">
        <w:rPr>
          <w:lang w:val="uk-UA"/>
        </w:rPr>
        <w:t xml:space="preserve"> </w:t>
      </w:r>
      <w:proofErr w:type="spellStart"/>
      <w:r w:rsidRPr="00F7391B">
        <w:rPr>
          <w:lang w:val="uk-UA"/>
        </w:rPr>
        <w:t>for</w:t>
      </w:r>
      <w:proofErr w:type="spellEnd"/>
      <w:r w:rsidRPr="00F7391B">
        <w:rPr>
          <w:lang w:val="uk-UA"/>
        </w:rPr>
        <w:t xml:space="preserve"> </w:t>
      </w:r>
      <w:proofErr w:type="spellStart"/>
      <w:r w:rsidRPr="00F7391B">
        <w:rPr>
          <w:lang w:val="uk-UA"/>
        </w:rPr>
        <w:t>educational</w:t>
      </w:r>
      <w:proofErr w:type="spellEnd"/>
      <w:r w:rsidRPr="00F7391B">
        <w:rPr>
          <w:lang w:val="uk-UA"/>
        </w:rPr>
        <w:t xml:space="preserve"> </w:t>
      </w:r>
      <w:proofErr w:type="spellStart"/>
      <w:r w:rsidRPr="00F7391B">
        <w:rPr>
          <w:lang w:val="uk-UA"/>
        </w:rPr>
        <w:t>purposes</w:t>
      </w:r>
      <w:proofErr w:type="spellEnd"/>
      <w:r w:rsidRPr="00F7391B">
        <w:rPr>
          <w:lang w:val="uk-UA"/>
        </w:rPr>
        <w:t xml:space="preserve"> </w:t>
      </w:r>
      <w:proofErr w:type="spellStart"/>
      <w:r w:rsidRPr="00F7391B">
        <w:rPr>
          <w:lang w:val="uk-UA"/>
        </w:rPr>
        <w:t>to</w:t>
      </w:r>
      <w:proofErr w:type="spellEnd"/>
      <w:r w:rsidRPr="00F7391B">
        <w:rPr>
          <w:lang w:val="uk-UA"/>
        </w:rPr>
        <w:t xml:space="preserve"> </w:t>
      </w:r>
      <w:proofErr w:type="spellStart"/>
      <w:r w:rsidRPr="00F7391B">
        <w:rPr>
          <w:lang w:val="uk-UA"/>
        </w:rPr>
        <w:t>perform</w:t>
      </w:r>
      <w:proofErr w:type="spellEnd"/>
      <w:r w:rsidRPr="00F7391B">
        <w:rPr>
          <w:lang w:val="uk-UA"/>
        </w:rPr>
        <w:t xml:space="preserve"> </w:t>
      </w:r>
      <w:proofErr w:type="spellStart"/>
      <w:r w:rsidRPr="00F7391B">
        <w:rPr>
          <w:lang w:val="uk-UA"/>
        </w:rPr>
        <w:t>individual</w:t>
      </w:r>
      <w:proofErr w:type="spellEnd"/>
      <w:r w:rsidRPr="00F7391B">
        <w:rPr>
          <w:lang w:val="uk-UA"/>
        </w:rPr>
        <w:t xml:space="preserve"> </w:t>
      </w:r>
      <w:proofErr w:type="spellStart"/>
      <w:r w:rsidRPr="00F7391B">
        <w:rPr>
          <w:lang w:val="uk-UA"/>
        </w:rPr>
        <w:t>tasks</w:t>
      </w:r>
      <w:proofErr w:type="spellEnd"/>
      <w:r w:rsidRPr="00F7391B">
        <w:rPr>
          <w:lang w:val="uk-UA"/>
        </w:rPr>
        <w:t xml:space="preserve"> </w:t>
      </w:r>
      <w:proofErr w:type="spellStart"/>
      <w:r w:rsidRPr="00F7391B">
        <w:rPr>
          <w:lang w:val="uk-UA"/>
        </w:rPr>
        <w:t>is</w:t>
      </w:r>
      <w:proofErr w:type="spellEnd"/>
      <w:r w:rsidRPr="00F7391B">
        <w:rPr>
          <w:lang w:val="uk-UA"/>
        </w:rPr>
        <w:t xml:space="preserve"> </w:t>
      </w:r>
      <w:proofErr w:type="spellStart"/>
      <w:r w:rsidRPr="00F7391B">
        <w:rPr>
          <w:lang w:val="uk-UA"/>
        </w:rPr>
        <w:t>also</w:t>
      </w:r>
      <w:proofErr w:type="spellEnd"/>
      <w:r w:rsidRPr="00F7391B">
        <w:rPr>
          <w:lang w:val="uk-UA"/>
        </w:rPr>
        <w:t xml:space="preserve"> </w:t>
      </w:r>
      <w:proofErr w:type="spellStart"/>
      <w:r w:rsidRPr="00F7391B">
        <w:rPr>
          <w:lang w:val="uk-UA"/>
        </w:rPr>
        <w:t>productive</w:t>
      </w:r>
      <w:proofErr w:type="spellEnd"/>
      <w:r w:rsidRPr="00F7391B">
        <w:rPr>
          <w:lang w:val="uk-UA"/>
        </w:rPr>
        <w:t xml:space="preserve">, </w:t>
      </w:r>
      <w:proofErr w:type="spellStart"/>
      <w:r w:rsidRPr="00F7391B">
        <w:rPr>
          <w:lang w:val="uk-UA"/>
        </w:rPr>
        <w:t>which</w:t>
      </w:r>
      <w:proofErr w:type="spellEnd"/>
      <w:r w:rsidRPr="00F7391B">
        <w:rPr>
          <w:lang w:val="uk-UA"/>
        </w:rPr>
        <w:t xml:space="preserve"> </w:t>
      </w:r>
      <w:proofErr w:type="spellStart"/>
      <w:r w:rsidRPr="00F7391B">
        <w:rPr>
          <w:lang w:val="uk-UA"/>
        </w:rPr>
        <w:t>to</w:t>
      </w:r>
      <w:proofErr w:type="spellEnd"/>
      <w:r w:rsidRPr="00F7391B">
        <w:rPr>
          <w:lang w:val="uk-UA"/>
        </w:rPr>
        <w:t xml:space="preserve"> </w:t>
      </w:r>
      <w:proofErr w:type="spellStart"/>
      <w:r w:rsidRPr="00F7391B">
        <w:rPr>
          <w:lang w:val="uk-UA"/>
        </w:rPr>
        <w:t>some</w:t>
      </w:r>
      <w:proofErr w:type="spellEnd"/>
      <w:r w:rsidRPr="00F7391B">
        <w:rPr>
          <w:lang w:val="uk-UA"/>
        </w:rPr>
        <w:t xml:space="preserve"> </w:t>
      </w:r>
      <w:proofErr w:type="spellStart"/>
      <w:r w:rsidRPr="00F7391B">
        <w:rPr>
          <w:lang w:val="uk-UA"/>
        </w:rPr>
        <w:t>extent</w:t>
      </w:r>
      <w:proofErr w:type="spellEnd"/>
      <w:r w:rsidRPr="00F7391B">
        <w:rPr>
          <w:lang w:val="uk-UA"/>
        </w:rPr>
        <w:t xml:space="preserve"> </w:t>
      </w:r>
      <w:proofErr w:type="spellStart"/>
      <w:r w:rsidRPr="00F7391B">
        <w:rPr>
          <w:lang w:val="uk-UA"/>
        </w:rPr>
        <w:t>contributes</w:t>
      </w:r>
      <w:proofErr w:type="spellEnd"/>
      <w:r w:rsidRPr="00F7391B">
        <w:rPr>
          <w:lang w:val="uk-UA"/>
        </w:rPr>
        <w:t xml:space="preserve"> </w:t>
      </w:r>
      <w:proofErr w:type="spellStart"/>
      <w:r w:rsidRPr="00F7391B">
        <w:rPr>
          <w:lang w:val="uk-UA"/>
        </w:rPr>
        <w:t>to</w:t>
      </w:r>
      <w:proofErr w:type="spellEnd"/>
      <w:r w:rsidRPr="00F7391B">
        <w:rPr>
          <w:lang w:val="uk-UA"/>
        </w:rPr>
        <w:t xml:space="preserve"> </w:t>
      </w:r>
      <w:proofErr w:type="spellStart"/>
      <w:r w:rsidRPr="00F7391B">
        <w:rPr>
          <w:lang w:val="uk-UA"/>
        </w:rPr>
        <w:t>socialization</w:t>
      </w:r>
      <w:proofErr w:type="spellEnd"/>
      <w:r w:rsidRPr="00F7391B">
        <w:rPr>
          <w:lang w:val="uk-UA"/>
        </w:rPr>
        <w:t xml:space="preserve"> </w:t>
      </w:r>
      <w:proofErr w:type="spellStart"/>
      <w:r w:rsidRPr="00F7391B">
        <w:rPr>
          <w:lang w:val="uk-UA"/>
        </w:rPr>
        <w:t>in</w:t>
      </w:r>
      <w:proofErr w:type="spellEnd"/>
      <w:r w:rsidRPr="00F7391B">
        <w:rPr>
          <w:lang w:val="uk-UA"/>
        </w:rPr>
        <w:t xml:space="preserve"> a </w:t>
      </w:r>
      <w:proofErr w:type="spellStart"/>
      <w:r w:rsidRPr="00F7391B">
        <w:rPr>
          <w:lang w:val="uk-UA"/>
        </w:rPr>
        <w:t>virtual</w:t>
      </w:r>
      <w:proofErr w:type="spellEnd"/>
      <w:r w:rsidRPr="00F7391B">
        <w:rPr>
          <w:lang w:val="uk-UA"/>
        </w:rPr>
        <w:t xml:space="preserve"> </w:t>
      </w:r>
      <w:proofErr w:type="spellStart"/>
      <w:r w:rsidRPr="00F7391B">
        <w:rPr>
          <w:lang w:val="uk-UA"/>
        </w:rPr>
        <w:t>learning</w:t>
      </w:r>
      <w:proofErr w:type="spellEnd"/>
      <w:r w:rsidRPr="00F7391B">
        <w:rPr>
          <w:lang w:val="uk-UA"/>
        </w:rPr>
        <w:t xml:space="preserve"> </w:t>
      </w:r>
      <w:proofErr w:type="spellStart"/>
      <w:r w:rsidRPr="00F7391B">
        <w:rPr>
          <w:lang w:val="uk-UA"/>
        </w:rPr>
        <w:t>environment</w:t>
      </w:r>
      <w:proofErr w:type="spellEnd"/>
      <w:r w:rsidRPr="00F7391B">
        <w:rPr>
          <w:lang w:val="uk-UA"/>
        </w:rPr>
        <w:t xml:space="preserve"> </w:t>
      </w:r>
      <w:proofErr w:type="spellStart"/>
      <w:r w:rsidRPr="00F7391B">
        <w:rPr>
          <w:lang w:val="uk-UA"/>
        </w:rPr>
        <w:t>and</w:t>
      </w:r>
      <w:proofErr w:type="spellEnd"/>
      <w:r w:rsidRPr="00F7391B">
        <w:rPr>
          <w:lang w:val="uk-UA"/>
        </w:rPr>
        <w:t xml:space="preserve"> </w:t>
      </w:r>
      <w:proofErr w:type="spellStart"/>
      <w:r w:rsidRPr="00F7391B">
        <w:rPr>
          <w:lang w:val="uk-UA"/>
        </w:rPr>
        <w:t>better</w:t>
      </w:r>
      <w:proofErr w:type="spellEnd"/>
      <w:r w:rsidRPr="00F7391B">
        <w:rPr>
          <w:lang w:val="uk-UA"/>
        </w:rPr>
        <w:t xml:space="preserve"> </w:t>
      </w:r>
      <w:proofErr w:type="spellStart"/>
      <w:r w:rsidRPr="00F7391B">
        <w:rPr>
          <w:lang w:val="uk-UA"/>
        </w:rPr>
        <w:t>involvement</w:t>
      </w:r>
      <w:proofErr w:type="spellEnd"/>
      <w:r w:rsidRPr="00F7391B">
        <w:rPr>
          <w:lang w:val="uk-UA"/>
        </w:rPr>
        <w:t xml:space="preserve"> </w:t>
      </w:r>
      <w:proofErr w:type="spellStart"/>
      <w:r w:rsidRPr="00F7391B">
        <w:rPr>
          <w:lang w:val="uk-UA"/>
        </w:rPr>
        <w:t>of</w:t>
      </w:r>
      <w:proofErr w:type="spellEnd"/>
      <w:r w:rsidRPr="00F7391B">
        <w:rPr>
          <w:lang w:val="uk-UA"/>
        </w:rPr>
        <w:t xml:space="preserve"> </w:t>
      </w:r>
      <w:proofErr w:type="spellStart"/>
      <w:r w:rsidRPr="00F7391B">
        <w:rPr>
          <w:lang w:val="uk-UA"/>
        </w:rPr>
        <w:t>the</w:t>
      </w:r>
      <w:proofErr w:type="spellEnd"/>
      <w:r w:rsidRPr="00F7391B">
        <w:rPr>
          <w:lang w:val="uk-UA"/>
        </w:rPr>
        <w:t xml:space="preserve"> </w:t>
      </w:r>
      <w:proofErr w:type="spellStart"/>
      <w:r w:rsidRPr="00F7391B">
        <w:rPr>
          <w:lang w:val="uk-UA"/>
        </w:rPr>
        <w:t>entire</w:t>
      </w:r>
      <w:proofErr w:type="spellEnd"/>
      <w:r w:rsidRPr="00F7391B">
        <w:rPr>
          <w:lang w:val="uk-UA"/>
        </w:rPr>
        <w:t xml:space="preserve"> </w:t>
      </w:r>
      <w:proofErr w:type="spellStart"/>
      <w:r w:rsidRPr="00F7391B">
        <w:rPr>
          <w:lang w:val="uk-UA"/>
        </w:rPr>
        <w:t>group</w:t>
      </w:r>
      <w:proofErr w:type="spellEnd"/>
      <w:r w:rsidRPr="00F7391B">
        <w:rPr>
          <w:lang w:val="uk-UA"/>
        </w:rPr>
        <w:t xml:space="preserve"> </w:t>
      </w:r>
      <w:proofErr w:type="spellStart"/>
      <w:r w:rsidRPr="00F7391B">
        <w:rPr>
          <w:lang w:val="uk-UA"/>
        </w:rPr>
        <w:t>in</w:t>
      </w:r>
      <w:proofErr w:type="spellEnd"/>
      <w:r w:rsidRPr="00F7391B">
        <w:rPr>
          <w:lang w:val="uk-UA"/>
        </w:rPr>
        <w:t xml:space="preserve"> </w:t>
      </w:r>
      <w:proofErr w:type="spellStart"/>
      <w:r w:rsidRPr="00F7391B">
        <w:rPr>
          <w:lang w:val="uk-UA"/>
        </w:rPr>
        <w:t>communication</w:t>
      </w:r>
      <w:proofErr w:type="spellEnd"/>
      <w:r w:rsidRPr="00F7391B">
        <w:rPr>
          <w:lang w:val="uk-UA"/>
        </w:rPr>
        <w:t xml:space="preserve">. </w:t>
      </w:r>
      <w:proofErr w:type="spellStart"/>
      <w:r w:rsidRPr="00F7391B">
        <w:rPr>
          <w:lang w:val="uk-UA"/>
        </w:rPr>
        <w:t>This</w:t>
      </w:r>
      <w:proofErr w:type="spellEnd"/>
      <w:r w:rsidRPr="00F7391B">
        <w:rPr>
          <w:lang w:val="uk-UA"/>
        </w:rPr>
        <w:t xml:space="preserve"> </w:t>
      </w:r>
      <w:proofErr w:type="spellStart"/>
      <w:r w:rsidRPr="00F7391B">
        <w:rPr>
          <w:lang w:val="uk-UA"/>
        </w:rPr>
        <w:t>is</w:t>
      </w:r>
      <w:proofErr w:type="spellEnd"/>
      <w:r w:rsidRPr="00F7391B">
        <w:rPr>
          <w:lang w:val="uk-UA"/>
        </w:rPr>
        <w:t xml:space="preserve"> </w:t>
      </w:r>
      <w:proofErr w:type="spellStart"/>
      <w:r w:rsidRPr="00F7391B">
        <w:rPr>
          <w:lang w:val="uk-UA"/>
        </w:rPr>
        <w:t>very</w:t>
      </w:r>
      <w:proofErr w:type="spellEnd"/>
      <w:r w:rsidRPr="00F7391B">
        <w:rPr>
          <w:lang w:val="uk-UA"/>
        </w:rPr>
        <w:t xml:space="preserve"> </w:t>
      </w:r>
      <w:proofErr w:type="spellStart"/>
      <w:r w:rsidRPr="00F7391B">
        <w:rPr>
          <w:lang w:val="uk-UA"/>
        </w:rPr>
        <w:t>important</w:t>
      </w:r>
      <w:proofErr w:type="spellEnd"/>
      <w:r w:rsidRPr="00F7391B">
        <w:rPr>
          <w:lang w:val="uk-UA"/>
        </w:rPr>
        <w:t xml:space="preserve"> </w:t>
      </w:r>
      <w:proofErr w:type="spellStart"/>
      <w:r w:rsidRPr="00F7391B">
        <w:rPr>
          <w:lang w:val="uk-UA"/>
        </w:rPr>
        <w:t>and</w:t>
      </w:r>
      <w:proofErr w:type="spellEnd"/>
      <w:r w:rsidRPr="00F7391B">
        <w:rPr>
          <w:lang w:val="uk-UA"/>
        </w:rPr>
        <w:t xml:space="preserve"> </w:t>
      </w:r>
      <w:proofErr w:type="spellStart"/>
      <w:r w:rsidRPr="00F7391B">
        <w:rPr>
          <w:lang w:val="uk-UA"/>
        </w:rPr>
        <w:t>can</w:t>
      </w:r>
      <w:proofErr w:type="spellEnd"/>
      <w:r w:rsidRPr="00F7391B">
        <w:rPr>
          <w:lang w:val="uk-UA"/>
        </w:rPr>
        <w:t xml:space="preserve"> </w:t>
      </w:r>
      <w:proofErr w:type="spellStart"/>
      <w:r w:rsidRPr="00F7391B">
        <w:rPr>
          <w:lang w:val="uk-UA"/>
        </w:rPr>
        <w:t>be</w:t>
      </w:r>
      <w:proofErr w:type="spellEnd"/>
      <w:r w:rsidRPr="00F7391B">
        <w:rPr>
          <w:lang w:val="uk-UA"/>
        </w:rPr>
        <w:t xml:space="preserve"> </w:t>
      </w:r>
      <w:proofErr w:type="spellStart"/>
      <w:r w:rsidRPr="00F7391B">
        <w:rPr>
          <w:lang w:val="uk-UA"/>
        </w:rPr>
        <w:t>considered</w:t>
      </w:r>
      <w:proofErr w:type="spellEnd"/>
      <w:r w:rsidRPr="00F7391B">
        <w:rPr>
          <w:lang w:val="uk-UA"/>
        </w:rPr>
        <w:t xml:space="preserve"> </w:t>
      </w:r>
      <w:proofErr w:type="spellStart"/>
      <w:r w:rsidRPr="00F7391B">
        <w:rPr>
          <w:lang w:val="uk-UA"/>
        </w:rPr>
        <w:t>as</w:t>
      </w:r>
      <w:proofErr w:type="spellEnd"/>
      <w:r w:rsidRPr="00F7391B">
        <w:rPr>
          <w:lang w:val="uk-UA"/>
        </w:rPr>
        <w:t xml:space="preserve"> </w:t>
      </w:r>
      <w:proofErr w:type="spellStart"/>
      <w:r w:rsidRPr="00F7391B">
        <w:rPr>
          <w:lang w:val="uk-UA"/>
        </w:rPr>
        <w:t>one</w:t>
      </w:r>
      <w:proofErr w:type="spellEnd"/>
      <w:r w:rsidRPr="00F7391B">
        <w:rPr>
          <w:lang w:val="uk-UA"/>
        </w:rPr>
        <w:t xml:space="preserve"> </w:t>
      </w:r>
      <w:proofErr w:type="spellStart"/>
      <w:r w:rsidRPr="00F7391B">
        <w:rPr>
          <w:lang w:val="uk-UA"/>
        </w:rPr>
        <w:t>of</w:t>
      </w:r>
      <w:proofErr w:type="spellEnd"/>
      <w:r w:rsidRPr="00F7391B">
        <w:rPr>
          <w:lang w:val="uk-UA"/>
        </w:rPr>
        <w:t xml:space="preserve"> </w:t>
      </w:r>
      <w:proofErr w:type="spellStart"/>
      <w:r w:rsidRPr="00F7391B">
        <w:rPr>
          <w:lang w:val="uk-UA"/>
        </w:rPr>
        <w:t>the</w:t>
      </w:r>
      <w:proofErr w:type="spellEnd"/>
      <w:r w:rsidRPr="00F7391B">
        <w:rPr>
          <w:lang w:val="uk-UA"/>
        </w:rPr>
        <w:t xml:space="preserve"> </w:t>
      </w:r>
      <w:proofErr w:type="spellStart"/>
      <w:r w:rsidRPr="00F7391B">
        <w:rPr>
          <w:lang w:val="uk-UA"/>
        </w:rPr>
        <w:t>means</w:t>
      </w:r>
      <w:proofErr w:type="spellEnd"/>
      <w:r w:rsidRPr="00F7391B">
        <w:rPr>
          <w:lang w:val="uk-UA"/>
        </w:rPr>
        <w:t xml:space="preserve"> </w:t>
      </w:r>
      <w:proofErr w:type="spellStart"/>
      <w:r w:rsidRPr="00F7391B">
        <w:rPr>
          <w:lang w:val="uk-UA"/>
        </w:rPr>
        <w:t>of</w:t>
      </w:r>
      <w:proofErr w:type="spellEnd"/>
      <w:r w:rsidRPr="00F7391B">
        <w:rPr>
          <w:lang w:val="uk-UA"/>
        </w:rPr>
        <w:t xml:space="preserve"> </w:t>
      </w:r>
      <w:proofErr w:type="spellStart"/>
      <w:r w:rsidRPr="00F7391B">
        <w:rPr>
          <w:lang w:val="uk-UA"/>
        </w:rPr>
        <w:t>psychological</w:t>
      </w:r>
      <w:proofErr w:type="spellEnd"/>
      <w:r w:rsidRPr="00F7391B">
        <w:rPr>
          <w:lang w:val="uk-UA"/>
        </w:rPr>
        <w:t xml:space="preserve"> </w:t>
      </w:r>
      <w:proofErr w:type="spellStart"/>
      <w:r w:rsidRPr="00F7391B">
        <w:rPr>
          <w:lang w:val="uk-UA"/>
        </w:rPr>
        <w:t>and</w:t>
      </w:r>
      <w:proofErr w:type="spellEnd"/>
      <w:r w:rsidRPr="00F7391B">
        <w:rPr>
          <w:lang w:val="uk-UA"/>
        </w:rPr>
        <w:t xml:space="preserve"> </w:t>
      </w:r>
      <w:proofErr w:type="spellStart"/>
      <w:r w:rsidRPr="00F7391B">
        <w:rPr>
          <w:lang w:val="uk-UA"/>
        </w:rPr>
        <w:t>social</w:t>
      </w:r>
      <w:proofErr w:type="spellEnd"/>
      <w:r w:rsidRPr="00F7391B">
        <w:rPr>
          <w:lang w:val="uk-UA"/>
        </w:rPr>
        <w:t xml:space="preserve"> </w:t>
      </w:r>
      <w:r w:rsidRPr="00F7391B">
        <w:rPr>
          <w:lang w:val="en-US"/>
        </w:rPr>
        <w:t>joining the</w:t>
      </w:r>
      <w:r w:rsidRPr="00F7391B">
        <w:rPr>
          <w:lang w:val="uk-UA"/>
        </w:rPr>
        <w:t xml:space="preserve"> </w:t>
      </w:r>
      <w:proofErr w:type="spellStart"/>
      <w:r w:rsidRPr="00F7391B">
        <w:rPr>
          <w:lang w:val="en-US"/>
        </w:rPr>
        <w:t>participa</w:t>
      </w:r>
      <w:r w:rsidRPr="00F7391B">
        <w:rPr>
          <w:lang w:val="uk-UA"/>
        </w:rPr>
        <w:t>nts</w:t>
      </w:r>
      <w:proofErr w:type="spellEnd"/>
      <w:r w:rsidRPr="00F7391B">
        <w:rPr>
          <w:lang w:val="en-US"/>
        </w:rPr>
        <w:t xml:space="preserve"> in the VLE</w:t>
      </w:r>
      <w:r w:rsidRPr="00F7391B">
        <w:rPr>
          <w:lang w:val="uk-UA"/>
        </w:rPr>
        <w:t xml:space="preserve">, </w:t>
      </w:r>
      <w:proofErr w:type="spellStart"/>
      <w:r w:rsidRPr="00F7391B">
        <w:rPr>
          <w:lang w:val="uk-UA"/>
        </w:rPr>
        <w:t>and</w:t>
      </w:r>
      <w:proofErr w:type="spellEnd"/>
      <w:r w:rsidRPr="00F7391B">
        <w:rPr>
          <w:lang w:val="uk-UA"/>
        </w:rPr>
        <w:t xml:space="preserve"> </w:t>
      </w:r>
      <w:proofErr w:type="spellStart"/>
      <w:r w:rsidRPr="00F7391B">
        <w:rPr>
          <w:lang w:val="uk-UA"/>
        </w:rPr>
        <w:t>is</w:t>
      </w:r>
      <w:proofErr w:type="spellEnd"/>
      <w:r w:rsidRPr="00F7391B">
        <w:rPr>
          <w:lang w:val="uk-UA"/>
        </w:rPr>
        <w:t xml:space="preserve"> </w:t>
      </w:r>
      <w:proofErr w:type="spellStart"/>
      <w:r w:rsidRPr="00F7391B">
        <w:rPr>
          <w:lang w:val="uk-UA"/>
        </w:rPr>
        <w:t>also</w:t>
      </w:r>
      <w:proofErr w:type="spellEnd"/>
      <w:r w:rsidRPr="00F7391B">
        <w:rPr>
          <w:lang w:val="uk-UA"/>
        </w:rPr>
        <w:t xml:space="preserve"> </w:t>
      </w:r>
      <w:proofErr w:type="spellStart"/>
      <w:r w:rsidRPr="00F7391B">
        <w:rPr>
          <w:lang w:val="uk-UA"/>
        </w:rPr>
        <w:t>perfectly</w:t>
      </w:r>
      <w:proofErr w:type="spellEnd"/>
      <w:r w:rsidRPr="00F7391B">
        <w:rPr>
          <w:lang w:val="uk-UA"/>
        </w:rPr>
        <w:t xml:space="preserve"> </w:t>
      </w:r>
      <w:proofErr w:type="spellStart"/>
      <w:r w:rsidRPr="00F7391B">
        <w:rPr>
          <w:lang w:val="uk-UA"/>
        </w:rPr>
        <w:t>suited</w:t>
      </w:r>
      <w:proofErr w:type="spellEnd"/>
      <w:r w:rsidRPr="00F7391B">
        <w:rPr>
          <w:lang w:val="uk-UA"/>
        </w:rPr>
        <w:t xml:space="preserve"> </w:t>
      </w:r>
      <w:proofErr w:type="spellStart"/>
      <w:r w:rsidRPr="00F7391B">
        <w:rPr>
          <w:lang w:val="uk-UA"/>
        </w:rPr>
        <w:t>for</w:t>
      </w:r>
      <w:proofErr w:type="spellEnd"/>
      <w:r w:rsidRPr="00F7391B">
        <w:rPr>
          <w:lang w:val="uk-UA"/>
        </w:rPr>
        <w:t xml:space="preserve"> </w:t>
      </w:r>
      <w:proofErr w:type="spellStart"/>
      <w:r w:rsidRPr="00F7391B">
        <w:rPr>
          <w:lang w:val="uk-UA"/>
        </w:rPr>
        <w:t>creating</w:t>
      </w:r>
      <w:proofErr w:type="spellEnd"/>
      <w:r w:rsidRPr="00F7391B">
        <w:rPr>
          <w:lang w:val="uk-UA"/>
        </w:rPr>
        <w:t xml:space="preserve"> </w:t>
      </w:r>
      <w:proofErr w:type="spellStart"/>
      <w:r w:rsidRPr="00F7391B">
        <w:rPr>
          <w:lang w:val="uk-UA"/>
        </w:rPr>
        <w:t>conditions</w:t>
      </w:r>
      <w:proofErr w:type="spellEnd"/>
      <w:r w:rsidRPr="00F7391B">
        <w:rPr>
          <w:lang w:val="uk-UA"/>
        </w:rPr>
        <w:t xml:space="preserve"> </w:t>
      </w:r>
      <w:proofErr w:type="spellStart"/>
      <w:r w:rsidRPr="00F7391B">
        <w:rPr>
          <w:lang w:val="uk-UA"/>
        </w:rPr>
        <w:t>for</w:t>
      </w:r>
      <w:proofErr w:type="spellEnd"/>
      <w:r w:rsidRPr="00F7391B">
        <w:rPr>
          <w:lang w:val="uk-UA"/>
        </w:rPr>
        <w:t xml:space="preserve"> </w:t>
      </w:r>
      <w:proofErr w:type="spellStart"/>
      <w:r w:rsidRPr="00F7391B">
        <w:rPr>
          <w:lang w:val="uk-UA"/>
        </w:rPr>
        <w:t>cooperation</w:t>
      </w:r>
      <w:proofErr w:type="spellEnd"/>
      <w:r w:rsidRPr="00F7391B">
        <w:rPr>
          <w:lang w:val="uk-UA"/>
        </w:rPr>
        <w:t xml:space="preserve"> </w:t>
      </w:r>
      <w:proofErr w:type="spellStart"/>
      <w:r w:rsidRPr="00F7391B">
        <w:rPr>
          <w:lang w:val="uk-UA"/>
        </w:rPr>
        <w:t>in</w:t>
      </w:r>
      <w:proofErr w:type="spellEnd"/>
      <w:r w:rsidRPr="00F7391B">
        <w:rPr>
          <w:lang w:val="uk-UA"/>
        </w:rPr>
        <w:t xml:space="preserve"> </w:t>
      </w:r>
      <w:proofErr w:type="spellStart"/>
      <w:r w:rsidRPr="00F7391B">
        <w:rPr>
          <w:lang w:val="uk-UA"/>
        </w:rPr>
        <w:t>the</w:t>
      </w:r>
      <w:proofErr w:type="spellEnd"/>
      <w:r w:rsidRPr="00F7391B">
        <w:rPr>
          <w:lang w:val="uk-UA"/>
        </w:rPr>
        <w:t xml:space="preserve"> </w:t>
      </w:r>
      <w:proofErr w:type="spellStart"/>
      <w:r w:rsidRPr="00F7391B">
        <w:rPr>
          <w:lang w:val="uk-UA"/>
        </w:rPr>
        <w:t>implementation</w:t>
      </w:r>
      <w:proofErr w:type="spellEnd"/>
      <w:r w:rsidRPr="00F7391B">
        <w:rPr>
          <w:lang w:val="uk-UA"/>
        </w:rPr>
        <w:t xml:space="preserve"> </w:t>
      </w:r>
      <w:proofErr w:type="spellStart"/>
      <w:r w:rsidRPr="00F7391B">
        <w:rPr>
          <w:lang w:val="uk-UA"/>
        </w:rPr>
        <w:t>of</w:t>
      </w:r>
      <w:proofErr w:type="spellEnd"/>
      <w:r w:rsidRPr="00F7391B">
        <w:rPr>
          <w:lang w:val="uk-UA"/>
        </w:rPr>
        <w:t xml:space="preserve"> </w:t>
      </w:r>
      <w:proofErr w:type="spellStart"/>
      <w:r w:rsidRPr="00F7391B">
        <w:rPr>
          <w:lang w:val="uk-UA"/>
        </w:rPr>
        <w:t>the</w:t>
      </w:r>
      <w:proofErr w:type="spellEnd"/>
      <w:r w:rsidRPr="00F7391B">
        <w:rPr>
          <w:lang w:val="uk-UA"/>
        </w:rPr>
        <w:t xml:space="preserve"> </w:t>
      </w:r>
      <w:proofErr w:type="spellStart"/>
      <w:r w:rsidRPr="00F7391B">
        <w:rPr>
          <w:lang w:val="uk-UA"/>
        </w:rPr>
        <w:t>student's</w:t>
      </w:r>
      <w:proofErr w:type="spellEnd"/>
      <w:r w:rsidRPr="00F7391B">
        <w:rPr>
          <w:lang w:val="uk-UA"/>
        </w:rPr>
        <w:t xml:space="preserve"> </w:t>
      </w:r>
      <w:proofErr w:type="spellStart"/>
      <w:r w:rsidRPr="00F7391B">
        <w:rPr>
          <w:lang w:val="uk-UA"/>
        </w:rPr>
        <w:t>project</w:t>
      </w:r>
      <w:proofErr w:type="spellEnd"/>
      <w:r w:rsidRPr="00F7391B">
        <w:rPr>
          <w:lang w:val="uk-UA"/>
        </w:rPr>
        <w:t xml:space="preserve"> </w:t>
      </w:r>
      <w:r w:rsidRPr="00F7391B">
        <w:rPr>
          <w:lang w:val="en-US"/>
        </w:rPr>
        <w:t xml:space="preserve">or other </w:t>
      </w:r>
      <w:proofErr w:type="spellStart"/>
      <w:r w:rsidRPr="00F7391B">
        <w:rPr>
          <w:lang w:val="uk-UA"/>
        </w:rPr>
        <w:t>independent</w:t>
      </w:r>
      <w:proofErr w:type="spellEnd"/>
      <w:r w:rsidRPr="00F7391B">
        <w:rPr>
          <w:lang w:val="uk-UA"/>
        </w:rPr>
        <w:t xml:space="preserve">, </w:t>
      </w:r>
      <w:proofErr w:type="spellStart"/>
      <w:r w:rsidRPr="00F7391B">
        <w:rPr>
          <w:lang w:val="uk-UA"/>
        </w:rPr>
        <w:t>individual</w:t>
      </w:r>
      <w:proofErr w:type="spellEnd"/>
      <w:r w:rsidRPr="00F7391B">
        <w:rPr>
          <w:lang w:val="uk-UA"/>
        </w:rPr>
        <w:t xml:space="preserve">, </w:t>
      </w:r>
      <w:r w:rsidRPr="00F7391B">
        <w:rPr>
          <w:lang w:val="en-US"/>
        </w:rPr>
        <w:t xml:space="preserve">and </w:t>
      </w:r>
      <w:proofErr w:type="spellStart"/>
      <w:r w:rsidRPr="00F7391B">
        <w:rPr>
          <w:lang w:val="uk-UA"/>
        </w:rPr>
        <w:t>additional</w:t>
      </w:r>
      <w:proofErr w:type="spellEnd"/>
      <w:r w:rsidRPr="00F7391B">
        <w:rPr>
          <w:lang w:val="uk-UA"/>
        </w:rPr>
        <w:t xml:space="preserve"> </w:t>
      </w:r>
      <w:proofErr w:type="spellStart"/>
      <w:r w:rsidRPr="00F7391B">
        <w:rPr>
          <w:lang w:val="uk-UA"/>
        </w:rPr>
        <w:t>work</w:t>
      </w:r>
      <w:proofErr w:type="spellEnd"/>
      <w:r w:rsidRPr="00F7391B">
        <w:rPr>
          <w:lang w:val="uk-UA"/>
        </w:rPr>
        <w:t xml:space="preserve"> </w:t>
      </w:r>
      <w:proofErr w:type="spellStart"/>
      <w:r w:rsidRPr="00F7391B">
        <w:rPr>
          <w:lang w:val="uk-UA"/>
        </w:rPr>
        <w:t>offered</w:t>
      </w:r>
      <w:proofErr w:type="spellEnd"/>
      <w:r w:rsidRPr="00F7391B">
        <w:rPr>
          <w:lang w:val="uk-UA"/>
        </w:rPr>
        <w:t xml:space="preserve"> </w:t>
      </w:r>
      <w:proofErr w:type="spellStart"/>
      <w:r w:rsidRPr="00F7391B">
        <w:rPr>
          <w:lang w:val="uk-UA"/>
        </w:rPr>
        <w:t>within</w:t>
      </w:r>
      <w:proofErr w:type="spellEnd"/>
      <w:r w:rsidRPr="00F7391B">
        <w:rPr>
          <w:lang w:val="uk-UA"/>
        </w:rPr>
        <w:t xml:space="preserve"> </w:t>
      </w:r>
      <w:proofErr w:type="spellStart"/>
      <w:r w:rsidRPr="00F7391B">
        <w:rPr>
          <w:lang w:val="uk-UA"/>
        </w:rPr>
        <w:t>distance</w:t>
      </w:r>
      <w:proofErr w:type="spellEnd"/>
      <w:r w:rsidRPr="00F7391B">
        <w:rPr>
          <w:lang w:val="uk-UA"/>
        </w:rPr>
        <w:t xml:space="preserve"> </w:t>
      </w:r>
      <w:proofErr w:type="spellStart"/>
      <w:r w:rsidRPr="00F7391B">
        <w:rPr>
          <w:lang w:val="uk-UA"/>
        </w:rPr>
        <w:t>courses</w:t>
      </w:r>
      <w:proofErr w:type="spellEnd"/>
      <w:r w:rsidRPr="00F7391B">
        <w:rPr>
          <w:lang w:val="uk-UA"/>
        </w:rPr>
        <w:t xml:space="preserve">. </w:t>
      </w:r>
    </w:p>
    <w:p w14:paraId="224DB41F" w14:textId="36E0C191" w:rsidR="00096BDB" w:rsidRPr="00F7391B" w:rsidRDefault="00096BDB" w:rsidP="00096BDB">
      <w:pPr>
        <w:spacing w:after="0" w:line="360" w:lineRule="auto"/>
        <w:ind w:firstLine="709"/>
        <w:contextualSpacing/>
        <w:jc w:val="both"/>
        <w:rPr>
          <w:rFonts w:eastAsia="Times New Roman"/>
          <w:i/>
          <w:iCs/>
          <w:lang w:val="en-US" w:eastAsia="ru-UA"/>
        </w:rPr>
      </w:pPr>
      <w:r w:rsidRPr="00F7391B">
        <w:rPr>
          <w:rStyle w:val="a5"/>
          <w:i w:val="0"/>
          <w:iCs w:val="0"/>
          <w:lang w:val="en-US"/>
        </w:rPr>
        <w:t xml:space="preserve">VLE influences </w:t>
      </w:r>
      <w:r w:rsidR="007748B1" w:rsidRPr="00F7391B">
        <w:rPr>
          <w:rStyle w:val="a5"/>
          <w:i w:val="0"/>
          <w:iCs w:val="0"/>
          <w:lang w:val="en-US"/>
        </w:rPr>
        <w:t>student learning, including their engagement in the subject and motivation to acquire the offered material and use it according to the proposed aims, which are</w:t>
      </w:r>
      <w:r w:rsidRPr="00F7391B">
        <w:rPr>
          <w:rStyle w:val="a5"/>
          <w:i w:val="0"/>
          <w:iCs w:val="0"/>
          <w:lang w:val="en-US"/>
        </w:rPr>
        <w:t xml:space="preserve"> partly connected with the sense of belonging to the community.</w:t>
      </w:r>
      <w:r w:rsidRPr="00F7391B">
        <w:rPr>
          <w:rStyle w:val="a5"/>
          <w:lang w:val="en-US"/>
        </w:rPr>
        <w:t xml:space="preserve"> </w:t>
      </w:r>
      <w:r w:rsidRPr="00F7391B">
        <w:rPr>
          <w:shd w:val="clear" w:color="auto" w:fill="FFFFFF"/>
          <w:lang w:val="en-US"/>
        </w:rPr>
        <w:t>Developing a virtual learning environment for students in a particular course or program is probably the most creative part of teaching, the VLE</w:t>
      </w:r>
      <w:r w:rsidRPr="00F7391B">
        <w:rPr>
          <w:lang w:val="en-US"/>
        </w:rPr>
        <w:t xml:space="preserve"> is wider and includes </w:t>
      </w:r>
      <w:r w:rsidRPr="00F7391B">
        <w:rPr>
          <w:rFonts w:eastAsia="Times New Roman"/>
          <w:lang w:val="en-US" w:eastAsia="ru-UA"/>
        </w:rPr>
        <w:t>the learners' features</w:t>
      </w:r>
      <w:r w:rsidRPr="00F7391B">
        <w:rPr>
          <w:lang w:val="en-US"/>
        </w:rPr>
        <w:t xml:space="preserve">, </w:t>
      </w:r>
      <w:r w:rsidRPr="00F7391B">
        <w:rPr>
          <w:rFonts w:eastAsia="Times New Roman"/>
          <w:lang w:val="en-US" w:eastAsia="ru-UA"/>
        </w:rPr>
        <w:t>the goals for teaching and learning</w:t>
      </w:r>
      <w:r w:rsidRPr="00F7391B">
        <w:rPr>
          <w:lang w:val="en-US"/>
        </w:rPr>
        <w:t>,</w:t>
      </w:r>
      <w:r w:rsidRPr="00F7391B">
        <w:rPr>
          <w:rFonts w:eastAsia="Times New Roman"/>
          <w:lang w:val="en-US" w:eastAsia="ru-UA"/>
        </w:rPr>
        <w:t xml:space="preserve"> the choice of the best activities</w:t>
      </w:r>
      <w:r w:rsidRPr="00F7391B">
        <w:rPr>
          <w:lang w:val="en-US"/>
        </w:rPr>
        <w:t>,</w:t>
      </w:r>
      <w:r w:rsidRPr="00F7391B">
        <w:rPr>
          <w:rFonts w:eastAsia="Times New Roman"/>
          <w:lang w:val="en-US" w:eastAsia="ru-UA"/>
        </w:rPr>
        <w:t xml:space="preserve"> the assessment policy and strategies, etc.</w:t>
      </w:r>
      <w:r w:rsidRPr="00F7391B">
        <w:rPr>
          <w:rFonts w:eastAsia="Times New Roman"/>
          <w:i/>
          <w:iCs/>
          <w:lang w:val="en-US" w:eastAsia="ru-UA"/>
        </w:rPr>
        <w:t xml:space="preserve"> </w:t>
      </w:r>
    </w:p>
    <w:p w14:paraId="47E2A43E" w14:textId="164FA7AC" w:rsidR="00711AE5" w:rsidRDefault="00406E4A" w:rsidP="00210044">
      <w:pPr>
        <w:spacing w:after="0" w:line="360" w:lineRule="auto"/>
        <w:ind w:firstLine="709"/>
        <w:contextualSpacing/>
        <w:jc w:val="both"/>
        <w:rPr>
          <w:rFonts w:eastAsia="Times New Roman"/>
          <w:lang w:val="en-US"/>
        </w:rPr>
      </w:pPr>
      <w:r w:rsidRPr="00F7391B">
        <w:rPr>
          <w:rFonts w:eastAsia="Times New Roman"/>
          <w:lang w:val="en-US"/>
        </w:rPr>
        <w:t>Distance education is based on the achievements of pedagogical science</w:t>
      </w:r>
      <w:r w:rsidR="00482697" w:rsidRPr="00F7391B">
        <w:rPr>
          <w:rFonts w:eastAsia="Times New Roman"/>
          <w:lang w:val="en-US"/>
        </w:rPr>
        <w:t xml:space="preserve"> and </w:t>
      </w:r>
      <w:r w:rsidRPr="00F7391B">
        <w:rPr>
          <w:rFonts w:eastAsia="Times New Roman"/>
          <w:lang w:val="en-US"/>
        </w:rPr>
        <w:t xml:space="preserve">theoretical and practical knowledge in the field, and the information and communication component has become an </w:t>
      </w:r>
      <w:r w:rsidR="001C211E" w:rsidRPr="00F7391B">
        <w:rPr>
          <w:rFonts w:eastAsia="Times New Roman"/>
          <w:lang w:val="en-US"/>
        </w:rPr>
        <w:t>essential</w:t>
      </w:r>
      <w:r w:rsidR="00986C76" w:rsidRPr="00F7391B">
        <w:rPr>
          <w:rFonts w:eastAsia="Times New Roman"/>
          <w:lang w:val="en-US"/>
        </w:rPr>
        <w:t>,</w:t>
      </w:r>
      <w:r w:rsidRPr="00F7391B">
        <w:rPr>
          <w:rFonts w:eastAsia="Times New Roman"/>
          <w:lang w:val="en-US"/>
        </w:rPr>
        <w:t xml:space="preserve"> integral part of teaching and learning </w:t>
      </w:r>
      <w:r w:rsidR="009A13CA" w:rsidRPr="00F7391B">
        <w:rPr>
          <w:rFonts w:eastAsia="Times New Roman"/>
          <w:lang w:val="en-US"/>
        </w:rPr>
        <w:t xml:space="preserve">(H. </w:t>
      </w:r>
      <w:r w:rsidR="00C710C4" w:rsidRPr="00F7391B">
        <w:rPr>
          <w:rFonts w:eastAsia="Times New Roman"/>
          <w:lang w:val="en-US"/>
        </w:rPr>
        <w:t xml:space="preserve">Han, </w:t>
      </w:r>
      <w:r w:rsidR="009A13CA" w:rsidRPr="00F7391B">
        <w:rPr>
          <w:rFonts w:eastAsia="Times New Roman"/>
          <w:lang w:val="en-US"/>
        </w:rPr>
        <w:t>S.</w:t>
      </w:r>
      <w:r w:rsidR="00AA1483" w:rsidRPr="00F7391B">
        <w:rPr>
          <w:rFonts w:eastAsia="Times New Roman"/>
          <w:lang w:val="en-US"/>
        </w:rPr>
        <w:t xml:space="preserve"> </w:t>
      </w:r>
      <w:r w:rsidR="009A13CA" w:rsidRPr="00F7391B">
        <w:rPr>
          <w:rFonts w:eastAsia="Times New Roman"/>
          <w:lang w:val="en-US"/>
        </w:rPr>
        <w:t xml:space="preserve">D. </w:t>
      </w:r>
      <w:r w:rsidR="00C710C4" w:rsidRPr="00F7391B">
        <w:rPr>
          <w:rFonts w:eastAsia="Times New Roman"/>
          <w:lang w:val="en-US"/>
        </w:rPr>
        <w:t>Johnson</w:t>
      </w:r>
      <w:r w:rsidR="009A13CA" w:rsidRPr="00F7391B">
        <w:rPr>
          <w:rFonts w:eastAsia="Times New Roman"/>
          <w:lang w:val="en-US"/>
        </w:rPr>
        <w:t>)</w:t>
      </w:r>
      <w:r w:rsidR="00C710C4" w:rsidRPr="00F7391B">
        <w:rPr>
          <w:rFonts w:eastAsia="Times New Roman"/>
          <w:lang w:val="en-US"/>
        </w:rPr>
        <w:t xml:space="preserve"> </w:t>
      </w:r>
      <w:r w:rsidRPr="00F7391B">
        <w:rPr>
          <w:rFonts w:eastAsia="Times New Roman"/>
          <w:lang w:val="en-US"/>
        </w:rPr>
        <w:t xml:space="preserve">and the essentials of forming </w:t>
      </w:r>
      <w:r w:rsidRPr="00507C1D">
        <w:rPr>
          <w:rFonts w:eastAsia="Times New Roman"/>
          <w:lang w:val="en-US"/>
        </w:rPr>
        <w:t>the student's personality</w:t>
      </w:r>
      <w:r w:rsidR="00FB7690" w:rsidRPr="00AA1483">
        <w:rPr>
          <w:rFonts w:eastAsia="Times New Roman"/>
          <w:lang w:val="en-US"/>
        </w:rPr>
        <w:t xml:space="preserve">. </w:t>
      </w:r>
      <w:r w:rsidR="001C211E">
        <w:rPr>
          <w:rFonts w:eastAsia="Times New Roman"/>
          <w:lang w:val="en-US"/>
        </w:rPr>
        <w:t xml:space="preserve"> I</w:t>
      </w:r>
      <w:r w:rsidR="001C211E" w:rsidRPr="00FB7690">
        <w:rPr>
          <w:rFonts w:eastAsia="Times New Roman"/>
          <w:lang w:val="en-US"/>
        </w:rPr>
        <w:t>n this sense</w:t>
      </w:r>
      <w:r w:rsidR="001C211E">
        <w:rPr>
          <w:rFonts w:eastAsia="Times New Roman"/>
          <w:lang w:val="en-US"/>
        </w:rPr>
        <w:t>, t</w:t>
      </w:r>
      <w:r w:rsidR="00FB7690" w:rsidRPr="00AA1483">
        <w:rPr>
          <w:rFonts w:eastAsia="Times New Roman"/>
          <w:lang w:val="en-US"/>
        </w:rPr>
        <w:t>he new level of distance</w:t>
      </w:r>
      <w:r w:rsidR="00FB7690" w:rsidRPr="00FB7690">
        <w:rPr>
          <w:rFonts w:eastAsia="Times New Roman"/>
          <w:lang w:val="en-US"/>
        </w:rPr>
        <w:t xml:space="preserve"> education is no exception. </w:t>
      </w:r>
      <w:r w:rsidR="00711AE5">
        <w:rPr>
          <w:rFonts w:eastAsia="Times New Roman"/>
          <w:lang w:val="en-US"/>
        </w:rPr>
        <w:t>We can state that the</w:t>
      </w:r>
      <w:r w:rsidR="00711AE5" w:rsidRPr="00711AE5">
        <w:rPr>
          <w:rFonts w:eastAsia="Times New Roman"/>
          <w:lang w:val="en-US"/>
        </w:rPr>
        <w:t xml:space="preserve"> role of an educational setting that provides distance education and </w:t>
      </w:r>
      <w:r w:rsidR="00711AE5" w:rsidRPr="00711AE5">
        <w:rPr>
          <w:rFonts w:eastAsia="Times New Roman"/>
          <w:lang w:val="en-US"/>
        </w:rPr>
        <w:lastRenderedPageBreak/>
        <w:t xml:space="preserve">is based on a virtual educational environment, such as a higher educational institution, is </w:t>
      </w:r>
      <w:r w:rsidR="001C211E">
        <w:rPr>
          <w:rFonts w:eastAsia="Times New Roman"/>
          <w:lang w:val="en-US"/>
        </w:rPr>
        <w:t xml:space="preserve">vital </w:t>
      </w:r>
      <w:r w:rsidR="00711AE5" w:rsidRPr="00711AE5">
        <w:rPr>
          <w:rFonts w:eastAsia="Times New Roman"/>
          <w:lang w:val="en-US"/>
        </w:rPr>
        <w:t>for improving general personality qualities.</w:t>
      </w:r>
    </w:p>
    <w:p w14:paraId="0DDE3929" w14:textId="57C087B6" w:rsidR="00B17454" w:rsidRDefault="00FB7690" w:rsidP="00210044">
      <w:pPr>
        <w:spacing w:after="0" w:line="360" w:lineRule="auto"/>
        <w:ind w:firstLine="709"/>
        <w:contextualSpacing/>
        <w:jc w:val="both"/>
        <w:rPr>
          <w:rFonts w:eastAsia="Times New Roman"/>
          <w:lang w:val="en-US"/>
        </w:rPr>
      </w:pPr>
      <w:r w:rsidRPr="00FB7690">
        <w:rPr>
          <w:rFonts w:eastAsia="Times New Roman"/>
          <w:lang w:val="en-US"/>
        </w:rPr>
        <w:t xml:space="preserve">Pedagogical practice proves that a student may experience various psychological problems during his studies. In distance learning, the teacher's role is to identify such a problematic state and take it into account when communicating with the student and the group to find methods and strategies to solve such problems, achieve understanding, and facilitate the creation of a comfortable environment, as intended to be a component of the teacher's role in face-to-face classes. On the other hand, distance learning students should accept the rules and code of conduct for online </w:t>
      </w:r>
      <w:r w:rsidR="001C211E">
        <w:rPr>
          <w:rFonts w:eastAsia="Times New Roman"/>
          <w:lang w:val="en-US"/>
        </w:rPr>
        <w:t>courses</w:t>
      </w:r>
      <w:r w:rsidRPr="00FB7690">
        <w:rPr>
          <w:rFonts w:eastAsia="Times New Roman"/>
          <w:lang w:val="en-US"/>
        </w:rPr>
        <w:t>, be well-informed about duties and responsibilities, and be aware of their VLE participant status</w:t>
      </w:r>
      <w:r w:rsidR="00C41651" w:rsidRPr="00A26300">
        <w:rPr>
          <w:rFonts w:eastAsia="Times New Roman"/>
          <w:lang w:val="en-US"/>
        </w:rPr>
        <w:t>, thus "</w:t>
      </w:r>
      <w:r w:rsidR="00E21551" w:rsidRPr="00A26300">
        <w:rPr>
          <w:rFonts w:eastAsia="Times New Roman"/>
          <w:lang w:val="en-US"/>
        </w:rPr>
        <w:t xml:space="preserve">promoting enhancement of overall personality traits and standards of living, </w:t>
      </w:r>
      <w:proofErr w:type="spellStart"/>
      <w:r w:rsidR="00E21551" w:rsidRPr="00A26300">
        <w:rPr>
          <w:rFonts w:eastAsia="Times New Roman"/>
          <w:lang w:val="en-US"/>
        </w:rPr>
        <w:t>i</w:t>
      </w:r>
      <w:proofErr w:type="spellEnd"/>
      <w:r w:rsidR="00E21551" w:rsidRPr="00A26300">
        <w:rPr>
          <w:rFonts w:eastAsia="Times New Roman"/>
          <w:lang w:val="en-US"/>
        </w:rPr>
        <w:t>.</w:t>
      </w:r>
      <w:r w:rsidR="00237483">
        <w:rPr>
          <w:rFonts w:eastAsia="Times New Roman"/>
          <w:lang w:val="en-US"/>
        </w:rPr>
        <w:t xml:space="preserve"> </w:t>
      </w:r>
      <w:r w:rsidR="00E21551" w:rsidRPr="00A26300">
        <w:rPr>
          <w:rFonts w:eastAsia="Times New Roman"/>
          <w:lang w:val="en-US"/>
        </w:rPr>
        <w:t xml:space="preserve">e. </w:t>
      </w:r>
      <w:r w:rsidR="00E21551" w:rsidRPr="006E1CFE">
        <w:rPr>
          <w:rFonts w:eastAsia="Times New Roman"/>
          <w:lang w:val="en-US"/>
        </w:rPr>
        <w:t>forming positive viewpoints regarding various factors and individuals</w:t>
      </w:r>
      <w:r w:rsidR="0007088B" w:rsidRPr="006E1CFE">
        <w:rPr>
          <w:rFonts w:eastAsia="Times New Roman"/>
          <w:lang w:val="en-US"/>
        </w:rPr>
        <w:t>"</w:t>
      </w:r>
      <w:r w:rsidR="00941C3C">
        <w:rPr>
          <w:rFonts w:eastAsia="Times New Roman"/>
          <w:lang w:val="en-US"/>
        </w:rPr>
        <w:t xml:space="preserve"> </w:t>
      </w:r>
      <w:r w:rsidR="00A26300" w:rsidRPr="006E1CFE">
        <w:rPr>
          <w:rFonts w:eastAsia="Times New Roman"/>
          <w:lang w:val="en-US"/>
        </w:rPr>
        <w:t>[</w:t>
      </w:r>
      <w:r w:rsidR="00583600">
        <w:rPr>
          <w:rFonts w:eastAsia="Times New Roman"/>
          <w:lang w:val="uk-UA"/>
        </w:rPr>
        <w:t>6</w:t>
      </w:r>
      <w:r w:rsidR="009A13CA" w:rsidRPr="006E1CFE">
        <w:rPr>
          <w:rFonts w:eastAsia="Times New Roman"/>
          <w:lang w:val="en-US"/>
        </w:rPr>
        <w:t xml:space="preserve">, </w:t>
      </w:r>
      <w:r w:rsidR="00A26300" w:rsidRPr="006E1CFE">
        <w:rPr>
          <w:rFonts w:eastAsia="Times New Roman"/>
          <w:lang w:val="en-US"/>
        </w:rPr>
        <w:t>p.</w:t>
      </w:r>
      <w:r w:rsidR="00130586" w:rsidRPr="006E1CFE">
        <w:rPr>
          <w:rFonts w:eastAsia="Times New Roman"/>
          <w:lang w:val="en-US"/>
        </w:rPr>
        <w:t xml:space="preserve"> </w:t>
      </w:r>
      <w:r w:rsidR="00A26300" w:rsidRPr="006E1CFE">
        <w:rPr>
          <w:rFonts w:eastAsia="Times New Roman"/>
          <w:lang w:val="en-US"/>
        </w:rPr>
        <w:t xml:space="preserve">386]. </w:t>
      </w:r>
      <w:r w:rsidR="00E21551" w:rsidRPr="006E1CFE">
        <w:rPr>
          <w:rFonts w:eastAsia="Times New Roman"/>
          <w:lang w:val="en-US"/>
        </w:rPr>
        <w:t xml:space="preserve"> </w:t>
      </w:r>
    </w:p>
    <w:p w14:paraId="37C704DB" w14:textId="02C9C3CB" w:rsidR="00B17454" w:rsidRPr="00F7391B" w:rsidRDefault="00644F4E" w:rsidP="00210044">
      <w:pPr>
        <w:spacing w:after="0" w:line="360" w:lineRule="auto"/>
        <w:ind w:firstLine="709"/>
        <w:contextualSpacing/>
        <w:jc w:val="both"/>
        <w:rPr>
          <w:rFonts w:eastAsia="Times New Roman"/>
          <w:lang w:val="en-US"/>
        </w:rPr>
      </w:pPr>
      <w:r w:rsidRPr="006E1CFE">
        <w:rPr>
          <w:rFonts w:eastAsia="Times New Roman"/>
          <w:lang w:val="en-US"/>
        </w:rPr>
        <w:t>To achieve effective communication in</w:t>
      </w:r>
      <w:r w:rsidRPr="00644F4E">
        <w:rPr>
          <w:rFonts w:eastAsia="Times New Roman"/>
          <w:lang w:val="en-US"/>
        </w:rPr>
        <w:t xml:space="preserve"> the VLE, ​​the teacher can give a kind of introduction to the distance course and mention in the syllabus in the section "Policy of the educational component" the information about the passed/failed online classes (students must attend all practical online classes, completing all synchronous and asynchronous tasks, if they missed the class, it must be worked off, completed according to the schedule in the electronic register and corporate LMS). If students have questions, they can contact the teacher by e-mail or in the department's chat,</w:t>
      </w:r>
      <w:r w:rsidR="001C211E">
        <w:rPr>
          <w:rFonts w:eastAsia="Times New Roman"/>
          <w:lang w:val="en-US"/>
        </w:rPr>
        <w:t xml:space="preserve"> using</w:t>
      </w:r>
      <w:r w:rsidRPr="00644F4E">
        <w:rPr>
          <w:rFonts w:eastAsia="Times New Roman"/>
          <w:lang w:val="en-US"/>
        </w:rPr>
        <w:t xml:space="preserve"> the links the teacher provide</w:t>
      </w:r>
      <w:r>
        <w:rPr>
          <w:rFonts w:eastAsia="Times New Roman"/>
          <w:lang w:val="en-US"/>
        </w:rPr>
        <w:t>s</w:t>
      </w:r>
      <w:r w:rsidRPr="00644F4E">
        <w:rPr>
          <w:rFonts w:eastAsia="Times New Roman"/>
          <w:lang w:val="en-US"/>
        </w:rPr>
        <w:t xml:space="preserve"> in the first practical session.</w:t>
      </w:r>
      <w:r>
        <w:rPr>
          <w:rFonts w:eastAsia="Times New Roman"/>
          <w:lang w:val="en-US"/>
        </w:rPr>
        <w:t xml:space="preserve"> </w:t>
      </w:r>
      <w:r w:rsidRPr="00644F4E">
        <w:rPr>
          <w:rFonts w:eastAsia="Times New Roman"/>
          <w:lang w:val="en-US"/>
        </w:rPr>
        <w:t xml:space="preserve">Students should be informed in advance, at the beginning of the course, that online practical classes require their active participation, questions, expression of their own opinions, discussion with respect for colleagues, and tolerance for classmates and </w:t>
      </w:r>
      <w:r w:rsidRPr="00F7391B">
        <w:rPr>
          <w:rFonts w:eastAsia="Times New Roman"/>
          <w:lang w:val="en-US"/>
        </w:rPr>
        <w:t xml:space="preserve">the teacher. </w:t>
      </w:r>
    </w:p>
    <w:p w14:paraId="053C3A51" w14:textId="77777777" w:rsidR="003B394D" w:rsidRDefault="00096BDB" w:rsidP="00096BDB">
      <w:pPr>
        <w:spacing w:after="0" w:line="360" w:lineRule="auto"/>
        <w:ind w:firstLine="709"/>
        <w:contextualSpacing/>
        <w:jc w:val="both"/>
        <w:rPr>
          <w:rFonts w:eastAsia="Times New Roman"/>
          <w:lang w:val="en-US"/>
        </w:rPr>
      </w:pPr>
      <w:r w:rsidRPr="00F7391B">
        <w:rPr>
          <w:rFonts w:eastAsia="Times New Roman"/>
          <w:lang w:val="en-US"/>
        </w:rPr>
        <w:t xml:space="preserve">As we have already noted, in order to be a worthy participant in the educational process of distance education, the role of a teacher must include many general didactic requirements that traditionally make up the structure of the professional activity of a teacher-educator or group supervisor. A distance education </w:t>
      </w:r>
      <w:r w:rsidR="00F7391B">
        <w:rPr>
          <w:rFonts w:eastAsia="Times New Roman"/>
          <w:lang w:val="en-US"/>
        </w:rPr>
        <w:t>instruc</w:t>
      </w:r>
      <w:r w:rsidRPr="00F7391B">
        <w:rPr>
          <w:rFonts w:eastAsia="Times New Roman"/>
          <w:lang w:val="en-US"/>
        </w:rPr>
        <w:t xml:space="preserve">tor who organizes a distance course, developing the structure and </w:t>
      </w:r>
      <w:r w:rsidRPr="00F7391B">
        <w:rPr>
          <w:rFonts w:eastAsia="Times New Roman"/>
          <w:lang w:val="en-US"/>
        </w:rPr>
        <w:lastRenderedPageBreak/>
        <w:t>specific content of activities, tasks</w:t>
      </w:r>
      <w:r w:rsidR="00F7391B">
        <w:rPr>
          <w:rFonts w:eastAsia="Times New Roman"/>
          <w:lang w:val="en-US"/>
        </w:rPr>
        <w:t>,</w:t>
      </w:r>
      <w:r w:rsidRPr="00F7391B">
        <w:rPr>
          <w:rFonts w:eastAsia="Times New Roman"/>
          <w:lang w:val="en-US"/>
        </w:rPr>
        <w:t xml:space="preserve"> and materials for an electronic distance course, must take into account the importance of determining the specific characteristics of a group of students for adaptation to the academic discipline included in the distance learning form. </w:t>
      </w:r>
      <w:r w:rsidR="00F7391B">
        <w:rPr>
          <w:rFonts w:eastAsia="Times New Roman"/>
          <w:lang w:val="en-US"/>
        </w:rPr>
        <w:t>Analyzing</w:t>
      </w:r>
      <w:r w:rsidRPr="00F7391B">
        <w:rPr>
          <w:rFonts w:eastAsia="Times New Roman"/>
          <w:lang w:val="en-US"/>
        </w:rPr>
        <w:t xml:space="preserve"> individual students and the student group as a whole when conducting online classes and organizing the communication process is also the activity of a distance teacher. Based on the specifics of the educational component of the professional program being taught, teachers must demonstrate certain special competencies that are determined by their narrow specialty. </w:t>
      </w:r>
    </w:p>
    <w:p w14:paraId="1BEE7E7E" w14:textId="22D5F59D" w:rsidR="00096BDB" w:rsidRPr="00F7391B" w:rsidRDefault="00096BDB" w:rsidP="00096BDB">
      <w:pPr>
        <w:spacing w:after="0" w:line="360" w:lineRule="auto"/>
        <w:ind w:firstLine="709"/>
        <w:contextualSpacing/>
        <w:jc w:val="both"/>
        <w:rPr>
          <w:rFonts w:eastAsia="Times New Roman"/>
          <w:lang w:val="en-US"/>
        </w:rPr>
      </w:pPr>
      <w:r w:rsidRPr="00F7391B">
        <w:rPr>
          <w:rFonts w:eastAsia="Times New Roman"/>
          <w:lang w:val="en-US"/>
        </w:rPr>
        <w:t xml:space="preserve">Thus, for our experience of teaching distance subjects related to a foreign language for specific purposes (Medicine, Dentistry, Technology of Medical Laboratory Diagnosis, Pediatrics, Physiotherapy, Medical Psychology, Social Work, and others), the part of the teacher's activity during online classes is to diagnose the level of foreign language proficiency, the degree of general development, the presence of communicative skills in general, communication skills, as well as communication skills in a virtual learning environment. Given the main role of the teacher in transferring methods of obtaining knowledge and forming skills for searching for it, the teacher must teach students to observe, compare, analyze, and express their opinions (for example, if a university discipline is related to the acquisition of foreign language competencies in a future profession, then all this is ensured by the formation of foreign language professional competencies, i.e. communicative competencies in a foreign language for specific purposes). </w:t>
      </w:r>
    </w:p>
    <w:p w14:paraId="21C881BC" w14:textId="4A431526" w:rsidR="00CF2753" w:rsidRPr="00D20BA9" w:rsidRDefault="00CF2753" w:rsidP="00CF2753">
      <w:pPr>
        <w:spacing w:after="0" w:line="360" w:lineRule="auto"/>
        <w:ind w:firstLine="709"/>
        <w:contextualSpacing/>
        <w:jc w:val="both"/>
        <w:rPr>
          <w:rFonts w:eastAsia="Times New Roman"/>
          <w:lang w:val="en-US"/>
        </w:rPr>
      </w:pPr>
      <w:r w:rsidRPr="00F7391B">
        <w:rPr>
          <w:rFonts w:eastAsia="Times New Roman"/>
          <w:lang w:val="en-US"/>
        </w:rPr>
        <w:t xml:space="preserve">Important for the activities of a university teacher in conditions of distance or blended learning are the </w:t>
      </w:r>
      <w:r w:rsidR="006B783D" w:rsidRPr="00F7391B">
        <w:rPr>
          <w:rFonts w:eastAsia="Times New Roman"/>
          <w:lang w:val="en-US"/>
        </w:rPr>
        <w:t xml:space="preserve">competencies to manage activities in VLE and interact with a group, with individual students, to manage the work of a group, and </w:t>
      </w:r>
      <w:r w:rsidRPr="00F7391B">
        <w:rPr>
          <w:rFonts w:eastAsia="Times New Roman"/>
          <w:lang w:val="en-US"/>
        </w:rPr>
        <w:t xml:space="preserve">to encourage students' curiosity </w:t>
      </w:r>
      <w:r w:rsidR="00F7391B">
        <w:rPr>
          <w:rFonts w:eastAsia="Times New Roman"/>
          <w:lang w:val="en-US"/>
        </w:rPr>
        <w:t>while processing</w:t>
      </w:r>
      <w:r w:rsidRPr="00F7391B">
        <w:rPr>
          <w:rFonts w:eastAsia="Times New Roman"/>
          <w:lang w:val="en-US"/>
        </w:rPr>
        <w:t xml:space="preserve"> educational material. For developed professional and pedagogical communication, a teacher must not only be able to use information resources of computer technologies, taking into account the forms of interaction between the teacher and students but also to see aspects of the application and formation of communicative skills and abilities, critical thinking, </w:t>
      </w:r>
      <w:r w:rsidRPr="00F7391B">
        <w:rPr>
          <w:rFonts w:eastAsia="Times New Roman"/>
          <w:lang w:val="en-US"/>
        </w:rPr>
        <w:lastRenderedPageBreak/>
        <w:t>ability to work in a team, self-organization. The psychological component of structuring educational material in accordance with the interactive methods used may be, for example, the use of group discussion, case method, gamification of some topics studied, usage of simulation game, etc. So, for example</w:t>
      </w:r>
      <w:r w:rsidR="00F7391B">
        <w:rPr>
          <w:rFonts w:eastAsia="Times New Roman"/>
          <w:lang w:val="en-US"/>
        </w:rPr>
        <w:t>, such a game may be undertaken while preparing for</w:t>
      </w:r>
      <w:r w:rsidRPr="00F7391B">
        <w:rPr>
          <w:rFonts w:eastAsia="Times New Roman"/>
          <w:lang w:val="en-US"/>
        </w:rPr>
        <w:t xml:space="preserve"> the Young Scientists Conference.</w:t>
      </w:r>
      <w:r w:rsidRPr="00F7391B">
        <w:rPr>
          <w:rFonts w:eastAsia="Times New Roman"/>
          <w:lang w:val="uk-UA"/>
        </w:rPr>
        <w:t xml:space="preserve"> </w:t>
      </w:r>
      <w:r w:rsidRPr="00F7391B">
        <w:rPr>
          <w:rFonts w:eastAsia="Times New Roman"/>
          <w:lang w:val="en-US"/>
        </w:rPr>
        <w:t>It may, particularly, include acting out all stages of participation in a scientific and practical conference from the idea to finding a suitable conference on the chosen topic, correspondence with the organizing committee, preparation of a report, writing the draft, editing (it is appropriate to involve the Chat GPT assistance</w:t>
      </w:r>
      <w:r w:rsidRPr="00F7391B">
        <w:rPr>
          <w:rFonts w:eastAsia="Times New Roman"/>
          <w:lang w:val="uk-UA"/>
        </w:rPr>
        <w:t xml:space="preserve"> </w:t>
      </w:r>
      <w:r w:rsidRPr="00F7391B">
        <w:rPr>
          <w:rFonts w:eastAsia="Times New Roman"/>
          <w:lang w:val="en-US"/>
        </w:rPr>
        <w:t>that may be called for the search of sources and editing, compiling abstract, etc.). These interactive</w:t>
      </w:r>
      <w:r w:rsidR="00F7391B">
        <w:rPr>
          <w:rFonts w:eastAsia="Times New Roman"/>
          <w:lang w:val="en-US"/>
        </w:rPr>
        <w:t>, cooperative methods provide an opportunity to show openness, empathy, and the chance to express oneself in front of everyone, which</w:t>
      </w:r>
      <w:r w:rsidRPr="00F7391B">
        <w:rPr>
          <w:rFonts w:eastAsia="Times New Roman"/>
          <w:lang w:val="en-US"/>
        </w:rPr>
        <w:t xml:space="preserve"> generally helps to prevent the emergence of conflict situations.</w:t>
      </w:r>
      <w:r w:rsidRPr="00D20BA9">
        <w:rPr>
          <w:rFonts w:eastAsia="Times New Roman"/>
          <w:lang w:val="en-US"/>
        </w:rPr>
        <w:t xml:space="preserve"> </w:t>
      </w:r>
    </w:p>
    <w:p w14:paraId="3A6B5EB7" w14:textId="294C533E" w:rsidR="00644F4E" w:rsidRDefault="00644F4E" w:rsidP="00210044">
      <w:pPr>
        <w:spacing w:after="0" w:line="360" w:lineRule="auto"/>
        <w:ind w:firstLine="709"/>
        <w:contextualSpacing/>
        <w:jc w:val="both"/>
        <w:rPr>
          <w:rFonts w:eastAsia="Times New Roman"/>
          <w:lang w:val="en-US"/>
        </w:rPr>
      </w:pPr>
      <w:r w:rsidRPr="00644F4E">
        <w:rPr>
          <w:rFonts w:eastAsia="Times New Roman"/>
          <w:lang w:val="en-US"/>
        </w:rPr>
        <w:t>Interactivity in the VLE promotes helpfulness and collaboration, improves analytical, critical thinking, and problem-solving skills, as well as effective psychological problem-solving, demonstrating honesty, truthfulness, and academic integrity. A creative approach is encouraged, both in career search and research (for example, participation in extracurricular projects, activities, scientific communities, conferences of young scientists, etc.) in the distance online or blended modes.</w:t>
      </w:r>
      <w:r w:rsidR="00210044">
        <w:rPr>
          <w:rFonts w:eastAsia="Times New Roman"/>
          <w:lang w:val="en-US"/>
        </w:rPr>
        <w:t xml:space="preserve"> </w:t>
      </w:r>
      <w:r w:rsidR="001C211E">
        <w:rPr>
          <w:rFonts w:eastAsia="Times New Roman"/>
          <w:lang w:val="en-US"/>
        </w:rPr>
        <w:t>S</w:t>
      </w:r>
      <w:r w:rsidRPr="00644F4E">
        <w:rPr>
          <w:rFonts w:eastAsia="Times New Roman"/>
          <w:lang w:val="en-US"/>
        </w:rPr>
        <w:t xml:space="preserve">tudents </w:t>
      </w:r>
      <w:r w:rsidR="001C211E">
        <w:rPr>
          <w:rFonts w:eastAsia="Times New Roman"/>
          <w:lang w:val="en-US"/>
        </w:rPr>
        <w:t xml:space="preserve">need </w:t>
      </w:r>
      <w:r w:rsidRPr="00644F4E">
        <w:rPr>
          <w:rFonts w:eastAsia="Times New Roman"/>
          <w:lang w:val="en-US"/>
        </w:rPr>
        <w:t xml:space="preserve">to know and follow the rules of appropriate behavior at the university. The VLE Assessment Policy and Rules are accessible and </w:t>
      </w:r>
      <w:r w:rsidR="001C211E">
        <w:rPr>
          <w:rFonts w:eastAsia="Times New Roman"/>
          <w:lang w:val="en-US"/>
        </w:rPr>
        <w:t>familiar</w:t>
      </w:r>
      <w:r w:rsidRPr="00644F4E">
        <w:rPr>
          <w:rFonts w:eastAsia="Times New Roman"/>
          <w:lang w:val="en-US"/>
        </w:rPr>
        <w:t xml:space="preserve"> to all.</w:t>
      </w:r>
    </w:p>
    <w:p w14:paraId="35B3F7C5" w14:textId="77777777" w:rsidR="00986C76" w:rsidRDefault="00237483" w:rsidP="00210044">
      <w:pPr>
        <w:spacing w:after="0" w:line="360" w:lineRule="auto"/>
        <w:ind w:firstLine="709"/>
        <w:contextualSpacing/>
        <w:jc w:val="both"/>
        <w:rPr>
          <w:lang w:val="en-US"/>
        </w:rPr>
      </w:pPr>
      <w:r w:rsidRPr="00507C1D">
        <w:rPr>
          <w:lang w:val="en-US"/>
        </w:rPr>
        <w:t xml:space="preserve">"Electronic pedagogy" ("e-pedagogy", "electronic learning", "computer system of learning", "distance learning") is a virtual pedagogy. It comprises a set of specified methods, approaches, and procedures for teaching subject matter in an internet-based (or hybrid) environment, where students are situated remotely from the educator and/or other students. This is a relatively new field of pedagogy related to distance educational technologies and fundamentally new possibilities for using educational resources and managing them, aimed at solving the tasks of </w:t>
      </w:r>
      <w:r w:rsidRPr="00507C1D">
        <w:rPr>
          <w:lang w:val="en-US"/>
        </w:rPr>
        <w:lastRenderedPageBreak/>
        <w:t xml:space="preserve">developing content, methods, and organizational forms of learning in various information environments. </w:t>
      </w:r>
    </w:p>
    <w:p w14:paraId="779BDA1A" w14:textId="665DC0A2" w:rsidR="00B17454" w:rsidRPr="00507C1D" w:rsidRDefault="00237483" w:rsidP="00210044">
      <w:pPr>
        <w:spacing w:after="0" w:line="360" w:lineRule="auto"/>
        <w:ind w:firstLine="709"/>
        <w:contextualSpacing/>
        <w:jc w:val="both"/>
        <w:rPr>
          <w:lang w:val="en-US"/>
        </w:rPr>
      </w:pPr>
      <w:r w:rsidRPr="00507C1D">
        <w:rPr>
          <w:lang w:val="en-US"/>
        </w:rPr>
        <w:t xml:space="preserve">So, currently, the task for educators is to add modern technologies to the LMS because life has been changing, and now it is not about computer literacy but about implementing an effective virtual learning environment, which is only possible with modern technologies. </w:t>
      </w:r>
    </w:p>
    <w:p w14:paraId="5D663C39" w14:textId="3DC31EDF" w:rsidR="00DC5CF5" w:rsidRDefault="00237483" w:rsidP="00210044">
      <w:pPr>
        <w:spacing w:after="0" w:line="360" w:lineRule="auto"/>
        <w:ind w:firstLine="709"/>
        <w:contextualSpacing/>
        <w:jc w:val="both"/>
        <w:rPr>
          <w:rFonts w:eastAsia="Times New Roman"/>
          <w:lang w:val="en-US"/>
        </w:rPr>
      </w:pPr>
      <w:r w:rsidRPr="00507C1D">
        <w:rPr>
          <w:lang w:val="en-US"/>
        </w:rPr>
        <w:t>An aspect is transforming the medium of academic resources from hardcover books to electronic books or didactically prepared electronic resources. Equipping the university system with digital technologies while designing VLE "should conceptually correspond to the designed system of relevant psychological and pedagogical technologies" [</w:t>
      </w:r>
      <w:r w:rsidR="00583600">
        <w:rPr>
          <w:lang w:val="uk-UA"/>
        </w:rPr>
        <w:t>10</w:t>
      </w:r>
      <w:r w:rsidRPr="00507C1D">
        <w:rPr>
          <w:lang w:val="en-US"/>
        </w:rPr>
        <w:t>, p.</w:t>
      </w:r>
      <w:r w:rsidR="00941C3C">
        <w:rPr>
          <w:lang w:val="en-US"/>
        </w:rPr>
        <w:t xml:space="preserve"> </w:t>
      </w:r>
      <w:r w:rsidRPr="00507C1D">
        <w:rPr>
          <w:lang w:val="en-US"/>
        </w:rPr>
        <w:t xml:space="preserve">3]. </w:t>
      </w:r>
      <w:r w:rsidR="00644F4E" w:rsidRPr="00644F4E">
        <w:rPr>
          <w:lang w:val="en-US"/>
        </w:rPr>
        <w:t xml:space="preserve">It is about the self-development of educators, which is connected with the high-quality performance of methodical tasks in an educational institution. The activities of </w:t>
      </w:r>
      <w:r w:rsidR="00210044">
        <w:rPr>
          <w:lang w:val="en-US"/>
        </w:rPr>
        <w:t>the teaching staff</w:t>
      </w:r>
      <w:r w:rsidR="00644F4E" w:rsidRPr="00644F4E">
        <w:rPr>
          <w:lang w:val="en-US"/>
        </w:rPr>
        <w:t xml:space="preserve"> include the development of distance courses, the ongoing implementation of </w:t>
      </w:r>
      <w:r w:rsidR="00991381">
        <w:rPr>
          <w:lang w:val="en-US"/>
        </w:rPr>
        <w:t xml:space="preserve">a </w:t>
      </w:r>
      <w:r w:rsidR="00986C76">
        <w:rPr>
          <w:lang w:val="en-US"/>
        </w:rPr>
        <w:t>virtual learning environment</w:t>
      </w:r>
      <w:r w:rsidR="00644F4E" w:rsidRPr="00644F4E">
        <w:rPr>
          <w:lang w:val="en-US"/>
        </w:rPr>
        <w:t xml:space="preserve">, and </w:t>
      </w:r>
      <w:r w:rsidR="00210044">
        <w:rPr>
          <w:lang w:val="en-US"/>
        </w:rPr>
        <w:t>research</w:t>
      </w:r>
      <w:r w:rsidR="00644F4E" w:rsidRPr="00644F4E">
        <w:rPr>
          <w:lang w:val="en-US"/>
        </w:rPr>
        <w:t xml:space="preserve"> on this process in higher education institutions. </w:t>
      </w:r>
      <w:r w:rsidR="0007240C">
        <w:rPr>
          <w:lang w:val="en-US"/>
        </w:rPr>
        <w:t xml:space="preserve">It can be seen that </w:t>
      </w:r>
      <w:r w:rsidR="0007240C" w:rsidRPr="0007240C">
        <w:rPr>
          <w:lang w:val="en-US"/>
        </w:rPr>
        <w:t>the methods</w:t>
      </w:r>
      <w:r w:rsidR="0007240C">
        <w:rPr>
          <w:lang w:val="en-US"/>
        </w:rPr>
        <w:t>,</w:t>
      </w:r>
      <w:r w:rsidR="0007240C" w:rsidRPr="0007240C">
        <w:rPr>
          <w:lang w:val="en-US"/>
        </w:rPr>
        <w:t xml:space="preserve"> </w:t>
      </w:r>
      <w:r w:rsidR="0007240C">
        <w:rPr>
          <w:lang w:val="en-US"/>
        </w:rPr>
        <w:t>approaches, and techniques partly overlap with those used in a face-to-face learning environment; but undoubtedly, online</w:t>
      </w:r>
      <w:r w:rsidR="0007240C" w:rsidRPr="0007240C">
        <w:rPr>
          <w:lang w:val="en-US"/>
        </w:rPr>
        <w:t xml:space="preserve"> pedagogy </w:t>
      </w:r>
      <w:r w:rsidR="0007240C">
        <w:rPr>
          <w:lang w:val="en-US"/>
        </w:rPr>
        <w:t>presents</w:t>
      </w:r>
      <w:r w:rsidR="0007240C" w:rsidRPr="0007240C">
        <w:rPr>
          <w:lang w:val="en-US"/>
        </w:rPr>
        <w:t xml:space="preserve"> the unique </w:t>
      </w:r>
      <w:r w:rsidR="0007240C">
        <w:rPr>
          <w:lang w:val="en-US"/>
        </w:rPr>
        <w:t>prospect</w:t>
      </w:r>
      <w:r w:rsidR="0007240C" w:rsidRPr="0007240C">
        <w:rPr>
          <w:lang w:val="en-US"/>
        </w:rPr>
        <w:t xml:space="preserve">s and </w:t>
      </w:r>
      <w:r w:rsidR="00E55E27">
        <w:rPr>
          <w:lang w:val="en-US"/>
        </w:rPr>
        <w:t>restricti</w:t>
      </w:r>
      <w:r w:rsidR="0007240C" w:rsidRPr="0007240C">
        <w:rPr>
          <w:lang w:val="en-US"/>
        </w:rPr>
        <w:t xml:space="preserve">ons of </w:t>
      </w:r>
      <w:r w:rsidR="00E55E27">
        <w:rPr>
          <w:lang w:val="en-US"/>
        </w:rPr>
        <w:t>VLE</w:t>
      </w:r>
      <w:r w:rsidR="0007240C" w:rsidRPr="0007240C">
        <w:rPr>
          <w:lang w:val="en-US"/>
        </w:rPr>
        <w:t>.</w:t>
      </w:r>
      <w:r w:rsidR="00E55E27">
        <w:rPr>
          <w:lang w:val="en-US"/>
        </w:rPr>
        <w:t xml:space="preserve"> </w:t>
      </w:r>
      <w:r w:rsidR="00644F4E" w:rsidRPr="00644F4E">
        <w:rPr>
          <w:lang w:val="en-US"/>
        </w:rPr>
        <w:t>As the researchers note</w:t>
      </w:r>
      <w:r>
        <w:rPr>
          <w:lang w:val="en-US"/>
        </w:rPr>
        <w:t xml:space="preserve"> </w:t>
      </w:r>
      <w:r w:rsidRPr="00237483">
        <w:rPr>
          <w:lang w:val="en-US"/>
        </w:rPr>
        <w:t xml:space="preserve">(C. </w:t>
      </w:r>
      <w:proofErr w:type="spellStart"/>
      <w:r w:rsidRPr="00237483">
        <w:rPr>
          <w:lang w:val="en-US"/>
        </w:rPr>
        <w:t>McAvinia</w:t>
      </w:r>
      <w:proofErr w:type="spellEnd"/>
      <w:r w:rsidRPr="00237483">
        <w:rPr>
          <w:lang w:val="en-US"/>
        </w:rPr>
        <w:t>)</w:t>
      </w:r>
      <w:r w:rsidR="00644F4E" w:rsidRPr="00644F4E">
        <w:rPr>
          <w:lang w:val="en-US"/>
        </w:rPr>
        <w:t xml:space="preserve">, distance education </w:t>
      </w:r>
      <w:r w:rsidR="00E55E27">
        <w:rPr>
          <w:lang w:val="en-US"/>
        </w:rPr>
        <w:t>reviews</w:t>
      </w:r>
      <w:r w:rsidR="00644F4E" w:rsidRPr="00644F4E">
        <w:rPr>
          <w:lang w:val="en-US"/>
        </w:rPr>
        <w:t xml:space="preserve"> the impact of learning technologies in higher education</w:t>
      </w:r>
      <w:r w:rsidR="00142928" w:rsidRPr="00444E0B">
        <w:rPr>
          <w:rFonts w:eastAsia="Times New Roman"/>
          <w:lang w:val="en-US"/>
        </w:rPr>
        <w:t>.</w:t>
      </w:r>
    </w:p>
    <w:p w14:paraId="0102B395" w14:textId="77777777" w:rsidR="00F62854" w:rsidRDefault="00210044" w:rsidP="00FF548C">
      <w:pPr>
        <w:spacing w:after="0" w:line="360" w:lineRule="auto"/>
        <w:ind w:firstLine="709"/>
        <w:contextualSpacing/>
        <w:jc w:val="both"/>
        <w:rPr>
          <w:rFonts w:eastAsia="Times New Roman"/>
          <w:lang w:val="en-US"/>
        </w:rPr>
      </w:pPr>
      <w:r>
        <w:rPr>
          <w:rFonts w:eastAsia="Times New Roman"/>
          <w:lang w:val="en-US"/>
        </w:rPr>
        <w:t xml:space="preserve">A problem of the </w:t>
      </w:r>
      <w:r w:rsidR="00CC476F">
        <w:rPr>
          <w:rFonts w:eastAsia="Times New Roman"/>
          <w:lang w:val="en-US"/>
        </w:rPr>
        <w:t>teachers' insufficient level of technological and digital awareness and literacy</w:t>
      </w:r>
      <w:r w:rsidR="00430520" w:rsidRPr="00AA1483">
        <w:rPr>
          <w:rFonts w:eastAsia="Times New Roman"/>
          <w:lang w:val="en-US"/>
        </w:rPr>
        <w:t>,</w:t>
      </w:r>
      <w:r w:rsidRPr="00AA1483">
        <w:rPr>
          <w:rFonts w:eastAsia="Times New Roman"/>
          <w:lang w:val="en-US"/>
        </w:rPr>
        <w:t xml:space="preserve"> causing </w:t>
      </w:r>
      <w:r w:rsidR="00597ECF" w:rsidRPr="00AA1483">
        <w:rPr>
          <w:rFonts w:eastAsia="Times New Roman"/>
          <w:lang w:val="en-US"/>
        </w:rPr>
        <w:t xml:space="preserve">a </w:t>
      </w:r>
      <w:r w:rsidRPr="00AA1483">
        <w:rPr>
          <w:rFonts w:eastAsia="Times New Roman"/>
          <w:lang w:val="en-US"/>
        </w:rPr>
        <w:t>'</w:t>
      </w:r>
      <w:r w:rsidR="001060DD" w:rsidRPr="00AA1483">
        <w:rPr>
          <w:rFonts w:eastAsia="Times New Roman"/>
          <w:lang w:val="en-US"/>
        </w:rPr>
        <w:t>generational gap</w:t>
      </w:r>
      <w:r w:rsidR="001C211E">
        <w:rPr>
          <w:rFonts w:eastAsia="Times New Roman"/>
          <w:lang w:val="en-US"/>
        </w:rPr>
        <w:t xml:space="preserve">', </w:t>
      </w:r>
      <w:r w:rsidRPr="00AA1483">
        <w:rPr>
          <w:rFonts w:eastAsia="Times New Roman"/>
          <w:lang w:val="en-US"/>
        </w:rPr>
        <w:t xml:space="preserve">is connected with </w:t>
      </w:r>
      <w:r w:rsidR="001060DD" w:rsidRPr="00AA1483">
        <w:rPr>
          <w:rFonts w:eastAsia="Times New Roman"/>
          <w:lang w:val="en-US"/>
        </w:rPr>
        <w:t xml:space="preserve">different </w:t>
      </w:r>
      <w:r w:rsidR="00E139F6">
        <w:rPr>
          <w:rFonts w:eastAsia="Times New Roman"/>
          <w:lang w:val="en-US"/>
        </w:rPr>
        <w:t>trainers'</w:t>
      </w:r>
      <w:r w:rsidR="00430520" w:rsidRPr="00AA1483">
        <w:rPr>
          <w:rFonts w:eastAsia="Times New Roman"/>
          <w:lang w:val="en-US"/>
        </w:rPr>
        <w:t xml:space="preserve"> and </w:t>
      </w:r>
      <w:r w:rsidR="00991381">
        <w:rPr>
          <w:rFonts w:eastAsia="Times New Roman"/>
          <w:lang w:val="en-US"/>
        </w:rPr>
        <w:t>trainees'</w:t>
      </w:r>
      <w:r w:rsidR="00430520" w:rsidRPr="00AA1483">
        <w:rPr>
          <w:rFonts w:eastAsia="Times New Roman"/>
          <w:lang w:val="en-US"/>
        </w:rPr>
        <w:t xml:space="preserve"> </w:t>
      </w:r>
      <w:r w:rsidR="001060DD" w:rsidRPr="00AA1483">
        <w:rPr>
          <w:rFonts w:eastAsia="Times New Roman"/>
          <w:lang w:val="en-US"/>
        </w:rPr>
        <w:t xml:space="preserve">value systems, </w:t>
      </w:r>
      <w:r w:rsidR="00597ECF" w:rsidRPr="00AA1483">
        <w:rPr>
          <w:rFonts w:eastAsia="Times New Roman"/>
          <w:lang w:val="en-US"/>
        </w:rPr>
        <w:t>worldviews</w:t>
      </w:r>
      <w:r w:rsidR="001060DD" w:rsidRPr="00AA1483">
        <w:rPr>
          <w:rFonts w:eastAsia="Times New Roman"/>
          <w:lang w:val="en-US"/>
        </w:rPr>
        <w:t xml:space="preserve">, </w:t>
      </w:r>
      <w:r w:rsidR="00597ECF" w:rsidRPr="00AA1483">
        <w:rPr>
          <w:rFonts w:eastAsia="Times New Roman"/>
          <w:lang w:val="en-US"/>
        </w:rPr>
        <w:t>lifestyles</w:t>
      </w:r>
      <w:r w:rsidR="001060DD" w:rsidRPr="00AA1483">
        <w:rPr>
          <w:rFonts w:eastAsia="Times New Roman"/>
          <w:lang w:val="en-US"/>
        </w:rPr>
        <w:t>, teaching</w:t>
      </w:r>
      <w:r w:rsidR="00991381">
        <w:rPr>
          <w:rFonts w:eastAsia="Times New Roman"/>
          <w:lang w:val="en-US"/>
        </w:rPr>
        <w:t>,</w:t>
      </w:r>
      <w:r w:rsidR="001060DD" w:rsidRPr="00AA1483">
        <w:rPr>
          <w:rFonts w:eastAsia="Times New Roman"/>
          <w:lang w:val="en-US"/>
        </w:rPr>
        <w:t xml:space="preserve"> and learning methods</w:t>
      </w:r>
      <w:r w:rsidR="00241919" w:rsidRPr="00AA1483">
        <w:rPr>
          <w:rFonts w:eastAsia="Times New Roman"/>
          <w:lang w:val="en-US"/>
        </w:rPr>
        <w:t xml:space="preserve"> (A. </w:t>
      </w:r>
      <w:r w:rsidR="001060DD" w:rsidRPr="00AA1483">
        <w:rPr>
          <w:rFonts w:eastAsia="Times New Roman"/>
          <w:lang w:val="en-US"/>
        </w:rPr>
        <w:t>Singh</w:t>
      </w:r>
      <w:r w:rsidR="00CC476F">
        <w:rPr>
          <w:rFonts w:eastAsia="Times New Roman"/>
          <w:lang w:val="en-US"/>
        </w:rPr>
        <w:t xml:space="preserve">). </w:t>
      </w:r>
    </w:p>
    <w:p w14:paraId="6AB91E2A" w14:textId="77777777" w:rsidR="00404E31" w:rsidRPr="00D20BA9" w:rsidRDefault="00404E31" w:rsidP="00404E31">
      <w:pPr>
        <w:spacing w:after="0" w:line="360" w:lineRule="auto"/>
        <w:ind w:firstLine="709"/>
        <w:contextualSpacing/>
        <w:jc w:val="both"/>
        <w:rPr>
          <w:rFonts w:eastAsia="Times New Roman"/>
          <w:lang w:val="en-US"/>
        </w:rPr>
      </w:pPr>
      <w:r w:rsidRPr="00D20BA9">
        <w:rPr>
          <w:rFonts w:eastAsia="Times New Roman"/>
          <w:lang w:val="en-US"/>
        </w:rPr>
        <w:t xml:space="preserve">It is a crucial statement that educators must be aware of the necessary level to ensure the distance learning process and feel full participants in the university's virtual learning environment, as such an incompetent situation may be further intensified by the fundamental characteristics of distance learning and, indeed, all its activities held in a virtual educational environment are inherently high-tech and collaborative. Some factors, such as the senior age of the trainers, cognitive factors, not satisfactory level of digital literacy may also aggravate the condition, </w:t>
      </w:r>
      <w:r w:rsidRPr="00D20BA9">
        <w:rPr>
          <w:rFonts w:eastAsia="Times New Roman"/>
          <w:lang w:val="en-US"/>
        </w:rPr>
        <w:lastRenderedPageBreak/>
        <w:t xml:space="preserve">and thus the quality of academic services requires definite effort from the teaching staff (B. W. </w:t>
      </w:r>
      <w:proofErr w:type="spellStart"/>
      <w:r w:rsidRPr="00D20BA9">
        <w:rPr>
          <w:rFonts w:eastAsia="Times New Roman"/>
          <w:lang w:val="en-US"/>
        </w:rPr>
        <w:t>Pratolo</w:t>
      </w:r>
      <w:proofErr w:type="spellEnd"/>
      <w:r w:rsidRPr="00D20BA9">
        <w:rPr>
          <w:rFonts w:eastAsia="Times New Roman"/>
          <w:lang w:val="en-US"/>
        </w:rPr>
        <w:t xml:space="preserve">, D. </w:t>
      </w:r>
      <w:proofErr w:type="spellStart"/>
      <w:r w:rsidRPr="00D20BA9">
        <w:rPr>
          <w:rFonts w:eastAsia="Times New Roman"/>
          <w:lang w:val="en-US"/>
        </w:rPr>
        <w:t>Purmayanti</w:t>
      </w:r>
      <w:proofErr w:type="spellEnd"/>
      <w:r w:rsidRPr="00D20BA9">
        <w:rPr>
          <w:rFonts w:eastAsia="Times New Roman"/>
          <w:lang w:val="en-US"/>
        </w:rPr>
        <w:t xml:space="preserve">, N. O. </w:t>
      </w:r>
      <w:proofErr w:type="spellStart"/>
      <w:r w:rsidRPr="00D20BA9">
        <w:rPr>
          <w:rFonts w:eastAsia="Times New Roman"/>
          <w:lang w:val="en-US"/>
        </w:rPr>
        <w:t>Argawati</w:t>
      </w:r>
      <w:proofErr w:type="spellEnd"/>
      <w:r w:rsidRPr="00D20BA9">
        <w:rPr>
          <w:rFonts w:eastAsia="Times New Roman"/>
          <w:lang w:val="en-US"/>
        </w:rPr>
        <w:t xml:space="preserve">, L. M. Castaneda, M. R. Lea, E. I. </w:t>
      </w:r>
      <w:proofErr w:type="spellStart"/>
      <w:r w:rsidRPr="00D20BA9">
        <w:rPr>
          <w:rFonts w:eastAsia="Times New Roman"/>
          <w:lang w:val="en-US"/>
        </w:rPr>
        <w:t>Feola</w:t>
      </w:r>
      <w:proofErr w:type="spellEnd"/>
      <w:r w:rsidRPr="00D20BA9">
        <w:rPr>
          <w:rFonts w:eastAsia="Times New Roman"/>
          <w:lang w:val="en-US"/>
        </w:rPr>
        <w:t xml:space="preserve">). </w:t>
      </w:r>
    </w:p>
    <w:p w14:paraId="5AC72698" w14:textId="77777777" w:rsidR="00404E31" w:rsidRDefault="00404E31" w:rsidP="00404E31">
      <w:pPr>
        <w:spacing w:after="0" w:line="360" w:lineRule="auto"/>
        <w:ind w:firstLine="709"/>
        <w:contextualSpacing/>
        <w:jc w:val="both"/>
        <w:rPr>
          <w:rFonts w:eastAsia="Times New Roman"/>
          <w:lang w:val="en-US"/>
        </w:rPr>
      </w:pPr>
      <w:r w:rsidRPr="00D20BA9">
        <w:rPr>
          <w:rFonts w:eastAsia="Times New Roman"/>
          <w:lang w:val="en-US"/>
        </w:rPr>
        <w:t>The challenges that involve either teachers' and policymakers' faults may be added with students' incompetence or "the lack of internet access and digital devices and the limited digital literacy skill of both students and teachers" [</w:t>
      </w:r>
      <w:r w:rsidRPr="00D20BA9">
        <w:rPr>
          <w:rFonts w:eastAsia="Times New Roman"/>
          <w:lang w:val="uk-UA"/>
        </w:rPr>
        <w:t>8</w:t>
      </w:r>
      <w:r w:rsidRPr="00D20BA9">
        <w:rPr>
          <w:rFonts w:eastAsia="Times New Roman"/>
          <w:lang w:val="en-US"/>
        </w:rPr>
        <w:t>, p. 107]. As was noted by the researchers involved in distance education, the its influence on the so-called "Generation Z" students evidences "that technology has also greatly enhanced the two-way learning process, such as through class blogs, social media, online reading, and recording presentations in short video format" [</w:t>
      </w:r>
      <w:r w:rsidRPr="00D20BA9">
        <w:rPr>
          <w:rFonts w:eastAsia="Times New Roman"/>
          <w:lang w:val="uk-UA"/>
        </w:rPr>
        <w:t>5</w:t>
      </w:r>
      <w:r w:rsidRPr="00D20BA9">
        <w:rPr>
          <w:rFonts w:eastAsia="Times New Roman"/>
          <w:lang w:val="en-US"/>
        </w:rPr>
        <w:t>], and the conclusion which we may do from this issue is that the good learning opportunities must be provided well enough and supported with the adequate competence level of the teaching-learning process participants.</w:t>
      </w:r>
      <w:r>
        <w:rPr>
          <w:rFonts w:eastAsia="Times New Roman"/>
          <w:lang w:val="en-US"/>
        </w:rPr>
        <w:t xml:space="preserve"> </w:t>
      </w:r>
    </w:p>
    <w:p w14:paraId="7F852405" w14:textId="537F9534" w:rsidR="00967B8A" w:rsidRDefault="00E139F6" w:rsidP="00FF548C">
      <w:pPr>
        <w:spacing w:after="0" w:line="360" w:lineRule="auto"/>
        <w:ind w:firstLine="709"/>
        <w:contextualSpacing/>
        <w:jc w:val="both"/>
        <w:rPr>
          <w:rFonts w:eastAsia="Times New Roman"/>
          <w:lang w:val="en-US"/>
        </w:rPr>
      </w:pPr>
      <w:r>
        <w:rPr>
          <w:rFonts w:eastAsia="Times New Roman"/>
          <w:lang w:val="en-US"/>
        </w:rPr>
        <w:t>Such issue</w:t>
      </w:r>
      <w:r w:rsidR="001060DD" w:rsidRPr="00AA1483">
        <w:rPr>
          <w:rFonts w:eastAsia="Times New Roman"/>
          <w:lang w:val="en-US"/>
        </w:rPr>
        <w:t xml:space="preserve"> </w:t>
      </w:r>
      <w:r w:rsidR="00210044" w:rsidRPr="00AA1483">
        <w:rPr>
          <w:rFonts w:eastAsia="Times New Roman"/>
          <w:lang w:val="en-US"/>
        </w:rPr>
        <w:t xml:space="preserve">may be </w:t>
      </w:r>
      <w:r w:rsidR="00597ECF" w:rsidRPr="00AA1483">
        <w:rPr>
          <w:rFonts w:eastAsia="Times New Roman"/>
          <w:lang w:val="en-US"/>
        </w:rPr>
        <w:t xml:space="preserve">adequately </w:t>
      </w:r>
      <w:r w:rsidR="00210044" w:rsidRPr="00AA1483">
        <w:rPr>
          <w:rFonts w:eastAsia="Times New Roman"/>
          <w:lang w:val="en-US"/>
        </w:rPr>
        <w:t>solved by the continuing professional development of educators</w:t>
      </w:r>
      <w:r w:rsidR="00430520" w:rsidRPr="00AA1483">
        <w:rPr>
          <w:rFonts w:eastAsia="Times New Roman"/>
          <w:lang w:val="en-US"/>
        </w:rPr>
        <w:t xml:space="preserve"> in various aspects and related areas</w:t>
      </w:r>
      <w:r w:rsidR="00991381">
        <w:rPr>
          <w:rFonts w:eastAsia="Times New Roman"/>
          <w:lang w:val="en-US"/>
        </w:rPr>
        <w:t xml:space="preserve"> that are required to </w:t>
      </w:r>
      <w:r w:rsidR="00991381" w:rsidRPr="00991381">
        <w:rPr>
          <w:rFonts w:eastAsia="Times New Roman"/>
          <w:lang w:val="en-US"/>
        </w:rPr>
        <w:t>increase the level of knowledge and skills, as well as acquire the competencies necessary for use in everyday practice and LMS management, developing and completing a framework created for distance courses within the VLE</w:t>
      </w:r>
      <w:r w:rsidR="00430520" w:rsidRPr="00AA1483">
        <w:rPr>
          <w:rFonts w:eastAsia="Times New Roman"/>
          <w:lang w:val="en-US"/>
        </w:rPr>
        <w:t>.</w:t>
      </w:r>
      <w:r w:rsidR="00597ECF" w:rsidRPr="00AA1483">
        <w:rPr>
          <w:rFonts w:eastAsia="Times New Roman"/>
          <w:lang w:val="en-US"/>
        </w:rPr>
        <w:t xml:space="preserve"> </w:t>
      </w:r>
    </w:p>
    <w:p w14:paraId="0919EDEE" w14:textId="5FD4BDE0" w:rsidR="00597ECF" w:rsidRDefault="00237483" w:rsidP="00FF548C">
      <w:pPr>
        <w:spacing w:after="0" w:line="360" w:lineRule="auto"/>
        <w:ind w:firstLine="709"/>
        <w:contextualSpacing/>
        <w:jc w:val="both"/>
        <w:rPr>
          <w:rFonts w:eastAsia="Times New Roman"/>
          <w:lang w:val="en-US"/>
        </w:rPr>
      </w:pPr>
      <w:r w:rsidRPr="00AA1483">
        <w:rPr>
          <w:rFonts w:eastAsia="Times New Roman"/>
          <w:lang w:val="en-US"/>
        </w:rPr>
        <w:t xml:space="preserve">It is an exciting view that some </w:t>
      </w:r>
      <w:r w:rsidR="009E4279" w:rsidRPr="00AA1483">
        <w:rPr>
          <w:rFonts w:eastAsia="Times New Roman"/>
          <w:lang w:val="en-US"/>
        </w:rPr>
        <w:t>methodologist</w:t>
      </w:r>
      <w:r w:rsidRPr="00AA1483">
        <w:rPr>
          <w:rFonts w:eastAsia="Times New Roman"/>
          <w:lang w:val="en-US"/>
        </w:rPr>
        <w:t>s consider that Personal Learning Environments (PLEs) may apply new technologies for learning in a perspective approach, especially lifelong learning</w:t>
      </w:r>
      <w:r w:rsidR="00C4435A" w:rsidRPr="00AA1483">
        <w:rPr>
          <w:rFonts w:eastAsia="Times New Roman"/>
          <w:lang w:val="en-US"/>
        </w:rPr>
        <w:t xml:space="preserve"> </w:t>
      </w:r>
      <w:r w:rsidR="0029401D" w:rsidRPr="00AA1483">
        <w:rPr>
          <w:rFonts w:eastAsia="Times New Roman"/>
          <w:lang w:val="en-US"/>
        </w:rPr>
        <w:t>(C.</w:t>
      </w:r>
      <w:r w:rsidR="009E4279" w:rsidRPr="00AA1483">
        <w:rPr>
          <w:rFonts w:eastAsia="Times New Roman"/>
          <w:lang w:val="en-US"/>
        </w:rPr>
        <w:t xml:space="preserve"> </w:t>
      </w:r>
      <w:proofErr w:type="spellStart"/>
      <w:r w:rsidR="0029401D" w:rsidRPr="00AA1483">
        <w:rPr>
          <w:rFonts w:eastAsia="Times New Roman"/>
          <w:lang w:val="en-US"/>
        </w:rPr>
        <w:t>McAvinia</w:t>
      </w:r>
      <w:proofErr w:type="spellEnd"/>
      <w:r w:rsidR="00130586" w:rsidRPr="00AA1483">
        <w:rPr>
          <w:rFonts w:eastAsia="Times New Roman"/>
          <w:lang w:val="en-US"/>
        </w:rPr>
        <w:t xml:space="preserve">, </w:t>
      </w:r>
      <w:r w:rsidR="00FF548C" w:rsidRPr="00AA1483">
        <w:rPr>
          <w:rFonts w:eastAsia="Times New Roman"/>
          <w:lang w:val="en-US"/>
        </w:rPr>
        <w:t xml:space="preserve">G. </w:t>
      </w:r>
      <w:proofErr w:type="spellStart"/>
      <w:r w:rsidR="00FF548C" w:rsidRPr="00AA1483">
        <w:rPr>
          <w:rFonts w:eastAsia="Times New Roman"/>
          <w:lang w:val="en-US"/>
        </w:rPr>
        <w:t>Attwell</w:t>
      </w:r>
      <w:proofErr w:type="spellEnd"/>
      <w:r w:rsidR="00FF548C" w:rsidRPr="00AA1483">
        <w:rPr>
          <w:rFonts w:eastAsia="Times New Roman"/>
          <w:lang w:val="en-US"/>
        </w:rPr>
        <w:t>,</w:t>
      </w:r>
      <w:r w:rsidR="00130586" w:rsidRPr="00AA1483">
        <w:rPr>
          <w:rFonts w:eastAsia="Times New Roman"/>
          <w:lang w:val="en-US"/>
        </w:rPr>
        <w:t xml:space="preserve"> </w:t>
      </w:r>
      <w:r w:rsidR="00C4709E">
        <w:rPr>
          <w:rFonts w:eastAsia="Times New Roman"/>
          <w:lang w:val="en-US"/>
        </w:rPr>
        <w:t xml:space="preserve">L. </w:t>
      </w:r>
      <w:proofErr w:type="spellStart"/>
      <w:r w:rsidR="00C4709E" w:rsidRPr="00C4709E">
        <w:rPr>
          <w:rFonts w:eastAsia="Times New Roman"/>
          <w:lang w:val="en-US"/>
        </w:rPr>
        <w:t>Castañeda</w:t>
      </w:r>
      <w:proofErr w:type="spellEnd"/>
      <w:r w:rsidR="00C4709E" w:rsidRPr="00C4709E">
        <w:rPr>
          <w:rFonts w:eastAsia="Times New Roman"/>
          <w:lang w:val="en-US"/>
        </w:rPr>
        <w:t xml:space="preserve">, </w:t>
      </w:r>
      <w:r w:rsidR="00C4709E">
        <w:rPr>
          <w:rFonts w:eastAsia="Times New Roman"/>
          <w:lang w:val="en-US"/>
        </w:rPr>
        <w:t xml:space="preserve">N. </w:t>
      </w:r>
      <w:proofErr w:type="spellStart"/>
      <w:r w:rsidR="00C4709E" w:rsidRPr="00C4709E">
        <w:rPr>
          <w:rFonts w:eastAsia="Times New Roman"/>
          <w:lang w:val="en-US"/>
        </w:rPr>
        <w:t>Dabbagh</w:t>
      </w:r>
      <w:proofErr w:type="spellEnd"/>
      <w:r w:rsidR="00C4709E" w:rsidRPr="00C4709E">
        <w:rPr>
          <w:rFonts w:eastAsia="Times New Roman"/>
          <w:lang w:val="en-US"/>
        </w:rPr>
        <w:t xml:space="preserve">, </w:t>
      </w:r>
      <w:r w:rsidR="00C2124B">
        <w:rPr>
          <w:rFonts w:eastAsia="Times New Roman"/>
          <w:lang w:val="en-US"/>
        </w:rPr>
        <w:t>R. T</w:t>
      </w:r>
      <w:r w:rsidR="00C4709E">
        <w:rPr>
          <w:rFonts w:eastAsia="Times New Roman"/>
          <w:lang w:val="en-US"/>
        </w:rPr>
        <w:t>orres-</w:t>
      </w:r>
      <w:proofErr w:type="spellStart"/>
      <w:r w:rsidR="00FF548C" w:rsidRPr="00AA1483">
        <w:rPr>
          <w:rFonts w:eastAsia="Times New Roman"/>
          <w:lang w:val="en-US"/>
        </w:rPr>
        <w:t>Kompen</w:t>
      </w:r>
      <w:proofErr w:type="spellEnd"/>
      <w:r w:rsidR="00C4709E">
        <w:rPr>
          <w:rFonts w:eastAsia="Times New Roman"/>
          <w:lang w:val="en-US"/>
        </w:rPr>
        <w:t xml:space="preserve">, A. </w:t>
      </w:r>
      <w:proofErr w:type="spellStart"/>
      <w:r w:rsidR="00C4709E" w:rsidRPr="00C4709E">
        <w:rPr>
          <w:rFonts w:eastAsia="Times New Roman"/>
          <w:lang w:val="en-US"/>
        </w:rPr>
        <w:t>Bhutoria</w:t>
      </w:r>
      <w:proofErr w:type="spellEnd"/>
      <w:r w:rsidR="0029401D" w:rsidRPr="00AA1483">
        <w:rPr>
          <w:rFonts w:eastAsia="Times New Roman"/>
          <w:lang w:val="en-US"/>
        </w:rPr>
        <w:t>)</w:t>
      </w:r>
      <w:r w:rsidR="007E2EC8" w:rsidRPr="00AA1483">
        <w:rPr>
          <w:rFonts w:eastAsia="Times New Roman"/>
          <w:lang w:val="en-US"/>
        </w:rPr>
        <w:t>.</w:t>
      </w:r>
      <w:r w:rsidR="00444E0B" w:rsidRPr="00444E0B">
        <w:rPr>
          <w:rFonts w:eastAsia="Times New Roman"/>
          <w:lang w:val="en-US"/>
        </w:rPr>
        <w:t xml:space="preserve"> </w:t>
      </w:r>
    </w:p>
    <w:p w14:paraId="4670CA99" w14:textId="466E16B6" w:rsidR="006B0386" w:rsidRPr="00507C1D" w:rsidRDefault="006B0386" w:rsidP="00210044">
      <w:pPr>
        <w:spacing w:after="0" w:line="360" w:lineRule="auto"/>
        <w:ind w:firstLine="709"/>
        <w:contextualSpacing/>
        <w:jc w:val="both"/>
        <w:rPr>
          <w:rFonts w:eastAsia="Times New Roman"/>
          <w:lang w:val="en-US"/>
        </w:rPr>
      </w:pPr>
      <w:r w:rsidRPr="00507C1D">
        <w:rPr>
          <w:rFonts w:eastAsia="Times New Roman"/>
          <w:lang w:val="en-US"/>
        </w:rPr>
        <w:t xml:space="preserve">Compared to historically </w:t>
      </w:r>
      <w:r w:rsidR="009E4279">
        <w:rPr>
          <w:rFonts w:eastAsia="Times New Roman"/>
          <w:lang w:val="en-US"/>
        </w:rPr>
        <w:t>convent</w:t>
      </w:r>
      <w:r w:rsidRPr="00507C1D">
        <w:rPr>
          <w:rFonts w:eastAsia="Times New Roman"/>
          <w:lang w:val="en-US"/>
        </w:rPr>
        <w:t xml:space="preserve">ional education, we have witnessed fundamental changes in the learning process, the emergence of distance technological education, and certain redefinitions of the role of the teacher and the learner. The teacher is entrusted with such functions as designing the course of study, adapting the course of study in accordance with the specific goals of students, coordinating the cognitive process, consulting participants in the learning process, analyzing feedback, etc. The student's activity changes from simply </w:t>
      </w:r>
      <w:r w:rsidRPr="00507C1D">
        <w:rPr>
          <w:rFonts w:eastAsia="Times New Roman"/>
          <w:lang w:val="en-US"/>
        </w:rPr>
        <w:lastRenderedPageBreak/>
        <w:t xml:space="preserve">acquiring and accumulating knowledge to searching for it, on teachers' advice and through interaction in the virtual </w:t>
      </w:r>
      <w:r w:rsidRPr="00815166">
        <w:rPr>
          <w:rFonts w:eastAsia="Times New Roman"/>
          <w:lang w:val="en-US"/>
        </w:rPr>
        <w:t>learning environment.</w:t>
      </w:r>
    </w:p>
    <w:p w14:paraId="43A03F62" w14:textId="433D7F86" w:rsidR="003A60E7" w:rsidRDefault="00B168DF" w:rsidP="00210044">
      <w:pPr>
        <w:spacing w:after="0" w:line="360" w:lineRule="auto"/>
        <w:ind w:firstLine="709"/>
        <w:contextualSpacing/>
        <w:jc w:val="both"/>
        <w:rPr>
          <w:lang w:val="en-US"/>
        </w:rPr>
      </w:pPr>
      <w:r w:rsidRPr="00507C1D">
        <w:rPr>
          <w:b/>
          <w:bCs/>
          <w:lang w:val="en-US"/>
        </w:rPr>
        <w:t>Conclusions and prospects for further research.</w:t>
      </w:r>
      <w:r w:rsidRPr="00507C1D">
        <w:rPr>
          <w:lang w:val="en-US"/>
        </w:rPr>
        <w:t xml:space="preserve"> </w:t>
      </w:r>
      <w:r w:rsidR="003A60E7" w:rsidRPr="003A60E7">
        <w:rPr>
          <w:lang w:val="en-US"/>
        </w:rPr>
        <w:t>Universities realize that changes are not only about i</w:t>
      </w:r>
      <w:r w:rsidR="008322F2">
        <w:rPr>
          <w:lang w:val="en-US"/>
        </w:rPr>
        <w:t>mplementing</w:t>
      </w:r>
      <w:r w:rsidR="003A60E7" w:rsidRPr="003A60E7">
        <w:rPr>
          <w:lang w:val="en-US"/>
        </w:rPr>
        <w:t xml:space="preserve"> modern innovative tools to supplement </w:t>
      </w:r>
      <w:r w:rsidR="00210044">
        <w:rPr>
          <w:lang w:val="en-US"/>
        </w:rPr>
        <w:t>conventi</w:t>
      </w:r>
      <w:r w:rsidR="003A60E7" w:rsidRPr="003A60E7">
        <w:rPr>
          <w:lang w:val="en-US"/>
        </w:rPr>
        <w:t xml:space="preserve">onal teaching methods in a new reality for students and teachers who create them. Each involved VLE participant feels the need to change themselves through the successful use of technology in education. There is a process of redistribution of the educational environment; it is important to pay attention to the formation of the competencies necessary in the digital world on the part of the student to actively participate in learning in a virtual educational environment, and the teacher to be able to demonstrate no less a level of digital and technological literacy and not to contribute to the generation gap between teachers and students. All VLE participants should consider the importance of feeling a sense of belonging to the university community in a virtual educational environment, develop mutual understanding with community members, and </w:t>
      </w:r>
      <w:r w:rsidR="00F3516A" w:rsidRPr="00F3516A">
        <w:rPr>
          <w:lang w:val="en-US"/>
        </w:rPr>
        <w:t>manage psychological issues</w:t>
      </w:r>
      <w:r w:rsidR="003A60E7" w:rsidRPr="00B22329">
        <w:rPr>
          <w:lang w:val="en-US"/>
        </w:rPr>
        <w:t>. We should take into account the developmental na</w:t>
      </w:r>
      <w:r w:rsidR="003A60E7" w:rsidRPr="003A60E7">
        <w:rPr>
          <w:lang w:val="en-US"/>
        </w:rPr>
        <w:t>ture of the innovative virtual educational environment in a higher educational institution, its influence and support of the personal development opportunities of students and teachers who can competently apply the scientific and technical results of progress in professional activity and education (web and cloud technologies and services, digital educational platforms, artificial intelligence, electronic learning resources</w:t>
      </w:r>
      <w:r w:rsidR="003A60E7">
        <w:rPr>
          <w:lang w:val="en-US"/>
        </w:rPr>
        <w:t>,</w:t>
      </w:r>
      <w:r w:rsidR="003A60E7" w:rsidRPr="003A60E7">
        <w:rPr>
          <w:lang w:val="en-US"/>
        </w:rPr>
        <w:t xml:space="preserve"> and other modern devices and achievements). A virtual learning environment is a good choice for creating a more productive, engaging learning experience for participants pursuing higher education.</w:t>
      </w:r>
    </w:p>
    <w:p w14:paraId="1F0D5637" w14:textId="77777777" w:rsidR="00F06468" w:rsidRDefault="00B168DF" w:rsidP="00F06468">
      <w:pPr>
        <w:spacing w:after="0" w:line="360" w:lineRule="auto"/>
        <w:contextualSpacing/>
        <w:jc w:val="both"/>
        <w:rPr>
          <w:color w:val="000000"/>
          <w:lang w:val="en-US"/>
        </w:rPr>
      </w:pPr>
      <w:r w:rsidRPr="00507C1D">
        <w:rPr>
          <w:b/>
          <w:bCs/>
          <w:lang w:val="en-US"/>
        </w:rPr>
        <w:t>REFERENCES:</w:t>
      </w:r>
      <w:r w:rsidRPr="00507C1D">
        <w:rPr>
          <w:lang w:val="en-US"/>
        </w:rPr>
        <w:cr/>
      </w:r>
      <w:r w:rsidR="003A55AC" w:rsidRPr="00507C1D">
        <w:rPr>
          <w:lang w:val="en-US"/>
        </w:rPr>
        <w:tab/>
      </w:r>
      <w:bookmarkStart w:id="10" w:name="_Hlk183121962"/>
      <w:r w:rsidR="003A55AC" w:rsidRPr="00F949EF">
        <w:rPr>
          <w:color w:val="000000"/>
          <w:lang w:val="en-US"/>
        </w:rPr>
        <w:t xml:space="preserve">1. </w:t>
      </w:r>
      <w:proofErr w:type="spellStart"/>
      <w:r w:rsidR="003A55AC" w:rsidRPr="00F949EF">
        <w:rPr>
          <w:color w:val="000000"/>
          <w:lang w:val="en-US"/>
        </w:rPr>
        <w:t>Attwell</w:t>
      </w:r>
      <w:proofErr w:type="spellEnd"/>
      <w:r w:rsidR="003A55AC" w:rsidRPr="00F949EF">
        <w:rPr>
          <w:color w:val="000000"/>
          <w:lang w:val="en-US"/>
        </w:rPr>
        <w:t xml:space="preserve"> G. Personal Learning Environments - the future of eLearning? </w:t>
      </w:r>
      <w:r w:rsidR="00CD5F6B">
        <w:rPr>
          <w:color w:val="000000"/>
          <w:lang w:val="en-US"/>
        </w:rPr>
        <w:t>e</w:t>
      </w:r>
      <w:r w:rsidR="003A55AC" w:rsidRPr="00F949EF">
        <w:rPr>
          <w:color w:val="000000"/>
          <w:lang w:val="en-US"/>
        </w:rPr>
        <w:t>Learning Papers. 200</w:t>
      </w:r>
      <w:r w:rsidR="00CD5F6B">
        <w:rPr>
          <w:color w:val="000000"/>
          <w:lang w:val="en-US"/>
        </w:rPr>
        <w:t>7</w:t>
      </w:r>
      <w:r w:rsidR="003A55AC" w:rsidRPr="00F949EF">
        <w:rPr>
          <w:color w:val="000000"/>
          <w:lang w:val="en-US"/>
        </w:rPr>
        <w:t>.</w:t>
      </w:r>
      <w:r w:rsidR="00CD5F6B">
        <w:rPr>
          <w:color w:val="000000"/>
          <w:lang w:val="en-US"/>
        </w:rPr>
        <w:t xml:space="preserve"> Vol.</w:t>
      </w:r>
      <w:r w:rsidR="003A55AC" w:rsidRPr="00F949EF">
        <w:rPr>
          <w:color w:val="000000"/>
          <w:lang w:val="en-US"/>
        </w:rPr>
        <w:t xml:space="preserve"> </w:t>
      </w:r>
      <w:r w:rsidR="007E347F" w:rsidRPr="00F949EF">
        <w:rPr>
          <w:color w:val="000000"/>
          <w:lang w:val="en-US"/>
        </w:rPr>
        <w:t>2.</w:t>
      </w:r>
      <w:r w:rsidR="00CD5F6B">
        <w:rPr>
          <w:color w:val="000000"/>
          <w:lang w:val="en-US"/>
        </w:rPr>
        <w:t xml:space="preserve"> </w:t>
      </w:r>
      <w:r w:rsidR="00CD5F6B" w:rsidRPr="00CD5F6B">
        <w:rPr>
          <w:color w:val="000000"/>
          <w:lang w:val="en-US"/>
        </w:rPr>
        <w:t>№ 1.</w:t>
      </w:r>
      <w:r w:rsidR="00F06468">
        <w:rPr>
          <w:color w:val="000000"/>
          <w:lang w:val="uk-UA"/>
        </w:rPr>
        <w:t xml:space="preserve"> </w:t>
      </w:r>
      <w:r w:rsidR="00F06468">
        <w:rPr>
          <w:color w:val="000000"/>
          <w:lang w:val="en-US"/>
        </w:rPr>
        <w:t>P. 1-7.</w:t>
      </w:r>
      <w:r w:rsidR="00CD5F6B" w:rsidRPr="00CD5F6B">
        <w:rPr>
          <w:color w:val="000000"/>
          <w:lang w:val="en-US"/>
        </w:rPr>
        <w:t xml:space="preserve"> </w:t>
      </w:r>
    </w:p>
    <w:p w14:paraId="75615A8F" w14:textId="433D4EC2" w:rsidR="009E4279" w:rsidRDefault="007E347F" w:rsidP="00F06468">
      <w:pPr>
        <w:spacing w:after="0" w:line="360" w:lineRule="auto"/>
        <w:ind w:firstLine="720"/>
        <w:contextualSpacing/>
        <w:jc w:val="both"/>
        <w:rPr>
          <w:color w:val="000000"/>
          <w:lang w:val="en-US"/>
        </w:rPr>
      </w:pPr>
      <w:r w:rsidRPr="00F949EF">
        <w:rPr>
          <w:color w:val="000000"/>
          <w:lang w:val="en-US"/>
        </w:rPr>
        <w:t xml:space="preserve">2. </w:t>
      </w:r>
      <w:r w:rsidR="003875D8" w:rsidRPr="003875D8">
        <w:rPr>
          <w:color w:val="000000"/>
          <w:lang w:val="en-US"/>
        </w:rPr>
        <w:t>Bates A. W. Technology, E-Learning and Distance Education.</w:t>
      </w:r>
      <w:r w:rsidR="009E4279">
        <w:rPr>
          <w:color w:val="000000"/>
          <w:lang w:val="en-US"/>
        </w:rPr>
        <w:t xml:space="preserve"> 2</w:t>
      </w:r>
      <w:r w:rsidR="009E4279" w:rsidRPr="009E4279">
        <w:rPr>
          <w:color w:val="000000"/>
          <w:vertAlign w:val="superscript"/>
          <w:lang w:val="en-US"/>
        </w:rPr>
        <w:t>nd</w:t>
      </w:r>
      <w:r w:rsidR="009E4279">
        <w:rPr>
          <w:color w:val="000000"/>
          <w:lang w:val="en-US"/>
        </w:rPr>
        <w:t xml:space="preserve"> edition.</w:t>
      </w:r>
      <w:r w:rsidR="003875D8" w:rsidRPr="003875D8">
        <w:rPr>
          <w:color w:val="000000"/>
          <w:lang w:val="en-US"/>
        </w:rPr>
        <w:t xml:space="preserve"> London: Routledge</w:t>
      </w:r>
      <w:r w:rsidR="003875D8">
        <w:rPr>
          <w:color w:val="000000"/>
          <w:lang w:val="en-US"/>
        </w:rPr>
        <w:t>, 2005.</w:t>
      </w:r>
      <w:r w:rsidR="009E4279">
        <w:rPr>
          <w:color w:val="000000"/>
          <w:lang w:val="en-US"/>
        </w:rPr>
        <w:t xml:space="preserve"> 260 p. </w:t>
      </w:r>
    </w:p>
    <w:p w14:paraId="1715F8A5" w14:textId="3AB1BA69" w:rsidR="00311F22" w:rsidRDefault="007E347F" w:rsidP="00F949EF">
      <w:pPr>
        <w:pStyle w:val="a4"/>
        <w:shd w:val="clear" w:color="auto" w:fill="FFFFFF"/>
        <w:spacing w:before="0" w:beforeAutospacing="0" w:after="0" w:afterAutospacing="0" w:line="360" w:lineRule="auto"/>
        <w:ind w:firstLine="720"/>
        <w:contextualSpacing/>
        <w:jc w:val="both"/>
        <w:rPr>
          <w:color w:val="000000"/>
          <w:sz w:val="28"/>
          <w:szCs w:val="28"/>
          <w:lang w:val="en-US"/>
        </w:rPr>
      </w:pPr>
      <w:r w:rsidRPr="00F949EF">
        <w:rPr>
          <w:color w:val="000000"/>
          <w:sz w:val="28"/>
          <w:szCs w:val="28"/>
          <w:lang w:val="en-US"/>
        </w:rPr>
        <w:lastRenderedPageBreak/>
        <w:t>3.</w:t>
      </w:r>
      <w:r w:rsidR="00F7391B">
        <w:rPr>
          <w:color w:val="000000"/>
          <w:sz w:val="28"/>
          <w:szCs w:val="28"/>
          <w:lang w:val="en-US"/>
        </w:rPr>
        <w:t xml:space="preserve"> </w:t>
      </w:r>
      <w:proofErr w:type="spellStart"/>
      <w:r w:rsidR="00383726" w:rsidRPr="00507C1D">
        <w:rPr>
          <w:color w:val="000000"/>
          <w:sz w:val="28"/>
          <w:szCs w:val="28"/>
          <w:lang w:val="en-US"/>
        </w:rPr>
        <w:t>Dillenbourg</w:t>
      </w:r>
      <w:proofErr w:type="spellEnd"/>
      <w:r w:rsidR="00383726" w:rsidRPr="00507C1D">
        <w:rPr>
          <w:color w:val="000000"/>
          <w:sz w:val="28"/>
          <w:szCs w:val="28"/>
          <w:lang w:val="en-US"/>
        </w:rPr>
        <w:t xml:space="preserve"> P., Schneider D.</w:t>
      </w:r>
      <w:r w:rsidR="008D66C6">
        <w:rPr>
          <w:color w:val="000000"/>
          <w:sz w:val="28"/>
          <w:szCs w:val="28"/>
          <w:lang w:val="en-US"/>
        </w:rPr>
        <w:t xml:space="preserve"> </w:t>
      </w:r>
      <w:r w:rsidR="00383726" w:rsidRPr="00507C1D">
        <w:rPr>
          <w:color w:val="000000"/>
          <w:sz w:val="28"/>
          <w:szCs w:val="28"/>
          <w:lang w:val="en-US"/>
        </w:rPr>
        <w:t>K.</w:t>
      </w:r>
      <w:r w:rsidR="00E921AE">
        <w:rPr>
          <w:color w:val="000000"/>
          <w:sz w:val="28"/>
          <w:szCs w:val="28"/>
          <w:lang w:val="en-US"/>
        </w:rPr>
        <w:t>,</w:t>
      </w:r>
      <w:r w:rsidR="00383726" w:rsidRPr="00507C1D">
        <w:rPr>
          <w:color w:val="000000"/>
          <w:sz w:val="28"/>
          <w:szCs w:val="28"/>
          <w:lang w:val="en-US"/>
        </w:rPr>
        <w:t xml:space="preserve"> </w:t>
      </w:r>
      <w:proofErr w:type="spellStart"/>
      <w:r w:rsidR="00383726" w:rsidRPr="00507C1D">
        <w:rPr>
          <w:color w:val="000000"/>
          <w:sz w:val="28"/>
          <w:szCs w:val="28"/>
          <w:lang w:val="en-US"/>
        </w:rPr>
        <w:t>Synteta</w:t>
      </w:r>
      <w:proofErr w:type="spellEnd"/>
      <w:r w:rsidR="00383726" w:rsidRPr="00507C1D">
        <w:rPr>
          <w:color w:val="000000"/>
          <w:sz w:val="28"/>
          <w:szCs w:val="28"/>
          <w:lang w:val="en-US"/>
        </w:rPr>
        <w:t xml:space="preserve"> P. Virtual Learning Environments. </w:t>
      </w:r>
      <w:r w:rsidR="00311F22">
        <w:rPr>
          <w:color w:val="000000"/>
          <w:sz w:val="28"/>
          <w:szCs w:val="28"/>
          <w:lang w:val="en-US"/>
        </w:rPr>
        <w:t>/</w:t>
      </w:r>
      <w:r w:rsidR="00383726" w:rsidRPr="00507C1D">
        <w:rPr>
          <w:color w:val="000000"/>
          <w:sz w:val="28"/>
          <w:szCs w:val="28"/>
          <w:lang w:val="en-US"/>
        </w:rPr>
        <w:t xml:space="preserve">Proceedings of the 3rd Hellenic Conference "Information </w:t>
      </w:r>
      <w:r w:rsidR="00E921AE">
        <w:rPr>
          <w:color w:val="000000"/>
          <w:sz w:val="28"/>
          <w:szCs w:val="28"/>
          <w:lang w:val="en-US"/>
        </w:rPr>
        <w:t>and</w:t>
      </w:r>
      <w:r w:rsidR="00383726" w:rsidRPr="00507C1D">
        <w:rPr>
          <w:color w:val="000000"/>
          <w:sz w:val="28"/>
          <w:szCs w:val="28"/>
          <w:lang w:val="en-US"/>
        </w:rPr>
        <w:t xml:space="preserve"> Communication Technologies in Education".</w:t>
      </w:r>
      <w:r w:rsidR="00E921AE">
        <w:rPr>
          <w:color w:val="000000"/>
          <w:sz w:val="28"/>
          <w:szCs w:val="28"/>
          <w:lang w:val="en-US"/>
        </w:rPr>
        <w:t xml:space="preserve"> </w:t>
      </w:r>
      <w:r w:rsidR="00E921AE" w:rsidRPr="00507C1D">
        <w:rPr>
          <w:color w:val="000000"/>
          <w:sz w:val="28"/>
          <w:szCs w:val="28"/>
          <w:lang w:val="en-US"/>
        </w:rPr>
        <w:t>Rhodes</w:t>
      </w:r>
      <w:r w:rsidR="00E921AE">
        <w:rPr>
          <w:color w:val="000000"/>
          <w:sz w:val="28"/>
          <w:szCs w:val="28"/>
          <w:lang w:val="en-US"/>
        </w:rPr>
        <w:t>:</w:t>
      </w:r>
      <w:r w:rsidR="00383726" w:rsidRPr="00507C1D">
        <w:rPr>
          <w:color w:val="000000"/>
          <w:sz w:val="28"/>
          <w:szCs w:val="28"/>
          <w:lang w:val="en-US"/>
        </w:rPr>
        <w:t xml:space="preserve"> </w:t>
      </w:r>
      <w:proofErr w:type="spellStart"/>
      <w:r w:rsidR="00383726" w:rsidRPr="00507C1D">
        <w:rPr>
          <w:color w:val="000000"/>
          <w:sz w:val="28"/>
          <w:szCs w:val="28"/>
          <w:lang w:val="en-US"/>
        </w:rPr>
        <w:t>Kastaniotis</w:t>
      </w:r>
      <w:proofErr w:type="spellEnd"/>
      <w:r w:rsidR="00383726" w:rsidRPr="00507C1D">
        <w:rPr>
          <w:color w:val="000000"/>
          <w:sz w:val="28"/>
          <w:szCs w:val="28"/>
          <w:lang w:val="en-US"/>
        </w:rPr>
        <w:t xml:space="preserve"> Editions,</w:t>
      </w:r>
      <w:r w:rsidR="00E921AE">
        <w:rPr>
          <w:color w:val="000000"/>
          <w:sz w:val="28"/>
          <w:szCs w:val="28"/>
          <w:lang w:val="en-US"/>
        </w:rPr>
        <w:t xml:space="preserve"> 2002. P</w:t>
      </w:r>
      <w:r w:rsidR="00E921AE" w:rsidRPr="00E921AE">
        <w:rPr>
          <w:color w:val="000000"/>
          <w:sz w:val="28"/>
          <w:szCs w:val="28"/>
          <w:lang w:val="en-US"/>
        </w:rPr>
        <w:t>. 3-18</w:t>
      </w:r>
      <w:r w:rsidR="00E921AE">
        <w:rPr>
          <w:color w:val="000000"/>
          <w:sz w:val="28"/>
          <w:szCs w:val="28"/>
          <w:lang w:val="en-US"/>
        </w:rPr>
        <w:t>.</w:t>
      </w:r>
      <w:r w:rsidR="00FA3B10">
        <w:rPr>
          <w:color w:val="000000"/>
          <w:sz w:val="28"/>
          <w:szCs w:val="28"/>
          <w:lang w:val="en-US"/>
        </w:rPr>
        <w:t xml:space="preserve"> </w:t>
      </w:r>
      <w:hyperlink r:id="rId8" w:history="1">
        <w:r w:rsidR="007319EA" w:rsidRPr="004510CF">
          <w:rPr>
            <w:rStyle w:val="a3"/>
            <w:sz w:val="28"/>
            <w:szCs w:val="28"/>
            <w:lang w:val="en-US"/>
          </w:rPr>
          <w:t>URL:https://telearn.hal.science/hal-00190701/document</w:t>
        </w:r>
      </w:hyperlink>
    </w:p>
    <w:p w14:paraId="62C790A4" w14:textId="23DB3B2A" w:rsidR="00383726" w:rsidRDefault="009A13CA" w:rsidP="00F949EF">
      <w:pPr>
        <w:pStyle w:val="a4"/>
        <w:shd w:val="clear" w:color="auto" w:fill="FFFFFF"/>
        <w:spacing w:before="0" w:beforeAutospacing="0" w:after="0" w:afterAutospacing="0" w:line="360" w:lineRule="auto"/>
        <w:ind w:firstLine="720"/>
        <w:contextualSpacing/>
        <w:jc w:val="both"/>
        <w:rPr>
          <w:rStyle w:val="a3"/>
          <w:sz w:val="28"/>
          <w:szCs w:val="28"/>
          <w:lang w:val="en-US"/>
        </w:rPr>
      </w:pPr>
      <w:r>
        <w:rPr>
          <w:color w:val="000000"/>
          <w:sz w:val="28"/>
          <w:szCs w:val="28"/>
          <w:lang w:val="en-US"/>
        </w:rPr>
        <w:t>4</w:t>
      </w:r>
      <w:r w:rsidR="007E347F" w:rsidRPr="00F949EF">
        <w:rPr>
          <w:color w:val="000000"/>
          <w:sz w:val="28"/>
          <w:szCs w:val="28"/>
          <w:lang w:val="en-US"/>
        </w:rPr>
        <w:t xml:space="preserve">. </w:t>
      </w:r>
      <w:r w:rsidR="00383726" w:rsidRPr="00507C1D">
        <w:rPr>
          <w:color w:val="000000"/>
          <w:sz w:val="28"/>
          <w:szCs w:val="28"/>
          <w:lang w:val="en-US"/>
        </w:rPr>
        <w:t>El-</w:t>
      </w:r>
      <w:proofErr w:type="spellStart"/>
      <w:r w:rsidR="00383726" w:rsidRPr="00507C1D">
        <w:rPr>
          <w:color w:val="000000"/>
          <w:sz w:val="28"/>
          <w:szCs w:val="28"/>
          <w:lang w:val="en-US"/>
        </w:rPr>
        <w:t>Soussi</w:t>
      </w:r>
      <w:proofErr w:type="spellEnd"/>
      <w:r w:rsidR="00383726" w:rsidRPr="00507C1D">
        <w:rPr>
          <w:color w:val="000000"/>
          <w:sz w:val="28"/>
          <w:szCs w:val="28"/>
          <w:lang w:val="en-US"/>
        </w:rPr>
        <w:t xml:space="preserve"> A. The shift from face-to-face to online teaching due to COVID-19: Its impact on higher education faculty's professional identity</w:t>
      </w:r>
      <w:r w:rsidR="00FA3B10">
        <w:rPr>
          <w:color w:val="000000"/>
          <w:sz w:val="28"/>
          <w:szCs w:val="28"/>
          <w:lang w:val="en-US"/>
        </w:rPr>
        <w:t xml:space="preserve">. </w:t>
      </w:r>
      <w:r w:rsidR="00383726" w:rsidRPr="00507C1D">
        <w:rPr>
          <w:i/>
          <w:iCs/>
          <w:color w:val="000000"/>
          <w:sz w:val="28"/>
          <w:szCs w:val="28"/>
          <w:lang w:val="en-US"/>
        </w:rPr>
        <w:t>International Journal of Educational Research</w:t>
      </w:r>
      <w:r w:rsidR="00311F22">
        <w:rPr>
          <w:i/>
          <w:iCs/>
          <w:color w:val="000000"/>
          <w:sz w:val="28"/>
          <w:szCs w:val="28"/>
          <w:lang w:val="en-US"/>
        </w:rPr>
        <w:t>.</w:t>
      </w:r>
      <w:r w:rsidR="00FA3B10">
        <w:rPr>
          <w:i/>
          <w:iCs/>
          <w:color w:val="000000"/>
          <w:sz w:val="28"/>
          <w:szCs w:val="28"/>
          <w:lang w:val="en-US"/>
        </w:rPr>
        <w:t xml:space="preserve"> </w:t>
      </w:r>
      <w:r w:rsidR="00FA3B10" w:rsidRPr="00311F22">
        <w:rPr>
          <w:color w:val="000000"/>
          <w:sz w:val="28"/>
          <w:szCs w:val="28"/>
          <w:lang w:val="en-US"/>
        </w:rPr>
        <w:t>2022.</w:t>
      </w:r>
      <w:r w:rsidR="00FA3B10">
        <w:rPr>
          <w:i/>
          <w:iCs/>
          <w:color w:val="000000"/>
          <w:sz w:val="28"/>
          <w:szCs w:val="28"/>
          <w:lang w:val="en-US"/>
        </w:rPr>
        <w:t xml:space="preserve"> </w:t>
      </w:r>
      <w:r w:rsidR="00383726" w:rsidRPr="00507C1D">
        <w:rPr>
          <w:color w:val="000000"/>
          <w:sz w:val="28"/>
          <w:szCs w:val="28"/>
          <w:lang w:val="en-US"/>
        </w:rPr>
        <w:t>Vol</w:t>
      </w:r>
      <w:r w:rsidR="00FA3B10">
        <w:rPr>
          <w:color w:val="000000"/>
          <w:sz w:val="28"/>
          <w:szCs w:val="28"/>
          <w:lang w:val="en-US"/>
        </w:rPr>
        <w:t xml:space="preserve">. </w:t>
      </w:r>
      <w:r w:rsidR="00383726" w:rsidRPr="00507C1D">
        <w:rPr>
          <w:color w:val="000000"/>
          <w:sz w:val="28"/>
          <w:szCs w:val="28"/>
          <w:lang w:val="en-US"/>
        </w:rPr>
        <w:t>3</w:t>
      </w:r>
      <w:r w:rsidR="00FA3B10">
        <w:rPr>
          <w:color w:val="000000"/>
          <w:sz w:val="28"/>
          <w:szCs w:val="28"/>
          <w:lang w:val="en-US"/>
        </w:rPr>
        <w:t xml:space="preserve">, </w:t>
      </w:r>
      <w:r w:rsidR="00311F22">
        <w:rPr>
          <w:color w:val="000000"/>
          <w:sz w:val="28"/>
          <w:szCs w:val="28"/>
          <w:lang w:val="en-US"/>
        </w:rPr>
        <w:t>P.</w:t>
      </w:r>
      <w:r w:rsidR="008D66C6">
        <w:rPr>
          <w:color w:val="000000"/>
          <w:sz w:val="28"/>
          <w:szCs w:val="28"/>
          <w:lang w:val="en-US"/>
        </w:rPr>
        <w:t xml:space="preserve"> </w:t>
      </w:r>
      <w:r w:rsidR="00311F22">
        <w:rPr>
          <w:color w:val="000000"/>
          <w:sz w:val="28"/>
          <w:szCs w:val="28"/>
          <w:lang w:val="en-US"/>
        </w:rPr>
        <w:t>1-8</w:t>
      </w:r>
      <w:r w:rsidR="007319EA">
        <w:rPr>
          <w:color w:val="000000"/>
          <w:sz w:val="28"/>
          <w:szCs w:val="28"/>
          <w:lang w:val="en-US"/>
        </w:rPr>
        <w:t xml:space="preserve">. </w:t>
      </w:r>
      <w:hyperlink r:id="rId9" w:history="1">
        <w:r w:rsidR="007319EA" w:rsidRPr="004510CF">
          <w:rPr>
            <w:rStyle w:val="a3"/>
            <w:sz w:val="28"/>
            <w:szCs w:val="28"/>
            <w:lang w:val="en-US"/>
          </w:rPr>
          <w:t>URL:https://www.sciencedirect.com/science/article/pii/S2666374022000188</w:t>
        </w:r>
      </w:hyperlink>
    </w:p>
    <w:p w14:paraId="2C798DA8" w14:textId="44FD13DF" w:rsidR="0035794E" w:rsidRDefault="00812142" w:rsidP="00F949EF">
      <w:pPr>
        <w:pStyle w:val="a4"/>
        <w:shd w:val="clear" w:color="auto" w:fill="FFFFFF"/>
        <w:spacing w:before="0" w:beforeAutospacing="0" w:after="0" w:afterAutospacing="0" w:line="360" w:lineRule="auto"/>
        <w:ind w:firstLine="720"/>
        <w:contextualSpacing/>
        <w:jc w:val="both"/>
        <w:rPr>
          <w:color w:val="000000"/>
          <w:sz w:val="28"/>
          <w:szCs w:val="28"/>
          <w:lang w:val="en-US"/>
        </w:rPr>
      </w:pPr>
      <w:r w:rsidRPr="00F62854">
        <w:rPr>
          <w:color w:val="000000"/>
          <w:sz w:val="28"/>
          <w:szCs w:val="28"/>
          <w:lang w:val="uk-UA"/>
        </w:rPr>
        <w:t xml:space="preserve">5. </w:t>
      </w:r>
      <w:proofErr w:type="spellStart"/>
      <w:r w:rsidR="0035794E" w:rsidRPr="00F62854">
        <w:rPr>
          <w:color w:val="000000"/>
          <w:sz w:val="28"/>
          <w:szCs w:val="28"/>
          <w:lang w:val="en-US"/>
        </w:rPr>
        <w:t>Hilmi</w:t>
      </w:r>
      <w:proofErr w:type="spellEnd"/>
      <w:r w:rsidR="0035794E" w:rsidRPr="00F62854">
        <w:rPr>
          <w:color w:val="000000"/>
          <w:sz w:val="28"/>
          <w:szCs w:val="28"/>
          <w:lang w:val="en-US"/>
        </w:rPr>
        <w:t>, Martin. Re: Generation between students and teachers.</w:t>
      </w:r>
      <w:r w:rsidR="00F62854">
        <w:rPr>
          <w:color w:val="000000"/>
          <w:sz w:val="28"/>
          <w:szCs w:val="28"/>
          <w:lang w:val="uk-UA"/>
        </w:rPr>
        <w:t xml:space="preserve"> 2023.</w:t>
      </w:r>
      <w:r w:rsidR="0035794E" w:rsidRPr="00F62854">
        <w:rPr>
          <w:color w:val="000000"/>
          <w:sz w:val="28"/>
          <w:szCs w:val="28"/>
          <w:lang w:val="en-US"/>
        </w:rPr>
        <w:t xml:space="preserve"> Retrieved from: </w:t>
      </w:r>
      <w:hyperlink r:id="rId10" w:history="1">
        <w:r w:rsidR="00F7391B" w:rsidRPr="00BB05E6">
          <w:rPr>
            <w:rStyle w:val="a3"/>
            <w:sz w:val="28"/>
            <w:szCs w:val="28"/>
            <w:lang w:val="en-US"/>
          </w:rPr>
          <w:t>https://www.researchgate.net/post/ Generation_gap_between_students_and_teachers/64969dcb9c5ec53e7c01ab18/citation/download</w:t>
        </w:r>
      </w:hyperlink>
      <w:r w:rsidR="0035794E" w:rsidRPr="00F62854">
        <w:rPr>
          <w:color w:val="000000"/>
          <w:sz w:val="28"/>
          <w:szCs w:val="28"/>
          <w:lang w:val="en-US"/>
        </w:rPr>
        <w:t>.</w:t>
      </w:r>
      <w:r w:rsidR="00F7391B">
        <w:rPr>
          <w:color w:val="000000"/>
          <w:sz w:val="28"/>
          <w:szCs w:val="28"/>
          <w:lang w:val="en-US"/>
        </w:rPr>
        <w:t xml:space="preserve"> </w:t>
      </w:r>
      <w:r w:rsidR="0035794E" w:rsidRPr="0035794E">
        <w:rPr>
          <w:color w:val="000000"/>
          <w:sz w:val="28"/>
          <w:szCs w:val="28"/>
          <w:lang w:val="en-US"/>
        </w:rPr>
        <w:t xml:space="preserve"> </w:t>
      </w:r>
    </w:p>
    <w:p w14:paraId="089C114C" w14:textId="617F93D8" w:rsidR="00311F22" w:rsidRDefault="00812142" w:rsidP="00F949EF">
      <w:pPr>
        <w:pStyle w:val="a4"/>
        <w:shd w:val="clear" w:color="auto" w:fill="FFFFFF"/>
        <w:spacing w:before="0" w:beforeAutospacing="0" w:after="0" w:afterAutospacing="0" w:line="360" w:lineRule="auto"/>
        <w:ind w:firstLine="720"/>
        <w:jc w:val="both"/>
        <w:rPr>
          <w:color w:val="000000"/>
          <w:sz w:val="28"/>
          <w:szCs w:val="28"/>
          <w:lang w:val="en-US"/>
        </w:rPr>
      </w:pPr>
      <w:r>
        <w:rPr>
          <w:color w:val="000000"/>
          <w:sz w:val="28"/>
          <w:szCs w:val="28"/>
          <w:lang w:val="uk-UA"/>
        </w:rPr>
        <w:t>6</w:t>
      </w:r>
      <w:r w:rsidR="007E347F" w:rsidRPr="00F949EF">
        <w:rPr>
          <w:color w:val="000000"/>
          <w:sz w:val="28"/>
          <w:szCs w:val="28"/>
          <w:lang w:val="en-US"/>
        </w:rPr>
        <w:t xml:space="preserve">. </w:t>
      </w:r>
      <w:proofErr w:type="spellStart"/>
      <w:r w:rsidR="007E347F" w:rsidRPr="00507C1D">
        <w:rPr>
          <w:color w:val="000000"/>
          <w:sz w:val="28"/>
          <w:szCs w:val="28"/>
          <w:lang w:val="en-US"/>
        </w:rPr>
        <w:t>Kapur</w:t>
      </w:r>
      <w:proofErr w:type="spellEnd"/>
      <w:r w:rsidR="007E347F" w:rsidRPr="00507C1D">
        <w:rPr>
          <w:color w:val="000000"/>
          <w:sz w:val="28"/>
          <w:szCs w:val="28"/>
          <w:lang w:val="en-US"/>
        </w:rPr>
        <w:t xml:space="preserve"> R</w:t>
      </w:r>
      <w:r w:rsidR="00FA3B10">
        <w:rPr>
          <w:color w:val="000000"/>
          <w:sz w:val="28"/>
          <w:szCs w:val="28"/>
          <w:lang w:val="en-US"/>
        </w:rPr>
        <w:t>.</w:t>
      </w:r>
      <w:r w:rsidR="007E347F" w:rsidRPr="00507C1D">
        <w:rPr>
          <w:color w:val="000000"/>
          <w:sz w:val="28"/>
          <w:szCs w:val="28"/>
          <w:lang w:val="en-US"/>
        </w:rPr>
        <w:t xml:space="preserve"> Personality Development: Essential in Leading to Progression of Individuals.</w:t>
      </w:r>
      <w:r w:rsidR="00A54369">
        <w:rPr>
          <w:color w:val="000000"/>
          <w:sz w:val="28"/>
          <w:szCs w:val="28"/>
          <w:lang w:val="en-US"/>
        </w:rPr>
        <w:t xml:space="preserve"> Delhi, 2024.</w:t>
      </w:r>
      <w:r w:rsidR="00311F22">
        <w:rPr>
          <w:color w:val="000000"/>
          <w:sz w:val="28"/>
          <w:szCs w:val="28"/>
          <w:lang w:val="en-US"/>
        </w:rPr>
        <w:t xml:space="preserve"> 467 p.</w:t>
      </w:r>
      <w:r w:rsidR="00A54369">
        <w:rPr>
          <w:color w:val="000000"/>
          <w:sz w:val="28"/>
          <w:szCs w:val="28"/>
          <w:lang w:val="en-US"/>
        </w:rPr>
        <w:t xml:space="preserve"> </w:t>
      </w:r>
      <w:hyperlink r:id="rId11" w:history="1">
        <w:r w:rsidR="00F7391B" w:rsidRPr="00BB05E6">
          <w:rPr>
            <w:rStyle w:val="a3"/>
            <w:sz w:val="28"/>
            <w:szCs w:val="28"/>
            <w:lang w:val="en-US"/>
          </w:rPr>
          <w:t>URL:https://www.researchgate.net /publication/377336954_Personality_Development_Essential_in_Leading_to_Progression_of_Individuals</w:t>
        </w:r>
      </w:hyperlink>
    </w:p>
    <w:p w14:paraId="3DFCC3A2" w14:textId="2EFC9359" w:rsidR="00BA4249" w:rsidRDefault="00812142" w:rsidP="00F949EF">
      <w:pPr>
        <w:pStyle w:val="a4"/>
        <w:shd w:val="clear" w:color="auto" w:fill="FFFFFF"/>
        <w:spacing w:before="0" w:beforeAutospacing="0" w:after="0" w:afterAutospacing="0" w:line="360" w:lineRule="auto"/>
        <w:ind w:firstLine="720"/>
        <w:jc w:val="both"/>
        <w:rPr>
          <w:rStyle w:val="a3"/>
          <w:sz w:val="28"/>
          <w:szCs w:val="28"/>
          <w:lang w:val="en-US"/>
        </w:rPr>
      </w:pPr>
      <w:r>
        <w:rPr>
          <w:color w:val="000000"/>
          <w:sz w:val="28"/>
          <w:szCs w:val="28"/>
          <w:lang w:val="uk-UA"/>
        </w:rPr>
        <w:t>7</w:t>
      </w:r>
      <w:r w:rsidR="007E347F" w:rsidRPr="00F949EF">
        <w:rPr>
          <w:color w:val="000000"/>
          <w:sz w:val="28"/>
          <w:szCs w:val="28"/>
          <w:lang w:val="en-US"/>
        </w:rPr>
        <w:t xml:space="preserve">. </w:t>
      </w:r>
      <w:r w:rsidR="00383726" w:rsidRPr="00507C1D">
        <w:rPr>
          <w:color w:val="000000"/>
          <w:sz w:val="28"/>
          <w:szCs w:val="28"/>
          <w:lang w:val="en-US"/>
        </w:rPr>
        <w:t>Moore</w:t>
      </w:r>
      <w:r w:rsidR="00A54369">
        <w:rPr>
          <w:color w:val="000000"/>
          <w:sz w:val="28"/>
          <w:szCs w:val="28"/>
          <w:lang w:val="en-US"/>
        </w:rPr>
        <w:t xml:space="preserve"> </w:t>
      </w:r>
      <w:r w:rsidR="00383726" w:rsidRPr="00507C1D">
        <w:rPr>
          <w:color w:val="000000"/>
          <w:sz w:val="28"/>
          <w:szCs w:val="28"/>
          <w:lang w:val="en-US"/>
        </w:rPr>
        <w:t>M.</w:t>
      </w:r>
      <w:r w:rsidR="0058093C">
        <w:rPr>
          <w:color w:val="000000"/>
          <w:sz w:val="28"/>
          <w:szCs w:val="28"/>
          <w:lang w:val="en-US"/>
        </w:rPr>
        <w:t xml:space="preserve"> G.</w:t>
      </w:r>
      <w:r w:rsidR="00383726" w:rsidRPr="00507C1D">
        <w:rPr>
          <w:color w:val="000000"/>
          <w:sz w:val="28"/>
          <w:szCs w:val="28"/>
          <w:lang w:val="en-US"/>
        </w:rPr>
        <w:t xml:space="preserve"> From Correspondence Education to Online Distance Education. /</w:t>
      </w:r>
      <w:r w:rsidR="00311F22">
        <w:rPr>
          <w:color w:val="000000"/>
          <w:sz w:val="28"/>
          <w:szCs w:val="28"/>
          <w:lang w:val="en-US"/>
        </w:rPr>
        <w:t xml:space="preserve"> </w:t>
      </w:r>
      <w:r w:rsidR="00311F22" w:rsidRPr="00311F22">
        <w:rPr>
          <w:color w:val="000000"/>
          <w:sz w:val="28"/>
          <w:szCs w:val="28"/>
          <w:lang w:val="en-US"/>
        </w:rPr>
        <w:t>O</w:t>
      </w:r>
      <w:r w:rsidR="00311F22">
        <w:rPr>
          <w:color w:val="000000"/>
          <w:sz w:val="28"/>
          <w:szCs w:val="28"/>
          <w:lang w:val="en-US"/>
        </w:rPr>
        <w:t xml:space="preserve">. </w:t>
      </w:r>
      <w:proofErr w:type="spellStart"/>
      <w:r w:rsidR="00311F22" w:rsidRPr="00311F22">
        <w:rPr>
          <w:color w:val="000000"/>
          <w:sz w:val="28"/>
          <w:szCs w:val="28"/>
          <w:lang w:val="en-US"/>
        </w:rPr>
        <w:t>Zawacki</w:t>
      </w:r>
      <w:proofErr w:type="spellEnd"/>
      <w:r w:rsidR="00311F22" w:rsidRPr="00311F22">
        <w:rPr>
          <w:color w:val="000000"/>
          <w:sz w:val="28"/>
          <w:szCs w:val="28"/>
          <w:lang w:val="en-US"/>
        </w:rPr>
        <w:t>-Richter</w:t>
      </w:r>
      <w:r w:rsidR="00311F22">
        <w:rPr>
          <w:color w:val="000000"/>
          <w:sz w:val="28"/>
          <w:szCs w:val="28"/>
          <w:lang w:val="en-US"/>
        </w:rPr>
        <w:t>, I.</w:t>
      </w:r>
      <w:r w:rsidR="00311F22" w:rsidRPr="00311F22">
        <w:rPr>
          <w:color w:val="000000"/>
          <w:sz w:val="28"/>
          <w:szCs w:val="28"/>
          <w:lang w:val="en-US"/>
        </w:rPr>
        <w:t xml:space="preserve"> Jung</w:t>
      </w:r>
      <w:r w:rsidR="00311F22">
        <w:rPr>
          <w:color w:val="000000"/>
          <w:sz w:val="28"/>
          <w:szCs w:val="28"/>
          <w:lang w:val="en-US"/>
        </w:rPr>
        <w:t xml:space="preserve">. </w:t>
      </w:r>
      <w:r w:rsidR="00383726" w:rsidRPr="00507C1D">
        <w:rPr>
          <w:color w:val="000000"/>
          <w:sz w:val="28"/>
          <w:szCs w:val="28"/>
          <w:lang w:val="en-US"/>
        </w:rPr>
        <w:t>Handbook of Open, Distance and Digital Education</w:t>
      </w:r>
      <w:r w:rsidR="00311F22">
        <w:rPr>
          <w:color w:val="000000"/>
          <w:sz w:val="28"/>
          <w:szCs w:val="28"/>
          <w:lang w:val="en-US"/>
        </w:rPr>
        <w:t>.</w:t>
      </w:r>
      <w:r w:rsidR="00A54369">
        <w:rPr>
          <w:color w:val="000000"/>
          <w:sz w:val="28"/>
          <w:szCs w:val="28"/>
          <w:lang w:val="en-US"/>
        </w:rPr>
        <w:t xml:space="preserve"> </w:t>
      </w:r>
      <w:r w:rsidR="00311F22">
        <w:rPr>
          <w:color w:val="000000"/>
          <w:sz w:val="28"/>
          <w:szCs w:val="28"/>
          <w:lang w:val="en-US"/>
        </w:rPr>
        <w:t xml:space="preserve">Springer, </w:t>
      </w:r>
      <w:r w:rsidR="00A54369">
        <w:rPr>
          <w:color w:val="000000"/>
          <w:sz w:val="28"/>
          <w:szCs w:val="28"/>
          <w:lang w:val="en-US"/>
        </w:rPr>
        <w:t xml:space="preserve">2023. </w:t>
      </w:r>
      <w:r w:rsidR="00311F22" w:rsidRPr="00311F22">
        <w:rPr>
          <w:color w:val="000000"/>
          <w:sz w:val="28"/>
          <w:szCs w:val="28"/>
          <w:lang w:val="en-US"/>
        </w:rPr>
        <w:t>P.</w:t>
      </w:r>
      <w:r w:rsidR="008D66C6">
        <w:rPr>
          <w:color w:val="000000"/>
          <w:sz w:val="28"/>
          <w:szCs w:val="28"/>
          <w:lang w:val="en-US"/>
        </w:rPr>
        <w:t xml:space="preserve"> </w:t>
      </w:r>
      <w:r w:rsidR="00311F22" w:rsidRPr="00311F22">
        <w:rPr>
          <w:color w:val="000000"/>
          <w:sz w:val="28"/>
          <w:szCs w:val="28"/>
          <w:lang w:val="en-US"/>
        </w:rPr>
        <w:t>27-42.</w:t>
      </w:r>
      <w:r w:rsidR="009662CC">
        <w:rPr>
          <w:color w:val="000000"/>
          <w:sz w:val="28"/>
          <w:szCs w:val="28"/>
          <w:lang w:val="en-US"/>
        </w:rPr>
        <w:t xml:space="preserve"> </w:t>
      </w:r>
      <w:hyperlink r:id="rId12" w:history="1">
        <w:r w:rsidR="007319EA" w:rsidRPr="004510CF">
          <w:rPr>
            <w:rStyle w:val="a3"/>
            <w:sz w:val="28"/>
            <w:szCs w:val="28"/>
            <w:lang w:val="en-US"/>
          </w:rPr>
          <w:t>URL:https://doi.org/10.1007/978-981-19-2080-6_2</w:t>
        </w:r>
      </w:hyperlink>
    </w:p>
    <w:p w14:paraId="186F738D" w14:textId="7A2AC46C" w:rsidR="00BA4249" w:rsidRDefault="00812142" w:rsidP="00F949EF">
      <w:pPr>
        <w:pStyle w:val="a4"/>
        <w:shd w:val="clear" w:color="auto" w:fill="FFFFFF"/>
        <w:spacing w:before="0" w:beforeAutospacing="0" w:after="0" w:afterAutospacing="0" w:line="360" w:lineRule="auto"/>
        <w:ind w:firstLine="720"/>
        <w:jc w:val="both"/>
        <w:rPr>
          <w:color w:val="000000"/>
          <w:sz w:val="28"/>
          <w:szCs w:val="28"/>
          <w:lang w:val="en-US"/>
        </w:rPr>
      </w:pPr>
      <w:r w:rsidRPr="00F62854">
        <w:rPr>
          <w:color w:val="000000"/>
          <w:sz w:val="28"/>
          <w:szCs w:val="28"/>
          <w:lang w:val="uk-UA"/>
        </w:rPr>
        <w:t xml:space="preserve">8. </w:t>
      </w:r>
      <w:proofErr w:type="spellStart"/>
      <w:r w:rsidR="00BA4249" w:rsidRPr="00F62854">
        <w:rPr>
          <w:color w:val="000000"/>
          <w:sz w:val="28"/>
          <w:szCs w:val="28"/>
          <w:lang w:val="en-US"/>
        </w:rPr>
        <w:t>Purmayanti</w:t>
      </w:r>
      <w:proofErr w:type="spellEnd"/>
      <w:r w:rsidR="00BA4249" w:rsidRPr="00F62854">
        <w:rPr>
          <w:color w:val="000000"/>
          <w:sz w:val="28"/>
          <w:szCs w:val="28"/>
          <w:lang w:val="en-US"/>
        </w:rPr>
        <w:t xml:space="preserve"> D. The Challenges of Implementing Digital Literacy in Teaching and Learning Activities for EFL Learners in Indonesia. </w:t>
      </w:r>
      <w:r w:rsidR="00977DB8" w:rsidRPr="00F62854">
        <w:rPr>
          <w:color w:val="000000"/>
          <w:sz w:val="28"/>
          <w:szCs w:val="28"/>
          <w:lang w:val="en-US"/>
        </w:rPr>
        <w:t xml:space="preserve">2022. </w:t>
      </w:r>
      <w:r w:rsidR="00BA4249" w:rsidRPr="00F62854">
        <w:rPr>
          <w:i/>
          <w:iCs/>
          <w:color w:val="000000"/>
          <w:sz w:val="28"/>
          <w:szCs w:val="28"/>
          <w:lang w:val="en-US"/>
        </w:rPr>
        <w:t>BATARA DIDI: English Language Journal.</w:t>
      </w:r>
      <w:r w:rsidR="00BA4249" w:rsidRPr="00F62854">
        <w:rPr>
          <w:color w:val="000000"/>
          <w:sz w:val="28"/>
          <w:szCs w:val="28"/>
          <w:lang w:val="en-US"/>
        </w:rPr>
        <w:t xml:space="preserve"> </w:t>
      </w:r>
      <w:r w:rsidR="00F62854" w:rsidRPr="008B4B7F">
        <w:rPr>
          <w:color w:val="000000"/>
          <w:sz w:val="28"/>
          <w:szCs w:val="28"/>
          <w:lang w:val="en-US"/>
        </w:rPr>
        <w:t>№</w:t>
      </w:r>
      <w:r w:rsidR="00F62854">
        <w:rPr>
          <w:color w:val="000000"/>
          <w:sz w:val="28"/>
          <w:szCs w:val="28"/>
          <w:lang w:val="en-US"/>
        </w:rPr>
        <w:t xml:space="preserve"> </w:t>
      </w:r>
      <w:r w:rsidR="00BA4249" w:rsidRPr="00F62854">
        <w:rPr>
          <w:color w:val="000000"/>
          <w:sz w:val="28"/>
          <w:szCs w:val="28"/>
          <w:lang w:val="en-US"/>
        </w:rPr>
        <w:t xml:space="preserve">1. </w:t>
      </w:r>
      <w:r w:rsidR="00F62854">
        <w:rPr>
          <w:color w:val="000000"/>
          <w:sz w:val="28"/>
          <w:szCs w:val="28"/>
          <w:lang w:val="en-US"/>
        </w:rPr>
        <w:t xml:space="preserve">P. </w:t>
      </w:r>
      <w:r w:rsidR="00BA4249" w:rsidRPr="00F62854">
        <w:rPr>
          <w:color w:val="000000"/>
          <w:sz w:val="28"/>
          <w:szCs w:val="28"/>
          <w:lang w:val="en-US"/>
        </w:rPr>
        <w:t xml:space="preserve">101-110. </w:t>
      </w:r>
      <w:hyperlink r:id="rId13" w:history="1">
        <w:r w:rsidR="00F62854" w:rsidRPr="001664DF">
          <w:rPr>
            <w:rStyle w:val="a3"/>
            <w:sz w:val="28"/>
            <w:szCs w:val="28"/>
            <w:lang w:val="en-US"/>
          </w:rPr>
          <w:t>URL:10.56209/badi.v1i2.38</w:t>
        </w:r>
      </w:hyperlink>
      <w:r w:rsidR="00F62854">
        <w:rPr>
          <w:color w:val="000000"/>
          <w:sz w:val="28"/>
          <w:szCs w:val="28"/>
          <w:lang w:val="en-US"/>
        </w:rPr>
        <w:t xml:space="preserve"> </w:t>
      </w:r>
    </w:p>
    <w:p w14:paraId="3640F1CC" w14:textId="7F8ECA1B" w:rsidR="00383726" w:rsidRDefault="00812142" w:rsidP="00F949EF">
      <w:pPr>
        <w:pStyle w:val="a4"/>
        <w:shd w:val="clear" w:color="auto" w:fill="FFFFFF"/>
        <w:spacing w:before="0" w:beforeAutospacing="0" w:after="0" w:afterAutospacing="0" w:line="360" w:lineRule="auto"/>
        <w:ind w:firstLine="720"/>
        <w:jc w:val="both"/>
        <w:rPr>
          <w:color w:val="000000"/>
          <w:sz w:val="28"/>
          <w:szCs w:val="28"/>
          <w:lang w:val="en-US"/>
        </w:rPr>
      </w:pPr>
      <w:r>
        <w:rPr>
          <w:color w:val="000000"/>
          <w:sz w:val="28"/>
          <w:szCs w:val="28"/>
          <w:lang w:val="uk-UA"/>
        </w:rPr>
        <w:t>9</w:t>
      </w:r>
      <w:r w:rsidR="007E347F" w:rsidRPr="00F949EF">
        <w:rPr>
          <w:color w:val="000000"/>
          <w:sz w:val="28"/>
          <w:szCs w:val="28"/>
          <w:lang w:val="en-US"/>
        </w:rPr>
        <w:t xml:space="preserve">. </w:t>
      </w:r>
      <w:r w:rsidR="00383726" w:rsidRPr="00507C1D">
        <w:rPr>
          <w:color w:val="000000"/>
          <w:sz w:val="28"/>
          <w:szCs w:val="28"/>
          <w:lang w:val="en-US"/>
        </w:rPr>
        <w:t xml:space="preserve">Simonson M., </w:t>
      </w:r>
      <w:proofErr w:type="spellStart"/>
      <w:r w:rsidR="00383726" w:rsidRPr="00507C1D">
        <w:rPr>
          <w:color w:val="000000"/>
          <w:sz w:val="28"/>
          <w:szCs w:val="28"/>
          <w:lang w:val="en-US"/>
        </w:rPr>
        <w:t>Smaldino</w:t>
      </w:r>
      <w:proofErr w:type="spellEnd"/>
      <w:r w:rsidR="00383726" w:rsidRPr="00507C1D">
        <w:rPr>
          <w:color w:val="000000"/>
          <w:sz w:val="28"/>
          <w:szCs w:val="28"/>
          <w:lang w:val="en-US"/>
        </w:rPr>
        <w:t xml:space="preserve"> S., Albright M., </w:t>
      </w:r>
      <w:proofErr w:type="spellStart"/>
      <w:r w:rsidR="00383726" w:rsidRPr="00507C1D">
        <w:rPr>
          <w:color w:val="000000"/>
          <w:sz w:val="28"/>
          <w:szCs w:val="28"/>
          <w:lang w:val="en-US"/>
        </w:rPr>
        <w:t>Zvacek</w:t>
      </w:r>
      <w:proofErr w:type="spellEnd"/>
      <w:r w:rsidR="00383726" w:rsidRPr="00507C1D">
        <w:rPr>
          <w:color w:val="000000"/>
          <w:sz w:val="28"/>
          <w:szCs w:val="28"/>
          <w:lang w:val="en-US"/>
        </w:rPr>
        <w:t xml:space="preserve"> S. Teaching and learning at a distance. Foundations of distance education. Fourth ed. </w:t>
      </w:r>
      <w:r w:rsidR="00CD5F6B">
        <w:rPr>
          <w:color w:val="000000"/>
          <w:sz w:val="28"/>
          <w:szCs w:val="28"/>
          <w:lang w:val="en-US"/>
        </w:rPr>
        <w:t xml:space="preserve">Pearson. </w:t>
      </w:r>
      <w:r w:rsidR="00383726" w:rsidRPr="00507C1D">
        <w:rPr>
          <w:color w:val="000000"/>
          <w:sz w:val="28"/>
          <w:szCs w:val="28"/>
          <w:lang w:val="en-US"/>
        </w:rPr>
        <w:t xml:space="preserve">374 p. </w:t>
      </w:r>
      <w:hyperlink r:id="rId14" w:history="1">
        <w:r w:rsidR="009662CC" w:rsidRPr="004510CF">
          <w:rPr>
            <w:rStyle w:val="a3"/>
            <w:sz w:val="28"/>
            <w:szCs w:val="28"/>
            <w:lang w:val="en-US"/>
          </w:rPr>
          <w:t>URL:www.pearsonhighered.com</w:t>
        </w:r>
      </w:hyperlink>
    </w:p>
    <w:p w14:paraId="1DBDCFE3" w14:textId="56AA62D3" w:rsidR="00383726" w:rsidRDefault="00812142" w:rsidP="009D7903">
      <w:pPr>
        <w:pStyle w:val="a4"/>
        <w:shd w:val="clear" w:color="auto" w:fill="FFFFFF"/>
        <w:spacing w:before="0" w:beforeAutospacing="0" w:after="0" w:afterAutospacing="0" w:line="360" w:lineRule="auto"/>
        <w:ind w:firstLine="720"/>
        <w:contextualSpacing/>
        <w:jc w:val="both"/>
        <w:rPr>
          <w:color w:val="000000"/>
          <w:sz w:val="28"/>
          <w:szCs w:val="28"/>
          <w:lang w:val="en-US"/>
        </w:rPr>
      </w:pPr>
      <w:r>
        <w:rPr>
          <w:color w:val="000000"/>
          <w:sz w:val="28"/>
          <w:szCs w:val="28"/>
          <w:lang w:val="uk-UA"/>
        </w:rPr>
        <w:t>10</w:t>
      </w:r>
      <w:r w:rsidR="007E347F" w:rsidRPr="00F949EF">
        <w:rPr>
          <w:color w:val="000000"/>
          <w:sz w:val="28"/>
          <w:szCs w:val="28"/>
          <w:lang w:val="en-US"/>
        </w:rPr>
        <w:t xml:space="preserve">. </w:t>
      </w:r>
      <w:proofErr w:type="spellStart"/>
      <w:r w:rsidR="00383726" w:rsidRPr="00507C1D">
        <w:rPr>
          <w:color w:val="000000"/>
          <w:sz w:val="28"/>
          <w:szCs w:val="28"/>
          <w:lang w:val="en-US"/>
        </w:rPr>
        <w:t>Smulson</w:t>
      </w:r>
      <w:proofErr w:type="spellEnd"/>
      <w:r w:rsidR="00383726" w:rsidRPr="00507C1D">
        <w:rPr>
          <w:color w:val="000000"/>
          <w:sz w:val="28"/>
          <w:szCs w:val="28"/>
          <w:lang w:val="en-US"/>
        </w:rPr>
        <w:t xml:space="preserve"> M.</w:t>
      </w:r>
      <w:r w:rsidR="008D66C6">
        <w:rPr>
          <w:color w:val="000000"/>
          <w:sz w:val="28"/>
          <w:szCs w:val="28"/>
          <w:lang w:val="en-US"/>
        </w:rPr>
        <w:t xml:space="preserve"> </w:t>
      </w:r>
      <w:r w:rsidR="00383726" w:rsidRPr="00507C1D">
        <w:rPr>
          <w:color w:val="000000"/>
          <w:sz w:val="28"/>
          <w:szCs w:val="28"/>
          <w:lang w:val="en-US"/>
        </w:rPr>
        <w:t xml:space="preserve">L., </w:t>
      </w:r>
      <w:proofErr w:type="spellStart"/>
      <w:r w:rsidR="00383726" w:rsidRPr="00507C1D">
        <w:rPr>
          <w:color w:val="000000"/>
          <w:sz w:val="28"/>
          <w:szCs w:val="28"/>
          <w:lang w:val="en-US"/>
        </w:rPr>
        <w:t>Meshcheriakov</w:t>
      </w:r>
      <w:proofErr w:type="spellEnd"/>
      <w:r w:rsidR="00383726" w:rsidRPr="00507C1D">
        <w:rPr>
          <w:color w:val="000000"/>
          <w:sz w:val="28"/>
          <w:szCs w:val="28"/>
          <w:lang w:val="en-US"/>
        </w:rPr>
        <w:t xml:space="preserve"> D.</w:t>
      </w:r>
      <w:r w:rsidR="008D66C6">
        <w:rPr>
          <w:color w:val="000000"/>
          <w:sz w:val="28"/>
          <w:szCs w:val="28"/>
          <w:lang w:val="en-US"/>
        </w:rPr>
        <w:t xml:space="preserve"> </w:t>
      </w:r>
      <w:r w:rsidR="00383726" w:rsidRPr="00507C1D">
        <w:rPr>
          <w:color w:val="000000"/>
          <w:sz w:val="28"/>
          <w:szCs w:val="28"/>
          <w:lang w:val="en-US"/>
        </w:rPr>
        <w:t xml:space="preserve">S., </w:t>
      </w:r>
      <w:proofErr w:type="spellStart"/>
      <w:r w:rsidR="00383726" w:rsidRPr="00507C1D">
        <w:rPr>
          <w:color w:val="000000"/>
          <w:sz w:val="28"/>
          <w:szCs w:val="28"/>
          <w:lang w:val="en-US"/>
        </w:rPr>
        <w:t>Nazar</w:t>
      </w:r>
      <w:proofErr w:type="spellEnd"/>
      <w:r w:rsidR="00383726" w:rsidRPr="00507C1D">
        <w:rPr>
          <w:color w:val="000000"/>
          <w:sz w:val="28"/>
          <w:szCs w:val="28"/>
          <w:lang w:val="en-US"/>
        </w:rPr>
        <w:t xml:space="preserve"> M.</w:t>
      </w:r>
      <w:r w:rsidR="008D66C6">
        <w:rPr>
          <w:color w:val="000000"/>
          <w:sz w:val="28"/>
          <w:szCs w:val="28"/>
          <w:lang w:val="en-US"/>
        </w:rPr>
        <w:t xml:space="preserve"> </w:t>
      </w:r>
      <w:r w:rsidR="00383726" w:rsidRPr="00507C1D">
        <w:rPr>
          <w:color w:val="000000"/>
          <w:sz w:val="28"/>
          <w:szCs w:val="28"/>
          <w:lang w:val="en-US"/>
        </w:rPr>
        <w:t xml:space="preserve">M., </w:t>
      </w:r>
      <w:proofErr w:type="spellStart"/>
      <w:r w:rsidR="00383726" w:rsidRPr="00507C1D">
        <w:rPr>
          <w:color w:val="000000"/>
          <w:sz w:val="28"/>
          <w:szCs w:val="28"/>
          <w:lang w:val="en-US"/>
        </w:rPr>
        <w:t>Ditiuk</w:t>
      </w:r>
      <w:proofErr w:type="spellEnd"/>
      <w:r w:rsidR="00383726" w:rsidRPr="00507C1D">
        <w:rPr>
          <w:color w:val="000000"/>
          <w:sz w:val="28"/>
          <w:szCs w:val="28"/>
          <w:lang w:val="en-US"/>
        </w:rPr>
        <w:t xml:space="preserve"> P.</w:t>
      </w:r>
      <w:r w:rsidR="008D66C6">
        <w:rPr>
          <w:color w:val="000000"/>
          <w:sz w:val="28"/>
          <w:szCs w:val="28"/>
          <w:lang w:val="en-US"/>
        </w:rPr>
        <w:t xml:space="preserve"> </w:t>
      </w:r>
      <w:r w:rsidR="00383726" w:rsidRPr="00507C1D">
        <w:rPr>
          <w:color w:val="000000"/>
          <w:sz w:val="28"/>
          <w:szCs w:val="28"/>
          <w:lang w:val="en-US"/>
        </w:rPr>
        <w:t xml:space="preserve">P. Concept of designing a virtual educational space with the potential for the adult's </w:t>
      </w:r>
      <w:proofErr w:type="spellStart"/>
      <w:r w:rsidR="00383726" w:rsidRPr="00507C1D">
        <w:rPr>
          <w:color w:val="000000"/>
          <w:sz w:val="28"/>
          <w:szCs w:val="28"/>
          <w:lang w:val="en-US"/>
        </w:rPr>
        <w:t>subjectness</w:t>
      </w:r>
      <w:proofErr w:type="spellEnd"/>
      <w:r w:rsidR="00383726" w:rsidRPr="00507C1D">
        <w:rPr>
          <w:color w:val="000000"/>
          <w:sz w:val="28"/>
          <w:szCs w:val="28"/>
          <w:lang w:val="en-US"/>
        </w:rPr>
        <w:t xml:space="preserve"> development. </w:t>
      </w:r>
      <w:r w:rsidR="00383726" w:rsidRPr="00507C1D">
        <w:rPr>
          <w:i/>
          <w:iCs/>
          <w:color w:val="000000"/>
          <w:sz w:val="28"/>
          <w:szCs w:val="28"/>
          <w:lang w:val="en-US"/>
        </w:rPr>
        <w:t>Technologies of intellect development</w:t>
      </w:r>
      <w:r w:rsidR="00383726" w:rsidRPr="00507C1D">
        <w:rPr>
          <w:color w:val="000000"/>
          <w:sz w:val="28"/>
          <w:szCs w:val="28"/>
          <w:lang w:val="en-US"/>
        </w:rPr>
        <w:t>. 2023. Vol</w:t>
      </w:r>
      <w:r w:rsidR="00977DB8">
        <w:rPr>
          <w:color w:val="000000"/>
          <w:sz w:val="28"/>
          <w:szCs w:val="28"/>
          <w:lang w:val="en-US"/>
        </w:rPr>
        <w:t>.</w:t>
      </w:r>
      <w:r w:rsidR="00383726" w:rsidRPr="00507C1D">
        <w:rPr>
          <w:color w:val="000000"/>
          <w:sz w:val="28"/>
          <w:szCs w:val="28"/>
          <w:lang w:val="en-US"/>
        </w:rPr>
        <w:t xml:space="preserve"> 7, No </w:t>
      </w:r>
      <w:r w:rsidR="00383726" w:rsidRPr="00507C1D">
        <w:rPr>
          <w:color w:val="000000"/>
          <w:sz w:val="28"/>
          <w:szCs w:val="28"/>
          <w:lang w:val="en-US"/>
        </w:rPr>
        <w:lastRenderedPageBreak/>
        <w:t>1</w:t>
      </w:r>
      <w:r w:rsidR="008D66C6">
        <w:rPr>
          <w:color w:val="000000"/>
          <w:sz w:val="28"/>
          <w:szCs w:val="28"/>
          <w:lang w:val="en-US"/>
        </w:rPr>
        <w:t xml:space="preserve"> </w:t>
      </w:r>
      <w:r w:rsidR="00383726" w:rsidRPr="00507C1D">
        <w:rPr>
          <w:color w:val="000000"/>
          <w:sz w:val="28"/>
          <w:szCs w:val="28"/>
          <w:lang w:val="en-US"/>
        </w:rPr>
        <w:t>(33)</w:t>
      </w:r>
      <w:r w:rsidR="00977430">
        <w:rPr>
          <w:color w:val="000000"/>
          <w:sz w:val="28"/>
          <w:szCs w:val="28"/>
          <w:lang w:val="en-US"/>
        </w:rPr>
        <w:t>. P.</w:t>
      </w:r>
      <w:r w:rsidR="008D66C6">
        <w:rPr>
          <w:color w:val="000000"/>
          <w:sz w:val="28"/>
          <w:szCs w:val="28"/>
          <w:lang w:val="en-US"/>
        </w:rPr>
        <w:t xml:space="preserve"> </w:t>
      </w:r>
      <w:r w:rsidR="00977430">
        <w:rPr>
          <w:color w:val="000000"/>
          <w:sz w:val="28"/>
          <w:szCs w:val="28"/>
          <w:lang w:val="en-US"/>
        </w:rPr>
        <w:t>1-29.</w:t>
      </w:r>
      <w:r w:rsidR="007319EA">
        <w:rPr>
          <w:color w:val="000000"/>
          <w:sz w:val="28"/>
          <w:szCs w:val="28"/>
          <w:lang w:val="en-US"/>
        </w:rPr>
        <w:t xml:space="preserve"> </w:t>
      </w:r>
      <w:r w:rsidR="007319EA" w:rsidRPr="007319EA">
        <w:rPr>
          <w:color w:val="000000"/>
          <w:sz w:val="28"/>
          <w:szCs w:val="28"/>
          <w:lang w:val="en-US"/>
        </w:rPr>
        <w:t xml:space="preserve">URL: </w:t>
      </w:r>
      <w:hyperlink r:id="rId15" w:history="1">
        <w:r w:rsidR="007319EA" w:rsidRPr="004510CF">
          <w:rPr>
            <w:rStyle w:val="a3"/>
            <w:sz w:val="28"/>
            <w:szCs w:val="28"/>
            <w:lang w:val="en-US"/>
          </w:rPr>
          <w:t>https://psytir.org.ua/index.php/technology_intellect_develop/article/view/619</w:t>
        </w:r>
      </w:hyperlink>
      <w:r w:rsidR="007319EA" w:rsidRPr="007319EA">
        <w:rPr>
          <w:color w:val="000000"/>
          <w:sz w:val="28"/>
          <w:szCs w:val="28"/>
          <w:lang w:val="en-US"/>
        </w:rPr>
        <w:t xml:space="preserve"> </w:t>
      </w:r>
    </w:p>
    <w:p w14:paraId="7131C205" w14:textId="6DF88519" w:rsidR="00314849" w:rsidRDefault="00812142" w:rsidP="009D7903">
      <w:pPr>
        <w:pStyle w:val="a4"/>
        <w:shd w:val="clear" w:color="auto" w:fill="FFFFFF"/>
        <w:spacing w:after="0" w:afterAutospacing="0" w:line="360" w:lineRule="auto"/>
        <w:ind w:firstLine="720"/>
        <w:contextualSpacing/>
        <w:jc w:val="both"/>
        <w:rPr>
          <w:color w:val="000000"/>
          <w:sz w:val="28"/>
          <w:szCs w:val="28"/>
          <w:lang w:val="en-US"/>
        </w:rPr>
      </w:pPr>
      <w:r>
        <w:rPr>
          <w:color w:val="000000"/>
          <w:sz w:val="28"/>
          <w:szCs w:val="28"/>
          <w:lang w:val="uk-UA"/>
        </w:rPr>
        <w:t>11</w:t>
      </w:r>
      <w:r w:rsidR="007E347F" w:rsidRPr="00F949EF">
        <w:rPr>
          <w:color w:val="000000"/>
          <w:sz w:val="28"/>
          <w:szCs w:val="28"/>
          <w:lang w:val="en-US"/>
        </w:rPr>
        <w:t xml:space="preserve">. </w:t>
      </w:r>
      <w:r w:rsidR="00383726" w:rsidRPr="00507C1D">
        <w:rPr>
          <w:color w:val="000000"/>
          <w:sz w:val="28"/>
          <w:szCs w:val="28"/>
          <w:lang w:val="en-US"/>
        </w:rPr>
        <w:t>Weller M</w:t>
      </w:r>
      <w:r w:rsidR="00A54369">
        <w:rPr>
          <w:color w:val="000000"/>
          <w:sz w:val="28"/>
          <w:szCs w:val="28"/>
          <w:lang w:val="en-US"/>
        </w:rPr>
        <w:t xml:space="preserve">. </w:t>
      </w:r>
      <w:r w:rsidR="00383726" w:rsidRPr="00507C1D">
        <w:rPr>
          <w:color w:val="000000"/>
          <w:sz w:val="28"/>
          <w:szCs w:val="28"/>
          <w:lang w:val="en-US"/>
        </w:rPr>
        <w:t>Virtual Learning Environments: Using, Choosing and Developing Your VLE.</w:t>
      </w:r>
      <w:r w:rsidR="00A54369">
        <w:rPr>
          <w:color w:val="000000"/>
          <w:sz w:val="28"/>
          <w:szCs w:val="28"/>
          <w:lang w:val="en-US"/>
        </w:rPr>
        <w:t xml:space="preserve"> </w:t>
      </w:r>
      <w:r w:rsidR="00314849">
        <w:rPr>
          <w:color w:val="000000"/>
          <w:sz w:val="28"/>
          <w:szCs w:val="28"/>
          <w:lang w:val="en-US"/>
        </w:rPr>
        <w:t>London:</w:t>
      </w:r>
      <w:r w:rsidR="00CD5F6B">
        <w:rPr>
          <w:color w:val="000000"/>
          <w:sz w:val="28"/>
          <w:szCs w:val="28"/>
          <w:lang w:val="en-US"/>
        </w:rPr>
        <w:t xml:space="preserve"> </w:t>
      </w:r>
      <w:r w:rsidR="00314849">
        <w:rPr>
          <w:color w:val="000000"/>
          <w:sz w:val="28"/>
          <w:szCs w:val="28"/>
          <w:lang w:val="en-US"/>
        </w:rPr>
        <w:t xml:space="preserve">Routledge, </w:t>
      </w:r>
      <w:r w:rsidR="00A54369">
        <w:rPr>
          <w:color w:val="000000"/>
          <w:sz w:val="28"/>
          <w:szCs w:val="28"/>
          <w:lang w:val="en-US"/>
        </w:rPr>
        <w:t xml:space="preserve">2007. </w:t>
      </w:r>
      <w:r w:rsidR="00314849" w:rsidRPr="00314849">
        <w:rPr>
          <w:color w:val="000000"/>
          <w:sz w:val="28"/>
          <w:szCs w:val="28"/>
          <w:lang w:val="en-US"/>
        </w:rPr>
        <w:t>190</w:t>
      </w:r>
      <w:r w:rsidR="00314849">
        <w:rPr>
          <w:color w:val="000000"/>
          <w:sz w:val="28"/>
          <w:szCs w:val="28"/>
          <w:lang w:val="en-US"/>
        </w:rPr>
        <w:t xml:space="preserve"> p.</w:t>
      </w:r>
      <w:bookmarkEnd w:id="10"/>
    </w:p>
    <w:sectPr w:rsidR="0031484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5A0856"/>
    <w:multiLevelType w:val="hybridMultilevel"/>
    <w:tmpl w:val="0F36C976"/>
    <w:lvl w:ilvl="0" w:tplc="721403A0">
      <w:start w:val="1"/>
      <w:numFmt w:val="decimal"/>
      <w:lvlText w:val="%1."/>
      <w:lvlJc w:val="left"/>
      <w:pPr>
        <w:ind w:left="1429" w:hanging="360"/>
      </w:pPr>
      <w:rPr>
        <w:rFonts w:ascii="Times New Roman" w:eastAsiaTheme="minorHAnsi" w:hAnsi="Times New Roman" w:cs="Times New Roman"/>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1784D32"/>
    <w:multiLevelType w:val="multilevel"/>
    <w:tmpl w:val="9CAC10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D203CC4"/>
    <w:multiLevelType w:val="multilevel"/>
    <w:tmpl w:val="FA32F7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0D5D08"/>
    <w:rsid w:val="0000022E"/>
    <w:rsid w:val="00014E35"/>
    <w:rsid w:val="00024E23"/>
    <w:rsid w:val="00030065"/>
    <w:rsid w:val="00035826"/>
    <w:rsid w:val="0003706B"/>
    <w:rsid w:val="0004479A"/>
    <w:rsid w:val="00045E77"/>
    <w:rsid w:val="00051904"/>
    <w:rsid w:val="0005351B"/>
    <w:rsid w:val="00070289"/>
    <w:rsid w:val="0007088B"/>
    <w:rsid w:val="0007240C"/>
    <w:rsid w:val="0007281B"/>
    <w:rsid w:val="00077F14"/>
    <w:rsid w:val="0008236A"/>
    <w:rsid w:val="00096BDB"/>
    <w:rsid w:val="000B00BC"/>
    <w:rsid w:val="000B2FAA"/>
    <w:rsid w:val="000B554A"/>
    <w:rsid w:val="000B6374"/>
    <w:rsid w:val="000C0D02"/>
    <w:rsid w:val="000C46AE"/>
    <w:rsid w:val="000C7BCF"/>
    <w:rsid w:val="000D5524"/>
    <w:rsid w:val="000D5D08"/>
    <w:rsid w:val="000E2C9B"/>
    <w:rsid w:val="000E7706"/>
    <w:rsid w:val="000F5BB4"/>
    <w:rsid w:val="001060DD"/>
    <w:rsid w:val="001072EA"/>
    <w:rsid w:val="0013056F"/>
    <w:rsid w:val="00130571"/>
    <w:rsid w:val="00130586"/>
    <w:rsid w:val="001315E4"/>
    <w:rsid w:val="001322A3"/>
    <w:rsid w:val="0013242A"/>
    <w:rsid w:val="00133329"/>
    <w:rsid w:val="0013546F"/>
    <w:rsid w:val="00136AE5"/>
    <w:rsid w:val="00142928"/>
    <w:rsid w:val="001538A7"/>
    <w:rsid w:val="00155918"/>
    <w:rsid w:val="0016475B"/>
    <w:rsid w:val="00164C88"/>
    <w:rsid w:val="001703DC"/>
    <w:rsid w:val="0017173E"/>
    <w:rsid w:val="00184EAD"/>
    <w:rsid w:val="00185394"/>
    <w:rsid w:val="001A7E48"/>
    <w:rsid w:val="001B0D90"/>
    <w:rsid w:val="001B64AD"/>
    <w:rsid w:val="001B71B5"/>
    <w:rsid w:val="001C211E"/>
    <w:rsid w:val="001C2ED4"/>
    <w:rsid w:val="001C5515"/>
    <w:rsid w:val="001E305C"/>
    <w:rsid w:val="001E5104"/>
    <w:rsid w:val="002041AF"/>
    <w:rsid w:val="002049A3"/>
    <w:rsid w:val="0020564B"/>
    <w:rsid w:val="00206C6A"/>
    <w:rsid w:val="00210044"/>
    <w:rsid w:val="002108E8"/>
    <w:rsid w:val="00212F41"/>
    <w:rsid w:val="00226615"/>
    <w:rsid w:val="00237483"/>
    <w:rsid w:val="002411BC"/>
    <w:rsid w:val="00241919"/>
    <w:rsid w:val="00243B73"/>
    <w:rsid w:val="00246704"/>
    <w:rsid w:val="002514B0"/>
    <w:rsid w:val="0025154C"/>
    <w:rsid w:val="0025695D"/>
    <w:rsid w:val="002611DA"/>
    <w:rsid w:val="00264C36"/>
    <w:rsid w:val="0026705E"/>
    <w:rsid w:val="0026763B"/>
    <w:rsid w:val="00270899"/>
    <w:rsid w:val="00274098"/>
    <w:rsid w:val="00276B96"/>
    <w:rsid w:val="00283C92"/>
    <w:rsid w:val="00283D7B"/>
    <w:rsid w:val="00290C6E"/>
    <w:rsid w:val="0029335A"/>
    <w:rsid w:val="002935B6"/>
    <w:rsid w:val="0029401D"/>
    <w:rsid w:val="002950F9"/>
    <w:rsid w:val="00295EC6"/>
    <w:rsid w:val="002A30B7"/>
    <w:rsid w:val="002A3BF2"/>
    <w:rsid w:val="002B382A"/>
    <w:rsid w:val="002B4DB8"/>
    <w:rsid w:val="002B6A45"/>
    <w:rsid w:val="002B7208"/>
    <w:rsid w:val="002C37AD"/>
    <w:rsid w:val="002C728A"/>
    <w:rsid w:val="002D5378"/>
    <w:rsid w:val="002D5ABD"/>
    <w:rsid w:val="002D637D"/>
    <w:rsid w:val="002D6846"/>
    <w:rsid w:val="002D6E91"/>
    <w:rsid w:val="00306CD2"/>
    <w:rsid w:val="00311F22"/>
    <w:rsid w:val="00314849"/>
    <w:rsid w:val="00314B8D"/>
    <w:rsid w:val="00321659"/>
    <w:rsid w:val="0033641A"/>
    <w:rsid w:val="00345543"/>
    <w:rsid w:val="00345732"/>
    <w:rsid w:val="00346CB1"/>
    <w:rsid w:val="00347525"/>
    <w:rsid w:val="00351E76"/>
    <w:rsid w:val="00355F8E"/>
    <w:rsid w:val="0035794E"/>
    <w:rsid w:val="0036106F"/>
    <w:rsid w:val="0036651A"/>
    <w:rsid w:val="00370E4C"/>
    <w:rsid w:val="00371485"/>
    <w:rsid w:val="00372CA1"/>
    <w:rsid w:val="0037580E"/>
    <w:rsid w:val="003772D2"/>
    <w:rsid w:val="00381BE4"/>
    <w:rsid w:val="00382B5C"/>
    <w:rsid w:val="003834DA"/>
    <w:rsid w:val="00383726"/>
    <w:rsid w:val="003875D8"/>
    <w:rsid w:val="003A34A6"/>
    <w:rsid w:val="003A55AC"/>
    <w:rsid w:val="003A60E7"/>
    <w:rsid w:val="003B1BC3"/>
    <w:rsid w:val="003B394D"/>
    <w:rsid w:val="003B4591"/>
    <w:rsid w:val="003B5125"/>
    <w:rsid w:val="003C0A8E"/>
    <w:rsid w:val="003C0E28"/>
    <w:rsid w:val="003D6D02"/>
    <w:rsid w:val="003E6DC0"/>
    <w:rsid w:val="003F0F58"/>
    <w:rsid w:val="003F275B"/>
    <w:rsid w:val="003F4BDE"/>
    <w:rsid w:val="00404E31"/>
    <w:rsid w:val="00406E4A"/>
    <w:rsid w:val="0040752D"/>
    <w:rsid w:val="00423BEA"/>
    <w:rsid w:val="00424B33"/>
    <w:rsid w:val="00430520"/>
    <w:rsid w:val="00434C81"/>
    <w:rsid w:val="00440A0D"/>
    <w:rsid w:val="00440CB9"/>
    <w:rsid w:val="00440D41"/>
    <w:rsid w:val="004441F0"/>
    <w:rsid w:val="00444E0B"/>
    <w:rsid w:val="00445A30"/>
    <w:rsid w:val="00455D4E"/>
    <w:rsid w:val="00456255"/>
    <w:rsid w:val="00456DFA"/>
    <w:rsid w:val="00462D0A"/>
    <w:rsid w:val="00464A3B"/>
    <w:rsid w:val="0048053F"/>
    <w:rsid w:val="00480E7B"/>
    <w:rsid w:val="00481FE1"/>
    <w:rsid w:val="00482697"/>
    <w:rsid w:val="004870F2"/>
    <w:rsid w:val="00490A82"/>
    <w:rsid w:val="00491F7F"/>
    <w:rsid w:val="00494E8F"/>
    <w:rsid w:val="00497DEE"/>
    <w:rsid w:val="004A174D"/>
    <w:rsid w:val="004A18B9"/>
    <w:rsid w:val="004A4FDE"/>
    <w:rsid w:val="004A535D"/>
    <w:rsid w:val="004B1DAA"/>
    <w:rsid w:val="004B1DBD"/>
    <w:rsid w:val="004B36B6"/>
    <w:rsid w:val="004D081F"/>
    <w:rsid w:val="004E4D2F"/>
    <w:rsid w:val="004E6C38"/>
    <w:rsid w:val="004F0D56"/>
    <w:rsid w:val="004F1ACE"/>
    <w:rsid w:val="004F4677"/>
    <w:rsid w:val="005072D2"/>
    <w:rsid w:val="00507C1D"/>
    <w:rsid w:val="005104C4"/>
    <w:rsid w:val="00514524"/>
    <w:rsid w:val="00516247"/>
    <w:rsid w:val="00517B01"/>
    <w:rsid w:val="00520B24"/>
    <w:rsid w:val="0052432F"/>
    <w:rsid w:val="005261F8"/>
    <w:rsid w:val="00532363"/>
    <w:rsid w:val="00535AD3"/>
    <w:rsid w:val="005360DB"/>
    <w:rsid w:val="0054034C"/>
    <w:rsid w:val="0055068E"/>
    <w:rsid w:val="00551A5D"/>
    <w:rsid w:val="00555604"/>
    <w:rsid w:val="00556758"/>
    <w:rsid w:val="00562D29"/>
    <w:rsid w:val="005634CB"/>
    <w:rsid w:val="00564AFE"/>
    <w:rsid w:val="005672A4"/>
    <w:rsid w:val="005713E9"/>
    <w:rsid w:val="00575D35"/>
    <w:rsid w:val="00577BBF"/>
    <w:rsid w:val="0058093C"/>
    <w:rsid w:val="00583600"/>
    <w:rsid w:val="005935B6"/>
    <w:rsid w:val="00597CA8"/>
    <w:rsid w:val="00597ECF"/>
    <w:rsid w:val="005A5C3A"/>
    <w:rsid w:val="005B3C0E"/>
    <w:rsid w:val="005B7ECF"/>
    <w:rsid w:val="005C30E1"/>
    <w:rsid w:val="005C76F0"/>
    <w:rsid w:val="005D1390"/>
    <w:rsid w:val="005D15C2"/>
    <w:rsid w:val="005D4153"/>
    <w:rsid w:val="005D63D3"/>
    <w:rsid w:val="005D74ED"/>
    <w:rsid w:val="005D7F5A"/>
    <w:rsid w:val="005E63CE"/>
    <w:rsid w:val="0060130C"/>
    <w:rsid w:val="0060768A"/>
    <w:rsid w:val="00612DB4"/>
    <w:rsid w:val="0061472F"/>
    <w:rsid w:val="006177F4"/>
    <w:rsid w:val="00623A1C"/>
    <w:rsid w:val="00625C27"/>
    <w:rsid w:val="00625C86"/>
    <w:rsid w:val="00630149"/>
    <w:rsid w:val="00633472"/>
    <w:rsid w:val="00633FF5"/>
    <w:rsid w:val="00644F4E"/>
    <w:rsid w:val="006600EC"/>
    <w:rsid w:val="00661D7E"/>
    <w:rsid w:val="00665D3F"/>
    <w:rsid w:val="006723F8"/>
    <w:rsid w:val="00690825"/>
    <w:rsid w:val="00694604"/>
    <w:rsid w:val="00696D41"/>
    <w:rsid w:val="006A09D2"/>
    <w:rsid w:val="006A6D96"/>
    <w:rsid w:val="006B0062"/>
    <w:rsid w:val="006B0386"/>
    <w:rsid w:val="006B4DFF"/>
    <w:rsid w:val="006B783D"/>
    <w:rsid w:val="006C0959"/>
    <w:rsid w:val="006C2FEE"/>
    <w:rsid w:val="006C4F4D"/>
    <w:rsid w:val="006C6341"/>
    <w:rsid w:val="006C7BE0"/>
    <w:rsid w:val="006D087B"/>
    <w:rsid w:val="006D1F6F"/>
    <w:rsid w:val="006D678D"/>
    <w:rsid w:val="006D6B08"/>
    <w:rsid w:val="006E1CFE"/>
    <w:rsid w:val="006F01F2"/>
    <w:rsid w:val="006F0DE2"/>
    <w:rsid w:val="006F3222"/>
    <w:rsid w:val="006F44DE"/>
    <w:rsid w:val="00703818"/>
    <w:rsid w:val="0071150D"/>
    <w:rsid w:val="00711AE5"/>
    <w:rsid w:val="007200BF"/>
    <w:rsid w:val="0072617F"/>
    <w:rsid w:val="00726CDF"/>
    <w:rsid w:val="007319EA"/>
    <w:rsid w:val="00734E6C"/>
    <w:rsid w:val="0074101F"/>
    <w:rsid w:val="00747207"/>
    <w:rsid w:val="00757542"/>
    <w:rsid w:val="0076405C"/>
    <w:rsid w:val="00764D60"/>
    <w:rsid w:val="00766FEF"/>
    <w:rsid w:val="007748B1"/>
    <w:rsid w:val="0077664E"/>
    <w:rsid w:val="00783054"/>
    <w:rsid w:val="0078336D"/>
    <w:rsid w:val="007954FA"/>
    <w:rsid w:val="007971B5"/>
    <w:rsid w:val="0079742B"/>
    <w:rsid w:val="007A3A66"/>
    <w:rsid w:val="007B6156"/>
    <w:rsid w:val="007C1C17"/>
    <w:rsid w:val="007C54D3"/>
    <w:rsid w:val="007D22BD"/>
    <w:rsid w:val="007D67C7"/>
    <w:rsid w:val="007E2EC8"/>
    <w:rsid w:val="007E347F"/>
    <w:rsid w:val="007E38B4"/>
    <w:rsid w:val="007E4483"/>
    <w:rsid w:val="007E4DC3"/>
    <w:rsid w:val="007E77CE"/>
    <w:rsid w:val="007E7B57"/>
    <w:rsid w:val="007F4261"/>
    <w:rsid w:val="00804948"/>
    <w:rsid w:val="0080507A"/>
    <w:rsid w:val="00805C9B"/>
    <w:rsid w:val="00812142"/>
    <w:rsid w:val="00815166"/>
    <w:rsid w:val="00815C54"/>
    <w:rsid w:val="008223F1"/>
    <w:rsid w:val="008229BD"/>
    <w:rsid w:val="008231F4"/>
    <w:rsid w:val="00823B07"/>
    <w:rsid w:val="00826E00"/>
    <w:rsid w:val="00830B7E"/>
    <w:rsid w:val="008322F2"/>
    <w:rsid w:val="008335DF"/>
    <w:rsid w:val="00833FC3"/>
    <w:rsid w:val="008354C4"/>
    <w:rsid w:val="008355C3"/>
    <w:rsid w:val="00836B05"/>
    <w:rsid w:val="00842C6A"/>
    <w:rsid w:val="00843C74"/>
    <w:rsid w:val="0085021D"/>
    <w:rsid w:val="0085569F"/>
    <w:rsid w:val="008615CC"/>
    <w:rsid w:val="00863F6D"/>
    <w:rsid w:val="00864BBC"/>
    <w:rsid w:val="0086775F"/>
    <w:rsid w:val="00867E24"/>
    <w:rsid w:val="00871A33"/>
    <w:rsid w:val="008743CD"/>
    <w:rsid w:val="00875C9B"/>
    <w:rsid w:val="008942BD"/>
    <w:rsid w:val="00895514"/>
    <w:rsid w:val="00896578"/>
    <w:rsid w:val="00896DCA"/>
    <w:rsid w:val="008B4B7F"/>
    <w:rsid w:val="008C0044"/>
    <w:rsid w:val="008C0692"/>
    <w:rsid w:val="008C1563"/>
    <w:rsid w:val="008C6F09"/>
    <w:rsid w:val="008C73DE"/>
    <w:rsid w:val="008D3CA3"/>
    <w:rsid w:val="008D4E4B"/>
    <w:rsid w:val="008D530A"/>
    <w:rsid w:val="008D66C6"/>
    <w:rsid w:val="008E2342"/>
    <w:rsid w:val="008E340B"/>
    <w:rsid w:val="008E547D"/>
    <w:rsid w:val="008F570E"/>
    <w:rsid w:val="0090093B"/>
    <w:rsid w:val="00904860"/>
    <w:rsid w:val="00907CAE"/>
    <w:rsid w:val="00910C86"/>
    <w:rsid w:val="00910D8C"/>
    <w:rsid w:val="00912CF8"/>
    <w:rsid w:val="00920829"/>
    <w:rsid w:val="00924D7B"/>
    <w:rsid w:val="0093320C"/>
    <w:rsid w:val="0094101B"/>
    <w:rsid w:val="00941C3C"/>
    <w:rsid w:val="00942D35"/>
    <w:rsid w:val="00942E71"/>
    <w:rsid w:val="00943C6F"/>
    <w:rsid w:val="00945C68"/>
    <w:rsid w:val="00947AD9"/>
    <w:rsid w:val="00954140"/>
    <w:rsid w:val="0095436B"/>
    <w:rsid w:val="00955087"/>
    <w:rsid w:val="009553D3"/>
    <w:rsid w:val="009654B7"/>
    <w:rsid w:val="009662CC"/>
    <w:rsid w:val="00967B8A"/>
    <w:rsid w:val="00972FF6"/>
    <w:rsid w:val="00977430"/>
    <w:rsid w:val="00977DB8"/>
    <w:rsid w:val="00984154"/>
    <w:rsid w:val="00986C76"/>
    <w:rsid w:val="00990169"/>
    <w:rsid w:val="00991381"/>
    <w:rsid w:val="0099391F"/>
    <w:rsid w:val="00994319"/>
    <w:rsid w:val="009945D7"/>
    <w:rsid w:val="009A0E8C"/>
    <w:rsid w:val="009A13CA"/>
    <w:rsid w:val="009A2EE4"/>
    <w:rsid w:val="009B3506"/>
    <w:rsid w:val="009B5AA7"/>
    <w:rsid w:val="009C4FD2"/>
    <w:rsid w:val="009D1F31"/>
    <w:rsid w:val="009D75D8"/>
    <w:rsid w:val="009D7903"/>
    <w:rsid w:val="009E4279"/>
    <w:rsid w:val="009E4442"/>
    <w:rsid w:val="009E4B4E"/>
    <w:rsid w:val="009E5408"/>
    <w:rsid w:val="009F32CF"/>
    <w:rsid w:val="009F78EC"/>
    <w:rsid w:val="00A00167"/>
    <w:rsid w:val="00A01533"/>
    <w:rsid w:val="00A04037"/>
    <w:rsid w:val="00A134CD"/>
    <w:rsid w:val="00A17B71"/>
    <w:rsid w:val="00A202EA"/>
    <w:rsid w:val="00A26300"/>
    <w:rsid w:val="00A4134D"/>
    <w:rsid w:val="00A46ED0"/>
    <w:rsid w:val="00A46FFB"/>
    <w:rsid w:val="00A534B6"/>
    <w:rsid w:val="00A541C0"/>
    <w:rsid w:val="00A54369"/>
    <w:rsid w:val="00A60645"/>
    <w:rsid w:val="00A61EFF"/>
    <w:rsid w:val="00A64475"/>
    <w:rsid w:val="00A64C06"/>
    <w:rsid w:val="00A679CA"/>
    <w:rsid w:val="00A719F1"/>
    <w:rsid w:val="00A722A8"/>
    <w:rsid w:val="00A82EED"/>
    <w:rsid w:val="00A91ED5"/>
    <w:rsid w:val="00A9478D"/>
    <w:rsid w:val="00A979B4"/>
    <w:rsid w:val="00AA1483"/>
    <w:rsid w:val="00AA188C"/>
    <w:rsid w:val="00AA5210"/>
    <w:rsid w:val="00AA58E9"/>
    <w:rsid w:val="00AA73CE"/>
    <w:rsid w:val="00AB1238"/>
    <w:rsid w:val="00AB432C"/>
    <w:rsid w:val="00AC0A5E"/>
    <w:rsid w:val="00AD1F6D"/>
    <w:rsid w:val="00AD47A3"/>
    <w:rsid w:val="00AE02CD"/>
    <w:rsid w:val="00AE0677"/>
    <w:rsid w:val="00B01B3E"/>
    <w:rsid w:val="00B12FF3"/>
    <w:rsid w:val="00B168DF"/>
    <w:rsid w:val="00B16990"/>
    <w:rsid w:val="00B17454"/>
    <w:rsid w:val="00B21902"/>
    <w:rsid w:val="00B22329"/>
    <w:rsid w:val="00B3147D"/>
    <w:rsid w:val="00B32B53"/>
    <w:rsid w:val="00B36A90"/>
    <w:rsid w:val="00B407D2"/>
    <w:rsid w:val="00B416C1"/>
    <w:rsid w:val="00B4718F"/>
    <w:rsid w:val="00B47EDC"/>
    <w:rsid w:val="00B529E2"/>
    <w:rsid w:val="00B53128"/>
    <w:rsid w:val="00B55925"/>
    <w:rsid w:val="00B623C0"/>
    <w:rsid w:val="00B65C36"/>
    <w:rsid w:val="00B67925"/>
    <w:rsid w:val="00B67966"/>
    <w:rsid w:val="00B679D1"/>
    <w:rsid w:val="00B7113F"/>
    <w:rsid w:val="00B71727"/>
    <w:rsid w:val="00B74D74"/>
    <w:rsid w:val="00B76A6E"/>
    <w:rsid w:val="00B8481C"/>
    <w:rsid w:val="00B84C8B"/>
    <w:rsid w:val="00B90FE9"/>
    <w:rsid w:val="00B9117C"/>
    <w:rsid w:val="00B961FD"/>
    <w:rsid w:val="00BA2737"/>
    <w:rsid w:val="00BA4249"/>
    <w:rsid w:val="00BA55DE"/>
    <w:rsid w:val="00BB08C9"/>
    <w:rsid w:val="00BB6A5D"/>
    <w:rsid w:val="00BC0617"/>
    <w:rsid w:val="00BC4092"/>
    <w:rsid w:val="00BC7940"/>
    <w:rsid w:val="00BD618E"/>
    <w:rsid w:val="00BE2AF7"/>
    <w:rsid w:val="00BE2EDC"/>
    <w:rsid w:val="00BE38E8"/>
    <w:rsid w:val="00C00BD5"/>
    <w:rsid w:val="00C04F60"/>
    <w:rsid w:val="00C210D1"/>
    <w:rsid w:val="00C2124B"/>
    <w:rsid w:val="00C25025"/>
    <w:rsid w:val="00C32810"/>
    <w:rsid w:val="00C33575"/>
    <w:rsid w:val="00C34A5C"/>
    <w:rsid w:val="00C407BD"/>
    <w:rsid w:val="00C41651"/>
    <w:rsid w:val="00C42F04"/>
    <w:rsid w:val="00C4435A"/>
    <w:rsid w:val="00C456BD"/>
    <w:rsid w:val="00C4709E"/>
    <w:rsid w:val="00C50310"/>
    <w:rsid w:val="00C50BB4"/>
    <w:rsid w:val="00C51D07"/>
    <w:rsid w:val="00C639A8"/>
    <w:rsid w:val="00C710C4"/>
    <w:rsid w:val="00C7133F"/>
    <w:rsid w:val="00C71BCC"/>
    <w:rsid w:val="00C722B3"/>
    <w:rsid w:val="00C73B7F"/>
    <w:rsid w:val="00C74AFC"/>
    <w:rsid w:val="00C80E58"/>
    <w:rsid w:val="00C90DA1"/>
    <w:rsid w:val="00CA5C91"/>
    <w:rsid w:val="00CB41AD"/>
    <w:rsid w:val="00CC3770"/>
    <w:rsid w:val="00CC476F"/>
    <w:rsid w:val="00CC478E"/>
    <w:rsid w:val="00CD03C1"/>
    <w:rsid w:val="00CD5F6B"/>
    <w:rsid w:val="00CE55AD"/>
    <w:rsid w:val="00CF164E"/>
    <w:rsid w:val="00CF2753"/>
    <w:rsid w:val="00CF2AB6"/>
    <w:rsid w:val="00CF34C4"/>
    <w:rsid w:val="00CF3BEF"/>
    <w:rsid w:val="00CF6F8A"/>
    <w:rsid w:val="00CF70DB"/>
    <w:rsid w:val="00CF74C4"/>
    <w:rsid w:val="00CF7652"/>
    <w:rsid w:val="00D02EB3"/>
    <w:rsid w:val="00D06468"/>
    <w:rsid w:val="00D11344"/>
    <w:rsid w:val="00D1145A"/>
    <w:rsid w:val="00D121F6"/>
    <w:rsid w:val="00D12B2E"/>
    <w:rsid w:val="00D255C1"/>
    <w:rsid w:val="00D2770E"/>
    <w:rsid w:val="00D311CB"/>
    <w:rsid w:val="00D3653D"/>
    <w:rsid w:val="00D4054D"/>
    <w:rsid w:val="00D509CF"/>
    <w:rsid w:val="00D51858"/>
    <w:rsid w:val="00D53347"/>
    <w:rsid w:val="00D539F1"/>
    <w:rsid w:val="00D555D1"/>
    <w:rsid w:val="00D63FA8"/>
    <w:rsid w:val="00D71323"/>
    <w:rsid w:val="00D73667"/>
    <w:rsid w:val="00D777F7"/>
    <w:rsid w:val="00D90022"/>
    <w:rsid w:val="00DA0910"/>
    <w:rsid w:val="00DA3F0C"/>
    <w:rsid w:val="00DA7E3F"/>
    <w:rsid w:val="00DB0A86"/>
    <w:rsid w:val="00DB2E35"/>
    <w:rsid w:val="00DB371A"/>
    <w:rsid w:val="00DB784E"/>
    <w:rsid w:val="00DC215D"/>
    <w:rsid w:val="00DC39C4"/>
    <w:rsid w:val="00DC5CF5"/>
    <w:rsid w:val="00DC7312"/>
    <w:rsid w:val="00DD0830"/>
    <w:rsid w:val="00DD4914"/>
    <w:rsid w:val="00DD54FB"/>
    <w:rsid w:val="00DE666E"/>
    <w:rsid w:val="00DE7545"/>
    <w:rsid w:val="00DF2370"/>
    <w:rsid w:val="00DF5A6A"/>
    <w:rsid w:val="00E00307"/>
    <w:rsid w:val="00E00632"/>
    <w:rsid w:val="00E0279D"/>
    <w:rsid w:val="00E02874"/>
    <w:rsid w:val="00E1075C"/>
    <w:rsid w:val="00E139F6"/>
    <w:rsid w:val="00E14152"/>
    <w:rsid w:val="00E21551"/>
    <w:rsid w:val="00E26AF5"/>
    <w:rsid w:val="00E46BD3"/>
    <w:rsid w:val="00E55E27"/>
    <w:rsid w:val="00E560F7"/>
    <w:rsid w:val="00E65729"/>
    <w:rsid w:val="00E73702"/>
    <w:rsid w:val="00E75000"/>
    <w:rsid w:val="00E75812"/>
    <w:rsid w:val="00E81B86"/>
    <w:rsid w:val="00E921AE"/>
    <w:rsid w:val="00E92F0C"/>
    <w:rsid w:val="00E979D1"/>
    <w:rsid w:val="00EA3481"/>
    <w:rsid w:val="00EA7BB9"/>
    <w:rsid w:val="00EA7CF5"/>
    <w:rsid w:val="00EA7E2E"/>
    <w:rsid w:val="00EB62B5"/>
    <w:rsid w:val="00EB6DDC"/>
    <w:rsid w:val="00EC4CF2"/>
    <w:rsid w:val="00ED323D"/>
    <w:rsid w:val="00F06468"/>
    <w:rsid w:val="00F10F9E"/>
    <w:rsid w:val="00F13A1D"/>
    <w:rsid w:val="00F149A1"/>
    <w:rsid w:val="00F14E64"/>
    <w:rsid w:val="00F21F0E"/>
    <w:rsid w:val="00F22012"/>
    <w:rsid w:val="00F26DA1"/>
    <w:rsid w:val="00F31DB0"/>
    <w:rsid w:val="00F3516A"/>
    <w:rsid w:val="00F37821"/>
    <w:rsid w:val="00F40DAB"/>
    <w:rsid w:val="00F45986"/>
    <w:rsid w:val="00F50F01"/>
    <w:rsid w:val="00F61604"/>
    <w:rsid w:val="00F62854"/>
    <w:rsid w:val="00F646D3"/>
    <w:rsid w:val="00F7020E"/>
    <w:rsid w:val="00F7391B"/>
    <w:rsid w:val="00F75448"/>
    <w:rsid w:val="00F776A9"/>
    <w:rsid w:val="00F93F2E"/>
    <w:rsid w:val="00F949EF"/>
    <w:rsid w:val="00FA264E"/>
    <w:rsid w:val="00FA3B10"/>
    <w:rsid w:val="00FA6A72"/>
    <w:rsid w:val="00FA7778"/>
    <w:rsid w:val="00FB139B"/>
    <w:rsid w:val="00FB6C6D"/>
    <w:rsid w:val="00FB7690"/>
    <w:rsid w:val="00FC0E25"/>
    <w:rsid w:val="00FC19CA"/>
    <w:rsid w:val="00FC3F6F"/>
    <w:rsid w:val="00FD3805"/>
    <w:rsid w:val="00FD4FDA"/>
    <w:rsid w:val="00FE2C23"/>
    <w:rsid w:val="00FE38CD"/>
    <w:rsid w:val="00FE4374"/>
    <w:rsid w:val="00FE5A68"/>
    <w:rsid w:val="00FF548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A6B9ED5"/>
  <w15:docId w15:val="{BA6C0965-C0E1-4E8A-A4CA-41812E0CB9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28"/>
        <w:szCs w:val="28"/>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416C1"/>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DD54FB"/>
    <w:rPr>
      <w:color w:val="0563C1" w:themeColor="hyperlink"/>
      <w:u w:val="single"/>
    </w:rPr>
  </w:style>
  <w:style w:type="character" w:customStyle="1" w:styleId="1">
    <w:name w:val="Неразрешенное упоминание1"/>
    <w:basedOn w:val="a0"/>
    <w:uiPriority w:val="99"/>
    <w:semiHidden/>
    <w:unhideWhenUsed/>
    <w:rsid w:val="00DD54FB"/>
    <w:rPr>
      <w:color w:val="605E5C"/>
      <w:shd w:val="clear" w:color="auto" w:fill="E1DFDD"/>
    </w:rPr>
  </w:style>
  <w:style w:type="paragraph" w:styleId="a4">
    <w:name w:val="Normal (Web)"/>
    <w:basedOn w:val="a"/>
    <w:uiPriority w:val="99"/>
    <w:unhideWhenUsed/>
    <w:rsid w:val="009A0E8C"/>
    <w:pPr>
      <w:spacing w:before="100" w:beforeAutospacing="1" w:after="100" w:afterAutospacing="1" w:line="240" w:lineRule="auto"/>
    </w:pPr>
    <w:rPr>
      <w:rFonts w:eastAsia="Times New Roman"/>
      <w:sz w:val="24"/>
      <w:szCs w:val="24"/>
    </w:rPr>
  </w:style>
  <w:style w:type="character" w:styleId="a5">
    <w:name w:val="Emphasis"/>
    <w:basedOn w:val="a0"/>
    <w:uiPriority w:val="20"/>
    <w:qFormat/>
    <w:rsid w:val="00306CD2"/>
    <w:rPr>
      <w:i/>
      <w:iCs/>
    </w:rPr>
  </w:style>
  <w:style w:type="character" w:styleId="a6">
    <w:name w:val="Strong"/>
    <w:basedOn w:val="a0"/>
    <w:uiPriority w:val="22"/>
    <w:qFormat/>
    <w:rsid w:val="00306CD2"/>
    <w:rPr>
      <w:b/>
      <w:bCs/>
    </w:rPr>
  </w:style>
  <w:style w:type="paragraph" w:styleId="a7">
    <w:name w:val="List Paragraph"/>
    <w:basedOn w:val="a"/>
    <w:uiPriority w:val="34"/>
    <w:qFormat/>
    <w:rsid w:val="00AA188C"/>
    <w:pPr>
      <w:ind w:left="720"/>
      <w:contextualSpacing/>
    </w:pPr>
  </w:style>
  <w:style w:type="character" w:styleId="a8">
    <w:name w:val="Unresolved Mention"/>
    <w:basedOn w:val="a0"/>
    <w:uiPriority w:val="99"/>
    <w:semiHidden/>
    <w:unhideWhenUsed/>
    <w:rsid w:val="009662C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0609635">
      <w:bodyDiv w:val="1"/>
      <w:marLeft w:val="0"/>
      <w:marRight w:val="0"/>
      <w:marTop w:val="0"/>
      <w:marBottom w:val="0"/>
      <w:divBdr>
        <w:top w:val="none" w:sz="0" w:space="0" w:color="auto"/>
        <w:left w:val="none" w:sz="0" w:space="0" w:color="auto"/>
        <w:bottom w:val="none" w:sz="0" w:space="0" w:color="auto"/>
        <w:right w:val="none" w:sz="0" w:space="0" w:color="auto"/>
      </w:divBdr>
    </w:div>
    <w:div w:id="137234317">
      <w:bodyDiv w:val="1"/>
      <w:marLeft w:val="0"/>
      <w:marRight w:val="0"/>
      <w:marTop w:val="0"/>
      <w:marBottom w:val="0"/>
      <w:divBdr>
        <w:top w:val="none" w:sz="0" w:space="0" w:color="auto"/>
        <w:left w:val="none" w:sz="0" w:space="0" w:color="auto"/>
        <w:bottom w:val="none" w:sz="0" w:space="0" w:color="auto"/>
        <w:right w:val="none" w:sz="0" w:space="0" w:color="auto"/>
      </w:divBdr>
    </w:div>
    <w:div w:id="282461201">
      <w:bodyDiv w:val="1"/>
      <w:marLeft w:val="0"/>
      <w:marRight w:val="0"/>
      <w:marTop w:val="0"/>
      <w:marBottom w:val="0"/>
      <w:divBdr>
        <w:top w:val="none" w:sz="0" w:space="0" w:color="auto"/>
        <w:left w:val="none" w:sz="0" w:space="0" w:color="auto"/>
        <w:bottom w:val="none" w:sz="0" w:space="0" w:color="auto"/>
        <w:right w:val="none" w:sz="0" w:space="0" w:color="auto"/>
      </w:divBdr>
    </w:div>
    <w:div w:id="825979564">
      <w:bodyDiv w:val="1"/>
      <w:marLeft w:val="0"/>
      <w:marRight w:val="0"/>
      <w:marTop w:val="0"/>
      <w:marBottom w:val="0"/>
      <w:divBdr>
        <w:top w:val="none" w:sz="0" w:space="0" w:color="auto"/>
        <w:left w:val="none" w:sz="0" w:space="0" w:color="auto"/>
        <w:bottom w:val="none" w:sz="0" w:space="0" w:color="auto"/>
        <w:right w:val="none" w:sz="0" w:space="0" w:color="auto"/>
      </w:divBdr>
      <w:divsChild>
        <w:div w:id="1296790416">
          <w:marLeft w:val="0"/>
          <w:marRight w:val="0"/>
          <w:marTop w:val="0"/>
          <w:marBottom w:val="0"/>
          <w:divBdr>
            <w:top w:val="none" w:sz="0" w:space="0" w:color="auto"/>
            <w:left w:val="none" w:sz="0" w:space="0" w:color="auto"/>
            <w:bottom w:val="none" w:sz="0" w:space="0" w:color="auto"/>
            <w:right w:val="none" w:sz="0" w:space="0" w:color="auto"/>
          </w:divBdr>
          <w:divsChild>
            <w:div w:id="134955959">
              <w:marLeft w:val="0"/>
              <w:marRight w:val="0"/>
              <w:marTop w:val="0"/>
              <w:marBottom w:val="150"/>
              <w:divBdr>
                <w:top w:val="none" w:sz="0" w:space="0" w:color="auto"/>
                <w:left w:val="none" w:sz="0" w:space="0" w:color="auto"/>
                <w:bottom w:val="none" w:sz="0" w:space="0" w:color="auto"/>
                <w:right w:val="none" w:sz="0" w:space="0" w:color="auto"/>
              </w:divBdr>
              <w:divsChild>
                <w:div w:id="2128887786">
                  <w:marLeft w:val="0"/>
                  <w:marRight w:val="0"/>
                  <w:marTop w:val="0"/>
                  <w:marBottom w:val="0"/>
                  <w:divBdr>
                    <w:top w:val="none" w:sz="0" w:space="0" w:color="auto"/>
                    <w:left w:val="none" w:sz="0" w:space="0" w:color="auto"/>
                    <w:bottom w:val="none" w:sz="0" w:space="0" w:color="auto"/>
                    <w:right w:val="none" w:sz="0" w:space="0" w:color="auto"/>
                  </w:divBdr>
                  <w:divsChild>
                    <w:div w:id="1704205998">
                      <w:marLeft w:val="0"/>
                      <w:marRight w:val="0"/>
                      <w:marTop w:val="0"/>
                      <w:marBottom w:val="0"/>
                      <w:divBdr>
                        <w:top w:val="none" w:sz="0" w:space="0" w:color="auto"/>
                        <w:left w:val="none" w:sz="0" w:space="0" w:color="auto"/>
                        <w:bottom w:val="none" w:sz="0" w:space="0" w:color="auto"/>
                        <w:right w:val="none" w:sz="0" w:space="0" w:color="auto"/>
                      </w:divBdr>
                      <w:divsChild>
                        <w:div w:id="1587617443">
                          <w:marLeft w:val="0"/>
                          <w:marRight w:val="0"/>
                          <w:marTop w:val="0"/>
                          <w:marBottom w:val="0"/>
                          <w:divBdr>
                            <w:top w:val="none" w:sz="0" w:space="0" w:color="auto"/>
                            <w:left w:val="none" w:sz="0" w:space="0" w:color="auto"/>
                            <w:bottom w:val="none" w:sz="0" w:space="0" w:color="auto"/>
                            <w:right w:val="none" w:sz="0" w:space="0" w:color="auto"/>
                          </w:divBdr>
                          <w:divsChild>
                            <w:div w:id="282468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37964538">
      <w:bodyDiv w:val="1"/>
      <w:marLeft w:val="0"/>
      <w:marRight w:val="0"/>
      <w:marTop w:val="0"/>
      <w:marBottom w:val="0"/>
      <w:divBdr>
        <w:top w:val="none" w:sz="0" w:space="0" w:color="auto"/>
        <w:left w:val="none" w:sz="0" w:space="0" w:color="auto"/>
        <w:bottom w:val="none" w:sz="0" w:space="0" w:color="auto"/>
        <w:right w:val="none" w:sz="0" w:space="0" w:color="auto"/>
      </w:divBdr>
      <w:divsChild>
        <w:div w:id="100688447">
          <w:marLeft w:val="-300"/>
          <w:marRight w:val="0"/>
          <w:marTop w:val="0"/>
          <w:marBottom w:val="150"/>
          <w:divBdr>
            <w:top w:val="none" w:sz="0" w:space="0" w:color="auto"/>
            <w:left w:val="none" w:sz="0" w:space="0" w:color="auto"/>
            <w:bottom w:val="none" w:sz="0" w:space="0" w:color="auto"/>
            <w:right w:val="none" w:sz="0" w:space="0" w:color="auto"/>
          </w:divBdr>
          <w:divsChild>
            <w:div w:id="81801883">
              <w:marLeft w:val="0"/>
              <w:marRight w:val="0"/>
              <w:marTop w:val="0"/>
              <w:marBottom w:val="0"/>
              <w:divBdr>
                <w:top w:val="none" w:sz="0" w:space="0" w:color="auto"/>
                <w:left w:val="none" w:sz="0" w:space="0" w:color="auto"/>
                <w:bottom w:val="none" w:sz="0" w:space="0" w:color="auto"/>
                <w:right w:val="none" w:sz="0" w:space="0" w:color="auto"/>
              </w:divBdr>
              <w:divsChild>
                <w:div w:id="784080194">
                  <w:marLeft w:val="0"/>
                  <w:marRight w:val="0"/>
                  <w:marTop w:val="0"/>
                  <w:marBottom w:val="0"/>
                  <w:divBdr>
                    <w:top w:val="none" w:sz="0" w:space="0" w:color="auto"/>
                    <w:left w:val="none" w:sz="0" w:space="0" w:color="auto"/>
                    <w:bottom w:val="none" w:sz="0" w:space="0" w:color="auto"/>
                    <w:right w:val="none" w:sz="0" w:space="0" w:color="auto"/>
                  </w:divBdr>
                  <w:divsChild>
                    <w:div w:id="403719941">
                      <w:marLeft w:val="0"/>
                      <w:marRight w:val="0"/>
                      <w:marTop w:val="0"/>
                      <w:marBottom w:val="0"/>
                      <w:divBdr>
                        <w:top w:val="none" w:sz="0" w:space="0" w:color="auto"/>
                        <w:left w:val="none" w:sz="0" w:space="0" w:color="auto"/>
                        <w:bottom w:val="none" w:sz="0" w:space="0" w:color="auto"/>
                        <w:right w:val="none" w:sz="0" w:space="0" w:color="auto"/>
                      </w:divBdr>
                      <w:divsChild>
                        <w:div w:id="1976520613">
                          <w:marLeft w:val="-150"/>
                          <w:marRight w:val="0"/>
                          <w:marTop w:val="0"/>
                          <w:marBottom w:val="0"/>
                          <w:divBdr>
                            <w:top w:val="none" w:sz="0" w:space="0" w:color="auto"/>
                            <w:left w:val="none" w:sz="0" w:space="0" w:color="auto"/>
                            <w:bottom w:val="none" w:sz="0" w:space="0" w:color="auto"/>
                            <w:right w:val="none" w:sz="0" w:space="0" w:color="auto"/>
                          </w:divBdr>
                          <w:divsChild>
                            <w:div w:id="1548643009">
                              <w:marLeft w:val="0"/>
                              <w:marRight w:val="0"/>
                              <w:marTop w:val="0"/>
                              <w:marBottom w:val="0"/>
                              <w:divBdr>
                                <w:top w:val="none" w:sz="0" w:space="0" w:color="auto"/>
                                <w:left w:val="none" w:sz="0" w:space="0" w:color="auto"/>
                                <w:bottom w:val="none" w:sz="0" w:space="0" w:color="auto"/>
                                <w:right w:val="none" w:sz="0" w:space="0" w:color="auto"/>
                              </w:divBdr>
                            </w:div>
                            <w:div w:id="2088383651">
                              <w:marLeft w:val="0"/>
                              <w:marRight w:val="0"/>
                              <w:marTop w:val="0"/>
                              <w:marBottom w:val="0"/>
                              <w:divBdr>
                                <w:top w:val="none" w:sz="0" w:space="0" w:color="auto"/>
                                <w:left w:val="none" w:sz="0" w:space="0" w:color="auto"/>
                                <w:bottom w:val="none" w:sz="0" w:space="0" w:color="auto"/>
                                <w:right w:val="none" w:sz="0" w:space="0" w:color="auto"/>
                              </w:divBdr>
                              <w:divsChild>
                                <w:div w:id="2068188020">
                                  <w:marLeft w:val="0"/>
                                  <w:marRight w:val="0"/>
                                  <w:marTop w:val="0"/>
                                  <w:marBottom w:val="0"/>
                                  <w:divBdr>
                                    <w:top w:val="none" w:sz="0" w:space="0" w:color="auto"/>
                                    <w:left w:val="none" w:sz="0" w:space="0" w:color="auto"/>
                                    <w:bottom w:val="none" w:sz="0" w:space="0" w:color="auto"/>
                                    <w:right w:val="none" w:sz="0" w:space="0" w:color="auto"/>
                                  </w:divBdr>
                                  <w:divsChild>
                                    <w:div w:id="1359742776">
                                      <w:marLeft w:val="0"/>
                                      <w:marRight w:val="0"/>
                                      <w:marTop w:val="0"/>
                                      <w:marBottom w:val="0"/>
                                      <w:divBdr>
                                        <w:top w:val="none" w:sz="0" w:space="0" w:color="auto"/>
                                        <w:left w:val="none" w:sz="0" w:space="0" w:color="auto"/>
                                        <w:bottom w:val="none" w:sz="0" w:space="0" w:color="auto"/>
                                        <w:right w:val="none" w:sz="0" w:space="0" w:color="auto"/>
                                      </w:divBdr>
                                      <w:divsChild>
                                        <w:div w:id="159319319">
                                          <w:marLeft w:val="0"/>
                                          <w:marRight w:val="0"/>
                                          <w:marTop w:val="0"/>
                                          <w:marBottom w:val="0"/>
                                          <w:divBdr>
                                            <w:top w:val="none" w:sz="0" w:space="0" w:color="auto"/>
                                            <w:left w:val="none" w:sz="0" w:space="0" w:color="auto"/>
                                            <w:bottom w:val="none" w:sz="0" w:space="0" w:color="auto"/>
                                            <w:right w:val="none" w:sz="0" w:space="0" w:color="auto"/>
                                          </w:divBdr>
                                          <w:divsChild>
                                            <w:div w:id="224412890">
                                              <w:marLeft w:val="0"/>
                                              <w:marRight w:val="0"/>
                                              <w:marTop w:val="0"/>
                                              <w:marBottom w:val="0"/>
                                              <w:divBdr>
                                                <w:top w:val="none" w:sz="0" w:space="0" w:color="auto"/>
                                                <w:left w:val="none" w:sz="0" w:space="0" w:color="auto"/>
                                                <w:bottom w:val="none" w:sz="0" w:space="0" w:color="auto"/>
                                                <w:right w:val="none" w:sz="0" w:space="0" w:color="auto"/>
                                              </w:divBdr>
                                              <w:divsChild>
                                                <w:div w:id="338001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382100569">
          <w:marLeft w:val="0"/>
          <w:marRight w:val="0"/>
          <w:marTop w:val="150"/>
          <w:marBottom w:val="150"/>
          <w:divBdr>
            <w:top w:val="none" w:sz="0" w:space="0" w:color="auto"/>
            <w:left w:val="none" w:sz="0" w:space="0" w:color="auto"/>
            <w:bottom w:val="none" w:sz="0" w:space="0" w:color="auto"/>
            <w:right w:val="none" w:sz="0" w:space="0" w:color="auto"/>
          </w:divBdr>
        </w:div>
        <w:div w:id="1127698114">
          <w:marLeft w:val="0"/>
          <w:marRight w:val="0"/>
          <w:marTop w:val="0"/>
          <w:marBottom w:val="0"/>
          <w:divBdr>
            <w:top w:val="none" w:sz="0" w:space="0" w:color="auto"/>
            <w:left w:val="none" w:sz="0" w:space="0" w:color="auto"/>
            <w:bottom w:val="none" w:sz="0" w:space="0" w:color="auto"/>
            <w:right w:val="none" w:sz="0" w:space="0" w:color="auto"/>
          </w:divBdr>
          <w:divsChild>
            <w:div w:id="150948615">
              <w:marLeft w:val="0"/>
              <w:marRight w:val="0"/>
              <w:marTop w:val="0"/>
              <w:marBottom w:val="75"/>
              <w:divBdr>
                <w:top w:val="none" w:sz="0" w:space="0" w:color="auto"/>
                <w:left w:val="none" w:sz="0" w:space="0" w:color="auto"/>
                <w:bottom w:val="none" w:sz="0" w:space="0" w:color="auto"/>
                <w:right w:val="none" w:sz="0" w:space="0" w:color="auto"/>
              </w:divBdr>
            </w:div>
            <w:div w:id="1486043432">
              <w:marLeft w:val="0"/>
              <w:marRight w:val="0"/>
              <w:marTop w:val="0"/>
              <w:marBottom w:val="75"/>
              <w:divBdr>
                <w:top w:val="none" w:sz="0" w:space="0" w:color="auto"/>
                <w:left w:val="none" w:sz="0" w:space="0" w:color="auto"/>
                <w:bottom w:val="none" w:sz="0" w:space="0" w:color="auto"/>
                <w:right w:val="none" w:sz="0" w:space="0" w:color="auto"/>
              </w:divBdr>
            </w:div>
          </w:divsChild>
        </w:div>
      </w:divsChild>
    </w:div>
    <w:div w:id="1008946180">
      <w:bodyDiv w:val="1"/>
      <w:marLeft w:val="0"/>
      <w:marRight w:val="0"/>
      <w:marTop w:val="0"/>
      <w:marBottom w:val="0"/>
      <w:divBdr>
        <w:top w:val="none" w:sz="0" w:space="0" w:color="auto"/>
        <w:left w:val="none" w:sz="0" w:space="0" w:color="auto"/>
        <w:bottom w:val="none" w:sz="0" w:space="0" w:color="auto"/>
        <w:right w:val="none" w:sz="0" w:space="0" w:color="auto"/>
      </w:divBdr>
    </w:div>
    <w:div w:id="1195534585">
      <w:bodyDiv w:val="1"/>
      <w:marLeft w:val="0"/>
      <w:marRight w:val="0"/>
      <w:marTop w:val="0"/>
      <w:marBottom w:val="0"/>
      <w:divBdr>
        <w:top w:val="none" w:sz="0" w:space="0" w:color="auto"/>
        <w:left w:val="none" w:sz="0" w:space="0" w:color="auto"/>
        <w:bottom w:val="none" w:sz="0" w:space="0" w:color="auto"/>
        <w:right w:val="none" w:sz="0" w:space="0" w:color="auto"/>
      </w:divBdr>
    </w:div>
    <w:div w:id="1201746791">
      <w:bodyDiv w:val="1"/>
      <w:marLeft w:val="0"/>
      <w:marRight w:val="0"/>
      <w:marTop w:val="0"/>
      <w:marBottom w:val="0"/>
      <w:divBdr>
        <w:top w:val="none" w:sz="0" w:space="0" w:color="auto"/>
        <w:left w:val="none" w:sz="0" w:space="0" w:color="auto"/>
        <w:bottom w:val="none" w:sz="0" w:space="0" w:color="auto"/>
        <w:right w:val="none" w:sz="0" w:space="0" w:color="auto"/>
      </w:divBdr>
      <w:divsChild>
        <w:div w:id="745958176">
          <w:marLeft w:val="0"/>
          <w:marRight w:val="0"/>
          <w:marTop w:val="0"/>
          <w:marBottom w:val="0"/>
          <w:divBdr>
            <w:top w:val="none" w:sz="0" w:space="0" w:color="auto"/>
            <w:left w:val="none" w:sz="0" w:space="0" w:color="auto"/>
            <w:bottom w:val="none" w:sz="0" w:space="0" w:color="auto"/>
            <w:right w:val="none" w:sz="0" w:space="0" w:color="auto"/>
          </w:divBdr>
          <w:divsChild>
            <w:div w:id="1197622088">
              <w:marLeft w:val="0"/>
              <w:marRight w:val="0"/>
              <w:marTop w:val="0"/>
              <w:marBottom w:val="450"/>
              <w:divBdr>
                <w:top w:val="single" w:sz="18" w:space="0" w:color="FFFFFF"/>
                <w:left w:val="none" w:sz="0" w:space="0" w:color="FFFFFF"/>
                <w:bottom w:val="none" w:sz="0" w:space="0" w:color="FFFFFF"/>
                <w:right w:val="none" w:sz="0" w:space="0" w:color="FFFFFF"/>
              </w:divBdr>
              <w:divsChild>
                <w:div w:id="725840562">
                  <w:marLeft w:val="0"/>
                  <w:marRight w:val="0"/>
                  <w:marTop w:val="0"/>
                  <w:marBottom w:val="0"/>
                  <w:divBdr>
                    <w:top w:val="none" w:sz="0" w:space="0" w:color="auto"/>
                    <w:left w:val="none" w:sz="0" w:space="0" w:color="auto"/>
                    <w:bottom w:val="none" w:sz="0" w:space="0" w:color="auto"/>
                    <w:right w:val="none" w:sz="0" w:space="0" w:color="auto"/>
                  </w:divBdr>
                  <w:divsChild>
                    <w:div w:id="1826782194">
                      <w:marLeft w:val="0"/>
                      <w:marRight w:val="0"/>
                      <w:marTop w:val="0"/>
                      <w:marBottom w:val="0"/>
                      <w:divBdr>
                        <w:top w:val="none" w:sz="0" w:space="0" w:color="auto"/>
                        <w:left w:val="none" w:sz="0" w:space="0" w:color="auto"/>
                        <w:bottom w:val="none" w:sz="0" w:space="0" w:color="auto"/>
                        <w:right w:val="none" w:sz="0" w:space="0" w:color="auto"/>
                      </w:divBdr>
                      <w:divsChild>
                        <w:div w:id="28842951">
                          <w:marLeft w:val="0"/>
                          <w:marRight w:val="0"/>
                          <w:marTop w:val="225"/>
                          <w:marBottom w:val="300"/>
                          <w:divBdr>
                            <w:top w:val="none" w:sz="0" w:space="0" w:color="auto"/>
                            <w:left w:val="none" w:sz="0" w:space="0" w:color="auto"/>
                            <w:bottom w:val="none" w:sz="0" w:space="0" w:color="auto"/>
                            <w:right w:val="none" w:sz="0" w:space="0" w:color="auto"/>
                          </w:divBdr>
                          <w:divsChild>
                            <w:div w:id="243078746">
                              <w:marLeft w:val="0"/>
                              <w:marRight w:val="0"/>
                              <w:marTop w:val="150"/>
                              <w:marBottom w:val="0"/>
                              <w:divBdr>
                                <w:top w:val="none" w:sz="0" w:space="0" w:color="auto"/>
                                <w:left w:val="none" w:sz="0" w:space="0" w:color="auto"/>
                                <w:bottom w:val="none" w:sz="0" w:space="0" w:color="auto"/>
                                <w:right w:val="none" w:sz="0" w:space="0" w:color="auto"/>
                              </w:divBdr>
                            </w:div>
                          </w:divsChild>
                        </w:div>
                        <w:div w:id="1162693547">
                          <w:marLeft w:val="0"/>
                          <w:marRight w:val="0"/>
                          <w:marTop w:val="0"/>
                          <w:marBottom w:val="300"/>
                          <w:divBdr>
                            <w:top w:val="none" w:sz="0" w:space="0" w:color="auto"/>
                            <w:left w:val="none" w:sz="0" w:space="0" w:color="auto"/>
                            <w:bottom w:val="none" w:sz="0" w:space="0" w:color="auto"/>
                            <w:right w:val="none" w:sz="0" w:space="0" w:color="auto"/>
                          </w:divBdr>
                          <w:divsChild>
                            <w:div w:id="1112938643">
                              <w:marLeft w:val="0"/>
                              <w:marRight w:val="330"/>
                              <w:marTop w:val="0"/>
                              <w:marBottom w:val="150"/>
                              <w:divBdr>
                                <w:top w:val="none" w:sz="0" w:space="0" w:color="auto"/>
                                <w:left w:val="none" w:sz="0" w:space="0" w:color="auto"/>
                                <w:bottom w:val="none" w:sz="0" w:space="0" w:color="auto"/>
                                <w:right w:val="none" w:sz="0" w:space="0" w:color="auto"/>
                              </w:divBdr>
                            </w:div>
                          </w:divsChild>
                        </w:div>
                        <w:div w:id="1675260616">
                          <w:marLeft w:val="0"/>
                          <w:marRight w:val="0"/>
                          <w:marTop w:val="30"/>
                          <w:marBottom w:val="0"/>
                          <w:divBdr>
                            <w:top w:val="single" w:sz="6" w:space="0" w:color="FEC400"/>
                            <w:left w:val="none" w:sz="0" w:space="0" w:color="auto"/>
                            <w:bottom w:val="none" w:sz="0" w:space="0" w:color="auto"/>
                            <w:right w:val="none" w:sz="0" w:space="0" w:color="auto"/>
                          </w:divBdr>
                        </w:div>
                      </w:divsChild>
                    </w:div>
                  </w:divsChild>
                </w:div>
              </w:divsChild>
            </w:div>
          </w:divsChild>
        </w:div>
        <w:div w:id="1663656332">
          <w:marLeft w:val="0"/>
          <w:marRight w:val="0"/>
          <w:marTop w:val="0"/>
          <w:marBottom w:val="0"/>
          <w:divBdr>
            <w:top w:val="none" w:sz="0" w:space="0" w:color="auto"/>
            <w:left w:val="none" w:sz="0" w:space="0" w:color="auto"/>
            <w:bottom w:val="none" w:sz="0" w:space="0" w:color="auto"/>
            <w:right w:val="none" w:sz="0" w:space="0" w:color="auto"/>
          </w:divBdr>
          <w:divsChild>
            <w:div w:id="335771135">
              <w:marLeft w:val="0"/>
              <w:marRight w:val="0"/>
              <w:marTop w:val="0"/>
              <w:marBottom w:val="0"/>
              <w:divBdr>
                <w:top w:val="none" w:sz="0" w:space="0" w:color="auto"/>
                <w:left w:val="none" w:sz="0" w:space="0" w:color="auto"/>
                <w:bottom w:val="none" w:sz="0" w:space="0" w:color="auto"/>
                <w:right w:val="none" w:sz="0" w:space="0" w:color="auto"/>
              </w:divBdr>
            </w:div>
            <w:div w:id="1929541276">
              <w:marLeft w:val="0"/>
              <w:marRight w:val="75"/>
              <w:marTop w:val="0"/>
              <w:marBottom w:val="75"/>
              <w:divBdr>
                <w:top w:val="none" w:sz="0" w:space="0" w:color="auto"/>
                <w:left w:val="none" w:sz="0" w:space="0" w:color="auto"/>
                <w:bottom w:val="none" w:sz="0" w:space="0" w:color="auto"/>
                <w:right w:val="none" w:sz="0" w:space="0" w:color="auto"/>
              </w:divBdr>
            </w:div>
          </w:divsChild>
        </w:div>
      </w:divsChild>
    </w:div>
    <w:div w:id="1330405165">
      <w:bodyDiv w:val="1"/>
      <w:marLeft w:val="0"/>
      <w:marRight w:val="0"/>
      <w:marTop w:val="0"/>
      <w:marBottom w:val="0"/>
      <w:divBdr>
        <w:top w:val="none" w:sz="0" w:space="0" w:color="auto"/>
        <w:left w:val="none" w:sz="0" w:space="0" w:color="auto"/>
        <w:bottom w:val="none" w:sz="0" w:space="0" w:color="auto"/>
        <w:right w:val="none" w:sz="0" w:space="0" w:color="auto"/>
      </w:divBdr>
      <w:divsChild>
        <w:div w:id="369191468">
          <w:marLeft w:val="0"/>
          <w:marRight w:val="0"/>
          <w:marTop w:val="0"/>
          <w:marBottom w:val="0"/>
          <w:divBdr>
            <w:top w:val="none" w:sz="0" w:space="0" w:color="auto"/>
            <w:left w:val="none" w:sz="0" w:space="0" w:color="auto"/>
            <w:bottom w:val="none" w:sz="0" w:space="0" w:color="auto"/>
            <w:right w:val="none" w:sz="0" w:space="0" w:color="auto"/>
          </w:divBdr>
          <w:divsChild>
            <w:div w:id="1123302014">
              <w:marLeft w:val="0"/>
              <w:marRight w:val="0"/>
              <w:marTop w:val="0"/>
              <w:marBottom w:val="0"/>
              <w:divBdr>
                <w:top w:val="none" w:sz="0" w:space="0" w:color="auto"/>
                <w:left w:val="none" w:sz="0" w:space="0" w:color="auto"/>
                <w:bottom w:val="none" w:sz="0" w:space="0" w:color="auto"/>
                <w:right w:val="none" w:sz="0" w:space="0" w:color="auto"/>
              </w:divBdr>
              <w:divsChild>
                <w:div w:id="221453285">
                  <w:marLeft w:val="0"/>
                  <w:marRight w:val="0"/>
                  <w:marTop w:val="0"/>
                  <w:marBottom w:val="0"/>
                  <w:divBdr>
                    <w:top w:val="none" w:sz="0" w:space="0" w:color="auto"/>
                    <w:left w:val="none" w:sz="0" w:space="0" w:color="auto"/>
                    <w:bottom w:val="none" w:sz="0" w:space="0" w:color="auto"/>
                    <w:right w:val="none" w:sz="0" w:space="0" w:color="auto"/>
                  </w:divBdr>
                  <w:divsChild>
                    <w:div w:id="1595820001">
                      <w:marLeft w:val="0"/>
                      <w:marRight w:val="0"/>
                      <w:marTop w:val="0"/>
                      <w:marBottom w:val="0"/>
                      <w:divBdr>
                        <w:top w:val="none" w:sz="0" w:space="0" w:color="auto"/>
                        <w:left w:val="none" w:sz="0" w:space="0" w:color="auto"/>
                        <w:bottom w:val="none" w:sz="0" w:space="0" w:color="auto"/>
                        <w:right w:val="none" w:sz="0" w:space="0" w:color="auto"/>
                      </w:divBdr>
                      <w:divsChild>
                        <w:div w:id="1302345220">
                          <w:marLeft w:val="0"/>
                          <w:marRight w:val="0"/>
                          <w:marTop w:val="0"/>
                          <w:marBottom w:val="0"/>
                          <w:divBdr>
                            <w:top w:val="none" w:sz="0" w:space="0" w:color="auto"/>
                            <w:left w:val="none" w:sz="0" w:space="0" w:color="auto"/>
                            <w:bottom w:val="none" w:sz="0" w:space="0" w:color="auto"/>
                            <w:right w:val="none" w:sz="0" w:space="0" w:color="auto"/>
                          </w:divBdr>
                          <w:divsChild>
                            <w:div w:id="463356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05150474">
          <w:marLeft w:val="0"/>
          <w:marRight w:val="0"/>
          <w:marTop w:val="0"/>
          <w:marBottom w:val="0"/>
          <w:divBdr>
            <w:top w:val="none" w:sz="0" w:space="0" w:color="auto"/>
            <w:left w:val="none" w:sz="0" w:space="0" w:color="auto"/>
            <w:bottom w:val="none" w:sz="0" w:space="0" w:color="auto"/>
            <w:right w:val="none" w:sz="0" w:space="0" w:color="auto"/>
          </w:divBdr>
          <w:divsChild>
            <w:div w:id="1685327448">
              <w:marLeft w:val="0"/>
              <w:marRight w:val="0"/>
              <w:marTop w:val="0"/>
              <w:marBottom w:val="0"/>
              <w:divBdr>
                <w:top w:val="none" w:sz="0" w:space="0" w:color="auto"/>
                <w:left w:val="none" w:sz="0" w:space="0" w:color="auto"/>
                <w:bottom w:val="none" w:sz="0" w:space="0" w:color="auto"/>
                <w:right w:val="none" w:sz="0" w:space="0" w:color="auto"/>
              </w:divBdr>
              <w:divsChild>
                <w:div w:id="882329374">
                  <w:marLeft w:val="0"/>
                  <w:marRight w:val="0"/>
                  <w:marTop w:val="180"/>
                  <w:marBottom w:val="180"/>
                  <w:divBdr>
                    <w:top w:val="none" w:sz="0" w:space="0" w:color="auto"/>
                    <w:left w:val="none" w:sz="0" w:space="0" w:color="auto"/>
                    <w:bottom w:val="none" w:sz="0" w:space="0" w:color="auto"/>
                    <w:right w:val="none" w:sz="0" w:space="0" w:color="auto"/>
                  </w:divBdr>
                </w:div>
              </w:divsChild>
            </w:div>
          </w:divsChild>
        </w:div>
      </w:divsChild>
    </w:div>
    <w:div w:id="1344823729">
      <w:bodyDiv w:val="1"/>
      <w:marLeft w:val="0"/>
      <w:marRight w:val="0"/>
      <w:marTop w:val="0"/>
      <w:marBottom w:val="0"/>
      <w:divBdr>
        <w:top w:val="none" w:sz="0" w:space="0" w:color="auto"/>
        <w:left w:val="none" w:sz="0" w:space="0" w:color="auto"/>
        <w:bottom w:val="none" w:sz="0" w:space="0" w:color="auto"/>
        <w:right w:val="none" w:sz="0" w:space="0" w:color="auto"/>
      </w:divBdr>
      <w:divsChild>
        <w:div w:id="612135652">
          <w:marLeft w:val="0"/>
          <w:marRight w:val="0"/>
          <w:marTop w:val="0"/>
          <w:marBottom w:val="0"/>
          <w:divBdr>
            <w:top w:val="none" w:sz="0" w:space="0" w:color="auto"/>
            <w:left w:val="none" w:sz="0" w:space="0" w:color="auto"/>
            <w:bottom w:val="none" w:sz="0" w:space="0" w:color="auto"/>
            <w:right w:val="none" w:sz="0" w:space="0" w:color="auto"/>
          </w:divBdr>
        </w:div>
      </w:divsChild>
    </w:div>
    <w:div w:id="1767800770">
      <w:bodyDiv w:val="1"/>
      <w:marLeft w:val="0"/>
      <w:marRight w:val="0"/>
      <w:marTop w:val="0"/>
      <w:marBottom w:val="0"/>
      <w:divBdr>
        <w:top w:val="none" w:sz="0" w:space="0" w:color="auto"/>
        <w:left w:val="none" w:sz="0" w:space="0" w:color="auto"/>
        <w:bottom w:val="none" w:sz="0" w:space="0" w:color="auto"/>
        <w:right w:val="none" w:sz="0" w:space="0" w:color="auto"/>
      </w:divBdr>
    </w:div>
    <w:div w:id="1978802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URL:https://telearn.hal.science/hal-00190701/document" TargetMode="External"/><Relationship Id="rId13" Type="http://schemas.openxmlformats.org/officeDocument/2006/relationships/hyperlink" Target="URL:10.56209/badi.v1i2.38" TargetMode="External"/><Relationship Id="rId3" Type="http://schemas.openxmlformats.org/officeDocument/2006/relationships/styles" Target="styles.xml"/><Relationship Id="rId7" Type="http://schemas.openxmlformats.org/officeDocument/2006/relationships/image" Target="media/image2.png"/><Relationship Id="rId12" Type="http://schemas.openxmlformats.org/officeDocument/2006/relationships/hyperlink" Target="URL:https://doi.org/10.1007/978-981-19-2080-6_2"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URL:https://www.researchgate.net%20/publication/377336954_Personality_Development_Essential_in_Leading_to_Progression_of_Individuals" TargetMode="External"/><Relationship Id="rId5" Type="http://schemas.openxmlformats.org/officeDocument/2006/relationships/webSettings" Target="webSettings.xml"/><Relationship Id="rId15" Type="http://schemas.openxmlformats.org/officeDocument/2006/relationships/hyperlink" Target="https://psytir.org.ua/index.php/technology_intellect_develop/article/view/619" TargetMode="External"/><Relationship Id="rId10" Type="http://schemas.openxmlformats.org/officeDocument/2006/relationships/hyperlink" Target="https://www.researchgate.net/post/%20Generation_gap_between_students_and_teachers/64969dcb9c5ec53e7c01ab18/citation/download" TargetMode="External"/><Relationship Id="rId4" Type="http://schemas.openxmlformats.org/officeDocument/2006/relationships/settings" Target="settings.xml"/><Relationship Id="rId9" Type="http://schemas.openxmlformats.org/officeDocument/2006/relationships/hyperlink" Target="URL:https://www.sciencedirect.com/science/article/pii/S2666374022000188" TargetMode="External"/><Relationship Id="rId14" Type="http://schemas.openxmlformats.org/officeDocument/2006/relationships/hyperlink" Target="file:///C:\Users\HOME\Downloads\www.pearsonhighered.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98415C-09C6-4341-A69E-5AF29BF293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448</TotalTime>
  <Pages>20</Pages>
  <Words>5693</Words>
  <Characters>32454</Characters>
  <Application>Microsoft Office Word</Application>
  <DocSecurity>0</DocSecurity>
  <Lines>270</Lines>
  <Paragraphs>76</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38071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Юрий Гура</dc:creator>
  <cp:keywords/>
  <dc:description/>
  <cp:lastModifiedBy>Olga</cp:lastModifiedBy>
  <cp:revision>72</cp:revision>
  <dcterms:created xsi:type="dcterms:W3CDTF">2024-11-27T06:49:00Z</dcterms:created>
  <dcterms:modified xsi:type="dcterms:W3CDTF">2025-01-15T10:16:00Z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25597957545fbb5dbff3cbc8d23ba6b796837b2fdfafa55f57a63c97b7b3d0e5</vt:lpwstr>
  </property>
</Properties>
</file>