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175B" w:rsidRPr="00E27CBA" w:rsidRDefault="00D3175B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Орлова Н.В.</w:t>
      </w:r>
    </w:p>
    <w:p w:rsidR="00DF4FBA" w:rsidRPr="00E27CBA" w:rsidRDefault="00DF4FBA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НОВІ ПІДХОДИ ДО ЛІКУВАННЮ НЕВРОПАТИЧНОГО </w:t>
      </w:r>
    </w:p>
    <w:p w:rsidR="009F4071" w:rsidRPr="00E27CBA" w:rsidRDefault="00DF4FBA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БОЛЮ У ДІТЕЙ.</w:t>
      </w:r>
    </w:p>
    <w:p w:rsidR="007E65E3" w:rsidRPr="00E27CBA" w:rsidRDefault="00DF4FBA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(КЛІНІЧНИЙ ВИПАДОК)</w:t>
      </w:r>
    </w:p>
    <w:p w:rsidR="00A336B7" w:rsidRPr="00E27CBA" w:rsidRDefault="00A336B7" w:rsidP="00A336B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D3175B" w:rsidRPr="00E27CBA" w:rsidRDefault="00D3175B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Кафедра педіатрії № 1 та неонатології</w:t>
      </w:r>
    </w:p>
    <w:p w:rsidR="00D3175B" w:rsidRPr="00E27CBA" w:rsidRDefault="00D3175B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Харків, Україна</w:t>
      </w:r>
    </w:p>
    <w:p w:rsidR="00D3175B" w:rsidRPr="00E27CBA" w:rsidRDefault="00D3175B" w:rsidP="00DF4FB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</w:t>
      </w:r>
      <w:r w:rsidR="0076070E" w:rsidRPr="00E27C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76070E" w:rsidRPr="00E27CBA">
        <w:rPr>
          <w:rFonts w:ascii="Times New Roman" w:hAnsi="Times New Roman" w:cs="Times New Roman"/>
          <w:b/>
          <w:sz w:val="28"/>
          <w:szCs w:val="28"/>
          <w:lang w:val="uk-UA"/>
        </w:rPr>
        <w:t>к.мед.н</w:t>
      </w:r>
      <w:proofErr w:type="spellEnd"/>
      <w:r w:rsidR="0076070E" w:rsidRPr="00E27C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проф. </w:t>
      </w: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Ріга</w:t>
      </w:r>
      <w:proofErr w:type="spellEnd"/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О.О.</w:t>
      </w:r>
    </w:p>
    <w:p w:rsidR="00D3175B" w:rsidRPr="00E27CBA" w:rsidRDefault="00D3175B" w:rsidP="007607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Згідно з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рекомендаціями ВООЗ (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2012 р.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</w:t>
      </w:r>
      <w:proofErr w:type="spellStart"/>
      <w:r w:rsidRPr="00E27CBA">
        <w:rPr>
          <w:rFonts w:ascii="Times New Roman" w:hAnsi="Times New Roman" w:cs="Times New Roman"/>
          <w:sz w:val="28"/>
          <w:szCs w:val="28"/>
          <w:lang w:val="uk-UA"/>
        </w:rPr>
        <w:t>протисудомних</w:t>
      </w:r>
      <w:proofErr w:type="spellEnd"/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засобів,</w:t>
      </w:r>
      <w:r w:rsidR="008E3BC0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27CBA">
        <w:rPr>
          <w:rFonts w:ascii="Times New Roman" w:hAnsi="Times New Roman" w:cs="Times New Roman"/>
          <w:sz w:val="28"/>
          <w:szCs w:val="28"/>
          <w:lang w:val="uk-UA"/>
        </w:rPr>
        <w:t>габапентину</w:t>
      </w:r>
      <w:proofErr w:type="spellEnd"/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, в послабленні невропатичного болю у дітей з неврологічними порушеннями, часто може бути 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ефективним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лікування спрямоване на вісцеральні </w:t>
      </w:r>
      <w:proofErr w:type="spellStart"/>
      <w:r w:rsidRPr="00E27CB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E3BC0" w:rsidRPr="00E27CB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>пералгезії</w:t>
      </w:r>
      <w:proofErr w:type="spellEnd"/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і центральний невропатичний біль.</w:t>
      </w:r>
    </w:p>
    <w:p w:rsidR="00B21F16" w:rsidRPr="00E27CBA" w:rsidRDefault="0076070E" w:rsidP="00D317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sz w:val="28"/>
          <w:szCs w:val="28"/>
          <w:lang w:val="uk-UA"/>
        </w:rPr>
        <w:t>Окрім цього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нтегративна медицина використовує всі терапевтичні підходи, які впливають на </w:t>
      </w:r>
      <w:r w:rsidR="00A336B7" w:rsidRPr="00E27CBA">
        <w:rPr>
          <w:rFonts w:ascii="Times New Roman" w:hAnsi="Times New Roman" w:cs="Times New Roman"/>
          <w:sz w:val="28"/>
          <w:szCs w:val="28"/>
          <w:lang w:val="uk-UA"/>
        </w:rPr>
        <w:t>дитину</w:t>
      </w:r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в цілому, та доповнює стандартну медичну допомогу, використовуючи </w:t>
      </w:r>
      <w:proofErr w:type="spellStart"/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>холістичний</w:t>
      </w:r>
      <w:proofErr w:type="spellEnd"/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підхід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лікуванню болю:</w:t>
      </w:r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психотерапія, </w:t>
      </w:r>
      <w:proofErr w:type="spellStart"/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>ігротерапія</w:t>
      </w:r>
      <w:proofErr w:type="spellEnd"/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, фізична та окупаційна терапія, </w:t>
      </w:r>
      <w:r w:rsidR="00126769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музикотерапія, </w:t>
      </w:r>
      <w:proofErr w:type="spellStart"/>
      <w:r w:rsidR="00126769" w:rsidRPr="00E27CBA">
        <w:rPr>
          <w:rFonts w:ascii="Times New Roman" w:hAnsi="Times New Roman" w:cs="Times New Roman"/>
          <w:sz w:val="28"/>
          <w:szCs w:val="28"/>
          <w:lang w:val="uk-UA"/>
        </w:rPr>
        <w:t>аромотерапія</w:t>
      </w:r>
      <w:proofErr w:type="spellEnd"/>
      <w:r w:rsidR="00B21F16" w:rsidRPr="00E27C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3175B" w:rsidRPr="00E27CBA" w:rsidRDefault="00D3175B" w:rsidP="00D317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Клінічний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>випадок.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>Дівчинка Ж.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3 р. 1 міс.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="00D56A8E" w:rsidRPr="00E27CB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іагнозом: </w:t>
      </w:r>
      <w:proofErr w:type="spellStart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>Аноксичне</w:t>
      </w:r>
      <w:proofErr w:type="spellEnd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ураження  головного мозку в результаті утоплення в прісній воді, вегетативний стан, спастичний </w:t>
      </w:r>
      <w:proofErr w:type="spellStart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>тетрапарез</w:t>
      </w:r>
      <w:proofErr w:type="spellEnd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, симптоматична епілепсія, </w:t>
      </w:r>
      <w:proofErr w:type="spellStart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>гіпоталамічний</w:t>
      </w:r>
      <w:proofErr w:type="spellEnd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синдром, когнітивні порушення. </w:t>
      </w:r>
      <w:proofErr w:type="spellStart"/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>Кіфо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сколіоз</w:t>
      </w:r>
      <w:proofErr w:type="spellEnd"/>
      <w:r w:rsidR="00DF7881">
        <w:rPr>
          <w:rFonts w:ascii="Times New Roman" w:hAnsi="Times New Roman" w:cs="Times New Roman"/>
          <w:sz w:val="28"/>
          <w:szCs w:val="28"/>
          <w:lang w:val="uk-UA"/>
        </w:rPr>
        <w:t xml:space="preserve"> грудного відділу хребта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, привідна контрактура в тазостегновий суглобах </w:t>
      </w:r>
      <w:r w:rsidR="001557DB" w:rsidRPr="00E27CB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>˃</w:t>
      </w:r>
      <w:r w:rsidR="001557DB" w:rsidRPr="00E27CB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>еквіноварус</w:t>
      </w:r>
      <w:proofErr w:type="spellEnd"/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правої стопи та </w:t>
      </w:r>
      <w:proofErr w:type="spellStart"/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>екв</w:t>
      </w:r>
      <w:r w:rsidR="000A5545" w:rsidRPr="00E27CB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>новальгу</w:t>
      </w:r>
      <w:r w:rsidR="000A5545" w:rsidRPr="00E27CB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End"/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лівої стопи. </w:t>
      </w:r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Гіпотрофія центрального </w:t>
      </w:r>
      <w:proofErr w:type="spellStart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>генезу</w:t>
      </w:r>
      <w:proofErr w:type="spellEnd"/>
      <w:r w:rsidR="002668FF" w:rsidRPr="00E27C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68FF" w:rsidRPr="00E27CBA" w:rsidRDefault="002668FF" w:rsidP="002668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Із анамнезу життя відомо, що дитина від 2 вагітності, 2 </w:t>
      </w:r>
      <w:r w:rsidR="00100C68" w:rsidRPr="00E27CBA">
        <w:rPr>
          <w:rFonts w:ascii="Times New Roman" w:hAnsi="Times New Roman" w:cs="Times New Roman"/>
          <w:sz w:val="28"/>
          <w:szCs w:val="28"/>
          <w:lang w:val="uk-UA"/>
        </w:rPr>
        <w:t>полог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38 неділь. </w:t>
      </w:r>
      <w:r w:rsidRPr="00E27CBA">
        <w:rPr>
          <w:rFonts w:ascii="Times New Roman" w:hAnsi="Times New Roman" w:cs="Times New Roman"/>
          <w:sz w:val="28"/>
          <w:szCs w:val="28"/>
          <w:lang w:val="uk-UA"/>
        </w:rPr>
        <w:t>Росла та розвивалася відповідно віку.</w:t>
      </w:r>
    </w:p>
    <w:p w:rsidR="00E24E87" w:rsidRPr="00E27CBA" w:rsidRDefault="002668FF" w:rsidP="0076070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sz w:val="28"/>
          <w:szCs w:val="28"/>
          <w:lang w:val="uk-UA"/>
        </w:rPr>
        <w:t>Із анамнезу захворювання</w:t>
      </w:r>
      <w:r w:rsidR="00100C68" w:rsidRPr="00E27CB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10.08.2017 року 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14 годин 30 хвилин дівчинка знайдена під водою надувного басейну, де знаходилась </w:t>
      </w:r>
      <w:r w:rsidR="00DF7881">
        <w:rPr>
          <w:rFonts w:ascii="Times New Roman" w:hAnsi="Times New Roman" w:cs="Times New Roman"/>
          <w:sz w:val="28"/>
          <w:szCs w:val="28"/>
          <w:lang w:val="uk-UA"/>
        </w:rPr>
        <w:t>протягом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3-х хвилин</w:t>
      </w:r>
      <w:r w:rsidR="00FB35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 xml:space="preserve">зафіксовано </w:t>
      </w:r>
      <w:r w:rsidR="00544B2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відсутність дихання 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 xml:space="preserve">та ціаноз кожних покровів. 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Першу медичну допомогу надав батько. Після відновлення самостійного дихання та 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зменшення ціанозу, батьки доставили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>итин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>до ВІТ МДЛ м. Слов’янська, де знаходилася на лікуванні до 14.10.2017 р.  ШВЛ не проводилася. Рівень свідомості – сопор. В зв’язку з тяжкістю стану  д</w:t>
      </w:r>
      <w:r w:rsidR="00FB35D3">
        <w:rPr>
          <w:rFonts w:ascii="Times New Roman" w:hAnsi="Times New Roman" w:cs="Times New Roman"/>
          <w:sz w:val="28"/>
          <w:szCs w:val="28"/>
          <w:lang w:val="uk-UA"/>
        </w:rPr>
        <w:t>івчинка</w:t>
      </w:r>
      <w:bookmarkStart w:id="0" w:name="_GoBack"/>
      <w:bookmarkEnd w:id="0"/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переведена для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EC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в </w:t>
      </w:r>
      <w:r w:rsidR="00E24E87" w:rsidRPr="00E27CBA">
        <w:rPr>
          <w:rFonts w:ascii="Times New Roman" w:hAnsi="Times New Roman" w:cs="Times New Roman"/>
          <w:sz w:val="28"/>
          <w:szCs w:val="28"/>
          <w:lang w:val="uk-UA"/>
        </w:rPr>
        <w:t>ОДКЛ № 1 (14.10.17-31.10.17) м. Харкова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4E87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далі до</w:t>
      </w:r>
      <w:r w:rsidR="00345AC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ХОСБД №1</w:t>
      </w:r>
      <w:r w:rsidR="00DB58CC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(31.10.17 – 24.11.17)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5ACF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Загальний стан дитини важкий. К</w:t>
      </w:r>
      <w:r w:rsidR="00F93D2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онтакту не 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доступна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F93D2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а огляд реагує моторним плачем та наростанням м’язового тонусу. 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>Виділяє маму, заспокоюється на руках у мами, пізнавальний інтерес різко знижений,  іграшку не захоплює та не утримує в руках.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 за шкалою </w:t>
      </w:r>
      <w:r w:rsidR="0076070E" w:rsidRPr="00E27CBA">
        <w:rPr>
          <w:rFonts w:ascii="Times New Roman" w:hAnsi="Times New Roman" w:cs="Times New Roman"/>
          <w:sz w:val="28"/>
          <w:szCs w:val="28"/>
          <w:lang w:val="en-US"/>
        </w:rPr>
        <w:t>FLACC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дало 7 балів (сильний біль).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93D2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ожні покрови 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та слизові </w:t>
      </w:r>
      <w:r w:rsidR="00F93D25" w:rsidRPr="00E27CBA">
        <w:rPr>
          <w:rFonts w:ascii="Times New Roman" w:hAnsi="Times New Roman" w:cs="Times New Roman"/>
          <w:sz w:val="28"/>
          <w:szCs w:val="28"/>
          <w:lang w:val="uk-UA"/>
        </w:rPr>
        <w:t>блідо-рожевого кольору, вільні від висипання.</w:t>
      </w:r>
      <w:r w:rsidR="001557D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Фізичний розвиток дисгармонічний, нижче середнього.</w:t>
      </w:r>
      <w:r w:rsidR="00F93D25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Підшкірно-жировий прошарок розвинений недостатньо, загострені риси обличчя. Грубий спастичний </w:t>
      </w:r>
      <w:proofErr w:type="spellStart"/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тетрапарез</w:t>
      </w:r>
      <w:proofErr w:type="spellEnd"/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, множинні контрактури суглобів верхніх та нижніх кінцівок</w:t>
      </w:r>
      <w:r w:rsidR="0058464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6582B" w:rsidRPr="00E27CBA">
        <w:rPr>
          <w:rFonts w:ascii="Times New Roman" w:hAnsi="Times New Roman" w:cs="Times New Roman"/>
          <w:sz w:val="28"/>
          <w:szCs w:val="28"/>
          <w:lang w:val="uk-UA"/>
        </w:rPr>
        <w:t>руки зігнуті в ліктьових суглобах та приведені до тулуба, кулачкова форма кісті; ноги</w:t>
      </w:r>
      <w:r w:rsidR="0036582B" w:rsidRPr="00E27CBA">
        <w:rPr>
          <w:sz w:val="28"/>
          <w:szCs w:val="28"/>
          <w:lang w:val="uk-UA"/>
        </w:rPr>
        <w:t xml:space="preserve"> </w:t>
      </w:r>
      <w:r w:rsidR="0036582B" w:rsidRPr="00E27CBA">
        <w:rPr>
          <w:rFonts w:ascii="Times New Roman" w:hAnsi="Times New Roman" w:cs="Times New Roman"/>
          <w:sz w:val="28"/>
          <w:szCs w:val="28"/>
          <w:lang w:val="uk-UA"/>
        </w:rPr>
        <w:t>зігнуті в суглобах та приведені до живота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58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4646" w:rsidRPr="00E27CBA">
        <w:rPr>
          <w:rFonts w:ascii="Times New Roman" w:hAnsi="Times New Roman" w:cs="Times New Roman"/>
          <w:sz w:val="28"/>
          <w:szCs w:val="28"/>
          <w:lang w:val="uk-UA"/>
        </w:rPr>
        <w:t>Дівчи</w:t>
      </w:r>
      <w:r w:rsidR="0036582B" w:rsidRPr="00E27CBA">
        <w:rPr>
          <w:rFonts w:ascii="Times New Roman" w:hAnsi="Times New Roman" w:cs="Times New Roman"/>
          <w:sz w:val="28"/>
          <w:szCs w:val="28"/>
          <w:lang w:val="uk-UA"/>
        </w:rPr>
        <w:t>нка самостійно положення не змінює,</w:t>
      </w:r>
      <w:r w:rsidR="0036582B" w:rsidRPr="00E27CBA">
        <w:rPr>
          <w:sz w:val="28"/>
          <w:szCs w:val="28"/>
        </w:rPr>
        <w:t xml:space="preserve"> </w:t>
      </w:r>
      <w:r w:rsidR="0036582B" w:rsidRPr="00E27CBA">
        <w:rPr>
          <w:rFonts w:ascii="Times New Roman" w:hAnsi="Times New Roman" w:cs="Times New Roman"/>
          <w:sz w:val="28"/>
          <w:szCs w:val="28"/>
          <w:lang w:val="uk-UA"/>
        </w:rPr>
        <w:t>вимушене положення на спині, на боку, голова закинута назад.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Сухожильні рефлекси </w:t>
      </w:r>
      <w:proofErr w:type="spellStart"/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торпідні</w:t>
      </w:r>
      <w:proofErr w:type="spellEnd"/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. Патологічні ступневі знаки с-м </w:t>
      </w:r>
      <w:proofErr w:type="spellStart"/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Бабінського</w:t>
      </w:r>
      <w:proofErr w:type="spellEnd"/>
      <w:r w:rsidR="003658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84646" w:rsidRPr="00E27CBA">
        <w:rPr>
          <w:rFonts w:ascii="Times New Roman" w:hAnsi="Times New Roman" w:cs="Times New Roman"/>
          <w:sz w:val="28"/>
          <w:szCs w:val="28"/>
          <w:lang w:val="uk-UA"/>
        </w:rPr>
        <w:t>Язик</w:t>
      </w:r>
      <w:r w:rsidR="00584646" w:rsidRPr="00E27CBA">
        <w:rPr>
          <w:sz w:val="28"/>
          <w:szCs w:val="28"/>
          <w:lang w:val="uk-UA"/>
        </w:rPr>
        <w:t xml:space="preserve"> </w:t>
      </w:r>
      <w:r w:rsidR="0058464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по середній лінії, напружений біля кореня, тризм жувальної мускулатури. Глотковий рефлекс знижений, вигодовується через зонд. 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>Аускультативно в легеня</w:t>
      </w:r>
      <w:r w:rsidR="000A5545" w:rsidRPr="00E27CBA">
        <w:rPr>
          <w:rFonts w:ascii="Times New Roman" w:hAnsi="Times New Roman" w:cs="Times New Roman"/>
          <w:sz w:val="28"/>
          <w:szCs w:val="28"/>
          <w:lang w:val="uk-UA"/>
        </w:rPr>
        <w:t>х везикулярне дихання. Тони сер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ця ясні, </w:t>
      </w:r>
      <w:r w:rsidR="000A5545" w:rsidRPr="00E27CBA">
        <w:rPr>
          <w:rFonts w:ascii="Times New Roman" w:hAnsi="Times New Roman" w:cs="Times New Roman"/>
          <w:sz w:val="28"/>
          <w:szCs w:val="28"/>
          <w:lang w:val="uk-UA"/>
        </w:rPr>
        <w:t>ритмічні</w:t>
      </w:r>
      <w:r w:rsidR="002C06B6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. Живіт м’який, доступний глибокій пальпації. </w:t>
      </w:r>
      <w:r w:rsidR="008B412E" w:rsidRPr="00E27CBA">
        <w:rPr>
          <w:rFonts w:ascii="Times New Roman" w:hAnsi="Times New Roman" w:cs="Times New Roman"/>
          <w:sz w:val="28"/>
          <w:szCs w:val="28"/>
          <w:lang w:val="uk-UA"/>
        </w:rPr>
        <w:t>Фізіологічні відправлення в нормі.</w:t>
      </w:r>
    </w:p>
    <w:p w:rsidR="00544B2F" w:rsidRDefault="00143DCE" w:rsidP="004151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Дівчинка консультована педіатром, неврологом, психологом, лікарем ЛФК, дитячим ортопедом.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>ул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призначено 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>індивідуальн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програм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реабілітації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Дитина отримала через 7 днів </w:t>
      </w:r>
      <w:proofErr w:type="spellStart"/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габапентин</w:t>
      </w:r>
      <w:proofErr w:type="spellEnd"/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нейралгін</w:t>
      </w:r>
      <w:proofErr w:type="spellEnd"/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), п</w:t>
      </w:r>
      <w:r w:rsidR="004A287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роведена оцінка болю за шкалою </w:t>
      </w:r>
      <w:r w:rsidR="004A287B" w:rsidRPr="00E27CBA">
        <w:rPr>
          <w:rFonts w:ascii="Times New Roman" w:hAnsi="Times New Roman" w:cs="Times New Roman"/>
          <w:sz w:val="28"/>
          <w:szCs w:val="28"/>
          <w:lang w:val="en-US"/>
        </w:rPr>
        <w:t>FLACC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412E" w:rsidRPr="00E27CBA">
        <w:rPr>
          <w:rFonts w:ascii="Times New Roman" w:hAnsi="Times New Roman" w:cs="Times New Roman"/>
          <w:sz w:val="28"/>
          <w:szCs w:val="28"/>
          <w:lang w:val="uk-UA"/>
        </w:rPr>
        <w:t>в динаміці зменшення больового синдрому (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A287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балів </w:t>
      </w:r>
      <w:r w:rsidR="008B412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помірний біль),</w:t>
      </w:r>
      <w:r w:rsidR="008B412E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 тризму жувальної мускулатури т</w:t>
      </w:r>
      <w:r w:rsidR="00544B2F">
        <w:rPr>
          <w:rFonts w:ascii="Times New Roman" w:hAnsi="Times New Roman" w:cs="Times New Roman"/>
          <w:sz w:val="28"/>
          <w:szCs w:val="28"/>
          <w:lang w:val="uk-UA"/>
        </w:rPr>
        <w:t>а зменшення спастичності м’язів</w:t>
      </w:r>
      <w:r w:rsidR="0076070E" w:rsidRPr="00E27C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7CBA" w:rsidRPr="0041515A" w:rsidRDefault="00D3175B" w:rsidP="004151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7C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="009C242B" w:rsidRPr="00E27CBA">
        <w:rPr>
          <w:rFonts w:ascii="Times New Roman" w:hAnsi="Times New Roman" w:cs="Times New Roman"/>
          <w:sz w:val="28"/>
          <w:szCs w:val="28"/>
          <w:lang w:val="uk-UA"/>
        </w:rPr>
        <w:t xml:space="preserve">Основним завданням управляння дитячим болем є його скорочення, контроль і запобігання, яке варіюється залежно від типу, джерела, тяжкості й тривалості болю. </w:t>
      </w:r>
    </w:p>
    <w:sectPr w:rsidR="00E27CBA" w:rsidRPr="0041515A" w:rsidSect="007E65E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charset w:val="CC"/>
    <w:family w:val="swiss"/>
    <w:pitch w:val="variable"/>
    <w:sig w:usb0="E10022FF" w:usb1="C000E47F" w:usb2="00000029" w:usb3="00000000" w:csb0="000001D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5E3"/>
    <w:rsid w:val="000767F8"/>
    <w:rsid w:val="000A5545"/>
    <w:rsid w:val="00100C68"/>
    <w:rsid w:val="00126769"/>
    <w:rsid w:val="00143DCE"/>
    <w:rsid w:val="00153418"/>
    <w:rsid w:val="001557DB"/>
    <w:rsid w:val="00183651"/>
    <w:rsid w:val="001E5EC0"/>
    <w:rsid w:val="0020775C"/>
    <w:rsid w:val="002668FF"/>
    <w:rsid w:val="002C06B6"/>
    <w:rsid w:val="00345ACF"/>
    <w:rsid w:val="0035668E"/>
    <w:rsid w:val="0036582B"/>
    <w:rsid w:val="003B7972"/>
    <w:rsid w:val="003C421A"/>
    <w:rsid w:val="0041515A"/>
    <w:rsid w:val="004A287B"/>
    <w:rsid w:val="00544B2F"/>
    <w:rsid w:val="00584646"/>
    <w:rsid w:val="007432C5"/>
    <w:rsid w:val="0076070E"/>
    <w:rsid w:val="007A7886"/>
    <w:rsid w:val="007D13FC"/>
    <w:rsid w:val="007E65E3"/>
    <w:rsid w:val="008B412E"/>
    <w:rsid w:val="008E3BC0"/>
    <w:rsid w:val="009C242B"/>
    <w:rsid w:val="009F4071"/>
    <w:rsid w:val="00A336B7"/>
    <w:rsid w:val="00A35EC5"/>
    <w:rsid w:val="00A87E41"/>
    <w:rsid w:val="00B21F16"/>
    <w:rsid w:val="00BF3EAB"/>
    <w:rsid w:val="00CB6314"/>
    <w:rsid w:val="00CD54A3"/>
    <w:rsid w:val="00D3175B"/>
    <w:rsid w:val="00D56A8E"/>
    <w:rsid w:val="00DB58CC"/>
    <w:rsid w:val="00DF4FBA"/>
    <w:rsid w:val="00DF7881"/>
    <w:rsid w:val="00E24E87"/>
    <w:rsid w:val="00E27CBA"/>
    <w:rsid w:val="00F93D25"/>
    <w:rsid w:val="00FB3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9467A"/>
  <w15:docId w15:val="{A8B24086-276B-4B56-BE2C-E73C5ED6C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42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C42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2</Pages>
  <Words>546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25</cp:revision>
  <cp:lastPrinted>2018-01-02T13:22:00Z</cp:lastPrinted>
  <dcterms:created xsi:type="dcterms:W3CDTF">2017-12-18T18:22:00Z</dcterms:created>
  <dcterms:modified xsi:type="dcterms:W3CDTF">2018-01-02T18:55:00Z</dcterms:modified>
</cp:coreProperties>
</file>