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5CD" w:rsidRDefault="00B565CD" w:rsidP="00B565CD">
      <w:pPr>
        <w:pStyle w:val="a3"/>
        <w:spacing w:before="240" w:beforeAutospacing="0" w:after="0" w:afterAutospacing="0"/>
        <w:ind w:firstLine="420"/>
        <w:jc w:val="both"/>
      </w:pPr>
      <w:r>
        <w:rPr>
          <w:b/>
          <w:bCs/>
          <w:color w:val="000000"/>
          <w:sz w:val="28"/>
          <w:szCs w:val="28"/>
        </w:rPr>
        <w:t>KAHOOT CHALLENGE ЯК ІНСТРУМЕНТ ОЦІНЮВАННЯ РЕЗУЛЬТАТІВ РОБОТИ ІНОЗЕМНИХ СТУДЕНТІВ ПІД ЧАС ДИСТАНЦІЙНОГО НАВЧАННЯ</w:t>
      </w:r>
    </w:p>
    <w:p w:rsidR="00B565CD" w:rsidRDefault="00B565CD" w:rsidP="00B565CD">
      <w:pPr>
        <w:pStyle w:val="a3"/>
        <w:spacing w:before="240" w:beforeAutospacing="0" w:after="0" w:afterAutospacing="0"/>
        <w:ind w:firstLine="420"/>
        <w:jc w:val="both"/>
      </w:pPr>
      <w:r>
        <w:rPr>
          <w:color w:val="000000"/>
        </w:rPr>
        <w:t xml:space="preserve">Канд. </w:t>
      </w:r>
      <w:proofErr w:type="spellStart"/>
      <w:r>
        <w:rPr>
          <w:color w:val="000000"/>
        </w:rPr>
        <w:t>філол</w:t>
      </w:r>
      <w:proofErr w:type="spellEnd"/>
      <w:r>
        <w:rPr>
          <w:color w:val="000000"/>
        </w:rPr>
        <w:t xml:space="preserve">. н. </w:t>
      </w:r>
      <w:proofErr w:type="spellStart"/>
      <w:r>
        <w:rPr>
          <w:color w:val="000000"/>
        </w:rPr>
        <w:t>Дюрба</w:t>
      </w:r>
      <w:proofErr w:type="spellEnd"/>
      <w:r>
        <w:rPr>
          <w:color w:val="000000"/>
        </w:rPr>
        <w:t xml:space="preserve"> Д. В.</w:t>
      </w:r>
    </w:p>
    <w:p w:rsidR="00B565CD" w:rsidRDefault="00B565CD" w:rsidP="00B565CD">
      <w:pPr>
        <w:pStyle w:val="a3"/>
        <w:spacing w:before="240" w:beforeAutospacing="0" w:after="0" w:afterAutospacing="0"/>
        <w:ind w:firstLine="420"/>
        <w:jc w:val="both"/>
      </w:pPr>
      <w:r>
        <w:rPr>
          <w:color w:val="000000"/>
        </w:rPr>
        <w:t xml:space="preserve">Кафедра </w:t>
      </w:r>
      <w:proofErr w:type="spellStart"/>
      <w:r>
        <w:rPr>
          <w:color w:val="000000"/>
        </w:rPr>
        <w:t>латинської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мови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медичної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термінології</w:t>
      </w:r>
      <w:proofErr w:type="spellEnd"/>
    </w:p>
    <w:p w:rsidR="00B565CD" w:rsidRDefault="00B565CD" w:rsidP="00B565CD">
      <w:pPr>
        <w:pStyle w:val="a3"/>
        <w:spacing w:before="240" w:beforeAutospacing="0" w:after="0" w:afterAutospacing="0"/>
        <w:ind w:firstLine="420"/>
        <w:jc w:val="both"/>
      </w:pPr>
      <w:proofErr w:type="spellStart"/>
      <w:r>
        <w:rPr>
          <w:color w:val="000000"/>
        </w:rPr>
        <w:t>Харківський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національний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медичний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університет</w:t>
      </w:r>
      <w:proofErr w:type="spellEnd"/>
    </w:p>
    <w:p w:rsidR="00B565CD" w:rsidRDefault="00B565CD" w:rsidP="00B565CD">
      <w:pPr>
        <w:pStyle w:val="a3"/>
        <w:spacing w:before="240" w:beforeAutospacing="0" w:after="0" w:afterAutospacing="0"/>
        <w:ind w:firstLine="420"/>
        <w:jc w:val="both"/>
      </w:pPr>
      <w:proofErr w:type="spellStart"/>
      <w:r>
        <w:rPr>
          <w:color w:val="000000"/>
          <w:sz w:val="28"/>
          <w:szCs w:val="28"/>
        </w:rPr>
        <w:t>Внаслідок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викликів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повстали</w:t>
      </w:r>
      <w:proofErr w:type="spellEnd"/>
      <w:r>
        <w:rPr>
          <w:color w:val="000000"/>
          <w:sz w:val="28"/>
          <w:szCs w:val="28"/>
        </w:rPr>
        <w:t xml:space="preserve"> перед </w:t>
      </w:r>
      <w:proofErr w:type="spellStart"/>
      <w:r>
        <w:rPr>
          <w:color w:val="000000"/>
          <w:sz w:val="28"/>
          <w:szCs w:val="28"/>
        </w:rPr>
        <w:t>усією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викладацькою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спільнотою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зв’язку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пандемією</w:t>
      </w:r>
      <w:proofErr w:type="spellEnd"/>
      <w:r>
        <w:rPr>
          <w:color w:val="000000"/>
          <w:sz w:val="28"/>
          <w:szCs w:val="28"/>
        </w:rPr>
        <w:t xml:space="preserve"> COVID-19, </w:t>
      </w:r>
      <w:proofErr w:type="spellStart"/>
      <w:r>
        <w:rPr>
          <w:color w:val="000000"/>
          <w:sz w:val="28"/>
          <w:szCs w:val="28"/>
        </w:rPr>
        <w:t>виникла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гостра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необхідність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нагального</w:t>
      </w:r>
      <w:proofErr w:type="spellEnd"/>
      <w:r>
        <w:rPr>
          <w:color w:val="000000"/>
          <w:sz w:val="28"/>
          <w:szCs w:val="28"/>
        </w:rPr>
        <w:t xml:space="preserve"> перегляду та </w:t>
      </w:r>
      <w:proofErr w:type="spellStart"/>
      <w:r>
        <w:rPr>
          <w:color w:val="000000"/>
          <w:sz w:val="28"/>
          <w:szCs w:val="28"/>
        </w:rPr>
        <w:t>переоцінки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традиційних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методів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навчання</w:t>
      </w:r>
      <w:proofErr w:type="spellEnd"/>
      <w:r>
        <w:rPr>
          <w:color w:val="000000"/>
          <w:sz w:val="28"/>
          <w:szCs w:val="28"/>
        </w:rPr>
        <w:t xml:space="preserve"> і контролю та </w:t>
      </w:r>
      <w:proofErr w:type="spellStart"/>
      <w:r>
        <w:rPr>
          <w:color w:val="000000"/>
          <w:sz w:val="28"/>
          <w:szCs w:val="28"/>
        </w:rPr>
        <w:t>надання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їм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нової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форми</w:t>
      </w:r>
      <w:proofErr w:type="spellEnd"/>
      <w:r>
        <w:rPr>
          <w:color w:val="000000"/>
          <w:sz w:val="28"/>
          <w:szCs w:val="28"/>
        </w:rPr>
        <w:t xml:space="preserve">. До того ж, </w:t>
      </w:r>
      <w:proofErr w:type="spellStart"/>
      <w:r>
        <w:rPr>
          <w:color w:val="000000"/>
          <w:sz w:val="28"/>
          <w:szCs w:val="28"/>
        </w:rPr>
        <w:t>навчання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іноземних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студентів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потребує</w:t>
      </w:r>
      <w:proofErr w:type="spellEnd"/>
      <w:r>
        <w:rPr>
          <w:color w:val="000000"/>
          <w:sz w:val="28"/>
          <w:szCs w:val="28"/>
        </w:rPr>
        <w:t xml:space="preserve"> особливого </w:t>
      </w:r>
      <w:proofErr w:type="spellStart"/>
      <w:r>
        <w:rPr>
          <w:color w:val="000000"/>
          <w:sz w:val="28"/>
          <w:szCs w:val="28"/>
        </w:rPr>
        <w:t>підходу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викладання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відрізняються</w:t>
      </w:r>
      <w:proofErr w:type="spellEnd"/>
      <w:r>
        <w:rPr>
          <w:color w:val="000000"/>
          <w:sz w:val="28"/>
          <w:szCs w:val="28"/>
        </w:rPr>
        <w:t xml:space="preserve"> за формою, </w:t>
      </w:r>
      <w:proofErr w:type="spellStart"/>
      <w:r>
        <w:rPr>
          <w:color w:val="000000"/>
          <w:sz w:val="28"/>
          <w:szCs w:val="28"/>
        </w:rPr>
        <w:t>змістом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об’ємом</w:t>
      </w:r>
      <w:proofErr w:type="spellEnd"/>
      <w:r>
        <w:rPr>
          <w:color w:val="000000"/>
          <w:sz w:val="28"/>
          <w:szCs w:val="28"/>
        </w:rPr>
        <w:t>.</w:t>
      </w:r>
    </w:p>
    <w:p w:rsidR="00B565CD" w:rsidRDefault="00B565CD" w:rsidP="00B565CD">
      <w:pPr>
        <w:pStyle w:val="a3"/>
        <w:spacing w:before="240" w:beforeAutospacing="0" w:after="0" w:afterAutospacing="0"/>
        <w:ind w:firstLine="420"/>
        <w:jc w:val="both"/>
      </w:pPr>
      <w:proofErr w:type="spellStart"/>
      <w:r>
        <w:rPr>
          <w:color w:val="000000"/>
          <w:sz w:val="28"/>
          <w:szCs w:val="28"/>
        </w:rPr>
        <w:t>Інструментом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спростив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урізноманітнив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оцінювання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результатів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іноземних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студентів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під</w:t>
      </w:r>
      <w:proofErr w:type="spellEnd"/>
      <w:r>
        <w:rPr>
          <w:color w:val="000000"/>
          <w:sz w:val="28"/>
          <w:szCs w:val="28"/>
        </w:rPr>
        <w:t xml:space="preserve"> час карантину, для </w:t>
      </w:r>
      <w:proofErr w:type="spellStart"/>
      <w:r>
        <w:rPr>
          <w:color w:val="000000"/>
          <w:sz w:val="28"/>
          <w:szCs w:val="28"/>
        </w:rPr>
        <w:t>викладачів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кафедри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латинської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мови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медичної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термінології</w:t>
      </w:r>
      <w:proofErr w:type="spellEnd"/>
      <w:r>
        <w:rPr>
          <w:color w:val="000000"/>
          <w:sz w:val="28"/>
          <w:szCs w:val="28"/>
        </w:rPr>
        <w:t xml:space="preserve"> ХНМУ,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уже </w:t>
      </w:r>
      <w:proofErr w:type="spellStart"/>
      <w:r>
        <w:rPr>
          <w:color w:val="000000"/>
          <w:sz w:val="28"/>
          <w:szCs w:val="28"/>
        </w:rPr>
        <w:t>впроваджували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окремі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елементи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гейміфікації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під</w:t>
      </w:r>
      <w:proofErr w:type="spellEnd"/>
      <w:r>
        <w:rPr>
          <w:color w:val="000000"/>
          <w:sz w:val="28"/>
          <w:szCs w:val="28"/>
        </w:rPr>
        <w:t xml:space="preserve"> час </w:t>
      </w:r>
      <w:proofErr w:type="spellStart"/>
      <w:r>
        <w:rPr>
          <w:color w:val="000000"/>
          <w:sz w:val="28"/>
          <w:szCs w:val="28"/>
        </w:rPr>
        <w:t>проведення</w:t>
      </w:r>
      <w:proofErr w:type="spellEnd"/>
      <w:r>
        <w:rPr>
          <w:color w:val="000000"/>
          <w:sz w:val="28"/>
          <w:szCs w:val="28"/>
        </w:rPr>
        <w:t xml:space="preserve"> занять, став </w:t>
      </w:r>
      <w:proofErr w:type="spellStart"/>
      <w:r>
        <w:rPr>
          <w:color w:val="000000"/>
          <w:sz w:val="28"/>
          <w:szCs w:val="28"/>
        </w:rPr>
        <w:t>kahoot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challenge</w:t>
      </w:r>
      <w:proofErr w:type="spellEnd"/>
      <w:r>
        <w:rPr>
          <w:color w:val="000000"/>
          <w:sz w:val="28"/>
          <w:szCs w:val="28"/>
        </w:rPr>
        <w:t xml:space="preserve">.  </w:t>
      </w:r>
      <w:proofErr w:type="spellStart"/>
      <w:r>
        <w:rPr>
          <w:color w:val="000000"/>
          <w:sz w:val="28"/>
          <w:szCs w:val="28"/>
        </w:rPr>
        <w:t>Kahoot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challenge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ігровий</w:t>
      </w:r>
      <w:proofErr w:type="spellEnd"/>
      <w:r>
        <w:rPr>
          <w:color w:val="000000"/>
          <w:sz w:val="28"/>
          <w:szCs w:val="28"/>
        </w:rPr>
        <w:t xml:space="preserve"> режим контролю </w:t>
      </w:r>
      <w:proofErr w:type="spellStart"/>
      <w:r>
        <w:rPr>
          <w:color w:val="000000"/>
          <w:sz w:val="28"/>
          <w:szCs w:val="28"/>
        </w:rPr>
        <w:t>знань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студентів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створюється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базі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заздалегідь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збереженого</w:t>
      </w:r>
      <w:proofErr w:type="spellEnd"/>
      <w:r>
        <w:rPr>
          <w:color w:val="000000"/>
          <w:sz w:val="28"/>
          <w:szCs w:val="28"/>
        </w:rPr>
        <w:t xml:space="preserve"> модулю </w:t>
      </w:r>
      <w:proofErr w:type="spellStart"/>
      <w:r>
        <w:rPr>
          <w:color w:val="000000"/>
          <w:sz w:val="28"/>
          <w:szCs w:val="28"/>
        </w:rPr>
        <w:t>із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контрольними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запитаннями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активується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функціонує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протягом</w:t>
      </w:r>
      <w:proofErr w:type="spellEnd"/>
      <w:r>
        <w:rPr>
          <w:color w:val="000000"/>
          <w:sz w:val="28"/>
          <w:szCs w:val="28"/>
        </w:rPr>
        <w:t>  часу</w:t>
      </w:r>
      <w:proofErr w:type="gram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заданого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викладачем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налаштуваннях</w:t>
      </w:r>
      <w:proofErr w:type="spellEnd"/>
      <w:r>
        <w:rPr>
          <w:color w:val="000000"/>
          <w:sz w:val="28"/>
          <w:szCs w:val="28"/>
        </w:rPr>
        <w:t xml:space="preserve">. В </w:t>
      </w:r>
      <w:proofErr w:type="spellStart"/>
      <w:r>
        <w:rPr>
          <w:color w:val="000000"/>
          <w:sz w:val="28"/>
          <w:szCs w:val="28"/>
        </w:rPr>
        <w:t>основі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цього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інструменту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лежить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психологія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бажання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отримати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задоволення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самомотивація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спонукає</w:t>
      </w:r>
      <w:proofErr w:type="spellEnd"/>
      <w:r>
        <w:rPr>
          <w:color w:val="000000"/>
          <w:sz w:val="28"/>
          <w:szCs w:val="28"/>
        </w:rPr>
        <w:t xml:space="preserve"> студента до </w:t>
      </w:r>
      <w:proofErr w:type="spellStart"/>
      <w:r>
        <w:rPr>
          <w:color w:val="000000"/>
          <w:sz w:val="28"/>
          <w:szCs w:val="28"/>
        </w:rPr>
        <w:t>пошуку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шляхів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навчанні</w:t>
      </w:r>
      <w:proofErr w:type="spellEnd"/>
      <w:r>
        <w:rPr>
          <w:color w:val="000000"/>
          <w:sz w:val="28"/>
          <w:szCs w:val="28"/>
        </w:rPr>
        <w:t>.</w:t>
      </w:r>
    </w:p>
    <w:p w:rsidR="00B565CD" w:rsidRDefault="00B565CD" w:rsidP="00B565CD">
      <w:pPr>
        <w:pStyle w:val="a3"/>
        <w:spacing w:before="240" w:beforeAutospacing="0" w:after="0" w:afterAutospacing="0"/>
        <w:ind w:firstLine="420"/>
        <w:jc w:val="both"/>
      </w:pPr>
      <w:r>
        <w:rPr>
          <w:color w:val="000000"/>
          <w:sz w:val="28"/>
          <w:szCs w:val="28"/>
        </w:rPr>
        <w:t xml:space="preserve">На нашу думку, </w:t>
      </w:r>
      <w:proofErr w:type="spellStart"/>
      <w:r>
        <w:rPr>
          <w:color w:val="000000"/>
          <w:sz w:val="28"/>
          <w:szCs w:val="28"/>
        </w:rPr>
        <w:t>kahoot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challenge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переваги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порівнянні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традиційними</w:t>
      </w:r>
      <w:proofErr w:type="spellEnd"/>
      <w:r>
        <w:rPr>
          <w:color w:val="000000"/>
          <w:sz w:val="28"/>
          <w:szCs w:val="28"/>
        </w:rPr>
        <w:t xml:space="preserve"> методами контролю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час </w:t>
      </w:r>
      <w:proofErr w:type="spellStart"/>
      <w:r>
        <w:rPr>
          <w:color w:val="000000"/>
          <w:sz w:val="28"/>
          <w:szCs w:val="28"/>
        </w:rPr>
        <w:t>дистанційного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навчання</w:t>
      </w:r>
      <w:proofErr w:type="spellEnd"/>
      <w:r>
        <w:rPr>
          <w:color w:val="000000"/>
          <w:sz w:val="28"/>
          <w:szCs w:val="28"/>
        </w:rPr>
        <w:t>:</w:t>
      </w:r>
    </w:p>
    <w:p w:rsidR="00B565CD" w:rsidRDefault="00B565CD" w:rsidP="00B565CD">
      <w:pPr>
        <w:pStyle w:val="a3"/>
        <w:spacing w:before="0" w:beforeAutospacing="0" w:after="0" w:afterAutospacing="0"/>
        <w:ind w:left="420" w:hanging="300"/>
        <w:jc w:val="both"/>
      </w:pPr>
      <w:r>
        <w:rPr>
          <w:rFonts w:ascii="Arial" w:hAnsi="Arial" w:cs="Arial"/>
          <w:color w:val="000000"/>
          <w:sz w:val="28"/>
          <w:szCs w:val="28"/>
        </w:rPr>
        <w:t>·</w:t>
      </w:r>
      <w:r>
        <w:rPr>
          <w:color w:val="000000"/>
          <w:sz w:val="14"/>
          <w:szCs w:val="14"/>
        </w:rPr>
        <w:t xml:space="preserve">     </w:t>
      </w:r>
      <w:proofErr w:type="spellStart"/>
      <w:r>
        <w:rPr>
          <w:color w:val="000000"/>
          <w:sz w:val="28"/>
          <w:szCs w:val="28"/>
        </w:rPr>
        <w:t>одночасне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створення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декількох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тестувань</w:t>
      </w:r>
      <w:proofErr w:type="spellEnd"/>
      <w:r>
        <w:rPr>
          <w:color w:val="000000"/>
          <w:sz w:val="28"/>
          <w:szCs w:val="28"/>
        </w:rPr>
        <w:t xml:space="preserve"> з одного </w:t>
      </w:r>
      <w:proofErr w:type="spellStart"/>
      <w:r>
        <w:rPr>
          <w:color w:val="000000"/>
          <w:sz w:val="28"/>
          <w:szCs w:val="28"/>
        </w:rPr>
        <w:t>акаунту</w:t>
      </w:r>
      <w:proofErr w:type="spellEnd"/>
      <w:r>
        <w:rPr>
          <w:color w:val="000000"/>
          <w:sz w:val="28"/>
          <w:szCs w:val="28"/>
        </w:rPr>
        <w:t xml:space="preserve">, тому є </w:t>
      </w:r>
      <w:proofErr w:type="spellStart"/>
      <w:r>
        <w:rPr>
          <w:color w:val="000000"/>
          <w:sz w:val="28"/>
          <w:szCs w:val="28"/>
        </w:rPr>
        <w:t>зручним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під</w:t>
      </w:r>
      <w:proofErr w:type="spellEnd"/>
      <w:r>
        <w:rPr>
          <w:color w:val="000000"/>
          <w:sz w:val="28"/>
          <w:szCs w:val="28"/>
        </w:rPr>
        <w:t xml:space="preserve"> час </w:t>
      </w:r>
      <w:proofErr w:type="spellStart"/>
      <w:r>
        <w:rPr>
          <w:color w:val="000000"/>
          <w:sz w:val="28"/>
          <w:szCs w:val="28"/>
        </w:rPr>
        <w:t>проведення</w:t>
      </w:r>
      <w:proofErr w:type="spellEnd"/>
      <w:r>
        <w:rPr>
          <w:color w:val="000000"/>
          <w:sz w:val="28"/>
          <w:szCs w:val="28"/>
        </w:rPr>
        <w:t xml:space="preserve"> пар з </w:t>
      </w:r>
      <w:proofErr w:type="spellStart"/>
      <w:r>
        <w:rPr>
          <w:color w:val="000000"/>
          <w:sz w:val="28"/>
          <w:szCs w:val="28"/>
        </w:rPr>
        <w:t>однакових</w:t>
      </w:r>
      <w:proofErr w:type="spellEnd"/>
      <w:r>
        <w:rPr>
          <w:color w:val="000000"/>
          <w:sz w:val="28"/>
          <w:szCs w:val="28"/>
        </w:rPr>
        <w:t xml:space="preserve"> тем </w:t>
      </w:r>
      <w:proofErr w:type="spellStart"/>
      <w:r>
        <w:rPr>
          <w:color w:val="000000"/>
          <w:sz w:val="28"/>
          <w:szCs w:val="28"/>
        </w:rPr>
        <w:t>кількома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викладачами</w:t>
      </w:r>
      <w:proofErr w:type="spellEnd"/>
      <w:r>
        <w:rPr>
          <w:color w:val="000000"/>
          <w:sz w:val="28"/>
          <w:szCs w:val="28"/>
        </w:rPr>
        <w:t>;</w:t>
      </w:r>
    </w:p>
    <w:p w:rsidR="00B565CD" w:rsidRDefault="00B565CD" w:rsidP="00B565CD">
      <w:pPr>
        <w:pStyle w:val="a3"/>
        <w:spacing w:before="0" w:beforeAutospacing="0" w:after="0" w:afterAutospacing="0"/>
        <w:ind w:left="420" w:hanging="300"/>
        <w:jc w:val="both"/>
      </w:pPr>
      <w:r>
        <w:rPr>
          <w:rFonts w:ascii="Arial" w:hAnsi="Arial" w:cs="Arial"/>
          <w:color w:val="000000"/>
          <w:sz w:val="28"/>
          <w:szCs w:val="28"/>
        </w:rPr>
        <w:t>·</w:t>
      </w:r>
      <w:r>
        <w:rPr>
          <w:color w:val="000000"/>
          <w:sz w:val="14"/>
          <w:szCs w:val="14"/>
        </w:rPr>
        <w:t xml:space="preserve">     </w:t>
      </w:r>
      <w:proofErr w:type="spellStart"/>
      <w:r>
        <w:rPr>
          <w:color w:val="000000"/>
          <w:sz w:val="28"/>
          <w:szCs w:val="28"/>
        </w:rPr>
        <w:t>можливість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додавання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різноманітних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видів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запитань</w:t>
      </w:r>
      <w:proofErr w:type="spellEnd"/>
      <w:r>
        <w:rPr>
          <w:color w:val="000000"/>
          <w:sz w:val="28"/>
          <w:szCs w:val="28"/>
        </w:rPr>
        <w:t xml:space="preserve"> (без </w:t>
      </w:r>
      <w:proofErr w:type="spellStart"/>
      <w:r>
        <w:rPr>
          <w:color w:val="000000"/>
          <w:sz w:val="28"/>
          <w:szCs w:val="28"/>
        </w:rPr>
        <w:t>варіантів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відповіді</w:t>
      </w:r>
      <w:proofErr w:type="spellEnd"/>
      <w:r>
        <w:rPr>
          <w:color w:val="000000"/>
          <w:sz w:val="28"/>
          <w:szCs w:val="28"/>
        </w:rPr>
        <w:t xml:space="preserve">, з </w:t>
      </w:r>
      <w:proofErr w:type="spellStart"/>
      <w:r>
        <w:rPr>
          <w:color w:val="000000"/>
          <w:sz w:val="28"/>
          <w:szCs w:val="28"/>
        </w:rPr>
        <w:t>декількома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варіантами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відповідей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варіантами</w:t>
      </w:r>
      <w:proofErr w:type="spellEnd"/>
      <w:r>
        <w:rPr>
          <w:color w:val="000000"/>
          <w:sz w:val="28"/>
          <w:szCs w:val="28"/>
        </w:rPr>
        <w:t xml:space="preserve"> «так»</w:t>
      </w:r>
      <w:proofErr w:type="gramStart"/>
      <w:r>
        <w:rPr>
          <w:color w:val="000000"/>
          <w:sz w:val="28"/>
          <w:szCs w:val="28"/>
        </w:rPr>
        <w:t>/«</w:t>
      </w:r>
      <w:proofErr w:type="spellStart"/>
      <w:proofErr w:type="gramEnd"/>
      <w:r>
        <w:rPr>
          <w:color w:val="000000"/>
          <w:sz w:val="28"/>
          <w:szCs w:val="28"/>
        </w:rPr>
        <w:t>ні</w:t>
      </w:r>
      <w:proofErr w:type="spellEnd"/>
      <w:r>
        <w:rPr>
          <w:color w:val="000000"/>
          <w:sz w:val="28"/>
          <w:szCs w:val="28"/>
        </w:rPr>
        <w:t xml:space="preserve">»; </w:t>
      </w:r>
      <w:proofErr w:type="spellStart"/>
      <w:r>
        <w:rPr>
          <w:color w:val="000000"/>
          <w:sz w:val="28"/>
          <w:szCs w:val="28"/>
        </w:rPr>
        <w:t>збирання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правильної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відповіді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окремих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її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частин</w:t>
      </w:r>
      <w:proofErr w:type="spellEnd"/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написання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відповіді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запитання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апелює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зображення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відео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тощо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дозволяє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поступово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ускладнювати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гру</w:t>
      </w:r>
      <w:proofErr w:type="spellEnd"/>
      <w:r>
        <w:rPr>
          <w:color w:val="000000"/>
          <w:sz w:val="28"/>
          <w:szCs w:val="28"/>
        </w:rPr>
        <w:t xml:space="preserve"> для студента і </w:t>
      </w:r>
      <w:proofErr w:type="spellStart"/>
      <w:r>
        <w:rPr>
          <w:color w:val="000000"/>
          <w:sz w:val="28"/>
          <w:szCs w:val="28"/>
        </w:rPr>
        <w:t>мотивувати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його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глибшого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вивчення</w:t>
      </w:r>
      <w:proofErr w:type="spellEnd"/>
      <w:r>
        <w:rPr>
          <w:color w:val="000000"/>
          <w:sz w:val="28"/>
          <w:szCs w:val="28"/>
        </w:rPr>
        <w:t xml:space="preserve"> тем;</w:t>
      </w:r>
    </w:p>
    <w:p w:rsidR="00B565CD" w:rsidRDefault="00B565CD" w:rsidP="00B565CD">
      <w:pPr>
        <w:pStyle w:val="a3"/>
        <w:spacing w:before="0" w:beforeAutospacing="0" w:after="0" w:afterAutospacing="0"/>
        <w:ind w:left="420" w:hanging="300"/>
        <w:jc w:val="both"/>
      </w:pPr>
      <w:r>
        <w:rPr>
          <w:rFonts w:ascii="Arial" w:hAnsi="Arial" w:cs="Arial"/>
          <w:color w:val="000000"/>
          <w:sz w:val="28"/>
          <w:szCs w:val="28"/>
        </w:rPr>
        <w:t>·</w:t>
      </w:r>
      <w:r>
        <w:rPr>
          <w:color w:val="000000"/>
          <w:sz w:val="14"/>
          <w:szCs w:val="14"/>
        </w:rPr>
        <w:t xml:space="preserve">     </w:t>
      </w:r>
      <w:proofErr w:type="spellStart"/>
      <w:r>
        <w:rPr>
          <w:color w:val="000000"/>
          <w:sz w:val="28"/>
          <w:szCs w:val="28"/>
        </w:rPr>
        <w:t>challenge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побудовано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елементах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змагання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адже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після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кожної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відповіді</w:t>
      </w:r>
      <w:proofErr w:type="spellEnd"/>
      <w:r>
        <w:rPr>
          <w:color w:val="000000"/>
          <w:sz w:val="28"/>
          <w:szCs w:val="28"/>
        </w:rPr>
        <w:t xml:space="preserve"> студенту </w:t>
      </w:r>
      <w:proofErr w:type="spellStart"/>
      <w:r>
        <w:rPr>
          <w:color w:val="000000"/>
          <w:sz w:val="28"/>
          <w:szCs w:val="28"/>
        </w:rPr>
        <w:t>демонструється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загальний</w:t>
      </w:r>
      <w:proofErr w:type="spellEnd"/>
      <w:r>
        <w:rPr>
          <w:color w:val="000000"/>
          <w:sz w:val="28"/>
          <w:szCs w:val="28"/>
        </w:rPr>
        <w:t xml:space="preserve"> рейтинг </w:t>
      </w:r>
      <w:proofErr w:type="spellStart"/>
      <w:r>
        <w:rPr>
          <w:color w:val="000000"/>
          <w:sz w:val="28"/>
          <w:szCs w:val="28"/>
        </w:rPr>
        <w:t>усіх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гравців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беруть</w:t>
      </w:r>
      <w:proofErr w:type="spellEnd"/>
      <w:r>
        <w:rPr>
          <w:color w:val="000000"/>
          <w:sz w:val="28"/>
          <w:szCs w:val="28"/>
        </w:rPr>
        <w:t xml:space="preserve"> участь у </w:t>
      </w:r>
      <w:proofErr w:type="spellStart"/>
      <w:r>
        <w:rPr>
          <w:color w:val="000000"/>
          <w:sz w:val="28"/>
          <w:szCs w:val="28"/>
        </w:rPr>
        <w:t>челенджі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власне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місце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цьому</w:t>
      </w:r>
      <w:proofErr w:type="spellEnd"/>
      <w:r>
        <w:rPr>
          <w:color w:val="000000"/>
          <w:sz w:val="28"/>
          <w:szCs w:val="28"/>
        </w:rPr>
        <w:t xml:space="preserve"> рейтингу;</w:t>
      </w:r>
    </w:p>
    <w:p w:rsidR="00B565CD" w:rsidRDefault="00B565CD" w:rsidP="00B565CD">
      <w:pPr>
        <w:pStyle w:val="a3"/>
        <w:spacing w:before="0" w:beforeAutospacing="0" w:after="0" w:afterAutospacing="0"/>
        <w:ind w:left="420" w:hanging="300"/>
        <w:jc w:val="both"/>
      </w:pPr>
      <w:r>
        <w:rPr>
          <w:rFonts w:ascii="Arial" w:hAnsi="Arial" w:cs="Arial"/>
          <w:color w:val="000000"/>
          <w:sz w:val="28"/>
          <w:szCs w:val="28"/>
        </w:rPr>
        <w:t>·</w:t>
      </w:r>
      <w:r>
        <w:rPr>
          <w:color w:val="000000"/>
          <w:sz w:val="14"/>
          <w:szCs w:val="14"/>
        </w:rPr>
        <w:t xml:space="preserve">     </w:t>
      </w:r>
      <w:proofErr w:type="spellStart"/>
      <w:r>
        <w:rPr>
          <w:color w:val="000000"/>
          <w:sz w:val="28"/>
          <w:szCs w:val="28"/>
        </w:rPr>
        <w:t>незалежно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того, </w:t>
      </w:r>
      <w:proofErr w:type="spellStart"/>
      <w:r>
        <w:rPr>
          <w:color w:val="000000"/>
          <w:sz w:val="28"/>
          <w:szCs w:val="28"/>
        </w:rPr>
        <w:t>наскільки</w:t>
      </w:r>
      <w:proofErr w:type="spellEnd"/>
      <w:r>
        <w:rPr>
          <w:color w:val="000000"/>
          <w:sz w:val="28"/>
          <w:szCs w:val="28"/>
        </w:rPr>
        <w:t xml:space="preserve"> добре студент </w:t>
      </w:r>
      <w:proofErr w:type="spellStart"/>
      <w:r>
        <w:rPr>
          <w:color w:val="000000"/>
          <w:sz w:val="28"/>
          <w:szCs w:val="28"/>
        </w:rPr>
        <w:t>володіє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англійською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мовою</w:t>
      </w:r>
      <w:proofErr w:type="spellEnd"/>
      <w:r>
        <w:rPr>
          <w:color w:val="000000"/>
          <w:sz w:val="28"/>
          <w:szCs w:val="28"/>
        </w:rPr>
        <w:t>,  і</w:t>
      </w:r>
      <w:proofErr w:type="gramEnd"/>
      <w:r>
        <w:rPr>
          <w:color w:val="000000"/>
          <w:sz w:val="28"/>
          <w:szCs w:val="28"/>
        </w:rPr>
        <w:t xml:space="preserve"> сайт, і </w:t>
      </w:r>
      <w:proofErr w:type="spellStart"/>
      <w:r>
        <w:rPr>
          <w:color w:val="000000"/>
          <w:sz w:val="28"/>
          <w:szCs w:val="28"/>
        </w:rPr>
        <w:t>мобільний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додаток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kahoot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інтуїтивно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зрозуміле</w:t>
      </w:r>
      <w:proofErr w:type="spellEnd"/>
      <w:r>
        <w:rPr>
          <w:color w:val="000000"/>
          <w:sz w:val="28"/>
          <w:szCs w:val="28"/>
        </w:rPr>
        <w:t xml:space="preserve"> меню;</w:t>
      </w:r>
    </w:p>
    <w:p w:rsidR="00B565CD" w:rsidRDefault="00B565CD" w:rsidP="00B565CD">
      <w:pPr>
        <w:pStyle w:val="a3"/>
        <w:spacing w:before="0" w:beforeAutospacing="0" w:after="0" w:afterAutospacing="0"/>
        <w:ind w:left="420" w:hanging="300"/>
        <w:jc w:val="both"/>
      </w:pPr>
      <w:r>
        <w:rPr>
          <w:rFonts w:ascii="Arial" w:hAnsi="Arial" w:cs="Arial"/>
          <w:color w:val="000000"/>
          <w:sz w:val="28"/>
          <w:szCs w:val="28"/>
        </w:rPr>
        <w:t>·</w:t>
      </w:r>
      <w:r>
        <w:rPr>
          <w:color w:val="000000"/>
          <w:sz w:val="14"/>
          <w:szCs w:val="14"/>
        </w:rPr>
        <w:t xml:space="preserve">     </w:t>
      </w:r>
      <w:proofErr w:type="spellStart"/>
      <w:r>
        <w:rPr>
          <w:color w:val="000000"/>
          <w:sz w:val="28"/>
          <w:szCs w:val="28"/>
        </w:rPr>
        <w:t>надає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викладачеві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зворотній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зв’язок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вигляді</w:t>
      </w:r>
      <w:proofErr w:type="spellEnd"/>
      <w:r>
        <w:rPr>
          <w:color w:val="000000"/>
          <w:sz w:val="28"/>
          <w:szCs w:val="28"/>
        </w:rPr>
        <w:t xml:space="preserve"> доступу до </w:t>
      </w:r>
      <w:proofErr w:type="spellStart"/>
      <w:r>
        <w:rPr>
          <w:color w:val="000000"/>
          <w:sz w:val="28"/>
          <w:szCs w:val="28"/>
        </w:rPr>
        <w:t>найрізноманітнішої</w:t>
      </w:r>
      <w:proofErr w:type="spellEnd"/>
      <w:r>
        <w:rPr>
          <w:color w:val="000000"/>
          <w:sz w:val="28"/>
          <w:szCs w:val="28"/>
        </w:rPr>
        <w:t xml:space="preserve"> статистики по </w:t>
      </w:r>
      <w:proofErr w:type="spellStart"/>
      <w:r>
        <w:rPr>
          <w:color w:val="000000"/>
          <w:sz w:val="28"/>
          <w:szCs w:val="28"/>
        </w:rPr>
        <w:t>завершеному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челенджу</w:t>
      </w:r>
      <w:proofErr w:type="spellEnd"/>
      <w:r>
        <w:rPr>
          <w:color w:val="000000"/>
          <w:sz w:val="28"/>
          <w:szCs w:val="28"/>
        </w:rPr>
        <w:t>;</w:t>
      </w:r>
    </w:p>
    <w:p w:rsidR="00B565CD" w:rsidRDefault="00B565CD" w:rsidP="00B565CD">
      <w:pPr>
        <w:pStyle w:val="a3"/>
        <w:spacing w:before="0" w:beforeAutospacing="0" w:after="0" w:afterAutospacing="0"/>
        <w:ind w:left="420" w:hanging="300"/>
        <w:jc w:val="both"/>
      </w:pPr>
      <w:r>
        <w:rPr>
          <w:rFonts w:ascii="Arial" w:hAnsi="Arial" w:cs="Arial"/>
          <w:color w:val="000000"/>
          <w:sz w:val="28"/>
          <w:szCs w:val="28"/>
        </w:rPr>
        <w:t>·</w:t>
      </w:r>
      <w:r>
        <w:rPr>
          <w:color w:val="000000"/>
          <w:sz w:val="14"/>
          <w:szCs w:val="14"/>
        </w:rPr>
        <w:t xml:space="preserve">     </w:t>
      </w:r>
      <w:proofErr w:type="spellStart"/>
      <w:r>
        <w:rPr>
          <w:color w:val="000000"/>
          <w:sz w:val="28"/>
          <w:szCs w:val="28"/>
        </w:rPr>
        <w:t>опція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рандомізації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відповідей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унеможливлення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фальсифікацій</w:t>
      </w:r>
      <w:proofErr w:type="spellEnd"/>
      <w:r>
        <w:rPr>
          <w:color w:val="000000"/>
          <w:sz w:val="28"/>
          <w:szCs w:val="28"/>
        </w:rPr>
        <w:t>;</w:t>
      </w:r>
    </w:p>
    <w:p w:rsidR="00B565CD" w:rsidRDefault="00B565CD" w:rsidP="00B565CD">
      <w:pPr>
        <w:pStyle w:val="a3"/>
        <w:spacing w:before="0" w:beforeAutospacing="0" w:after="0" w:afterAutospacing="0"/>
        <w:ind w:left="420" w:hanging="300"/>
        <w:jc w:val="both"/>
      </w:pPr>
      <w:r>
        <w:rPr>
          <w:rFonts w:ascii="Arial" w:hAnsi="Arial" w:cs="Arial"/>
          <w:color w:val="000000"/>
          <w:sz w:val="28"/>
          <w:szCs w:val="28"/>
        </w:rPr>
        <w:lastRenderedPageBreak/>
        <w:t>·</w:t>
      </w:r>
      <w:r>
        <w:rPr>
          <w:color w:val="000000"/>
          <w:sz w:val="14"/>
          <w:szCs w:val="14"/>
        </w:rPr>
        <w:t xml:space="preserve">     </w:t>
      </w:r>
      <w:proofErr w:type="spellStart"/>
      <w:r>
        <w:rPr>
          <w:color w:val="000000"/>
          <w:sz w:val="28"/>
          <w:szCs w:val="28"/>
        </w:rPr>
        <w:t>налаштування</w:t>
      </w:r>
      <w:proofErr w:type="spellEnd"/>
      <w:r>
        <w:rPr>
          <w:color w:val="000000"/>
          <w:sz w:val="28"/>
          <w:szCs w:val="28"/>
        </w:rPr>
        <w:t xml:space="preserve"> часу для кожного </w:t>
      </w:r>
      <w:proofErr w:type="spellStart"/>
      <w:r>
        <w:rPr>
          <w:color w:val="000000"/>
          <w:sz w:val="28"/>
          <w:szCs w:val="28"/>
        </w:rPr>
        <w:t>питання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окремо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кількох</w:t>
      </w:r>
      <w:proofErr w:type="spellEnd"/>
      <w:r>
        <w:rPr>
          <w:color w:val="000000"/>
          <w:sz w:val="28"/>
          <w:szCs w:val="28"/>
        </w:rPr>
        <w:t xml:space="preserve"> секунд до </w:t>
      </w:r>
      <w:proofErr w:type="spellStart"/>
      <w:r>
        <w:rPr>
          <w:color w:val="000000"/>
          <w:sz w:val="28"/>
          <w:szCs w:val="28"/>
        </w:rPr>
        <w:t>декількох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хвилин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відповідь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залежно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характеру та </w:t>
      </w:r>
      <w:proofErr w:type="spellStart"/>
      <w:r>
        <w:rPr>
          <w:color w:val="000000"/>
          <w:sz w:val="28"/>
          <w:szCs w:val="28"/>
        </w:rPr>
        <w:t>складності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завдань</w:t>
      </w:r>
      <w:proofErr w:type="spellEnd"/>
      <w:r>
        <w:rPr>
          <w:color w:val="000000"/>
          <w:sz w:val="28"/>
          <w:szCs w:val="28"/>
        </w:rPr>
        <w:t>;</w:t>
      </w:r>
    </w:p>
    <w:p w:rsidR="00B565CD" w:rsidRDefault="00B565CD" w:rsidP="00B565CD">
      <w:pPr>
        <w:pStyle w:val="a3"/>
        <w:spacing w:before="0" w:beforeAutospacing="0" w:after="0" w:afterAutospacing="0"/>
        <w:ind w:left="420" w:hanging="300"/>
        <w:jc w:val="both"/>
      </w:pPr>
      <w:r>
        <w:rPr>
          <w:rFonts w:ascii="Arial" w:hAnsi="Arial" w:cs="Arial"/>
          <w:color w:val="000000"/>
          <w:sz w:val="28"/>
          <w:szCs w:val="28"/>
        </w:rPr>
        <w:t>·</w:t>
      </w:r>
      <w:r>
        <w:rPr>
          <w:color w:val="000000"/>
          <w:sz w:val="14"/>
          <w:szCs w:val="14"/>
        </w:rPr>
        <w:t xml:space="preserve">     </w:t>
      </w:r>
      <w:proofErr w:type="spellStart"/>
      <w:r>
        <w:rPr>
          <w:color w:val="000000"/>
          <w:sz w:val="28"/>
          <w:szCs w:val="28"/>
        </w:rPr>
        <w:t>створення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копій</w:t>
      </w:r>
      <w:proofErr w:type="spellEnd"/>
      <w:r>
        <w:rPr>
          <w:color w:val="000000"/>
          <w:sz w:val="28"/>
          <w:szCs w:val="28"/>
        </w:rPr>
        <w:t xml:space="preserve"> уже </w:t>
      </w:r>
      <w:proofErr w:type="spellStart"/>
      <w:r>
        <w:rPr>
          <w:color w:val="000000"/>
          <w:sz w:val="28"/>
          <w:szCs w:val="28"/>
        </w:rPr>
        <w:t>існуючих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модулів</w:t>
      </w:r>
      <w:proofErr w:type="spellEnd"/>
      <w:r>
        <w:rPr>
          <w:color w:val="000000"/>
          <w:sz w:val="28"/>
          <w:szCs w:val="28"/>
        </w:rPr>
        <w:t xml:space="preserve"> в два </w:t>
      </w:r>
      <w:proofErr w:type="spellStart"/>
      <w:r>
        <w:rPr>
          <w:color w:val="000000"/>
          <w:sz w:val="28"/>
          <w:szCs w:val="28"/>
        </w:rPr>
        <w:t>кліка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дозволяє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спрощувати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ускладнювати</w:t>
      </w:r>
      <w:proofErr w:type="spellEnd"/>
      <w:r>
        <w:rPr>
          <w:color w:val="000000"/>
          <w:sz w:val="28"/>
          <w:szCs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першочерговий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варіант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гри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окремих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груп</w:t>
      </w:r>
      <w:proofErr w:type="spellEnd"/>
      <w:r>
        <w:rPr>
          <w:color w:val="000000"/>
          <w:sz w:val="28"/>
          <w:szCs w:val="28"/>
        </w:rPr>
        <w:t>;</w:t>
      </w:r>
    </w:p>
    <w:p w:rsidR="00B565CD" w:rsidRDefault="00B565CD" w:rsidP="00B565CD">
      <w:pPr>
        <w:pStyle w:val="a3"/>
        <w:spacing w:before="0" w:beforeAutospacing="0" w:after="0" w:afterAutospacing="0"/>
        <w:ind w:left="420" w:hanging="300"/>
        <w:jc w:val="both"/>
      </w:pPr>
      <w:r>
        <w:rPr>
          <w:rFonts w:ascii="Arial" w:hAnsi="Arial" w:cs="Arial"/>
          <w:color w:val="000000"/>
          <w:sz w:val="28"/>
          <w:szCs w:val="28"/>
        </w:rPr>
        <w:t>·</w:t>
      </w:r>
      <w:r>
        <w:rPr>
          <w:color w:val="000000"/>
          <w:sz w:val="14"/>
          <w:szCs w:val="14"/>
        </w:rPr>
        <w:t xml:space="preserve">     </w:t>
      </w:r>
      <w:proofErr w:type="spellStart"/>
      <w:r>
        <w:rPr>
          <w:color w:val="000000"/>
          <w:sz w:val="28"/>
          <w:szCs w:val="28"/>
        </w:rPr>
        <w:t>містить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заохочення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студентів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вигляді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коментарів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правильних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неправильних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відповідей</w:t>
      </w:r>
      <w:proofErr w:type="spellEnd"/>
      <w:r>
        <w:rPr>
          <w:color w:val="000000"/>
          <w:sz w:val="28"/>
          <w:szCs w:val="28"/>
        </w:rPr>
        <w:t>.</w:t>
      </w:r>
    </w:p>
    <w:p w:rsidR="00B565CD" w:rsidRDefault="00B565CD" w:rsidP="00B565CD">
      <w:pPr>
        <w:pStyle w:val="a3"/>
        <w:spacing w:before="240" w:beforeAutospacing="0" w:after="0" w:afterAutospacing="0"/>
        <w:ind w:firstLine="420"/>
        <w:jc w:val="both"/>
      </w:pPr>
      <w:proofErr w:type="spellStart"/>
      <w:r>
        <w:rPr>
          <w:color w:val="000000"/>
          <w:sz w:val="28"/>
          <w:szCs w:val="28"/>
        </w:rPr>
        <w:t>Серед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недоліків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kahoot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challenge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характерних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дистанційного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навчання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загалом</w:t>
      </w:r>
      <w:proofErr w:type="spellEnd"/>
      <w:r>
        <w:rPr>
          <w:color w:val="000000"/>
          <w:sz w:val="28"/>
          <w:szCs w:val="28"/>
        </w:rPr>
        <w:t xml:space="preserve">, ми </w:t>
      </w:r>
      <w:proofErr w:type="spellStart"/>
      <w:r>
        <w:rPr>
          <w:color w:val="000000"/>
          <w:sz w:val="28"/>
          <w:szCs w:val="28"/>
        </w:rPr>
        <w:t>виділяємо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такі</w:t>
      </w:r>
      <w:proofErr w:type="spellEnd"/>
      <w:r>
        <w:rPr>
          <w:color w:val="000000"/>
          <w:sz w:val="28"/>
          <w:szCs w:val="28"/>
        </w:rPr>
        <w:t>:</w:t>
      </w:r>
    </w:p>
    <w:p w:rsidR="00B565CD" w:rsidRDefault="00B565CD" w:rsidP="00B565CD">
      <w:pPr>
        <w:pStyle w:val="a3"/>
        <w:spacing w:before="0" w:beforeAutospacing="0" w:after="0" w:afterAutospacing="0"/>
        <w:ind w:left="420" w:hanging="280"/>
        <w:jc w:val="both"/>
      </w:pPr>
      <w:r>
        <w:rPr>
          <w:rFonts w:ascii="Arial" w:hAnsi="Arial" w:cs="Arial"/>
          <w:color w:val="000000"/>
          <w:sz w:val="28"/>
          <w:szCs w:val="28"/>
        </w:rPr>
        <w:t>·</w:t>
      </w:r>
      <w:r>
        <w:rPr>
          <w:color w:val="000000"/>
          <w:sz w:val="14"/>
          <w:szCs w:val="14"/>
        </w:rPr>
        <w:t xml:space="preserve">     </w:t>
      </w:r>
      <w:proofErr w:type="spellStart"/>
      <w:r>
        <w:rPr>
          <w:color w:val="000000"/>
          <w:sz w:val="28"/>
          <w:szCs w:val="28"/>
        </w:rPr>
        <w:t>відсутність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можливості</w:t>
      </w:r>
      <w:proofErr w:type="spellEnd"/>
      <w:r>
        <w:rPr>
          <w:color w:val="000000"/>
          <w:sz w:val="28"/>
          <w:szCs w:val="28"/>
        </w:rPr>
        <w:t xml:space="preserve"> 100-відсоткового контролю за </w:t>
      </w:r>
      <w:proofErr w:type="spellStart"/>
      <w:r>
        <w:rPr>
          <w:color w:val="000000"/>
          <w:sz w:val="28"/>
          <w:szCs w:val="28"/>
        </w:rPr>
        <w:t>самостійним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проходженням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ігор</w:t>
      </w:r>
      <w:proofErr w:type="spellEnd"/>
      <w:r>
        <w:rPr>
          <w:color w:val="000000"/>
          <w:sz w:val="28"/>
          <w:szCs w:val="28"/>
        </w:rPr>
        <w:t xml:space="preserve"> студентом;</w:t>
      </w:r>
    </w:p>
    <w:p w:rsidR="00B565CD" w:rsidRDefault="00B565CD" w:rsidP="00B565CD">
      <w:pPr>
        <w:pStyle w:val="a3"/>
        <w:spacing w:before="0" w:beforeAutospacing="0" w:after="0" w:afterAutospacing="0"/>
        <w:ind w:left="420" w:hanging="280"/>
        <w:jc w:val="both"/>
      </w:pPr>
      <w:r>
        <w:rPr>
          <w:rFonts w:ascii="Arial" w:hAnsi="Arial" w:cs="Arial"/>
          <w:color w:val="000000"/>
          <w:sz w:val="28"/>
          <w:szCs w:val="28"/>
        </w:rPr>
        <w:t>·</w:t>
      </w:r>
      <w:r>
        <w:rPr>
          <w:color w:val="000000"/>
          <w:sz w:val="14"/>
          <w:szCs w:val="14"/>
        </w:rPr>
        <w:t xml:space="preserve">     </w:t>
      </w:r>
      <w:proofErr w:type="spellStart"/>
      <w:r>
        <w:rPr>
          <w:color w:val="000000"/>
          <w:sz w:val="28"/>
          <w:szCs w:val="28"/>
        </w:rPr>
        <w:t>залежність</w:t>
      </w:r>
      <w:proofErr w:type="spellEnd"/>
      <w:r>
        <w:rPr>
          <w:color w:val="000000"/>
          <w:sz w:val="28"/>
          <w:szCs w:val="28"/>
        </w:rPr>
        <w:t xml:space="preserve"> результату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техніки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також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наявності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швидкісного</w:t>
      </w:r>
      <w:proofErr w:type="spellEnd"/>
      <w:r>
        <w:rPr>
          <w:color w:val="000000"/>
          <w:sz w:val="28"/>
          <w:szCs w:val="28"/>
        </w:rPr>
        <w:t xml:space="preserve"> доступу до </w:t>
      </w:r>
      <w:proofErr w:type="spellStart"/>
      <w:r>
        <w:rPr>
          <w:color w:val="000000"/>
          <w:sz w:val="28"/>
          <w:szCs w:val="28"/>
        </w:rPr>
        <w:t>мережі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Інтернет</w:t>
      </w:r>
      <w:proofErr w:type="spellEnd"/>
      <w:r>
        <w:rPr>
          <w:color w:val="000000"/>
          <w:sz w:val="28"/>
          <w:szCs w:val="28"/>
        </w:rPr>
        <w:t>;</w:t>
      </w:r>
    </w:p>
    <w:p w:rsidR="00B565CD" w:rsidRDefault="00B565CD" w:rsidP="00B565CD">
      <w:pPr>
        <w:pStyle w:val="a3"/>
        <w:spacing w:before="0" w:beforeAutospacing="0" w:after="0" w:afterAutospacing="0"/>
        <w:ind w:left="420" w:hanging="280"/>
        <w:jc w:val="both"/>
      </w:pPr>
      <w:r>
        <w:rPr>
          <w:rFonts w:ascii="Arial" w:hAnsi="Arial" w:cs="Arial"/>
          <w:color w:val="000000"/>
          <w:sz w:val="28"/>
          <w:szCs w:val="28"/>
        </w:rPr>
        <w:t>·</w:t>
      </w:r>
      <w:r>
        <w:rPr>
          <w:color w:val="000000"/>
          <w:sz w:val="14"/>
          <w:szCs w:val="14"/>
        </w:rPr>
        <w:t xml:space="preserve">     </w:t>
      </w:r>
      <w:proofErr w:type="spellStart"/>
      <w:r>
        <w:rPr>
          <w:color w:val="000000"/>
          <w:sz w:val="28"/>
          <w:szCs w:val="28"/>
        </w:rPr>
        <w:t>неможливість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обговорення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неправильної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відповіді</w:t>
      </w:r>
      <w:proofErr w:type="spellEnd"/>
      <w:r>
        <w:rPr>
          <w:color w:val="000000"/>
          <w:sz w:val="28"/>
          <w:szCs w:val="28"/>
        </w:rPr>
        <w:t xml:space="preserve"> тут і зараз.</w:t>
      </w:r>
    </w:p>
    <w:p w:rsidR="00B565CD" w:rsidRDefault="00B565CD" w:rsidP="00B565CD">
      <w:pPr>
        <w:pStyle w:val="a3"/>
        <w:spacing w:before="240" w:beforeAutospacing="0" w:after="0" w:afterAutospacing="0"/>
        <w:ind w:firstLine="420"/>
        <w:jc w:val="both"/>
      </w:pPr>
      <w:proofErr w:type="spellStart"/>
      <w:r>
        <w:rPr>
          <w:color w:val="000000"/>
          <w:sz w:val="28"/>
          <w:szCs w:val="28"/>
        </w:rPr>
        <w:t>Якщо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зважити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переваги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недоліки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kahoot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challenge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можна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впевнено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стверджувати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кризових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умовах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зручний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інструмент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оцінювання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результатів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іноземних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студентів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адже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студенти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надають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перевагу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тим</w:t>
      </w:r>
      <w:proofErr w:type="spellEnd"/>
      <w:r>
        <w:rPr>
          <w:color w:val="000000"/>
          <w:sz w:val="28"/>
          <w:szCs w:val="28"/>
        </w:rPr>
        <w:t xml:space="preserve"> методам і формам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є </w:t>
      </w:r>
      <w:proofErr w:type="spellStart"/>
      <w:r>
        <w:rPr>
          <w:color w:val="000000"/>
          <w:sz w:val="28"/>
          <w:szCs w:val="28"/>
        </w:rPr>
        <w:t>цікавими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мотивують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подальшої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навчальної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діяльності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Проте</w:t>
      </w:r>
      <w:proofErr w:type="spellEnd"/>
      <w:r>
        <w:rPr>
          <w:color w:val="000000"/>
          <w:sz w:val="28"/>
          <w:szCs w:val="28"/>
        </w:rPr>
        <w:t xml:space="preserve">, на нашу думку, для </w:t>
      </w:r>
      <w:proofErr w:type="spellStart"/>
      <w:r>
        <w:rPr>
          <w:color w:val="000000"/>
          <w:sz w:val="28"/>
          <w:szCs w:val="28"/>
        </w:rPr>
        <w:t>об’єктивного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оцінювання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надзвичайно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важливо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використовувати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kahoot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challenge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поєднанні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традиційними</w:t>
      </w:r>
      <w:proofErr w:type="spellEnd"/>
      <w:r>
        <w:rPr>
          <w:color w:val="000000"/>
          <w:sz w:val="28"/>
          <w:szCs w:val="28"/>
        </w:rPr>
        <w:t xml:space="preserve"> методами контролю, </w:t>
      </w:r>
      <w:proofErr w:type="spellStart"/>
      <w:r>
        <w:rPr>
          <w:color w:val="000000"/>
          <w:sz w:val="28"/>
          <w:szCs w:val="28"/>
        </w:rPr>
        <w:t>адже</w:t>
      </w:r>
      <w:proofErr w:type="spellEnd"/>
      <w:r>
        <w:rPr>
          <w:color w:val="000000"/>
          <w:sz w:val="28"/>
          <w:szCs w:val="28"/>
        </w:rPr>
        <w:t xml:space="preserve"> у такому </w:t>
      </w:r>
      <w:proofErr w:type="spellStart"/>
      <w:r>
        <w:rPr>
          <w:color w:val="000000"/>
          <w:sz w:val="28"/>
          <w:szCs w:val="28"/>
        </w:rPr>
        <w:t>випадку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суттєво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спростити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урізноманітнити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дистанційну</w:t>
      </w:r>
      <w:proofErr w:type="spellEnd"/>
      <w:r>
        <w:rPr>
          <w:color w:val="000000"/>
          <w:sz w:val="28"/>
          <w:szCs w:val="28"/>
        </w:rPr>
        <w:t xml:space="preserve"> роботу </w:t>
      </w:r>
      <w:proofErr w:type="spellStart"/>
      <w:r>
        <w:rPr>
          <w:color w:val="000000"/>
          <w:sz w:val="28"/>
          <w:szCs w:val="28"/>
        </w:rPr>
        <w:t>викладача</w:t>
      </w:r>
      <w:proofErr w:type="spellEnd"/>
      <w:r>
        <w:rPr>
          <w:color w:val="000000"/>
          <w:sz w:val="28"/>
          <w:szCs w:val="28"/>
        </w:rPr>
        <w:t xml:space="preserve"> закладу </w:t>
      </w:r>
      <w:proofErr w:type="spellStart"/>
      <w:r>
        <w:rPr>
          <w:color w:val="000000"/>
          <w:sz w:val="28"/>
          <w:szCs w:val="28"/>
        </w:rPr>
        <w:t>вищої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color w:val="000000"/>
          <w:sz w:val="28"/>
          <w:szCs w:val="28"/>
        </w:rPr>
        <w:t>.</w:t>
      </w:r>
    </w:p>
    <w:p w:rsidR="00F3130E" w:rsidRDefault="00F3130E">
      <w:bookmarkStart w:id="0" w:name="_GoBack"/>
      <w:bookmarkEnd w:id="0"/>
    </w:p>
    <w:sectPr w:rsidR="00F31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CD"/>
    <w:rsid w:val="00B565CD"/>
    <w:rsid w:val="00F3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EB62F-C2D8-4295-B1B2-A95C3C39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6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8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</dc:creator>
  <cp:keywords/>
  <dc:description/>
  <cp:lastModifiedBy>zana</cp:lastModifiedBy>
  <cp:revision>1</cp:revision>
  <dcterms:created xsi:type="dcterms:W3CDTF">2020-10-25T12:18:00Z</dcterms:created>
  <dcterms:modified xsi:type="dcterms:W3CDTF">2020-10-25T12:19:00Z</dcterms:modified>
</cp:coreProperties>
</file>