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53A2" w:rsidRPr="00AF53A2" w:rsidRDefault="00AF53A2" w:rsidP="00AF53A2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</w:pPr>
      <w:r w:rsidRPr="00AF53A2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>Значение и роль реактивности в адаптации студентов медиков к учебной нагрузке</w:t>
      </w:r>
      <w:bookmarkStart w:id="0" w:name="_GoBack"/>
      <w:bookmarkEnd w:id="0"/>
    </w:p>
    <w:p w:rsidR="00AF53A2" w:rsidRPr="00AF53A2" w:rsidRDefault="00AF53A2" w:rsidP="00AF53A2">
      <w:pPr>
        <w:tabs>
          <w:tab w:val="left" w:pos="-180"/>
        </w:tabs>
        <w:spacing w:after="0" w:line="23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F53A2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>Огнева Лилия Гариевна,</w:t>
      </w:r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канд. мед</w:t>
      </w:r>
      <w:proofErr w:type="gramStart"/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</w:t>
      </w:r>
      <w:proofErr w:type="gramEnd"/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аук</w:t>
      </w:r>
    </w:p>
    <w:p w:rsidR="00AF53A2" w:rsidRPr="00AF53A2" w:rsidRDefault="00AF53A2" w:rsidP="00AF53A2">
      <w:pPr>
        <w:tabs>
          <w:tab w:val="left" w:pos="-180"/>
        </w:tabs>
        <w:spacing w:after="0" w:line="23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Харьковский национальный медицинский университет</w:t>
      </w:r>
    </w:p>
    <w:p w:rsidR="00AF53A2" w:rsidRPr="00AF53A2" w:rsidRDefault="00AF53A2" w:rsidP="00AF53A2">
      <w:pPr>
        <w:tabs>
          <w:tab w:val="left" w:pos="-180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F53A2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>Зиновьев Иван Эдуардович,</w:t>
      </w:r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студент</w:t>
      </w:r>
    </w:p>
    <w:p w:rsidR="00AF53A2" w:rsidRPr="00AF53A2" w:rsidRDefault="00AF53A2" w:rsidP="00AF53A2">
      <w:pPr>
        <w:tabs>
          <w:tab w:val="left" w:pos="-180"/>
        </w:tabs>
        <w:spacing w:after="0" w:line="23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Харьковский национальный медицинский университет</w:t>
      </w:r>
    </w:p>
    <w:p w:rsidR="00AF53A2" w:rsidRPr="00AF53A2" w:rsidRDefault="00AF53A2" w:rsidP="00AF53A2">
      <w:pPr>
        <w:tabs>
          <w:tab w:val="left" w:pos="-180"/>
        </w:tabs>
        <w:spacing w:after="0" w:line="23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F53A2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 xml:space="preserve">Величко Виктория Анатольевна </w:t>
      </w:r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студентка</w:t>
      </w:r>
    </w:p>
    <w:p w:rsidR="00AF53A2" w:rsidRPr="00AF53A2" w:rsidRDefault="00AF53A2" w:rsidP="00AF53A2">
      <w:pPr>
        <w:tabs>
          <w:tab w:val="left" w:pos="-180"/>
        </w:tabs>
        <w:spacing w:after="0" w:line="23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Харьковский национальный медицинский университет</w:t>
      </w:r>
    </w:p>
    <w:p w:rsidR="00AF53A2" w:rsidRPr="00AF53A2" w:rsidRDefault="00AF53A2" w:rsidP="00AF53A2">
      <w:pPr>
        <w:tabs>
          <w:tab w:val="left" w:pos="-180"/>
        </w:tabs>
        <w:spacing w:after="0" w:line="230" w:lineRule="auto"/>
        <w:jc w:val="right"/>
        <w:rPr>
          <w:rFonts w:ascii="Verdana" w:eastAsia="Times New Roman" w:hAnsi="Verdana" w:cs="Times New Roman"/>
          <w:sz w:val="20"/>
          <w:szCs w:val="20"/>
          <w:lang w:val="ru-RU" w:eastAsia="ru-RU"/>
        </w:rPr>
      </w:pPr>
    </w:p>
    <w:p w:rsidR="00AF53A2" w:rsidRPr="00AF53A2" w:rsidRDefault="00AF53A2" w:rsidP="00AF53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:rsidR="00AF53A2" w:rsidRPr="00AF53A2" w:rsidRDefault="00AF53A2" w:rsidP="00AF53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Исследование посвящено </w:t>
      </w:r>
      <w:r w:rsidRPr="00AF53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анализу результатов социологического опроса, проведенного среди студентов-медиков. </w:t>
      </w:r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Результаты анкет «Образ жизни студентов и их отношение к своему здоровью» и «Оценка условий жизни студентов» позволили охарактеризовать студента-медика, обучающегося в Харьковском национальном медицинском университете.</w:t>
      </w:r>
    </w:p>
    <w:p w:rsidR="00AF53A2" w:rsidRPr="00AF53A2" w:rsidRDefault="00AF53A2" w:rsidP="00AF53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8"/>
          <w:lang w:val="ru-RU" w:eastAsia="uk-UA"/>
        </w:rPr>
      </w:pPr>
      <w:r w:rsidRPr="00AF53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Современный студент-медик - это молодой человек, который живет сложно, сталкиваясь с множеством нерешенных проблем. </w:t>
      </w:r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Студенты меняют место жительства, прежний уклад жизни, общественное окружение, у них разрушаются старые привычки, представления и связи. Происходит переход к самостоятельной взрослой жизни, при этом появляются новые материальные трудности, сомнения в правильности выбора вуза, специальности, возрастает необходимость самообслуживания. </w:t>
      </w:r>
      <w:r w:rsidRPr="00AF53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При этом студент-медик доволен своей жизнью, и качество жизни расценивает как хорошее, зависящее главным образом от 4-х </w:t>
      </w:r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составляющих: материальной обеспеченности (в 1,3 чаще у девушек, </w:t>
      </w:r>
      <w:proofErr w:type="gramStart"/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</w:t>
      </w:r>
      <w:proofErr w:type="gramEnd"/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&lt;0,01),</w:t>
      </w:r>
      <w:r w:rsidRPr="00AF53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жилищных условий, состояния здоровья и взаимоотношений в семье. Эти преобладающие составляющие не случайны, так как нами было выявлено, что 86,2% респондентов содержат родители, дополнительный заработок имеют 15,3% девушек и 17,8% юношей, и важно отметить, что только 1/3 респондентов получают стипендию, при этом в 2 раза чаще девушк</w:t>
      </w:r>
      <w:proofErr w:type="gramStart"/>
      <w:r w:rsidRPr="00AF53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и</w:t>
      </w:r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(</w:t>
      </w:r>
      <w:proofErr w:type="gramEnd"/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р&lt;0,001). Приезжий студент-медик организует свой быт самостоятельно в </w:t>
      </w:r>
      <w:r w:rsidRPr="00AF53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худших жилищных условиях, проживая в общежитии, съемной квартире или комнате, которые </w:t>
      </w:r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является не только временным местом </w:t>
      </w:r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lastRenderedPageBreak/>
        <w:t xml:space="preserve">жительства для него, но и местом для самостоятельных занятий. </w:t>
      </w:r>
      <w:r w:rsidRPr="00AF53A2">
        <w:rPr>
          <w:rFonts w:ascii="Times New Roman" w:eastAsia="Times New Roman" w:hAnsi="Times New Roman" w:cs="Times New Roman"/>
          <w:snapToGrid w:val="0"/>
          <w:color w:val="000000"/>
          <w:sz w:val="28"/>
          <w:szCs w:val="28"/>
          <w:lang w:val="ru-RU" w:eastAsia="uk-UA"/>
        </w:rPr>
        <w:t>Информацию студент-медик получает с помощью интернета, чтения книг и телевидения. Журналы как источник информации в 2 раза чаще используют девушки.</w:t>
      </w:r>
    </w:p>
    <w:p w:rsidR="00AF53A2" w:rsidRPr="00AF53A2" w:rsidRDefault="00AF53A2" w:rsidP="00AF53A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AF53A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Некоторые студенты не довольны своей жизнью (2,9%) и оценивают качество жизни как неудовлетворительно (1,9%), очевидно это зависит от «необходимости учиться и совмещать учебу с работой» (25,2%) и от «сложностей в организации предстоящего образования» (17%). </w:t>
      </w:r>
    </w:p>
    <w:p w:rsidR="00AF53A2" w:rsidRPr="00AF53A2" w:rsidRDefault="00AF53A2" w:rsidP="00AF53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AF53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Большинство студентов имеют с родителями доброжелательные отношения. При этом выявлено, что 10% респондентов конфликтуют с родителями, причем в 1,5 раза чаще в этом признаются девушки. Для 1,2% студентов родители утратили авторитет, в то же время за 9% студентов (в 2 раза чаще юноши, </w:t>
      </w:r>
      <w:proofErr w:type="gramStart"/>
      <w:r w:rsidRPr="00AF53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р</w:t>
      </w:r>
      <w:proofErr w:type="gramEnd"/>
      <w:r w:rsidRPr="00AF53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&lt;0,001) родители решают все вопросы.</w:t>
      </w:r>
    </w:p>
    <w:p w:rsidR="00AF53A2" w:rsidRPr="00AF53A2" w:rsidRDefault="00AF53A2" w:rsidP="00AF53A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AF53A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Студент-медик регулярно недосыпает: продолжительность сна у студентов составляет 5-6 часов (у девушек в 1,3 раза чаще) и менее 5 часов. При этом студент-медик знает, что продолжительность нормального здорового сна составляет 7-8 часов, если же сон ограничивать до 5-6 часов, то это снижает способность к усвоению материала и в конечном итоге может ослабить организм.</w:t>
      </w:r>
    </w:p>
    <w:p w:rsidR="00AF53A2" w:rsidRPr="00AF53A2" w:rsidRDefault="00AF53A2" w:rsidP="00AF53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AF53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При стрессовой ситуации студент-медик в большинстве случаев (71,1% девушек и 68,2% юношей) может расслабиться, не прибегая к алкоголю, курению и лекарственным средствам, при этом не может обойтись без вспомогательных «антистрессорных средств» примерно каждый десятый опрошенный. Среди студентов-медиков распространено </w:t>
      </w:r>
      <w:proofErr w:type="spellStart"/>
      <w:r w:rsidRPr="00AF53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табакокурение</w:t>
      </w:r>
      <w:proofErr w:type="spellEnd"/>
      <w:r w:rsidRPr="00AF53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(18,2%) и употребление алкоголя (21,6%). К сожалению, число курящих девушек и употребляющих алкогольные напитки с каждым годом возрастает. Наше исследование выявило, что среди студенток в 1,4% превалирует редкое употребление алкоголя, а среди юношей – в 2 раза выше частое употребление алкоголя. Огорчает то, что некоторые студенты утверждают, что небольшие дозы спиртных напитков улучшают аппетит, хотя им известно, что вместо пользы частое употребление спиртного развивает привыкание к нему, ведущее </w:t>
      </w:r>
      <w:r w:rsidRPr="00AF53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lastRenderedPageBreak/>
        <w:t>к алкоголизму. Настораживает и то, что 0,8% девушек и 1,9% юношей пробовали наркотические средства хотя бы 1 раз в жизни.</w:t>
      </w:r>
    </w:p>
    <w:p w:rsidR="00AF53A2" w:rsidRPr="00AF53A2" w:rsidRDefault="00AF53A2" w:rsidP="00AF53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AF53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Студент-медик имеет идеальную массу тела (73,6%), при этом питается нерегулярно, </w:t>
      </w:r>
      <w:proofErr w:type="spellStart"/>
      <w:r w:rsidRPr="00AF53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несбалансированно</w:t>
      </w:r>
      <w:proofErr w:type="spellEnd"/>
      <w:r w:rsidRPr="00AF53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, калорийной пищей, содержащей мало рыбы, фруктов и овощей, хотя знает, что рациональное питание способствует сохранению здоровья, высокой работоспособности и продлению жизни. </w:t>
      </w:r>
    </w:p>
    <w:p w:rsidR="00AF53A2" w:rsidRPr="00AF53A2" w:rsidRDefault="00AF53A2" w:rsidP="00AF53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8"/>
          <w:lang w:val="ru-RU" w:eastAsia="uk-UA"/>
        </w:rPr>
      </w:pPr>
      <w:r w:rsidRPr="00AF53A2">
        <w:rPr>
          <w:rFonts w:ascii="Times New Roman" w:eastAsia="Times New Roman" w:hAnsi="Times New Roman" w:cs="Times New Roman"/>
          <w:snapToGrid w:val="0"/>
          <w:color w:val="000000"/>
          <w:sz w:val="28"/>
          <w:szCs w:val="28"/>
          <w:lang w:val="ru-RU" w:eastAsia="uk-UA"/>
        </w:rPr>
        <w:t>По данным анкет живут половой жизнью 2/3 студентов-медиков, а 1/3 -</w:t>
      </w:r>
      <w:r w:rsidRPr="00AF53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сохранили невинность. Были беременными 4,3% девушек, и у 0,4% были аборты. </w:t>
      </w:r>
    </w:p>
    <w:p w:rsidR="00AF53A2" w:rsidRPr="00AF53A2" w:rsidRDefault="00AF53A2" w:rsidP="00AF53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AF53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Свое здоровье оценивают как хорошее в 1,5 раза чаще юноши </w:t>
      </w:r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(</w:t>
      </w:r>
      <w:proofErr w:type="gramStart"/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</w:t>
      </w:r>
      <w:proofErr w:type="gramEnd"/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&lt;0,001), а девушки в 1,7 раза чаще – как удовлетворительное. При этом</w:t>
      </w:r>
      <w:r w:rsidRPr="00AF53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небольшой процент девушек (3,1%) оценили свое здоровье как «неудовлетворительно». Интересно отметить, что юноши болеют реже, чем девушки.</w:t>
      </w:r>
    </w:p>
    <w:p w:rsidR="00AF53A2" w:rsidRPr="00AF53A2" w:rsidRDefault="00AF53A2" w:rsidP="00AF53A2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Calibri" w:eastAsia="Times New Roman" w:hAnsi="Calibri" w:cs="Times New Roman"/>
          <w:sz w:val="28"/>
          <w:szCs w:val="28"/>
          <w:lang w:val="ru-RU" w:eastAsia="uk-UA"/>
        </w:rPr>
      </w:pPr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Ориентация на здоровый образ жизни и формирование </w:t>
      </w:r>
      <w:proofErr w:type="spellStart"/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самоохранительного</w:t>
      </w:r>
      <w:proofErr w:type="spellEnd"/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поведения – мощнейший способ предотвращения возникновения </w:t>
      </w:r>
      <w:proofErr w:type="spellStart"/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донозологических</w:t>
      </w:r>
      <w:proofErr w:type="spellEnd"/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состояний у здоровых успевающих студентов-медиков.</w:t>
      </w:r>
    </w:p>
    <w:p w:rsidR="00AF53A2" w:rsidRPr="00AF53A2" w:rsidRDefault="00AF53A2" w:rsidP="00AF53A2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</w:pPr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Студенческая молодежь во все времена отличалась от других социальных групп молодежи своей социальной активностью. За ней закрепился приоритет в духовном и интеллектуальном развитии. </w:t>
      </w:r>
    </w:p>
    <w:p w:rsidR="00AF53A2" w:rsidRPr="00AF53A2" w:rsidRDefault="00AF53A2" w:rsidP="00AF53A2">
      <w:pPr>
        <w:autoSpaceDE w:val="0"/>
        <w:autoSpaceDN w:val="0"/>
        <w:adjustRightInd w:val="0"/>
        <w:spacing w:after="0" w:line="360" w:lineRule="auto"/>
        <w:jc w:val="both"/>
        <w:rPr>
          <w:rFonts w:ascii="Calibri" w:eastAsia="Times New Roman" w:hAnsi="Calibri" w:cs="Times New Roman"/>
          <w:sz w:val="28"/>
          <w:szCs w:val="28"/>
          <w:lang w:val="ru-RU" w:eastAsia="uk-UA"/>
        </w:rPr>
      </w:pPr>
      <w:r w:rsidRPr="00AF53A2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Основными средствами для достижения сохранения здоровья являются: медицинское образование как основа будущей профессиональной деятельности, скоординированная работа всех структур и подразделений вуза по сохранению и укреплению здоровья учащихся, самостоятельная работа студентов по собственному оздоровлению.</w:t>
      </w:r>
    </w:p>
    <w:p w:rsidR="00AF53A2" w:rsidRPr="00AF53A2" w:rsidRDefault="00AF53A2" w:rsidP="00AF53A2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Calibri" w:eastAsia="Times New Roman" w:hAnsi="Calibri" w:cs="Times New Roman"/>
          <w:bCs/>
          <w:sz w:val="28"/>
          <w:szCs w:val="28"/>
          <w:lang w:val="ru-RU" w:eastAsia="uk-UA"/>
        </w:rPr>
      </w:pPr>
      <w:r w:rsidRPr="00AF53A2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Студенты медицинского вуза должны не только получать профильное медицинское образование, но и укреплять психофизическое здоровье, прививать навыки культуры здоровой жизнедеятельности, повышать эффективность социального взаимодействие, через которое происходит становление профессионала в области здравоохранения.</w:t>
      </w:r>
    </w:p>
    <w:p w:rsidR="00AF53A2" w:rsidRPr="00AF53A2" w:rsidRDefault="00AF53A2" w:rsidP="00AF53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AF53A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lastRenderedPageBreak/>
        <w:t xml:space="preserve">Одной из причин, затрудняющих адаптацию студентов к условиям обучения в вузе, является недостаток времени для самостоятельной работы. Общеизвестно, что общая продолжительность рабочего времени студента 9-11 часов в день, а в сессионный период может возрасти до 12 - 15 часов. Нами установлено, что в среднем студент-медик отдыхает 7-8 часов в день, важно отметить, что в это значение включен и сон. При этом возрастает объем информации для изучения. А ведь возможности человеческого восприятия не безграничны. Такие перегрузки становятся иногда причиной стрессов, которые могут приводить к срыву адаптации. </w:t>
      </w:r>
    </w:p>
    <w:p w:rsidR="004B34F1" w:rsidRPr="00AF53A2" w:rsidRDefault="004B34F1">
      <w:pPr>
        <w:rPr>
          <w:lang w:val="ru-RU"/>
        </w:rPr>
      </w:pPr>
    </w:p>
    <w:sectPr w:rsidR="004B34F1" w:rsidRPr="00AF53A2" w:rsidSect="00BB117D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651D"/>
    <w:rsid w:val="004B34F1"/>
    <w:rsid w:val="008235D0"/>
    <w:rsid w:val="00AF53A2"/>
    <w:rsid w:val="00E46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3979</Words>
  <Characters>2269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6236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2016-04-13T11:43:00Z</dcterms:created>
  <dcterms:modified xsi:type="dcterms:W3CDTF">2016-04-13T11:57:00Z</dcterms:modified>
</cp:coreProperties>
</file>