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75F09" w:rsidRPr="005E699F" w:rsidRDefault="00B75F09" w:rsidP="005E699F">
      <w:pPr>
        <w:tabs>
          <w:tab w:val="left" w:pos="0"/>
        </w:tabs>
        <w:jc w:val="center"/>
        <w:rPr>
          <w:sz w:val="24"/>
          <w:szCs w:val="24"/>
          <w:lang w:val="uk-UA"/>
        </w:rPr>
      </w:pPr>
    </w:p>
    <w:p w:rsidR="00B75F09" w:rsidRPr="005E699F" w:rsidRDefault="00B75F09" w:rsidP="005E699F">
      <w:pPr>
        <w:tabs>
          <w:tab w:val="left" w:pos="284"/>
        </w:tabs>
        <w:jc w:val="center"/>
        <w:rPr>
          <w:b/>
          <w:sz w:val="24"/>
          <w:szCs w:val="24"/>
        </w:rPr>
      </w:pPr>
      <w:r w:rsidRPr="005E699F">
        <w:rPr>
          <w:b/>
          <w:sz w:val="24"/>
          <w:szCs w:val="24"/>
        </w:rPr>
        <w:t>МІНІСТЕРСТВО ОХОРОНИ ЗДОРОВ’Я УКРАЇНИ</w:t>
      </w:r>
    </w:p>
    <w:p w:rsidR="00B75F09" w:rsidRPr="005E699F" w:rsidRDefault="00B75F09" w:rsidP="005E699F">
      <w:pPr>
        <w:tabs>
          <w:tab w:val="left" w:pos="284"/>
        </w:tabs>
        <w:jc w:val="center"/>
        <w:rPr>
          <w:b/>
          <w:caps/>
          <w:sz w:val="24"/>
          <w:szCs w:val="24"/>
        </w:rPr>
      </w:pPr>
      <w:r w:rsidRPr="005E699F">
        <w:rPr>
          <w:b/>
          <w:caps/>
          <w:sz w:val="24"/>
          <w:szCs w:val="24"/>
          <w:lang w:val="uk-UA"/>
        </w:rPr>
        <w:t>Ха</w:t>
      </w:r>
      <w:r w:rsidR="001F2EF7">
        <w:rPr>
          <w:b/>
          <w:caps/>
          <w:sz w:val="24"/>
          <w:szCs w:val="24"/>
          <w:lang w:val="uk-UA"/>
        </w:rPr>
        <w:t>Р</w:t>
      </w:r>
      <w:r w:rsidRPr="005E699F">
        <w:rPr>
          <w:b/>
          <w:caps/>
          <w:sz w:val="24"/>
          <w:szCs w:val="24"/>
          <w:lang w:val="uk-UA"/>
        </w:rPr>
        <w:t>ківський</w:t>
      </w:r>
      <w:r w:rsidRPr="005E699F">
        <w:rPr>
          <w:b/>
          <w:caps/>
          <w:sz w:val="24"/>
          <w:szCs w:val="24"/>
        </w:rPr>
        <w:t xml:space="preserve"> національний медичний університет</w:t>
      </w:r>
      <w:r w:rsidRPr="005E699F">
        <w:rPr>
          <w:b/>
          <w:caps/>
          <w:sz w:val="24"/>
          <w:szCs w:val="24"/>
          <w:lang w:val="uk-UA"/>
        </w:rPr>
        <w:t xml:space="preserve"> </w:t>
      </w:r>
    </w:p>
    <w:p w:rsidR="00B75F09" w:rsidRPr="005E699F" w:rsidRDefault="00B75F09" w:rsidP="005E699F">
      <w:pPr>
        <w:tabs>
          <w:tab w:val="left" w:pos="284"/>
        </w:tabs>
        <w:jc w:val="center"/>
        <w:rPr>
          <w:b/>
          <w:caps/>
          <w:sz w:val="24"/>
          <w:szCs w:val="24"/>
        </w:rPr>
      </w:pPr>
      <w:r w:rsidRPr="005E699F">
        <w:rPr>
          <w:b/>
          <w:caps/>
          <w:sz w:val="24"/>
          <w:szCs w:val="24"/>
          <w:lang w:val="uk-UA"/>
        </w:rPr>
        <w:t>кафедра загальної хірургії</w:t>
      </w:r>
      <w:r w:rsidRPr="005E699F">
        <w:rPr>
          <w:b/>
          <w:caps/>
          <w:sz w:val="24"/>
          <w:szCs w:val="24"/>
        </w:rPr>
        <w:t xml:space="preserve"> №1</w:t>
      </w:r>
    </w:p>
    <w:p w:rsidR="00B75F09" w:rsidRPr="005E699F" w:rsidRDefault="00B75F09" w:rsidP="005E699F">
      <w:pPr>
        <w:tabs>
          <w:tab w:val="left" w:pos="284"/>
        </w:tabs>
        <w:jc w:val="center"/>
        <w:rPr>
          <w:b/>
          <w:sz w:val="24"/>
          <w:szCs w:val="24"/>
          <w:lang w:val="uk-UA"/>
        </w:rPr>
      </w:pPr>
      <w:r w:rsidRPr="005E699F">
        <w:rPr>
          <w:b/>
          <w:sz w:val="24"/>
          <w:szCs w:val="24"/>
          <w:lang w:val="uk-UA"/>
        </w:rPr>
        <w:t xml:space="preserve">Факультет </w:t>
      </w:r>
      <w:r w:rsidRPr="005E699F">
        <w:rPr>
          <w:b/>
          <w:sz w:val="24"/>
          <w:szCs w:val="24"/>
          <w:lang w:val="en-US"/>
        </w:rPr>
        <w:t>I</w:t>
      </w:r>
      <w:r w:rsidRPr="005E699F">
        <w:rPr>
          <w:b/>
          <w:sz w:val="24"/>
          <w:szCs w:val="24"/>
          <w:lang w:val="uk-UA"/>
        </w:rPr>
        <w:t xml:space="preserve"> медичний</w:t>
      </w:r>
    </w:p>
    <w:p w:rsidR="00B75F09" w:rsidRPr="005E699F" w:rsidRDefault="00B75F09" w:rsidP="005E699F">
      <w:pPr>
        <w:tabs>
          <w:tab w:val="left" w:pos="284"/>
        </w:tabs>
        <w:jc w:val="center"/>
        <w:rPr>
          <w:b/>
          <w:snapToGrid w:val="0"/>
          <w:sz w:val="24"/>
          <w:szCs w:val="24"/>
        </w:rPr>
      </w:pPr>
    </w:p>
    <w:p w:rsidR="00B75F09" w:rsidRPr="005E699F" w:rsidRDefault="00B75F09" w:rsidP="005E699F">
      <w:pPr>
        <w:tabs>
          <w:tab w:val="left" w:pos="284"/>
        </w:tabs>
        <w:jc w:val="center"/>
        <w:rPr>
          <w:b/>
          <w:snapToGrid w:val="0"/>
          <w:sz w:val="24"/>
          <w:szCs w:val="24"/>
        </w:rPr>
      </w:pPr>
    </w:p>
    <w:p w:rsidR="00B75F09" w:rsidRPr="005E699F" w:rsidRDefault="00B75F09" w:rsidP="005E699F">
      <w:pPr>
        <w:tabs>
          <w:tab w:val="left" w:pos="284"/>
        </w:tabs>
        <w:jc w:val="center"/>
        <w:rPr>
          <w:b/>
          <w:snapToGrid w:val="0"/>
          <w:sz w:val="24"/>
          <w:szCs w:val="24"/>
        </w:rPr>
      </w:pPr>
    </w:p>
    <w:p w:rsidR="00B75F09" w:rsidRPr="005E699F" w:rsidRDefault="00B75F09" w:rsidP="005E699F">
      <w:pPr>
        <w:tabs>
          <w:tab w:val="left" w:pos="284"/>
        </w:tabs>
        <w:jc w:val="center"/>
        <w:rPr>
          <w:b/>
          <w:snapToGrid w:val="0"/>
          <w:sz w:val="24"/>
          <w:szCs w:val="24"/>
        </w:rPr>
      </w:pPr>
    </w:p>
    <w:p w:rsidR="00B75F09" w:rsidRPr="005E699F" w:rsidRDefault="00B75F09" w:rsidP="005E699F">
      <w:pPr>
        <w:tabs>
          <w:tab w:val="left" w:pos="284"/>
        </w:tabs>
        <w:jc w:val="center"/>
        <w:rPr>
          <w:b/>
          <w:snapToGrid w:val="0"/>
          <w:sz w:val="24"/>
          <w:szCs w:val="24"/>
        </w:rPr>
      </w:pPr>
    </w:p>
    <w:p w:rsidR="00512665" w:rsidRDefault="00827D31" w:rsidP="005E699F">
      <w:pPr>
        <w:tabs>
          <w:tab w:val="left" w:pos="284"/>
        </w:tabs>
        <w:autoSpaceDE/>
        <w:autoSpaceDN/>
        <w:adjustRightInd/>
        <w:jc w:val="center"/>
        <w:outlineLvl w:val="1"/>
        <w:rPr>
          <w:b/>
          <w:iCs/>
          <w:sz w:val="24"/>
          <w:szCs w:val="24"/>
          <w:lang w:val="uk-UA"/>
        </w:rPr>
      </w:pPr>
      <w:r>
        <w:rPr>
          <w:b/>
          <w:iCs/>
          <w:sz w:val="24"/>
          <w:szCs w:val="24"/>
          <w:lang w:val="uk-UA"/>
        </w:rPr>
        <w:t>МЕТОДИЧНІ ВКАЗІ</w:t>
      </w:r>
      <w:r w:rsidR="00154FAA">
        <w:rPr>
          <w:b/>
          <w:iCs/>
          <w:sz w:val="24"/>
          <w:szCs w:val="24"/>
          <w:lang w:val="uk-UA"/>
        </w:rPr>
        <w:t>ВКИ</w:t>
      </w:r>
      <w:r w:rsidR="00B75F09" w:rsidRPr="005E699F">
        <w:rPr>
          <w:b/>
          <w:iCs/>
          <w:sz w:val="24"/>
          <w:szCs w:val="24"/>
        </w:rPr>
        <w:t xml:space="preserve"> ДЛЯ </w:t>
      </w:r>
      <w:r w:rsidR="00512665">
        <w:rPr>
          <w:b/>
          <w:iCs/>
          <w:sz w:val="24"/>
          <w:szCs w:val="24"/>
          <w:lang w:val="uk-UA"/>
        </w:rPr>
        <w:t xml:space="preserve">САМОСТІЙНОЇ РОБОТИ </w:t>
      </w:r>
    </w:p>
    <w:p w:rsidR="00B75F09" w:rsidRPr="005E699F" w:rsidRDefault="00B75F09" w:rsidP="005E699F">
      <w:pPr>
        <w:tabs>
          <w:tab w:val="left" w:pos="284"/>
        </w:tabs>
        <w:autoSpaceDE/>
        <w:autoSpaceDN/>
        <w:adjustRightInd/>
        <w:jc w:val="center"/>
        <w:outlineLvl w:val="1"/>
        <w:rPr>
          <w:b/>
          <w:bCs/>
          <w:iCs/>
          <w:sz w:val="24"/>
          <w:szCs w:val="24"/>
          <w:lang w:val="uk-UA"/>
        </w:rPr>
      </w:pPr>
      <w:r w:rsidRPr="005E699F">
        <w:rPr>
          <w:b/>
          <w:iCs/>
          <w:sz w:val="24"/>
          <w:szCs w:val="24"/>
          <w:lang w:val="uk-UA"/>
        </w:rPr>
        <w:t xml:space="preserve">СТУДЕНТІВ </w:t>
      </w:r>
    </w:p>
    <w:p w:rsidR="00B75F09" w:rsidRPr="005E699F" w:rsidRDefault="00B75F09" w:rsidP="005E699F">
      <w:pPr>
        <w:jc w:val="center"/>
        <w:rPr>
          <w:sz w:val="24"/>
          <w:szCs w:val="24"/>
          <w:lang w:val="uk-UA"/>
        </w:rPr>
      </w:pPr>
    </w:p>
    <w:p w:rsidR="00B75F09" w:rsidRPr="005E699F" w:rsidRDefault="00B75F09" w:rsidP="005E699F">
      <w:pPr>
        <w:jc w:val="center"/>
        <w:rPr>
          <w:sz w:val="24"/>
          <w:szCs w:val="24"/>
          <w:lang w:val="uk-UA"/>
        </w:rPr>
      </w:pPr>
    </w:p>
    <w:p w:rsidR="00B75F09" w:rsidRPr="005E699F" w:rsidRDefault="00B75F09" w:rsidP="005D32DF">
      <w:pPr>
        <w:jc w:val="center"/>
        <w:rPr>
          <w:sz w:val="24"/>
          <w:szCs w:val="24"/>
          <w:lang w:val="uk-UA"/>
        </w:rPr>
      </w:pPr>
      <w:r w:rsidRPr="005E699F">
        <w:rPr>
          <w:sz w:val="24"/>
          <w:szCs w:val="24"/>
          <w:lang w:val="uk-UA"/>
        </w:rPr>
        <w:t>Дисципліна  «Загальна хірургія»</w:t>
      </w:r>
    </w:p>
    <w:p w:rsidR="00B75F09" w:rsidRPr="005E699F" w:rsidRDefault="00B75F09" w:rsidP="005E699F">
      <w:pPr>
        <w:tabs>
          <w:tab w:val="left" w:pos="284"/>
        </w:tabs>
        <w:autoSpaceDE/>
        <w:autoSpaceDN/>
        <w:adjustRightInd/>
        <w:jc w:val="center"/>
        <w:outlineLvl w:val="1"/>
        <w:rPr>
          <w:bCs/>
          <w:iCs/>
          <w:sz w:val="24"/>
          <w:szCs w:val="24"/>
          <w:lang w:val="uk-UA"/>
        </w:rPr>
      </w:pPr>
      <w:r w:rsidRPr="005E699F">
        <w:rPr>
          <w:bCs/>
          <w:iCs/>
          <w:sz w:val="24"/>
          <w:szCs w:val="24"/>
          <w:lang w:val="uk-UA"/>
        </w:rPr>
        <w:t>для студентів  ІІІ  курсу  медичних  факультетів</w:t>
      </w:r>
    </w:p>
    <w:p w:rsidR="00512665" w:rsidRDefault="00512665" w:rsidP="005E699F">
      <w:pPr>
        <w:pStyle w:val="6"/>
        <w:spacing w:before="0"/>
        <w:jc w:val="center"/>
        <w:rPr>
          <w:rFonts w:ascii="Times New Roman" w:hAnsi="Times New Roman"/>
          <w:i w:val="0"/>
          <w:iCs w:val="0"/>
          <w:color w:val="auto"/>
          <w:sz w:val="24"/>
          <w:szCs w:val="24"/>
          <w:u w:val="single"/>
          <w:lang w:val="uk-UA"/>
        </w:rPr>
      </w:pPr>
    </w:p>
    <w:p w:rsidR="00B75F09" w:rsidRPr="005E699F" w:rsidRDefault="00B75F09" w:rsidP="005E699F">
      <w:pPr>
        <w:pStyle w:val="6"/>
        <w:spacing w:before="0"/>
        <w:jc w:val="center"/>
        <w:rPr>
          <w:rFonts w:ascii="Times New Roman" w:hAnsi="Times New Roman"/>
          <w:b/>
          <w:color w:val="auto"/>
          <w:sz w:val="24"/>
          <w:szCs w:val="24"/>
          <w:u w:val="single"/>
          <w:lang w:val="uk-UA"/>
        </w:rPr>
      </w:pPr>
      <w:bookmarkStart w:id="0" w:name="_GoBack"/>
      <w:bookmarkEnd w:id="0"/>
      <w:r w:rsidRPr="005E699F">
        <w:rPr>
          <w:rFonts w:ascii="Times New Roman" w:hAnsi="Times New Roman"/>
          <w:b/>
          <w:color w:val="auto"/>
          <w:sz w:val="24"/>
          <w:szCs w:val="24"/>
          <w:u w:val="single"/>
          <w:lang w:val="uk-UA"/>
        </w:rPr>
        <w:t xml:space="preserve">Розділ дисципліни </w:t>
      </w:r>
      <w:r w:rsidR="009B394A">
        <w:rPr>
          <w:rFonts w:ascii="Times New Roman" w:hAnsi="Times New Roman"/>
          <w:b/>
          <w:color w:val="auto"/>
          <w:sz w:val="24"/>
          <w:szCs w:val="24"/>
          <w:u w:val="single"/>
          <w:lang w:val="uk-UA"/>
        </w:rPr>
        <w:t>4</w:t>
      </w:r>
    </w:p>
    <w:p w:rsidR="00B75F09" w:rsidRPr="005E699F" w:rsidRDefault="00B75F09" w:rsidP="005E699F">
      <w:pPr>
        <w:jc w:val="center"/>
        <w:rPr>
          <w:sz w:val="24"/>
          <w:szCs w:val="24"/>
          <w:lang w:val="uk-UA"/>
        </w:rPr>
      </w:pPr>
      <w:r w:rsidRPr="005E699F">
        <w:rPr>
          <w:sz w:val="28"/>
          <w:szCs w:val="28"/>
          <w:lang w:val="uk-UA"/>
        </w:rPr>
        <w:t>Закриті пошкодження м`яких ткани</w:t>
      </w:r>
      <w:r w:rsidR="001E0AE2">
        <w:rPr>
          <w:sz w:val="28"/>
          <w:szCs w:val="28"/>
          <w:lang w:val="uk-UA"/>
        </w:rPr>
        <w:t>н</w:t>
      </w:r>
      <w:r w:rsidRPr="005E699F">
        <w:rPr>
          <w:sz w:val="28"/>
          <w:szCs w:val="28"/>
          <w:lang w:val="uk-UA"/>
        </w:rPr>
        <w:t>.</w:t>
      </w:r>
      <w:r w:rsidR="001E0AE2">
        <w:rPr>
          <w:sz w:val="28"/>
          <w:szCs w:val="28"/>
          <w:lang w:val="uk-UA"/>
        </w:rPr>
        <w:t xml:space="preserve"> </w:t>
      </w:r>
      <w:r w:rsidRPr="005E699F">
        <w:rPr>
          <w:sz w:val="28"/>
          <w:szCs w:val="28"/>
          <w:lang w:val="uk-UA"/>
        </w:rPr>
        <w:t>Переломи.</w:t>
      </w:r>
      <w:r w:rsidR="001E0AE2">
        <w:rPr>
          <w:sz w:val="28"/>
          <w:szCs w:val="28"/>
          <w:lang w:val="uk-UA"/>
        </w:rPr>
        <w:t xml:space="preserve"> </w:t>
      </w:r>
      <w:r w:rsidRPr="005E699F">
        <w:rPr>
          <w:sz w:val="28"/>
          <w:szCs w:val="28"/>
          <w:lang w:val="uk-UA"/>
        </w:rPr>
        <w:t>Вивихи</w:t>
      </w:r>
      <w:r w:rsidRPr="005E699F">
        <w:rPr>
          <w:sz w:val="24"/>
          <w:szCs w:val="24"/>
          <w:lang w:val="uk-UA"/>
        </w:rPr>
        <w:t>.</w:t>
      </w:r>
    </w:p>
    <w:p w:rsidR="00B75F09" w:rsidRPr="009B394A" w:rsidRDefault="00B75F09" w:rsidP="005E699F">
      <w:pPr>
        <w:pStyle w:val="7"/>
        <w:spacing w:before="0"/>
        <w:jc w:val="center"/>
        <w:rPr>
          <w:rFonts w:ascii="Times New Roman" w:hAnsi="Times New Roman"/>
          <w:color w:val="auto"/>
          <w:sz w:val="24"/>
          <w:szCs w:val="24"/>
          <w:lang w:val="uk-UA"/>
        </w:rPr>
      </w:pPr>
      <w:r w:rsidRPr="005E699F">
        <w:rPr>
          <w:rFonts w:ascii="Times New Roman" w:hAnsi="Times New Roman"/>
          <w:color w:val="auto"/>
          <w:sz w:val="24"/>
          <w:szCs w:val="24"/>
        </w:rPr>
        <w:t xml:space="preserve">Тема </w:t>
      </w:r>
      <w:r w:rsidR="00B978B0">
        <w:rPr>
          <w:rFonts w:ascii="Times New Roman" w:hAnsi="Times New Roman"/>
          <w:color w:val="auto"/>
          <w:sz w:val="24"/>
          <w:szCs w:val="24"/>
          <w:lang w:val="uk-UA"/>
        </w:rPr>
        <w:t>11</w:t>
      </w:r>
    </w:p>
    <w:p w:rsidR="00B75F09" w:rsidRPr="005E699F" w:rsidRDefault="00B75F09" w:rsidP="008C73CC">
      <w:pPr>
        <w:tabs>
          <w:tab w:val="left" w:pos="284"/>
        </w:tabs>
        <w:jc w:val="both"/>
        <w:rPr>
          <w:sz w:val="28"/>
          <w:szCs w:val="28"/>
          <w:lang w:val="uk-UA"/>
        </w:rPr>
      </w:pPr>
      <w:r w:rsidRPr="005E699F">
        <w:rPr>
          <w:i/>
          <w:sz w:val="28"/>
          <w:szCs w:val="28"/>
          <w:lang w:val="uk-UA"/>
        </w:rPr>
        <w:t>Закриті пошкодження м</w:t>
      </w:r>
      <w:r w:rsidR="00154970" w:rsidRPr="00154970">
        <w:rPr>
          <w:i/>
          <w:sz w:val="28"/>
          <w:szCs w:val="28"/>
        </w:rPr>
        <w:t>’</w:t>
      </w:r>
      <w:r w:rsidRPr="005E699F">
        <w:rPr>
          <w:i/>
          <w:sz w:val="28"/>
          <w:szCs w:val="28"/>
          <w:lang w:val="uk-UA"/>
        </w:rPr>
        <w:t>яких тканин, черепа,</w:t>
      </w:r>
      <w:r w:rsidR="00154970" w:rsidRPr="00154970">
        <w:rPr>
          <w:i/>
          <w:sz w:val="28"/>
          <w:szCs w:val="28"/>
        </w:rPr>
        <w:t xml:space="preserve"> </w:t>
      </w:r>
      <w:r w:rsidRPr="005E699F">
        <w:rPr>
          <w:i/>
          <w:sz w:val="28"/>
          <w:szCs w:val="28"/>
          <w:lang w:val="uk-UA"/>
        </w:rPr>
        <w:t>грудної клітини,</w:t>
      </w:r>
      <w:r w:rsidR="00154970" w:rsidRPr="00154970">
        <w:rPr>
          <w:i/>
          <w:sz w:val="28"/>
          <w:szCs w:val="28"/>
        </w:rPr>
        <w:t xml:space="preserve"> </w:t>
      </w:r>
      <w:r w:rsidRPr="005E699F">
        <w:rPr>
          <w:i/>
          <w:sz w:val="28"/>
          <w:szCs w:val="28"/>
          <w:lang w:val="uk-UA"/>
        </w:rPr>
        <w:t>органів черевної порожнини. Переломи. Механізм виникнення. Утворення кіст</w:t>
      </w:r>
      <w:r w:rsidR="00154970">
        <w:rPr>
          <w:i/>
          <w:sz w:val="28"/>
          <w:szCs w:val="28"/>
        </w:rPr>
        <w:t>ко</w:t>
      </w:r>
      <w:r w:rsidRPr="005E699F">
        <w:rPr>
          <w:i/>
          <w:sz w:val="28"/>
          <w:szCs w:val="28"/>
          <w:lang w:val="uk-UA"/>
        </w:rPr>
        <w:t>вого мозолю. Перша допомога при переломах. Лікування переломів в стаціонарі. Вивихи</w:t>
      </w:r>
    </w:p>
    <w:p w:rsidR="00B75F09" w:rsidRPr="005E699F" w:rsidRDefault="00B75F09" w:rsidP="005E699F">
      <w:pPr>
        <w:tabs>
          <w:tab w:val="left" w:pos="284"/>
        </w:tabs>
        <w:jc w:val="center"/>
        <w:rPr>
          <w:sz w:val="24"/>
          <w:szCs w:val="24"/>
          <w:lang w:val="uk-UA"/>
        </w:rPr>
      </w:pPr>
    </w:p>
    <w:p w:rsidR="00B75F09" w:rsidRPr="005E699F" w:rsidRDefault="00B75F09" w:rsidP="005E699F">
      <w:pPr>
        <w:tabs>
          <w:tab w:val="left" w:pos="284"/>
        </w:tabs>
        <w:jc w:val="center"/>
        <w:rPr>
          <w:sz w:val="24"/>
          <w:szCs w:val="24"/>
          <w:lang w:val="uk-UA"/>
        </w:rPr>
      </w:pPr>
    </w:p>
    <w:p w:rsidR="00B75F09" w:rsidRPr="005E699F" w:rsidRDefault="00B75F09" w:rsidP="005E699F">
      <w:pPr>
        <w:tabs>
          <w:tab w:val="left" w:pos="284"/>
        </w:tabs>
        <w:jc w:val="center"/>
        <w:rPr>
          <w:sz w:val="24"/>
          <w:szCs w:val="24"/>
          <w:lang w:val="uk-UA"/>
        </w:rPr>
      </w:pPr>
    </w:p>
    <w:p w:rsidR="00B75F09" w:rsidRPr="005E699F" w:rsidRDefault="00B75F09" w:rsidP="005E699F">
      <w:pPr>
        <w:tabs>
          <w:tab w:val="left" w:pos="284"/>
        </w:tabs>
        <w:jc w:val="center"/>
        <w:rPr>
          <w:sz w:val="24"/>
          <w:szCs w:val="24"/>
          <w:lang w:val="uk-UA"/>
        </w:rPr>
      </w:pPr>
    </w:p>
    <w:p w:rsidR="00B75F09" w:rsidRPr="005E699F" w:rsidRDefault="00B75F09" w:rsidP="005E699F">
      <w:pPr>
        <w:jc w:val="right"/>
        <w:rPr>
          <w:sz w:val="24"/>
          <w:szCs w:val="24"/>
        </w:rPr>
      </w:pPr>
    </w:p>
    <w:p w:rsidR="00B75F09" w:rsidRPr="005E699F" w:rsidRDefault="00B75F09" w:rsidP="005E699F">
      <w:pPr>
        <w:tabs>
          <w:tab w:val="left" w:pos="0"/>
        </w:tabs>
        <w:jc w:val="center"/>
        <w:rPr>
          <w:sz w:val="24"/>
          <w:szCs w:val="24"/>
          <w:lang w:val="uk-UA"/>
        </w:rPr>
      </w:pPr>
    </w:p>
    <w:p w:rsidR="00B75F09" w:rsidRPr="005E699F" w:rsidRDefault="00B75F09" w:rsidP="005E699F">
      <w:pPr>
        <w:tabs>
          <w:tab w:val="left" w:pos="0"/>
        </w:tabs>
        <w:jc w:val="center"/>
        <w:rPr>
          <w:sz w:val="24"/>
          <w:szCs w:val="24"/>
          <w:lang w:val="uk-UA"/>
        </w:rPr>
      </w:pPr>
    </w:p>
    <w:p w:rsidR="00B75F09" w:rsidRPr="005E699F" w:rsidRDefault="00B75F09" w:rsidP="005E699F">
      <w:pPr>
        <w:tabs>
          <w:tab w:val="left" w:pos="0"/>
        </w:tabs>
        <w:jc w:val="center"/>
        <w:rPr>
          <w:sz w:val="24"/>
          <w:szCs w:val="24"/>
          <w:lang w:val="uk-UA"/>
        </w:rPr>
      </w:pPr>
    </w:p>
    <w:p w:rsidR="00B75F09" w:rsidRPr="005E699F" w:rsidRDefault="00B75F09" w:rsidP="005E699F">
      <w:pPr>
        <w:widowControl/>
        <w:suppressAutoHyphens/>
        <w:autoSpaceDE/>
        <w:autoSpaceDN/>
        <w:adjustRightInd/>
        <w:rPr>
          <w:sz w:val="24"/>
          <w:szCs w:val="24"/>
          <w:lang w:val="uk-UA"/>
        </w:rPr>
      </w:pPr>
    </w:p>
    <w:tbl>
      <w:tblPr>
        <w:tblW w:w="0" w:type="auto"/>
        <w:tblLook w:val="01E0" w:firstRow="1" w:lastRow="1" w:firstColumn="1" w:lastColumn="1" w:noHBand="0" w:noVBand="0"/>
      </w:tblPr>
      <w:tblGrid>
        <w:gridCol w:w="5049"/>
      </w:tblGrid>
      <w:tr w:rsidR="00B75F09" w:rsidRPr="00827D31">
        <w:trPr>
          <w:trHeight w:val="2957"/>
        </w:trPr>
        <w:tc>
          <w:tcPr>
            <w:tcW w:w="5049" w:type="dxa"/>
          </w:tcPr>
          <w:p w:rsidR="00B75F09" w:rsidRPr="00827D31" w:rsidRDefault="00B75F09" w:rsidP="005E699F">
            <w:pPr>
              <w:keepNext/>
              <w:widowControl/>
              <w:suppressAutoHyphens/>
              <w:autoSpaceDE/>
              <w:autoSpaceDN/>
              <w:adjustRightInd/>
              <w:spacing w:before="240" w:after="60"/>
              <w:ind w:left="-180" w:firstLine="180"/>
              <w:outlineLvl w:val="1"/>
              <w:rPr>
                <w:b/>
                <w:bCs/>
                <w:i/>
                <w:iCs/>
                <w:sz w:val="28"/>
                <w:szCs w:val="28"/>
              </w:rPr>
            </w:pPr>
            <w:r w:rsidRPr="00827D31">
              <w:rPr>
                <w:b/>
                <w:bCs/>
                <w:i/>
                <w:iCs/>
                <w:sz w:val="28"/>
                <w:szCs w:val="28"/>
              </w:rPr>
              <w:t>Затверджено</w:t>
            </w:r>
          </w:p>
          <w:p w:rsidR="00B75F09" w:rsidRPr="00827D31" w:rsidRDefault="00B75F09" w:rsidP="005E699F">
            <w:pPr>
              <w:keepNext/>
              <w:widowControl/>
              <w:suppressAutoHyphens/>
              <w:autoSpaceDE/>
              <w:autoSpaceDN/>
              <w:adjustRightInd/>
              <w:spacing w:before="240" w:after="60"/>
              <w:ind w:left="-180" w:firstLine="180"/>
              <w:outlineLvl w:val="1"/>
              <w:rPr>
                <w:bCs/>
                <w:iCs/>
                <w:sz w:val="28"/>
                <w:szCs w:val="28"/>
              </w:rPr>
            </w:pPr>
            <w:r w:rsidRPr="00827D31">
              <w:rPr>
                <w:bCs/>
                <w:iCs/>
                <w:sz w:val="28"/>
                <w:szCs w:val="28"/>
              </w:rPr>
              <w:t>на засіданні кафедри</w:t>
            </w:r>
          </w:p>
          <w:p w:rsidR="00B75F09" w:rsidRPr="00827D31" w:rsidRDefault="00B75F09" w:rsidP="005E699F">
            <w:pPr>
              <w:widowControl/>
              <w:suppressAutoHyphens/>
              <w:autoSpaceDE/>
              <w:autoSpaceDN/>
              <w:adjustRightInd/>
              <w:ind w:left="-180" w:firstLine="180"/>
              <w:rPr>
                <w:sz w:val="28"/>
                <w:szCs w:val="28"/>
                <w:lang w:val="uk-UA"/>
              </w:rPr>
            </w:pPr>
            <w:r w:rsidRPr="00827D31">
              <w:rPr>
                <w:sz w:val="28"/>
                <w:szCs w:val="28"/>
                <w:lang w:val="uk-UA"/>
              </w:rPr>
              <w:t>загальної хірургії №1</w:t>
            </w:r>
          </w:p>
          <w:p w:rsidR="00B75F09" w:rsidRPr="00827D31" w:rsidRDefault="00B75F09" w:rsidP="005E699F">
            <w:pPr>
              <w:widowControl/>
              <w:suppressAutoHyphens/>
              <w:autoSpaceDE/>
              <w:autoSpaceDN/>
              <w:adjustRightInd/>
              <w:ind w:left="-180" w:firstLine="180"/>
              <w:rPr>
                <w:sz w:val="28"/>
                <w:szCs w:val="28"/>
                <w:lang w:val="uk-UA"/>
              </w:rPr>
            </w:pPr>
            <w:r w:rsidRPr="00827D31">
              <w:rPr>
                <w:sz w:val="28"/>
                <w:szCs w:val="28"/>
                <w:lang w:val="uk-UA"/>
              </w:rPr>
              <w:t>«____»_________20___ р.</w:t>
            </w:r>
          </w:p>
          <w:p w:rsidR="00B75F09" w:rsidRPr="00827D31" w:rsidRDefault="00B75F09" w:rsidP="005E699F">
            <w:pPr>
              <w:widowControl/>
              <w:tabs>
                <w:tab w:val="left" w:pos="680"/>
                <w:tab w:val="center" w:pos="1547"/>
              </w:tabs>
              <w:suppressAutoHyphens/>
              <w:autoSpaceDE/>
              <w:autoSpaceDN/>
              <w:adjustRightInd/>
              <w:ind w:left="-180" w:firstLine="180"/>
              <w:rPr>
                <w:sz w:val="28"/>
                <w:szCs w:val="28"/>
                <w:lang w:val="uk-UA"/>
              </w:rPr>
            </w:pPr>
            <w:r w:rsidRPr="00827D31">
              <w:rPr>
                <w:sz w:val="28"/>
                <w:szCs w:val="28"/>
                <w:lang w:val="uk-UA"/>
              </w:rPr>
              <w:t xml:space="preserve">протокол № ______ </w:t>
            </w:r>
          </w:p>
          <w:p w:rsidR="00B75F09" w:rsidRPr="00827D31" w:rsidRDefault="00B75F09" w:rsidP="005E699F">
            <w:pPr>
              <w:widowControl/>
              <w:suppressAutoHyphens/>
              <w:autoSpaceDE/>
              <w:autoSpaceDN/>
              <w:adjustRightInd/>
              <w:ind w:left="-180" w:right="-1725" w:firstLine="180"/>
              <w:rPr>
                <w:sz w:val="28"/>
                <w:szCs w:val="28"/>
                <w:lang w:val="uk-UA"/>
              </w:rPr>
            </w:pPr>
          </w:p>
          <w:p w:rsidR="00B75F09" w:rsidRPr="00827D31" w:rsidRDefault="00B75F09" w:rsidP="005E699F">
            <w:pPr>
              <w:widowControl/>
              <w:suppressAutoHyphens/>
              <w:autoSpaceDE/>
              <w:autoSpaceDN/>
              <w:adjustRightInd/>
              <w:ind w:left="-180" w:right="-1725" w:firstLine="180"/>
              <w:rPr>
                <w:sz w:val="28"/>
                <w:szCs w:val="28"/>
                <w:lang w:val="uk-UA"/>
              </w:rPr>
            </w:pPr>
            <w:r w:rsidRPr="00827D31">
              <w:rPr>
                <w:sz w:val="28"/>
                <w:szCs w:val="28"/>
                <w:lang w:val="uk-UA"/>
              </w:rPr>
              <w:t xml:space="preserve">Завідувач кафедри </w:t>
            </w:r>
          </w:p>
          <w:p w:rsidR="00B75F09" w:rsidRPr="00827D31" w:rsidRDefault="00B75F09" w:rsidP="005E699F">
            <w:pPr>
              <w:widowControl/>
              <w:suppressAutoHyphens/>
              <w:autoSpaceDE/>
              <w:autoSpaceDN/>
              <w:adjustRightInd/>
              <w:ind w:left="-180" w:right="-1725" w:firstLine="180"/>
              <w:rPr>
                <w:sz w:val="28"/>
                <w:szCs w:val="28"/>
                <w:lang w:val="uk-UA"/>
              </w:rPr>
            </w:pPr>
            <w:r w:rsidRPr="00827D31">
              <w:rPr>
                <w:sz w:val="28"/>
                <w:szCs w:val="28"/>
                <w:lang w:val="uk-UA"/>
              </w:rPr>
              <w:t>загальної хірургії №1</w:t>
            </w:r>
          </w:p>
          <w:p w:rsidR="00B75F09" w:rsidRPr="00827D31" w:rsidRDefault="00B75F09" w:rsidP="005E699F">
            <w:pPr>
              <w:widowControl/>
              <w:suppressAutoHyphens/>
              <w:autoSpaceDE/>
              <w:autoSpaceDN/>
              <w:adjustRightInd/>
              <w:ind w:left="-180" w:right="-1725" w:firstLine="180"/>
              <w:rPr>
                <w:sz w:val="28"/>
                <w:szCs w:val="28"/>
                <w:lang w:val="uk-UA"/>
              </w:rPr>
            </w:pPr>
            <w:r w:rsidRPr="00827D31">
              <w:rPr>
                <w:sz w:val="28"/>
                <w:szCs w:val="28"/>
                <w:lang w:val="uk-UA"/>
              </w:rPr>
              <w:t xml:space="preserve">проф., д.мед.н.               Шевченко Р.С. </w:t>
            </w:r>
          </w:p>
        </w:tc>
      </w:tr>
    </w:tbl>
    <w:p w:rsidR="00B75F09" w:rsidRPr="00827D31" w:rsidRDefault="00B75F09" w:rsidP="005E699F">
      <w:pPr>
        <w:widowControl/>
        <w:suppressAutoHyphens/>
        <w:autoSpaceDE/>
        <w:autoSpaceDN/>
        <w:adjustRightInd/>
        <w:rPr>
          <w:sz w:val="28"/>
          <w:szCs w:val="28"/>
          <w:lang w:val="uk-UA"/>
        </w:rPr>
      </w:pPr>
    </w:p>
    <w:p w:rsidR="00B75F09" w:rsidRPr="00827D31" w:rsidRDefault="00B75F09" w:rsidP="005E699F">
      <w:pPr>
        <w:widowControl/>
        <w:suppressAutoHyphens/>
        <w:autoSpaceDE/>
        <w:autoSpaceDN/>
        <w:adjustRightInd/>
        <w:jc w:val="both"/>
        <w:rPr>
          <w:sz w:val="28"/>
          <w:szCs w:val="28"/>
          <w:lang w:val="uk-UA"/>
        </w:rPr>
      </w:pPr>
    </w:p>
    <w:p w:rsidR="00B75F09" w:rsidRPr="00827D31" w:rsidRDefault="00B75F09" w:rsidP="005E699F">
      <w:pPr>
        <w:widowControl/>
        <w:suppressAutoHyphens/>
        <w:autoSpaceDE/>
        <w:autoSpaceDN/>
        <w:adjustRightInd/>
        <w:rPr>
          <w:sz w:val="28"/>
          <w:szCs w:val="28"/>
          <w:lang w:val="uk-UA"/>
        </w:rPr>
      </w:pPr>
    </w:p>
    <w:p w:rsidR="00B75F09" w:rsidRPr="00827D31" w:rsidRDefault="00B75F09" w:rsidP="005E699F">
      <w:pPr>
        <w:widowControl/>
        <w:suppressAutoHyphens/>
        <w:autoSpaceDE/>
        <w:autoSpaceDN/>
        <w:adjustRightInd/>
        <w:jc w:val="center"/>
        <w:rPr>
          <w:sz w:val="28"/>
          <w:szCs w:val="28"/>
          <w:lang w:val="uk-UA"/>
        </w:rPr>
      </w:pPr>
    </w:p>
    <w:p w:rsidR="00B75F09" w:rsidRPr="00827D31" w:rsidRDefault="00DF0E69" w:rsidP="005E699F">
      <w:pPr>
        <w:widowControl/>
        <w:suppressAutoHyphens/>
        <w:autoSpaceDE/>
        <w:autoSpaceDN/>
        <w:adjustRightInd/>
        <w:jc w:val="center"/>
        <w:rPr>
          <w:sz w:val="28"/>
          <w:szCs w:val="28"/>
          <w:lang w:val="uk-UA"/>
        </w:rPr>
      </w:pPr>
      <w:r>
        <w:rPr>
          <w:sz w:val="28"/>
          <w:szCs w:val="28"/>
          <w:lang w:val="uk-UA"/>
        </w:rPr>
        <w:t>Харків 2018</w:t>
      </w:r>
    </w:p>
    <w:p w:rsidR="00311A4B" w:rsidRPr="005E699F" w:rsidRDefault="00311A4B" w:rsidP="005E699F">
      <w:pPr>
        <w:rPr>
          <w:sz w:val="24"/>
          <w:szCs w:val="24"/>
          <w:lang w:val="uk-UA"/>
        </w:rPr>
      </w:pPr>
    </w:p>
    <w:p w:rsidR="00B75F09" w:rsidRPr="005E699F" w:rsidRDefault="00B75F09" w:rsidP="005E699F">
      <w:pPr>
        <w:rPr>
          <w:sz w:val="24"/>
          <w:szCs w:val="24"/>
          <w:lang w:val="uk-UA"/>
        </w:rPr>
      </w:pPr>
      <w:r w:rsidRPr="005E699F">
        <w:rPr>
          <w:sz w:val="24"/>
          <w:szCs w:val="24"/>
          <w:lang w:val="uk-UA"/>
        </w:rPr>
        <w:t>Кількість годин 2 год</w:t>
      </w:r>
    </w:p>
    <w:p w:rsidR="00B75F09" w:rsidRPr="005E699F" w:rsidRDefault="00B75F09" w:rsidP="005E699F">
      <w:pPr>
        <w:shd w:val="clear" w:color="auto" w:fill="FFFFFF"/>
        <w:spacing w:before="60"/>
        <w:ind w:firstLine="708"/>
        <w:jc w:val="both"/>
        <w:rPr>
          <w:sz w:val="28"/>
          <w:szCs w:val="28"/>
          <w:lang w:val="uk-UA"/>
        </w:rPr>
      </w:pPr>
      <w:r w:rsidRPr="005E699F">
        <w:rPr>
          <w:b/>
          <w:spacing w:val="-1"/>
          <w:sz w:val="28"/>
          <w:szCs w:val="28"/>
          <w:lang w:val="uk-UA"/>
        </w:rPr>
        <w:t>Обгрунтування теми</w:t>
      </w:r>
    </w:p>
    <w:p w:rsidR="00B75F09" w:rsidRPr="005E699F" w:rsidRDefault="00B75F09" w:rsidP="005E699F">
      <w:pPr>
        <w:tabs>
          <w:tab w:val="left" w:pos="180"/>
        </w:tabs>
        <w:ind w:firstLine="720"/>
        <w:jc w:val="both"/>
        <w:rPr>
          <w:sz w:val="24"/>
          <w:szCs w:val="24"/>
          <w:lang w:val="uk-UA"/>
        </w:rPr>
      </w:pPr>
      <w:r w:rsidRPr="005E699F">
        <w:rPr>
          <w:sz w:val="24"/>
          <w:szCs w:val="24"/>
          <w:lang w:val="uk-UA"/>
        </w:rPr>
        <w:t>Серед загального травматизму з втратою непрацездатності, переломи складають 6,3%. Смертність при травмах ДТП в Україні посідає третє місце після серцево-судинних хвороб і онкозахворювань. Більшість переломів припадає на самий працездатний вік – від 20 до 40 р. В період високого технічного прогресу особливе значення має вирішення питань попередження виникнення переломів, правильного їх лікування, інвалідності внаслідок переломів.</w:t>
      </w:r>
    </w:p>
    <w:p w:rsidR="00B75F09" w:rsidRPr="005E699F" w:rsidRDefault="00B75F09" w:rsidP="005E699F">
      <w:pPr>
        <w:pStyle w:val="a3"/>
        <w:spacing w:after="0"/>
        <w:ind w:left="0" w:firstLine="720"/>
        <w:jc w:val="both"/>
        <w:rPr>
          <w:lang w:val="uk-UA"/>
        </w:rPr>
      </w:pPr>
      <w:r w:rsidRPr="005E699F">
        <w:rPr>
          <w:lang w:val="uk-UA"/>
        </w:rPr>
        <w:t>Лікування при переломах та вивихах починається з адекватно наданої першої допомоги. Погана транспортна іммобілізація чи неправильне перекладання потерпілого можуть призвести до руйнації кістковими фрагментами судин, нервів, органів і тканин. Недостатня іммобілізація веде до затримки утворення кісткової мозолі або псевдоартрозу. Надстрокове знерухомлення навпаки – призводить до контрактур та подовжує відновлення функції кінцівки, а рання відміна іммобілізації сприяє вторинному зміщенню відламків. Порушення принципів функційного лікування переломів призводить до цілого ряду ускладнень. Тому питання лікування переломів донині залишається особливо актуальним, так як кожен п’ятий пацієнт на жаль ще отримує різноманітні ускладнення.</w:t>
      </w:r>
    </w:p>
    <w:p w:rsidR="00B75F09" w:rsidRPr="005E699F" w:rsidRDefault="00B75F09" w:rsidP="005E699F">
      <w:pPr>
        <w:tabs>
          <w:tab w:val="left" w:pos="180"/>
        </w:tabs>
        <w:ind w:firstLine="720"/>
        <w:jc w:val="both"/>
        <w:rPr>
          <w:sz w:val="28"/>
          <w:szCs w:val="28"/>
        </w:rPr>
      </w:pPr>
    </w:p>
    <w:p w:rsidR="00B75F09" w:rsidRPr="005E699F" w:rsidRDefault="00B75F09" w:rsidP="005E699F">
      <w:pPr>
        <w:shd w:val="clear" w:color="auto" w:fill="FFFFFF"/>
        <w:spacing w:before="60"/>
        <w:jc w:val="both"/>
        <w:rPr>
          <w:b/>
          <w:sz w:val="28"/>
          <w:szCs w:val="28"/>
          <w:lang w:val="uk-UA"/>
        </w:rPr>
      </w:pPr>
      <w:r w:rsidRPr="005E699F">
        <w:rPr>
          <w:b/>
          <w:sz w:val="28"/>
          <w:szCs w:val="28"/>
        </w:rPr>
        <w:t>Мета заняття:</w:t>
      </w:r>
    </w:p>
    <w:p w:rsidR="00B75F09" w:rsidRPr="005E699F" w:rsidRDefault="00B75F09" w:rsidP="005E699F">
      <w:pPr>
        <w:spacing w:before="100" w:beforeAutospacing="1" w:after="100" w:afterAutospacing="1"/>
        <w:ind w:firstLine="540"/>
        <w:jc w:val="both"/>
        <w:rPr>
          <w:sz w:val="24"/>
          <w:szCs w:val="24"/>
          <w:lang w:val="uk-UA"/>
        </w:rPr>
      </w:pPr>
      <w:r w:rsidRPr="005E699F">
        <w:rPr>
          <w:b/>
          <w:sz w:val="24"/>
          <w:szCs w:val="24"/>
          <w:lang w:val="uk-UA"/>
        </w:rPr>
        <w:t xml:space="preserve">Загальна: </w:t>
      </w:r>
      <w:r w:rsidRPr="005E699F">
        <w:rPr>
          <w:sz w:val="24"/>
          <w:szCs w:val="24"/>
          <w:lang w:val="uk-UA"/>
        </w:rPr>
        <w:t>ознайомити студентів</w:t>
      </w:r>
      <w:r w:rsidRPr="005E699F">
        <w:rPr>
          <w:b/>
          <w:sz w:val="24"/>
          <w:szCs w:val="24"/>
          <w:lang w:val="uk-UA"/>
        </w:rPr>
        <w:t xml:space="preserve"> </w:t>
      </w:r>
      <w:r w:rsidRPr="005E699F">
        <w:rPr>
          <w:sz w:val="24"/>
          <w:szCs w:val="24"/>
          <w:lang w:val="uk-UA"/>
        </w:rPr>
        <w:t>з методикою обстеження хворих с пошкодженням м</w:t>
      </w:r>
      <w:r w:rsidRPr="005E699F">
        <w:rPr>
          <w:sz w:val="24"/>
          <w:szCs w:val="24"/>
        </w:rPr>
        <w:t>`</w:t>
      </w:r>
      <w:r w:rsidRPr="005E699F">
        <w:rPr>
          <w:sz w:val="24"/>
          <w:szCs w:val="24"/>
          <w:lang w:val="uk-UA"/>
        </w:rPr>
        <w:t>яких ткани,переломами та вивихами. Надавати першу допомогу при переломах та вивихах</w:t>
      </w:r>
    </w:p>
    <w:p w:rsidR="00B75F09" w:rsidRPr="005E699F" w:rsidRDefault="00B75F09" w:rsidP="005E699F">
      <w:pPr>
        <w:spacing w:before="100" w:beforeAutospacing="1" w:after="100" w:afterAutospacing="1"/>
        <w:ind w:firstLine="540"/>
        <w:jc w:val="both"/>
        <w:rPr>
          <w:b/>
          <w:sz w:val="24"/>
          <w:szCs w:val="24"/>
          <w:lang w:val="uk-UA"/>
        </w:rPr>
      </w:pPr>
      <w:r w:rsidRPr="005E699F">
        <w:rPr>
          <w:b/>
          <w:sz w:val="24"/>
          <w:szCs w:val="24"/>
          <w:lang w:val="uk-UA"/>
        </w:rPr>
        <w:t>Конкретна:</w:t>
      </w:r>
    </w:p>
    <w:p w:rsidR="00B75F09" w:rsidRPr="005E699F" w:rsidRDefault="00B75F09" w:rsidP="005E699F">
      <w:pPr>
        <w:spacing w:before="100" w:beforeAutospacing="1" w:after="100" w:afterAutospacing="1"/>
        <w:ind w:firstLine="540"/>
        <w:jc w:val="both"/>
        <w:rPr>
          <w:sz w:val="24"/>
          <w:szCs w:val="24"/>
          <w:lang w:val="uk-UA"/>
        </w:rPr>
      </w:pPr>
      <w:r w:rsidRPr="005E699F">
        <w:rPr>
          <w:b/>
          <w:spacing w:val="-5"/>
          <w:sz w:val="24"/>
          <w:szCs w:val="24"/>
          <w:lang w:val="uk-UA"/>
        </w:rPr>
        <w:t>Знати (теоретичні питання):</w:t>
      </w:r>
    </w:p>
    <w:p w:rsidR="00B75F09" w:rsidRPr="005E699F" w:rsidRDefault="00B75F09" w:rsidP="005E699F">
      <w:pPr>
        <w:widowControl/>
        <w:numPr>
          <w:ilvl w:val="0"/>
          <w:numId w:val="1"/>
        </w:numPr>
        <w:autoSpaceDE/>
        <w:autoSpaceDN/>
        <w:adjustRightInd/>
        <w:ind w:left="0" w:firstLine="720"/>
        <w:jc w:val="both"/>
        <w:rPr>
          <w:sz w:val="24"/>
          <w:szCs w:val="24"/>
          <w:lang w:val="uk-UA"/>
        </w:rPr>
      </w:pPr>
      <w:r w:rsidRPr="005E699F">
        <w:rPr>
          <w:sz w:val="24"/>
          <w:szCs w:val="24"/>
          <w:lang w:val="uk-UA"/>
        </w:rPr>
        <w:t xml:space="preserve">Відсоткове відношення переломів до загальної хірургічної патології. </w:t>
      </w:r>
    </w:p>
    <w:p w:rsidR="00B75F09" w:rsidRPr="005E699F" w:rsidRDefault="00B75F09" w:rsidP="005E699F">
      <w:pPr>
        <w:widowControl/>
        <w:numPr>
          <w:ilvl w:val="0"/>
          <w:numId w:val="1"/>
        </w:numPr>
        <w:autoSpaceDE/>
        <w:autoSpaceDN/>
        <w:adjustRightInd/>
        <w:ind w:left="0" w:firstLine="720"/>
        <w:jc w:val="both"/>
        <w:rPr>
          <w:sz w:val="24"/>
          <w:szCs w:val="24"/>
          <w:lang w:val="uk-UA"/>
        </w:rPr>
      </w:pPr>
      <w:r w:rsidRPr="005E699F">
        <w:rPr>
          <w:sz w:val="24"/>
          <w:szCs w:val="24"/>
          <w:lang w:val="uk-UA"/>
        </w:rPr>
        <w:t>Значення класифікації переломів для правильної постановки діагнозу.</w:t>
      </w:r>
    </w:p>
    <w:p w:rsidR="00B75F09" w:rsidRPr="005E699F" w:rsidRDefault="00B75F09" w:rsidP="005E699F">
      <w:pPr>
        <w:widowControl/>
        <w:numPr>
          <w:ilvl w:val="0"/>
          <w:numId w:val="1"/>
        </w:numPr>
        <w:autoSpaceDE/>
        <w:autoSpaceDN/>
        <w:adjustRightInd/>
        <w:ind w:left="0" w:firstLine="720"/>
        <w:jc w:val="both"/>
        <w:rPr>
          <w:sz w:val="24"/>
          <w:szCs w:val="24"/>
          <w:lang w:val="uk-UA"/>
        </w:rPr>
      </w:pPr>
      <w:r w:rsidRPr="005E699F">
        <w:rPr>
          <w:sz w:val="24"/>
          <w:szCs w:val="24"/>
          <w:lang w:val="uk-UA"/>
        </w:rPr>
        <w:t>Особливості кісткової репарації.</w:t>
      </w:r>
    </w:p>
    <w:p w:rsidR="00B75F09" w:rsidRPr="005E699F" w:rsidRDefault="00B75F09" w:rsidP="005E699F">
      <w:pPr>
        <w:widowControl/>
        <w:numPr>
          <w:ilvl w:val="0"/>
          <w:numId w:val="1"/>
        </w:numPr>
        <w:autoSpaceDE/>
        <w:autoSpaceDN/>
        <w:adjustRightInd/>
        <w:ind w:left="0" w:firstLine="720"/>
        <w:jc w:val="both"/>
        <w:rPr>
          <w:sz w:val="24"/>
          <w:szCs w:val="24"/>
          <w:lang w:val="uk-UA"/>
        </w:rPr>
      </w:pPr>
      <w:r w:rsidRPr="005E699F">
        <w:rPr>
          <w:sz w:val="24"/>
          <w:szCs w:val="24"/>
          <w:lang w:val="uk-UA"/>
        </w:rPr>
        <w:t xml:space="preserve">Найбільш типові симптоми, що характеризують перелом. </w:t>
      </w:r>
    </w:p>
    <w:p w:rsidR="00B75F09" w:rsidRPr="005E699F" w:rsidRDefault="00B75F09" w:rsidP="005E699F">
      <w:pPr>
        <w:widowControl/>
        <w:numPr>
          <w:ilvl w:val="0"/>
          <w:numId w:val="1"/>
        </w:numPr>
        <w:autoSpaceDE/>
        <w:autoSpaceDN/>
        <w:adjustRightInd/>
        <w:ind w:left="0" w:firstLine="720"/>
        <w:jc w:val="both"/>
        <w:rPr>
          <w:sz w:val="24"/>
          <w:szCs w:val="24"/>
          <w:lang w:val="uk-UA"/>
        </w:rPr>
      </w:pPr>
      <w:r w:rsidRPr="005E699F">
        <w:rPr>
          <w:sz w:val="24"/>
          <w:szCs w:val="24"/>
          <w:lang w:val="uk-UA"/>
        </w:rPr>
        <w:t>Профілактика можливих ускладнень при переломах.</w:t>
      </w:r>
    </w:p>
    <w:p w:rsidR="00B75F09" w:rsidRPr="005E699F" w:rsidRDefault="00B75F09" w:rsidP="005E699F">
      <w:pPr>
        <w:widowControl/>
        <w:numPr>
          <w:ilvl w:val="0"/>
          <w:numId w:val="1"/>
        </w:numPr>
        <w:autoSpaceDE/>
        <w:autoSpaceDN/>
        <w:adjustRightInd/>
        <w:ind w:left="0" w:firstLine="720"/>
        <w:jc w:val="both"/>
        <w:rPr>
          <w:sz w:val="24"/>
          <w:szCs w:val="24"/>
          <w:lang w:val="uk-UA"/>
        </w:rPr>
      </w:pPr>
      <w:r w:rsidRPr="005E699F">
        <w:rPr>
          <w:sz w:val="24"/>
          <w:szCs w:val="24"/>
          <w:lang w:val="uk-UA"/>
        </w:rPr>
        <w:t>Надання першої медичної допомоги при різноманітних переломах.</w:t>
      </w:r>
    </w:p>
    <w:p w:rsidR="00B75F09" w:rsidRPr="005E699F" w:rsidRDefault="00B75F09" w:rsidP="005E699F">
      <w:pPr>
        <w:widowControl/>
        <w:numPr>
          <w:ilvl w:val="0"/>
          <w:numId w:val="1"/>
        </w:numPr>
        <w:autoSpaceDE/>
        <w:autoSpaceDN/>
        <w:adjustRightInd/>
        <w:ind w:left="0" w:firstLine="720"/>
        <w:jc w:val="both"/>
        <w:rPr>
          <w:sz w:val="24"/>
          <w:szCs w:val="24"/>
          <w:lang w:val="uk-UA"/>
        </w:rPr>
      </w:pPr>
      <w:r w:rsidRPr="005E699F">
        <w:rPr>
          <w:sz w:val="24"/>
          <w:szCs w:val="24"/>
          <w:lang w:val="uk-UA"/>
        </w:rPr>
        <w:t>Напрямок невідкладних міроприємств при переломах.</w:t>
      </w:r>
    </w:p>
    <w:p w:rsidR="00B75F09" w:rsidRPr="005E699F" w:rsidRDefault="00B75F09" w:rsidP="005E699F">
      <w:pPr>
        <w:widowControl/>
        <w:numPr>
          <w:ilvl w:val="0"/>
          <w:numId w:val="1"/>
        </w:numPr>
        <w:autoSpaceDE/>
        <w:autoSpaceDN/>
        <w:adjustRightInd/>
        <w:ind w:left="0" w:firstLine="720"/>
        <w:jc w:val="both"/>
        <w:rPr>
          <w:sz w:val="24"/>
          <w:szCs w:val="24"/>
          <w:lang w:val="uk-UA"/>
        </w:rPr>
      </w:pPr>
      <w:r w:rsidRPr="005E699F">
        <w:rPr>
          <w:sz w:val="24"/>
          <w:szCs w:val="24"/>
          <w:lang w:val="uk-UA"/>
        </w:rPr>
        <w:t>Освоєння методів транспортної іммобілізації.</w:t>
      </w:r>
    </w:p>
    <w:p w:rsidR="00B75F09" w:rsidRPr="005E699F" w:rsidRDefault="00B75F09" w:rsidP="005E699F">
      <w:pPr>
        <w:widowControl/>
        <w:numPr>
          <w:ilvl w:val="0"/>
          <w:numId w:val="1"/>
        </w:numPr>
        <w:autoSpaceDE/>
        <w:autoSpaceDN/>
        <w:adjustRightInd/>
        <w:ind w:left="0" w:firstLine="720"/>
        <w:jc w:val="both"/>
        <w:rPr>
          <w:sz w:val="24"/>
          <w:szCs w:val="24"/>
          <w:lang w:val="uk-UA"/>
        </w:rPr>
      </w:pPr>
      <w:r w:rsidRPr="005E699F">
        <w:rPr>
          <w:sz w:val="24"/>
          <w:szCs w:val="24"/>
          <w:lang w:val="uk-UA"/>
        </w:rPr>
        <w:t>Значення оберігаючого транспортування хворих.</w:t>
      </w:r>
    </w:p>
    <w:p w:rsidR="00B75F09" w:rsidRPr="005E699F" w:rsidRDefault="00B75F09" w:rsidP="005E699F">
      <w:pPr>
        <w:jc w:val="both"/>
        <w:rPr>
          <w:b/>
          <w:spacing w:val="-5"/>
          <w:sz w:val="24"/>
          <w:szCs w:val="24"/>
          <w:lang w:val="uk-UA"/>
        </w:rPr>
      </w:pPr>
      <w:r w:rsidRPr="005E699F">
        <w:rPr>
          <w:b/>
          <w:spacing w:val="-5"/>
          <w:sz w:val="24"/>
          <w:szCs w:val="24"/>
          <w:lang w:val="uk-UA"/>
        </w:rPr>
        <w:tab/>
      </w:r>
    </w:p>
    <w:p w:rsidR="00B75F09" w:rsidRPr="005E699F" w:rsidRDefault="00B75F09" w:rsidP="005E699F">
      <w:pPr>
        <w:jc w:val="both"/>
        <w:rPr>
          <w:spacing w:val="-5"/>
          <w:sz w:val="24"/>
          <w:szCs w:val="24"/>
          <w:lang w:val="uk-UA"/>
        </w:rPr>
      </w:pPr>
      <w:r w:rsidRPr="005E699F">
        <w:rPr>
          <w:b/>
          <w:spacing w:val="-5"/>
          <w:sz w:val="24"/>
          <w:szCs w:val="24"/>
          <w:lang w:val="uk-UA"/>
        </w:rPr>
        <w:t>Вміти</w:t>
      </w:r>
      <w:r w:rsidRPr="005E699F">
        <w:rPr>
          <w:spacing w:val="-5"/>
          <w:sz w:val="24"/>
          <w:szCs w:val="24"/>
          <w:lang w:val="uk-UA"/>
        </w:rPr>
        <w:t>:</w:t>
      </w:r>
    </w:p>
    <w:p w:rsidR="00B75F09" w:rsidRPr="005E699F" w:rsidRDefault="00B75F09" w:rsidP="005E699F">
      <w:pPr>
        <w:pStyle w:val="a5"/>
        <w:numPr>
          <w:ilvl w:val="0"/>
          <w:numId w:val="13"/>
        </w:numPr>
        <w:tabs>
          <w:tab w:val="left" w:pos="180"/>
        </w:tabs>
        <w:rPr>
          <w:sz w:val="24"/>
          <w:szCs w:val="24"/>
          <w:lang w:val="uk-UA"/>
        </w:rPr>
      </w:pPr>
      <w:r w:rsidRPr="005E699F">
        <w:rPr>
          <w:sz w:val="24"/>
          <w:szCs w:val="24"/>
          <w:lang w:val="uk-UA"/>
        </w:rPr>
        <w:t xml:space="preserve"> </w:t>
      </w:r>
      <w:r w:rsidR="005E699F" w:rsidRPr="005E699F">
        <w:rPr>
          <w:sz w:val="24"/>
          <w:szCs w:val="24"/>
          <w:lang w:val="uk-UA"/>
        </w:rPr>
        <w:t>Встановити о</w:t>
      </w:r>
      <w:r w:rsidRPr="005E699F">
        <w:rPr>
          <w:sz w:val="24"/>
          <w:szCs w:val="24"/>
          <w:lang w:val="uk-UA"/>
        </w:rPr>
        <w:t>сновні клінічні симптоми.</w:t>
      </w:r>
    </w:p>
    <w:p w:rsidR="00B75F09" w:rsidRPr="005E699F" w:rsidRDefault="005E699F" w:rsidP="005E699F">
      <w:pPr>
        <w:pStyle w:val="a5"/>
        <w:numPr>
          <w:ilvl w:val="0"/>
          <w:numId w:val="13"/>
        </w:numPr>
        <w:tabs>
          <w:tab w:val="left" w:pos="180"/>
        </w:tabs>
        <w:rPr>
          <w:sz w:val="24"/>
          <w:szCs w:val="24"/>
          <w:lang w:val="uk-UA"/>
        </w:rPr>
      </w:pPr>
      <w:r w:rsidRPr="005E699F">
        <w:rPr>
          <w:sz w:val="24"/>
          <w:szCs w:val="24"/>
          <w:lang w:val="uk-UA"/>
        </w:rPr>
        <w:t>Розпізнати р</w:t>
      </w:r>
      <w:r w:rsidR="00B75F09" w:rsidRPr="005E699F">
        <w:rPr>
          <w:sz w:val="24"/>
          <w:szCs w:val="24"/>
          <w:lang w:val="uk-UA"/>
        </w:rPr>
        <w:t>ентгенологічні ознаки.</w:t>
      </w:r>
    </w:p>
    <w:p w:rsidR="00B75F09" w:rsidRPr="005E699F" w:rsidRDefault="00B75F09" w:rsidP="005E699F">
      <w:pPr>
        <w:pStyle w:val="a5"/>
        <w:numPr>
          <w:ilvl w:val="0"/>
          <w:numId w:val="13"/>
        </w:numPr>
        <w:tabs>
          <w:tab w:val="left" w:pos="180"/>
        </w:tabs>
        <w:rPr>
          <w:sz w:val="24"/>
          <w:szCs w:val="24"/>
          <w:lang w:val="uk-UA"/>
        </w:rPr>
      </w:pPr>
      <w:r w:rsidRPr="005E699F">
        <w:rPr>
          <w:sz w:val="24"/>
          <w:szCs w:val="24"/>
          <w:lang w:val="uk-UA"/>
        </w:rPr>
        <w:t xml:space="preserve"> Діагностика.</w:t>
      </w:r>
    </w:p>
    <w:p w:rsidR="00B75F09" w:rsidRPr="005E699F" w:rsidRDefault="00B75F09" w:rsidP="005E699F">
      <w:pPr>
        <w:pStyle w:val="a5"/>
        <w:numPr>
          <w:ilvl w:val="0"/>
          <w:numId w:val="13"/>
        </w:numPr>
        <w:tabs>
          <w:tab w:val="left" w:pos="180"/>
        </w:tabs>
        <w:rPr>
          <w:sz w:val="24"/>
          <w:szCs w:val="24"/>
          <w:lang w:val="uk-UA"/>
        </w:rPr>
      </w:pPr>
      <w:r w:rsidRPr="005E699F">
        <w:rPr>
          <w:sz w:val="24"/>
          <w:szCs w:val="24"/>
          <w:lang w:val="uk-UA"/>
        </w:rPr>
        <w:t>Надання першої допомоги.</w:t>
      </w:r>
    </w:p>
    <w:p w:rsidR="00B75F09" w:rsidRPr="005E699F" w:rsidRDefault="00B75F09" w:rsidP="005E699F">
      <w:pPr>
        <w:pStyle w:val="a5"/>
        <w:numPr>
          <w:ilvl w:val="0"/>
          <w:numId w:val="13"/>
        </w:numPr>
        <w:tabs>
          <w:tab w:val="left" w:pos="180"/>
        </w:tabs>
        <w:rPr>
          <w:sz w:val="24"/>
          <w:szCs w:val="24"/>
          <w:lang w:val="uk-UA"/>
        </w:rPr>
      </w:pPr>
      <w:r w:rsidRPr="005E699F">
        <w:rPr>
          <w:sz w:val="24"/>
          <w:szCs w:val="24"/>
          <w:lang w:val="uk-UA"/>
        </w:rPr>
        <w:t xml:space="preserve"> Основні принципи лікування.</w:t>
      </w:r>
    </w:p>
    <w:p w:rsidR="00B75F09" w:rsidRPr="005E699F" w:rsidRDefault="00B75F09" w:rsidP="005E699F">
      <w:pPr>
        <w:pStyle w:val="a5"/>
        <w:numPr>
          <w:ilvl w:val="0"/>
          <w:numId w:val="13"/>
        </w:numPr>
        <w:tabs>
          <w:tab w:val="left" w:pos="0"/>
        </w:tabs>
        <w:rPr>
          <w:sz w:val="24"/>
          <w:szCs w:val="24"/>
          <w:lang w:val="uk-UA"/>
        </w:rPr>
      </w:pPr>
      <w:r w:rsidRPr="005E699F">
        <w:rPr>
          <w:sz w:val="24"/>
          <w:szCs w:val="24"/>
          <w:lang w:val="uk-UA"/>
        </w:rPr>
        <w:t xml:space="preserve">Профілактика ускладнень. </w:t>
      </w:r>
    </w:p>
    <w:p w:rsidR="00B75F09" w:rsidRPr="005E699F" w:rsidRDefault="00B75F09" w:rsidP="005E699F">
      <w:pPr>
        <w:pStyle w:val="a5"/>
        <w:numPr>
          <w:ilvl w:val="0"/>
          <w:numId w:val="13"/>
        </w:numPr>
        <w:tabs>
          <w:tab w:val="left" w:pos="0"/>
        </w:tabs>
        <w:rPr>
          <w:sz w:val="24"/>
          <w:szCs w:val="24"/>
          <w:lang w:val="uk-UA"/>
        </w:rPr>
      </w:pPr>
      <w:r w:rsidRPr="005E699F">
        <w:rPr>
          <w:sz w:val="24"/>
          <w:szCs w:val="24"/>
        </w:rPr>
        <w:t>Знати основні принципи лікування переломів.</w:t>
      </w:r>
    </w:p>
    <w:p w:rsidR="00B75F09" w:rsidRPr="005E699F" w:rsidRDefault="00B75F09" w:rsidP="005E699F">
      <w:pPr>
        <w:shd w:val="clear" w:color="auto" w:fill="FFFFFF"/>
        <w:tabs>
          <w:tab w:val="num" w:pos="284"/>
          <w:tab w:val="left" w:pos="590"/>
        </w:tabs>
        <w:rPr>
          <w:b/>
          <w:spacing w:val="-5"/>
          <w:sz w:val="24"/>
          <w:szCs w:val="24"/>
          <w:lang w:val="uk-UA"/>
        </w:rPr>
      </w:pPr>
      <w:r w:rsidRPr="005E699F">
        <w:rPr>
          <w:b/>
          <w:spacing w:val="-5"/>
          <w:sz w:val="24"/>
          <w:szCs w:val="24"/>
          <w:lang w:val="uk-UA"/>
        </w:rPr>
        <w:t xml:space="preserve">       </w:t>
      </w:r>
    </w:p>
    <w:p w:rsidR="00B75F09" w:rsidRPr="005E699F" w:rsidRDefault="00B75F09" w:rsidP="005E699F">
      <w:pPr>
        <w:shd w:val="clear" w:color="auto" w:fill="FFFFFF"/>
        <w:tabs>
          <w:tab w:val="num" w:pos="284"/>
          <w:tab w:val="left" w:pos="590"/>
        </w:tabs>
        <w:jc w:val="both"/>
        <w:rPr>
          <w:b/>
          <w:spacing w:val="-5"/>
          <w:sz w:val="24"/>
          <w:szCs w:val="24"/>
          <w:lang w:val="uk-UA"/>
        </w:rPr>
      </w:pPr>
      <w:r w:rsidRPr="005E699F">
        <w:rPr>
          <w:b/>
          <w:spacing w:val="-5"/>
          <w:sz w:val="24"/>
          <w:szCs w:val="24"/>
          <w:lang w:val="uk-UA"/>
        </w:rPr>
        <w:t xml:space="preserve">    Володіти практичними навичками:</w:t>
      </w:r>
    </w:p>
    <w:p w:rsidR="00B75F09" w:rsidRPr="005E699F" w:rsidRDefault="00B75F09" w:rsidP="005E699F">
      <w:pPr>
        <w:pStyle w:val="a5"/>
        <w:numPr>
          <w:ilvl w:val="0"/>
          <w:numId w:val="3"/>
        </w:numPr>
        <w:tabs>
          <w:tab w:val="left" w:pos="0"/>
        </w:tabs>
        <w:jc w:val="both"/>
        <w:rPr>
          <w:sz w:val="24"/>
          <w:szCs w:val="24"/>
          <w:lang w:val="uk-UA"/>
        </w:rPr>
      </w:pPr>
      <w:r w:rsidRPr="005E699F">
        <w:rPr>
          <w:sz w:val="24"/>
          <w:szCs w:val="24"/>
          <w:lang w:val="uk-UA"/>
        </w:rPr>
        <w:t>Вміти визначити показання до певного виду лікування переломів.</w:t>
      </w:r>
    </w:p>
    <w:p w:rsidR="00B75F09" w:rsidRPr="005E699F" w:rsidRDefault="00B75F09" w:rsidP="005E699F">
      <w:pPr>
        <w:pStyle w:val="a5"/>
        <w:numPr>
          <w:ilvl w:val="0"/>
          <w:numId w:val="3"/>
        </w:numPr>
        <w:tabs>
          <w:tab w:val="left" w:pos="0"/>
        </w:tabs>
        <w:jc w:val="both"/>
        <w:rPr>
          <w:sz w:val="24"/>
          <w:szCs w:val="24"/>
          <w:lang w:val="uk-UA"/>
        </w:rPr>
      </w:pPr>
      <w:r w:rsidRPr="005E699F">
        <w:rPr>
          <w:sz w:val="24"/>
          <w:szCs w:val="24"/>
          <w:lang w:val="uk-UA"/>
        </w:rPr>
        <w:t>Вміти накласти гіпсову лонгету чи циркулярну гіпсову пов’язку.</w:t>
      </w:r>
    </w:p>
    <w:p w:rsidR="00B75F09" w:rsidRPr="005E699F" w:rsidRDefault="00B75F09" w:rsidP="005E699F">
      <w:pPr>
        <w:pStyle w:val="a5"/>
        <w:numPr>
          <w:ilvl w:val="0"/>
          <w:numId w:val="3"/>
        </w:numPr>
        <w:tabs>
          <w:tab w:val="left" w:pos="0"/>
        </w:tabs>
        <w:jc w:val="both"/>
        <w:rPr>
          <w:sz w:val="24"/>
          <w:szCs w:val="24"/>
          <w:lang w:val="uk-UA"/>
        </w:rPr>
      </w:pPr>
      <w:r w:rsidRPr="005E699F">
        <w:rPr>
          <w:sz w:val="24"/>
          <w:szCs w:val="24"/>
          <w:lang w:val="uk-UA"/>
        </w:rPr>
        <w:lastRenderedPageBreak/>
        <w:t>Вміти виконати на муляжі скелетне ви тяжіння.</w:t>
      </w:r>
    </w:p>
    <w:p w:rsidR="00B75F09" w:rsidRPr="005E699F" w:rsidRDefault="00B75F09" w:rsidP="005E699F">
      <w:pPr>
        <w:pStyle w:val="a5"/>
        <w:numPr>
          <w:ilvl w:val="0"/>
          <w:numId w:val="3"/>
        </w:numPr>
        <w:tabs>
          <w:tab w:val="left" w:pos="0"/>
        </w:tabs>
        <w:jc w:val="both"/>
        <w:rPr>
          <w:sz w:val="24"/>
          <w:szCs w:val="24"/>
          <w:lang w:val="uk-UA"/>
        </w:rPr>
      </w:pPr>
      <w:r w:rsidRPr="005E699F">
        <w:rPr>
          <w:sz w:val="24"/>
          <w:szCs w:val="24"/>
          <w:lang w:val="uk-UA"/>
        </w:rPr>
        <w:t>Вміти підібрати металеві конструкції для екстра- та інтрамедулярного остеометалосинтезу.</w:t>
      </w:r>
    </w:p>
    <w:p w:rsidR="00B75F09" w:rsidRPr="005E699F" w:rsidRDefault="00B75F09" w:rsidP="005E699F">
      <w:pPr>
        <w:pStyle w:val="a5"/>
        <w:numPr>
          <w:ilvl w:val="0"/>
          <w:numId w:val="3"/>
        </w:numPr>
        <w:tabs>
          <w:tab w:val="left" w:pos="0"/>
        </w:tabs>
        <w:jc w:val="both"/>
        <w:rPr>
          <w:sz w:val="24"/>
          <w:szCs w:val="24"/>
          <w:lang w:val="uk-UA"/>
        </w:rPr>
      </w:pPr>
      <w:r w:rsidRPr="005E699F">
        <w:rPr>
          <w:sz w:val="24"/>
          <w:szCs w:val="24"/>
          <w:lang w:val="uk-UA"/>
        </w:rPr>
        <w:t>Оволодіти методикою вправлення вивихів плечового суглобу методом Гіппократа, Кохера, Мот-Мухіна.</w:t>
      </w:r>
    </w:p>
    <w:p w:rsidR="00B75F09" w:rsidRPr="005E699F" w:rsidRDefault="00B75F09" w:rsidP="005E699F">
      <w:pPr>
        <w:rPr>
          <w:sz w:val="24"/>
          <w:szCs w:val="24"/>
          <w:lang w:val="uk-UA"/>
        </w:rPr>
      </w:pPr>
    </w:p>
    <w:p w:rsidR="00B75F09" w:rsidRPr="005E699F" w:rsidRDefault="00B75F09" w:rsidP="005E699F">
      <w:pPr>
        <w:ind w:left="360"/>
        <w:jc w:val="both"/>
        <w:rPr>
          <w:sz w:val="24"/>
          <w:szCs w:val="24"/>
          <w:lang w:val="uk-UA"/>
        </w:rPr>
      </w:pPr>
      <w:r w:rsidRPr="005E699F">
        <w:rPr>
          <w:b/>
          <w:bCs/>
          <w:sz w:val="24"/>
          <w:szCs w:val="24"/>
          <w:lang w:val="uk-UA"/>
        </w:rPr>
        <w:t>Матеріальне та методичне забезпечення заняття:</w:t>
      </w:r>
      <w:r w:rsidRPr="005E699F">
        <w:rPr>
          <w:sz w:val="24"/>
          <w:szCs w:val="24"/>
          <w:lang w:val="uk-UA"/>
        </w:rPr>
        <w:t xml:space="preserve"> навчальні таблиці: </w:t>
      </w:r>
      <w:r w:rsidRPr="005E699F">
        <w:rPr>
          <w:spacing w:val="1"/>
          <w:sz w:val="24"/>
          <w:szCs w:val="24"/>
          <w:lang w:val="uk-UA"/>
        </w:rPr>
        <w:t>класифікація  переломів, вивихів</w:t>
      </w:r>
      <w:r w:rsidRPr="005E699F">
        <w:rPr>
          <w:sz w:val="24"/>
          <w:szCs w:val="24"/>
          <w:lang w:val="uk-UA"/>
        </w:rPr>
        <w:t>; класифікація пов`язок</w:t>
      </w:r>
    </w:p>
    <w:p w:rsidR="00B75F09" w:rsidRPr="005E699F" w:rsidRDefault="00B75F09" w:rsidP="005E699F">
      <w:pPr>
        <w:widowControl/>
        <w:autoSpaceDE/>
        <w:autoSpaceDN/>
        <w:adjustRightInd/>
        <w:ind w:left="360"/>
        <w:rPr>
          <w:sz w:val="24"/>
          <w:szCs w:val="24"/>
          <w:lang w:val="uk-UA"/>
        </w:rPr>
      </w:pPr>
      <w:r w:rsidRPr="005E699F">
        <w:rPr>
          <w:sz w:val="24"/>
          <w:szCs w:val="24"/>
          <w:lang w:val="uk-UA"/>
        </w:rPr>
        <w:t>Тести, ситуаційні завдання.</w:t>
      </w:r>
    </w:p>
    <w:p w:rsidR="00B75F09" w:rsidRPr="005E699F" w:rsidRDefault="00B75F09" w:rsidP="005E699F">
      <w:pPr>
        <w:tabs>
          <w:tab w:val="left" w:pos="448"/>
        </w:tabs>
        <w:ind w:left="1416" w:firstLine="708"/>
        <w:jc w:val="both"/>
        <w:rPr>
          <w:b/>
          <w:sz w:val="24"/>
          <w:szCs w:val="24"/>
          <w:lang w:val="uk-UA"/>
        </w:rPr>
      </w:pPr>
    </w:p>
    <w:p w:rsidR="00B75F09" w:rsidRPr="005E699F" w:rsidRDefault="00B75F09" w:rsidP="005E699F">
      <w:pPr>
        <w:tabs>
          <w:tab w:val="left" w:pos="448"/>
        </w:tabs>
        <w:ind w:left="1416" w:firstLine="708"/>
        <w:jc w:val="both"/>
        <w:rPr>
          <w:b/>
          <w:sz w:val="24"/>
          <w:szCs w:val="24"/>
          <w:lang w:val="uk-UA"/>
        </w:rPr>
      </w:pPr>
      <w:r w:rsidRPr="005E699F">
        <w:rPr>
          <w:b/>
          <w:sz w:val="24"/>
          <w:szCs w:val="24"/>
          <w:lang w:val="uk-UA"/>
        </w:rPr>
        <w:t>Забезпечення вихідного рівня знань- умінь</w:t>
      </w:r>
    </w:p>
    <w:p w:rsidR="00B75F09" w:rsidRPr="005E699F" w:rsidRDefault="00B75F09" w:rsidP="005E699F">
      <w:pPr>
        <w:tabs>
          <w:tab w:val="left" w:pos="448"/>
        </w:tabs>
        <w:ind w:left="1416" w:firstLine="708"/>
        <w:jc w:val="both"/>
        <w:rPr>
          <w:b/>
          <w:sz w:val="24"/>
          <w:szCs w:val="24"/>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77"/>
        <w:gridCol w:w="3377"/>
        <w:gridCol w:w="3377"/>
      </w:tblGrid>
      <w:tr w:rsidR="00B75F09" w:rsidRPr="005E699F">
        <w:tc>
          <w:tcPr>
            <w:tcW w:w="3377" w:type="dxa"/>
          </w:tcPr>
          <w:p w:rsidR="00B75F09" w:rsidRPr="005E699F" w:rsidRDefault="00B75F09" w:rsidP="005E699F">
            <w:pPr>
              <w:pStyle w:val="2"/>
              <w:tabs>
                <w:tab w:val="left" w:pos="448"/>
              </w:tabs>
              <w:spacing w:after="0" w:line="240" w:lineRule="auto"/>
              <w:jc w:val="center"/>
              <w:rPr>
                <w:sz w:val="24"/>
                <w:szCs w:val="24"/>
              </w:rPr>
            </w:pPr>
            <w:r w:rsidRPr="005E699F">
              <w:rPr>
                <w:sz w:val="24"/>
                <w:szCs w:val="24"/>
              </w:rPr>
              <w:t xml:space="preserve">Дисципліна </w:t>
            </w:r>
          </w:p>
        </w:tc>
        <w:tc>
          <w:tcPr>
            <w:tcW w:w="3377" w:type="dxa"/>
          </w:tcPr>
          <w:p w:rsidR="00B75F09" w:rsidRPr="005E699F" w:rsidRDefault="00B75F09" w:rsidP="005E699F">
            <w:pPr>
              <w:pStyle w:val="2"/>
              <w:tabs>
                <w:tab w:val="left" w:pos="448"/>
              </w:tabs>
              <w:spacing w:after="0" w:line="240" w:lineRule="auto"/>
              <w:jc w:val="center"/>
              <w:rPr>
                <w:sz w:val="24"/>
                <w:szCs w:val="24"/>
              </w:rPr>
            </w:pPr>
            <w:r w:rsidRPr="005E699F">
              <w:rPr>
                <w:sz w:val="24"/>
                <w:szCs w:val="24"/>
              </w:rPr>
              <w:t xml:space="preserve">Знати </w:t>
            </w:r>
          </w:p>
        </w:tc>
        <w:tc>
          <w:tcPr>
            <w:tcW w:w="3377" w:type="dxa"/>
          </w:tcPr>
          <w:p w:rsidR="00B75F09" w:rsidRPr="005E699F" w:rsidRDefault="00B75F09" w:rsidP="005E699F">
            <w:pPr>
              <w:pStyle w:val="2"/>
              <w:tabs>
                <w:tab w:val="left" w:pos="448"/>
              </w:tabs>
              <w:spacing w:after="0" w:line="240" w:lineRule="auto"/>
              <w:jc w:val="center"/>
              <w:rPr>
                <w:sz w:val="24"/>
                <w:szCs w:val="24"/>
              </w:rPr>
            </w:pPr>
            <w:r w:rsidRPr="005E699F">
              <w:rPr>
                <w:sz w:val="24"/>
                <w:szCs w:val="24"/>
              </w:rPr>
              <w:t xml:space="preserve">Вміти </w:t>
            </w:r>
          </w:p>
        </w:tc>
      </w:tr>
      <w:tr w:rsidR="00B75F09" w:rsidRPr="005E699F">
        <w:trPr>
          <w:cantSplit/>
        </w:trPr>
        <w:tc>
          <w:tcPr>
            <w:tcW w:w="10131" w:type="dxa"/>
            <w:gridSpan w:val="3"/>
          </w:tcPr>
          <w:p w:rsidR="00B75F09" w:rsidRPr="005E699F" w:rsidRDefault="00B75F09" w:rsidP="005E699F">
            <w:pPr>
              <w:pStyle w:val="2"/>
              <w:tabs>
                <w:tab w:val="left" w:pos="448"/>
              </w:tabs>
              <w:spacing w:after="0" w:line="240" w:lineRule="auto"/>
              <w:jc w:val="center"/>
              <w:rPr>
                <w:i/>
                <w:sz w:val="24"/>
                <w:szCs w:val="24"/>
              </w:rPr>
            </w:pPr>
            <w:r w:rsidRPr="005E699F">
              <w:rPr>
                <w:i/>
                <w:sz w:val="24"/>
                <w:szCs w:val="24"/>
              </w:rPr>
              <w:t xml:space="preserve">Попередні </w:t>
            </w:r>
          </w:p>
        </w:tc>
      </w:tr>
      <w:tr w:rsidR="00B75F09" w:rsidRPr="005E699F">
        <w:tc>
          <w:tcPr>
            <w:tcW w:w="3377" w:type="dxa"/>
          </w:tcPr>
          <w:p w:rsidR="00B75F09" w:rsidRPr="005E699F" w:rsidRDefault="00B75F09" w:rsidP="005E699F">
            <w:pPr>
              <w:pStyle w:val="2"/>
              <w:tabs>
                <w:tab w:val="left" w:pos="448"/>
              </w:tabs>
              <w:spacing w:after="0" w:line="240" w:lineRule="auto"/>
              <w:rPr>
                <w:sz w:val="24"/>
                <w:szCs w:val="24"/>
              </w:rPr>
            </w:pPr>
            <w:r w:rsidRPr="005E699F">
              <w:rPr>
                <w:sz w:val="24"/>
                <w:szCs w:val="24"/>
              </w:rPr>
              <w:t>Анатомія</w:t>
            </w:r>
          </w:p>
        </w:tc>
        <w:tc>
          <w:tcPr>
            <w:tcW w:w="3377" w:type="dxa"/>
          </w:tcPr>
          <w:p w:rsidR="00B75F09" w:rsidRPr="005E699F" w:rsidRDefault="00B75F09" w:rsidP="005E699F">
            <w:pPr>
              <w:pStyle w:val="2"/>
              <w:tabs>
                <w:tab w:val="left" w:pos="448"/>
              </w:tabs>
              <w:spacing w:after="0" w:line="240" w:lineRule="auto"/>
              <w:rPr>
                <w:sz w:val="24"/>
                <w:szCs w:val="24"/>
                <w:lang w:val="uk-UA"/>
              </w:rPr>
            </w:pPr>
            <w:r w:rsidRPr="005E699F">
              <w:rPr>
                <w:sz w:val="24"/>
                <w:szCs w:val="24"/>
              </w:rPr>
              <w:t xml:space="preserve">Анатомічні особливості </w:t>
            </w:r>
            <w:r w:rsidRPr="005E699F">
              <w:rPr>
                <w:sz w:val="24"/>
                <w:szCs w:val="24"/>
                <w:lang w:val="uk-UA"/>
              </w:rPr>
              <w:t>будови тіла</w:t>
            </w:r>
          </w:p>
        </w:tc>
        <w:tc>
          <w:tcPr>
            <w:tcW w:w="3377" w:type="dxa"/>
          </w:tcPr>
          <w:p w:rsidR="00B75F09" w:rsidRPr="005E699F" w:rsidRDefault="00B75F09" w:rsidP="005E699F">
            <w:pPr>
              <w:jc w:val="both"/>
              <w:rPr>
                <w:sz w:val="24"/>
                <w:szCs w:val="24"/>
                <w:lang w:val="uk-UA"/>
              </w:rPr>
            </w:pPr>
            <w:r w:rsidRPr="005E699F">
              <w:rPr>
                <w:sz w:val="24"/>
                <w:szCs w:val="24"/>
                <w:lang w:val="uk-UA"/>
              </w:rPr>
              <w:t>основи рентгенодіагностики переломів.</w:t>
            </w:r>
          </w:p>
          <w:p w:rsidR="00B75F09" w:rsidRPr="005E699F" w:rsidRDefault="00B75F09" w:rsidP="005E699F">
            <w:pPr>
              <w:pStyle w:val="21"/>
              <w:widowControl w:val="0"/>
              <w:spacing w:line="240" w:lineRule="auto"/>
              <w:ind w:left="0"/>
              <w:jc w:val="both"/>
              <w:rPr>
                <w:lang w:val="uk-UA"/>
              </w:rPr>
            </w:pPr>
            <w:r w:rsidRPr="005E699F">
              <w:rPr>
                <w:lang w:val="uk-UA"/>
              </w:rPr>
              <w:t>принципи раціональної антибак</w:t>
            </w:r>
            <w:r w:rsidRPr="005E699F">
              <w:rPr>
                <w:lang w:val="uk-UA"/>
              </w:rPr>
              <w:softHyphen/>
              <w:t>теальної терапії при відкритих переломах</w:t>
            </w:r>
          </w:p>
          <w:p w:rsidR="00B75F09" w:rsidRPr="005E699F" w:rsidRDefault="00B75F09" w:rsidP="005E699F">
            <w:pPr>
              <w:pStyle w:val="2"/>
              <w:tabs>
                <w:tab w:val="left" w:pos="448"/>
              </w:tabs>
              <w:spacing w:after="0" w:line="240" w:lineRule="auto"/>
              <w:rPr>
                <w:sz w:val="24"/>
                <w:szCs w:val="24"/>
              </w:rPr>
            </w:pPr>
            <w:r w:rsidRPr="005E699F">
              <w:rPr>
                <w:sz w:val="24"/>
                <w:szCs w:val="24"/>
                <w:lang w:val="uk-UA"/>
              </w:rPr>
              <w:t>-вміти накладати транспортні шини</w:t>
            </w:r>
          </w:p>
        </w:tc>
      </w:tr>
      <w:tr w:rsidR="00B75F09" w:rsidRPr="005E699F">
        <w:tc>
          <w:tcPr>
            <w:tcW w:w="3377" w:type="dxa"/>
          </w:tcPr>
          <w:p w:rsidR="00B75F09" w:rsidRPr="005E699F" w:rsidRDefault="00B75F09" w:rsidP="005E699F">
            <w:pPr>
              <w:pStyle w:val="2"/>
              <w:tabs>
                <w:tab w:val="left" w:pos="448"/>
              </w:tabs>
              <w:spacing w:after="0" w:line="240" w:lineRule="auto"/>
              <w:rPr>
                <w:sz w:val="24"/>
                <w:szCs w:val="24"/>
              </w:rPr>
            </w:pPr>
            <w:r w:rsidRPr="005E699F">
              <w:rPr>
                <w:sz w:val="24"/>
                <w:szCs w:val="24"/>
              </w:rPr>
              <w:t xml:space="preserve">Гістологія </w:t>
            </w:r>
          </w:p>
        </w:tc>
        <w:tc>
          <w:tcPr>
            <w:tcW w:w="3377" w:type="dxa"/>
          </w:tcPr>
          <w:p w:rsidR="00B75F09" w:rsidRPr="005E699F" w:rsidRDefault="00B75F09" w:rsidP="005E699F">
            <w:pPr>
              <w:pStyle w:val="2"/>
              <w:tabs>
                <w:tab w:val="left" w:pos="448"/>
              </w:tabs>
              <w:spacing w:after="0" w:line="240" w:lineRule="auto"/>
              <w:rPr>
                <w:sz w:val="24"/>
                <w:szCs w:val="24"/>
                <w:lang w:val="uk-UA"/>
              </w:rPr>
            </w:pPr>
            <w:r w:rsidRPr="005E699F">
              <w:rPr>
                <w:sz w:val="24"/>
                <w:szCs w:val="24"/>
              </w:rPr>
              <w:t xml:space="preserve">Будову </w:t>
            </w:r>
            <w:r w:rsidRPr="005E699F">
              <w:rPr>
                <w:sz w:val="24"/>
                <w:szCs w:val="24"/>
                <w:lang w:val="uk-UA"/>
              </w:rPr>
              <w:t>тканин</w:t>
            </w:r>
          </w:p>
        </w:tc>
        <w:tc>
          <w:tcPr>
            <w:tcW w:w="3377" w:type="dxa"/>
          </w:tcPr>
          <w:p w:rsidR="00B75F09" w:rsidRPr="005E699F" w:rsidRDefault="00B75F09" w:rsidP="005E699F">
            <w:pPr>
              <w:pStyle w:val="2"/>
              <w:tabs>
                <w:tab w:val="left" w:pos="448"/>
              </w:tabs>
              <w:spacing w:after="0" w:line="240" w:lineRule="auto"/>
              <w:rPr>
                <w:sz w:val="24"/>
                <w:szCs w:val="24"/>
              </w:rPr>
            </w:pPr>
          </w:p>
        </w:tc>
      </w:tr>
      <w:tr w:rsidR="00B75F09" w:rsidRPr="005E699F">
        <w:tc>
          <w:tcPr>
            <w:tcW w:w="3377" w:type="dxa"/>
          </w:tcPr>
          <w:p w:rsidR="00B75F09" w:rsidRPr="005E699F" w:rsidRDefault="00B75F09" w:rsidP="005E699F">
            <w:pPr>
              <w:pStyle w:val="2"/>
              <w:tabs>
                <w:tab w:val="left" w:pos="448"/>
              </w:tabs>
              <w:spacing w:after="0" w:line="240" w:lineRule="auto"/>
              <w:rPr>
                <w:sz w:val="24"/>
                <w:szCs w:val="24"/>
              </w:rPr>
            </w:pPr>
            <w:r w:rsidRPr="005E699F">
              <w:rPr>
                <w:sz w:val="24"/>
                <w:szCs w:val="24"/>
              </w:rPr>
              <w:t>Нормальна фізіологія</w:t>
            </w:r>
          </w:p>
        </w:tc>
        <w:tc>
          <w:tcPr>
            <w:tcW w:w="3377" w:type="dxa"/>
          </w:tcPr>
          <w:p w:rsidR="00B75F09" w:rsidRPr="005E699F" w:rsidRDefault="00B75F09" w:rsidP="005E699F">
            <w:pPr>
              <w:pStyle w:val="2"/>
              <w:tabs>
                <w:tab w:val="left" w:pos="448"/>
              </w:tabs>
              <w:spacing w:after="0" w:line="240" w:lineRule="auto"/>
              <w:rPr>
                <w:sz w:val="24"/>
                <w:szCs w:val="24"/>
              </w:rPr>
            </w:pPr>
            <w:r w:rsidRPr="005E699F">
              <w:rPr>
                <w:sz w:val="24"/>
                <w:szCs w:val="24"/>
              </w:rPr>
              <w:t>Фізіологію і біохімію</w:t>
            </w:r>
          </w:p>
        </w:tc>
        <w:tc>
          <w:tcPr>
            <w:tcW w:w="3377" w:type="dxa"/>
          </w:tcPr>
          <w:p w:rsidR="00B75F09" w:rsidRPr="005E699F" w:rsidRDefault="00B75F09" w:rsidP="005E699F">
            <w:pPr>
              <w:pStyle w:val="2"/>
              <w:tabs>
                <w:tab w:val="left" w:pos="448"/>
              </w:tabs>
              <w:spacing w:after="0" w:line="240" w:lineRule="auto"/>
              <w:rPr>
                <w:sz w:val="24"/>
                <w:szCs w:val="24"/>
                <w:lang w:val="uk-UA"/>
              </w:rPr>
            </w:pPr>
            <w:r w:rsidRPr="005E699F">
              <w:rPr>
                <w:sz w:val="24"/>
                <w:szCs w:val="24"/>
              </w:rPr>
              <w:t xml:space="preserve">Оцінити стан системи </w:t>
            </w:r>
            <w:r w:rsidRPr="005E699F">
              <w:rPr>
                <w:sz w:val="24"/>
                <w:szCs w:val="24"/>
                <w:lang w:val="uk-UA"/>
              </w:rPr>
              <w:t>організму</w:t>
            </w:r>
          </w:p>
        </w:tc>
      </w:tr>
      <w:tr w:rsidR="00B75F09" w:rsidRPr="005E699F">
        <w:trPr>
          <w:cantSplit/>
        </w:trPr>
        <w:tc>
          <w:tcPr>
            <w:tcW w:w="10131" w:type="dxa"/>
            <w:gridSpan w:val="3"/>
          </w:tcPr>
          <w:p w:rsidR="00B75F09" w:rsidRPr="005E699F" w:rsidRDefault="00B75F09" w:rsidP="005E699F">
            <w:pPr>
              <w:pStyle w:val="2"/>
              <w:tabs>
                <w:tab w:val="left" w:pos="448"/>
              </w:tabs>
              <w:spacing w:after="0" w:line="240" w:lineRule="auto"/>
              <w:jc w:val="center"/>
              <w:rPr>
                <w:i/>
                <w:sz w:val="24"/>
                <w:szCs w:val="24"/>
              </w:rPr>
            </w:pPr>
            <w:r w:rsidRPr="005E699F">
              <w:rPr>
                <w:i/>
                <w:sz w:val="24"/>
                <w:szCs w:val="24"/>
              </w:rPr>
              <w:t xml:space="preserve">Майбутні </w:t>
            </w:r>
          </w:p>
        </w:tc>
      </w:tr>
      <w:tr w:rsidR="00B75F09" w:rsidRPr="005E699F">
        <w:tc>
          <w:tcPr>
            <w:tcW w:w="3377" w:type="dxa"/>
          </w:tcPr>
          <w:p w:rsidR="00B75F09" w:rsidRPr="005E699F" w:rsidRDefault="00B75F09" w:rsidP="005E699F">
            <w:pPr>
              <w:pStyle w:val="2"/>
              <w:tabs>
                <w:tab w:val="left" w:pos="448"/>
              </w:tabs>
              <w:spacing w:after="0" w:line="240" w:lineRule="auto"/>
              <w:rPr>
                <w:sz w:val="24"/>
                <w:szCs w:val="24"/>
              </w:rPr>
            </w:pPr>
            <w:r w:rsidRPr="005E699F">
              <w:rPr>
                <w:sz w:val="24"/>
                <w:szCs w:val="24"/>
              </w:rPr>
              <w:t>Патологічна анатомія</w:t>
            </w:r>
          </w:p>
        </w:tc>
        <w:tc>
          <w:tcPr>
            <w:tcW w:w="3377" w:type="dxa"/>
          </w:tcPr>
          <w:p w:rsidR="00B75F09" w:rsidRPr="005E699F" w:rsidRDefault="00B75F09" w:rsidP="005E699F">
            <w:pPr>
              <w:pStyle w:val="2"/>
              <w:tabs>
                <w:tab w:val="left" w:pos="448"/>
              </w:tabs>
              <w:spacing w:after="0" w:line="240" w:lineRule="auto"/>
              <w:rPr>
                <w:sz w:val="24"/>
                <w:szCs w:val="24"/>
              </w:rPr>
            </w:pPr>
            <w:r w:rsidRPr="005E699F">
              <w:rPr>
                <w:sz w:val="24"/>
                <w:szCs w:val="24"/>
              </w:rPr>
              <w:t xml:space="preserve">Патогістологічні ознаки </w:t>
            </w:r>
          </w:p>
        </w:tc>
        <w:tc>
          <w:tcPr>
            <w:tcW w:w="3377" w:type="dxa"/>
          </w:tcPr>
          <w:p w:rsidR="00B75F09" w:rsidRPr="005E699F" w:rsidRDefault="00B75F09" w:rsidP="005E699F">
            <w:pPr>
              <w:pStyle w:val="2"/>
              <w:tabs>
                <w:tab w:val="left" w:pos="448"/>
              </w:tabs>
              <w:spacing w:after="0" w:line="240" w:lineRule="auto"/>
              <w:rPr>
                <w:sz w:val="24"/>
                <w:szCs w:val="24"/>
              </w:rPr>
            </w:pPr>
          </w:p>
        </w:tc>
      </w:tr>
      <w:tr w:rsidR="00B75F09" w:rsidRPr="005E699F">
        <w:tc>
          <w:tcPr>
            <w:tcW w:w="3377" w:type="dxa"/>
          </w:tcPr>
          <w:p w:rsidR="00B75F09" w:rsidRPr="005E699F" w:rsidRDefault="00B75F09" w:rsidP="005E699F">
            <w:pPr>
              <w:pStyle w:val="2"/>
              <w:tabs>
                <w:tab w:val="left" w:pos="448"/>
              </w:tabs>
              <w:spacing w:after="0" w:line="240" w:lineRule="auto"/>
              <w:rPr>
                <w:sz w:val="24"/>
                <w:szCs w:val="24"/>
              </w:rPr>
            </w:pPr>
            <w:r w:rsidRPr="005E699F">
              <w:rPr>
                <w:sz w:val="24"/>
                <w:szCs w:val="24"/>
              </w:rPr>
              <w:t>Патологічна фізіологія</w:t>
            </w:r>
          </w:p>
        </w:tc>
        <w:tc>
          <w:tcPr>
            <w:tcW w:w="3377" w:type="dxa"/>
          </w:tcPr>
          <w:p w:rsidR="00B75F09" w:rsidRPr="005E699F" w:rsidRDefault="00B75F09" w:rsidP="005E699F">
            <w:pPr>
              <w:pStyle w:val="2"/>
              <w:tabs>
                <w:tab w:val="left" w:pos="448"/>
              </w:tabs>
              <w:spacing w:after="0" w:line="240" w:lineRule="auto"/>
              <w:rPr>
                <w:sz w:val="24"/>
                <w:szCs w:val="24"/>
                <w:lang w:val="uk-UA"/>
              </w:rPr>
            </w:pPr>
            <w:r w:rsidRPr="005E699F">
              <w:rPr>
                <w:sz w:val="24"/>
                <w:szCs w:val="24"/>
              </w:rPr>
              <w:t>Патогенез шоку, порушень кровообігу</w:t>
            </w:r>
          </w:p>
        </w:tc>
        <w:tc>
          <w:tcPr>
            <w:tcW w:w="3377" w:type="dxa"/>
          </w:tcPr>
          <w:p w:rsidR="00B75F09" w:rsidRPr="005E699F" w:rsidRDefault="00B75F09" w:rsidP="005E699F">
            <w:pPr>
              <w:pStyle w:val="2"/>
              <w:tabs>
                <w:tab w:val="left" w:pos="448"/>
              </w:tabs>
              <w:spacing w:after="0" w:line="240" w:lineRule="auto"/>
              <w:rPr>
                <w:sz w:val="24"/>
                <w:szCs w:val="24"/>
              </w:rPr>
            </w:pPr>
          </w:p>
        </w:tc>
      </w:tr>
      <w:tr w:rsidR="00B75F09" w:rsidRPr="005E699F">
        <w:tc>
          <w:tcPr>
            <w:tcW w:w="3377" w:type="dxa"/>
          </w:tcPr>
          <w:p w:rsidR="00B75F09" w:rsidRPr="005E699F" w:rsidRDefault="00B75F09" w:rsidP="005E699F">
            <w:pPr>
              <w:pStyle w:val="2"/>
              <w:tabs>
                <w:tab w:val="left" w:pos="448"/>
              </w:tabs>
              <w:spacing w:after="0" w:line="240" w:lineRule="auto"/>
              <w:rPr>
                <w:sz w:val="24"/>
                <w:szCs w:val="24"/>
              </w:rPr>
            </w:pPr>
            <w:r w:rsidRPr="005E699F">
              <w:rPr>
                <w:sz w:val="24"/>
                <w:szCs w:val="24"/>
              </w:rPr>
              <w:t>Хірургічні хвороби</w:t>
            </w:r>
          </w:p>
        </w:tc>
        <w:tc>
          <w:tcPr>
            <w:tcW w:w="3377" w:type="dxa"/>
          </w:tcPr>
          <w:p w:rsidR="00B75F09" w:rsidRPr="005E699F" w:rsidRDefault="00B75F09" w:rsidP="005E699F">
            <w:pPr>
              <w:pStyle w:val="2"/>
              <w:tabs>
                <w:tab w:val="left" w:pos="448"/>
              </w:tabs>
              <w:spacing w:after="0" w:line="240" w:lineRule="auto"/>
              <w:rPr>
                <w:sz w:val="24"/>
                <w:szCs w:val="24"/>
                <w:lang w:val="uk-UA"/>
              </w:rPr>
            </w:pPr>
            <w:r w:rsidRPr="005E699F">
              <w:rPr>
                <w:sz w:val="24"/>
                <w:szCs w:val="24"/>
              </w:rPr>
              <w:t xml:space="preserve">Класифікацію, патогенез і клінічні ознаки </w:t>
            </w:r>
            <w:r w:rsidRPr="005E699F">
              <w:rPr>
                <w:sz w:val="24"/>
                <w:szCs w:val="24"/>
                <w:lang w:val="uk-UA"/>
              </w:rPr>
              <w:t>захворювання</w:t>
            </w:r>
          </w:p>
        </w:tc>
        <w:tc>
          <w:tcPr>
            <w:tcW w:w="3377" w:type="dxa"/>
          </w:tcPr>
          <w:p w:rsidR="00B75F09" w:rsidRPr="005E699F" w:rsidRDefault="00B75F09" w:rsidP="005E699F">
            <w:pPr>
              <w:pStyle w:val="2"/>
              <w:tabs>
                <w:tab w:val="left" w:pos="448"/>
              </w:tabs>
              <w:spacing w:after="0" w:line="240" w:lineRule="auto"/>
              <w:rPr>
                <w:sz w:val="24"/>
                <w:szCs w:val="24"/>
              </w:rPr>
            </w:pPr>
            <w:r w:rsidRPr="005E699F">
              <w:rPr>
                <w:sz w:val="24"/>
                <w:szCs w:val="24"/>
              </w:rPr>
              <w:t>Діагностувати, надавати першу допомогу, призначати лікування.</w:t>
            </w:r>
          </w:p>
        </w:tc>
      </w:tr>
      <w:tr w:rsidR="00B75F09" w:rsidRPr="005E699F">
        <w:trPr>
          <w:cantSplit/>
        </w:trPr>
        <w:tc>
          <w:tcPr>
            <w:tcW w:w="10131" w:type="dxa"/>
            <w:gridSpan w:val="3"/>
          </w:tcPr>
          <w:p w:rsidR="00B75F09" w:rsidRPr="005E699F" w:rsidRDefault="00B75F09" w:rsidP="005E699F">
            <w:pPr>
              <w:pStyle w:val="2"/>
              <w:tabs>
                <w:tab w:val="left" w:pos="448"/>
              </w:tabs>
              <w:spacing w:after="0" w:line="240" w:lineRule="auto"/>
              <w:jc w:val="center"/>
              <w:rPr>
                <w:i/>
                <w:sz w:val="24"/>
                <w:szCs w:val="24"/>
              </w:rPr>
            </w:pPr>
            <w:r w:rsidRPr="005E699F">
              <w:rPr>
                <w:i/>
                <w:sz w:val="24"/>
                <w:szCs w:val="24"/>
              </w:rPr>
              <w:t>Внутрішньопредметні</w:t>
            </w:r>
          </w:p>
        </w:tc>
      </w:tr>
      <w:tr w:rsidR="00B75F09" w:rsidRPr="005E699F">
        <w:tc>
          <w:tcPr>
            <w:tcW w:w="3377" w:type="dxa"/>
          </w:tcPr>
          <w:p w:rsidR="00B75F09" w:rsidRPr="005E699F" w:rsidRDefault="00B75F09" w:rsidP="005E699F">
            <w:pPr>
              <w:pStyle w:val="2"/>
              <w:tabs>
                <w:tab w:val="left" w:pos="448"/>
              </w:tabs>
              <w:spacing w:after="0" w:line="240" w:lineRule="auto"/>
              <w:rPr>
                <w:sz w:val="24"/>
                <w:szCs w:val="24"/>
              </w:rPr>
            </w:pPr>
            <w:r w:rsidRPr="005E699F">
              <w:rPr>
                <w:sz w:val="24"/>
                <w:szCs w:val="24"/>
              </w:rPr>
              <w:t>Асептика і антисептика</w:t>
            </w:r>
          </w:p>
        </w:tc>
        <w:tc>
          <w:tcPr>
            <w:tcW w:w="3377" w:type="dxa"/>
          </w:tcPr>
          <w:p w:rsidR="00B75F09" w:rsidRPr="005E699F" w:rsidRDefault="00B75F09" w:rsidP="005E699F">
            <w:pPr>
              <w:pStyle w:val="2"/>
              <w:tabs>
                <w:tab w:val="left" w:pos="448"/>
              </w:tabs>
              <w:spacing w:after="0" w:line="240" w:lineRule="auto"/>
              <w:rPr>
                <w:sz w:val="24"/>
                <w:szCs w:val="24"/>
              </w:rPr>
            </w:pPr>
            <w:r w:rsidRPr="005E699F">
              <w:rPr>
                <w:sz w:val="24"/>
                <w:szCs w:val="24"/>
              </w:rPr>
              <w:t>Правила асептики і антисептики</w:t>
            </w:r>
          </w:p>
        </w:tc>
        <w:tc>
          <w:tcPr>
            <w:tcW w:w="3377" w:type="dxa"/>
          </w:tcPr>
          <w:p w:rsidR="00B75F09" w:rsidRPr="005E699F" w:rsidRDefault="00B75F09" w:rsidP="005E699F">
            <w:pPr>
              <w:pStyle w:val="2"/>
              <w:tabs>
                <w:tab w:val="left" w:pos="448"/>
              </w:tabs>
              <w:spacing w:after="0" w:line="240" w:lineRule="auto"/>
              <w:rPr>
                <w:sz w:val="24"/>
                <w:szCs w:val="24"/>
                <w:lang w:val="uk-UA"/>
              </w:rPr>
            </w:pPr>
            <w:r w:rsidRPr="005E699F">
              <w:rPr>
                <w:sz w:val="24"/>
                <w:szCs w:val="24"/>
              </w:rPr>
              <w:t>Накласти асептичну пов</w:t>
            </w:r>
            <w:r w:rsidRPr="005E699F">
              <w:rPr>
                <w:sz w:val="24"/>
                <w:szCs w:val="24"/>
                <w:lang w:val="en-US"/>
              </w:rPr>
              <w:t>’</w:t>
            </w:r>
            <w:r w:rsidRPr="005E699F">
              <w:rPr>
                <w:sz w:val="24"/>
                <w:szCs w:val="24"/>
                <w:lang w:val="uk-UA"/>
              </w:rPr>
              <w:t>язку</w:t>
            </w:r>
          </w:p>
        </w:tc>
      </w:tr>
      <w:tr w:rsidR="00B75F09" w:rsidRPr="005E699F">
        <w:tc>
          <w:tcPr>
            <w:tcW w:w="3377" w:type="dxa"/>
          </w:tcPr>
          <w:p w:rsidR="00B75F09" w:rsidRPr="005E699F" w:rsidRDefault="00B75F09" w:rsidP="005E699F">
            <w:pPr>
              <w:pStyle w:val="2"/>
              <w:tabs>
                <w:tab w:val="left" w:pos="448"/>
              </w:tabs>
              <w:spacing w:after="0" w:line="240" w:lineRule="auto"/>
              <w:rPr>
                <w:sz w:val="24"/>
                <w:szCs w:val="24"/>
              </w:rPr>
            </w:pPr>
            <w:r w:rsidRPr="005E699F">
              <w:rPr>
                <w:sz w:val="24"/>
                <w:szCs w:val="24"/>
              </w:rPr>
              <w:t>Переливання крові</w:t>
            </w:r>
          </w:p>
        </w:tc>
        <w:tc>
          <w:tcPr>
            <w:tcW w:w="3377" w:type="dxa"/>
          </w:tcPr>
          <w:p w:rsidR="00B75F09" w:rsidRPr="005E699F" w:rsidRDefault="00B75F09" w:rsidP="005E699F">
            <w:pPr>
              <w:pStyle w:val="2"/>
              <w:tabs>
                <w:tab w:val="left" w:pos="448"/>
              </w:tabs>
              <w:spacing w:after="0" w:line="240" w:lineRule="auto"/>
              <w:rPr>
                <w:sz w:val="24"/>
                <w:szCs w:val="24"/>
              </w:rPr>
            </w:pPr>
            <w:r w:rsidRPr="005E699F">
              <w:rPr>
                <w:sz w:val="24"/>
                <w:szCs w:val="24"/>
              </w:rPr>
              <w:t>Правила переливання крові</w:t>
            </w:r>
          </w:p>
        </w:tc>
        <w:tc>
          <w:tcPr>
            <w:tcW w:w="3377" w:type="dxa"/>
          </w:tcPr>
          <w:p w:rsidR="00B75F09" w:rsidRPr="005E699F" w:rsidRDefault="00B75F09" w:rsidP="005E699F">
            <w:pPr>
              <w:pStyle w:val="2"/>
              <w:tabs>
                <w:tab w:val="left" w:pos="448"/>
              </w:tabs>
              <w:spacing w:after="0" w:line="240" w:lineRule="auto"/>
              <w:rPr>
                <w:sz w:val="24"/>
                <w:szCs w:val="24"/>
              </w:rPr>
            </w:pPr>
            <w:r w:rsidRPr="005E699F">
              <w:rPr>
                <w:sz w:val="24"/>
                <w:szCs w:val="24"/>
              </w:rPr>
              <w:t>Провести переливання крові</w:t>
            </w:r>
          </w:p>
        </w:tc>
      </w:tr>
      <w:tr w:rsidR="00B75F09" w:rsidRPr="005E699F">
        <w:tc>
          <w:tcPr>
            <w:tcW w:w="3377" w:type="dxa"/>
          </w:tcPr>
          <w:p w:rsidR="00B75F09" w:rsidRPr="005E699F" w:rsidRDefault="00B75F09" w:rsidP="005E699F">
            <w:pPr>
              <w:pStyle w:val="2"/>
              <w:tabs>
                <w:tab w:val="left" w:pos="448"/>
              </w:tabs>
              <w:spacing w:after="0" w:line="240" w:lineRule="auto"/>
              <w:rPr>
                <w:sz w:val="24"/>
                <w:szCs w:val="24"/>
              </w:rPr>
            </w:pPr>
            <w:r w:rsidRPr="005E699F">
              <w:rPr>
                <w:sz w:val="24"/>
                <w:szCs w:val="24"/>
              </w:rPr>
              <w:t>Транспортна імобілізація</w:t>
            </w:r>
          </w:p>
        </w:tc>
        <w:tc>
          <w:tcPr>
            <w:tcW w:w="3377" w:type="dxa"/>
          </w:tcPr>
          <w:p w:rsidR="00B75F09" w:rsidRPr="005E699F" w:rsidRDefault="00B75F09" w:rsidP="005E699F">
            <w:pPr>
              <w:pStyle w:val="2"/>
              <w:tabs>
                <w:tab w:val="left" w:pos="448"/>
              </w:tabs>
              <w:spacing w:after="0" w:line="240" w:lineRule="auto"/>
              <w:rPr>
                <w:sz w:val="24"/>
                <w:szCs w:val="24"/>
              </w:rPr>
            </w:pPr>
            <w:r w:rsidRPr="005E699F">
              <w:rPr>
                <w:sz w:val="24"/>
                <w:szCs w:val="24"/>
              </w:rPr>
              <w:t>Правила іммобілізації</w:t>
            </w:r>
          </w:p>
        </w:tc>
        <w:tc>
          <w:tcPr>
            <w:tcW w:w="3377" w:type="dxa"/>
          </w:tcPr>
          <w:p w:rsidR="00B75F09" w:rsidRPr="005E699F" w:rsidRDefault="00B75F09" w:rsidP="005E699F">
            <w:pPr>
              <w:pStyle w:val="2"/>
              <w:tabs>
                <w:tab w:val="left" w:pos="448"/>
              </w:tabs>
              <w:spacing w:after="0" w:line="240" w:lineRule="auto"/>
              <w:rPr>
                <w:sz w:val="24"/>
                <w:szCs w:val="24"/>
              </w:rPr>
            </w:pPr>
            <w:r w:rsidRPr="005E699F">
              <w:rPr>
                <w:sz w:val="24"/>
                <w:szCs w:val="24"/>
              </w:rPr>
              <w:t>Провести іммобілізацію</w:t>
            </w:r>
          </w:p>
        </w:tc>
      </w:tr>
      <w:tr w:rsidR="00B75F09" w:rsidRPr="005E699F">
        <w:tc>
          <w:tcPr>
            <w:tcW w:w="3377" w:type="dxa"/>
          </w:tcPr>
          <w:p w:rsidR="00B75F09" w:rsidRPr="005E699F" w:rsidRDefault="00B75F09" w:rsidP="005E699F">
            <w:pPr>
              <w:pStyle w:val="2"/>
              <w:tabs>
                <w:tab w:val="left" w:pos="448"/>
              </w:tabs>
              <w:spacing w:after="0" w:line="240" w:lineRule="auto"/>
              <w:rPr>
                <w:sz w:val="24"/>
                <w:szCs w:val="24"/>
              </w:rPr>
            </w:pPr>
            <w:r w:rsidRPr="005E699F">
              <w:rPr>
                <w:sz w:val="24"/>
                <w:szCs w:val="24"/>
              </w:rPr>
              <w:t>Травма</w:t>
            </w:r>
          </w:p>
        </w:tc>
        <w:tc>
          <w:tcPr>
            <w:tcW w:w="3377" w:type="dxa"/>
          </w:tcPr>
          <w:p w:rsidR="00B75F09" w:rsidRPr="005E699F" w:rsidRDefault="00B75F09" w:rsidP="005E699F">
            <w:pPr>
              <w:pStyle w:val="2"/>
              <w:tabs>
                <w:tab w:val="left" w:pos="448"/>
              </w:tabs>
              <w:spacing w:after="0" w:line="240" w:lineRule="auto"/>
              <w:rPr>
                <w:sz w:val="24"/>
                <w:szCs w:val="24"/>
              </w:rPr>
            </w:pPr>
            <w:r w:rsidRPr="005E699F">
              <w:rPr>
                <w:sz w:val="24"/>
                <w:szCs w:val="24"/>
              </w:rPr>
              <w:t>Принципи надання допомоги при травмі</w:t>
            </w:r>
          </w:p>
        </w:tc>
        <w:tc>
          <w:tcPr>
            <w:tcW w:w="3377" w:type="dxa"/>
          </w:tcPr>
          <w:p w:rsidR="00B75F09" w:rsidRPr="005E699F" w:rsidRDefault="00B75F09" w:rsidP="005E699F">
            <w:pPr>
              <w:pStyle w:val="2"/>
              <w:tabs>
                <w:tab w:val="left" w:pos="448"/>
              </w:tabs>
              <w:spacing w:after="0" w:line="240" w:lineRule="auto"/>
              <w:rPr>
                <w:sz w:val="24"/>
                <w:szCs w:val="24"/>
              </w:rPr>
            </w:pPr>
            <w:r w:rsidRPr="005E699F">
              <w:rPr>
                <w:sz w:val="24"/>
                <w:szCs w:val="24"/>
              </w:rPr>
              <w:t>Надати першу допомогу травмованному</w:t>
            </w:r>
          </w:p>
        </w:tc>
      </w:tr>
      <w:tr w:rsidR="00B75F09" w:rsidRPr="005E699F">
        <w:tc>
          <w:tcPr>
            <w:tcW w:w="3377" w:type="dxa"/>
          </w:tcPr>
          <w:p w:rsidR="00B75F09" w:rsidRPr="005E699F" w:rsidRDefault="00B75F09" w:rsidP="005E699F">
            <w:pPr>
              <w:pStyle w:val="2"/>
              <w:tabs>
                <w:tab w:val="left" w:pos="448"/>
              </w:tabs>
              <w:spacing w:after="0" w:line="240" w:lineRule="auto"/>
              <w:rPr>
                <w:sz w:val="24"/>
                <w:szCs w:val="24"/>
              </w:rPr>
            </w:pPr>
            <w:r w:rsidRPr="005E699F">
              <w:rPr>
                <w:sz w:val="24"/>
                <w:szCs w:val="24"/>
              </w:rPr>
              <w:t>Рани</w:t>
            </w:r>
          </w:p>
        </w:tc>
        <w:tc>
          <w:tcPr>
            <w:tcW w:w="3377" w:type="dxa"/>
          </w:tcPr>
          <w:p w:rsidR="00B75F09" w:rsidRPr="005E699F" w:rsidRDefault="00B75F09" w:rsidP="005E699F">
            <w:pPr>
              <w:pStyle w:val="2"/>
              <w:tabs>
                <w:tab w:val="left" w:pos="448"/>
              </w:tabs>
              <w:spacing w:after="0" w:line="240" w:lineRule="auto"/>
              <w:rPr>
                <w:sz w:val="24"/>
                <w:szCs w:val="24"/>
              </w:rPr>
            </w:pPr>
            <w:r w:rsidRPr="005E699F">
              <w:rPr>
                <w:sz w:val="24"/>
                <w:szCs w:val="24"/>
              </w:rPr>
              <w:t>Клінічну картину і першу допомогу при ранах</w:t>
            </w:r>
          </w:p>
        </w:tc>
        <w:tc>
          <w:tcPr>
            <w:tcW w:w="3377" w:type="dxa"/>
          </w:tcPr>
          <w:p w:rsidR="00B75F09" w:rsidRPr="005E699F" w:rsidRDefault="00B75F09" w:rsidP="005E699F">
            <w:pPr>
              <w:pStyle w:val="2"/>
              <w:tabs>
                <w:tab w:val="left" w:pos="448"/>
              </w:tabs>
              <w:spacing w:after="0" w:line="240" w:lineRule="auto"/>
              <w:rPr>
                <w:sz w:val="24"/>
                <w:szCs w:val="24"/>
              </w:rPr>
            </w:pPr>
            <w:r w:rsidRPr="005E699F">
              <w:rPr>
                <w:sz w:val="24"/>
                <w:szCs w:val="24"/>
              </w:rPr>
              <w:t>Ревізувати рану, надати першу допомогу</w:t>
            </w:r>
          </w:p>
        </w:tc>
      </w:tr>
      <w:tr w:rsidR="00B75F09" w:rsidRPr="005E699F">
        <w:tc>
          <w:tcPr>
            <w:tcW w:w="3377" w:type="dxa"/>
          </w:tcPr>
          <w:p w:rsidR="00B75F09" w:rsidRPr="005E699F" w:rsidRDefault="00B75F09" w:rsidP="005E699F">
            <w:pPr>
              <w:pStyle w:val="2"/>
              <w:tabs>
                <w:tab w:val="left" w:pos="448"/>
              </w:tabs>
              <w:spacing w:after="0" w:line="240" w:lineRule="auto"/>
              <w:rPr>
                <w:sz w:val="24"/>
                <w:szCs w:val="24"/>
              </w:rPr>
            </w:pPr>
            <w:r w:rsidRPr="005E699F">
              <w:rPr>
                <w:sz w:val="24"/>
                <w:szCs w:val="24"/>
              </w:rPr>
              <w:t>Термінальні стани, реанімація</w:t>
            </w:r>
          </w:p>
        </w:tc>
        <w:tc>
          <w:tcPr>
            <w:tcW w:w="3377" w:type="dxa"/>
          </w:tcPr>
          <w:p w:rsidR="00B75F09" w:rsidRPr="005E699F" w:rsidRDefault="00B75F09" w:rsidP="005E699F">
            <w:pPr>
              <w:pStyle w:val="2"/>
              <w:tabs>
                <w:tab w:val="left" w:pos="448"/>
              </w:tabs>
              <w:spacing w:after="0" w:line="240" w:lineRule="auto"/>
              <w:rPr>
                <w:sz w:val="24"/>
                <w:szCs w:val="24"/>
              </w:rPr>
            </w:pPr>
            <w:r w:rsidRPr="005E699F">
              <w:rPr>
                <w:sz w:val="24"/>
                <w:szCs w:val="24"/>
              </w:rPr>
              <w:t>Клінічні ознаки термінальних станів</w:t>
            </w:r>
          </w:p>
        </w:tc>
        <w:tc>
          <w:tcPr>
            <w:tcW w:w="3377" w:type="dxa"/>
          </w:tcPr>
          <w:p w:rsidR="00B75F09" w:rsidRPr="005E699F" w:rsidRDefault="00B75F09" w:rsidP="005E699F">
            <w:pPr>
              <w:pStyle w:val="2"/>
              <w:tabs>
                <w:tab w:val="left" w:pos="448"/>
              </w:tabs>
              <w:spacing w:after="0" w:line="240" w:lineRule="auto"/>
              <w:rPr>
                <w:sz w:val="24"/>
                <w:szCs w:val="24"/>
              </w:rPr>
            </w:pPr>
            <w:r w:rsidRPr="005E699F">
              <w:rPr>
                <w:sz w:val="24"/>
                <w:szCs w:val="24"/>
              </w:rPr>
              <w:t>Провести реанімаційні заходи</w:t>
            </w:r>
          </w:p>
        </w:tc>
      </w:tr>
      <w:tr w:rsidR="00B75F09" w:rsidRPr="005E699F">
        <w:tc>
          <w:tcPr>
            <w:tcW w:w="3377" w:type="dxa"/>
          </w:tcPr>
          <w:p w:rsidR="00B75F09" w:rsidRPr="005E699F" w:rsidRDefault="00B75F09" w:rsidP="005E699F">
            <w:pPr>
              <w:pStyle w:val="2"/>
              <w:tabs>
                <w:tab w:val="left" w:pos="448"/>
              </w:tabs>
              <w:spacing w:after="0" w:line="240" w:lineRule="auto"/>
              <w:rPr>
                <w:sz w:val="24"/>
                <w:szCs w:val="24"/>
              </w:rPr>
            </w:pPr>
            <w:r w:rsidRPr="005E699F">
              <w:rPr>
                <w:sz w:val="24"/>
                <w:szCs w:val="24"/>
              </w:rPr>
              <w:t>Післяопераційний період</w:t>
            </w:r>
          </w:p>
        </w:tc>
        <w:tc>
          <w:tcPr>
            <w:tcW w:w="3377" w:type="dxa"/>
          </w:tcPr>
          <w:p w:rsidR="00B75F09" w:rsidRPr="005E699F" w:rsidRDefault="00B75F09" w:rsidP="005E699F">
            <w:pPr>
              <w:pStyle w:val="2"/>
              <w:tabs>
                <w:tab w:val="left" w:pos="448"/>
              </w:tabs>
              <w:spacing w:after="0" w:line="240" w:lineRule="auto"/>
              <w:rPr>
                <w:sz w:val="24"/>
                <w:szCs w:val="24"/>
              </w:rPr>
            </w:pPr>
            <w:r w:rsidRPr="005E699F">
              <w:rPr>
                <w:sz w:val="24"/>
                <w:szCs w:val="24"/>
              </w:rPr>
              <w:t>Особливості догляду за хворими після операції</w:t>
            </w:r>
          </w:p>
        </w:tc>
        <w:tc>
          <w:tcPr>
            <w:tcW w:w="3377" w:type="dxa"/>
          </w:tcPr>
          <w:p w:rsidR="00B75F09" w:rsidRPr="005E699F" w:rsidRDefault="00B75F09" w:rsidP="005E699F">
            <w:pPr>
              <w:pStyle w:val="2"/>
              <w:tabs>
                <w:tab w:val="left" w:pos="448"/>
              </w:tabs>
              <w:spacing w:after="0" w:line="240" w:lineRule="auto"/>
              <w:rPr>
                <w:sz w:val="24"/>
                <w:szCs w:val="24"/>
              </w:rPr>
            </w:pPr>
            <w:r w:rsidRPr="005E699F">
              <w:rPr>
                <w:sz w:val="24"/>
                <w:szCs w:val="24"/>
              </w:rPr>
              <w:t>Доглядати за хворим після операції</w:t>
            </w:r>
          </w:p>
        </w:tc>
      </w:tr>
    </w:tbl>
    <w:p w:rsidR="00B75F09" w:rsidRPr="005E699F" w:rsidRDefault="00B75F09" w:rsidP="005E699F">
      <w:pPr>
        <w:tabs>
          <w:tab w:val="left" w:pos="448"/>
        </w:tabs>
        <w:spacing w:before="10" w:after="10"/>
        <w:rPr>
          <w:sz w:val="24"/>
          <w:szCs w:val="24"/>
          <w:lang w:val="uk-UA"/>
        </w:rPr>
      </w:pPr>
    </w:p>
    <w:p w:rsidR="00B75F09" w:rsidRPr="005E699F" w:rsidRDefault="00B75F09" w:rsidP="005E699F">
      <w:pPr>
        <w:tabs>
          <w:tab w:val="left" w:pos="448"/>
        </w:tabs>
        <w:spacing w:before="10" w:after="10"/>
        <w:ind w:firstLine="567"/>
        <w:rPr>
          <w:sz w:val="24"/>
          <w:szCs w:val="24"/>
        </w:rPr>
      </w:pPr>
      <w:r w:rsidRPr="005E699F">
        <w:rPr>
          <w:b/>
          <w:sz w:val="24"/>
          <w:szCs w:val="24"/>
          <w:lang w:val="uk-UA"/>
        </w:rPr>
        <w:t>Тести для перевірки вихідного рівня знань</w:t>
      </w:r>
      <w:r w:rsidRPr="005E699F">
        <w:rPr>
          <w:sz w:val="24"/>
          <w:szCs w:val="24"/>
        </w:rPr>
        <w:t>:</w:t>
      </w:r>
    </w:p>
    <w:p w:rsidR="00B75F09" w:rsidRPr="005E699F" w:rsidRDefault="00B75F09" w:rsidP="005E699F">
      <w:pPr>
        <w:ind w:firstLine="720"/>
        <w:jc w:val="both"/>
        <w:rPr>
          <w:sz w:val="24"/>
          <w:szCs w:val="24"/>
          <w:lang w:val="uk-UA"/>
        </w:rPr>
      </w:pPr>
      <w:r w:rsidRPr="005E699F">
        <w:rPr>
          <w:b/>
          <w:sz w:val="24"/>
          <w:szCs w:val="24"/>
          <w:lang w:val="uk-UA"/>
        </w:rPr>
        <w:t>1.</w:t>
      </w:r>
      <w:r w:rsidRPr="005E699F">
        <w:rPr>
          <w:sz w:val="24"/>
          <w:szCs w:val="24"/>
          <w:lang w:val="uk-UA"/>
        </w:rPr>
        <w:t xml:space="preserve"> Латинська назва перелому ?</w:t>
      </w:r>
    </w:p>
    <w:p w:rsidR="00B75F09" w:rsidRPr="005E699F" w:rsidRDefault="00B75F09" w:rsidP="005E699F">
      <w:pPr>
        <w:ind w:firstLine="720"/>
        <w:jc w:val="both"/>
        <w:rPr>
          <w:sz w:val="24"/>
          <w:szCs w:val="24"/>
          <w:lang w:val="uk-UA"/>
        </w:rPr>
      </w:pPr>
      <w:r w:rsidRPr="005E699F">
        <w:rPr>
          <w:sz w:val="24"/>
          <w:szCs w:val="24"/>
          <w:lang w:val="uk-UA"/>
        </w:rPr>
        <w:t>1.Combustio</w:t>
      </w:r>
    </w:p>
    <w:p w:rsidR="00B75F09" w:rsidRPr="005E699F" w:rsidRDefault="00B75F09" w:rsidP="005E699F">
      <w:pPr>
        <w:ind w:firstLine="720"/>
        <w:jc w:val="both"/>
        <w:rPr>
          <w:sz w:val="24"/>
          <w:szCs w:val="24"/>
          <w:lang w:val="uk-UA"/>
        </w:rPr>
      </w:pPr>
      <w:r w:rsidRPr="005E699F">
        <w:rPr>
          <w:sz w:val="24"/>
          <w:szCs w:val="24"/>
          <w:lang w:val="uk-UA"/>
        </w:rPr>
        <w:t>2.Luxatio</w:t>
      </w:r>
    </w:p>
    <w:p w:rsidR="00B75F09" w:rsidRPr="005E699F" w:rsidRDefault="005E699F" w:rsidP="005E699F">
      <w:pPr>
        <w:ind w:firstLine="720"/>
        <w:jc w:val="both"/>
        <w:rPr>
          <w:sz w:val="24"/>
          <w:szCs w:val="24"/>
          <w:lang w:val="uk-UA"/>
        </w:rPr>
      </w:pPr>
      <w:r>
        <w:rPr>
          <w:sz w:val="24"/>
          <w:szCs w:val="24"/>
          <w:lang w:val="uk-UA"/>
        </w:rPr>
        <w:t xml:space="preserve">3.Fractura </w:t>
      </w:r>
    </w:p>
    <w:p w:rsidR="00B75F09" w:rsidRPr="005E699F" w:rsidRDefault="00B75F09" w:rsidP="005E699F">
      <w:pPr>
        <w:ind w:firstLine="720"/>
        <w:jc w:val="both"/>
        <w:rPr>
          <w:sz w:val="24"/>
          <w:szCs w:val="24"/>
          <w:lang w:val="uk-UA"/>
        </w:rPr>
      </w:pPr>
      <w:r w:rsidRPr="005E699F">
        <w:rPr>
          <w:sz w:val="24"/>
          <w:szCs w:val="24"/>
          <w:lang w:val="uk-UA"/>
        </w:rPr>
        <w:t>4.Interposicio</w:t>
      </w:r>
    </w:p>
    <w:p w:rsidR="00B75F09" w:rsidRPr="005E699F" w:rsidRDefault="00B75F09" w:rsidP="005E699F">
      <w:pPr>
        <w:ind w:firstLine="720"/>
        <w:jc w:val="both"/>
        <w:rPr>
          <w:sz w:val="24"/>
          <w:szCs w:val="24"/>
          <w:lang w:val="uk-UA"/>
        </w:rPr>
      </w:pPr>
      <w:r w:rsidRPr="005E699F">
        <w:rPr>
          <w:sz w:val="24"/>
          <w:szCs w:val="24"/>
          <w:lang w:val="uk-UA"/>
        </w:rPr>
        <w:lastRenderedPageBreak/>
        <w:t>5.Reclinatio</w:t>
      </w:r>
    </w:p>
    <w:p w:rsidR="00B75F09" w:rsidRPr="005E699F" w:rsidRDefault="00B75F09" w:rsidP="005E699F">
      <w:pPr>
        <w:ind w:firstLine="720"/>
        <w:jc w:val="both"/>
        <w:rPr>
          <w:sz w:val="24"/>
          <w:szCs w:val="24"/>
          <w:lang w:val="uk-UA"/>
        </w:rPr>
      </w:pPr>
    </w:p>
    <w:p w:rsidR="00B75F09" w:rsidRPr="005E699F" w:rsidRDefault="00B75F09" w:rsidP="005E699F">
      <w:pPr>
        <w:ind w:firstLine="720"/>
        <w:jc w:val="both"/>
        <w:rPr>
          <w:sz w:val="24"/>
          <w:szCs w:val="24"/>
          <w:lang w:val="uk-UA"/>
        </w:rPr>
      </w:pPr>
      <w:r w:rsidRPr="005E699F">
        <w:rPr>
          <w:b/>
          <w:sz w:val="24"/>
          <w:szCs w:val="24"/>
          <w:lang w:val="uk-UA"/>
        </w:rPr>
        <w:t>2.</w:t>
      </w:r>
      <w:r w:rsidRPr="005E699F">
        <w:rPr>
          <w:sz w:val="24"/>
          <w:szCs w:val="24"/>
          <w:lang w:val="uk-UA"/>
        </w:rPr>
        <w:t xml:space="preserve"> Вроджені переломи бувають:</w:t>
      </w:r>
    </w:p>
    <w:p w:rsidR="00B75F09" w:rsidRPr="005E699F" w:rsidRDefault="00B75F09" w:rsidP="005E699F">
      <w:pPr>
        <w:ind w:firstLine="720"/>
        <w:jc w:val="both"/>
        <w:rPr>
          <w:sz w:val="24"/>
          <w:szCs w:val="24"/>
          <w:lang w:val="uk-UA"/>
        </w:rPr>
      </w:pPr>
      <w:r w:rsidRPr="005E699F">
        <w:rPr>
          <w:sz w:val="24"/>
          <w:szCs w:val="24"/>
          <w:lang w:val="uk-UA"/>
        </w:rPr>
        <w:t>1.Вклинені</w:t>
      </w:r>
    </w:p>
    <w:p w:rsidR="00B75F09" w:rsidRPr="005E699F" w:rsidRDefault="005E699F" w:rsidP="005E699F">
      <w:pPr>
        <w:ind w:firstLine="720"/>
        <w:jc w:val="both"/>
        <w:rPr>
          <w:sz w:val="24"/>
          <w:szCs w:val="24"/>
          <w:lang w:val="uk-UA"/>
        </w:rPr>
      </w:pPr>
      <w:r>
        <w:rPr>
          <w:sz w:val="24"/>
          <w:szCs w:val="24"/>
          <w:lang w:val="uk-UA"/>
        </w:rPr>
        <w:t xml:space="preserve">2.Множинні </w:t>
      </w:r>
    </w:p>
    <w:p w:rsidR="00B75F09" w:rsidRPr="005E699F" w:rsidRDefault="00B75F09" w:rsidP="005E699F">
      <w:pPr>
        <w:ind w:firstLine="720"/>
        <w:jc w:val="both"/>
        <w:rPr>
          <w:sz w:val="24"/>
          <w:szCs w:val="24"/>
          <w:lang w:val="uk-UA"/>
        </w:rPr>
      </w:pPr>
      <w:r w:rsidRPr="005E699F">
        <w:rPr>
          <w:sz w:val="24"/>
          <w:szCs w:val="24"/>
          <w:lang w:val="uk-UA"/>
        </w:rPr>
        <w:t>3.Радіальні</w:t>
      </w:r>
    </w:p>
    <w:p w:rsidR="00B75F09" w:rsidRPr="005E699F" w:rsidRDefault="00B75F09" w:rsidP="005E699F">
      <w:pPr>
        <w:ind w:firstLine="720"/>
        <w:jc w:val="both"/>
        <w:rPr>
          <w:sz w:val="24"/>
          <w:szCs w:val="24"/>
          <w:lang w:val="uk-UA"/>
        </w:rPr>
      </w:pPr>
      <w:r w:rsidRPr="005E699F">
        <w:rPr>
          <w:sz w:val="24"/>
          <w:szCs w:val="24"/>
          <w:lang w:val="uk-UA"/>
        </w:rPr>
        <w:t>4.Косі</w:t>
      </w:r>
    </w:p>
    <w:p w:rsidR="00B75F09" w:rsidRPr="005E699F" w:rsidRDefault="00B75F09" w:rsidP="005E699F">
      <w:pPr>
        <w:ind w:firstLine="720"/>
        <w:jc w:val="both"/>
        <w:rPr>
          <w:sz w:val="24"/>
          <w:szCs w:val="24"/>
          <w:lang w:val="uk-UA"/>
        </w:rPr>
      </w:pPr>
      <w:r w:rsidRPr="005E699F">
        <w:rPr>
          <w:sz w:val="24"/>
          <w:szCs w:val="24"/>
          <w:lang w:val="uk-UA"/>
        </w:rPr>
        <w:t>5.Осколчаті</w:t>
      </w:r>
    </w:p>
    <w:p w:rsidR="00B75F09" w:rsidRPr="005E699F" w:rsidRDefault="00B75F09" w:rsidP="005E699F">
      <w:pPr>
        <w:ind w:firstLine="720"/>
        <w:jc w:val="both"/>
        <w:rPr>
          <w:sz w:val="24"/>
          <w:szCs w:val="24"/>
          <w:lang w:val="uk-UA"/>
        </w:rPr>
      </w:pPr>
    </w:p>
    <w:p w:rsidR="00B75F09" w:rsidRPr="005E699F" w:rsidRDefault="00B75F09" w:rsidP="005E699F">
      <w:pPr>
        <w:ind w:firstLine="720"/>
        <w:jc w:val="both"/>
        <w:rPr>
          <w:sz w:val="24"/>
          <w:szCs w:val="24"/>
          <w:lang w:val="uk-UA"/>
        </w:rPr>
      </w:pPr>
      <w:r w:rsidRPr="005E699F">
        <w:rPr>
          <w:b/>
          <w:sz w:val="24"/>
          <w:szCs w:val="24"/>
          <w:lang w:val="uk-UA"/>
        </w:rPr>
        <w:t>3.</w:t>
      </w:r>
      <w:r w:rsidRPr="005E699F">
        <w:rPr>
          <w:sz w:val="24"/>
          <w:szCs w:val="24"/>
          <w:lang w:val="uk-UA"/>
        </w:rPr>
        <w:t xml:space="preserve"> Латинська назва зміщення кісткових уламків:</w:t>
      </w:r>
    </w:p>
    <w:p w:rsidR="00B75F09" w:rsidRPr="005E699F" w:rsidRDefault="005E699F" w:rsidP="005E699F">
      <w:pPr>
        <w:ind w:firstLine="720"/>
        <w:jc w:val="both"/>
        <w:rPr>
          <w:sz w:val="24"/>
          <w:szCs w:val="24"/>
          <w:lang w:val="uk-UA"/>
        </w:rPr>
      </w:pPr>
      <w:r>
        <w:rPr>
          <w:sz w:val="24"/>
          <w:szCs w:val="24"/>
          <w:lang w:val="uk-UA"/>
        </w:rPr>
        <w:t xml:space="preserve">1.Dislocat </w:t>
      </w:r>
    </w:p>
    <w:p w:rsidR="00B75F09" w:rsidRPr="005E699F" w:rsidRDefault="00B75F09" w:rsidP="005E699F">
      <w:pPr>
        <w:ind w:firstLine="720"/>
        <w:jc w:val="both"/>
        <w:rPr>
          <w:sz w:val="24"/>
          <w:szCs w:val="24"/>
          <w:lang w:val="uk-UA"/>
        </w:rPr>
      </w:pPr>
      <w:r w:rsidRPr="005E699F">
        <w:rPr>
          <w:sz w:val="24"/>
          <w:szCs w:val="24"/>
          <w:lang w:val="uk-UA"/>
        </w:rPr>
        <w:t>2.Interpositio</w:t>
      </w:r>
    </w:p>
    <w:p w:rsidR="00B75F09" w:rsidRPr="005E699F" w:rsidRDefault="00B75F09" w:rsidP="005E699F">
      <w:pPr>
        <w:ind w:firstLine="720"/>
        <w:jc w:val="both"/>
        <w:rPr>
          <w:sz w:val="24"/>
          <w:szCs w:val="24"/>
          <w:lang w:val="uk-UA"/>
        </w:rPr>
      </w:pPr>
      <w:r w:rsidRPr="005E699F">
        <w:rPr>
          <w:sz w:val="24"/>
          <w:szCs w:val="24"/>
          <w:lang w:val="uk-UA"/>
        </w:rPr>
        <w:t>3.Recelinatio</w:t>
      </w:r>
    </w:p>
    <w:p w:rsidR="00B75F09" w:rsidRPr="005E699F" w:rsidRDefault="00B75F09" w:rsidP="005E699F">
      <w:pPr>
        <w:ind w:firstLine="720"/>
        <w:jc w:val="both"/>
        <w:rPr>
          <w:sz w:val="24"/>
          <w:szCs w:val="24"/>
          <w:lang w:val="uk-UA"/>
        </w:rPr>
      </w:pPr>
      <w:r w:rsidRPr="005E699F">
        <w:rPr>
          <w:sz w:val="24"/>
          <w:szCs w:val="24"/>
          <w:lang w:val="uk-UA"/>
        </w:rPr>
        <w:t>4.Combustio</w:t>
      </w:r>
    </w:p>
    <w:p w:rsidR="00B75F09" w:rsidRPr="005E699F" w:rsidRDefault="00B75F09" w:rsidP="005E699F">
      <w:pPr>
        <w:ind w:firstLine="720"/>
        <w:jc w:val="both"/>
        <w:rPr>
          <w:sz w:val="24"/>
          <w:szCs w:val="24"/>
          <w:lang w:val="uk-UA"/>
        </w:rPr>
      </w:pPr>
      <w:r w:rsidRPr="005E699F">
        <w:rPr>
          <w:sz w:val="24"/>
          <w:szCs w:val="24"/>
          <w:lang w:val="uk-UA"/>
        </w:rPr>
        <w:t>5.Compressio</w:t>
      </w:r>
    </w:p>
    <w:p w:rsidR="00B75F09" w:rsidRPr="005E699F" w:rsidRDefault="00B75F09" w:rsidP="005E699F">
      <w:pPr>
        <w:ind w:firstLine="720"/>
        <w:jc w:val="both"/>
        <w:rPr>
          <w:sz w:val="24"/>
          <w:szCs w:val="24"/>
          <w:lang w:val="uk-UA"/>
        </w:rPr>
      </w:pPr>
    </w:p>
    <w:p w:rsidR="00B75F09" w:rsidRPr="005E699F" w:rsidRDefault="00B75F09" w:rsidP="005E699F">
      <w:pPr>
        <w:ind w:firstLine="720"/>
        <w:jc w:val="both"/>
        <w:rPr>
          <w:sz w:val="24"/>
          <w:szCs w:val="24"/>
          <w:lang w:val="uk-UA"/>
        </w:rPr>
      </w:pPr>
      <w:r w:rsidRPr="005E699F">
        <w:rPr>
          <w:b/>
          <w:sz w:val="24"/>
          <w:szCs w:val="24"/>
          <w:lang w:val="uk-UA"/>
        </w:rPr>
        <w:t>4.</w:t>
      </w:r>
      <w:r w:rsidRPr="005E699F">
        <w:rPr>
          <w:sz w:val="24"/>
          <w:szCs w:val="24"/>
          <w:lang w:val="uk-UA"/>
        </w:rPr>
        <w:t xml:space="preserve"> Основним клінічним симптомом перелому являється:</w:t>
      </w:r>
    </w:p>
    <w:p w:rsidR="00B75F09" w:rsidRPr="005E699F" w:rsidRDefault="00B75F09" w:rsidP="005E699F">
      <w:pPr>
        <w:ind w:firstLine="720"/>
        <w:jc w:val="both"/>
        <w:rPr>
          <w:sz w:val="24"/>
          <w:szCs w:val="24"/>
          <w:lang w:val="uk-UA"/>
        </w:rPr>
      </w:pPr>
      <w:r w:rsidRPr="005E699F">
        <w:rPr>
          <w:sz w:val="24"/>
          <w:szCs w:val="24"/>
          <w:lang w:val="uk-UA"/>
        </w:rPr>
        <w:t>1.Відносне вкорочення кінцівки</w:t>
      </w:r>
    </w:p>
    <w:p w:rsidR="00B75F09" w:rsidRPr="005E699F" w:rsidRDefault="00B75F09" w:rsidP="005E699F">
      <w:pPr>
        <w:ind w:firstLine="720"/>
        <w:jc w:val="both"/>
        <w:rPr>
          <w:sz w:val="24"/>
          <w:szCs w:val="24"/>
          <w:lang w:val="uk-UA"/>
        </w:rPr>
      </w:pPr>
      <w:r w:rsidRPr="005E699F">
        <w:rPr>
          <w:sz w:val="24"/>
          <w:szCs w:val="24"/>
          <w:lang w:val="uk-UA"/>
        </w:rPr>
        <w:t>2.Дефармація кінцівки</w:t>
      </w:r>
    </w:p>
    <w:p w:rsidR="00B75F09" w:rsidRPr="005E699F" w:rsidRDefault="00B75F09" w:rsidP="005E699F">
      <w:pPr>
        <w:ind w:firstLine="720"/>
        <w:jc w:val="both"/>
        <w:rPr>
          <w:sz w:val="24"/>
          <w:szCs w:val="24"/>
          <w:lang w:val="uk-UA"/>
        </w:rPr>
      </w:pPr>
      <w:r w:rsidRPr="005E699F">
        <w:rPr>
          <w:sz w:val="24"/>
          <w:szCs w:val="24"/>
          <w:lang w:val="uk-UA"/>
        </w:rPr>
        <w:t>3.”Пружинна фіксація “</w:t>
      </w:r>
    </w:p>
    <w:p w:rsidR="00B75F09" w:rsidRPr="005E699F" w:rsidRDefault="00B75F09" w:rsidP="005E699F">
      <w:pPr>
        <w:ind w:firstLine="720"/>
        <w:jc w:val="both"/>
        <w:rPr>
          <w:sz w:val="24"/>
          <w:szCs w:val="24"/>
          <w:lang w:val="uk-UA"/>
        </w:rPr>
      </w:pPr>
      <w:r w:rsidRPr="005E699F">
        <w:rPr>
          <w:sz w:val="24"/>
          <w:szCs w:val="24"/>
          <w:lang w:val="uk-UA"/>
        </w:rPr>
        <w:t xml:space="preserve">4.Крепітація </w:t>
      </w:r>
      <w:r w:rsidR="005E699F">
        <w:rPr>
          <w:sz w:val="24"/>
          <w:szCs w:val="24"/>
          <w:lang w:val="uk-UA"/>
        </w:rPr>
        <w:t xml:space="preserve">кісткових уламків </w:t>
      </w:r>
    </w:p>
    <w:p w:rsidR="00B75F09" w:rsidRPr="005E699F" w:rsidRDefault="00B75F09" w:rsidP="005E699F">
      <w:pPr>
        <w:ind w:firstLine="720"/>
        <w:jc w:val="both"/>
        <w:rPr>
          <w:sz w:val="24"/>
          <w:szCs w:val="24"/>
          <w:lang w:val="uk-UA"/>
        </w:rPr>
      </w:pPr>
      <w:r w:rsidRPr="005E699F">
        <w:rPr>
          <w:sz w:val="24"/>
          <w:szCs w:val="24"/>
          <w:lang w:val="uk-UA"/>
        </w:rPr>
        <w:t>5.Вимушене положення кінцівки</w:t>
      </w:r>
    </w:p>
    <w:p w:rsidR="00B75F09" w:rsidRPr="005E699F" w:rsidRDefault="00B75F09" w:rsidP="005E699F">
      <w:pPr>
        <w:ind w:firstLine="720"/>
        <w:jc w:val="both"/>
        <w:rPr>
          <w:sz w:val="24"/>
          <w:szCs w:val="24"/>
          <w:lang w:val="uk-UA"/>
        </w:rPr>
      </w:pPr>
    </w:p>
    <w:p w:rsidR="00B75F09" w:rsidRPr="005E699F" w:rsidRDefault="00B75F09" w:rsidP="005E699F">
      <w:pPr>
        <w:ind w:firstLine="720"/>
        <w:jc w:val="both"/>
        <w:rPr>
          <w:sz w:val="24"/>
          <w:szCs w:val="24"/>
          <w:lang w:val="uk-UA"/>
        </w:rPr>
      </w:pPr>
      <w:r w:rsidRPr="005E699F">
        <w:rPr>
          <w:b/>
          <w:sz w:val="24"/>
          <w:szCs w:val="24"/>
          <w:lang w:val="uk-UA"/>
        </w:rPr>
        <w:t>5.</w:t>
      </w:r>
      <w:r w:rsidRPr="005E699F">
        <w:rPr>
          <w:sz w:val="24"/>
          <w:szCs w:val="24"/>
          <w:lang w:val="uk-UA"/>
        </w:rPr>
        <w:t xml:space="preserve"> Транспортна іммобілізація накладається хворому з метою:</w:t>
      </w:r>
    </w:p>
    <w:p w:rsidR="00B75F09" w:rsidRPr="005E699F" w:rsidRDefault="00B75F09" w:rsidP="005E699F">
      <w:pPr>
        <w:ind w:firstLine="720"/>
        <w:jc w:val="both"/>
        <w:rPr>
          <w:sz w:val="24"/>
          <w:szCs w:val="24"/>
          <w:lang w:val="uk-UA"/>
        </w:rPr>
      </w:pPr>
      <w:r w:rsidRPr="005E699F">
        <w:rPr>
          <w:sz w:val="24"/>
          <w:szCs w:val="24"/>
          <w:lang w:val="uk-UA"/>
        </w:rPr>
        <w:t>1.Утворення кісткової мозолі</w:t>
      </w:r>
    </w:p>
    <w:p w:rsidR="00B75F09" w:rsidRPr="005E699F" w:rsidRDefault="00B75F09" w:rsidP="005E699F">
      <w:pPr>
        <w:ind w:firstLine="720"/>
        <w:jc w:val="both"/>
        <w:rPr>
          <w:sz w:val="24"/>
          <w:szCs w:val="24"/>
          <w:lang w:val="uk-UA"/>
        </w:rPr>
      </w:pPr>
      <w:r w:rsidRPr="005E699F">
        <w:rPr>
          <w:sz w:val="24"/>
          <w:szCs w:val="24"/>
          <w:lang w:val="uk-UA"/>
        </w:rPr>
        <w:t>2.Для зменшення інтерпозиції тканини</w:t>
      </w:r>
    </w:p>
    <w:p w:rsidR="00B75F09" w:rsidRPr="005E699F" w:rsidRDefault="00B75F09" w:rsidP="005E699F">
      <w:pPr>
        <w:ind w:firstLine="720"/>
        <w:jc w:val="both"/>
        <w:rPr>
          <w:sz w:val="24"/>
          <w:szCs w:val="24"/>
          <w:lang w:val="uk-UA"/>
        </w:rPr>
      </w:pPr>
      <w:r w:rsidRPr="005E699F">
        <w:rPr>
          <w:sz w:val="24"/>
          <w:szCs w:val="24"/>
          <w:lang w:val="uk-UA"/>
        </w:rPr>
        <w:t>3.Попереджує вторинне кутове зміщення</w:t>
      </w:r>
    </w:p>
    <w:p w:rsidR="00B75F09" w:rsidRPr="005E699F" w:rsidRDefault="00B75F09" w:rsidP="005E699F">
      <w:pPr>
        <w:ind w:firstLine="720"/>
        <w:jc w:val="both"/>
        <w:rPr>
          <w:sz w:val="24"/>
          <w:szCs w:val="24"/>
          <w:lang w:val="uk-UA"/>
        </w:rPr>
      </w:pPr>
      <w:r w:rsidRPr="005E699F">
        <w:rPr>
          <w:sz w:val="24"/>
          <w:szCs w:val="24"/>
          <w:lang w:val="uk-UA"/>
        </w:rPr>
        <w:t>4.Зменшує набряк тканин</w:t>
      </w:r>
    </w:p>
    <w:p w:rsidR="00B75F09" w:rsidRPr="005E699F" w:rsidRDefault="00B75F09" w:rsidP="005E699F">
      <w:pPr>
        <w:ind w:firstLine="720"/>
        <w:jc w:val="both"/>
        <w:rPr>
          <w:sz w:val="24"/>
          <w:szCs w:val="24"/>
        </w:rPr>
      </w:pPr>
      <w:r w:rsidRPr="005E699F">
        <w:rPr>
          <w:sz w:val="24"/>
          <w:szCs w:val="24"/>
          <w:lang w:val="uk-UA"/>
        </w:rPr>
        <w:t xml:space="preserve">5.Попереджує </w:t>
      </w:r>
      <w:r w:rsidR="005E699F">
        <w:rPr>
          <w:sz w:val="24"/>
          <w:szCs w:val="24"/>
          <w:lang w:val="uk-UA"/>
        </w:rPr>
        <w:t xml:space="preserve">виникнення відкритого перелому </w:t>
      </w:r>
    </w:p>
    <w:p w:rsidR="00B75F09" w:rsidRPr="005E699F" w:rsidRDefault="00B75F09" w:rsidP="005E699F">
      <w:pPr>
        <w:ind w:firstLine="720"/>
        <w:jc w:val="both"/>
        <w:rPr>
          <w:sz w:val="24"/>
          <w:szCs w:val="24"/>
        </w:rPr>
      </w:pPr>
    </w:p>
    <w:p w:rsidR="00B75F09" w:rsidRPr="005E699F" w:rsidRDefault="00B75F09" w:rsidP="005E699F">
      <w:pPr>
        <w:ind w:firstLine="720"/>
        <w:jc w:val="both"/>
        <w:rPr>
          <w:sz w:val="24"/>
          <w:szCs w:val="24"/>
          <w:lang w:val="uk-UA"/>
        </w:rPr>
      </w:pPr>
      <w:r w:rsidRPr="005E699F">
        <w:rPr>
          <w:b/>
          <w:sz w:val="24"/>
          <w:szCs w:val="24"/>
          <w:lang w:val="uk-UA"/>
        </w:rPr>
        <w:t>6.</w:t>
      </w:r>
      <w:r w:rsidRPr="005E699F">
        <w:rPr>
          <w:sz w:val="24"/>
          <w:szCs w:val="24"/>
          <w:lang w:val="uk-UA"/>
        </w:rPr>
        <w:t xml:space="preserve"> Транспортна іммобілізація накладається хворому з метою:</w:t>
      </w:r>
    </w:p>
    <w:p w:rsidR="00B75F09" w:rsidRPr="005E699F" w:rsidRDefault="00B75F09" w:rsidP="005E699F">
      <w:pPr>
        <w:ind w:firstLine="720"/>
        <w:jc w:val="both"/>
        <w:rPr>
          <w:sz w:val="24"/>
          <w:szCs w:val="24"/>
          <w:lang w:val="uk-UA"/>
        </w:rPr>
      </w:pPr>
      <w:r w:rsidRPr="005E699F">
        <w:rPr>
          <w:sz w:val="24"/>
          <w:szCs w:val="24"/>
          <w:lang w:val="uk-UA"/>
        </w:rPr>
        <w:t>1.Для зменшення інтерпозиції тканин</w:t>
      </w:r>
    </w:p>
    <w:p w:rsidR="00B75F09" w:rsidRPr="005E699F" w:rsidRDefault="00B75F09" w:rsidP="005E699F">
      <w:pPr>
        <w:ind w:firstLine="720"/>
        <w:jc w:val="both"/>
        <w:rPr>
          <w:sz w:val="24"/>
          <w:szCs w:val="24"/>
          <w:lang w:val="uk-UA"/>
        </w:rPr>
      </w:pPr>
      <w:r w:rsidRPr="005E699F">
        <w:rPr>
          <w:sz w:val="24"/>
          <w:szCs w:val="24"/>
          <w:lang w:val="uk-UA"/>
        </w:rPr>
        <w:t>2.Для попередження виникнення патологічного перелому</w:t>
      </w:r>
    </w:p>
    <w:p w:rsidR="00B75F09" w:rsidRPr="005E699F" w:rsidRDefault="00B75F09" w:rsidP="005E699F">
      <w:pPr>
        <w:ind w:firstLine="720"/>
        <w:jc w:val="both"/>
        <w:rPr>
          <w:sz w:val="24"/>
          <w:szCs w:val="24"/>
          <w:lang w:val="uk-UA"/>
        </w:rPr>
      </w:pPr>
      <w:r w:rsidRPr="005E699F">
        <w:rPr>
          <w:sz w:val="24"/>
          <w:szCs w:val="24"/>
          <w:lang w:val="uk-UA"/>
        </w:rPr>
        <w:t>3.Для стимуляції репаративних процесів</w:t>
      </w:r>
    </w:p>
    <w:p w:rsidR="00B75F09" w:rsidRPr="005E699F" w:rsidRDefault="00B75F09" w:rsidP="005E699F">
      <w:pPr>
        <w:ind w:firstLine="720"/>
        <w:jc w:val="both"/>
        <w:rPr>
          <w:sz w:val="24"/>
          <w:szCs w:val="24"/>
          <w:lang w:val="uk-UA"/>
        </w:rPr>
      </w:pPr>
      <w:r w:rsidRPr="005E699F">
        <w:rPr>
          <w:sz w:val="24"/>
          <w:szCs w:val="24"/>
          <w:lang w:val="uk-UA"/>
        </w:rPr>
        <w:t>4.Утворення кісткової мозолі</w:t>
      </w:r>
    </w:p>
    <w:p w:rsidR="00B75F09" w:rsidRPr="005E699F" w:rsidRDefault="00B75F09" w:rsidP="005E699F">
      <w:pPr>
        <w:ind w:firstLine="720"/>
        <w:jc w:val="both"/>
        <w:rPr>
          <w:sz w:val="24"/>
          <w:szCs w:val="24"/>
          <w:lang w:val="uk-UA"/>
        </w:rPr>
      </w:pPr>
      <w:r w:rsidRPr="005E699F">
        <w:rPr>
          <w:sz w:val="24"/>
          <w:szCs w:val="24"/>
          <w:lang w:val="uk-UA"/>
        </w:rPr>
        <w:t xml:space="preserve">5.Для попередження ушкодження крупних судин та прилеглих тканин і </w:t>
      </w:r>
    </w:p>
    <w:p w:rsidR="00B75F09" w:rsidRPr="005E699F" w:rsidRDefault="005E699F" w:rsidP="005E699F">
      <w:pPr>
        <w:ind w:firstLine="720"/>
        <w:jc w:val="both"/>
        <w:rPr>
          <w:sz w:val="24"/>
          <w:szCs w:val="24"/>
        </w:rPr>
      </w:pPr>
      <w:r>
        <w:rPr>
          <w:sz w:val="24"/>
          <w:szCs w:val="24"/>
          <w:lang w:val="uk-UA"/>
        </w:rPr>
        <w:t xml:space="preserve">органів </w:t>
      </w:r>
    </w:p>
    <w:p w:rsidR="00B75F09" w:rsidRPr="005E699F" w:rsidRDefault="00B75F09" w:rsidP="005E699F">
      <w:pPr>
        <w:ind w:firstLine="720"/>
        <w:jc w:val="both"/>
        <w:rPr>
          <w:sz w:val="24"/>
          <w:szCs w:val="24"/>
        </w:rPr>
      </w:pPr>
    </w:p>
    <w:p w:rsidR="00B75F09" w:rsidRPr="005E699F" w:rsidRDefault="00B75F09" w:rsidP="005E699F">
      <w:pPr>
        <w:spacing w:after="200"/>
        <w:rPr>
          <w:b/>
          <w:sz w:val="24"/>
          <w:szCs w:val="24"/>
          <w:lang w:val="uk-UA"/>
        </w:rPr>
      </w:pPr>
      <w:r w:rsidRPr="005E699F">
        <w:rPr>
          <w:b/>
          <w:sz w:val="24"/>
          <w:szCs w:val="24"/>
          <w:lang w:val="uk-UA"/>
        </w:rPr>
        <w:br w:type="page"/>
      </w:r>
    </w:p>
    <w:p w:rsidR="00B75F09" w:rsidRPr="005E699F" w:rsidRDefault="00B75F09" w:rsidP="005E699F">
      <w:pPr>
        <w:ind w:firstLine="720"/>
        <w:jc w:val="both"/>
        <w:rPr>
          <w:sz w:val="24"/>
          <w:szCs w:val="24"/>
          <w:lang w:val="uk-UA"/>
        </w:rPr>
      </w:pPr>
      <w:r w:rsidRPr="005E699F">
        <w:rPr>
          <w:b/>
          <w:sz w:val="24"/>
          <w:szCs w:val="24"/>
          <w:lang w:val="uk-UA"/>
        </w:rPr>
        <w:lastRenderedPageBreak/>
        <w:t>7.</w:t>
      </w:r>
      <w:r w:rsidRPr="005E699F">
        <w:rPr>
          <w:sz w:val="24"/>
          <w:szCs w:val="24"/>
          <w:lang w:val="uk-UA"/>
        </w:rPr>
        <w:t xml:space="preserve"> Основне значення в утворенні кісткової мозолі відіграє:</w:t>
      </w:r>
    </w:p>
    <w:p w:rsidR="00B75F09" w:rsidRPr="005E699F" w:rsidRDefault="00B75F09" w:rsidP="005E699F">
      <w:pPr>
        <w:ind w:firstLine="720"/>
        <w:jc w:val="both"/>
        <w:rPr>
          <w:sz w:val="24"/>
          <w:szCs w:val="24"/>
          <w:lang w:val="uk-UA"/>
        </w:rPr>
      </w:pPr>
      <w:r w:rsidRPr="005E699F">
        <w:rPr>
          <w:sz w:val="24"/>
          <w:szCs w:val="24"/>
          <w:lang w:val="uk-UA"/>
        </w:rPr>
        <w:t>1.Оточуючі тканини</w:t>
      </w:r>
    </w:p>
    <w:p w:rsidR="00B75F09" w:rsidRPr="005E699F" w:rsidRDefault="005E699F" w:rsidP="005E699F">
      <w:pPr>
        <w:ind w:firstLine="720"/>
        <w:jc w:val="both"/>
        <w:rPr>
          <w:sz w:val="24"/>
          <w:szCs w:val="24"/>
          <w:lang w:val="uk-UA"/>
        </w:rPr>
      </w:pPr>
      <w:r>
        <w:rPr>
          <w:sz w:val="24"/>
          <w:szCs w:val="24"/>
          <w:lang w:val="uk-UA"/>
        </w:rPr>
        <w:t xml:space="preserve">2.Надкісниця </w:t>
      </w:r>
    </w:p>
    <w:p w:rsidR="00B75F09" w:rsidRPr="005E699F" w:rsidRDefault="00B75F09" w:rsidP="005E699F">
      <w:pPr>
        <w:ind w:firstLine="720"/>
        <w:jc w:val="both"/>
        <w:rPr>
          <w:sz w:val="24"/>
          <w:szCs w:val="24"/>
          <w:lang w:val="uk-UA"/>
        </w:rPr>
      </w:pPr>
      <w:r w:rsidRPr="005E699F">
        <w:rPr>
          <w:sz w:val="24"/>
          <w:szCs w:val="24"/>
          <w:lang w:val="uk-UA"/>
        </w:rPr>
        <w:t>3.Периост</w:t>
      </w:r>
    </w:p>
    <w:p w:rsidR="00B75F09" w:rsidRPr="005E699F" w:rsidRDefault="00B75F09" w:rsidP="005E699F">
      <w:pPr>
        <w:ind w:firstLine="720"/>
        <w:jc w:val="both"/>
        <w:rPr>
          <w:sz w:val="24"/>
          <w:szCs w:val="24"/>
          <w:lang w:val="uk-UA"/>
        </w:rPr>
      </w:pPr>
      <w:r w:rsidRPr="005E699F">
        <w:rPr>
          <w:sz w:val="24"/>
          <w:szCs w:val="24"/>
          <w:lang w:val="uk-UA"/>
        </w:rPr>
        <w:t>4.Ендоост</w:t>
      </w:r>
    </w:p>
    <w:p w:rsidR="00B75F09" w:rsidRPr="005E699F" w:rsidRDefault="00B75F09" w:rsidP="005E699F">
      <w:pPr>
        <w:ind w:firstLine="720"/>
        <w:jc w:val="both"/>
        <w:rPr>
          <w:sz w:val="24"/>
          <w:szCs w:val="24"/>
          <w:lang w:val="uk-UA"/>
        </w:rPr>
      </w:pPr>
      <w:r w:rsidRPr="005E699F">
        <w:rPr>
          <w:sz w:val="24"/>
          <w:szCs w:val="24"/>
          <w:lang w:val="uk-UA"/>
        </w:rPr>
        <w:t>5.Губчата речовина кістки</w:t>
      </w:r>
    </w:p>
    <w:p w:rsidR="00B75F09" w:rsidRPr="005E699F" w:rsidRDefault="00B75F09" w:rsidP="005E699F">
      <w:pPr>
        <w:ind w:firstLine="720"/>
        <w:jc w:val="both"/>
        <w:rPr>
          <w:sz w:val="24"/>
          <w:szCs w:val="24"/>
          <w:lang w:val="uk-UA"/>
        </w:rPr>
      </w:pPr>
    </w:p>
    <w:p w:rsidR="00B75F09" w:rsidRPr="005E699F" w:rsidRDefault="00B75F09" w:rsidP="005E699F">
      <w:pPr>
        <w:ind w:left="720"/>
        <w:rPr>
          <w:sz w:val="24"/>
          <w:szCs w:val="24"/>
          <w:lang w:val="uk-UA"/>
        </w:rPr>
      </w:pPr>
      <w:r w:rsidRPr="005E699F">
        <w:rPr>
          <w:b/>
          <w:sz w:val="24"/>
          <w:szCs w:val="24"/>
          <w:lang w:val="uk-UA"/>
        </w:rPr>
        <w:t>8.</w:t>
      </w:r>
      <w:r w:rsidRPr="005E699F">
        <w:rPr>
          <w:sz w:val="24"/>
          <w:szCs w:val="24"/>
          <w:lang w:val="uk-UA"/>
        </w:rPr>
        <w:t>Ротаційне зміщення кісткових уламків латинею:</w:t>
      </w:r>
    </w:p>
    <w:p w:rsidR="00B75F09" w:rsidRPr="005E699F" w:rsidRDefault="00B75F09" w:rsidP="005E699F">
      <w:pPr>
        <w:ind w:firstLine="720"/>
        <w:rPr>
          <w:sz w:val="24"/>
          <w:szCs w:val="24"/>
          <w:lang w:val="uk-UA"/>
        </w:rPr>
      </w:pPr>
      <w:r w:rsidRPr="005E699F">
        <w:rPr>
          <w:sz w:val="24"/>
          <w:szCs w:val="24"/>
          <w:lang w:val="uk-UA"/>
        </w:rPr>
        <w:t>1.Dislocatio ad axin</w:t>
      </w:r>
    </w:p>
    <w:p w:rsidR="00B75F09" w:rsidRPr="005E699F" w:rsidRDefault="00B75F09" w:rsidP="005E699F">
      <w:pPr>
        <w:ind w:firstLine="720"/>
        <w:rPr>
          <w:sz w:val="24"/>
          <w:szCs w:val="24"/>
          <w:lang w:val="uk-UA"/>
        </w:rPr>
      </w:pPr>
      <w:r w:rsidRPr="005E699F">
        <w:rPr>
          <w:sz w:val="24"/>
          <w:szCs w:val="24"/>
          <w:lang w:val="uk-UA"/>
        </w:rPr>
        <w:t>2.Dislocatio ad latum</w:t>
      </w:r>
    </w:p>
    <w:p w:rsidR="00B75F09" w:rsidRPr="005E699F" w:rsidRDefault="005E699F" w:rsidP="005E699F">
      <w:pPr>
        <w:ind w:firstLine="720"/>
        <w:rPr>
          <w:sz w:val="24"/>
          <w:szCs w:val="24"/>
          <w:lang w:val="uk-UA"/>
        </w:rPr>
      </w:pPr>
      <w:r>
        <w:rPr>
          <w:sz w:val="24"/>
          <w:szCs w:val="24"/>
          <w:lang w:val="uk-UA"/>
        </w:rPr>
        <w:t>3.Dislocatio ad pereferiam</w:t>
      </w:r>
    </w:p>
    <w:p w:rsidR="00B75F09" w:rsidRPr="005E699F" w:rsidRDefault="00B75F09" w:rsidP="005E699F">
      <w:pPr>
        <w:ind w:firstLine="720"/>
        <w:rPr>
          <w:sz w:val="24"/>
          <w:szCs w:val="24"/>
          <w:lang w:val="en-US"/>
        </w:rPr>
      </w:pPr>
      <w:r w:rsidRPr="005E699F">
        <w:rPr>
          <w:sz w:val="24"/>
          <w:szCs w:val="24"/>
          <w:lang w:val="uk-UA"/>
        </w:rPr>
        <w:t>4.Dislocatio ad londitudinale</w:t>
      </w:r>
    </w:p>
    <w:p w:rsidR="00B75F09" w:rsidRPr="005E699F" w:rsidRDefault="00B75F09" w:rsidP="005E699F">
      <w:pPr>
        <w:ind w:firstLine="720"/>
        <w:rPr>
          <w:sz w:val="24"/>
          <w:szCs w:val="24"/>
          <w:lang w:val="en-US"/>
        </w:rPr>
      </w:pPr>
    </w:p>
    <w:p w:rsidR="00B75F09" w:rsidRPr="005E699F" w:rsidRDefault="00B75F09" w:rsidP="005E699F">
      <w:pPr>
        <w:ind w:firstLine="720"/>
        <w:rPr>
          <w:sz w:val="24"/>
          <w:szCs w:val="24"/>
          <w:lang w:val="uk-UA"/>
        </w:rPr>
      </w:pPr>
      <w:r w:rsidRPr="005E699F">
        <w:rPr>
          <w:b/>
          <w:sz w:val="24"/>
          <w:szCs w:val="24"/>
          <w:lang w:val="uk-UA"/>
        </w:rPr>
        <w:t>9.</w:t>
      </w:r>
      <w:r w:rsidRPr="005E699F">
        <w:rPr>
          <w:sz w:val="24"/>
          <w:szCs w:val="24"/>
          <w:lang w:val="uk-UA"/>
        </w:rPr>
        <w:t xml:space="preserve"> Назвіть шар кісткової мозолі, що утворює надкісниця:</w:t>
      </w:r>
    </w:p>
    <w:p w:rsidR="00B75F09" w:rsidRPr="005E699F" w:rsidRDefault="00B75F09" w:rsidP="005E699F">
      <w:pPr>
        <w:ind w:firstLine="720"/>
        <w:rPr>
          <w:sz w:val="24"/>
          <w:szCs w:val="24"/>
          <w:lang w:val="uk-UA"/>
        </w:rPr>
      </w:pPr>
      <w:r w:rsidRPr="005E699F">
        <w:rPr>
          <w:sz w:val="24"/>
          <w:szCs w:val="24"/>
          <w:lang w:val="uk-UA"/>
        </w:rPr>
        <w:t>1.Пераосальний</w:t>
      </w:r>
    </w:p>
    <w:p w:rsidR="00B75F09" w:rsidRPr="005E699F" w:rsidRDefault="00B75F09" w:rsidP="005E699F">
      <w:pPr>
        <w:ind w:firstLine="720"/>
        <w:rPr>
          <w:sz w:val="24"/>
          <w:szCs w:val="24"/>
          <w:lang w:val="uk-UA"/>
        </w:rPr>
      </w:pPr>
      <w:r w:rsidRPr="005E699F">
        <w:rPr>
          <w:sz w:val="24"/>
          <w:szCs w:val="24"/>
          <w:lang w:val="uk-UA"/>
        </w:rPr>
        <w:t>2.Інтрамедіальний</w:t>
      </w:r>
    </w:p>
    <w:p w:rsidR="00B75F09" w:rsidRPr="005E699F" w:rsidRDefault="005E699F" w:rsidP="005E699F">
      <w:pPr>
        <w:ind w:firstLine="720"/>
        <w:rPr>
          <w:sz w:val="24"/>
          <w:szCs w:val="24"/>
          <w:lang w:val="uk-UA"/>
        </w:rPr>
      </w:pPr>
      <w:r>
        <w:rPr>
          <w:sz w:val="24"/>
          <w:szCs w:val="24"/>
          <w:lang w:val="uk-UA"/>
        </w:rPr>
        <w:t xml:space="preserve">3.Периосальний </w:t>
      </w:r>
    </w:p>
    <w:p w:rsidR="00B75F09" w:rsidRPr="005E699F" w:rsidRDefault="00B75F09" w:rsidP="005E699F">
      <w:pPr>
        <w:ind w:firstLine="720"/>
        <w:rPr>
          <w:sz w:val="24"/>
          <w:szCs w:val="24"/>
          <w:lang w:val="uk-UA"/>
        </w:rPr>
      </w:pPr>
      <w:r w:rsidRPr="005E699F">
        <w:rPr>
          <w:sz w:val="24"/>
          <w:szCs w:val="24"/>
          <w:lang w:val="uk-UA"/>
        </w:rPr>
        <w:t>4.Ендоостальний</w:t>
      </w:r>
    </w:p>
    <w:p w:rsidR="00B75F09" w:rsidRPr="005E699F" w:rsidRDefault="00B75F09" w:rsidP="005E699F">
      <w:pPr>
        <w:ind w:firstLine="720"/>
        <w:rPr>
          <w:sz w:val="24"/>
          <w:szCs w:val="24"/>
          <w:lang w:val="uk-UA"/>
        </w:rPr>
      </w:pPr>
    </w:p>
    <w:p w:rsidR="00B75F09" w:rsidRPr="005E699F" w:rsidRDefault="00B75F09" w:rsidP="005E699F">
      <w:pPr>
        <w:ind w:firstLine="720"/>
        <w:rPr>
          <w:sz w:val="24"/>
          <w:szCs w:val="24"/>
          <w:lang w:val="uk-UA"/>
        </w:rPr>
      </w:pPr>
      <w:r w:rsidRPr="005E699F">
        <w:rPr>
          <w:b/>
          <w:sz w:val="24"/>
          <w:szCs w:val="24"/>
          <w:lang w:val="uk-UA"/>
        </w:rPr>
        <w:t>10.</w:t>
      </w:r>
      <w:r w:rsidRPr="005E699F">
        <w:rPr>
          <w:sz w:val="24"/>
          <w:szCs w:val="24"/>
          <w:lang w:val="uk-UA"/>
        </w:rPr>
        <w:t xml:space="preserve"> Назвіть шар кісткової мозолі, що утворюють оточуючі кістку тканини:</w:t>
      </w:r>
    </w:p>
    <w:p w:rsidR="00B75F09" w:rsidRPr="005E699F" w:rsidRDefault="00B75F09" w:rsidP="005E699F">
      <w:pPr>
        <w:ind w:firstLine="720"/>
        <w:rPr>
          <w:sz w:val="24"/>
          <w:szCs w:val="24"/>
          <w:lang w:val="uk-UA"/>
        </w:rPr>
      </w:pPr>
      <w:r w:rsidRPr="005E699F">
        <w:rPr>
          <w:sz w:val="24"/>
          <w:szCs w:val="24"/>
          <w:lang w:val="uk-UA"/>
        </w:rPr>
        <w:t>1.Периостальний</w:t>
      </w:r>
    </w:p>
    <w:p w:rsidR="00B75F09" w:rsidRPr="005E699F" w:rsidRDefault="005E699F" w:rsidP="005E699F">
      <w:pPr>
        <w:ind w:firstLine="720"/>
        <w:rPr>
          <w:sz w:val="24"/>
          <w:szCs w:val="24"/>
          <w:lang w:val="uk-UA"/>
        </w:rPr>
      </w:pPr>
      <w:r>
        <w:rPr>
          <w:sz w:val="24"/>
          <w:szCs w:val="24"/>
          <w:lang w:val="uk-UA"/>
        </w:rPr>
        <w:t xml:space="preserve">2.Параосальний </w:t>
      </w:r>
    </w:p>
    <w:p w:rsidR="00B75F09" w:rsidRPr="005E699F" w:rsidRDefault="00B75F09" w:rsidP="005E699F">
      <w:pPr>
        <w:ind w:firstLine="720"/>
        <w:rPr>
          <w:sz w:val="24"/>
          <w:szCs w:val="24"/>
          <w:lang w:val="uk-UA"/>
        </w:rPr>
      </w:pPr>
      <w:r w:rsidRPr="005E699F">
        <w:rPr>
          <w:sz w:val="24"/>
          <w:szCs w:val="24"/>
          <w:lang w:val="uk-UA"/>
        </w:rPr>
        <w:t>3.Інтрамедіальний</w:t>
      </w:r>
    </w:p>
    <w:p w:rsidR="00B75F09" w:rsidRPr="005E699F" w:rsidRDefault="00B75F09" w:rsidP="005E699F">
      <w:pPr>
        <w:ind w:firstLine="720"/>
        <w:rPr>
          <w:sz w:val="24"/>
          <w:szCs w:val="24"/>
          <w:lang w:val="uk-UA"/>
        </w:rPr>
      </w:pPr>
      <w:r w:rsidRPr="005E699F">
        <w:rPr>
          <w:sz w:val="24"/>
          <w:szCs w:val="24"/>
          <w:lang w:val="uk-UA"/>
        </w:rPr>
        <w:t>4.Ендостальний</w:t>
      </w:r>
    </w:p>
    <w:p w:rsidR="00B75F09" w:rsidRPr="005E699F" w:rsidRDefault="00B75F09" w:rsidP="005E699F">
      <w:pPr>
        <w:ind w:firstLine="720"/>
        <w:rPr>
          <w:sz w:val="24"/>
          <w:szCs w:val="24"/>
          <w:lang w:val="uk-UA"/>
        </w:rPr>
      </w:pPr>
    </w:p>
    <w:p w:rsidR="00B75F09" w:rsidRPr="005E699F" w:rsidRDefault="00B75F09" w:rsidP="005E699F">
      <w:pPr>
        <w:ind w:firstLine="720"/>
        <w:rPr>
          <w:sz w:val="24"/>
          <w:szCs w:val="24"/>
          <w:lang w:val="uk-UA"/>
        </w:rPr>
      </w:pPr>
      <w:r w:rsidRPr="005E699F">
        <w:rPr>
          <w:b/>
          <w:sz w:val="24"/>
          <w:szCs w:val="24"/>
          <w:lang w:val="uk-UA"/>
        </w:rPr>
        <w:t>11.</w:t>
      </w:r>
      <w:r w:rsidRPr="005E699F">
        <w:rPr>
          <w:sz w:val="24"/>
          <w:szCs w:val="24"/>
          <w:lang w:val="uk-UA"/>
        </w:rPr>
        <w:t xml:space="preserve"> Назвіть шар кісткової мозолі, що утворює губчасту речовину кістки:</w:t>
      </w:r>
    </w:p>
    <w:p w:rsidR="00B75F09" w:rsidRPr="005E699F" w:rsidRDefault="00B75F09" w:rsidP="005E699F">
      <w:pPr>
        <w:ind w:firstLine="720"/>
        <w:rPr>
          <w:sz w:val="24"/>
          <w:szCs w:val="24"/>
          <w:lang w:val="uk-UA"/>
        </w:rPr>
      </w:pPr>
      <w:r w:rsidRPr="005E699F">
        <w:rPr>
          <w:sz w:val="24"/>
          <w:szCs w:val="24"/>
          <w:lang w:val="uk-UA"/>
        </w:rPr>
        <w:t>1.Параосальний</w:t>
      </w:r>
    </w:p>
    <w:p w:rsidR="00B75F09" w:rsidRPr="005E699F" w:rsidRDefault="00B75F09" w:rsidP="005E699F">
      <w:pPr>
        <w:ind w:firstLine="720"/>
        <w:rPr>
          <w:sz w:val="24"/>
          <w:szCs w:val="24"/>
          <w:lang w:val="uk-UA"/>
        </w:rPr>
      </w:pPr>
      <w:r w:rsidRPr="005E699F">
        <w:rPr>
          <w:sz w:val="24"/>
          <w:szCs w:val="24"/>
          <w:lang w:val="uk-UA"/>
        </w:rPr>
        <w:t>2.Периосальний</w:t>
      </w:r>
    </w:p>
    <w:p w:rsidR="00B75F09" w:rsidRPr="005E699F" w:rsidRDefault="005E699F" w:rsidP="005E699F">
      <w:pPr>
        <w:ind w:firstLine="720"/>
        <w:rPr>
          <w:sz w:val="24"/>
          <w:szCs w:val="24"/>
          <w:lang w:val="uk-UA"/>
        </w:rPr>
      </w:pPr>
      <w:r>
        <w:rPr>
          <w:sz w:val="24"/>
          <w:szCs w:val="24"/>
          <w:lang w:val="uk-UA"/>
        </w:rPr>
        <w:t xml:space="preserve">3.Інтрамедіальний </w:t>
      </w:r>
    </w:p>
    <w:p w:rsidR="00B75F09" w:rsidRPr="005E699F" w:rsidRDefault="00B75F09" w:rsidP="005E699F">
      <w:pPr>
        <w:ind w:firstLine="720"/>
        <w:rPr>
          <w:sz w:val="24"/>
          <w:szCs w:val="24"/>
          <w:lang w:val="uk-UA"/>
        </w:rPr>
      </w:pPr>
      <w:r w:rsidRPr="005E699F">
        <w:rPr>
          <w:sz w:val="24"/>
          <w:szCs w:val="24"/>
          <w:lang w:val="uk-UA"/>
        </w:rPr>
        <w:t>4.Ендостальний</w:t>
      </w:r>
    </w:p>
    <w:p w:rsidR="00B75F09" w:rsidRPr="005E699F" w:rsidRDefault="00B75F09" w:rsidP="005E699F">
      <w:pPr>
        <w:ind w:firstLine="720"/>
        <w:rPr>
          <w:sz w:val="24"/>
          <w:szCs w:val="24"/>
          <w:lang w:val="uk-UA"/>
        </w:rPr>
      </w:pPr>
    </w:p>
    <w:p w:rsidR="00B75F09" w:rsidRPr="005E699F" w:rsidRDefault="00B75F09" w:rsidP="005E699F">
      <w:pPr>
        <w:ind w:firstLine="720"/>
        <w:rPr>
          <w:sz w:val="24"/>
          <w:szCs w:val="24"/>
          <w:lang w:val="uk-UA"/>
        </w:rPr>
      </w:pPr>
      <w:r w:rsidRPr="005E699F">
        <w:rPr>
          <w:b/>
          <w:sz w:val="24"/>
          <w:szCs w:val="24"/>
          <w:lang w:val="uk-UA"/>
        </w:rPr>
        <w:t>12.</w:t>
      </w:r>
      <w:r w:rsidRPr="005E699F">
        <w:rPr>
          <w:sz w:val="24"/>
          <w:szCs w:val="24"/>
          <w:lang w:val="uk-UA"/>
        </w:rPr>
        <w:t xml:space="preserve"> Назвіть шар кісткової мозолі, що утворює ендоост:</w:t>
      </w:r>
    </w:p>
    <w:p w:rsidR="00B75F09" w:rsidRPr="005E699F" w:rsidRDefault="00B75F09" w:rsidP="005E699F">
      <w:pPr>
        <w:ind w:firstLine="720"/>
        <w:rPr>
          <w:sz w:val="24"/>
          <w:szCs w:val="24"/>
          <w:lang w:val="uk-UA"/>
        </w:rPr>
      </w:pPr>
      <w:r w:rsidRPr="005E699F">
        <w:rPr>
          <w:sz w:val="24"/>
          <w:szCs w:val="24"/>
          <w:lang w:val="uk-UA"/>
        </w:rPr>
        <w:t>1.Периосальний</w:t>
      </w:r>
    </w:p>
    <w:p w:rsidR="00B75F09" w:rsidRPr="005E699F" w:rsidRDefault="00B75F09" w:rsidP="005E699F">
      <w:pPr>
        <w:ind w:firstLine="720"/>
        <w:rPr>
          <w:sz w:val="24"/>
          <w:szCs w:val="24"/>
          <w:lang w:val="uk-UA"/>
        </w:rPr>
      </w:pPr>
      <w:r w:rsidRPr="005E699F">
        <w:rPr>
          <w:sz w:val="24"/>
          <w:szCs w:val="24"/>
          <w:lang w:val="uk-UA"/>
        </w:rPr>
        <w:t>2.Периостальний</w:t>
      </w:r>
    </w:p>
    <w:p w:rsidR="00B75F09" w:rsidRPr="005E699F" w:rsidRDefault="00B75F09" w:rsidP="005E699F">
      <w:pPr>
        <w:ind w:firstLine="720"/>
        <w:rPr>
          <w:sz w:val="24"/>
          <w:szCs w:val="24"/>
          <w:lang w:val="uk-UA"/>
        </w:rPr>
      </w:pPr>
      <w:r w:rsidRPr="005E699F">
        <w:rPr>
          <w:sz w:val="24"/>
          <w:szCs w:val="24"/>
          <w:lang w:val="uk-UA"/>
        </w:rPr>
        <w:t>3.Інтрамедіальний</w:t>
      </w:r>
    </w:p>
    <w:p w:rsidR="00B75F09" w:rsidRPr="005E699F" w:rsidRDefault="005E699F" w:rsidP="005E699F">
      <w:pPr>
        <w:ind w:firstLine="720"/>
        <w:rPr>
          <w:sz w:val="24"/>
          <w:szCs w:val="24"/>
        </w:rPr>
      </w:pPr>
      <w:r>
        <w:rPr>
          <w:sz w:val="24"/>
          <w:szCs w:val="24"/>
          <w:lang w:val="uk-UA"/>
        </w:rPr>
        <w:t xml:space="preserve">4.Ендоостальний </w:t>
      </w:r>
    </w:p>
    <w:p w:rsidR="00B75F09" w:rsidRPr="005E699F" w:rsidRDefault="00B75F09" w:rsidP="005E699F">
      <w:pPr>
        <w:ind w:firstLine="720"/>
        <w:rPr>
          <w:sz w:val="24"/>
          <w:szCs w:val="24"/>
        </w:rPr>
      </w:pPr>
    </w:p>
    <w:p w:rsidR="00B75F09" w:rsidRPr="005E699F" w:rsidRDefault="00B75F09" w:rsidP="005E699F">
      <w:pPr>
        <w:ind w:firstLine="720"/>
        <w:rPr>
          <w:sz w:val="24"/>
          <w:szCs w:val="24"/>
          <w:lang w:val="uk-UA"/>
        </w:rPr>
      </w:pPr>
      <w:r w:rsidRPr="005E699F">
        <w:rPr>
          <w:b/>
          <w:sz w:val="24"/>
          <w:szCs w:val="24"/>
          <w:lang w:val="uk-UA"/>
        </w:rPr>
        <w:t>13.</w:t>
      </w:r>
      <w:r w:rsidRPr="005E699F">
        <w:rPr>
          <w:sz w:val="24"/>
          <w:szCs w:val="24"/>
          <w:lang w:val="uk-UA"/>
        </w:rPr>
        <w:t xml:space="preserve"> Які клінічні симптоми переломів відносяться до достовірних:</w:t>
      </w:r>
    </w:p>
    <w:p w:rsidR="00B75F09" w:rsidRPr="005E699F" w:rsidRDefault="00B75F09" w:rsidP="005E699F">
      <w:pPr>
        <w:ind w:firstLine="720"/>
        <w:rPr>
          <w:sz w:val="24"/>
          <w:szCs w:val="24"/>
          <w:lang w:val="uk-UA"/>
        </w:rPr>
      </w:pPr>
      <w:r w:rsidRPr="005E699F">
        <w:rPr>
          <w:sz w:val="24"/>
          <w:szCs w:val="24"/>
          <w:lang w:val="uk-UA"/>
        </w:rPr>
        <w:t>1.Патологічн</w:t>
      </w:r>
      <w:r w:rsidR="005E699F">
        <w:rPr>
          <w:sz w:val="24"/>
          <w:szCs w:val="24"/>
          <w:lang w:val="uk-UA"/>
        </w:rPr>
        <w:t xml:space="preserve">а рухомість відламків сегмента </w:t>
      </w:r>
    </w:p>
    <w:p w:rsidR="00B75F09" w:rsidRPr="005E699F" w:rsidRDefault="00B75F09" w:rsidP="005E699F">
      <w:pPr>
        <w:ind w:firstLine="720"/>
        <w:rPr>
          <w:sz w:val="24"/>
          <w:szCs w:val="24"/>
          <w:lang w:val="uk-UA"/>
        </w:rPr>
      </w:pPr>
      <w:r w:rsidRPr="005E699F">
        <w:rPr>
          <w:sz w:val="24"/>
          <w:szCs w:val="24"/>
          <w:lang w:val="uk-UA"/>
        </w:rPr>
        <w:t>2.Кістко</w:t>
      </w:r>
      <w:r w:rsidR="005E699F">
        <w:rPr>
          <w:sz w:val="24"/>
          <w:szCs w:val="24"/>
          <w:lang w:val="uk-UA"/>
        </w:rPr>
        <w:t xml:space="preserve">ва крепітація відламків </w:t>
      </w:r>
    </w:p>
    <w:p w:rsidR="00B75F09" w:rsidRPr="005E699F" w:rsidRDefault="00B75F09" w:rsidP="005E699F">
      <w:pPr>
        <w:ind w:firstLine="720"/>
        <w:rPr>
          <w:sz w:val="24"/>
          <w:szCs w:val="24"/>
          <w:lang w:val="uk-UA"/>
        </w:rPr>
      </w:pPr>
      <w:r w:rsidRPr="005E699F">
        <w:rPr>
          <w:sz w:val="24"/>
          <w:szCs w:val="24"/>
        </w:rPr>
        <w:t>3</w:t>
      </w:r>
      <w:r w:rsidRPr="005E699F">
        <w:rPr>
          <w:sz w:val="24"/>
          <w:szCs w:val="24"/>
          <w:lang w:val="uk-UA"/>
        </w:rPr>
        <w:t>.Деформація кінцівки</w:t>
      </w:r>
    </w:p>
    <w:p w:rsidR="00B75F09" w:rsidRPr="005E699F" w:rsidRDefault="00B75F09" w:rsidP="005E699F">
      <w:pPr>
        <w:ind w:firstLine="720"/>
        <w:rPr>
          <w:sz w:val="24"/>
          <w:szCs w:val="24"/>
          <w:lang w:val="uk-UA"/>
        </w:rPr>
      </w:pPr>
      <w:r w:rsidRPr="005E699F">
        <w:rPr>
          <w:sz w:val="24"/>
          <w:szCs w:val="24"/>
        </w:rPr>
        <w:t>4</w:t>
      </w:r>
      <w:r w:rsidR="005E699F">
        <w:rPr>
          <w:sz w:val="24"/>
          <w:szCs w:val="24"/>
          <w:lang w:val="uk-UA"/>
        </w:rPr>
        <w:t xml:space="preserve">.Укорочення кінцівки </w:t>
      </w:r>
    </w:p>
    <w:p w:rsidR="00B75F09" w:rsidRPr="005E699F" w:rsidRDefault="00B75F09" w:rsidP="005E699F">
      <w:pPr>
        <w:ind w:firstLine="720"/>
        <w:rPr>
          <w:sz w:val="24"/>
          <w:szCs w:val="24"/>
        </w:rPr>
      </w:pPr>
      <w:r w:rsidRPr="005E699F">
        <w:rPr>
          <w:sz w:val="24"/>
          <w:szCs w:val="24"/>
        </w:rPr>
        <w:t>5</w:t>
      </w:r>
      <w:r w:rsidRPr="005E699F">
        <w:rPr>
          <w:sz w:val="24"/>
          <w:szCs w:val="24"/>
          <w:lang w:val="uk-UA"/>
        </w:rPr>
        <w:t>.Дані рентгенологічного обстеження</w:t>
      </w:r>
    </w:p>
    <w:p w:rsidR="00B75F09" w:rsidRPr="005E699F" w:rsidRDefault="00B75F09" w:rsidP="005E699F">
      <w:pPr>
        <w:ind w:firstLine="720"/>
        <w:rPr>
          <w:sz w:val="24"/>
          <w:szCs w:val="24"/>
        </w:rPr>
      </w:pPr>
    </w:p>
    <w:p w:rsidR="00B75F09" w:rsidRPr="005E699F" w:rsidRDefault="00B75F09" w:rsidP="005E699F">
      <w:pPr>
        <w:ind w:firstLine="720"/>
        <w:rPr>
          <w:sz w:val="24"/>
          <w:szCs w:val="24"/>
          <w:lang w:val="uk-UA"/>
        </w:rPr>
      </w:pPr>
      <w:r w:rsidRPr="005E699F">
        <w:rPr>
          <w:b/>
          <w:sz w:val="24"/>
          <w:szCs w:val="24"/>
          <w:lang w:val="uk-UA"/>
        </w:rPr>
        <w:t>14.</w:t>
      </w:r>
      <w:r w:rsidRPr="005E699F">
        <w:rPr>
          <w:sz w:val="24"/>
          <w:szCs w:val="24"/>
          <w:lang w:val="uk-UA"/>
        </w:rPr>
        <w:t xml:space="preserve"> Які ускладнення переломів слід вважати ранніми:</w:t>
      </w:r>
    </w:p>
    <w:p w:rsidR="00B75F09" w:rsidRPr="005E699F" w:rsidRDefault="00B75F09" w:rsidP="005E699F">
      <w:pPr>
        <w:ind w:firstLine="720"/>
        <w:rPr>
          <w:sz w:val="24"/>
          <w:szCs w:val="24"/>
          <w:lang w:val="uk-UA"/>
        </w:rPr>
      </w:pPr>
      <w:r w:rsidRPr="005E699F">
        <w:rPr>
          <w:sz w:val="24"/>
          <w:szCs w:val="24"/>
        </w:rPr>
        <w:t>1</w:t>
      </w:r>
      <w:r w:rsidR="005E699F">
        <w:rPr>
          <w:sz w:val="24"/>
          <w:szCs w:val="24"/>
          <w:lang w:val="uk-UA"/>
        </w:rPr>
        <w:t xml:space="preserve">.Травматичний шок </w:t>
      </w:r>
    </w:p>
    <w:p w:rsidR="00B75F09" w:rsidRPr="005E699F" w:rsidRDefault="00B75F09" w:rsidP="005E699F">
      <w:pPr>
        <w:ind w:firstLine="720"/>
        <w:rPr>
          <w:sz w:val="24"/>
          <w:szCs w:val="24"/>
          <w:lang w:val="uk-UA"/>
        </w:rPr>
      </w:pPr>
      <w:r w:rsidRPr="005E699F">
        <w:rPr>
          <w:sz w:val="24"/>
          <w:szCs w:val="24"/>
        </w:rPr>
        <w:t>2</w:t>
      </w:r>
      <w:r w:rsidR="005E699F">
        <w:rPr>
          <w:sz w:val="24"/>
          <w:szCs w:val="24"/>
          <w:lang w:val="uk-UA"/>
        </w:rPr>
        <w:t xml:space="preserve">.Жирова емболія </w:t>
      </w:r>
    </w:p>
    <w:p w:rsidR="00B75F09" w:rsidRPr="005E699F" w:rsidRDefault="00B75F09" w:rsidP="005E699F">
      <w:pPr>
        <w:ind w:firstLine="720"/>
        <w:rPr>
          <w:sz w:val="24"/>
          <w:szCs w:val="24"/>
          <w:lang w:val="uk-UA"/>
        </w:rPr>
      </w:pPr>
      <w:r w:rsidRPr="005E699F">
        <w:rPr>
          <w:sz w:val="24"/>
          <w:szCs w:val="24"/>
        </w:rPr>
        <w:t>3</w:t>
      </w:r>
      <w:r w:rsidRPr="005E699F">
        <w:rPr>
          <w:sz w:val="24"/>
          <w:szCs w:val="24"/>
          <w:lang w:val="uk-UA"/>
        </w:rPr>
        <w:t>.Пошкодження нервів</w:t>
      </w:r>
    </w:p>
    <w:p w:rsidR="00B75F09" w:rsidRPr="005E699F" w:rsidRDefault="00B75F09" w:rsidP="005E699F">
      <w:pPr>
        <w:ind w:firstLine="720"/>
        <w:rPr>
          <w:sz w:val="24"/>
          <w:szCs w:val="24"/>
          <w:lang w:val="uk-UA"/>
        </w:rPr>
      </w:pPr>
      <w:r w:rsidRPr="005E699F">
        <w:rPr>
          <w:sz w:val="24"/>
          <w:szCs w:val="24"/>
        </w:rPr>
        <w:t>4</w:t>
      </w:r>
      <w:r w:rsidRPr="005E699F">
        <w:rPr>
          <w:sz w:val="24"/>
          <w:szCs w:val="24"/>
          <w:lang w:val="uk-UA"/>
        </w:rPr>
        <w:t xml:space="preserve">.Сповільнене зрощення переломів </w:t>
      </w:r>
    </w:p>
    <w:p w:rsidR="00B75F09" w:rsidRPr="005E699F" w:rsidRDefault="00B75F09" w:rsidP="005E699F">
      <w:pPr>
        <w:ind w:firstLine="720"/>
        <w:rPr>
          <w:sz w:val="24"/>
          <w:szCs w:val="24"/>
        </w:rPr>
      </w:pPr>
      <w:r w:rsidRPr="005E699F">
        <w:rPr>
          <w:sz w:val="24"/>
          <w:szCs w:val="24"/>
        </w:rPr>
        <w:t>5</w:t>
      </w:r>
      <w:r w:rsidRPr="005E699F">
        <w:rPr>
          <w:sz w:val="24"/>
          <w:szCs w:val="24"/>
          <w:lang w:val="uk-UA"/>
        </w:rPr>
        <w:t>.Циркуляторні розлади при роздроблених переломах у верхній третині гомілки</w:t>
      </w:r>
    </w:p>
    <w:p w:rsidR="00B75F09" w:rsidRPr="005E699F" w:rsidRDefault="00B75F09" w:rsidP="005E699F">
      <w:pPr>
        <w:ind w:firstLine="720"/>
        <w:rPr>
          <w:b/>
          <w:sz w:val="24"/>
          <w:szCs w:val="24"/>
        </w:rPr>
      </w:pPr>
    </w:p>
    <w:p w:rsidR="00B75F09" w:rsidRPr="005E699F" w:rsidRDefault="00B75F09" w:rsidP="005E699F">
      <w:pPr>
        <w:spacing w:after="200"/>
        <w:rPr>
          <w:b/>
          <w:sz w:val="24"/>
          <w:szCs w:val="24"/>
          <w:lang w:val="uk-UA"/>
        </w:rPr>
      </w:pPr>
      <w:r w:rsidRPr="005E699F">
        <w:rPr>
          <w:b/>
          <w:sz w:val="24"/>
          <w:szCs w:val="24"/>
          <w:lang w:val="uk-UA"/>
        </w:rPr>
        <w:br w:type="page"/>
      </w:r>
    </w:p>
    <w:p w:rsidR="00B75F09" w:rsidRPr="005E699F" w:rsidRDefault="00B75F09" w:rsidP="005E699F">
      <w:pPr>
        <w:ind w:firstLine="720"/>
        <w:rPr>
          <w:sz w:val="24"/>
          <w:szCs w:val="24"/>
          <w:lang w:val="uk-UA"/>
        </w:rPr>
      </w:pPr>
      <w:r w:rsidRPr="005E699F">
        <w:rPr>
          <w:b/>
          <w:sz w:val="24"/>
          <w:szCs w:val="24"/>
          <w:lang w:val="uk-UA"/>
        </w:rPr>
        <w:lastRenderedPageBreak/>
        <w:t>15.</w:t>
      </w:r>
      <w:r w:rsidRPr="005E699F">
        <w:rPr>
          <w:sz w:val="24"/>
          <w:szCs w:val="24"/>
          <w:lang w:val="uk-UA"/>
        </w:rPr>
        <w:t xml:space="preserve"> Сповільнена консолідація переломів проявляється клінічними симптомами:</w:t>
      </w:r>
    </w:p>
    <w:p w:rsidR="00B75F09" w:rsidRPr="005E699F" w:rsidRDefault="00B75F09" w:rsidP="005E699F">
      <w:pPr>
        <w:ind w:firstLine="720"/>
        <w:rPr>
          <w:sz w:val="24"/>
          <w:szCs w:val="24"/>
          <w:lang w:val="uk-UA"/>
        </w:rPr>
      </w:pPr>
      <w:r w:rsidRPr="005E699F">
        <w:rPr>
          <w:sz w:val="24"/>
          <w:szCs w:val="24"/>
        </w:rPr>
        <w:t>1</w:t>
      </w:r>
      <w:r w:rsidR="005E699F">
        <w:rPr>
          <w:sz w:val="24"/>
          <w:szCs w:val="24"/>
          <w:lang w:val="uk-UA"/>
        </w:rPr>
        <w:t xml:space="preserve">.Рухомість в ділянці перелому </w:t>
      </w:r>
    </w:p>
    <w:p w:rsidR="00B75F09" w:rsidRPr="005E699F" w:rsidRDefault="00B75F09" w:rsidP="005E699F">
      <w:pPr>
        <w:ind w:firstLine="720"/>
        <w:rPr>
          <w:sz w:val="24"/>
          <w:szCs w:val="24"/>
          <w:lang w:val="uk-UA"/>
        </w:rPr>
      </w:pPr>
      <w:r w:rsidRPr="005E699F">
        <w:rPr>
          <w:sz w:val="24"/>
          <w:szCs w:val="24"/>
        </w:rPr>
        <w:t>2</w:t>
      </w:r>
      <w:r w:rsidRPr="005E699F">
        <w:rPr>
          <w:sz w:val="24"/>
          <w:szCs w:val="24"/>
          <w:lang w:val="uk-UA"/>
        </w:rPr>
        <w:t>.Збільшення т</w:t>
      </w:r>
      <w:r w:rsidR="005E699F">
        <w:rPr>
          <w:sz w:val="24"/>
          <w:szCs w:val="24"/>
          <w:lang w:val="uk-UA"/>
        </w:rPr>
        <w:t xml:space="preserve">ерміну зрощення в 1,5 – 2 рази </w:t>
      </w:r>
    </w:p>
    <w:p w:rsidR="00B75F09" w:rsidRPr="005E699F" w:rsidRDefault="00B75F09" w:rsidP="005E699F">
      <w:pPr>
        <w:ind w:firstLine="720"/>
        <w:rPr>
          <w:sz w:val="24"/>
          <w:szCs w:val="24"/>
          <w:lang w:val="uk-UA"/>
        </w:rPr>
      </w:pPr>
      <w:r w:rsidRPr="005E699F">
        <w:rPr>
          <w:sz w:val="24"/>
          <w:szCs w:val="24"/>
        </w:rPr>
        <w:t>3</w:t>
      </w:r>
      <w:r w:rsidRPr="005E699F">
        <w:rPr>
          <w:sz w:val="24"/>
          <w:szCs w:val="24"/>
          <w:lang w:val="uk-UA"/>
        </w:rPr>
        <w:t>.Щілина між уламками на рентгенограмі</w:t>
      </w:r>
    </w:p>
    <w:p w:rsidR="00B75F09" w:rsidRPr="005E699F" w:rsidRDefault="00B75F09" w:rsidP="005E699F">
      <w:pPr>
        <w:ind w:firstLine="720"/>
        <w:rPr>
          <w:sz w:val="24"/>
          <w:szCs w:val="24"/>
          <w:lang w:val="uk-UA"/>
        </w:rPr>
      </w:pPr>
      <w:r w:rsidRPr="005E699F">
        <w:rPr>
          <w:sz w:val="24"/>
          <w:szCs w:val="24"/>
        </w:rPr>
        <w:t>4</w:t>
      </w:r>
      <w:r w:rsidRPr="005E699F">
        <w:rPr>
          <w:sz w:val="24"/>
          <w:szCs w:val="24"/>
          <w:lang w:val="uk-UA"/>
        </w:rPr>
        <w:t>.Прохідність кісткового – мозкового каналу на рентгенограмі</w:t>
      </w:r>
    </w:p>
    <w:p w:rsidR="00B75F09" w:rsidRPr="005E699F" w:rsidRDefault="00B75F09" w:rsidP="005E699F">
      <w:pPr>
        <w:ind w:firstLine="720"/>
        <w:rPr>
          <w:sz w:val="24"/>
          <w:szCs w:val="24"/>
          <w:lang w:val="uk-UA"/>
        </w:rPr>
      </w:pPr>
      <w:r w:rsidRPr="005E699F">
        <w:rPr>
          <w:sz w:val="24"/>
          <w:szCs w:val="24"/>
        </w:rPr>
        <w:t>5</w:t>
      </w:r>
      <w:r w:rsidRPr="005E699F">
        <w:rPr>
          <w:sz w:val="24"/>
          <w:szCs w:val="24"/>
          <w:lang w:val="uk-UA"/>
        </w:rPr>
        <w:t>.Склероз кінців відламків і замощення кістково – мозкового каналу</w:t>
      </w:r>
    </w:p>
    <w:p w:rsidR="00B75F09" w:rsidRPr="005E699F" w:rsidRDefault="00B75F09" w:rsidP="005E699F">
      <w:pPr>
        <w:ind w:firstLine="720"/>
        <w:rPr>
          <w:sz w:val="24"/>
          <w:szCs w:val="24"/>
          <w:lang w:val="uk-UA"/>
        </w:rPr>
      </w:pPr>
    </w:p>
    <w:p w:rsidR="00B75F09" w:rsidRPr="005E699F" w:rsidRDefault="00B75F09" w:rsidP="005E699F">
      <w:pPr>
        <w:ind w:firstLine="720"/>
        <w:jc w:val="both"/>
        <w:rPr>
          <w:sz w:val="24"/>
          <w:szCs w:val="24"/>
          <w:lang w:val="uk-UA"/>
        </w:rPr>
      </w:pPr>
      <w:r w:rsidRPr="005E699F">
        <w:rPr>
          <w:b/>
          <w:sz w:val="24"/>
          <w:szCs w:val="24"/>
          <w:lang w:val="uk-UA"/>
        </w:rPr>
        <w:t>16.</w:t>
      </w:r>
      <w:r w:rsidRPr="005E699F">
        <w:rPr>
          <w:sz w:val="24"/>
          <w:szCs w:val="24"/>
          <w:lang w:val="uk-UA"/>
        </w:rPr>
        <w:t xml:space="preserve"> При відкритих переломах на догоспітальному етапі слід надавати перевагу лікувальним заходам:</w:t>
      </w:r>
    </w:p>
    <w:p w:rsidR="00B75F09" w:rsidRPr="005E699F" w:rsidRDefault="00B75F09" w:rsidP="005E699F">
      <w:pPr>
        <w:ind w:firstLine="720"/>
        <w:jc w:val="both"/>
        <w:rPr>
          <w:sz w:val="24"/>
          <w:szCs w:val="24"/>
          <w:lang w:val="uk-UA"/>
        </w:rPr>
      </w:pPr>
      <w:r w:rsidRPr="005E699F">
        <w:rPr>
          <w:sz w:val="24"/>
          <w:szCs w:val="24"/>
        </w:rPr>
        <w:t>1</w:t>
      </w:r>
      <w:r w:rsidRPr="005E699F">
        <w:rPr>
          <w:sz w:val="24"/>
          <w:szCs w:val="24"/>
          <w:lang w:val="uk-UA"/>
        </w:rPr>
        <w:t>.Зупинка кро</w:t>
      </w:r>
      <w:r w:rsidR="005E699F">
        <w:rPr>
          <w:sz w:val="24"/>
          <w:szCs w:val="24"/>
          <w:lang w:val="uk-UA"/>
        </w:rPr>
        <w:t xml:space="preserve">вотечі </w:t>
      </w:r>
    </w:p>
    <w:p w:rsidR="00B75F09" w:rsidRPr="005E699F" w:rsidRDefault="00B75F09" w:rsidP="005E699F">
      <w:pPr>
        <w:ind w:firstLine="720"/>
        <w:jc w:val="both"/>
        <w:rPr>
          <w:sz w:val="24"/>
          <w:szCs w:val="24"/>
          <w:lang w:val="uk-UA"/>
        </w:rPr>
      </w:pPr>
      <w:r w:rsidRPr="005E699F">
        <w:rPr>
          <w:sz w:val="24"/>
          <w:szCs w:val="24"/>
        </w:rPr>
        <w:t>2</w:t>
      </w:r>
      <w:r w:rsidRPr="005E699F">
        <w:rPr>
          <w:sz w:val="24"/>
          <w:szCs w:val="24"/>
          <w:lang w:val="uk-UA"/>
        </w:rPr>
        <w:t>.Знеболення</w:t>
      </w:r>
    </w:p>
    <w:p w:rsidR="00B75F09" w:rsidRPr="005E699F" w:rsidRDefault="00B75F09" w:rsidP="005E699F">
      <w:pPr>
        <w:ind w:firstLine="720"/>
        <w:jc w:val="both"/>
        <w:rPr>
          <w:sz w:val="24"/>
          <w:szCs w:val="24"/>
          <w:lang w:val="uk-UA"/>
        </w:rPr>
      </w:pPr>
      <w:r w:rsidRPr="005E699F">
        <w:rPr>
          <w:sz w:val="24"/>
          <w:szCs w:val="24"/>
        </w:rPr>
        <w:t>3</w:t>
      </w:r>
      <w:r w:rsidRPr="005E699F">
        <w:rPr>
          <w:sz w:val="24"/>
          <w:szCs w:val="24"/>
          <w:lang w:val="uk-UA"/>
        </w:rPr>
        <w:t>.Закрита репозиція відламків</w:t>
      </w:r>
    </w:p>
    <w:p w:rsidR="00B75F09" w:rsidRPr="005E699F" w:rsidRDefault="00B75F09" w:rsidP="005E699F">
      <w:pPr>
        <w:ind w:firstLine="720"/>
        <w:jc w:val="both"/>
        <w:rPr>
          <w:sz w:val="24"/>
          <w:szCs w:val="24"/>
          <w:lang w:val="uk-UA"/>
        </w:rPr>
      </w:pPr>
      <w:r w:rsidRPr="005E699F">
        <w:rPr>
          <w:sz w:val="24"/>
          <w:szCs w:val="24"/>
          <w:lang w:val="uk-UA"/>
        </w:rPr>
        <w:t>4.</w:t>
      </w:r>
      <w:r w:rsidR="005E699F">
        <w:rPr>
          <w:sz w:val="24"/>
          <w:szCs w:val="24"/>
          <w:lang w:val="uk-UA"/>
        </w:rPr>
        <w:t xml:space="preserve">Накладання асептичної пов’язки </w:t>
      </w:r>
    </w:p>
    <w:p w:rsidR="00B75F09" w:rsidRPr="005E699F" w:rsidRDefault="00B75F09" w:rsidP="005E699F">
      <w:pPr>
        <w:ind w:firstLine="720"/>
        <w:jc w:val="both"/>
        <w:rPr>
          <w:sz w:val="24"/>
          <w:szCs w:val="24"/>
          <w:lang w:val="uk-UA"/>
        </w:rPr>
      </w:pPr>
      <w:r w:rsidRPr="005E699F">
        <w:rPr>
          <w:sz w:val="24"/>
          <w:szCs w:val="24"/>
          <w:lang w:val="uk-UA"/>
        </w:rPr>
        <w:t>5.Накладання транспортної іммобілізації</w:t>
      </w:r>
    </w:p>
    <w:p w:rsidR="00B75F09" w:rsidRPr="005E699F" w:rsidRDefault="00B75F09" w:rsidP="005E699F">
      <w:pPr>
        <w:ind w:firstLine="720"/>
        <w:jc w:val="both"/>
        <w:rPr>
          <w:sz w:val="24"/>
          <w:szCs w:val="24"/>
          <w:lang w:val="uk-UA"/>
        </w:rPr>
      </w:pPr>
    </w:p>
    <w:p w:rsidR="00B75F09" w:rsidRPr="005E699F" w:rsidRDefault="00B75F09" w:rsidP="005E699F">
      <w:pPr>
        <w:ind w:firstLine="720"/>
        <w:jc w:val="both"/>
        <w:rPr>
          <w:sz w:val="24"/>
          <w:szCs w:val="24"/>
          <w:lang w:val="uk-UA"/>
        </w:rPr>
      </w:pPr>
      <w:r w:rsidRPr="005E699F">
        <w:rPr>
          <w:b/>
          <w:sz w:val="24"/>
          <w:szCs w:val="24"/>
          <w:lang w:val="uk-UA"/>
        </w:rPr>
        <w:t>17.</w:t>
      </w:r>
      <w:r w:rsidRPr="005E699F">
        <w:rPr>
          <w:sz w:val="24"/>
          <w:szCs w:val="24"/>
          <w:lang w:val="uk-UA"/>
        </w:rPr>
        <w:t xml:space="preserve"> Які характерні ознаки розриву зв’язок:</w:t>
      </w:r>
    </w:p>
    <w:p w:rsidR="00B75F09" w:rsidRPr="005E699F" w:rsidRDefault="00B75F09" w:rsidP="005E699F">
      <w:pPr>
        <w:ind w:firstLine="720"/>
        <w:jc w:val="both"/>
        <w:rPr>
          <w:sz w:val="24"/>
          <w:szCs w:val="24"/>
          <w:lang w:val="uk-UA"/>
        </w:rPr>
      </w:pPr>
      <w:r w:rsidRPr="005E699F">
        <w:rPr>
          <w:sz w:val="24"/>
          <w:szCs w:val="24"/>
        </w:rPr>
        <w:t>1</w:t>
      </w:r>
      <w:r w:rsidR="005E699F">
        <w:rPr>
          <w:sz w:val="24"/>
          <w:szCs w:val="24"/>
          <w:lang w:val="uk-UA"/>
        </w:rPr>
        <w:t xml:space="preserve">.Біль </w:t>
      </w:r>
    </w:p>
    <w:p w:rsidR="00B75F09" w:rsidRPr="005E699F" w:rsidRDefault="00B75F09" w:rsidP="005E699F">
      <w:pPr>
        <w:ind w:firstLine="720"/>
        <w:jc w:val="both"/>
        <w:rPr>
          <w:sz w:val="24"/>
          <w:szCs w:val="24"/>
          <w:lang w:val="uk-UA"/>
        </w:rPr>
      </w:pPr>
      <w:r w:rsidRPr="005E699F">
        <w:rPr>
          <w:sz w:val="24"/>
          <w:szCs w:val="24"/>
        </w:rPr>
        <w:t>2</w:t>
      </w:r>
      <w:r w:rsidRPr="005E699F">
        <w:rPr>
          <w:sz w:val="24"/>
          <w:szCs w:val="24"/>
          <w:lang w:val="uk-UA"/>
        </w:rPr>
        <w:t>.Кровопідтік</w:t>
      </w:r>
    </w:p>
    <w:p w:rsidR="00B75F09" w:rsidRPr="005E699F" w:rsidRDefault="00B75F09" w:rsidP="005E699F">
      <w:pPr>
        <w:ind w:firstLine="720"/>
        <w:jc w:val="both"/>
        <w:rPr>
          <w:sz w:val="24"/>
          <w:szCs w:val="24"/>
          <w:lang w:val="uk-UA"/>
        </w:rPr>
      </w:pPr>
      <w:r w:rsidRPr="005E699F">
        <w:rPr>
          <w:sz w:val="24"/>
          <w:szCs w:val="24"/>
        </w:rPr>
        <w:t>3</w:t>
      </w:r>
      <w:r w:rsidRPr="005E699F">
        <w:rPr>
          <w:sz w:val="24"/>
          <w:szCs w:val="24"/>
          <w:lang w:val="uk-UA"/>
        </w:rPr>
        <w:t>.Припухлість</w:t>
      </w:r>
    </w:p>
    <w:p w:rsidR="00B75F09" w:rsidRPr="005E699F" w:rsidRDefault="00B75F09" w:rsidP="005E699F">
      <w:pPr>
        <w:ind w:firstLine="720"/>
        <w:jc w:val="both"/>
        <w:rPr>
          <w:sz w:val="24"/>
          <w:szCs w:val="24"/>
          <w:lang w:val="uk-UA"/>
        </w:rPr>
      </w:pPr>
      <w:r w:rsidRPr="005E699F">
        <w:rPr>
          <w:sz w:val="24"/>
          <w:szCs w:val="24"/>
        </w:rPr>
        <w:t>4</w:t>
      </w:r>
      <w:r w:rsidRPr="005E699F">
        <w:rPr>
          <w:sz w:val="24"/>
          <w:szCs w:val="24"/>
          <w:lang w:val="uk-UA"/>
        </w:rPr>
        <w:t>.Зовнішня кровотеча</w:t>
      </w:r>
    </w:p>
    <w:p w:rsidR="00B75F09" w:rsidRPr="005E699F" w:rsidRDefault="00B75F09" w:rsidP="005E699F">
      <w:pPr>
        <w:ind w:firstLine="720"/>
        <w:jc w:val="both"/>
        <w:rPr>
          <w:sz w:val="24"/>
          <w:szCs w:val="24"/>
        </w:rPr>
      </w:pPr>
      <w:r w:rsidRPr="005E699F">
        <w:rPr>
          <w:sz w:val="24"/>
          <w:szCs w:val="24"/>
        </w:rPr>
        <w:t>5</w:t>
      </w:r>
      <w:r w:rsidRPr="005E699F">
        <w:rPr>
          <w:sz w:val="24"/>
          <w:szCs w:val="24"/>
          <w:lang w:val="uk-UA"/>
        </w:rPr>
        <w:t>.Порушення функцій</w:t>
      </w:r>
    </w:p>
    <w:p w:rsidR="00B75F09" w:rsidRPr="005E699F" w:rsidRDefault="00B75F09" w:rsidP="005E699F">
      <w:pPr>
        <w:ind w:firstLine="720"/>
        <w:jc w:val="both"/>
        <w:rPr>
          <w:sz w:val="24"/>
          <w:szCs w:val="24"/>
        </w:rPr>
      </w:pPr>
    </w:p>
    <w:p w:rsidR="00B75F09" w:rsidRPr="005E699F" w:rsidRDefault="00B75F09" w:rsidP="005E699F">
      <w:pPr>
        <w:ind w:firstLine="720"/>
        <w:jc w:val="both"/>
        <w:rPr>
          <w:sz w:val="24"/>
          <w:szCs w:val="24"/>
          <w:lang w:val="uk-UA"/>
        </w:rPr>
      </w:pPr>
      <w:r w:rsidRPr="005E699F">
        <w:rPr>
          <w:b/>
          <w:sz w:val="24"/>
          <w:szCs w:val="24"/>
          <w:lang w:val="uk-UA"/>
        </w:rPr>
        <w:t>18.</w:t>
      </w:r>
      <w:r w:rsidRPr="005E699F">
        <w:rPr>
          <w:sz w:val="24"/>
          <w:szCs w:val="24"/>
          <w:lang w:val="uk-UA"/>
        </w:rPr>
        <w:t xml:space="preserve"> Які заходи ви порекомендуєте в першу добу після травми при розриві зв’язок гомілково – ступневого суглобу:</w:t>
      </w:r>
    </w:p>
    <w:p w:rsidR="00B75F09" w:rsidRPr="005E699F" w:rsidRDefault="00B75F09" w:rsidP="005E699F">
      <w:pPr>
        <w:ind w:firstLine="720"/>
        <w:jc w:val="both"/>
        <w:rPr>
          <w:sz w:val="24"/>
          <w:szCs w:val="24"/>
          <w:lang w:val="uk-UA"/>
        </w:rPr>
      </w:pPr>
      <w:r w:rsidRPr="005E699F">
        <w:rPr>
          <w:sz w:val="24"/>
          <w:szCs w:val="24"/>
        </w:rPr>
        <w:t>1</w:t>
      </w:r>
      <w:r w:rsidRPr="005E699F">
        <w:rPr>
          <w:sz w:val="24"/>
          <w:szCs w:val="24"/>
          <w:lang w:val="uk-UA"/>
        </w:rPr>
        <w:t xml:space="preserve">.Спокій </w:t>
      </w:r>
    </w:p>
    <w:p w:rsidR="00B75F09" w:rsidRPr="005E699F" w:rsidRDefault="00B75F09" w:rsidP="005E699F">
      <w:pPr>
        <w:ind w:firstLine="720"/>
        <w:jc w:val="both"/>
        <w:rPr>
          <w:sz w:val="24"/>
          <w:szCs w:val="24"/>
          <w:lang w:val="uk-UA"/>
        </w:rPr>
      </w:pPr>
      <w:r w:rsidRPr="005E699F">
        <w:rPr>
          <w:sz w:val="24"/>
          <w:szCs w:val="24"/>
        </w:rPr>
        <w:t>2</w:t>
      </w:r>
      <w:r w:rsidRPr="005E699F">
        <w:rPr>
          <w:sz w:val="24"/>
          <w:szCs w:val="24"/>
          <w:lang w:val="uk-UA"/>
        </w:rPr>
        <w:t>.Давляча пов’язка</w:t>
      </w:r>
    </w:p>
    <w:p w:rsidR="00B75F09" w:rsidRPr="005E699F" w:rsidRDefault="00B75F09" w:rsidP="005E699F">
      <w:pPr>
        <w:ind w:firstLine="720"/>
        <w:jc w:val="both"/>
        <w:rPr>
          <w:sz w:val="24"/>
          <w:szCs w:val="24"/>
          <w:lang w:val="uk-UA"/>
        </w:rPr>
      </w:pPr>
      <w:r w:rsidRPr="005E699F">
        <w:rPr>
          <w:sz w:val="24"/>
          <w:szCs w:val="24"/>
        </w:rPr>
        <w:t>3</w:t>
      </w:r>
      <w:r w:rsidRPr="005E699F">
        <w:rPr>
          <w:sz w:val="24"/>
          <w:szCs w:val="24"/>
          <w:lang w:val="uk-UA"/>
        </w:rPr>
        <w:t>.Тепло на суглоб</w:t>
      </w:r>
    </w:p>
    <w:p w:rsidR="00B75F09" w:rsidRPr="005E699F" w:rsidRDefault="005E699F" w:rsidP="005E699F">
      <w:pPr>
        <w:ind w:firstLine="720"/>
        <w:jc w:val="both"/>
        <w:rPr>
          <w:sz w:val="24"/>
          <w:szCs w:val="24"/>
          <w:lang w:val="uk-UA"/>
        </w:rPr>
      </w:pPr>
      <w:r>
        <w:rPr>
          <w:sz w:val="24"/>
          <w:szCs w:val="24"/>
          <w:lang w:val="uk-UA"/>
        </w:rPr>
        <w:t xml:space="preserve">4.Знеболюючі засоби </w:t>
      </w:r>
    </w:p>
    <w:p w:rsidR="00B75F09" w:rsidRPr="005E699F" w:rsidRDefault="00B75F09" w:rsidP="005E699F">
      <w:pPr>
        <w:ind w:firstLine="720"/>
        <w:jc w:val="both"/>
        <w:rPr>
          <w:sz w:val="24"/>
          <w:szCs w:val="24"/>
          <w:lang w:val="uk-UA"/>
        </w:rPr>
      </w:pPr>
      <w:r w:rsidRPr="005E699F">
        <w:rPr>
          <w:sz w:val="24"/>
          <w:szCs w:val="24"/>
          <w:lang w:val="uk-UA"/>
        </w:rPr>
        <w:t>5.Іммобілізація суглоба гіпсовою лонгетою</w:t>
      </w:r>
    </w:p>
    <w:p w:rsidR="00B75F09" w:rsidRPr="005E699F" w:rsidRDefault="00B75F09" w:rsidP="005E699F">
      <w:pPr>
        <w:ind w:firstLine="720"/>
        <w:jc w:val="both"/>
        <w:rPr>
          <w:sz w:val="24"/>
          <w:szCs w:val="24"/>
          <w:lang w:val="uk-UA"/>
        </w:rPr>
      </w:pPr>
    </w:p>
    <w:p w:rsidR="00B75F09" w:rsidRPr="005E699F" w:rsidRDefault="00B75F09" w:rsidP="005E699F">
      <w:pPr>
        <w:ind w:firstLine="720"/>
        <w:jc w:val="both"/>
        <w:rPr>
          <w:sz w:val="24"/>
          <w:szCs w:val="24"/>
          <w:lang w:val="uk-UA"/>
        </w:rPr>
      </w:pPr>
      <w:r w:rsidRPr="005E699F">
        <w:rPr>
          <w:b/>
          <w:sz w:val="24"/>
          <w:szCs w:val="24"/>
          <w:lang w:val="uk-UA"/>
        </w:rPr>
        <w:t>19.</w:t>
      </w:r>
      <w:r w:rsidRPr="005E699F">
        <w:rPr>
          <w:sz w:val="24"/>
          <w:szCs w:val="24"/>
          <w:lang w:val="uk-UA"/>
        </w:rPr>
        <w:t xml:space="preserve"> Вкажіть правильну послідовність регенеративно – репаративних процесів в утворенні кісткової мозолі:</w:t>
      </w:r>
    </w:p>
    <w:p w:rsidR="00B75F09" w:rsidRPr="005E699F" w:rsidRDefault="00B75F09" w:rsidP="005E699F">
      <w:pPr>
        <w:ind w:firstLine="720"/>
        <w:jc w:val="both"/>
        <w:rPr>
          <w:sz w:val="24"/>
          <w:szCs w:val="24"/>
          <w:lang w:val="uk-UA"/>
        </w:rPr>
      </w:pPr>
      <w:r w:rsidRPr="005E699F">
        <w:rPr>
          <w:sz w:val="24"/>
          <w:szCs w:val="24"/>
          <w:lang w:val="uk-UA"/>
        </w:rPr>
        <w:t xml:space="preserve">1.Формування пластинчатої кісткової структури, окістя, ендоосту, кортикального шару під фізіологічним тиском м’язів, дозованим силовим навантаженням </w:t>
      </w:r>
    </w:p>
    <w:p w:rsidR="00B75F09" w:rsidRPr="005E699F" w:rsidRDefault="00B75F09" w:rsidP="005E699F">
      <w:pPr>
        <w:ind w:firstLine="720"/>
        <w:jc w:val="both"/>
        <w:rPr>
          <w:sz w:val="24"/>
          <w:szCs w:val="24"/>
          <w:lang w:val="uk-UA"/>
        </w:rPr>
      </w:pPr>
      <w:r w:rsidRPr="005E699F">
        <w:rPr>
          <w:sz w:val="24"/>
          <w:szCs w:val="24"/>
          <w:lang w:val="uk-UA"/>
        </w:rPr>
        <w:t xml:space="preserve">2.Утворення та диференціювання тканинних структур: полібласти &gt; остеобласти &gt; остеоїдна тканина </w:t>
      </w:r>
    </w:p>
    <w:p w:rsidR="00B75F09" w:rsidRPr="005E699F" w:rsidRDefault="00B75F09" w:rsidP="005E699F">
      <w:pPr>
        <w:ind w:firstLine="720"/>
        <w:jc w:val="both"/>
        <w:rPr>
          <w:sz w:val="24"/>
          <w:szCs w:val="24"/>
          <w:lang w:val="uk-UA"/>
        </w:rPr>
      </w:pPr>
      <w:r w:rsidRPr="005E699F">
        <w:rPr>
          <w:sz w:val="24"/>
          <w:szCs w:val="24"/>
          <w:lang w:val="uk-UA"/>
        </w:rPr>
        <w:t>3.Катаболізм тканинних структур та де диференціація, проліферація кісткових елементів</w:t>
      </w:r>
    </w:p>
    <w:p w:rsidR="00B75F09" w:rsidRPr="005E699F" w:rsidRDefault="00B75F09" w:rsidP="005E699F">
      <w:pPr>
        <w:ind w:firstLine="720"/>
        <w:jc w:val="both"/>
        <w:rPr>
          <w:sz w:val="24"/>
          <w:szCs w:val="24"/>
          <w:lang w:val="uk-UA"/>
        </w:rPr>
      </w:pPr>
      <w:r w:rsidRPr="005E699F">
        <w:rPr>
          <w:sz w:val="24"/>
          <w:szCs w:val="24"/>
          <w:lang w:val="uk-UA"/>
        </w:rPr>
        <w:t>4.Процес активного укладення остеобластів по напрямку проростання капілярів</w:t>
      </w:r>
    </w:p>
    <w:p w:rsidR="00B75F09" w:rsidRPr="005E699F" w:rsidRDefault="00B75F09" w:rsidP="005E699F">
      <w:pPr>
        <w:ind w:firstLine="720"/>
        <w:jc w:val="both"/>
        <w:rPr>
          <w:sz w:val="24"/>
          <w:szCs w:val="24"/>
        </w:rPr>
      </w:pPr>
      <w:r w:rsidRPr="005E699F">
        <w:rPr>
          <w:sz w:val="24"/>
          <w:szCs w:val="24"/>
          <w:lang w:val="uk-UA"/>
        </w:rPr>
        <w:t>Відповідь: 3;2;4;1.</w:t>
      </w:r>
    </w:p>
    <w:p w:rsidR="00B75F09" w:rsidRPr="005E699F" w:rsidRDefault="00B75F09" w:rsidP="005E699F">
      <w:pPr>
        <w:ind w:firstLine="720"/>
        <w:jc w:val="both"/>
        <w:rPr>
          <w:sz w:val="24"/>
          <w:szCs w:val="24"/>
        </w:rPr>
      </w:pPr>
    </w:p>
    <w:p w:rsidR="00B75F09" w:rsidRPr="005E699F" w:rsidRDefault="00B75F09" w:rsidP="005E699F">
      <w:pPr>
        <w:ind w:firstLine="720"/>
        <w:jc w:val="both"/>
        <w:rPr>
          <w:sz w:val="24"/>
          <w:szCs w:val="24"/>
          <w:lang w:val="uk-UA"/>
        </w:rPr>
      </w:pPr>
      <w:r w:rsidRPr="005E699F">
        <w:rPr>
          <w:b/>
          <w:sz w:val="24"/>
          <w:szCs w:val="24"/>
          <w:lang w:val="uk-UA"/>
        </w:rPr>
        <w:t>20.</w:t>
      </w:r>
      <w:r w:rsidRPr="005E699F">
        <w:rPr>
          <w:sz w:val="24"/>
          <w:szCs w:val="24"/>
          <w:lang w:val="uk-UA"/>
        </w:rPr>
        <w:t xml:space="preserve"> Визначте послідовність першої допомоги (до госпітальний етап) при відкритих переломах з наявністю кровотечі:</w:t>
      </w:r>
    </w:p>
    <w:p w:rsidR="00B75F09" w:rsidRPr="005E699F" w:rsidRDefault="00B75F09" w:rsidP="005E699F">
      <w:pPr>
        <w:ind w:firstLine="720"/>
        <w:jc w:val="both"/>
        <w:rPr>
          <w:sz w:val="24"/>
          <w:szCs w:val="24"/>
          <w:lang w:val="uk-UA"/>
        </w:rPr>
      </w:pPr>
      <w:r w:rsidRPr="005E699F">
        <w:rPr>
          <w:sz w:val="24"/>
          <w:szCs w:val="24"/>
          <w:lang w:val="uk-UA"/>
        </w:rPr>
        <w:t>1.В вести знеболюючі препарати (анальгетики, наркотики, футлярна анестезія новокаїном 0,5% )</w:t>
      </w:r>
    </w:p>
    <w:p w:rsidR="00B75F09" w:rsidRPr="005E699F" w:rsidRDefault="00B75F09" w:rsidP="005E699F">
      <w:pPr>
        <w:ind w:firstLine="720"/>
        <w:jc w:val="both"/>
        <w:rPr>
          <w:sz w:val="24"/>
          <w:szCs w:val="24"/>
          <w:lang w:val="uk-UA"/>
        </w:rPr>
      </w:pPr>
      <w:r w:rsidRPr="005E699F">
        <w:rPr>
          <w:sz w:val="24"/>
          <w:szCs w:val="24"/>
          <w:lang w:val="uk-UA"/>
        </w:rPr>
        <w:t>2.Накласти асептичну пов’язку використавши ІПП</w:t>
      </w:r>
    </w:p>
    <w:p w:rsidR="00B75F09" w:rsidRPr="005E699F" w:rsidRDefault="00B75F09" w:rsidP="005E699F">
      <w:pPr>
        <w:ind w:firstLine="720"/>
        <w:jc w:val="both"/>
        <w:rPr>
          <w:sz w:val="24"/>
          <w:szCs w:val="24"/>
          <w:lang w:val="uk-UA"/>
        </w:rPr>
      </w:pPr>
      <w:r w:rsidRPr="005E699F">
        <w:rPr>
          <w:sz w:val="24"/>
          <w:szCs w:val="24"/>
          <w:lang w:val="uk-UA"/>
        </w:rPr>
        <w:t xml:space="preserve">3.Зупинити кровотечу </w:t>
      </w:r>
    </w:p>
    <w:p w:rsidR="00B75F09" w:rsidRPr="005E699F" w:rsidRDefault="00B75F09" w:rsidP="005E699F">
      <w:pPr>
        <w:ind w:firstLine="720"/>
        <w:jc w:val="both"/>
        <w:rPr>
          <w:sz w:val="24"/>
          <w:szCs w:val="24"/>
          <w:lang w:val="uk-UA"/>
        </w:rPr>
      </w:pPr>
      <w:r w:rsidRPr="005E699F">
        <w:rPr>
          <w:sz w:val="24"/>
          <w:szCs w:val="24"/>
          <w:lang w:val="uk-UA"/>
        </w:rPr>
        <w:t>4.Імобілізувати 2 суміжних, а при переломі плечової, стегнової кісток – 3 суглоби, використавши стандартні або імпровізовані шини</w:t>
      </w:r>
    </w:p>
    <w:p w:rsidR="00B75F09" w:rsidRPr="005E699F" w:rsidRDefault="00B75F09" w:rsidP="005E699F">
      <w:pPr>
        <w:ind w:firstLine="720"/>
        <w:jc w:val="both"/>
        <w:rPr>
          <w:sz w:val="24"/>
          <w:szCs w:val="24"/>
          <w:lang w:val="uk-UA"/>
        </w:rPr>
      </w:pPr>
      <w:r w:rsidRPr="005E699F">
        <w:rPr>
          <w:sz w:val="24"/>
          <w:szCs w:val="24"/>
          <w:lang w:val="uk-UA"/>
        </w:rPr>
        <w:t>Відповідь: 3;2;1;4.</w:t>
      </w:r>
    </w:p>
    <w:p w:rsidR="00B75F09" w:rsidRPr="005E699F" w:rsidRDefault="00B75F09" w:rsidP="005E699F">
      <w:pPr>
        <w:ind w:firstLine="720"/>
        <w:rPr>
          <w:sz w:val="24"/>
          <w:szCs w:val="24"/>
          <w:lang w:val="uk-UA"/>
        </w:rPr>
      </w:pPr>
    </w:p>
    <w:p w:rsidR="00B75F09" w:rsidRPr="005E699F" w:rsidRDefault="00B75F09" w:rsidP="005E699F">
      <w:pPr>
        <w:spacing w:after="200"/>
        <w:rPr>
          <w:sz w:val="24"/>
          <w:szCs w:val="24"/>
          <w:lang w:val="uk-UA"/>
        </w:rPr>
      </w:pPr>
      <w:r w:rsidRPr="005E699F">
        <w:rPr>
          <w:sz w:val="24"/>
          <w:szCs w:val="24"/>
          <w:lang w:val="uk-UA"/>
        </w:rPr>
        <w:br w:type="page"/>
      </w:r>
    </w:p>
    <w:p w:rsidR="00B75F09" w:rsidRPr="005E699F" w:rsidRDefault="00B75F09" w:rsidP="005E699F">
      <w:pPr>
        <w:ind w:left="709"/>
        <w:jc w:val="both"/>
        <w:rPr>
          <w:sz w:val="24"/>
          <w:szCs w:val="24"/>
        </w:rPr>
      </w:pPr>
      <w:r w:rsidRPr="005E699F">
        <w:rPr>
          <w:sz w:val="24"/>
          <w:szCs w:val="24"/>
          <w:lang w:val="uk-UA"/>
        </w:rPr>
        <w:lastRenderedPageBreak/>
        <w:t xml:space="preserve">21. </w:t>
      </w:r>
      <w:r w:rsidRPr="005E699F">
        <w:rPr>
          <w:sz w:val="24"/>
          <w:szCs w:val="24"/>
        </w:rPr>
        <w:t xml:space="preserve">Для виконання одномоментної закритої репозиції кісткових відламків </w:t>
      </w:r>
      <w:proofErr w:type="gramStart"/>
      <w:r w:rsidRPr="005E699F">
        <w:rPr>
          <w:sz w:val="24"/>
          <w:szCs w:val="24"/>
        </w:rPr>
        <w:t>в першу</w:t>
      </w:r>
      <w:proofErr w:type="gramEnd"/>
      <w:r w:rsidRPr="005E699F">
        <w:rPr>
          <w:sz w:val="24"/>
          <w:szCs w:val="24"/>
        </w:rPr>
        <w:t xml:space="preserve"> чергу необхідно</w:t>
      </w:r>
    </w:p>
    <w:p w:rsidR="00B75F09" w:rsidRPr="005E699F" w:rsidRDefault="00B75F09" w:rsidP="005E699F">
      <w:pPr>
        <w:ind w:left="709"/>
        <w:jc w:val="both"/>
        <w:rPr>
          <w:sz w:val="24"/>
          <w:szCs w:val="24"/>
        </w:rPr>
      </w:pPr>
      <w:r w:rsidRPr="005E699F">
        <w:rPr>
          <w:sz w:val="24"/>
          <w:szCs w:val="24"/>
        </w:rPr>
        <w:t>а) редресація</w:t>
      </w:r>
    </w:p>
    <w:p w:rsidR="00B75F09" w:rsidRPr="005E699F" w:rsidRDefault="00B75F09" w:rsidP="005E699F">
      <w:pPr>
        <w:ind w:left="709"/>
        <w:jc w:val="both"/>
        <w:rPr>
          <w:sz w:val="24"/>
          <w:szCs w:val="24"/>
        </w:rPr>
      </w:pPr>
      <w:r w:rsidRPr="005E699F">
        <w:rPr>
          <w:sz w:val="24"/>
          <w:szCs w:val="24"/>
        </w:rPr>
        <w:t>б) ротація з фіксацією</w:t>
      </w:r>
    </w:p>
    <w:p w:rsidR="00B75F09" w:rsidRPr="005E699F" w:rsidRDefault="00B75F09" w:rsidP="005E699F">
      <w:pPr>
        <w:ind w:left="709"/>
        <w:jc w:val="both"/>
        <w:rPr>
          <w:sz w:val="24"/>
          <w:szCs w:val="24"/>
        </w:rPr>
      </w:pPr>
      <w:r w:rsidRPr="005E699F">
        <w:rPr>
          <w:sz w:val="24"/>
          <w:szCs w:val="24"/>
        </w:rPr>
        <w:t>в) відведення кінцівки</w:t>
      </w:r>
    </w:p>
    <w:p w:rsidR="00B75F09" w:rsidRPr="005E699F" w:rsidRDefault="00B75F09" w:rsidP="005E699F">
      <w:pPr>
        <w:ind w:left="709"/>
        <w:jc w:val="both"/>
        <w:rPr>
          <w:sz w:val="24"/>
          <w:szCs w:val="24"/>
        </w:rPr>
      </w:pPr>
      <w:r w:rsidRPr="005E699F">
        <w:rPr>
          <w:sz w:val="24"/>
          <w:szCs w:val="24"/>
        </w:rPr>
        <w:t>г) приведення кінцівки</w:t>
      </w:r>
    </w:p>
    <w:p w:rsidR="00B75F09" w:rsidRPr="005E699F" w:rsidRDefault="005E699F" w:rsidP="005E699F">
      <w:pPr>
        <w:ind w:left="709"/>
        <w:jc w:val="both"/>
        <w:rPr>
          <w:sz w:val="24"/>
          <w:szCs w:val="24"/>
          <w:lang w:val="uk-UA"/>
        </w:rPr>
      </w:pPr>
      <w:r>
        <w:rPr>
          <w:sz w:val="24"/>
          <w:szCs w:val="24"/>
        </w:rPr>
        <w:t xml:space="preserve">д) блокада місця перелому </w:t>
      </w:r>
    </w:p>
    <w:p w:rsidR="00B75F09" w:rsidRPr="005E699F" w:rsidRDefault="00B75F09" w:rsidP="005E699F">
      <w:pPr>
        <w:ind w:left="709"/>
        <w:jc w:val="both"/>
        <w:rPr>
          <w:sz w:val="24"/>
          <w:szCs w:val="24"/>
        </w:rPr>
      </w:pPr>
    </w:p>
    <w:p w:rsidR="00B75F09" w:rsidRPr="005E699F" w:rsidRDefault="00B75F09" w:rsidP="005E699F">
      <w:pPr>
        <w:ind w:left="709"/>
        <w:jc w:val="both"/>
        <w:rPr>
          <w:sz w:val="24"/>
          <w:szCs w:val="24"/>
        </w:rPr>
      </w:pPr>
      <w:r w:rsidRPr="005E699F">
        <w:rPr>
          <w:sz w:val="24"/>
          <w:szCs w:val="24"/>
        </w:rPr>
        <w:t>2</w:t>
      </w:r>
      <w:r w:rsidRPr="005E699F">
        <w:rPr>
          <w:sz w:val="24"/>
          <w:szCs w:val="24"/>
          <w:lang w:val="uk-UA"/>
        </w:rPr>
        <w:t>2</w:t>
      </w:r>
      <w:r w:rsidRPr="005E699F">
        <w:rPr>
          <w:sz w:val="24"/>
          <w:szCs w:val="24"/>
        </w:rPr>
        <w:t>. Перший момент одномоментної закритої репозиції кісткових уламків називається:</w:t>
      </w:r>
    </w:p>
    <w:p w:rsidR="00B75F09" w:rsidRPr="005E699F" w:rsidRDefault="00B75F09" w:rsidP="005E699F">
      <w:pPr>
        <w:ind w:left="709"/>
        <w:jc w:val="both"/>
        <w:rPr>
          <w:sz w:val="24"/>
          <w:szCs w:val="24"/>
        </w:rPr>
      </w:pPr>
      <w:r w:rsidRPr="005E699F">
        <w:rPr>
          <w:sz w:val="24"/>
          <w:szCs w:val="24"/>
        </w:rPr>
        <w:t>а) репозиція</w:t>
      </w:r>
    </w:p>
    <w:p w:rsidR="00B75F09" w:rsidRPr="005E699F" w:rsidRDefault="00B75F09" w:rsidP="005E699F">
      <w:pPr>
        <w:ind w:left="709"/>
        <w:jc w:val="both"/>
        <w:rPr>
          <w:sz w:val="24"/>
          <w:szCs w:val="24"/>
        </w:rPr>
      </w:pPr>
      <w:r w:rsidRPr="005E699F">
        <w:rPr>
          <w:sz w:val="24"/>
          <w:szCs w:val="24"/>
        </w:rPr>
        <w:t>б) фіксація</w:t>
      </w:r>
    </w:p>
    <w:p w:rsidR="00B75F09" w:rsidRPr="005E699F" w:rsidRDefault="005E699F" w:rsidP="005E699F">
      <w:pPr>
        <w:ind w:left="709"/>
        <w:jc w:val="both"/>
        <w:rPr>
          <w:sz w:val="24"/>
          <w:szCs w:val="24"/>
          <w:lang w:val="uk-UA"/>
        </w:rPr>
      </w:pPr>
      <w:r>
        <w:rPr>
          <w:sz w:val="24"/>
          <w:szCs w:val="24"/>
        </w:rPr>
        <w:t xml:space="preserve">в) витяжіння </w:t>
      </w:r>
    </w:p>
    <w:p w:rsidR="00B75F09" w:rsidRPr="005E699F" w:rsidRDefault="00B75F09" w:rsidP="005E699F">
      <w:pPr>
        <w:ind w:left="709"/>
        <w:jc w:val="both"/>
        <w:rPr>
          <w:sz w:val="24"/>
          <w:szCs w:val="24"/>
        </w:rPr>
      </w:pPr>
      <w:r w:rsidRPr="005E699F">
        <w:rPr>
          <w:sz w:val="24"/>
          <w:szCs w:val="24"/>
        </w:rPr>
        <w:t>г) протитяга</w:t>
      </w:r>
    </w:p>
    <w:p w:rsidR="00B75F09" w:rsidRPr="005E699F" w:rsidRDefault="00B75F09" w:rsidP="005E699F">
      <w:pPr>
        <w:ind w:left="709"/>
        <w:jc w:val="both"/>
        <w:rPr>
          <w:sz w:val="24"/>
          <w:szCs w:val="24"/>
        </w:rPr>
      </w:pPr>
      <w:r w:rsidRPr="005E699F">
        <w:rPr>
          <w:sz w:val="24"/>
          <w:szCs w:val="24"/>
        </w:rPr>
        <w:t>д) відведення</w:t>
      </w:r>
    </w:p>
    <w:p w:rsidR="00B75F09" w:rsidRPr="005E699F" w:rsidRDefault="00B75F09" w:rsidP="005E699F">
      <w:pPr>
        <w:ind w:left="709"/>
        <w:jc w:val="both"/>
        <w:rPr>
          <w:sz w:val="24"/>
          <w:szCs w:val="24"/>
        </w:rPr>
      </w:pPr>
    </w:p>
    <w:p w:rsidR="00B75F09" w:rsidRPr="005E699F" w:rsidRDefault="00B75F09" w:rsidP="005E699F">
      <w:pPr>
        <w:ind w:left="709"/>
        <w:jc w:val="both"/>
        <w:rPr>
          <w:sz w:val="24"/>
          <w:szCs w:val="24"/>
        </w:rPr>
      </w:pPr>
      <w:r w:rsidRPr="005E699F">
        <w:rPr>
          <w:sz w:val="24"/>
          <w:szCs w:val="24"/>
          <w:lang w:val="uk-UA"/>
        </w:rPr>
        <w:t>2</w:t>
      </w:r>
      <w:r w:rsidRPr="005E699F">
        <w:rPr>
          <w:sz w:val="24"/>
          <w:szCs w:val="24"/>
        </w:rPr>
        <w:t>3. Латинська назва першого моменту одномоментної репозиції кісткових відламків:</w:t>
      </w:r>
    </w:p>
    <w:p w:rsidR="00B75F09" w:rsidRPr="005E699F" w:rsidRDefault="00B75F09" w:rsidP="005E699F">
      <w:pPr>
        <w:ind w:left="709"/>
        <w:jc w:val="both"/>
        <w:rPr>
          <w:sz w:val="24"/>
          <w:szCs w:val="24"/>
          <w:lang w:val="en-US"/>
        </w:rPr>
      </w:pPr>
      <w:r w:rsidRPr="005E699F">
        <w:rPr>
          <w:sz w:val="24"/>
          <w:szCs w:val="24"/>
        </w:rPr>
        <w:t>а</w:t>
      </w:r>
      <w:r w:rsidRPr="005E699F">
        <w:rPr>
          <w:sz w:val="24"/>
          <w:szCs w:val="24"/>
          <w:lang w:val="en-US"/>
        </w:rPr>
        <w:t>) dislocatio</w:t>
      </w:r>
    </w:p>
    <w:p w:rsidR="00B75F09" w:rsidRPr="005E699F" w:rsidRDefault="00B75F09" w:rsidP="005E699F">
      <w:pPr>
        <w:ind w:left="709"/>
        <w:jc w:val="both"/>
        <w:rPr>
          <w:sz w:val="24"/>
          <w:szCs w:val="24"/>
          <w:lang w:val="uk-UA"/>
        </w:rPr>
      </w:pPr>
      <w:r w:rsidRPr="005E699F">
        <w:rPr>
          <w:sz w:val="24"/>
          <w:szCs w:val="24"/>
        </w:rPr>
        <w:t>б</w:t>
      </w:r>
      <w:r w:rsidRPr="005E699F">
        <w:rPr>
          <w:sz w:val="24"/>
          <w:szCs w:val="24"/>
          <w:lang w:val="en-US"/>
        </w:rPr>
        <w:t xml:space="preserve">) </w:t>
      </w:r>
      <w:r w:rsidR="005E699F">
        <w:rPr>
          <w:sz w:val="24"/>
          <w:szCs w:val="24"/>
          <w:lang w:val="en-US"/>
        </w:rPr>
        <w:t xml:space="preserve">extensio </w:t>
      </w:r>
    </w:p>
    <w:p w:rsidR="00B75F09" w:rsidRPr="005E699F" w:rsidRDefault="00B75F09" w:rsidP="005E699F">
      <w:pPr>
        <w:ind w:left="709"/>
        <w:jc w:val="both"/>
        <w:rPr>
          <w:sz w:val="24"/>
          <w:szCs w:val="24"/>
          <w:lang w:val="en-US"/>
        </w:rPr>
      </w:pPr>
      <w:r w:rsidRPr="005E699F">
        <w:rPr>
          <w:sz w:val="24"/>
          <w:szCs w:val="24"/>
        </w:rPr>
        <w:t>в</w:t>
      </w:r>
      <w:r w:rsidRPr="005E699F">
        <w:rPr>
          <w:sz w:val="24"/>
          <w:szCs w:val="24"/>
          <w:lang w:val="en-US"/>
        </w:rPr>
        <w:t>) reclinatio</w:t>
      </w:r>
    </w:p>
    <w:p w:rsidR="00B75F09" w:rsidRPr="005E699F" w:rsidRDefault="00B75F09" w:rsidP="005E699F">
      <w:pPr>
        <w:ind w:left="709"/>
        <w:jc w:val="both"/>
        <w:rPr>
          <w:sz w:val="24"/>
          <w:szCs w:val="24"/>
          <w:lang w:val="en-US"/>
        </w:rPr>
      </w:pPr>
      <w:r w:rsidRPr="005E699F">
        <w:rPr>
          <w:sz w:val="24"/>
          <w:szCs w:val="24"/>
        </w:rPr>
        <w:t>г</w:t>
      </w:r>
      <w:r w:rsidRPr="005E699F">
        <w:rPr>
          <w:sz w:val="24"/>
          <w:szCs w:val="24"/>
          <w:lang w:val="en-US"/>
        </w:rPr>
        <w:t>) combustio</w:t>
      </w:r>
    </w:p>
    <w:p w:rsidR="00B75F09" w:rsidRPr="005E699F" w:rsidRDefault="00B75F09" w:rsidP="005E699F">
      <w:pPr>
        <w:ind w:left="709"/>
        <w:jc w:val="both"/>
        <w:rPr>
          <w:sz w:val="24"/>
          <w:szCs w:val="24"/>
          <w:lang w:val="en-US"/>
        </w:rPr>
      </w:pPr>
      <w:r w:rsidRPr="005E699F">
        <w:rPr>
          <w:sz w:val="24"/>
          <w:szCs w:val="24"/>
        </w:rPr>
        <w:t>д</w:t>
      </w:r>
      <w:r w:rsidRPr="005E699F">
        <w:rPr>
          <w:sz w:val="24"/>
          <w:szCs w:val="24"/>
          <w:lang w:val="en-US"/>
        </w:rPr>
        <w:t>) luxatio</w:t>
      </w:r>
    </w:p>
    <w:p w:rsidR="00B75F09" w:rsidRPr="005E699F" w:rsidRDefault="00B75F09" w:rsidP="005E699F">
      <w:pPr>
        <w:ind w:left="709"/>
        <w:jc w:val="both"/>
        <w:rPr>
          <w:sz w:val="24"/>
          <w:szCs w:val="24"/>
          <w:lang w:val="en-US"/>
        </w:rPr>
      </w:pPr>
    </w:p>
    <w:p w:rsidR="00B75F09" w:rsidRPr="005E699F" w:rsidRDefault="00B75F09" w:rsidP="005E699F">
      <w:pPr>
        <w:ind w:left="709"/>
        <w:jc w:val="both"/>
        <w:rPr>
          <w:sz w:val="24"/>
          <w:szCs w:val="24"/>
          <w:lang w:val="en-US"/>
        </w:rPr>
      </w:pPr>
      <w:r w:rsidRPr="005E699F">
        <w:rPr>
          <w:sz w:val="24"/>
          <w:szCs w:val="24"/>
          <w:lang w:val="uk-UA"/>
        </w:rPr>
        <w:t>2</w:t>
      </w:r>
      <w:r w:rsidRPr="005E699F">
        <w:rPr>
          <w:sz w:val="24"/>
          <w:szCs w:val="24"/>
          <w:lang w:val="en-US"/>
        </w:rPr>
        <w:t xml:space="preserve">4. </w:t>
      </w:r>
      <w:r w:rsidRPr="005E699F">
        <w:rPr>
          <w:sz w:val="24"/>
          <w:szCs w:val="24"/>
        </w:rPr>
        <w:t>Фіксація</w:t>
      </w:r>
      <w:r w:rsidRPr="005E699F">
        <w:rPr>
          <w:sz w:val="24"/>
          <w:szCs w:val="24"/>
          <w:lang w:val="en-US"/>
        </w:rPr>
        <w:t xml:space="preserve"> </w:t>
      </w:r>
      <w:r w:rsidRPr="005E699F">
        <w:rPr>
          <w:sz w:val="24"/>
          <w:szCs w:val="24"/>
        </w:rPr>
        <w:t>при</w:t>
      </w:r>
      <w:r w:rsidRPr="005E699F">
        <w:rPr>
          <w:sz w:val="24"/>
          <w:szCs w:val="24"/>
          <w:lang w:val="en-US"/>
        </w:rPr>
        <w:t xml:space="preserve"> </w:t>
      </w:r>
      <w:r w:rsidRPr="005E699F">
        <w:rPr>
          <w:sz w:val="24"/>
          <w:szCs w:val="24"/>
        </w:rPr>
        <w:t>одномоментній</w:t>
      </w:r>
      <w:r w:rsidRPr="005E699F">
        <w:rPr>
          <w:sz w:val="24"/>
          <w:szCs w:val="24"/>
          <w:lang w:val="en-US"/>
        </w:rPr>
        <w:t xml:space="preserve"> </w:t>
      </w:r>
      <w:r w:rsidRPr="005E699F">
        <w:rPr>
          <w:sz w:val="24"/>
          <w:szCs w:val="24"/>
        </w:rPr>
        <w:t>закритій</w:t>
      </w:r>
      <w:r w:rsidRPr="005E699F">
        <w:rPr>
          <w:sz w:val="24"/>
          <w:szCs w:val="24"/>
          <w:lang w:val="en-US"/>
        </w:rPr>
        <w:t xml:space="preserve"> </w:t>
      </w:r>
      <w:r w:rsidRPr="005E699F">
        <w:rPr>
          <w:sz w:val="24"/>
          <w:szCs w:val="24"/>
        </w:rPr>
        <w:t>репозиції</w:t>
      </w:r>
      <w:r w:rsidRPr="005E699F">
        <w:rPr>
          <w:sz w:val="24"/>
          <w:szCs w:val="24"/>
          <w:lang w:val="en-US"/>
        </w:rPr>
        <w:t xml:space="preserve"> </w:t>
      </w:r>
      <w:r w:rsidRPr="005E699F">
        <w:rPr>
          <w:sz w:val="24"/>
          <w:szCs w:val="24"/>
        </w:rPr>
        <w:t>кісткових</w:t>
      </w:r>
      <w:r w:rsidRPr="005E699F">
        <w:rPr>
          <w:sz w:val="24"/>
          <w:szCs w:val="24"/>
          <w:lang w:val="en-US"/>
        </w:rPr>
        <w:t xml:space="preserve"> </w:t>
      </w:r>
      <w:r w:rsidRPr="005E699F">
        <w:rPr>
          <w:sz w:val="24"/>
          <w:szCs w:val="24"/>
        </w:rPr>
        <w:t>відламків</w:t>
      </w:r>
      <w:r w:rsidRPr="005E699F">
        <w:rPr>
          <w:sz w:val="24"/>
          <w:szCs w:val="24"/>
          <w:lang w:val="en-US"/>
        </w:rPr>
        <w:t xml:space="preserve"> </w:t>
      </w:r>
      <w:r w:rsidRPr="005E699F">
        <w:rPr>
          <w:sz w:val="24"/>
          <w:szCs w:val="24"/>
        </w:rPr>
        <w:t>здійснюється</w:t>
      </w:r>
      <w:r w:rsidRPr="005E699F">
        <w:rPr>
          <w:sz w:val="24"/>
          <w:szCs w:val="24"/>
          <w:lang w:val="en-US"/>
        </w:rPr>
        <w:t xml:space="preserve"> </w:t>
      </w:r>
      <w:r w:rsidRPr="005E699F">
        <w:rPr>
          <w:sz w:val="24"/>
          <w:szCs w:val="24"/>
        </w:rPr>
        <w:t>за</w:t>
      </w:r>
      <w:r w:rsidRPr="005E699F">
        <w:rPr>
          <w:sz w:val="24"/>
          <w:szCs w:val="24"/>
          <w:lang w:val="en-US"/>
        </w:rPr>
        <w:t xml:space="preserve"> </w:t>
      </w:r>
      <w:r w:rsidRPr="005E699F">
        <w:rPr>
          <w:sz w:val="24"/>
          <w:szCs w:val="24"/>
        </w:rPr>
        <w:t>допомогою</w:t>
      </w:r>
      <w:r w:rsidRPr="005E699F">
        <w:rPr>
          <w:sz w:val="24"/>
          <w:szCs w:val="24"/>
          <w:lang w:val="en-US"/>
        </w:rPr>
        <w:t>:</w:t>
      </w:r>
    </w:p>
    <w:p w:rsidR="00B75F09" w:rsidRPr="005E699F" w:rsidRDefault="00B75F09" w:rsidP="005E699F">
      <w:pPr>
        <w:ind w:left="709"/>
        <w:jc w:val="both"/>
        <w:rPr>
          <w:sz w:val="24"/>
          <w:szCs w:val="24"/>
        </w:rPr>
      </w:pPr>
      <w:r w:rsidRPr="005E699F">
        <w:rPr>
          <w:sz w:val="24"/>
          <w:szCs w:val="24"/>
        </w:rPr>
        <w:t>а) операції</w:t>
      </w:r>
    </w:p>
    <w:p w:rsidR="00B75F09" w:rsidRPr="005E699F" w:rsidRDefault="00B75F09" w:rsidP="005E699F">
      <w:pPr>
        <w:ind w:left="709"/>
        <w:jc w:val="both"/>
        <w:rPr>
          <w:sz w:val="24"/>
          <w:szCs w:val="24"/>
        </w:rPr>
      </w:pPr>
      <w:r w:rsidRPr="005E699F">
        <w:rPr>
          <w:sz w:val="24"/>
          <w:szCs w:val="24"/>
        </w:rPr>
        <w:t>б) скелетного витяжіння</w:t>
      </w:r>
    </w:p>
    <w:p w:rsidR="00B75F09" w:rsidRPr="005E699F" w:rsidRDefault="005E699F" w:rsidP="005E699F">
      <w:pPr>
        <w:ind w:left="709"/>
        <w:jc w:val="both"/>
        <w:rPr>
          <w:sz w:val="24"/>
          <w:szCs w:val="24"/>
          <w:lang w:val="uk-UA"/>
        </w:rPr>
      </w:pPr>
      <w:r>
        <w:rPr>
          <w:sz w:val="24"/>
          <w:szCs w:val="24"/>
        </w:rPr>
        <w:t xml:space="preserve">в) гіпсової пов’язки </w:t>
      </w:r>
    </w:p>
    <w:p w:rsidR="00B75F09" w:rsidRPr="005E699F" w:rsidRDefault="00B75F09" w:rsidP="005E699F">
      <w:pPr>
        <w:ind w:left="709"/>
        <w:jc w:val="both"/>
        <w:rPr>
          <w:sz w:val="24"/>
          <w:szCs w:val="24"/>
        </w:rPr>
      </w:pPr>
      <w:r w:rsidRPr="005E699F">
        <w:rPr>
          <w:sz w:val="24"/>
          <w:szCs w:val="24"/>
        </w:rPr>
        <w:t>г) транспортної шини</w:t>
      </w:r>
    </w:p>
    <w:p w:rsidR="00B75F09" w:rsidRPr="005E699F" w:rsidRDefault="00B75F09" w:rsidP="005E699F">
      <w:pPr>
        <w:ind w:left="709"/>
        <w:jc w:val="both"/>
        <w:rPr>
          <w:sz w:val="24"/>
          <w:szCs w:val="24"/>
        </w:rPr>
      </w:pPr>
      <w:r w:rsidRPr="005E699F">
        <w:rPr>
          <w:sz w:val="24"/>
          <w:szCs w:val="24"/>
        </w:rPr>
        <w:t>д) шини Крамера</w:t>
      </w:r>
    </w:p>
    <w:p w:rsidR="00B75F09" w:rsidRPr="005E699F" w:rsidRDefault="00B75F09" w:rsidP="005E699F">
      <w:pPr>
        <w:ind w:left="709"/>
        <w:jc w:val="both"/>
        <w:rPr>
          <w:sz w:val="24"/>
          <w:szCs w:val="24"/>
        </w:rPr>
      </w:pPr>
    </w:p>
    <w:p w:rsidR="00B75F09" w:rsidRPr="005E699F" w:rsidRDefault="00B75F09" w:rsidP="005E699F">
      <w:pPr>
        <w:ind w:left="709"/>
        <w:jc w:val="both"/>
        <w:rPr>
          <w:sz w:val="24"/>
          <w:szCs w:val="24"/>
        </w:rPr>
      </w:pPr>
      <w:r w:rsidRPr="005E699F">
        <w:rPr>
          <w:sz w:val="24"/>
          <w:szCs w:val="24"/>
          <w:lang w:val="uk-UA"/>
        </w:rPr>
        <w:t>2</w:t>
      </w:r>
      <w:r w:rsidRPr="005E699F">
        <w:rPr>
          <w:sz w:val="24"/>
          <w:szCs w:val="24"/>
        </w:rPr>
        <w:t>5. Фіксація при багатомоментній закритій репозиції кісткових відламків здійснюється за допомогою:</w:t>
      </w:r>
    </w:p>
    <w:p w:rsidR="00B75F09" w:rsidRPr="005E699F" w:rsidRDefault="00B75F09" w:rsidP="005E699F">
      <w:pPr>
        <w:ind w:left="709"/>
        <w:jc w:val="both"/>
        <w:rPr>
          <w:sz w:val="24"/>
          <w:szCs w:val="24"/>
        </w:rPr>
      </w:pPr>
      <w:r w:rsidRPr="005E699F">
        <w:rPr>
          <w:sz w:val="24"/>
          <w:szCs w:val="24"/>
        </w:rPr>
        <w:t>а) операції</w:t>
      </w:r>
    </w:p>
    <w:p w:rsidR="00B75F09" w:rsidRPr="005E699F" w:rsidRDefault="005E699F" w:rsidP="005E699F">
      <w:pPr>
        <w:ind w:left="709"/>
        <w:jc w:val="both"/>
        <w:rPr>
          <w:sz w:val="24"/>
          <w:szCs w:val="24"/>
          <w:lang w:val="uk-UA"/>
        </w:rPr>
      </w:pPr>
      <w:r>
        <w:rPr>
          <w:sz w:val="24"/>
          <w:szCs w:val="24"/>
        </w:rPr>
        <w:t xml:space="preserve">б) скелетне витяжіння </w:t>
      </w:r>
    </w:p>
    <w:p w:rsidR="00B75F09" w:rsidRPr="005E699F" w:rsidRDefault="00B75F09" w:rsidP="005E699F">
      <w:pPr>
        <w:ind w:left="709"/>
        <w:jc w:val="both"/>
        <w:rPr>
          <w:sz w:val="24"/>
          <w:szCs w:val="24"/>
        </w:rPr>
      </w:pPr>
      <w:r w:rsidRPr="005E699F">
        <w:rPr>
          <w:sz w:val="24"/>
          <w:szCs w:val="24"/>
        </w:rPr>
        <w:t>в) гіпсової пов’язки</w:t>
      </w:r>
    </w:p>
    <w:p w:rsidR="00B75F09" w:rsidRPr="005E699F" w:rsidRDefault="00B75F09" w:rsidP="005E699F">
      <w:pPr>
        <w:ind w:left="709"/>
        <w:jc w:val="both"/>
        <w:rPr>
          <w:sz w:val="24"/>
          <w:szCs w:val="24"/>
        </w:rPr>
      </w:pPr>
      <w:r w:rsidRPr="005E699F">
        <w:rPr>
          <w:sz w:val="24"/>
          <w:szCs w:val="24"/>
        </w:rPr>
        <w:t>г) транспортної шини</w:t>
      </w:r>
    </w:p>
    <w:p w:rsidR="00B75F09" w:rsidRPr="005E699F" w:rsidRDefault="00B75F09" w:rsidP="005E699F">
      <w:pPr>
        <w:ind w:left="709"/>
        <w:jc w:val="both"/>
        <w:rPr>
          <w:sz w:val="24"/>
          <w:szCs w:val="24"/>
        </w:rPr>
      </w:pPr>
      <w:r w:rsidRPr="005E699F">
        <w:rPr>
          <w:sz w:val="24"/>
          <w:szCs w:val="24"/>
        </w:rPr>
        <w:t>д) шини Крамера</w:t>
      </w:r>
    </w:p>
    <w:p w:rsidR="00B75F09" w:rsidRPr="005E699F" w:rsidRDefault="00B75F09" w:rsidP="005E699F">
      <w:pPr>
        <w:ind w:left="709"/>
        <w:jc w:val="both"/>
        <w:rPr>
          <w:sz w:val="24"/>
          <w:szCs w:val="24"/>
        </w:rPr>
      </w:pPr>
    </w:p>
    <w:p w:rsidR="00B75F09" w:rsidRPr="005E699F" w:rsidRDefault="00B75F09" w:rsidP="005E699F">
      <w:pPr>
        <w:ind w:left="709"/>
        <w:jc w:val="both"/>
        <w:rPr>
          <w:sz w:val="24"/>
          <w:szCs w:val="24"/>
        </w:rPr>
      </w:pPr>
      <w:r w:rsidRPr="005E699F">
        <w:rPr>
          <w:sz w:val="24"/>
          <w:szCs w:val="24"/>
          <w:lang w:val="uk-UA"/>
        </w:rPr>
        <w:t>2</w:t>
      </w:r>
      <w:r w:rsidRPr="005E699F">
        <w:rPr>
          <w:sz w:val="24"/>
          <w:szCs w:val="24"/>
        </w:rPr>
        <w:t>6. При скелетному витяжінні протитяга досягається з допомогою:</w:t>
      </w:r>
    </w:p>
    <w:p w:rsidR="00B75F09" w:rsidRPr="005E699F" w:rsidRDefault="00B75F09" w:rsidP="005E699F">
      <w:pPr>
        <w:ind w:left="709"/>
        <w:jc w:val="both"/>
        <w:rPr>
          <w:sz w:val="24"/>
          <w:szCs w:val="24"/>
        </w:rPr>
      </w:pPr>
      <w:r w:rsidRPr="005E699F">
        <w:rPr>
          <w:sz w:val="24"/>
          <w:szCs w:val="24"/>
        </w:rPr>
        <w:t>а) гирі</w:t>
      </w:r>
    </w:p>
    <w:p w:rsidR="00B75F09" w:rsidRPr="005E699F" w:rsidRDefault="00B75F09" w:rsidP="005E699F">
      <w:pPr>
        <w:ind w:left="709"/>
        <w:jc w:val="both"/>
        <w:rPr>
          <w:sz w:val="24"/>
          <w:szCs w:val="24"/>
          <w:lang w:val="uk-UA"/>
        </w:rPr>
      </w:pPr>
      <w:r w:rsidRPr="005E699F">
        <w:rPr>
          <w:sz w:val="24"/>
          <w:szCs w:val="24"/>
        </w:rPr>
        <w:t>б) положення хворого в лі</w:t>
      </w:r>
      <w:r w:rsidR="005E699F">
        <w:rPr>
          <w:sz w:val="24"/>
          <w:szCs w:val="24"/>
        </w:rPr>
        <w:t xml:space="preserve">жку з піднятим ніжним кінцем </w:t>
      </w:r>
    </w:p>
    <w:p w:rsidR="00B75F09" w:rsidRPr="005E699F" w:rsidRDefault="00B75F09" w:rsidP="005E699F">
      <w:pPr>
        <w:ind w:left="709"/>
        <w:jc w:val="both"/>
        <w:rPr>
          <w:sz w:val="24"/>
          <w:szCs w:val="24"/>
        </w:rPr>
      </w:pPr>
      <w:r w:rsidRPr="005E699F">
        <w:rPr>
          <w:sz w:val="24"/>
          <w:szCs w:val="24"/>
        </w:rPr>
        <w:t>в) відведення</w:t>
      </w:r>
    </w:p>
    <w:p w:rsidR="00B75F09" w:rsidRPr="005E699F" w:rsidRDefault="00B75F09" w:rsidP="005E699F">
      <w:pPr>
        <w:ind w:left="709"/>
        <w:jc w:val="both"/>
        <w:rPr>
          <w:sz w:val="24"/>
          <w:szCs w:val="24"/>
        </w:rPr>
      </w:pPr>
      <w:r w:rsidRPr="005E699F">
        <w:rPr>
          <w:sz w:val="24"/>
          <w:szCs w:val="24"/>
        </w:rPr>
        <w:t>г) приведення</w:t>
      </w:r>
    </w:p>
    <w:p w:rsidR="00B75F09" w:rsidRPr="005E699F" w:rsidRDefault="00B75F09" w:rsidP="005E699F">
      <w:pPr>
        <w:ind w:left="709"/>
        <w:jc w:val="both"/>
        <w:rPr>
          <w:sz w:val="24"/>
          <w:szCs w:val="24"/>
        </w:rPr>
      </w:pPr>
      <w:r w:rsidRPr="005E699F">
        <w:rPr>
          <w:sz w:val="24"/>
          <w:szCs w:val="24"/>
        </w:rPr>
        <w:t>д) гіпсової пов’язки</w:t>
      </w:r>
    </w:p>
    <w:p w:rsidR="00B75F09" w:rsidRPr="005E699F" w:rsidRDefault="00B75F09" w:rsidP="005E699F">
      <w:pPr>
        <w:ind w:left="709"/>
        <w:jc w:val="both"/>
        <w:rPr>
          <w:sz w:val="24"/>
          <w:szCs w:val="24"/>
        </w:rPr>
      </w:pPr>
    </w:p>
    <w:p w:rsidR="00B75F09" w:rsidRPr="005E699F" w:rsidRDefault="00B75F09" w:rsidP="005E699F">
      <w:pPr>
        <w:ind w:left="709"/>
        <w:jc w:val="both"/>
        <w:rPr>
          <w:sz w:val="24"/>
          <w:szCs w:val="24"/>
        </w:rPr>
      </w:pPr>
      <w:r w:rsidRPr="005E699F">
        <w:rPr>
          <w:sz w:val="24"/>
          <w:szCs w:val="24"/>
          <w:lang w:val="uk-UA"/>
        </w:rPr>
        <w:t>2</w:t>
      </w:r>
      <w:r w:rsidRPr="005E699F">
        <w:rPr>
          <w:sz w:val="24"/>
          <w:szCs w:val="24"/>
        </w:rPr>
        <w:t>7. При скелетному витяжінні тяга досягається за допомогою:</w:t>
      </w:r>
    </w:p>
    <w:p w:rsidR="00B75F09" w:rsidRPr="005E699F" w:rsidRDefault="005E699F" w:rsidP="005E699F">
      <w:pPr>
        <w:ind w:left="709"/>
        <w:jc w:val="both"/>
        <w:rPr>
          <w:sz w:val="24"/>
          <w:szCs w:val="24"/>
          <w:lang w:val="uk-UA"/>
        </w:rPr>
      </w:pPr>
      <w:r>
        <w:rPr>
          <w:sz w:val="24"/>
          <w:szCs w:val="24"/>
        </w:rPr>
        <w:t xml:space="preserve">а) гирі </w:t>
      </w:r>
    </w:p>
    <w:p w:rsidR="00B75F09" w:rsidRPr="005E699F" w:rsidRDefault="00B75F09" w:rsidP="005E699F">
      <w:pPr>
        <w:ind w:left="709"/>
        <w:jc w:val="both"/>
        <w:rPr>
          <w:sz w:val="24"/>
          <w:szCs w:val="24"/>
        </w:rPr>
      </w:pPr>
      <w:r w:rsidRPr="005E699F">
        <w:rPr>
          <w:sz w:val="24"/>
          <w:szCs w:val="24"/>
        </w:rPr>
        <w:t>б) положення хворого з піднятим ніжним кінцем</w:t>
      </w:r>
    </w:p>
    <w:p w:rsidR="00B75F09" w:rsidRPr="005E699F" w:rsidRDefault="00B75F09" w:rsidP="005E699F">
      <w:pPr>
        <w:ind w:left="709"/>
        <w:jc w:val="both"/>
        <w:rPr>
          <w:sz w:val="24"/>
          <w:szCs w:val="24"/>
        </w:rPr>
      </w:pPr>
      <w:r w:rsidRPr="005E699F">
        <w:rPr>
          <w:sz w:val="24"/>
          <w:szCs w:val="24"/>
        </w:rPr>
        <w:t>в) відведення</w:t>
      </w:r>
    </w:p>
    <w:p w:rsidR="00B75F09" w:rsidRPr="005E699F" w:rsidRDefault="00B75F09" w:rsidP="005E699F">
      <w:pPr>
        <w:ind w:left="709"/>
        <w:jc w:val="both"/>
        <w:rPr>
          <w:sz w:val="24"/>
          <w:szCs w:val="24"/>
        </w:rPr>
      </w:pPr>
      <w:r w:rsidRPr="005E699F">
        <w:rPr>
          <w:sz w:val="24"/>
          <w:szCs w:val="24"/>
        </w:rPr>
        <w:t>г) приведення</w:t>
      </w:r>
    </w:p>
    <w:p w:rsidR="00B75F09" w:rsidRPr="005E699F" w:rsidRDefault="00B75F09" w:rsidP="005E699F">
      <w:pPr>
        <w:ind w:left="709"/>
        <w:jc w:val="both"/>
        <w:rPr>
          <w:sz w:val="24"/>
          <w:szCs w:val="24"/>
        </w:rPr>
      </w:pPr>
      <w:r w:rsidRPr="005E699F">
        <w:rPr>
          <w:sz w:val="24"/>
          <w:szCs w:val="24"/>
        </w:rPr>
        <w:t>д) гіпсової пов’язки</w:t>
      </w:r>
    </w:p>
    <w:p w:rsidR="00B75F09" w:rsidRPr="005E699F" w:rsidRDefault="00B75F09" w:rsidP="005E699F">
      <w:pPr>
        <w:ind w:left="709"/>
        <w:jc w:val="both"/>
        <w:rPr>
          <w:sz w:val="24"/>
          <w:szCs w:val="24"/>
        </w:rPr>
      </w:pPr>
    </w:p>
    <w:p w:rsidR="00B75F09" w:rsidRPr="005E699F" w:rsidRDefault="00B75F09" w:rsidP="005E699F">
      <w:pPr>
        <w:spacing w:after="200"/>
        <w:rPr>
          <w:sz w:val="24"/>
          <w:szCs w:val="24"/>
          <w:lang w:val="uk-UA"/>
        </w:rPr>
      </w:pPr>
      <w:r w:rsidRPr="005E699F">
        <w:rPr>
          <w:sz w:val="24"/>
          <w:szCs w:val="24"/>
          <w:lang w:val="uk-UA"/>
        </w:rPr>
        <w:t>28. Зміщення кісткових відламків по ширині на латинській мові:</w:t>
      </w:r>
    </w:p>
    <w:p w:rsidR="00B75F09" w:rsidRPr="005E699F" w:rsidRDefault="00B75F09" w:rsidP="005E699F">
      <w:pPr>
        <w:ind w:left="709"/>
        <w:jc w:val="both"/>
        <w:rPr>
          <w:sz w:val="24"/>
          <w:szCs w:val="24"/>
          <w:lang w:val="en-US"/>
        </w:rPr>
      </w:pPr>
      <w:r w:rsidRPr="005E699F">
        <w:rPr>
          <w:sz w:val="24"/>
          <w:szCs w:val="24"/>
        </w:rPr>
        <w:t>а</w:t>
      </w:r>
      <w:r w:rsidRPr="005E699F">
        <w:rPr>
          <w:sz w:val="24"/>
          <w:szCs w:val="24"/>
          <w:lang w:val="en-US"/>
        </w:rPr>
        <w:t>) dislocacio ad axin</w:t>
      </w:r>
    </w:p>
    <w:p w:rsidR="00B75F09" w:rsidRPr="005E699F" w:rsidRDefault="00B75F09" w:rsidP="005E699F">
      <w:pPr>
        <w:ind w:left="709"/>
        <w:jc w:val="both"/>
        <w:rPr>
          <w:sz w:val="24"/>
          <w:szCs w:val="24"/>
          <w:lang w:val="uk-UA"/>
        </w:rPr>
      </w:pPr>
      <w:r w:rsidRPr="005E699F">
        <w:rPr>
          <w:sz w:val="24"/>
          <w:szCs w:val="24"/>
        </w:rPr>
        <w:t>б</w:t>
      </w:r>
      <w:r w:rsidRPr="005E699F">
        <w:rPr>
          <w:sz w:val="24"/>
          <w:szCs w:val="24"/>
          <w:lang w:val="en-US"/>
        </w:rPr>
        <w:t xml:space="preserve">) </w:t>
      </w:r>
      <w:r w:rsidR="005E699F">
        <w:rPr>
          <w:sz w:val="24"/>
          <w:szCs w:val="24"/>
          <w:lang w:val="en-US"/>
        </w:rPr>
        <w:t xml:space="preserve">dislocacio ad latum </w:t>
      </w:r>
    </w:p>
    <w:p w:rsidR="00B75F09" w:rsidRPr="005E699F" w:rsidRDefault="00B75F09" w:rsidP="005E699F">
      <w:pPr>
        <w:ind w:left="709"/>
        <w:jc w:val="both"/>
        <w:rPr>
          <w:sz w:val="24"/>
          <w:szCs w:val="24"/>
          <w:lang w:val="en-US"/>
        </w:rPr>
      </w:pPr>
      <w:r w:rsidRPr="005E699F">
        <w:rPr>
          <w:sz w:val="24"/>
          <w:szCs w:val="24"/>
        </w:rPr>
        <w:t>в</w:t>
      </w:r>
      <w:r w:rsidRPr="005E699F">
        <w:rPr>
          <w:sz w:val="24"/>
          <w:szCs w:val="24"/>
          <w:lang w:val="en-US"/>
        </w:rPr>
        <w:t>) dislocacio ad pereferiarum</w:t>
      </w:r>
    </w:p>
    <w:p w:rsidR="00B75F09" w:rsidRPr="005E699F" w:rsidRDefault="00B75F09" w:rsidP="005E699F">
      <w:pPr>
        <w:ind w:left="709"/>
        <w:jc w:val="both"/>
        <w:rPr>
          <w:sz w:val="24"/>
          <w:szCs w:val="24"/>
          <w:lang w:val="en-US"/>
        </w:rPr>
      </w:pPr>
      <w:r w:rsidRPr="005E699F">
        <w:rPr>
          <w:sz w:val="24"/>
          <w:szCs w:val="24"/>
        </w:rPr>
        <w:t>г</w:t>
      </w:r>
      <w:r w:rsidRPr="005E699F">
        <w:rPr>
          <w:sz w:val="24"/>
          <w:szCs w:val="24"/>
          <w:lang w:val="en-US"/>
        </w:rPr>
        <w:t>) dislocacio ad longitudinale</w:t>
      </w:r>
    </w:p>
    <w:p w:rsidR="00B75F09" w:rsidRPr="005E699F" w:rsidRDefault="00B75F09" w:rsidP="005E699F">
      <w:pPr>
        <w:ind w:left="709"/>
        <w:jc w:val="both"/>
        <w:rPr>
          <w:sz w:val="24"/>
          <w:szCs w:val="24"/>
          <w:lang w:val="en-US"/>
        </w:rPr>
      </w:pPr>
    </w:p>
    <w:p w:rsidR="00B75F09" w:rsidRPr="005E699F" w:rsidRDefault="00B75F09" w:rsidP="005E699F">
      <w:pPr>
        <w:ind w:left="709"/>
        <w:jc w:val="both"/>
        <w:rPr>
          <w:sz w:val="24"/>
          <w:szCs w:val="24"/>
        </w:rPr>
      </w:pPr>
      <w:r w:rsidRPr="005E699F">
        <w:rPr>
          <w:sz w:val="24"/>
          <w:szCs w:val="24"/>
          <w:lang w:val="uk-UA"/>
        </w:rPr>
        <w:t>2</w:t>
      </w:r>
      <w:r w:rsidRPr="005E699F">
        <w:rPr>
          <w:sz w:val="24"/>
          <w:szCs w:val="24"/>
        </w:rPr>
        <w:t>9. Репозиція кісткових відламків при скелетному витяжінні встановлюється за допомогою:</w:t>
      </w:r>
    </w:p>
    <w:p w:rsidR="00B75F09" w:rsidRPr="005E699F" w:rsidRDefault="00B75F09" w:rsidP="005E699F">
      <w:pPr>
        <w:ind w:left="709"/>
        <w:jc w:val="both"/>
        <w:rPr>
          <w:sz w:val="24"/>
          <w:szCs w:val="24"/>
        </w:rPr>
      </w:pPr>
      <w:r w:rsidRPr="005E699F">
        <w:rPr>
          <w:sz w:val="24"/>
          <w:szCs w:val="24"/>
        </w:rPr>
        <w:t>а) вимірювання відносної довжини кінцівки</w:t>
      </w:r>
    </w:p>
    <w:p w:rsidR="00B75F09" w:rsidRPr="005E699F" w:rsidRDefault="00B75F09" w:rsidP="005E699F">
      <w:pPr>
        <w:ind w:left="709"/>
        <w:jc w:val="both"/>
        <w:rPr>
          <w:sz w:val="24"/>
          <w:szCs w:val="24"/>
        </w:rPr>
      </w:pPr>
      <w:r w:rsidRPr="005E699F">
        <w:rPr>
          <w:sz w:val="24"/>
          <w:szCs w:val="24"/>
        </w:rPr>
        <w:t>б) пальпацією</w:t>
      </w:r>
    </w:p>
    <w:p w:rsidR="00B75F09" w:rsidRPr="005E699F" w:rsidRDefault="00B75F09" w:rsidP="005E699F">
      <w:pPr>
        <w:ind w:left="709"/>
        <w:jc w:val="both"/>
        <w:rPr>
          <w:sz w:val="24"/>
          <w:szCs w:val="24"/>
        </w:rPr>
      </w:pPr>
      <w:r w:rsidRPr="005E699F">
        <w:rPr>
          <w:sz w:val="24"/>
          <w:szCs w:val="24"/>
        </w:rPr>
        <w:t>в) оглядом</w:t>
      </w:r>
    </w:p>
    <w:p w:rsidR="00B75F09" w:rsidRPr="005E699F" w:rsidRDefault="00B75F09" w:rsidP="005E699F">
      <w:pPr>
        <w:ind w:left="709"/>
        <w:jc w:val="both"/>
        <w:rPr>
          <w:sz w:val="24"/>
          <w:szCs w:val="24"/>
          <w:lang w:val="uk-UA"/>
        </w:rPr>
      </w:pPr>
      <w:r w:rsidRPr="005E699F">
        <w:rPr>
          <w:sz w:val="24"/>
          <w:szCs w:val="24"/>
        </w:rPr>
        <w:t>г) вимірюванням абсолютної довжини кінцівк</w:t>
      </w:r>
      <w:r w:rsidR="005E699F">
        <w:rPr>
          <w:sz w:val="24"/>
          <w:szCs w:val="24"/>
        </w:rPr>
        <w:t xml:space="preserve">и </w:t>
      </w:r>
    </w:p>
    <w:p w:rsidR="00B75F09" w:rsidRPr="00827D31" w:rsidRDefault="00B75F09" w:rsidP="005E699F">
      <w:pPr>
        <w:ind w:left="709"/>
        <w:jc w:val="both"/>
        <w:rPr>
          <w:sz w:val="24"/>
          <w:szCs w:val="24"/>
          <w:lang w:val="uk-UA"/>
        </w:rPr>
      </w:pPr>
      <w:r w:rsidRPr="00827D31">
        <w:rPr>
          <w:sz w:val="24"/>
          <w:szCs w:val="24"/>
          <w:lang w:val="uk-UA"/>
        </w:rPr>
        <w:t>д) вимірюванням ваги гирі</w:t>
      </w:r>
    </w:p>
    <w:p w:rsidR="00B75F09" w:rsidRPr="00827D31" w:rsidRDefault="00B75F09" w:rsidP="005E699F">
      <w:pPr>
        <w:ind w:left="709"/>
        <w:jc w:val="both"/>
        <w:rPr>
          <w:sz w:val="24"/>
          <w:szCs w:val="24"/>
          <w:lang w:val="uk-UA"/>
        </w:rPr>
      </w:pPr>
    </w:p>
    <w:p w:rsidR="00B75F09" w:rsidRPr="00827D31" w:rsidRDefault="00B75F09" w:rsidP="005E699F">
      <w:pPr>
        <w:ind w:left="709"/>
        <w:jc w:val="both"/>
        <w:rPr>
          <w:sz w:val="24"/>
          <w:szCs w:val="24"/>
          <w:lang w:val="uk-UA"/>
        </w:rPr>
      </w:pPr>
      <w:r w:rsidRPr="005E699F">
        <w:rPr>
          <w:sz w:val="24"/>
          <w:szCs w:val="24"/>
          <w:lang w:val="uk-UA"/>
        </w:rPr>
        <w:t>3</w:t>
      </w:r>
      <w:r w:rsidRPr="00827D31">
        <w:rPr>
          <w:sz w:val="24"/>
          <w:szCs w:val="24"/>
          <w:lang w:val="uk-UA"/>
        </w:rPr>
        <w:t>0. Основне завдання першого етапу лікування при закритій репозиції кісткових відламків:</w:t>
      </w:r>
    </w:p>
    <w:p w:rsidR="00B75F09" w:rsidRPr="00827D31" w:rsidRDefault="00B75F09" w:rsidP="005E699F">
      <w:pPr>
        <w:ind w:left="709"/>
        <w:jc w:val="both"/>
        <w:rPr>
          <w:sz w:val="24"/>
          <w:szCs w:val="24"/>
          <w:lang w:val="uk-UA"/>
        </w:rPr>
      </w:pPr>
      <w:r w:rsidRPr="00827D31">
        <w:rPr>
          <w:sz w:val="24"/>
          <w:szCs w:val="24"/>
          <w:lang w:val="uk-UA"/>
        </w:rPr>
        <w:t>а) відновлення функції кінцівки</w:t>
      </w:r>
    </w:p>
    <w:p w:rsidR="00B75F09" w:rsidRPr="005E699F" w:rsidRDefault="00B75F09" w:rsidP="005E699F">
      <w:pPr>
        <w:ind w:left="709"/>
        <w:jc w:val="both"/>
        <w:rPr>
          <w:sz w:val="24"/>
          <w:szCs w:val="24"/>
          <w:lang w:val="uk-UA"/>
        </w:rPr>
      </w:pPr>
      <w:r w:rsidRPr="00827D31">
        <w:rPr>
          <w:sz w:val="24"/>
          <w:szCs w:val="24"/>
          <w:lang w:val="uk-UA"/>
        </w:rPr>
        <w:t>б) відновлення а</w:t>
      </w:r>
      <w:r w:rsidR="005E699F" w:rsidRPr="00827D31">
        <w:rPr>
          <w:sz w:val="24"/>
          <w:szCs w:val="24"/>
          <w:lang w:val="uk-UA"/>
        </w:rPr>
        <w:t xml:space="preserve">натомічної цілісності кістки </w:t>
      </w:r>
    </w:p>
    <w:p w:rsidR="00B75F09" w:rsidRPr="005E699F" w:rsidRDefault="00B75F09" w:rsidP="005E699F">
      <w:pPr>
        <w:ind w:left="709"/>
        <w:jc w:val="both"/>
        <w:rPr>
          <w:sz w:val="24"/>
          <w:szCs w:val="24"/>
        </w:rPr>
      </w:pPr>
      <w:r w:rsidRPr="005E699F">
        <w:rPr>
          <w:sz w:val="24"/>
          <w:szCs w:val="24"/>
        </w:rPr>
        <w:t>в) розробці суглобів</w:t>
      </w:r>
    </w:p>
    <w:p w:rsidR="00B75F09" w:rsidRPr="005E699F" w:rsidRDefault="00B75F09" w:rsidP="005E699F">
      <w:pPr>
        <w:ind w:left="709"/>
        <w:jc w:val="both"/>
        <w:rPr>
          <w:sz w:val="24"/>
          <w:szCs w:val="24"/>
        </w:rPr>
      </w:pPr>
      <w:r w:rsidRPr="005E699F">
        <w:rPr>
          <w:sz w:val="24"/>
          <w:szCs w:val="24"/>
        </w:rPr>
        <w:t>г) створення фізіологічного положення кінцівки</w:t>
      </w:r>
    </w:p>
    <w:p w:rsidR="00B75F09" w:rsidRPr="005E699F" w:rsidRDefault="00B75F09" w:rsidP="005E699F">
      <w:pPr>
        <w:ind w:left="709"/>
        <w:jc w:val="both"/>
        <w:rPr>
          <w:sz w:val="24"/>
          <w:szCs w:val="24"/>
        </w:rPr>
      </w:pPr>
      <w:r w:rsidRPr="005E699F">
        <w:rPr>
          <w:sz w:val="24"/>
          <w:szCs w:val="24"/>
        </w:rPr>
        <w:t>д) створення вимушеного положення кінцівки</w:t>
      </w:r>
    </w:p>
    <w:p w:rsidR="00B75F09" w:rsidRPr="005E699F" w:rsidRDefault="00B75F09" w:rsidP="005E699F">
      <w:pPr>
        <w:ind w:left="709"/>
        <w:jc w:val="both"/>
        <w:rPr>
          <w:sz w:val="24"/>
          <w:szCs w:val="24"/>
        </w:rPr>
      </w:pPr>
    </w:p>
    <w:p w:rsidR="00B75F09" w:rsidRPr="005E699F" w:rsidRDefault="00B75F09" w:rsidP="005E699F">
      <w:pPr>
        <w:ind w:left="709"/>
        <w:jc w:val="both"/>
        <w:rPr>
          <w:sz w:val="24"/>
          <w:szCs w:val="24"/>
        </w:rPr>
      </w:pPr>
      <w:r w:rsidRPr="005E699F">
        <w:rPr>
          <w:sz w:val="24"/>
          <w:szCs w:val="24"/>
          <w:lang w:val="uk-UA"/>
        </w:rPr>
        <w:t>3</w:t>
      </w:r>
      <w:r w:rsidRPr="005E699F">
        <w:rPr>
          <w:sz w:val="24"/>
          <w:szCs w:val="24"/>
        </w:rPr>
        <w:t>1. Основне завдання ІІ етапу при закритій одномоментній репозиції після відновлення анатомічної цілісності кісткової структури зводиться до:</w:t>
      </w:r>
    </w:p>
    <w:p w:rsidR="00B75F09" w:rsidRPr="005E699F" w:rsidRDefault="00B75F09" w:rsidP="005E699F">
      <w:pPr>
        <w:ind w:left="709"/>
        <w:jc w:val="both"/>
        <w:rPr>
          <w:sz w:val="24"/>
          <w:szCs w:val="24"/>
          <w:lang w:val="uk-UA"/>
        </w:rPr>
      </w:pPr>
      <w:r w:rsidRPr="005E699F">
        <w:rPr>
          <w:sz w:val="24"/>
          <w:szCs w:val="24"/>
        </w:rPr>
        <w:t>а) відновлення</w:t>
      </w:r>
      <w:r w:rsidR="005E699F">
        <w:rPr>
          <w:sz w:val="24"/>
          <w:szCs w:val="24"/>
        </w:rPr>
        <w:t xml:space="preserve"> функції і розробки суглобів </w:t>
      </w:r>
    </w:p>
    <w:p w:rsidR="00B75F09" w:rsidRPr="005E699F" w:rsidRDefault="00B75F09" w:rsidP="005E699F">
      <w:pPr>
        <w:ind w:left="709"/>
        <w:jc w:val="both"/>
        <w:rPr>
          <w:sz w:val="24"/>
          <w:szCs w:val="24"/>
        </w:rPr>
      </w:pPr>
      <w:r w:rsidRPr="005E699F">
        <w:rPr>
          <w:sz w:val="24"/>
          <w:szCs w:val="24"/>
        </w:rPr>
        <w:t>б) репозиція кісткових відламків</w:t>
      </w:r>
    </w:p>
    <w:p w:rsidR="00B75F09" w:rsidRPr="005E699F" w:rsidRDefault="00B75F09" w:rsidP="005E699F">
      <w:pPr>
        <w:ind w:left="709"/>
        <w:jc w:val="both"/>
        <w:rPr>
          <w:sz w:val="24"/>
          <w:szCs w:val="24"/>
        </w:rPr>
      </w:pPr>
      <w:r w:rsidRPr="005E699F">
        <w:rPr>
          <w:sz w:val="24"/>
          <w:szCs w:val="24"/>
        </w:rPr>
        <w:t>в) формування псевдосуглоба</w:t>
      </w:r>
    </w:p>
    <w:p w:rsidR="00B75F09" w:rsidRPr="005E699F" w:rsidRDefault="00B75F09" w:rsidP="005E699F">
      <w:pPr>
        <w:ind w:left="709"/>
        <w:jc w:val="both"/>
        <w:rPr>
          <w:sz w:val="24"/>
          <w:szCs w:val="24"/>
        </w:rPr>
      </w:pPr>
      <w:r w:rsidRPr="005E699F">
        <w:rPr>
          <w:sz w:val="24"/>
          <w:szCs w:val="24"/>
        </w:rPr>
        <w:t>г) остеометалосинтез</w:t>
      </w:r>
    </w:p>
    <w:p w:rsidR="00B75F09" w:rsidRPr="005E699F" w:rsidRDefault="00B75F09" w:rsidP="005E699F">
      <w:pPr>
        <w:ind w:left="709"/>
        <w:jc w:val="both"/>
        <w:rPr>
          <w:sz w:val="24"/>
          <w:szCs w:val="24"/>
        </w:rPr>
      </w:pPr>
      <w:r w:rsidRPr="005E699F">
        <w:rPr>
          <w:sz w:val="24"/>
          <w:szCs w:val="24"/>
        </w:rPr>
        <w:t>д) скелетне витяжіння</w:t>
      </w:r>
    </w:p>
    <w:p w:rsidR="00B75F09" w:rsidRPr="005E699F" w:rsidRDefault="00B75F09" w:rsidP="005E699F">
      <w:pPr>
        <w:ind w:left="709"/>
        <w:jc w:val="both"/>
        <w:rPr>
          <w:sz w:val="24"/>
          <w:szCs w:val="24"/>
        </w:rPr>
      </w:pPr>
    </w:p>
    <w:p w:rsidR="00B75F09" w:rsidRPr="005E699F" w:rsidRDefault="00B75F09" w:rsidP="005E699F">
      <w:pPr>
        <w:ind w:left="709"/>
        <w:jc w:val="both"/>
        <w:rPr>
          <w:sz w:val="24"/>
          <w:szCs w:val="24"/>
        </w:rPr>
      </w:pPr>
      <w:r w:rsidRPr="005E699F">
        <w:rPr>
          <w:sz w:val="24"/>
          <w:szCs w:val="24"/>
          <w:lang w:val="uk-UA"/>
        </w:rPr>
        <w:t>3</w:t>
      </w:r>
      <w:r w:rsidRPr="005E699F">
        <w:rPr>
          <w:sz w:val="24"/>
          <w:szCs w:val="24"/>
        </w:rPr>
        <w:t>2. Для правильного співставлення кісткових відламків при переломах кісток кінцівок при скелетному витяжіння:</w:t>
      </w:r>
    </w:p>
    <w:p w:rsidR="00B75F09" w:rsidRPr="005E699F" w:rsidRDefault="00B75F09" w:rsidP="005E699F">
      <w:pPr>
        <w:ind w:left="709"/>
        <w:jc w:val="both"/>
        <w:rPr>
          <w:sz w:val="24"/>
          <w:szCs w:val="24"/>
        </w:rPr>
      </w:pPr>
      <w:r w:rsidRPr="005E699F">
        <w:rPr>
          <w:sz w:val="24"/>
          <w:szCs w:val="24"/>
        </w:rPr>
        <w:t>а) центральний відламок ставиться по периферичному</w:t>
      </w:r>
    </w:p>
    <w:p w:rsidR="00B75F09" w:rsidRPr="005E699F" w:rsidRDefault="00B75F09" w:rsidP="005E699F">
      <w:pPr>
        <w:ind w:left="709"/>
        <w:jc w:val="both"/>
        <w:rPr>
          <w:sz w:val="24"/>
          <w:szCs w:val="24"/>
        </w:rPr>
      </w:pPr>
      <w:r w:rsidRPr="005E699F">
        <w:rPr>
          <w:sz w:val="24"/>
          <w:szCs w:val="24"/>
        </w:rPr>
        <w:t>б) периферичний відламок ставиться по центральному</w:t>
      </w:r>
    </w:p>
    <w:p w:rsidR="00B75F09" w:rsidRPr="005E699F" w:rsidRDefault="00B75F09" w:rsidP="005E699F">
      <w:pPr>
        <w:ind w:left="709"/>
        <w:jc w:val="both"/>
        <w:rPr>
          <w:sz w:val="24"/>
          <w:szCs w:val="24"/>
        </w:rPr>
      </w:pPr>
      <w:r w:rsidRPr="005E699F">
        <w:rPr>
          <w:sz w:val="24"/>
          <w:szCs w:val="24"/>
        </w:rPr>
        <w:t>в) відводиться кінцівка</w:t>
      </w:r>
    </w:p>
    <w:p w:rsidR="00B75F09" w:rsidRPr="005E699F" w:rsidRDefault="00B75F09" w:rsidP="005E699F">
      <w:pPr>
        <w:ind w:left="709"/>
        <w:jc w:val="both"/>
        <w:rPr>
          <w:sz w:val="24"/>
          <w:szCs w:val="24"/>
        </w:rPr>
      </w:pPr>
      <w:r w:rsidRPr="005E699F">
        <w:rPr>
          <w:sz w:val="24"/>
          <w:szCs w:val="24"/>
        </w:rPr>
        <w:t>г) ротується стопа</w:t>
      </w:r>
    </w:p>
    <w:p w:rsidR="00B75F09" w:rsidRPr="005E699F" w:rsidRDefault="00B75F09" w:rsidP="005E699F">
      <w:pPr>
        <w:ind w:left="709"/>
        <w:jc w:val="both"/>
        <w:rPr>
          <w:sz w:val="24"/>
          <w:szCs w:val="24"/>
        </w:rPr>
      </w:pPr>
    </w:p>
    <w:p w:rsidR="00B75F09" w:rsidRPr="005E699F" w:rsidRDefault="00B75F09" w:rsidP="005E699F">
      <w:pPr>
        <w:ind w:left="709"/>
        <w:jc w:val="both"/>
        <w:rPr>
          <w:sz w:val="24"/>
          <w:szCs w:val="24"/>
        </w:rPr>
      </w:pPr>
      <w:r w:rsidRPr="005E699F">
        <w:rPr>
          <w:sz w:val="24"/>
          <w:szCs w:val="24"/>
          <w:lang w:val="uk-UA"/>
        </w:rPr>
        <w:t>3</w:t>
      </w:r>
      <w:r w:rsidRPr="005E699F">
        <w:rPr>
          <w:sz w:val="24"/>
          <w:szCs w:val="24"/>
        </w:rPr>
        <w:t>3. При відкритому переломі використовують наступну гіпсову пов’язку:</w:t>
      </w:r>
    </w:p>
    <w:p w:rsidR="00B75F09" w:rsidRPr="005E699F" w:rsidRDefault="00B75F09" w:rsidP="005E699F">
      <w:pPr>
        <w:ind w:left="709"/>
        <w:jc w:val="both"/>
        <w:rPr>
          <w:sz w:val="24"/>
          <w:szCs w:val="24"/>
        </w:rPr>
      </w:pPr>
      <w:r w:rsidRPr="005E699F">
        <w:rPr>
          <w:sz w:val="24"/>
          <w:szCs w:val="24"/>
        </w:rPr>
        <w:t>а) циркулярну</w:t>
      </w:r>
    </w:p>
    <w:p w:rsidR="00B75F09" w:rsidRPr="005E699F" w:rsidRDefault="00B75F09" w:rsidP="005E699F">
      <w:pPr>
        <w:ind w:left="709"/>
        <w:jc w:val="both"/>
        <w:rPr>
          <w:sz w:val="24"/>
          <w:szCs w:val="24"/>
        </w:rPr>
      </w:pPr>
      <w:r w:rsidRPr="005E699F">
        <w:rPr>
          <w:sz w:val="24"/>
          <w:szCs w:val="24"/>
        </w:rPr>
        <w:t>б) лонгетну</w:t>
      </w:r>
    </w:p>
    <w:p w:rsidR="00B75F09" w:rsidRPr="005E699F" w:rsidRDefault="005E699F" w:rsidP="005E699F">
      <w:pPr>
        <w:ind w:left="709"/>
        <w:jc w:val="both"/>
        <w:rPr>
          <w:sz w:val="24"/>
          <w:szCs w:val="24"/>
          <w:lang w:val="uk-UA"/>
        </w:rPr>
      </w:pPr>
      <w:r>
        <w:rPr>
          <w:sz w:val="24"/>
          <w:szCs w:val="24"/>
        </w:rPr>
        <w:t xml:space="preserve">в) вікончасту </w:t>
      </w:r>
    </w:p>
    <w:p w:rsidR="00B75F09" w:rsidRPr="005E699F" w:rsidRDefault="00B75F09" w:rsidP="005E699F">
      <w:pPr>
        <w:ind w:left="709"/>
        <w:jc w:val="both"/>
        <w:rPr>
          <w:sz w:val="24"/>
          <w:szCs w:val="24"/>
        </w:rPr>
      </w:pPr>
      <w:r w:rsidRPr="005E699F">
        <w:rPr>
          <w:sz w:val="24"/>
          <w:szCs w:val="24"/>
        </w:rPr>
        <w:t>г) гіпсовий корсет</w:t>
      </w:r>
    </w:p>
    <w:p w:rsidR="00B75F09" w:rsidRPr="005E699F" w:rsidRDefault="00B75F09" w:rsidP="005E699F">
      <w:pPr>
        <w:ind w:left="709"/>
        <w:jc w:val="both"/>
        <w:rPr>
          <w:sz w:val="24"/>
          <w:szCs w:val="24"/>
        </w:rPr>
      </w:pPr>
      <w:r w:rsidRPr="005E699F">
        <w:rPr>
          <w:sz w:val="24"/>
          <w:szCs w:val="24"/>
        </w:rPr>
        <w:t>д) гіпсовий тутор</w:t>
      </w:r>
    </w:p>
    <w:p w:rsidR="00B75F09" w:rsidRPr="005E699F" w:rsidRDefault="00B75F09" w:rsidP="005E699F">
      <w:pPr>
        <w:ind w:left="709"/>
        <w:jc w:val="both"/>
        <w:rPr>
          <w:sz w:val="24"/>
          <w:szCs w:val="24"/>
        </w:rPr>
      </w:pPr>
    </w:p>
    <w:p w:rsidR="00B75F09" w:rsidRPr="005E699F" w:rsidRDefault="00B75F09" w:rsidP="005E699F">
      <w:pPr>
        <w:ind w:left="709"/>
        <w:jc w:val="both"/>
        <w:rPr>
          <w:sz w:val="24"/>
          <w:szCs w:val="24"/>
        </w:rPr>
      </w:pPr>
      <w:r w:rsidRPr="005E699F">
        <w:rPr>
          <w:sz w:val="24"/>
          <w:szCs w:val="24"/>
          <w:lang w:val="uk-UA"/>
        </w:rPr>
        <w:t>3</w:t>
      </w:r>
      <w:r w:rsidRPr="005E699F">
        <w:rPr>
          <w:sz w:val="24"/>
          <w:szCs w:val="24"/>
        </w:rPr>
        <w:t>4. Металічний стержень при інтрамедулярному остеометалосинтезі по діаметру повинен:</w:t>
      </w:r>
    </w:p>
    <w:p w:rsidR="00B75F09" w:rsidRPr="005E699F" w:rsidRDefault="00B75F09" w:rsidP="005E699F">
      <w:pPr>
        <w:ind w:left="709"/>
        <w:jc w:val="both"/>
        <w:rPr>
          <w:sz w:val="24"/>
          <w:szCs w:val="24"/>
        </w:rPr>
      </w:pPr>
      <w:r w:rsidRPr="005E699F">
        <w:rPr>
          <w:sz w:val="24"/>
          <w:szCs w:val="24"/>
        </w:rPr>
        <w:t>а) бути меншим на 1 мм</w:t>
      </w:r>
    </w:p>
    <w:p w:rsidR="00B75F09" w:rsidRPr="005E699F" w:rsidRDefault="005E699F" w:rsidP="005E699F">
      <w:pPr>
        <w:ind w:left="709"/>
        <w:jc w:val="both"/>
        <w:rPr>
          <w:sz w:val="24"/>
          <w:szCs w:val="24"/>
          <w:lang w:val="uk-UA"/>
        </w:rPr>
      </w:pPr>
      <w:r>
        <w:rPr>
          <w:sz w:val="24"/>
          <w:szCs w:val="24"/>
        </w:rPr>
        <w:t xml:space="preserve">б) бути товстішим на 1 мм </w:t>
      </w:r>
    </w:p>
    <w:p w:rsidR="00B75F09" w:rsidRPr="005E699F" w:rsidRDefault="00B75F09" w:rsidP="005E699F">
      <w:pPr>
        <w:ind w:left="709"/>
        <w:jc w:val="both"/>
        <w:rPr>
          <w:sz w:val="24"/>
          <w:szCs w:val="24"/>
        </w:rPr>
      </w:pPr>
      <w:r w:rsidRPr="005E699F">
        <w:rPr>
          <w:sz w:val="24"/>
          <w:szCs w:val="24"/>
        </w:rPr>
        <w:t>в) бути товстішим на 5 мм</w:t>
      </w:r>
    </w:p>
    <w:p w:rsidR="00B75F09" w:rsidRPr="005E699F" w:rsidRDefault="00B75F09" w:rsidP="005E699F">
      <w:pPr>
        <w:ind w:left="709"/>
        <w:jc w:val="both"/>
        <w:rPr>
          <w:sz w:val="24"/>
          <w:szCs w:val="24"/>
        </w:rPr>
      </w:pPr>
      <w:r w:rsidRPr="005E699F">
        <w:rPr>
          <w:sz w:val="24"/>
          <w:szCs w:val="24"/>
        </w:rPr>
        <w:t>г) бути меншим на 5 мм</w:t>
      </w:r>
    </w:p>
    <w:p w:rsidR="00B75F09" w:rsidRPr="005E699F" w:rsidRDefault="00B75F09" w:rsidP="005E699F">
      <w:pPr>
        <w:ind w:left="709"/>
        <w:jc w:val="both"/>
        <w:rPr>
          <w:sz w:val="24"/>
          <w:szCs w:val="24"/>
        </w:rPr>
      </w:pPr>
      <w:r w:rsidRPr="005E699F">
        <w:rPr>
          <w:sz w:val="24"/>
          <w:szCs w:val="24"/>
        </w:rPr>
        <w:t>д) точно відповідати діаметру кістково-мозкового каналу</w:t>
      </w:r>
    </w:p>
    <w:p w:rsidR="00B75F09" w:rsidRPr="005E699F" w:rsidRDefault="00B75F09" w:rsidP="005E699F">
      <w:pPr>
        <w:ind w:left="709"/>
        <w:jc w:val="both"/>
        <w:rPr>
          <w:sz w:val="24"/>
          <w:szCs w:val="24"/>
        </w:rPr>
      </w:pPr>
    </w:p>
    <w:p w:rsidR="00B75F09" w:rsidRPr="005E699F" w:rsidRDefault="00B75F09" w:rsidP="005E699F">
      <w:pPr>
        <w:spacing w:after="200"/>
        <w:rPr>
          <w:sz w:val="24"/>
          <w:szCs w:val="24"/>
        </w:rPr>
      </w:pPr>
      <w:r w:rsidRPr="005E699F">
        <w:rPr>
          <w:sz w:val="24"/>
          <w:szCs w:val="24"/>
          <w:lang w:val="uk-UA"/>
        </w:rPr>
        <w:t>3</w:t>
      </w:r>
      <w:r w:rsidRPr="005E699F">
        <w:rPr>
          <w:sz w:val="24"/>
          <w:szCs w:val="24"/>
        </w:rPr>
        <w:t>5. Застосування компресійно-дистакційного методу лікування переломів дозволяє досягнути:</w:t>
      </w:r>
    </w:p>
    <w:p w:rsidR="00B75F09" w:rsidRPr="005E699F" w:rsidRDefault="00B75F09" w:rsidP="005E699F">
      <w:pPr>
        <w:ind w:left="709"/>
        <w:jc w:val="both"/>
        <w:rPr>
          <w:sz w:val="24"/>
          <w:szCs w:val="24"/>
        </w:rPr>
      </w:pPr>
      <w:r w:rsidRPr="005E699F">
        <w:rPr>
          <w:sz w:val="24"/>
          <w:szCs w:val="24"/>
        </w:rPr>
        <w:t>а) вторинного зрощення</w:t>
      </w:r>
    </w:p>
    <w:p w:rsidR="00B75F09" w:rsidRPr="005E699F" w:rsidRDefault="005E699F" w:rsidP="005E699F">
      <w:pPr>
        <w:ind w:left="709"/>
        <w:jc w:val="both"/>
        <w:rPr>
          <w:sz w:val="24"/>
          <w:szCs w:val="24"/>
          <w:lang w:val="uk-UA"/>
        </w:rPr>
      </w:pPr>
      <w:r>
        <w:rPr>
          <w:sz w:val="24"/>
          <w:szCs w:val="24"/>
        </w:rPr>
        <w:t xml:space="preserve">б) первинного зрощення </w:t>
      </w:r>
    </w:p>
    <w:p w:rsidR="00B75F09" w:rsidRPr="005E699F" w:rsidRDefault="00B75F09" w:rsidP="005E699F">
      <w:pPr>
        <w:ind w:left="709"/>
        <w:jc w:val="both"/>
        <w:rPr>
          <w:sz w:val="24"/>
          <w:szCs w:val="24"/>
        </w:rPr>
      </w:pPr>
      <w:r w:rsidRPr="005E699F">
        <w:rPr>
          <w:sz w:val="24"/>
          <w:szCs w:val="24"/>
        </w:rPr>
        <w:t>в) несправжнього суглобу</w:t>
      </w:r>
    </w:p>
    <w:p w:rsidR="00B75F09" w:rsidRPr="005E699F" w:rsidRDefault="00B75F09" w:rsidP="005E699F">
      <w:pPr>
        <w:ind w:left="709"/>
        <w:jc w:val="both"/>
        <w:rPr>
          <w:sz w:val="24"/>
          <w:szCs w:val="24"/>
        </w:rPr>
      </w:pPr>
      <w:r w:rsidRPr="005E699F">
        <w:rPr>
          <w:sz w:val="24"/>
          <w:szCs w:val="24"/>
        </w:rPr>
        <w:t>г) інтерпозиції тканин</w:t>
      </w:r>
    </w:p>
    <w:p w:rsidR="00B75F09" w:rsidRPr="005E699F" w:rsidRDefault="00B75F09" w:rsidP="005E699F">
      <w:pPr>
        <w:ind w:left="709"/>
        <w:jc w:val="both"/>
        <w:rPr>
          <w:sz w:val="24"/>
          <w:szCs w:val="24"/>
        </w:rPr>
      </w:pPr>
      <w:r w:rsidRPr="005E699F">
        <w:rPr>
          <w:sz w:val="24"/>
          <w:szCs w:val="24"/>
        </w:rPr>
        <w:t>д) патологічної рухомості</w:t>
      </w:r>
    </w:p>
    <w:p w:rsidR="00B75F09" w:rsidRPr="005E699F" w:rsidRDefault="00B75F09" w:rsidP="005E699F">
      <w:pPr>
        <w:ind w:left="709"/>
        <w:jc w:val="both"/>
        <w:rPr>
          <w:sz w:val="24"/>
          <w:szCs w:val="24"/>
        </w:rPr>
      </w:pPr>
    </w:p>
    <w:p w:rsidR="00B75F09" w:rsidRPr="005E699F" w:rsidRDefault="00B75F09" w:rsidP="005E699F">
      <w:pPr>
        <w:ind w:left="709"/>
        <w:jc w:val="both"/>
        <w:rPr>
          <w:sz w:val="24"/>
          <w:szCs w:val="24"/>
        </w:rPr>
      </w:pPr>
      <w:r w:rsidRPr="005E699F">
        <w:rPr>
          <w:sz w:val="24"/>
          <w:szCs w:val="24"/>
          <w:lang w:val="uk-UA"/>
        </w:rPr>
        <w:t>3</w:t>
      </w:r>
      <w:r w:rsidRPr="005E699F">
        <w:rPr>
          <w:sz w:val="24"/>
          <w:szCs w:val="24"/>
        </w:rPr>
        <w:t>6. Однією з причин утворення хибного суглобу є:</w:t>
      </w:r>
    </w:p>
    <w:p w:rsidR="00B75F09" w:rsidRPr="005E699F" w:rsidRDefault="00B75F09" w:rsidP="005E699F">
      <w:pPr>
        <w:ind w:left="709"/>
        <w:jc w:val="both"/>
        <w:rPr>
          <w:sz w:val="24"/>
          <w:szCs w:val="24"/>
        </w:rPr>
      </w:pPr>
      <w:r w:rsidRPr="005E699F">
        <w:rPr>
          <w:sz w:val="24"/>
          <w:szCs w:val="24"/>
        </w:rPr>
        <w:t>а) добре кровопостачання кісткових відламків</w:t>
      </w:r>
    </w:p>
    <w:p w:rsidR="00B75F09" w:rsidRPr="005E699F" w:rsidRDefault="00B75F09" w:rsidP="005E699F">
      <w:pPr>
        <w:ind w:left="709"/>
        <w:jc w:val="both"/>
        <w:rPr>
          <w:sz w:val="24"/>
          <w:szCs w:val="24"/>
        </w:rPr>
      </w:pPr>
      <w:r w:rsidRPr="005E699F">
        <w:rPr>
          <w:sz w:val="24"/>
          <w:szCs w:val="24"/>
        </w:rPr>
        <w:t>б) добра іммобілізація</w:t>
      </w:r>
    </w:p>
    <w:p w:rsidR="00B75F09" w:rsidRPr="005E699F" w:rsidRDefault="005E699F" w:rsidP="005E699F">
      <w:pPr>
        <w:ind w:left="709"/>
        <w:jc w:val="both"/>
        <w:rPr>
          <w:sz w:val="24"/>
          <w:szCs w:val="24"/>
          <w:lang w:val="uk-UA"/>
        </w:rPr>
      </w:pPr>
      <w:r>
        <w:rPr>
          <w:sz w:val="24"/>
          <w:szCs w:val="24"/>
        </w:rPr>
        <w:t xml:space="preserve">в) недостатня іммобілізація </w:t>
      </w:r>
    </w:p>
    <w:p w:rsidR="00B75F09" w:rsidRPr="005E699F" w:rsidRDefault="00B75F09" w:rsidP="005E699F">
      <w:pPr>
        <w:ind w:left="709"/>
        <w:jc w:val="both"/>
        <w:rPr>
          <w:sz w:val="24"/>
          <w:szCs w:val="24"/>
        </w:rPr>
      </w:pPr>
      <w:r w:rsidRPr="005E699F">
        <w:rPr>
          <w:sz w:val="24"/>
          <w:szCs w:val="24"/>
        </w:rPr>
        <w:t>г) анкілоз вищерозташованого суглобу</w:t>
      </w:r>
    </w:p>
    <w:p w:rsidR="00B75F09" w:rsidRPr="005E699F" w:rsidRDefault="00B75F09" w:rsidP="005E699F">
      <w:pPr>
        <w:ind w:left="709"/>
        <w:jc w:val="both"/>
        <w:rPr>
          <w:sz w:val="24"/>
          <w:szCs w:val="24"/>
        </w:rPr>
      </w:pPr>
      <w:r w:rsidRPr="005E699F">
        <w:rPr>
          <w:sz w:val="24"/>
          <w:szCs w:val="24"/>
        </w:rPr>
        <w:t>д) атрофія м’язів</w:t>
      </w:r>
    </w:p>
    <w:p w:rsidR="005E699F" w:rsidRDefault="005E699F" w:rsidP="005E699F">
      <w:pPr>
        <w:tabs>
          <w:tab w:val="left" w:pos="448"/>
        </w:tabs>
        <w:jc w:val="both"/>
        <w:rPr>
          <w:sz w:val="24"/>
          <w:szCs w:val="24"/>
          <w:lang w:val="uk-UA"/>
        </w:rPr>
      </w:pPr>
      <w:r w:rsidRPr="005E699F">
        <w:rPr>
          <w:sz w:val="24"/>
          <w:szCs w:val="24"/>
          <w:lang w:val="uk-UA"/>
        </w:rPr>
        <w:t xml:space="preserve">    </w:t>
      </w:r>
    </w:p>
    <w:p w:rsidR="005E699F" w:rsidRPr="005E699F" w:rsidRDefault="005E699F" w:rsidP="005E699F">
      <w:pPr>
        <w:tabs>
          <w:tab w:val="left" w:pos="448"/>
        </w:tabs>
        <w:jc w:val="both"/>
        <w:rPr>
          <w:sz w:val="24"/>
          <w:szCs w:val="24"/>
          <w:lang w:val="uk-UA"/>
        </w:rPr>
      </w:pPr>
      <w:r w:rsidRPr="005E699F">
        <w:rPr>
          <w:sz w:val="24"/>
          <w:szCs w:val="24"/>
          <w:lang w:val="uk-UA"/>
        </w:rPr>
        <w:t xml:space="preserve"> Якщо ви пересвідчились, що Ваш вихідний рівень знань відповідає вимогам цілей початкового рівня, переходьте до засвоєння теоретичних питань теми.</w:t>
      </w:r>
    </w:p>
    <w:p w:rsidR="005E699F" w:rsidRDefault="005E699F" w:rsidP="005E699F">
      <w:pPr>
        <w:spacing w:before="60"/>
        <w:jc w:val="center"/>
        <w:rPr>
          <w:b/>
          <w:sz w:val="24"/>
          <w:szCs w:val="24"/>
          <w:lang w:val="uk-UA"/>
        </w:rPr>
      </w:pPr>
    </w:p>
    <w:p w:rsidR="005E699F" w:rsidRPr="005E699F" w:rsidRDefault="005E699F" w:rsidP="005E699F">
      <w:pPr>
        <w:spacing w:before="60"/>
        <w:jc w:val="center"/>
        <w:rPr>
          <w:snapToGrid w:val="0"/>
          <w:sz w:val="24"/>
          <w:szCs w:val="24"/>
          <w:lang w:val="uk-UA"/>
        </w:rPr>
      </w:pPr>
      <w:r w:rsidRPr="005E699F">
        <w:rPr>
          <w:b/>
          <w:sz w:val="24"/>
          <w:szCs w:val="24"/>
          <w:lang w:val="uk-UA"/>
        </w:rPr>
        <w:t xml:space="preserve">ОРІЄНТОВАНА ОСНОВА ДІЇ </w:t>
      </w:r>
    </w:p>
    <w:p w:rsidR="005E699F" w:rsidRPr="005E699F" w:rsidRDefault="005E699F" w:rsidP="005E699F">
      <w:pPr>
        <w:spacing w:before="100" w:beforeAutospacing="1" w:after="100" w:afterAutospacing="1"/>
        <w:ind w:firstLine="540"/>
        <w:jc w:val="both"/>
        <w:rPr>
          <w:sz w:val="24"/>
          <w:szCs w:val="24"/>
          <w:lang w:val="uk-UA"/>
        </w:rPr>
      </w:pPr>
      <w:r w:rsidRPr="005E699F">
        <w:rPr>
          <w:sz w:val="24"/>
          <w:szCs w:val="24"/>
          <w:lang w:val="uk-UA"/>
        </w:rPr>
        <w:t>Після вивчення даної теми студенти повинні мати уявлення про етіологію, патогенез, компенсаторно-пристосувальні реакції організму при пошкодженнях м`яких тканин,переломах та вивихах; класифікацію переломів та вивихів; клініку закрітих пошкоджень тканини, принципи і методи оцінки ступеня важкості стану хворого;перша допомога.</w:t>
      </w:r>
    </w:p>
    <w:p w:rsidR="005E699F" w:rsidRPr="005E699F" w:rsidRDefault="005E699F" w:rsidP="005E699F">
      <w:pPr>
        <w:shd w:val="clear" w:color="auto" w:fill="FFFFFF"/>
        <w:jc w:val="center"/>
        <w:rPr>
          <w:b/>
          <w:caps/>
          <w:spacing w:val="-5"/>
          <w:sz w:val="24"/>
          <w:szCs w:val="24"/>
          <w:lang w:val="uk-UA"/>
        </w:rPr>
      </w:pPr>
      <w:r w:rsidRPr="005E699F">
        <w:rPr>
          <w:b/>
          <w:caps/>
          <w:spacing w:val="-5"/>
          <w:sz w:val="24"/>
          <w:szCs w:val="24"/>
          <w:lang w:val="uk-UA"/>
        </w:rPr>
        <w:t>Зміст теми.</w:t>
      </w:r>
    </w:p>
    <w:p w:rsidR="005E699F" w:rsidRPr="005E699F" w:rsidRDefault="005E699F" w:rsidP="005E699F">
      <w:pPr>
        <w:ind w:firstLine="720"/>
        <w:jc w:val="both"/>
        <w:rPr>
          <w:sz w:val="24"/>
          <w:szCs w:val="24"/>
          <w:lang w:val="uk-UA"/>
        </w:rPr>
      </w:pPr>
      <w:r w:rsidRPr="005E699F">
        <w:rPr>
          <w:b/>
          <w:sz w:val="24"/>
          <w:szCs w:val="24"/>
          <w:lang w:val="uk-UA"/>
        </w:rPr>
        <w:t>Перелом (fractura)</w:t>
      </w:r>
      <w:r w:rsidRPr="005E699F">
        <w:rPr>
          <w:sz w:val="24"/>
          <w:szCs w:val="24"/>
          <w:lang w:val="uk-UA"/>
        </w:rPr>
        <w:t xml:space="preserve"> – повне порушення цілісності кістки, викликане швидкою дією зовнішньої сили, або внаслідок патологічного стану кістки (пухлина, остеомієліт, ін.)</w:t>
      </w:r>
    </w:p>
    <w:p w:rsidR="005E699F" w:rsidRPr="005E699F" w:rsidRDefault="005E699F" w:rsidP="005E699F">
      <w:pPr>
        <w:ind w:firstLine="720"/>
        <w:jc w:val="both"/>
        <w:rPr>
          <w:sz w:val="24"/>
          <w:szCs w:val="24"/>
          <w:lang w:val="uk-UA"/>
        </w:rPr>
      </w:pPr>
      <w:r w:rsidRPr="005E699F">
        <w:rPr>
          <w:b/>
          <w:i/>
          <w:sz w:val="24"/>
          <w:szCs w:val="24"/>
          <w:u w:val="single"/>
          <w:lang w:val="uk-UA"/>
        </w:rPr>
        <w:t>Класифікація:  А.</w:t>
      </w:r>
      <w:r w:rsidRPr="005E699F">
        <w:rPr>
          <w:sz w:val="24"/>
          <w:szCs w:val="24"/>
          <w:lang w:val="uk-UA"/>
        </w:rPr>
        <w:t xml:space="preserve"> </w:t>
      </w:r>
    </w:p>
    <w:p w:rsidR="005E699F" w:rsidRPr="005E699F" w:rsidRDefault="005E699F" w:rsidP="005E699F">
      <w:pPr>
        <w:ind w:firstLine="720"/>
        <w:jc w:val="both"/>
        <w:rPr>
          <w:sz w:val="24"/>
          <w:szCs w:val="24"/>
          <w:lang w:val="uk-UA"/>
        </w:rPr>
      </w:pPr>
      <w:r w:rsidRPr="005E699F">
        <w:rPr>
          <w:sz w:val="24"/>
          <w:szCs w:val="24"/>
          <w:lang w:val="uk-UA"/>
        </w:rPr>
        <w:t>►Вроджені – виникають в утробі матері внаслідок неповноцінності остеогенезу скелету плоду, ламкості кісток (osteogenesis imperfecta)</w:t>
      </w:r>
    </w:p>
    <w:p w:rsidR="005E699F" w:rsidRPr="005E699F" w:rsidRDefault="005E699F" w:rsidP="005E699F">
      <w:pPr>
        <w:ind w:firstLine="720"/>
        <w:jc w:val="both"/>
        <w:rPr>
          <w:sz w:val="24"/>
          <w:szCs w:val="24"/>
          <w:lang w:val="uk-UA"/>
        </w:rPr>
      </w:pPr>
      <w:r w:rsidRPr="005E699F">
        <w:rPr>
          <w:sz w:val="24"/>
          <w:szCs w:val="24"/>
          <w:lang w:val="uk-UA"/>
        </w:rPr>
        <w:t xml:space="preserve">►Набуті: </w:t>
      </w:r>
      <w:r w:rsidRPr="005E699F">
        <w:rPr>
          <w:sz w:val="24"/>
          <w:szCs w:val="24"/>
          <w:lang w:val="uk-UA"/>
        </w:rPr>
        <w:tab/>
        <w:t xml:space="preserve">- травматичні </w:t>
      </w:r>
    </w:p>
    <w:p w:rsidR="005E699F" w:rsidRPr="005E699F" w:rsidRDefault="005E699F" w:rsidP="005E699F">
      <w:pPr>
        <w:ind w:left="2124" w:firstLine="6"/>
        <w:jc w:val="both"/>
        <w:rPr>
          <w:sz w:val="24"/>
          <w:szCs w:val="24"/>
          <w:lang w:val="uk-UA"/>
        </w:rPr>
      </w:pPr>
      <w:r w:rsidRPr="005E699F">
        <w:rPr>
          <w:sz w:val="24"/>
          <w:szCs w:val="24"/>
          <w:lang w:val="uk-UA"/>
        </w:rPr>
        <w:t xml:space="preserve">- патологічні – виникають у хворобливо зміненій будові кістки (остеомієліті, туберкульозі, сифілісі, злоякісних пухлина, сирингомієлії). Вони виникають без впливу травматичного чинника. </w:t>
      </w:r>
    </w:p>
    <w:p w:rsidR="005E699F" w:rsidRPr="005E699F" w:rsidRDefault="005E699F" w:rsidP="005E699F">
      <w:pPr>
        <w:ind w:firstLine="720"/>
        <w:jc w:val="both"/>
        <w:rPr>
          <w:sz w:val="24"/>
          <w:szCs w:val="24"/>
          <w:lang w:val="uk-UA"/>
        </w:rPr>
      </w:pPr>
      <w:r w:rsidRPr="005E699F">
        <w:rPr>
          <w:b/>
          <w:i/>
          <w:sz w:val="24"/>
          <w:szCs w:val="24"/>
          <w:u w:val="single"/>
          <w:lang w:val="uk-UA"/>
        </w:rPr>
        <w:t>Класифікація:  Б</w:t>
      </w:r>
      <w:r w:rsidRPr="005E699F">
        <w:rPr>
          <w:sz w:val="24"/>
          <w:szCs w:val="24"/>
          <w:lang w:val="uk-UA"/>
        </w:rPr>
        <w:t>.</w:t>
      </w:r>
    </w:p>
    <w:p w:rsidR="005E699F" w:rsidRPr="005E699F" w:rsidRDefault="005E699F" w:rsidP="005E699F">
      <w:pPr>
        <w:ind w:firstLine="720"/>
        <w:jc w:val="both"/>
        <w:rPr>
          <w:sz w:val="24"/>
          <w:szCs w:val="24"/>
          <w:lang w:val="uk-UA"/>
        </w:rPr>
      </w:pPr>
      <w:r w:rsidRPr="005E699F">
        <w:rPr>
          <w:sz w:val="24"/>
          <w:szCs w:val="24"/>
          <w:lang w:val="uk-UA"/>
        </w:rPr>
        <w:t>►Відкриті – внаслідок пошкодження м’яких тканин ділянка перелому з’єднується з навколишнім середовищем. Вони можуть бути забруднені патологічними мікробами.</w:t>
      </w:r>
    </w:p>
    <w:p w:rsidR="005E699F" w:rsidRPr="005E699F" w:rsidRDefault="005E699F" w:rsidP="005E699F">
      <w:pPr>
        <w:ind w:firstLine="720"/>
        <w:jc w:val="both"/>
        <w:rPr>
          <w:sz w:val="24"/>
          <w:szCs w:val="24"/>
          <w:lang w:val="uk-UA"/>
        </w:rPr>
      </w:pPr>
      <w:r w:rsidRPr="005E699F">
        <w:rPr>
          <w:sz w:val="24"/>
          <w:szCs w:val="24"/>
          <w:lang w:val="uk-UA"/>
        </w:rPr>
        <w:t xml:space="preserve">►Закриті. </w:t>
      </w:r>
    </w:p>
    <w:p w:rsidR="005E699F" w:rsidRPr="005E699F" w:rsidRDefault="005E699F" w:rsidP="005E699F">
      <w:pPr>
        <w:ind w:firstLine="720"/>
        <w:jc w:val="both"/>
        <w:rPr>
          <w:sz w:val="24"/>
          <w:szCs w:val="24"/>
          <w:lang w:val="uk-UA"/>
        </w:rPr>
      </w:pPr>
      <w:r w:rsidRPr="005E699F">
        <w:rPr>
          <w:b/>
          <w:i/>
          <w:sz w:val="24"/>
          <w:szCs w:val="24"/>
          <w:u w:val="single"/>
          <w:lang w:val="uk-UA"/>
        </w:rPr>
        <w:t>Класифікація:  В</w:t>
      </w:r>
      <w:r w:rsidRPr="005E699F">
        <w:rPr>
          <w:sz w:val="24"/>
          <w:szCs w:val="24"/>
          <w:lang w:val="uk-UA"/>
        </w:rPr>
        <w:t xml:space="preserve"> залежності від локалізації переломи діляться на:</w:t>
      </w:r>
    </w:p>
    <w:p w:rsidR="005E699F" w:rsidRPr="005E699F" w:rsidRDefault="005E699F" w:rsidP="005E699F">
      <w:pPr>
        <w:ind w:firstLine="720"/>
        <w:jc w:val="both"/>
        <w:rPr>
          <w:sz w:val="24"/>
          <w:szCs w:val="24"/>
          <w:lang w:val="uk-UA"/>
        </w:rPr>
      </w:pPr>
      <w:r w:rsidRPr="005E699F">
        <w:rPr>
          <w:sz w:val="24"/>
          <w:szCs w:val="24"/>
          <w:lang w:val="uk-UA"/>
        </w:rPr>
        <w:t>►Епіфізарні (внутрішньосуглобові)</w:t>
      </w:r>
    </w:p>
    <w:p w:rsidR="005E699F" w:rsidRPr="005E699F" w:rsidRDefault="005E699F" w:rsidP="005E699F">
      <w:pPr>
        <w:ind w:firstLine="720"/>
        <w:jc w:val="both"/>
        <w:rPr>
          <w:sz w:val="24"/>
          <w:szCs w:val="24"/>
          <w:lang w:val="uk-UA"/>
        </w:rPr>
      </w:pPr>
      <w:r w:rsidRPr="005E699F">
        <w:rPr>
          <w:sz w:val="24"/>
          <w:szCs w:val="24"/>
          <w:lang w:val="uk-UA"/>
        </w:rPr>
        <w:t>►Метафізарні (білясуглобові)</w:t>
      </w:r>
    </w:p>
    <w:p w:rsidR="005E699F" w:rsidRPr="005E699F" w:rsidRDefault="005E699F" w:rsidP="005E699F">
      <w:pPr>
        <w:ind w:firstLine="720"/>
        <w:jc w:val="both"/>
        <w:rPr>
          <w:sz w:val="24"/>
          <w:szCs w:val="24"/>
          <w:lang w:val="uk-UA"/>
        </w:rPr>
      </w:pPr>
      <w:r w:rsidRPr="005E699F">
        <w:rPr>
          <w:sz w:val="24"/>
          <w:szCs w:val="24"/>
          <w:lang w:val="uk-UA"/>
        </w:rPr>
        <w:t>►Діафізарні – можуть бути в верхній, середній і нижній третині.</w:t>
      </w:r>
    </w:p>
    <w:p w:rsidR="005E699F" w:rsidRPr="005E699F" w:rsidRDefault="005E699F" w:rsidP="005E699F">
      <w:pPr>
        <w:ind w:firstLine="720"/>
        <w:jc w:val="both"/>
        <w:rPr>
          <w:sz w:val="24"/>
          <w:szCs w:val="24"/>
          <w:lang w:val="uk-UA"/>
        </w:rPr>
      </w:pPr>
      <w:r w:rsidRPr="005E699F">
        <w:rPr>
          <w:sz w:val="24"/>
          <w:szCs w:val="24"/>
          <w:lang w:val="uk-UA"/>
        </w:rPr>
        <w:tab/>
        <w:t>У дітей буває перелом в ростковій ділянці і називається епіфізіолізом. У дорослих метафізарні переломи можуть бути компресійними.</w:t>
      </w:r>
    </w:p>
    <w:p w:rsidR="005E699F" w:rsidRPr="005E699F" w:rsidRDefault="005E699F" w:rsidP="005E699F">
      <w:pPr>
        <w:ind w:firstLine="720"/>
        <w:jc w:val="both"/>
        <w:rPr>
          <w:sz w:val="24"/>
          <w:szCs w:val="24"/>
          <w:lang w:val="uk-UA"/>
        </w:rPr>
      </w:pPr>
      <w:r w:rsidRPr="005E699F">
        <w:rPr>
          <w:b/>
          <w:i/>
          <w:sz w:val="24"/>
          <w:szCs w:val="24"/>
          <w:u w:val="single"/>
          <w:lang w:val="uk-UA"/>
        </w:rPr>
        <w:t>Класифікація:  Г</w:t>
      </w:r>
      <w:r w:rsidRPr="005E699F">
        <w:rPr>
          <w:sz w:val="24"/>
          <w:szCs w:val="24"/>
          <w:lang w:val="uk-UA"/>
        </w:rPr>
        <w:t>.В залежності від розміщення площини і наявності відламків діафізарні переломи діляться на:</w:t>
      </w:r>
    </w:p>
    <w:p w:rsidR="005E699F" w:rsidRPr="005E699F" w:rsidRDefault="005E699F" w:rsidP="005E699F">
      <w:pPr>
        <w:ind w:firstLine="720"/>
        <w:jc w:val="both"/>
        <w:rPr>
          <w:sz w:val="24"/>
          <w:szCs w:val="24"/>
          <w:lang w:val="uk-UA"/>
        </w:rPr>
      </w:pPr>
      <w:r w:rsidRPr="005E699F">
        <w:rPr>
          <w:sz w:val="24"/>
          <w:szCs w:val="24"/>
          <w:lang w:val="uk-UA"/>
        </w:rPr>
        <w:t>● поперечні;</w:t>
      </w:r>
    </w:p>
    <w:p w:rsidR="005E699F" w:rsidRPr="005E699F" w:rsidRDefault="005E699F" w:rsidP="005E699F">
      <w:pPr>
        <w:ind w:firstLine="720"/>
        <w:jc w:val="both"/>
        <w:rPr>
          <w:sz w:val="24"/>
          <w:szCs w:val="24"/>
          <w:lang w:val="uk-UA"/>
        </w:rPr>
      </w:pPr>
      <w:r w:rsidRPr="005E699F">
        <w:rPr>
          <w:sz w:val="24"/>
          <w:szCs w:val="24"/>
          <w:lang w:val="uk-UA"/>
        </w:rPr>
        <w:t>● косі і гвинтоподібні;</w:t>
      </w:r>
    </w:p>
    <w:p w:rsidR="005E699F" w:rsidRPr="005E699F" w:rsidRDefault="005E699F" w:rsidP="005E699F">
      <w:pPr>
        <w:ind w:firstLine="720"/>
        <w:jc w:val="both"/>
        <w:rPr>
          <w:sz w:val="24"/>
          <w:szCs w:val="24"/>
          <w:lang w:val="uk-UA"/>
        </w:rPr>
      </w:pPr>
      <w:r w:rsidRPr="005E699F">
        <w:rPr>
          <w:sz w:val="24"/>
          <w:szCs w:val="24"/>
          <w:lang w:val="uk-UA"/>
        </w:rPr>
        <w:lastRenderedPageBreak/>
        <w:t>● скалкові;</w:t>
      </w:r>
    </w:p>
    <w:p w:rsidR="005E699F" w:rsidRPr="005E699F" w:rsidRDefault="005E699F" w:rsidP="005E699F">
      <w:pPr>
        <w:ind w:firstLine="720"/>
        <w:jc w:val="both"/>
        <w:rPr>
          <w:sz w:val="24"/>
          <w:szCs w:val="24"/>
          <w:lang w:val="uk-UA"/>
        </w:rPr>
      </w:pPr>
      <w:r w:rsidRPr="005E699F">
        <w:rPr>
          <w:sz w:val="24"/>
          <w:szCs w:val="24"/>
          <w:lang w:val="uk-UA"/>
        </w:rPr>
        <w:tab/>
        <w:t>При поперечних переломах площина проходить поперек вісі діафіза. Гвинтоподібні виникають при скручуванні кістки. Площина перелому нагадує спіраль.</w:t>
      </w:r>
    </w:p>
    <w:p w:rsidR="005E699F" w:rsidRPr="005E699F" w:rsidRDefault="005E699F" w:rsidP="005E699F">
      <w:pPr>
        <w:ind w:firstLine="720"/>
        <w:jc w:val="both"/>
        <w:rPr>
          <w:b/>
          <w:i/>
          <w:sz w:val="24"/>
          <w:szCs w:val="24"/>
          <w:lang w:val="uk-UA"/>
        </w:rPr>
      </w:pPr>
      <w:r w:rsidRPr="005E699F">
        <w:rPr>
          <w:b/>
          <w:i/>
          <w:sz w:val="24"/>
          <w:szCs w:val="24"/>
          <w:lang w:val="uk-UA"/>
        </w:rPr>
        <w:t>Механізм виникнення перелому</w:t>
      </w:r>
    </w:p>
    <w:p w:rsidR="005E699F" w:rsidRPr="005E699F" w:rsidRDefault="005E699F" w:rsidP="005E699F">
      <w:pPr>
        <w:ind w:firstLine="720"/>
        <w:jc w:val="both"/>
        <w:rPr>
          <w:sz w:val="24"/>
          <w:szCs w:val="24"/>
          <w:lang w:val="uk-UA"/>
        </w:rPr>
      </w:pPr>
      <w:r w:rsidRPr="005E699F">
        <w:rPr>
          <w:sz w:val="24"/>
          <w:szCs w:val="24"/>
          <w:lang w:val="uk-UA"/>
        </w:rPr>
        <w:t>В залежності від механізму виникнення переломи настають від прямої і непрямої сили, здушення, згинання, скручування, відриву. Ступінь порушення кістки обумовлюється швидкість і тривалістю дії травматичного зовнішнього фактора і напрямком дії сили. Типовими переломами від стискування є компресійні переломи тіл хребців, метафізів трубчастих кісток, від згинання частіше бувають скалкові, поперечні переломи, від скручування – гвинтоподібні переломи, відривні переломи виникають при раптовому скороченні м’язів.</w:t>
      </w:r>
    </w:p>
    <w:p w:rsidR="005E699F" w:rsidRPr="005E699F" w:rsidRDefault="005E699F" w:rsidP="005E699F">
      <w:pPr>
        <w:spacing w:after="200"/>
        <w:rPr>
          <w:b/>
          <w:i/>
          <w:sz w:val="24"/>
          <w:szCs w:val="24"/>
          <w:lang w:val="uk-UA"/>
        </w:rPr>
      </w:pPr>
      <w:r w:rsidRPr="005E699F">
        <w:rPr>
          <w:b/>
          <w:i/>
          <w:sz w:val="24"/>
          <w:szCs w:val="24"/>
          <w:lang w:val="uk-UA"/>
        </w:rPr>
        <w:t>Види зміщень кісткових відламків</w:t>
      </w:r>
      <w:r w:rsidRPr="005E699F">
        <w:rPr>
          <w:sz w:val="24"/>
          <w:szCs w:val="24"/>
          <w:lang w:val="uk-UA"/>
        </w:rPr>
        <w:t>(dislocatio)</w:t>
      </w:r>
    </w:p>
    <w:p w:rsidR="005E699F" w:rsidRPr="005E699F" w:rsidRDefault="005E699F" w:rsidP="005E699F">
      <w:pPr>
        <w:ind w:firstLine="720"/>
        <w:jc w:val="both"/>
        <w:rPr>
          <w:sz w:val="24"/>
          <w:szCs w:val="24"/>
        </w:rPr>
      </w:pPr>
      <w:r w:rsidRPr="005E699F">
        <w:rPr>
          <w:sz w:val="24"/>
          <w:szCs w:val="24"/>
          <w:lang w:val="uk-UA"/>
        </w:rPr>
        <w:t>♦</w:t>
      </w:r>
      <w:r w:rsidRPr="005E699F">
        <w:rPr>
          <w:sz w:val="24"/>
          <w:szCs w:val="24"/>
        </w:rPr>
        <w:t xml:space="preserve"> </w:t>
      </w:r>
      <w:r w:rsidRPr="005E699F">
        <w:rPr>
          <w:sz w:val="24"/>
          <w:szCs w:val="24"/>
          <w:lang w:val="uk-UA"/>
        </w:rPr>
        <w:t>первинним – під впливом механічної дії;</w:t>
      </w:r>
    </w:p>
    <w:p w:rsidR="005E699F" w:rsidRPr="005E699F" w:rsidRDefault="005E699F" w:rsidP="005E699F">
      <w:pPr>
        <w:ind w:firstLine="720"/>
        <w:jc w:val="both"/>
        <w:rPr>
          <w:sz w:val="24"/>
          <w:szCs w:val="24"/>
          <w:lang w:val="uk-UA"/>
        </w:rPr>
      </w:pPr>
      <w:r w:rsidRPr="005E699F">
        <w:rPr>
          <w:sz w:val="24"/>
          <w:szCs w:val="24"/>
          <w:lang w:val="uk-UA"/>
        </w:rPr>
        <w:t>♦</w:t>
      </w:r>
      <w:r w:rsidRPr="005E699F">
        <w:rPr>
          <w:sz w:val="24"/>
          <w:szCs w:val="24"/>
        </w:rPr>
        <w:t xml:space="preserve"> </w:t>
      </w:r>
      <w:r w:rsidRPr="005E699F">
        <w:rPr>
          <w:sz w:val="24"/>
          <w:szCs w:val="24"/>
          <w:lang w:val="uk-UA"/>
        </w:rPr>
        <w:t>вторинним – за рахунок скорочення м’язів, при неправильному переносі, транспортуванні потерпілого, при відсутності або неякісній транспортній іммобілізації.</w:t>
      </w:r>
    </w:p>
    <w:p w:rsidR="005E699F" w:rsidRPr="005E699F" w:rsidRDefault="005E699F" w:rsidP="005E699F">
      <w:pPr>
        <w:ind w:firstLine="720"/>
        <w:rPr>
          <w:sz w:val="24"/>
          <w:szCs w:val="24"/>
          <w:lang w:val="uk-UA"/>
        </w:rPr>
      </w:pPr>
    </w:p>
    <w:p w:rsidR="005E699F" w:rsidRPr="005E699F" w:rsidRDefault="005E699F" w:rsidP="005E699F">
      <w:pPr>
        <w:ind w:firstLine="720"/>
        <w:jc w:val="both"/>
        <w:rPr>
          <w:b/>
          <w:i/>
          <w:sz w:val="24"/>
          <w:szCs w:val="24"/>
          <w:lang w:val="uk-UA"/>
        </w:rPr>
      </w:pPr>
      <w:r w:rsidRPr="005E699F">
        <w:rPr>
          <w:b/>
          <w:i/>
          <w:sz w:val="24"/>
          <w:szCs w:val="24"/>
          <w:lang w:val="uk-UA"/>
        </w:rPr>
        <w:t>Розрізняють зміщення відламків:</w:t>
      </w:r>
    </w:p>
    <w:p w:rsidR="005E699F" w:rsidRPr="005E699F" w:rsidRDefault="005E699F" w:rsidP="005E699F">
      <w:pPr>
        <w:widowControl/>
        <w:numPr>
          <w:ilvl w:val="0"/>
          <w:numId w:val="4"/>
        </w:numPr>
        <w:autoSpaceDE/>
        <w:autoSpaceDN/>
        <w:adjustRightInd/>
        <w:ind w:left="0" w:firstLine="720"/>
        <w:jc w:val="both"/>
        <w:rPr>
          <w:sz w:val="24"/>
          <w:szCs w:val="24"/>
          <w:lang w:val="uk-UA"/>
        </w:rPr>
      </w:pPr>
      <w:r w:rsidRPr="005E699F">
        <w:rPr>
          <w:sz w:val="24"/>
          <w:szCs w:val="24"/>
          <w:lang w:val="uk-UA"/>
        </w:rPr>
        <w:t>по ширині (dislocatio ad latus), коли відламки розходяться в сторони</w:t>
      </w:r>
    </w:p>
    <w:p w:rsidR="005E699F" w:rsidRPr="005E699F" w:rsidRDefault="005E699F" w:rsidP="005E699F">
      <w:pPr>
        <w:widowControl/>
        <w:numPr>
          <w:ilvl w:val="0"/>
          <w:numId w:val="4"/>
        </w:numPr>
        <w:autoSpaceDE/>
        <w:autoSpaceDN/>
        <w:adjustRightInd/>
        <w:ind w:left="0" w:firstLine="720"/>
        <w:jc w:val="both"/>
        <w:rPr>
          <w:sz w:val="24"/>
          <w:szCs w:val="24"/>
          <w:lang w:val="uk-UA"/>
        </w:rPr>
      </w:pPr>
      <w:r w:rsidRPr="005E699F">
        <w:rPr>
          <w:sz w:val="24"/>
          <w:szCs w:val="24"/>
          <w:lang w:val="uk-UA"/>
        </w:rPr>
        <w:t>по довжині (dislocatio ad longitudineum ), коли відламки зміщуються по здовжній осі кінцівки внаслідок скорочення м’язів.</w:t>
      </w:r>
    </w:p>
    <w:p w:rsidR="005E699F" w:rsidRPr="005E699F" w:rsidRDefault="005E699F" w:rsidP="005E699F">
      <w:pPr>
        <w:widowControl/>
        <w:numPr>
          <w:ilvl w:val="0"/>
          <w:numId w:val="4"/>
        </w:numPr>
        <w:autoSpaceDE/>
        <w:autoSpaceDN/>
        <w:adjustRightInd/>
        <w:ind w:left="0" w:firstLine="720"/>
        <w:jc w:val="both"/>
        <w:rPr>
          <w:sz w:val="24"/>
          <w:szCs w:val="24"/>
          <w:lang w:val="uk-UA"/>
        </w:rPr>
      </w:pPr>
      <w:r w:rsidRPr="005E699F">
        <w:rPr>
          <w:sz w:val="24"/>
          <w:szCs w:val="24"/>
          <w:lang w:val="uk-UA"/>
        </w:rPr>
        <w:t>під кутом (dislocatio ad axis), коли між уламками утворюється кут.</w:t>
      </w:r>
    </w:p>
    <w:p w:rsidR="005E699F" w:rsidRPr="005E699F" w:rsidRDefault="005E699F" w:rsidP="005E699F">
      <w:pPr>
        <w:widowControl/>
        <w:numPr>
          <w:ilvl w:val="0"/>
          <w:numId w:val="4"/>
        </w:numPr>
        <w:tabs>
          <w:tab w:val="clear" w:pos="180"/>
          <w:tab w:val="num" w:pos="-360"/>
        </w:tabs>
        <w:autoSpaceDE/>
        <w:autoSpaceDN/>
        <w:adjustRightInd/>
        <w:ind w:left="0" w:firstLine="720"/>
        <w:jc w:val="both"/>
        <w:rPr>
          <w:sz w:val="24"/>
          <w:szCs w:val="24"/>
          <w:lang w:val="uk-UA"/>
        </w:rPr>
      </w:pPr>
      <w:r w:rsidRPr="005E699F">
        <w:rPr>
          <w:sz w:val="24"/>
          <w:szCs w:val="24"/>
          <w:lang w:val="uk-UA"/>
        </w:rPr>
        <w:t>по периферії (dislocatio ad priferiam), проходить внаслідок повороту одноговідламка кістки навколо своєї осі.В метафізарні зоні можливі вклинене зміщення при входженні проксимального відламка в дистальний.</w:t>
      </w:r>
    </w:p>
    <w:p w:rsidR="005E699F" w:rsidRPr="005E699F" w:rsidRDefault="005E699F" w:rsidP="005E699F">
      <w:pPr>
        <w:jc w:val="both"/>
        <w:rPr>
          <w:sz w:val="24"/>
          <w:szCs w:val="24"/>
          <w:lang w:val="uk-UA"/>
        </w:rPr>
      </w:pPr>
    </w:p>
    <w:p w:rsidR="005E699F" w:rsidRPr="005E699F" w:rsidRDefault="005E699F" w:rsidP="005E699F">
      <w:pPr>
        <w:ind w:firstLine="720"/>
        <w:jc w:val="both"/>
        <w:rPr>
          <w:b/>
          <w:i/>
          <w:sz w:val="24"/>
          <w:szCs w:val="24"/>
        </w:rPr>
      </w:pPr>
      <w:r w:rsidRPr="005E699F">
        <w:rPr>
          <w:b/>
          <w:i/>
          <w:sz w:val="24"/>
          <w:szCs w:val="24"/>
          <w:lang w:val="uk-UA"/>
        </w:rPr>
        <w:t xml:space="preserve">Утворення кісткового мозолю </w:t>
      </w:r>
    </w:p>
    <w:p w:rsidR="005E699F" w:rsidRPr="005E699F" w:rsidRDefault="005E699F" w:rsidP="005E699F">
      <w:pPr>
        <w:ind w:firstLine="720"/>
        <w:jc w:val="both"/>
        <w:rPr>
          <w:b/>
          <w:i/>
          <w:sz w:val="24"/>
          <w:szCs w:val="24"/>
        </w:rPr>
      </w:pPr>
    </w:p>
    <w:p w:rsidR="005E699F" w:rsidRPr="005E699F" w:rsidRDefault="005E699F" w:rsidP="005E699F">
      <w:pPr>
        <w:ind w:firstLine="720"/>
        <w:jc w:val="both"/>
        <w:rPr>
          <w:sz w:val="24"/>
          <w:szCs w:val="24"/>
          <w:lang w:val="uk-UA"/>
        </w:rPr>
      </w:pPr>
      <w:r w:rsidRPr="005E699F">
        <w:rPr>
          <w:sz w:val="24"/>
          <w:szCs w:val="24"/>
          <w:lang w:val="uk-UA"/>
        </w:rPr>
        <w:t>В процесі зрощення кістки виділяють 4 стадії:</w:t>
      </w:r>
    </w:p>
    <w:p w:rsidR="005E699F" w:rsidRPr="005E699F" w:rsidRDefault="005E699F" w:rsidP="005E699F">
      <w:pPr>
        <w:ind w:firstLine="720"/>
        <w:jc w:val="both"/>
        <w:rPr>
          <w:sz w:val="24"/>
          <w:szCs w:val="24"/>
          <w:lang w:val="uk-UA"/>
        </w:rPr>
      </w:pPr>
      <w:r w:rsidRPr="005E699F">
        <w:rPr>
          <w:b/>
          <w:sz w:val="24"/>
          <w:szCs w:val="24"/>
          <w:lang w:val="uk-UA"/>
        </w:rPr>
        <w:t>I стадія</w:t>
      </w:r>
      <w:r w:rsidRPr="005E699F">
        <w:rPr>
          <w:sz w:val="24"/>
          <w:szCs w:val="24"/>
          <w:lang w:val="uk-UA"/>
        </w:rPr>
        <w:t xml:space="preserve"> – репаративна регенерація, - катаболізм тканинних структур і диференціації, проліферації кісткових елементів. Гематома в ділянці перелому наповнюється шматками м’яких тканин, окістя, кісткового мозку, ендосту, різними клітинними і складовими елементами їх, частками ядерної оболонки, плазматичного вмісту ДНК, фракціями РНК, елементами крові. Внаслідок спазму судин, розвитку анаеробних процесів в ділянці перелому клітини цих тканин перебувають в стані парабіозу. Утворюються органічні кислоти, виникає ацидоз. Збільшується вихід мікроцитів, білків, накопичується значна кількість деградованих кислих муко – і глюкопротеїдів, відбувається денатурація колагену, підвищення концентрації іонів водню. Порушується обмін води у тканинах, які втрачають калій, що призводить до гіперкаліємії в ділянці перелому. Виникає дезінтеграція міжклітинної субстанції з утворенням гістаміну, брадикініну, серотоніну, ацетилхоліну. При посиленні катаболізму – розпад жирів, вуглеводів, активація глюкокортикоїдів, тироксину, порушується мінеральний і енергетичний обмін.</w:t>
      </w:r>
    </w:p>
    <w:p w:rsidR="005E699F" w:rsidRPr="005E699F" w:rsidRDefault="005E699F" w:rsidP="005E699F">
      <w:pPr>
        <w:ind w:firstLine="720"/>
        <w:jc w:val="both"/>
        <w:rPr>
          <w:sz w:val="24"/>
          <w:szCs w:val="24"/>
          <w:lang w:val="uk-UA"/>
        </w:rPr>
      </w:pPr>
      <w:r w:rsidRPr="005E699F">
        <w:rPr>
          <w:sz w:val="24"/>
          <w:szCs w:val="24"/>
          <w:lang w:val="uk-UA"/>
        </w:rPr>
        <w:t>На непошкоджені клітини, які перебувають в стані інтерфази діють біологічно активні речовини, що утворюються внаслідок катаболізму. Біологічно активні речовини є не тільки подразниками інтерорецепторів, але й прямими хімічними індукторами клітин, що перебувають у інтерфазі, відносно проліферації і диференціації в молоді полопотентні клітини – полібласти.</w:t>
      </w:r>
    </w:p>
    <w:p w:rsidR="005E699F" w:rsidRPr="005E699F" w:rsidRDefault="005E699F" w:rsidP="005E699F">
      <w:pPr>
        <w:ind w:firstLine="720"/>
        <w:jc w:val="both"/>
        <w:rPr>
          <w:sz w:val="24"/>
          <w:szCs w:val="24"/>
          <w:lang w:val="uk-UA"/>
        </w:rPr>
      </w:pPr>
      <w:r w:rsidRPr="005E699F">
        <w:rPr>
          <w:b/>
          <w:sz w:val="24"/>
          <w:szCs w:val="24"/>
          <w:lang w:val="uk-UA"/>
        </w:rPr>
        <w:t>II стадія</w:t>
      </w:r>
      <w:r w:rsidRPr="005E699F">
        <w:rPr>
          <w:sz w:val="24"/>
          <w:szCs w:val="24"/>
          <w:lang w:val="uk-UA"/>
        </w:rPr>
        <w:t xml:space="preserve"> – утворення і диференціювання тканинних структур. Перебіг залежить від загальних і місцевих умов: стану потерпілого, супутніх захворювань якості співставлення відламків, їх нерухомості, відновлення капілярного кровотоку. При активному проростанні капілярів у напрямку кінців відламків, забезпечені поживними речовинами і киснем полібласти диференціюються в остеобласти, які продукують остеоїдну тканину. В таких </w:t>
      </w:r>
      <w:r w:rsidRPr="005E699F">
        <w:rPr>
          <w:sz w:val="24"/>
          <w:szCs w:val="24"/>
          <w:lang w:val="uk-UA"/>
        </w:rPr>
        <w:lastRenderedPageBreak/>
        <w:t xml:space="preserve">випадках процес репаративної регенерації відбувається за типом прямого остеогенезу. У випадках травмування капілярів рухомими відламками полібласт диференціюється в хондробласт, у якого нижчі енергетичні потреби. </w:t>
      </w:r>
    </w:p>
    <w:p w:rsidR="005E699F" w:rsidRPr="005E699F" w:rsidRDefault="005E699F" w:rsidP="005E699F">
      <w:pPr>
        <w:ind w:firstLine="720"/>
        <w:jc w:val="both"/>
        <w:rPr>
          <w:sz w:val="24"/>
          <w:szCs w:val="24"/>
          <w:lang w:val="uk-UA"/>
        </w:rPr>
      </w:pPr>
      <w:r w:rsidRPr="005E699F">
        <w:rPr>
          <w:sz w:val="24"/>
          <w:szCs w:val="24"/>
          <w:lang w:val="uk-UA"/>
        </w:rPr>
        <w:t>Хондробласти продукують проміжну тканину, яка шляхом метаплазії перетворюється на остеоїдну тканину. Цей непрямий шлях репаративної регенерації значно довший. При значному зміщенні відламків, їх рухомості і постійному травмуванні капілярів полібласт диференціюється у фібробласт з подальшим розвитком між відламками сполучної тканини. На місці перелому формується несправжній суглоб.</w:t>
      </w:r>
    </w:p>
    <w:p w:rsidR="005E699F" w:rsidRPr="005E699F" w:rsidRDefault="005E699F" w:rsidP="005E699F">
      <w:pPr>
        <w:ind w:firstLine="720"/>
        <w:jc w:val="both"/>
        <w:rPr>
          <w:sz w:val="24"/>
          <w:szCs w:val="24"/>
          <w:lang w:val="uk-UA"/>
        </w:rPr>
      </w:pPr>
      <w:r w:rsidRPr="005E699F">
        <w:rPr>
          <w:b/>
          <w:sz w:val="24"/>
          <w:szCs w:val="24"/>
          <w:lang w:val="uk-UA"/>
        </w:rPr>
        <w:t>III  стадія</w:t>
      </w:r>
      <w:r w:rsidRPr="005E699F">
        <w:rPr>
          <w:sz w:val="24"/>
          <w:szCs w:val="24"/>
          <w:lang w:val="uk-UA"/>
        </w:rPr>
        <w:t xml:space="preserve"> – процес активного укладання остеобластів по напрямку проростання капілярів. Відновлюється аеробний процес, зменшується кількість біологічно активних речовин (гістамін, брадикінін, серотонін), відновлюється онкотичний тиск, збільшується синтез білка, наростає мінералізація колагенових фібрил.</w:t>
      </w:r>
    </w:p>
    <w:p w:rsidR="005E699F" w:rsidRPr="005E699F" w:rsidRDefault="005E699F" w:rsidP="005E699F">
      <w:pPr>
        <w:ind w:firstLine="720"/>
        <w:jc w:val="both"/>
        <w:rPr>
          <w:sz w:val="24"/>
          <w:szCs w:val="24"/>
          <w:lang w:val="uk-UA"/>
        </w:rPr>
      </w:pPr>
      <w:r w:rsidRPr="005E699F">
        <w:rPr>
          <w:b/>
          <w:sz w:val="24"/>
          <w:szCs w:val="24"/>
          <w:lang w:val="uk-UA"/>
        </w:rPr>
        <w:t>IV стадія</w:t>
      </w:r>
      <w:r w:rsidRPr="005E699F">
        <w:rPr>
          <w:sz w:val="24"/>
          <w:szCs w:val="24"/>
          <w:lang w:val="uk-UA"/>
        </w:rPr>
        <w:t xml:space="preserve"> – формування пластинчатої кісткової структури, окістя, ендосту, кортикального шару під фізіологічним тиском м’язів, дозованим силовим навантаженням. </w:t>
      </w:r>
    </w:p>
    <w:p w:rsidR="005E699F" w:rsidRPr="005E699F" w:rsidRDefault="005E699F" w:rsidP="005E699F">
      <w:pPr>
        <w:ind w:firstLine="720"/>
        <w:jc w:val="both"/>
        <w:rPr>
          <w:sz w:val="24"/>
          <w:szCs w:val="24"/>
          <w:lang w:val="uk-UA"/>
        </w:rPr>
      </w:pPr>
      <w:r w:rsidRPr="005E699F">
        <w:rPr>
          <w:sz w:val="24"/>
          <w:szCs w:val="24"/>
          <w:lang w:val="uk-UA"/>
        </w:rPr>
        <w:t>Порушувати процес репаративної регенерації можуть загальні чинники (хронічні захворювання, авітаміноз, період реконвалесценції, гіпоксія в високогірних районах, множинність травм, комбіновані ураження та інші) і місцеві нестабільні співставлення відламків, або їх вторинне зміщення, значне пошкодження навколишніх м’яких тканин, судин, нервів, раннє навантаження на ангіогенну кісткову мозоль. Затримка та порушення процесу репаративної регенерації внаслідок дії несприятливих загальних і місцевих чинників може відбуватися на кожні стадії.</w:t>
      </w:r>
    </w:p>
    <w:p w:rsidR="005E699F" w:rsidRPr="005E699F" w:rsidRDefault="005E699F" w:rsidP="005E699F">
      <w:pPr>
        <w:ind w:firstLine="720"/>
        <w:jc w:val="both"/>
        <w:rPr>
          <w:b/>
          <w:i/>
          <w:sz w:val="24"/>
          <w:szCs w:val="24"/>
          <w:u w:val="single"/>
          <w:lang w:val="uk-UA"/>
        </w:rPr>
      </w:pPr>
      <w:r w:rsidRPr="005E699F">
        <w:rPr>
          <w:b/>
          <w:i/>
          <w:sz w:val="24"/>
          <w:szCs w:val="24"/>
          <w:u w:val="single"/>
          <w:lang w:val="uk-UA"/>
        </w:rPr>
        <w:t xml:space="preserve">Клінічна картина </w:t>
      </w:r>
    </w:p>
    <w:p w:rsidR="005E699F" w:rsidRPr="005E699F" w:rsidRDefault="005E699F" w:rsidP="005E699F">
      <w:pPr>
        <w:ind w:firstLine="720"/>
        <w:jc w:val="both"/>
        <w:rPr>
          <w:sz w:val="24"/>
          <w:szCs w:val="24"/>
          <w:lang w:val="uk-UA"/>
        </w:rPr>
      </w:pPr>
      <w:r w:rsidRPr="005E699F">
        <w:rPr>
          <w:sz w:val="24"/>
          <w:szCs w:val="24"/>
          <w:lang w:val="uk-UA"/>
        </w:rPr>
        <w:t>Розрізняють ймовірні і достовірні клінічні симптоми переломів.</w:t>
      </w:r>
    </w:p>
    <w:p w:rsidR="005E699F" w:rsidRPr="005E699F" w:rsidRDefault="005E699F" w:rsidP="005E699F">
      <w:pPr>
        <w:ind w:firstLine="720"/>
        <w:jc w:val="both"/>
        <w:rPr>
          <w:sz w:val="24"/>
          <w:szCs w:val="24"/>
        </w:rPr>
      </w:pPr>
      <w:r w:rsidRPr="005E699F">
        <w:rPr>
          <w:b/>
          <w:sz w:val="24"/>
          <w:szCs w:val="24"/>
          <w:lang w:val="uk-UA"/>
        </w:rPr>
        <w:t>Ймовірні</w:t>
      </w:r>
      <w:r w:rsidRPr="005E699F">
        <w:rPr>
          <w:sz w:val="24"/>
          <w:szCs w:val="24"/>
          <w:lang w:val="uk-UA"/>
        </w:rPr>
        <w:t xml:space="preserve">: </w:t>
      </w:r>
      <w:r w:rsidRPr="005E699F">
        <w:rPr>
          <w:sz w:val="24"/>
          <w:szCs w:val="24"/>
        </w:rPr>
        <w:tab/>
        <w:t xml:space="preserve">- </w:t>
      </w:r>
      <w:r w:rsidRPr="005E699F">
        <w:rPr>
          <w:sz w:val="24"/>
          <w:szCs w:val="24"/>
          <w:lang w:val="uk-UA"/>
        </w:rPr>
        <w:t xml:space="preserve">біль, </w:t>
      </w:r>
    </w:p>
    <w:p w:rsidR="005E699F" w:rsidRPr="005E699F" w:rsidRDefault="005E699F" w:rsidP="005E699F">
      <w:pPr>
        <w:ind w:left="1416" w:firstLine="720"/>
        <w:jc w:val="both"/>
        <w:rPr>
          <w:sz w:val="24"/>
          <w:szCs w:val="24"/>
        </w:rPr>
      </w:pPr>
      <w:r w:rsidRPr="005E699F">
        <w:rPr>
          <w:sz w:val="24"/>
          <w:szCs w:val="24"/>
        </w:rPr>
        <w:t xml:space="preserve">- </w:t>
      </w:r>
      <w:r w:rsidRPr="005E699F">
        <w:rPr>
          <w:sz w:val="24"/>
          <w:szCs w:val="24"/>
          <w:lang w:val="uk-UA"/>
        </w:rPr>
        <w:t xml:space="preserve">припухлість, </w:t>
      </w:r>
    </w:p>
    <w:p w:rsidR="005E699F" w:rsidRPr="005E699F" w:rsidRDefault="005E699F" w:rsidP="005E699F">
      <w:pPr>
        <w:ind w:left="1416" w:firstLine="720"/>
        <w:jc w:val="both"/>
        <w:rPr>
          <w:sz w:val="24"/>
          <w:szCs w:val="24"/>
        </w:rPr>
      </w:pPr>
      <w:r w:rsidRPr="005E699F">
        <w:rPr>
          <w:sz w:val="24"/>
          <w:szCs w:val="24"/>
        </w:rPr>
        <w:t xml:space="preserve">- </w:t>
      </w:r>
      <w:r w:rsidRPr="005E699F">
        <w:rPr>
          <w:sz w:val="24"/>
          <w:szCs w:val="24"/>
          <w:lang w:val="uk-UA"/>
        </w:rPr>
        <w:t xml:space="preserve">деформація, </w:t>
      </w:r>
    </w:p>
    <w:p w:rsidR="005E699F" w:rsidRPr="005E699F" w:rsidRDefault="005E699F" w:rsidP="005E699F">
      <w:pPr>
        <w:ind w:left="1416" w:firstLine="720"/>
        <w:jc w:val="both"/>
        <w:rPr>
          <w:sz w:val="24"/>
          <w:szCs w:val="24"/>
        </w:rPr>
      </w:pPr>
      <w:r w:rsidRPr="005E699F">
        <w:rPr>
          <w:sz w:val="24"/>
          <w:szCs w:val="24"/>
        </w:rPr>
        <w:t xml:space="preserve">- </w:t>
      </w:r>
      <w:r w:rsidRPr="005E699F">
        <w:rPr>
          <w:sz w:val="24"/>
          <w:szCs w:val="24"/>
          <w:lang w:val="uk-UA"/>
        </w:rPr>
        <w:t>порушення функцій,</w:t>
      </w:r>
    </w:p>
    <w:p w:rsidR="005E699F" w:rsidRPr="005E699F" w:rsidRDefault="005E699F" w:rsidP="005E699F">
      <w:pPr>
        <w:ind w:left="1416" w:firstLine="720"/>
        <w:jc w:val="both"/>
        <w:rPr>
          <w:sz w:val="24"/>
          <w:szCs w:val="24"/>
        </w:rPr>
      </w:pPr>
      <w:r w:rsidRPr="005E699F">
        <w:rPr>
          <w:sz w:val="24"/>
          <w:szCs w:val="24"/>
        </w:rPr>
        <w:t>-</w:t>
      </w:r>
      <w:r w:rsidRPr="005E699F">
        <w:rPr>
          <w:sz w:val="24"/>
          <w:szCs w:val="24"/>
          <w:lang w:val="uk-UA"/>
        </w:rPr>
        <w:t xml:space="preserve"> крововиливи.</w:t>
      </w:r>
    </w:p>
    <w:p w:rsidR="005E699F" w:rsidRPr="005E699F" w:rsidRDefault="005E699F" w:rsidP="005E699F">
      <w:pPr>
        <w:ind w:firstLine="708"/>
        <w:jc w:val="both"/>
        <w:rPr>
          <w:sz w:val="24"/>
          <w:szCs w:val="24"/>
          <w:lang w:val="uk-UA"/>
        </w:rPr>
      </w:pPr>
      <w:r w:rsidRPr="005E699F">
        <w:rPr>
          <w:sz w:val="24"/>
          <w:szCs w:val="24"/>
          <w:lang w:val="uk-UA"/>
        </w:rPr>
        <w:t>Біль – постійна ознака перелому посилюється при зміні положення кінцівки і зменшується при наданні спокою біль іноді є вирішальною ознакою при переломах ребер, малогомілкової кістки, кісток кисті.</w:t>
      </w:r>
    </w:p>
    <w:p w:rsidR="005E699F" w:rsidRPr="005E699F" w:rsidRDefault="005E699F" w:rsidP="005E699F">
      <w:pPr>
        <w:ind w:firstLine="720"/>
        <w:jc w:val="both"/>
        <w:rPr>
          <w:sz w:val="24"/>
          <w:szCs w:val="24"/>
          <w:lang w:val="uk-UA"/>
        </w:rPr>
      </w:pPr>
      <w:r w:rsidRPr="005E699F">
        <w:rPr>
          <w:sz w:val="24"/>
          <w:szCs w:val="24"/>
          <w:lang w:val="uk-UA"/>
        </w:rPr>
        <w:t>Деформація в ділянці перелому буває іноді значною з укороченням кінцівки, а при переломах під окістям, компресійних переломах її зовсім може не бути. Крім зміщення відламків деформація може бути обумовлена крововиливом в тканини, запальним ексудатом, пошкодженням м’яких тканин.</w:t>
      </w:r>
    </w:p>
    <w:p w:rsidR="005E699F" w:rsidRPr="005E699F" w:rsidRDefault="005E699F" w:rsidP="005E699F">
      <w:pPr>
        <w:ind w:firstLine="720"/>
        <w:jc w:val="both"/>
        <w:rPr>
          <w:b/>
          <w:sz w:val="24"/>
          <w:szCs w:val="24"/>
          <w:lang w:val="uk-UA"/>
        </w:rPr>
      </w:pPr>
      <w:r w:rsidRPr="005E699F">
        <w:rPr>
          <w:b/>
          <w:sz w:val="24"/>
          <w:szCs w:val="24"/>
          <w:lang w:val="uk-UA"/>
        </w:rPr>
        <w:t>Достовірні:</w:t>
      </w:r>
    </w:p>
    <w:p w:rsidR="005E699F" w:rsidRPr="005E699F" w:rsidRDefault="005E699F" w:rsidP="005E699F">
      <w:pPr>
        <w:ind w:left="1416" w:firstLine="720"/>
        <w:jc w:val="both"/>
        <w:rPr>
          <w:sz w:val="24"/>
          <w:szCs w:val="24"/>
          <w:lang w:val="uk-UA"/>
        </w:rPr>
      </w:pPr>
      <w:r w:rsidRPr="005E699F">
        <w:rPr>
          <w:b/>
          <w:sz w:val="24"/>
          <w:szCs w:val="24"/>
          <w:lang w:val="uk-UA"/>
        </w:rPr>
        <w:t>-</w:t>
      </w:r>
      <w:r w:rsidRPr="005E699F">
        <w:rPr>
          <w:sz w:val="24"/>
          <w:szCs w:val="24"/>
          <w:lang w:val="uk-UA"/>
        </w:rPr>
        <w:t xml:space="preserve"> патологічна рухомість відламків,  </w:t>
      </w:r>
    </w:p>
    <w:p w:rsidR="005E699F" w:rsidRPr="005E699F" w:rsidRDefault="005E699F" w:rsidP="005E699F">
      <w:pPr>
        <w:ind w:left="1416" w:firstLine="720"/>
        <w:jc w:val="both"/>
        <w:rPr>
          <w:sz w:val="24"/>
          <w:szCs w:val="24"/>
          <w:lang w:val="uk-UA"/>
        </w:rPr>
      </w:pPr>
      <w:r w:rsidRPr="005E699F">
        <w:rPr>
          <w:sz w:val="24"/>
          <w:szCs w:val="24"/>
          <w:lang w:val="uk-UA"/>
        </w:rPr>
        <w:t xml:space="preserve">- кісткова крепітація, </w:t>
      </w:r>
    </w:p>
    <w:p w:rsidR="005E699F" w:rsidRPr="005E699F" w:rsidRDefault="005E699F" w:rsidP="005E699F">
      <w:pPr>
        <w:ind w:left="2124" w:firstLine="12"/>
        <w:jc w:val="both"/>
        <w:rPr>
          <w:sz w:val="24"/>
          <w:szCs w:val="24"/>
          <w:lang w:val="uk-UA"/>
        </w:rPr>
      </w:pPr>
      <w:r w:rsidRPr="005E699F">
        <w:rPr>
          <w:sz w:val="24"/>
          <w:szCs w:val="24"/>
          <w:lang w:val="uk-UA"/>
        </w:rPr>
        <w:t xml:space="preserve">- укорочення кінцівки (укорочення в порівнянні з попередньою довжиною). </w:t>
      </w:r>
    </w:p>
    <w:p w:rsidR="005E699F" w:rsidRPr="005E699F" w:rsidRDefault="005E699F" w:rsidP="005E699F">
      <w:pPr>
        <w:ind w:firstLine="708"/>
        <w:jc w:val="both"/>
        <w:rPr>
          <w:sz w:val="24"/>
          <w:szCs w:val="24"/>
          <w:lang w:val="uk-UA"/>
        </w:rPr>
      </w:pPr>
      <w:r w:rsidRPr="005E699F">
        <w:rPr>
          <w:sz w:val="24"/>
          <w:szCs w:val="24"/>
          <w:lang w:val="uk-UA"/>
        </w:rPr>
        <w:t>Патологічна рухомість відламків на протязі сегмента чітко визначається при діафізарних переломах, менш при переломах ребер, плоских кістках і відсутня при компресійних переломах.</w:t>
      </w:r>
    </w:p>
    <w:p w:rsidR="005E699F" w:rsidRPr="005E699F" w:rsidRDefault="005E699F" w:rsidP="005E699F">
      <w:pPr>
        <w:ind w:firstLine="720"/>
        <w:jc w:val="both"/>
        <w:rPr>
          <w:sz w:val="24"/>
          <w:szCs w:val="24"/>
          <w:lang w:val="uk-UA"/>
        </w:rPr>
      </w:pPr>
      <w:r w:rsidRPr="005E699F">
        <w:rPr>
          <w:sz w:val="24"/>
          <w:szCs w:val="24"/>
          <w:lang w:val="uk-UA"/>
        </w:rPr>
        <w:t xml:space="preserve">Кісткову крепітацію потрібно перевіряти обережно, оскільки можна нанести додаткову травму м’яким тканинам і спричиняти зміщення відламків. Для виявлення крепітації руками фіксують кінцівку вище і нижче перелому і зміщують то в один, то в інший бік. Поява хрусту між відламками є абсолютною ознакою перелому. </w:t>
      </w:r>
    </w:p>
    <w:p w:rsidR="005E699F" w:rsidRPr="005E699F" w:rsidRDefault="005E699F" w:rsidP="005E699F">
      <w:pPr>
        <w:ind w:firstLine="720"/>
        <w:jc w:val="both"/>
        <w:rPr>
          <w:sz w:val="24"/>
          <w:szCs w:val="24"/>
          <w:lang w:val="uk-UA"/>
        </w:rPr>
      </w:pPr>
      <w:r w:rsidRPr="005E699F">
        <w:rPr>
          <w:sz w:val="24"/>
          <w:szCs w:val="24"/>
          <w:lang w:val="uk-UA"/>
        </w:rPr>
        <w:tab/>
        <w:t>Діагноз перелому ставиться після вияснення обставин травми, детального огляду, пальпації, вимірювання довжини кінцівки і рентгенологічного обстеження в 2 проекціях.</w:t>
      </w:r>
    </w:p>
    <w:p w:rsidR="005E699F" w:rsidRPr="005E699F" w:rsidRDefault="005E699F" w:rsidP="005E699F">
      <w:pPr>
        <w:ind w:firstLine="720"/>
        <w:jc w:val="both"/>
        <w:rPr>
          <w:b/>
          <w:i/>
          <w:sz w:val="24"/>
          <w:szCs w:val="24"/>
          <w:u w:val="single"/>
          <w:lang w:val="uk-UA"/>
        </w:rPr>
      </w:pPr>
      <w:r w:rsidRPr="005E699F">
        <w:rPr>
          <w:b/>
          <w:i/>
          <w:sz w:val="24"/>
          <w:szCs w:val="24"/>
          <w:u w:val="single"/>
          <w:lang w:val="uk-UA"/>
        </w:rPr>
        <w:t>На рентгенограмах визначають наступні ознаки:</w:t>
      </w:r>
    </w:p>
    <w:p w:rsidR="005E699F" w:rsidRPr="005E699F" w:rsidRDefault="005E699F" w:rsidP="005E699F">
      <w:pPr>
        <w:widowControl/>
        <w:numPr>
          <w:ilvl w:val="0"/>
          <w:numId w:val="5"/>
        </w:numPr>
        <w:autoSpaceDE/>
        <w:autoSpaceDN/>
        <w:adjustRightInd/>
        <w:ind w:left="0" w:firstLine="720"/>
        <w:jc w:val="both"/>
        <w:rPr>
          <w:sz w:val="24"/>
          <w:szCs w:val="24"/>
          <w:lang w:val="uk-UA"/>
        </w:rPr>
      </w:pPr>
      <w:r w:rsidRPr="005E699F">
        <w:rPr>
          <w:sz w:val="24"/>
          <w:szCs w:val="24"/>
          <w:lang w:val="uk-UA"/>
        </w:rPr>
        <w:lastRenderedPageBreak/>
        <w:t>порушення цілісності кістки на протязі з наявністю зміщення або без зміщення відламків;</w:t>
      </w:r>
    </w:p>
    <w:p w:rsidR="005E699F" w:rsidRPr="005E699F" w:rsidRDefault="005E699F" w:rsidP="005E699F">
      <w:pPr>
        <w:widowControl/>
        <w:numPr>
          <w:ilvl w:val="0"/>
          <w:numId w:val="5"/>
        </w:numPr>
        <w:autoSpaceDE/>
        <w:autoSpaceDN/>
        <w:adjustRightInd/>
        <w:ind w:left="0" w:firstLine="720"/>
        <w:jc w:val="both"/>
        <w:rPr>
          <w:sz w:val="24"/>
          <w:szCs w:val="24"/>
          <w:lang w:val="uk-UA"/>
        </w:rPr>
      </w:pPr>
      <w:r w:rsidRPr="005E699F">
        <w:rPr>
          <w:sz w:val="24"/>
          <w:szCs w:val="24"/>
          <w:lang w:val="uk-UA"/>
        </w:rPr>
        <w:t xml:space="preserve">при переломах в ділянці епіметафізів наявність компресійного або без зміщення відламків; зниження висоти епіфізів; </w:t>
      </w:r>
    </w:p>
    <w:p w:rsidR="005E699F" w:rsidRPr="005E699F" w:rsidRDefault="005E699F" w:rsidP="005E699F">
      <w:pPr>
        <w:widowControl/>
        <w:numPr>
          <w:ilvl w:val="0"/>
          <w:numId w:val="5"/>
        </w:numPr>
        <w:autoSpaceDE/>
        <w:autoSpaceDN/>
        <w:adjustRightInd/>
        <w:ind w:left="0" w:firstLine="720"/>
        <w:jc w:val="both"/>
        <w:rPr>
          <w:sz w:val="24"/>
          <w:szCs w:val="24"/>
          <w:lang w:val="uk-UA"/>
        </w:rPr>
      </w:pPr>
      <w:r w:rsidRPr="005E699F">
        <w:rPr>
          <w:sz w:val="24"/>
          <w:szCs w:val="24"/>
          <w:lang w:val="uk-UA"/>
        </w:rPr>
        <w:t xml:space="preserve">порушення цілісності структури кісткових балок, ущільнення кісткової тканини; </w:t>
      </w:r>
    </w:p>
    <w:p w:rsidR="005E699F" w:rsidRPr="005E699F" w:rsidRDefault="005E699F" w:rsidP="005E699F">
      <w:pPr>
        <w:widowControl/>
        <w:numPr>
          <w:ilvl w:val="0"/>
          <w:numId w:val="5"/>
        </w:numPr>
        <w:autoSpaceDE/>
        <w:autoSpaceDN/>
        <w:adjustRightInd/>
        <w:ind w:left="0" w:firstLine="720"/>
        <w:jc w:val="both"/>
        <w:rPr>
          <w:sz w:val="24"/>
          <w:szCs w:val="24"/>
          <w:lang w:val="uk-UA"/>
        </w:rPr>
      </w:pPr>
      <w:r w:rsidRPr="005E699F">
        <w:rPr>
          <w:sz w:val="24"/>
          <w:szCs w:val="24"/>
          <w:lang w:val="uk-UA"/>
        </w:rPr>
        <w:t>при переломах хребців – клиноподібна деформація тіл хребців і зменшення висоти тіла хребця спереду;</w:t>
      </w:r>
    </w:p>
    <w:p w:rsidR="005E699F" w:rsidRPr="005E699F" w:rsidRDefault="005E699F" w:rsidP="005E699F">
      <w:pPr>
        <w:widowControl/>
        <w:numPr>
          <w:ilvl w:val="0"/>
          <w:numId w:val="5"/>
        </w:numPr>
        <w:autoSpaceDE/>
        <w:autoSpaceDN/>
        <w:adjustRightInd/>
        <w:ind w:left="0" w:firstLine="720"/>
        <w:jc w:val="both"/>
        <w:rPr>
          <w:sz w:val="24"/>
          <w:szCs w:val="24"/>
          <w:lang w:val="uk-UA"/>
        </w:rPr>
      </w:pPr>
      <w:r w:rsidRPr="005E699F">
        <w:rPr>
          <w:sz w:val="24"/>
          <w:szCs w:val="24"/>
          <w:lang w:val="uk-UA"/>
        </w:rPr>
        <w:t>порушення нормальної структури кістки при патологічних змінах через метастази пухлин, або первинної пухлини кісткової тканини, дистрофічних змінах;</w:t>
      </w:r>
    </w:p>
    <w:p w:rsidR="005E699F" w:rsidRPr="005E699F" w:rsidRDefault="005E699F" w:rsidP="005E699F">
      <w:pPr>
        <w:widowControl/>
        <w:numPr>
          <w:ilvl w:val="0"/>
          <w:numId w:val="5"/>
        </w:numPr>
        <w:autoSpaceDE/>
        <w:autoSpaceDN/>
        <w:adjustRightInd/>
        <w:ind w:left="0" w:firstLine="720"/>
        <w:jc w:val="both"/>
        <w:rPr>
          <w:sz w:val="24"/>
          <w:szCs w:val="24"/>
          <w:lang w:val="uk-UA"/>
        </w:rPr>
      </w:pPr>
      <w:r w:rsidRPr="005E699F">
        <w:rPr>
          <w:sz w:val="24"/>
          <w:szCs w:val="24"/>
          <w:lang w:val="uk-UA"/>
        </w:rPr>
        <w:t xml:space="preserve">в дитячому віці рентгенологічні ознаки – специфічні (переломи під окістям, епіфізіолізи), виникає важкість діагностики переломів епіфізів, метафізів при відсутності їх окостеніння. </w:t>
      </w:r>
    </w:p>
    <w:p w:rsidR="005E699F" w:rsidRPr="005E699F" w:rsidRDefault="005E699F" w:rsidP="005E699F">
      <w:pPr>
        <w:jc w:val="both"/>
        <w:rPr>
          <w:sz w:val="24"/>
          <w:szCs w:val="24"/>
          <w:lang w:val="uk-UA"/>
        </w:rPr>
      </w:pPr>
    </w:p>
    <w:p w:rsidR="005E699F" w:rsidRPr="005E699F" w:rsidRDefault="005E699F" w:rsidP="005E699F">
      <w:pPr>
        <w:ind w:firstLine="720"/>
        <w:jc w:val="both"/>
        <w:rPr>
          <w:b/>
          <w:sz w:val="24"/>
          <w:szCs w:val="24"/>
        </w:rPr>
      </w:pPr>
      <w:r w:rsidRPr="005E699F">
        <w:rPr>
          <w:b/>
          <w:sz w:val="24"/>
          <w:szCs w:val="24"/>
          <w:lang w:val="en-US"/>
        </w:rPr>
        <w:t>VI</w:t>
      </w:r>
      <w:r w:rsidRPr="005E699F">
        <w:rPr>
          <w:b/>
          <w:sz w:val="24"/>
          <w:szCs w:val="24"/>
        </w:rPr>
        <w:t>. Орієнтовна основа дії</w:t>
      </w:r>
    </w:p>
    <w:p w:rsidR="005E699F" w:rsidRPr="005E699F" w:rsidRDefault="005E699F" w:rsidP="005E699F">
      <w:pPr>
        <w:ind w:firstLine="720"/>
        <w:jc w:val="both"/>
        <w:rPr>
          <w:b/>
          <w:i/>
          <w:sz w:val="24"/>
          <w:szCs w:val="24"/>
          <w:u w:val="single"/>
          <w:lang w:val="uk-UA"/>
        </w:rPr>
      </w:pPr>
      <w:r w:rsidRPr="005E699F">
        <w:rPr>
          <w:b/>
          <w:i/>
          <w:sz w:val="24"/>
          <w:szCs w:val="24"/>
          <w:u w:val="single"/>
          <w:lang w:val="uk-UA"/>
        </w:rPr>
        <w:t>Методи діагностики</w:t>
      </w:r>
    </w:p>
    <w:p w:rsidR="005E699F" w:rsidRPr="005E699F" w:rsidRDefault="005E699F" w:rsidP="005E699F">
      <w:pPr>
        <w:ind w:firstLine="720"/>
        <w:jc w:val="both"/>
        <w:rPr>
          <w:sz w:val="24"/>
          <w:szCs w:val="24"/>
          <w:lang w:val="uk-UA"/>
        </w:rPr>
      </w:pPr>
      <w:r w:rsidRPr="005E699F">
        <w:rPr>
          <w:sz w:val="24"/>
          <w:szCs w:val="24"/>
          <w:lang w:val="uk-UA"/>
        </w:rPr>
        <w:t>Опитування хворого з переломом починають з докладного з’ясування обставин травмування, характеру травми. При цьому треба з’ясувати, що відчував хворий під час травмування, а також після нього, чи міг користуватися кінцівкою після травмування, зокрема, чи міг стати на ногу, чи міг іти. Докладно вивчають механізм травми: чи падав хворий, якщо падав, то як це сталося; якщо на хворого впав якийсь предмет, то в якому положенні в цей час був потерпілий, в якому напрямі діяла рушійна сила і в якому положенні в цей час була кінцівка, чи не сталося перезгинання, скручування, повертання її в антифізіологічному напрямі. Залежно від добутих від хворого відомостей можна припустити наявність перелому, а іноді й визначити його характер.</w:t>
      </w:r>
    </w:p>
    <w:p w:rsidR="005E699F" w:rsidRPr="005E699F" w:rsidRDefault="005E699F" w:rsidP="005E699F">
      <w:pPr>
        <w:ind w:firstLine="720"/>
        <w:jc w:val="both"/>
        <w:rPr>
          <w:sz w:val="24"/>
          <w:szCs w:val="24"/>
          <w:lang w:val="uk-UA"/>
        </w:rPr>
      </w:pPr>
      <w:r w:rsidRPr="005E699F">
        <w:rPr>
          <w:sz w:val="24"/>
          <w:szCs w:val="24"/>
          <w:lang w:val="uk-UA"/>
        </w:rPr>
        <w:t>Під час огляду обов’язково треба одночасно оглядати й порівнювати хвору і здорову кінцівки. Слід звернути увагу на колір шкірних покровів, наявність синців, гематом, зміну конфігурації суглобів на деформацію положення периферичної частини кінцівки.</w:t>
      </w:r>
    </w:p>
    <w:p w:rsidR="005E699F" w:rsidRPr="005E699F" w:rsidRDefault="005E699F" w:rsidP="005E699F">
      <w:pPr>
        <w:ind w:firstLine="720"/>
        <w:jc w:val="both"/>
        <w:rPr>
          <w:sz w:val="24"/>
          <w:szCs w:val="24"/>
          <w:lang w:val="uk-UA"/>
        </w:rPr>
      </w:pPr>
      <w:r w:rsidRPr="005E699F">
        <w:rPr>
          <w:sz w:val="24"/>
          <w:szCs w:val="24"/>
          <w:lang w:val="uk-UA"/>
        </w:rPr>
        <w:t>Після огляду застосовують пальпаторний метод обстеження. При пальпації суглоба визначають місцеву температуру, болючість, а також симптом флуктуації: другий палець лівої руки кладуть на бічну поверхню суглоба зігнутим другим пальцем правої руки роблять поштовхи з протилежного боку, які хвилею рідини передаються на долоню. Визначають, чи є пошкодження судинно – нервового пучка (визначення пульсу, активних і пасивних рухів у кінцівках).</w:t>
      </w:r>
    </w:p>
    <w:p w:rsidR="005E699F" w:rsidRPr="005E699F" w:rsidRDefault="005E699F" w:rsidP="005E699F">
      <w:pPr>
        <w:ind w:firstLine="720"/>
        <w:jc w:val="both"/>
        <w:rPr>
          <w:sz w:val="24"/>
          <w:szCs w:val="24"/>
          <w:lang w:val="uk-UA"/>
        </w:rPr>
      </w:pPr>
      <w:r w:rsidRPr="005E699F">
        <w:rPr>
          <w:sz w:val="24"/>
          <w:szCs w:val="24"/>
          <w:lang w:val="uk-UA"/>
        </w:rPr>
        <w:t>Велике значення має вивчення обсягів рухів у суглобах. Рухи можуть бути активними, коли хворий робить їх сам, і пасивними, коли хворий виконати їх не може і виконує їх той, хто проводить обстеження. Як активні, так і пасивні рухи можуть бути в повному обсязі, коли вони виконуються в усіх напрямках, які властиві суглобу (відведення, зведення, ротація, супінація, згинання, розгинання), а можуть бути й обмежені (контрактура);їх може і не бути зовсім (анкілоз).</w:t>
      </w:r>
    </w:p>
    <w:p w:rsidR="005E699F" w:rsidRPr="005E699F" w:rsidRDefault="005E699F" w:rsidP="005E699F">
      <w:pPr>
        <w:ind w:firstLine="720"/>
        <w:jc w:val="both"/>
        <w:rPr>
          <w:sz w:val="24"/>
          <w:szCs w:val="24"/>
          <w:lang w:val="uk-UA"/>
        </w:rPr>
      </w:pPr>
      <w:r w:rsidRPr="005E699F">
        <w:rPr>
          <w:sz w:val="24"/>
          <w:szCs w:val="24"/>
          <w:lang w:val="uk-UA"/>
        </w:rPr>
        <w:t>Визначають взаємозв’язки кісткових виступів у зоні суглобів, для чого між ними на шкірі проводять пізнавальні лінії і малюють трикутники. Це допомагає діагностувати вивихи і переломи в суглобах.</w:t>
      </w:r>
    </w:p>
    <w:p w:rsidR="005E699F" w:rsidRPr="005E699F" w:rsidRDefault="005E699F" w:rsidP="005E699F">
      <w:pPr>
        <w:ind w:firstLine="720"/>
        <w:jc w:val="both"/>
        <w:rPr>
          <w:sz w:val="24"/>
          <w:szCs w:val="24"/>
          <w:lang w:val="uk-UA"/>
        </w:rPr>
      </w:pPr>
      <w:r w:rsidRPr="005E699F">
        <w:rPr>
          <w:sz w:val="24"/>
          <w:szCs w:val="24"/>
          <w:lang w:val="uk-UA"/>
        </w:rPr>
        <w:t>У зоні ліктьового суглобу малюють лінії і трикутники Гютера. Лінію проводять при випрямленій в ліктьовому суглобі кінцівки по задній поверхні між виступаючими точками зовнішнього і внутрішнього виростків плеча. У нормі на цій лінії міститься верхівка ліктьового відростка. При вивихах або переломах верхівка ліктьового відростка може зміщуватись вище або нижче від цієї лінії.</w:t>
      </w:r>
    </w:p>
    <w:p w:rsidR="005E699F" w:rsidRPr="005E699F" w:rsidRDefault="005E699F" w:rsidP="005E699F">
      <w:pPr>
        <w:ind w:firstLine="720"/>
        <w:jc w:val="both"/>
        <w:rPr>
          <w:sz w:val="24"/>
          <w:szCs w:val="24"/>
          <w:lang w:val="uk-UA"/>
        </w:rPr>
      </w:pPr>
      <w:r w:rsidRPr="005E699F">
        <w:rPr>
          <w:sz w:val="24"/>
          <w:szCs w:val="24"/>
          <w:lang w:val="uk-UA"/>
        </w:rPr>
        <w:t xml:space="preserve">Після нанесення лінії Гютера треба максимально зігнути кінцівку в ліктьовому суглобі і крайні її точки сполучити лініями з верхівкою ліктьового відростка. При цьому утворюється рівнобедрений трикутник Гютера. </w:t>
      </w:r>
    </w:p>
    <w:p w:rsidR="005E699F" w:rsidRPr="005E699F" w:rsidRDefault="005E699F" w:rsidP="005E699F">
      <w:pPr>
        <w:ind w:firstLine="720"/>
        <w:jc w:val="both"/>
        <w:rPr>
          <w:sz w:val="24"/>
          <w:szCs w:val="24"/>
          <w:lang w:val="uk-UA"/>
        </w:rPr>
      </w:pPr>
      <w:r w:rsidRPr="005E699F">
        <w:rPr>
          <w:sz w:val="24"/>
          <w:szCs w:val="24"/>
          <w:lang w:val="uk-UA"/>
        </w:rPr>
        <w:t xml:space="preserve">При переломах і вивихах співвідношення розпізнавальних точок ліктьового суглоба </w:t>
      </w:r>
      <w:r w:rsidRPr="005E699F">
        <w:rPr>
          <w:sz w:val="24"/>
          <w:szCs w:val="24"/>
          <w:lang w:val="uk-UA"/>
        </w:rPr>
        <w:lastRenderedPageBreak/>
        <w:t xml:space="preserve">порушується. </w:t>
      </w:r>
    </w:p>
    <w:p w:rsidR="005E699F" w:rsidRPr="005E699F" w:rsidRDefault="005E699F" w:rsidP="005E699F">
      <w:pPr>
        <w:ind w:firstLine="720"/>
        <w:jc w:val="both"/>
        <w:rPr>
          <w:sz w:val="24"/>
          <w:szCs w:val="24"/>
          <w:lang w:val="uk-UA"/>
        </w:rPr>
      </w:pPr>
      <w:r w:rsidRPr="005E699F">
        <w:rPr>
          <w:sz w:val="24"/>
          <w:szCs w:val="24"/>
          <w:lang w:val="uk-UA"/>
        </w:rPr>
        <w:t>У зоні кульшового суглоба по зовнішній поверхні суглоба між сідничним бугром і передньо верхньою остю клубової кістки проводять лінію Розера – Нелатона. У нормі великий вертел своєю найвищою точкою розміщується на цій лінії. При переломах і вивихах він може зміщатися вище або нижче від цієї лінії.</w:t>
      </w:r>
    </w:p>
    <w:p w:rsidR="005E699F" w:rsidRPr="005E699F" w:rsidRDefault="005E699F" w:rsidP="005E699F">
      <w:pPr>
        <w:ind w:firstLine="720"/>
        <w:jc w:val="both"/>
        <w:rPr>
          <w:sz w:val="24"/>
          <w:szCs w:val="24"/>
          <w:lang w:val="uk-UA"/>
        </w:rPr>
      </w:pPr>
      <w:r w:rsidRPr="005E699F">
        <w:rPr>
          <w:sz w:val="24"/>
          <w:szCs w:val="24"/>
          <w:lang w:val="uk-UA"/>
        </w:rPr>
        <w:t>Лінію Схумакера проводять від вершини великого вертела через верхню передню клубову кістку на передню поверхню поверхню живота.У нормі ця лінія перетинає середню лінію живота вище від пупка. При зміщенні вертела догори лінія проходить нижче від пупка.</w:t>
      </w:r>
    </w:p>
    <w:p w:rsidR="005E699F" w:rsidRPr="005E699F" w:rsidRDefault="005E699F" w:rsidP="005E699F">
      <w:pPr>
        <w:ind w:firstLine="720"/>
        <w:jc w:val="both"/>
        <w:rPr>
          <w:sz w:val="24"/>
          <w:szCs w:val="24"/>
          <w:lang w:val="uk-UA"/>
        </w:rPr>
      </w:pPr>
      <w:r w:rsidRPr="005E699F">
        <w:rPr>
          <w:sz w:val="24"/>
          <w:szCs w:val="24"/>
          <w:lang w:val="uk-UA"/>
        </w:rPr>
        <w:t>Для утворення трикутника Тріана хворий повинен бути в лежачому положенні на спині. По зовнішній поверхні стегна проводять лінію, паралельну осі стегнової кістки, і через великий вертел продовжують її на тулубі. З верхньої передньої клубової осі опускають перпендикуляр до цієї лінії і, нарешті, сполучають ость з верхівкою вертела. У нормі повинен вийти прямокутний рівнобедрений трикутник. При зміщенні вертела донизу або вгору катет стегна буде відповідно коротший або довший.</w:t>
      </w:r>
    </w:p>
    <w:p w:rsidR="005E699F" w:rsidRPr="005E699F" w:rsidRDefault="005E699F" w:rsidP="005E699F">
      <w:pPr>
        <w:ind w:firstLine="720"/>
        <w:jc w:val="both"/>
        <w:rPr>
          <w:sz w:val="24"/>
          <w:szCs w:val="24"/>
          <w:lang w:val="uk-UA"/>
        </w:rPr>
      </w:pPr>
      <w:r w:rsidRPr="005E699F">
        <w:rPr>
          <w:sz w:val="24"/>
          <w:szCs w:val="24"/>
          <w:lang w:val="uk-UA"/>
        </w:rPr>
        <w:t>Наявність рідини в колінному суглобі визначають симптомом балотування наколінника. Для цього обхоплюють колінний суглоб нижче від надколінника і відтісняють останній догори з тим, щоб рідина перемістилась у верхній заворот, а потім першим пальцем трохи штовхають надколінник. При цьому відчувається плаваючий (танцюючий) надколінник, а удар його об вирости стегна відчуватимуться пальцями.</w:t>
      </w:r>
    </w:p>
    <w:p w:rsidR="005E699F" w:rsidRPr="005E699F" w:rsidRDefault="005E699F" w:rsidP="005E699F">
      <w:pPr>
        <w:ind w:firstLine="720"/>
        <w:jc w:val="both"/>
        <w:rPr>
          <w:sz w:val="24"/>
          <w:szCs w:val="24"/>
          <w:lang w:val="uk-UA"/>
        </w:rPr>
      </w:pPr>
      <w:r w:rsidRPr="005E699F">
        <w:rPr>
          <w:sz w:val="24"/>
          <w:szCs w:val="24"/>
          <w:lang w:val="uk-UA"/>
        </w:rPr>
        <w:t>Одним із симптомів, що уточнює наявність перелому. Є патологічна рухомість і вкорочення кінцівки. Щоб визначити ступінь укорочення кінцівки, сантиметровою стрічкою вимірюють довжину верхньої кінцівки, треба зробити три вимірювання плеча і передпліччя. Перше вимірювання плеча - від акроміального відростка до ліктьового відростка (відносна довжина). Друге вимірювання – від акроміального відростка до при середнього над виростку плеча, третє – від акроміального відростка до бічного над виростка плеча (абсолютна довжина верхньої кінцівки). Роблять три вимірювання передпліччя: перше – від ліктьового відростка до шиловидного відростка ліктьової кістки, друге – від головки променевої кістки до шиловидного відростка променевої кістки ( абсолютна довжина), третє – від при середнього над виростка плеча до шиловидного відростка ліктьової кістки (відносна довжина передпліччя).</w:t>
      </w:r>
    </w:p>
    <w:p w:rsidR="005E699F" w:rsidRPr="005E699F" w:rsidRDefault="005E699F" w:rsidP="005E699F">
      <w:pPr>
        <w:ind w:firstLine="720"/>
        <w:jc w:val="both"/>
        <w:rPr>
          <w:sz w:val="24"/>
          <w:szCs w:val="24"/>
          <w:lang w:val="uk-UA"/>
        </w:rPr>
      </w:pPr>
      <w:r w:rsidRPr="005E699F">
        <w:rPr>
          <w:sz w:val="24"/>
          <w:szCs w:val="24"/>
          <w:lang w:val="uk-UA"/>
        </w:rPr>
        <w:t>Щоб виміряти довжину нижньої кінцівки треба провести два вимірювання. Перше вимірювання – від великого вертела до бічного над виростка стегна і зовнішньої кісточки гомілки (абсолютна довжина нижньої кінцівки), друге – від передньої  верхньої клубової ості до при середнього над виростка стегна і при середньої кісточки гомілки (відносна довжина нижньої кінцівки).</w:t>
      </w:r>
    </w:p>
    <w:p w:rsidR="005E699F" w:rsidRPr="005E699F" w:rsidRDefault="005E699F" w:rsidP="005E699F">
      <w:pPr>
        <w:ind w:firstLine="720"/>
        <w:jc w:val="both"/>
        <w:rPr>
          <w:sz w:val="24"/>
          <w:szCs w:val="24"/>
          <w:lang w:val="uk-UA"/>
        </w:rPr>
      </w:pPr>
      <w:r w:rsidRPr="005E699F">
        <w:rPr>
          <w:sz w:val="24"/>
          <w:szCs w:val="24"/>
          <w:lang w:val="uk-UA"/>
        </w:rPr>
        <w:t>Кісткову крепітацію і ненормальну рухомість відламків можна визначити, якщо фіксувати кістку однією рукою вище, а другою – нижче, від перелому і робити обережні рухи. При цьому відчувається іноді шум від тертя відламків – крепітація. Перевіряти цей  симптом треба дуже обережно, бо можна завдати додаткової травми ( можливе пошкодження судин, нервів гострими кінцями відламків ) додатковим. Додатковим методом обстеження хворого з переломом є рентгенографічний метод обстеження. Рентгенографією тієї або іншої кінцівки треба проводити обов’язково в двох взаємоперпендикулярних проекціях. Рентгенографія уточнює наявність перелому, а також його характер і вид зміщення відламків.</w:t>
      </w:r>
    </w:p>
    <w:p w:rsidR="005E699F" w:rsidRPr="005E699F" w:rsidRDefault="005E699F" w:rsidP="005E699F">
      <w:pPr>
        <w:spacing w:after="200"/>
        <w:rPr>
          <w:b/>
          <w:i/>
          <w:sz w:val="24"/>
          <w:szCs w:val="24"/>
          <w:lang w:val="uk-UA"/>
        </w:rPr>
      </w:pPr>
      <w:r w:rsidRPr="005E699F">
        <w:rPr>
          <w:b/>
          <w:i/>
          <w:sz w:val="24"/>
          <w:szCs w:val="24"/>
          <w:lang w:val="uk-UA"/>
        </w:rPr>
        <w:br w:type="page"/>
      </w:r>
    </w:p>
    <w:p w:rsidR="005E699F" w:rsidRPr="005E699F" w:rsidRDefault="005E699F" w:rsidP="005E699F">
      <w:pPr>
        <w:ind w:firstLine="720"/>
        <w:jc w:val="both"/>
        <w:rPr>
          <w:b/>
          <w:i/>
          <w:sz w:val="24"/>
          <w:szCs w:val="24"/>
          <w:lang w:val="uk-UA"/>
        </w:rPr>
      </w:pPr>
      <w:r w:rsidRPr="005E699F">
        <w:rPr>
          <w:b/>
          <w:i/>
          <w:sz w:val="24"/>
          <w:szCs w:val="24"/>
          <w:lang w:val="uk-UA"/>
        </w:rPr>
        <w:lastRenderedPageBreak/>
        <w:t>Обстеження хребта</w:t>
      </w:r>
    </w:p>
    <w:p w:rsidR="005E699F" w:rsidRPr="005E699F" w:rsidRDefault="005E699F" w:rsidP="005E699F">
      <w:pPr>
        <w:ind w:firstLine="720"/>
        <w:jc w:val="both"/>
        <w:rPr>
          <w:b/>
          <w:i/>
          <w:sz w:val="24"/>
          <w:szCs w:val="24"/>
          <w:lang w:val="uk-UA"/>
        </w:rPr>
      </w:pPr>
    </w:p>
    <w:p w:rsidR="005E699F" w:rsidRPr="005E699F" w:rsidRDefault="005E699F" w:rsidP="005E699F">
      <w:pPr>
        <w:ind w:firstLine="720"/>
        <w:jc w:val="both"/>
        <w:rPr>
          <w:sz w:val="24"/>
          <w:szCs w:val="24"/>
          <w:lang w:val="uk-UA"/>
        </w:rPr>
      </w:pPr>
      <w:r w:rsidRPr="005E699F">
        <w:rPr>
          <w:sz w:val="24"/>
          <w:szCs w:val="24"/>
          <w:lang w:val="uk-UA"/>
        </w:rPr>
        <w:t xml:space="preserve">Обстеження хребта починають з огляду. У нормі профільний контур хребта, проведений через остисті відростки хребців, дає хвилеподібну лінію з невеликою опуклістю грудного відділу і помірним лордозом ( викривленням у перед) поперекового відділу хребта. </w:t>
      </w:r>
    </w:p>
    <w:p w:rsidR="005E699F" w:rsidRPr="005E699F" w:rsidRDefault="005E699F" w:rsidP="005E699F">
      <w:pPr>
        <w:ind w:firstLine="720"/>
        <w:jc w:val="both"/>
        <w:rPr>
          <w:sz w:val="24"/>
          <w:szCs w:val="24"/>
          <w:lang w:val="uk-UA"/>
        </w:rPr>
      </w:pPr>
      <w:r w:rsidRPr="005E699F">
        <w:rPr>
          <w:sz w:val="24"/>
          <w:szCs w:val="24"/>
          <w:lang w:val="uk-UA"/>
        </w:rPr>
        <w:tab/>
        <w:t xml:space="preserve">Розрізняють такі розпізнавальні точки хребта: </w:t>
      </w:r>
    </w:p>
    <w:p w:rsidR="005E699F" w:rsidRPr="005E699F" w:rsidRDefault="005E699F" w:rsidP="005E699F">
      <w:pPr>
        <w:ind w:firstLine="720"/>
        <w:jc w:val="both"/>
        <w:rPr>
          <w:sz w:val="24"/>
          <w:szCs w:val="24"/>
          <w:lang w:val="uk-UA"/>
        </w:rPr>
      </w:pPr>
    </w:p>
    <w:p w:rsidR="005E699F" w:rsidRPr="005E699F" w:rsidRDefault="005E699F" w:rsidP="005E699F">
      <w:pPr>
        <w:ind w:firstLine="720"/>
        <w:jc w:val="both"/>
        <w:rPr>
          <w:sz w:val="24"/>
          <w:szCs w:val="24"/>
          <w:lang w:val="uk-UA"/>
        </w:rPr>
      </w:pPr>
      <w:r w:rsidRPr="005E699F">
        <w:rPr>
          <w:b/>
          <w:sz w:val="24"/>
          <w:szCs w:val="24"/>
          <w:lang w:val="uk-UA"/>
        </w:rPr>
        <w:t>1.</w:t>
      </w:r>
      <w:r w:rsidRPr="005E699F">
        <w:rPr>
          <w:sz w:val="24"/>
          <w:szCs w:val="24"/>
          <w:lang w:val="uk-UA"/>
        </w:rPr>
        <w:t xml:space="preserve"> виступний остистий відросток VIl шийного хребця  ( C VІІ – verterba prominens ), особливо добре помітний при опущених верхніх кінцівках; </w:t>
      </w:r>
    </w:p>
    <w:p w:rsidR="005E699F" w:rsidRPr="005E699F" w:rsidRDefault="005E699F" w:rsidP="005E699F">
      <w:pPr>
        <w:ind w:firstLine="720"/>
        <w:jc w:val="both"/>
        <w:rPr>
          <w:sz w:val="24"/>
          <w:szCs w:val="24"/>
          <w:lang w:val="uk-UA"/>
        </w:rPr>
      </w:pPr>
      <w:r w:rsidRPr="005E699F">
        <w:rPr>
          <w:b/>
          <w:sz w:val="24"/>
          <w:szCs w:val="24"/>
          <w:lang w:val="uk-UA"/>
        </w:rPr>
        <w:t>2.</w:t>
      </w:r>
      <w:r w:rsidRPr="005E699F">
        <w:rPr>
          <w:sz w:val="24"/>
          <w:szCs w:val="24"/>
          <w:lang w:val="uk-UA"/>
        </w:rPr>
        <w:t xml:space="preserve"> лінія, що сполучає верхні кути лопаток і проходить через остистий відросток III грудного хребця ( Th III );  </w:t>
      </w:r>
    </w:p>
    <w:p w:rsidR="005E699F" w:rsidRPr="005E699F" w:rsidRDefault="005E699F" w:rsidP="005E699F">
      <w:pPr>
        <w:ind w:firstLine="720"/>
        <w:jc w:val="both"/>
        <w:rPr>
          <w:sz w:val="24"/>
          <w:szCs w:val="24"/>
          <w:lang w:val="uk-UA"/>
        </w:rPr>
      </w:pPr>
      <w:r w:rsidRPr="005E699F">
        <w:rPr>
          <w:b/>
          <w:sz w:val="24"/>
          <w:szCs w:val="24"/>
          <w:lang w:val="uk-UA"/>
        </w:rPr>
        <w:t>3.</w:t>
      </w:r>
      <w:r w:rsidRPr="005E699F">
        <w:rPr>
          <w:sz w:val="24"/>
          <w:szCs w:val="24"/>
          <w:lang w:val="uk-UA"/>
        </w:rPr>
        <w:t xml:space="preserve"> лінія. Що сполучає нижні кути лопаток і проходить через остистий відросток </w:t>
      </w:r>
      <w:smartTag w:uri="urn:schemas-microsoft-com:office:smarttags" w:element="stockticker">
        <w:r w:rsidRPr="005E699F">
          <w:rPr>
            <w:sz w:val="24"/>
            <w:szCs w:val="24"/>
            <w:lang w:val="uk-UA"/>
          </w:rPr>
          <w:t>VII</w:t>
        </w:r>
      </w:smartTag>
      <w:r w:rsidRPr="005E699F">
        <w:rPr>
          <w:sz w:val="24"/>
          <w:szCs w:val="24"/>
          <w:lang w:val="uk-UA"/>
        </w:rPr>
        <w:t xml:space="preserve"> грудного хребця ( Th VІІ  ); </w:t>
      </w:r>
    </w:p>
    <w:p w:rsidR="005E699F" w:rsidRPr="005E699F" w:rsidRDefault="005E699F" w:rsidP="005E699F">
      <w:pPr>
        <w:ind w:firstLine="720"/>
        <w:jc w:val="both"/>
        <w:rPr>
          <w:sz w:val="24"/>
          <w:szCs w:val="24"/>
          <w:lang w:val="uk-UA"/>
        </w:rPr>
      </w:pPr>
      <w:r w:rsidRPr="005E699F">
        <w:rPr>
          <w:b/>
          <w:sz w:val="24"/>
          <w:szCs w:val="24"/>
          <w:lang w:val="uk-UA"/>
        </w:rPr>
        <w:t>4.</w:t>
      </w:r>
      <w:r w:rsidRPr="005E699F">
        <w:rPr>
          <w:sz w:val="24"/>
          <w:szCs w:val="24"/>
          <w:lang w:val="uk-UA"/>
        </w:rPr>
        <w:t xml:space="preserve"> лінія, що сполучає вищі точки гребенів клубових кісток ( linea cristarum posterior) і проходить через остистий відросток IV поперекового хребця – L IV.</w:t>
      </w:r>
    </w:p>
    <w:p w:rsidR="005E699F" w:rsidRPr="005E699F" w:rsidRDefault="005E699F" w:rsidP="005E699F">
      <w:pPr>
        <w:ind w:firstLine="720"/>
        <w:jc w:val="both"/>
        <w:rPr>
          <w:sz w:val="24"/>
          <w:szCs w:val="24"/>
          <w:lang w:val="uk-UA"/>
        </w:rPr>
      </w:pPr>
      <w:r w:rsidRPr="005E699F">
        <w:rPr>
          <w:sz w:val="24"/>
          <w:szCs w:val="24"/>
          <w:lang w:val="uk-UA"/>
        </w:rPr>
        <w:t>При  огляді треба уважно вивчити форму хребта ( фас і профіль), положення плечей і лопаток, не лишаючи поза увагою не тільки грубі деформації хребта і грудної клітки у вигляді горба ( gibbus), а й  незначні викривлення, випинання, западини.</w:t>
      </w:r>
    </w:p>
    <w:p w:rsidR="005E699F" w:rsidRPr="005E699F" w:rsidRDefault="005E699F" w:rsidP="005E699F">
      <w:pPr>
        <w:ind w:firstLine="720"/>
        <w:jc w:val="both"/>
        <w:rPr>
          <w:sz w:val="24"/>
          <w:szCs w:val="24"/>
          <w:lang w:val="uk-UA"/>
        </w:rPr>
      </w:pPr>
      <w:r w:rsidRPr="005E699F">
        <w:rPr>
          <w:sz w:val="24"/>
          <w:szCs w:val="24"/>
          <w:lang w:val="uk-UA"/>
        </w:rPr>
        <w:t>Під час бесіди з хворим, що скаржиться на біль в хребті, треба спостерігати за його активними рухами. При цьому можна помітити, наприклад, що хворий береже хребет: сідаючи, намагається спертися на руками об край стільця чи ліжка.</w:t>
      </w:r>
    </w:p>
    <w:p w:rsidR="005E699F" w:rsidRPr="005E699F" w:rsidRDefault="005E699F" w:rsidP="005E699F">
      <w:pPr>
        <w:ind w:firstLine="720"/>
        <w:jc w:val="both"/>
        <w:rPr>
          <w:sz w:val="24"/>
          <w:szCs w:val="24"/>
          <w:lang w:val="uk-UA"/>
        </w:rPr>
      </w:pPr>
      <w:r w:rsidRPr="005E699F">
        <w:rPr>
          <w:sz w:val="24"/>
          <w:szCs w:val="24"/>
          <w:lang w:val="uk-UA"/>
        </w:rPr>
        <w:t>При перевірці активних рухів у нижній частині хребта треба пропонувати хворому зігнутись і розігнутись, виконати ротацію вправо або вліво. У нормі при максимальному згинанні підборіддя впирається в груди, а при розгинанні -  потиличнопідборідна лінія утворює з вертикаллю тупий кут, відкритий на перед; при згинанні в сторони вухо майже дотикається до надпліччя, а повертання вправо і вліво можливі майже до 90°.</w:t>
      </w:r>
    </w:p>
    <w:p w:rsidR="005E699F" w:rsidRPr="005E699F" w:rsidRDefault="005E699F" w:rsidP="005E699F">
      <w:pPr>
        <w:ind w:firstLine="720"/>
        <w:jc w:val="both"/>
        <w:rPr>
          <w:sz w:val="24"/>
          <w:szCs w:val="24"/>
          <w:lang w:val="uk-UA"/>
        </w:rPr>
      </w:pPr>
      <w:r w:rsidRPr="005E699F">
        <w:rPr>
          <w:sz w:val="24"/>
          <w:szCs w:val="24"/>
          <w:lang w:val="uk-UA"/>
        </w:rPr>
        <w:t>У грудній і поперековій частинах вивчають згинання вперед і розгинання (відкидання тулуба) назад, бокові згинання тулуба і ротацію.</w:t>
      </w:r>
    </w:p>
    <w:p w:rsidR="005E699F" w:rsidRPr="005E699F" w:rsidRDefault="005E699F" w:rsidP="005E699F">
      <w:pPr>
        <w:ind w:firstLine="720"/>
        <w:jc w:val="both"/>
        <w:rPr>
          <w:sz w:val="24"/>
          <w:szCs w:val="24"/>
          <w:lang w:val="uk-UA"/>
        </w:rPr>
      </w:pPr>
      <w:r w:rsidRPr="005E699F">
        <w:rPr>
          <w:sz w:val="24"/>
          <w:szCs w:val="24"/>
          <w:lang w:val="uk-UA"/>
        </w:rPr>
        <w:t>На особливу увагу заслуговує згинання тулуба вперед, яке у нормальної людини дає картину «котячого горба»: ця картина при ураженнях хребців порушується раніше за інші активні рухи. Намагання уникнути згинання хребта можна, спостерігати попросивши хворого підняти який-небудь предмет, кинутий на підлогу. Людина з нормальною функцією хребта рівномірно нахиляються вниз, вільно згинаючись і розгинаючись, а при уражені хребта хворі щадять його: присідаючи, обпираються руками об стегна.</w:t>
      </w:r>
    </w:p>
    <w:p w:rsidR="005E699F" w:rsidRPr="005E699F" w:rsidRDefault="005E699F" w:rsidP="005E699F">
      <w:pPr>
        <w:ind w:firstLine="720"/>
        <w:jc w:val="both"/>
        <w:rPr>
          <w:sz w:val="24"/>
          <w:szCs w:val="24"/>
          <w:lang w:val="uk-UA"/>
        </w:rPr>
      </w:pPr>
      <w:r w:rsidRPr="005E699F">
        <w:rPr>
          <w:sz w:val="24"/>
          <w:szCs w:val="24"/>
          <w:lang w:val="uk-UA"/>
        </w:rPr>
        <w:t>Не слід перевіряти активні рухи у хворих з тяжкими травматичними пошкодженнями хребта (перелом) або спондилітом у гострій стадії.</w:t>
      </w:r>
    </w:p>
    <w:p w:rsidR="005E699F" w:rsidRPr="005E699F" w:rsidRDefault="005E699F" w:rsidP="005E699F">
      <w:pPr>
        <w:ind w:firstLine="720"/>
        <w:jc w:val="both"/>
        <w:rPr>
          <w:sz w:val="24"/>
          <w:szCs w:val="24"/>
          <w:lang w:val="uk-UA"/>
        </w:rPr>
      </w:pPr>
      <w:r w:rsidRPr="005E699F">
        <w:rPr>
          <w:sz w:val="24"/>
          <w:szCs w:val="24"/>
          <w:lang w:val="uk-UA"/>
        </w:rPr>
        <w:t>Цінним методом є також обережне постукування по остистих відростках зігнути середнім пальцем руки або перкусійним молоточком, що дає змогу встановити локальну хворобливість того чи іншого хребця. Для точного визначення пошкодженого хребця можна користуватися пізнавальними лініями або вести підрахунок починаючи з остистого відростка C VІІ. Лікар фіксує вказівний палець на зазначеному остистому відростку, ковзним рухом переміщує палець у заглибину між остистими відростками і переходить до слідуючого хребця рахуючи так один остистий відросток за одним, поки не дійде до ураженого.</w:t>
      </w:r>
    </w:p>
    <w:p w:rsidR="005E699F" w:rsidRPr="005E699F" w:rsidRDefault="005E699F" w:rsidP="005E699F">
      <w:pPr>
        <w:ind w:firstLine="720"/>
        <w:jc w:val="both"/>
        <w:rPr>
          <w:sz w:val="24"/>
          <w:szCs w:val="24"/>
          <w:lang w:val="uk-UA"/>
        </w:rPr>
      </w:pPr>
      <w:r w:rsidRPr="005E699F">
        <w:rPr>
          <w:sz w:val="24"/>
          <w:szCs w:val="24"/>
          <w:lang w:val="uk-UA"/>
        </w:rPr>
        <w:t>Пальпацією визначають стан напруження довгих м’язів спини, помітне вже при огляді. Крім пальпації остистих відростків, роблять пальпацію поперечних відростків, на 4 – 5 см. відступивши від середньої лінії.</w:t>
      </w:r>
    </w:p>
    <w:p w:rsidR="005E699F" w:rsidRPr="005E699F" w:rsidRDefault="005E699F" w:rsidP="005E699F">
      <w:pPr>
        <w:ind w:firstLine="720"/>
        <w:jc w:val="both"/>
        <w:rPr>
          <w:sz w:val="24"/>
          <w:szCs w:val="24"/>
          <w:lang w:val="uk-UA"/>
        </w:rPr>
      </w:pPr>
      <w:r w:rsidRPr="005E699F">
        <w:rPr>
          <w:sz w:val="24"/>
          <w:szCs w:val="24"/>
          <w:lang w:val="uk-UA"/>
        </w:rPr>
        <w:t>Дуже важливим є метод навантаження хребта. Хворому, що перебуває у вертикальному положенні, кладуть ліву долоню на тім’я, кулаком правої руки дають короткий помірної сили поштовх, який при ураженому хребті спричиняє біль.</w:t>
      </w:r>
    </w:p>
    <w:p w:rsidR="005E699F" w:rsidRPr="005E699F" w:rsidRDefault="005E699F" w:rsidP="005E699F">
      <w:pPr>
        <w:ind w:firstLine="720"/>
        <w:jc w:val="both"/>
        <w:rPr>
          <w:sz w:val="24"/>
          <w:szCs w:val="24"/>
          <w:lang w:val="uk-UA"/>
        </w:rPr>
      </w:pPr>
      <w:r w:rsidRPr="005E699F">
        <w:rPr>
          <w:sz w:val="24"/>
          <w:szCs w:val="24"/>
          <w:lang w:val="uk-UA"/>
        </w:rPr>
        <w:t>Дуже цінним методом діагностики і рентгенографія хребта (в двох проекціях).</w:t>
      </w:r>
    </w:p>
    <w:p w:rsidR="005E699F" w:rsidRPr="005E699F" w:rsidRDefault="005E699F" w:rsidP="005E699F">
      <w:pPr>
        <w:ind w:firstLine="720"/>
        <w:jc w:val="both"/>
        <w:rPr>
          <w:sz w:val="24"/>
          <w:szCs w:val="24"/>
          <w:lang w:val="uk-UA"/>
        </w:rPr>
      </w:pPr>
    </w:p>
    <w:p w:rsidR="005E699F" w:rsidRPr="005E699F" w:rsidRDefault="005E699F" w:rsidP="005E699F">
      <w:pPr>
        <w:ind w:firstLine="720"/>
        <w:jc w:val="both"/>
        <w:rPr>
          <w:b/>
          <w:i/>
          <w:sz w:val="24"/>
          <w:szCs w:val="24"/>
          <w:lang w:val="uk-UA"/>
        </w:rPr>
      </w:pPr>
      <w:r w:rsidRPr="005E699F">
        <w:rPr>
          <w:b/>
          <w:i/>
          <w:sz w:val="24"/>
          <w:szCs w:val="24"/>
          <w:lang w:val="uk-UA"/>
        </w:rPr>
        <w:t>Надання першої допомоги при переломах будова шин Дітеріхса і Крамера. Засоби транспортної іммобілізації.</w:t>
      </w:r>
    </w:p>
    <w:p w:rsidR="005E699F" w:rsidRPr="005E699F" w:rsidRDefault="005E699F" w:rsidP="005E699F">
      <w:pPr>
        <w:ind w:firstLine="720"/>
        <w:jc w:val="both"/>
        <w:rPr>
          <w:b/>
          <w:i/>
          <w:sz w:val="24"/>
          <w:szCs w:val="24"/>
          <w:lang w:val="uk-UA"/>
        </w:rPr>
      </w:pPr>
    </w:p>
    <w:p w:rsidR="005E699F" w:rsidRPr="005E699F" w:rsidRDefault="005E699F" w:rsidP="005E699F">
      <w:pPr>
        <w:ind w:firstLine="720"/>
        <w:jc w:val="both"/>
        <w:rPr>
          <w:sz w:val="24"/>
          <w:szCs w:val="24"/>
          <w:lang w:val="uk-UA"/>
        </w:rPr>
      </w:pPr>
      <w:r w:rsidRPr="005E699F">
        <w:rPr>
          <w:sz w:val="24"/>
          <w:szCs w:val="24"/>
          <w:lang w:val="uk-UA"/>
        </w:rPr>
        <w:t>Перша допомога потерпілим надається на місці нещасного випадку в порядку само або взаємодопомоги оскільки медичні працівники можуть бути відсутні. Вона включає:</w:t>
      </w:r>
    </w:p>
    <w:p w:rsidR="005E699F" w:rsidRPr="005E699F" w:rsidRDefault="005E699F" w:rsidP="005E699F">
      <w:pPr>
        <w:ind w:firstLine="720"/>
        <w:jc w:val="both"/>
        <w:rPr>
          <w:b/>
          <w:i/>
          <w:sz w:val="24"/>
          <w:szCs w:val="24"/>
          <w:lang w:val="uk-UA"/>
        </w:rPr>
      </w:pPr>
      <w:r w:rsidRPr="005E699F">
        <w:rPr>
          <w:b/>
          <w:i/>
          <w:sz w:val="24"/>
          <w:szCs w:val="24"/>
          <w:lang w:val="uk-UA"/>
        </w:rPr>
        <w:t>1. зупинку кровотечі при відкритому переломі;</w:t>
      </w:r>
    </w:p>
    <w:p w:rsidR="005E699F" w:rsidRPr="005E699F" w:rsidRDefault="005E699F" w:rsidP="005E699F">
      <w:pPr>
        <w:ind w:firstLine="720"/>
        <w:jc w:val="both"/>
        <w:rPr>
          <w:b/>
          <w:i/>
          <w:sz w:val="24"/>
          <w:szCs w:val="24"/>
          <w:lang w:val="uk-UA"/>
        </w:rPr>
      </w:pPr>
      <w:r w:rsidRPr="005E699F">
        <w:rPr>
          <w:b/>
          <w:i/>
          <w:sz w:val="24"/>
          <w:szCs w:val="24"/>
          <w:lang w:val="uk-UA"/>
        </w:rPr>
        <w:t>2. накладання асептичної пов’язки;</w:t>
      </w:r>
    </w:p>
    <w:p w:rsidR="005E699F" w:rsidRPr="005E699F" w:rsidRDefault="005E699F" w:rsidP="005E699F">
      <w:pPr>
        <w:ind w:firstLine="720"/>
        <w:jc w:val="both"/>
        <w:rPr>
          <w:b/>
          <w:i/>
          <w:sz w:val="24"/>
          <w:szCs w:val="24"/>
          <w:lang w:val="uk-UA"/>
        </w:rPr>
      </w:pPr>
      <w:r w:rsidRPr="005E699F">
        <w:rPr>
          <w:b/>
          <w:i/>
          <w:sz w:val="24"/>
          <w:szCs w:val="24"/>
          <w:lang w:val="uk-UA"/>
        </w:rPr>
        <w:t>3. (прийом  анальгетиків) при наявності бригади швидкої допомоги введення наркотиків, футлярна анестезія місця перелому;</w:t>
      </w:r>
    </w:p>
    <w:p w:rsidR="005E699F" w:rsidRPr="005E699F" w:rsidRDefault="005E699F" w:rsidP="005E699F">
      <w:pPr>
        <w:ind w:firstLine="720"/>
        <w:jc w:val="both"/>
        <w:rPr>
          <w:b/>
          <w:i/>
          <w:sz w:val="24"/>
          <w:szCs w:val="24"/>
          <w:lang w:val="uk-UA"/>
        </w:rPr>
      </w:pPr>
      <w:r w:rsidRPr="005E699F">
        <w:rPr>
          <w:b/>
          <w:i/>
          <w:sz w:val="24"/>
          <w:szCs w:val="24"/>
          <w:lang w:val="uk-UA"/>
        </w:rPr>
        <w:t>4. транспортна іммобілізація;</w:t>
      </w:r>
    </w:p>
    <w:p w:rsidR="005E699F" w:rsidRPr="005E699F" w:rsidRDefault="005E699F" w:rsidP="005E699F">
      <w:pPr>
        <w:ind w:firstLine="720"/>
        <w:jc w:val="both"/>
        <w:rPr>
          <w:b/>
          <w:i/>
          <w:sz w:val="24"/>
          <w:szCs w:val="24"/>
          <w:lang w:val="uk-UA"/>
        </w:rPr>
      </w:pPr>
      <w:r w:rsidRPr="005E699F">
        <w:rPr>
          <w:b/>
          <w:i/>
          <w:sz w:val="24"/>
          <w:szCs w:val="24"/>
          <w:lang w:val="uk-UA"/>
        </w:rPr>
        <w:t>5. повторне знеболення після іммобілізації;</w:t>
      </w:r>
    </w:p>
    <w:p w:rsidR="005E699F" w:rsidRPr="005E699F" w:rsidRDefault="005E699F" w:rsidP="005E699F">
      <w:pPr>
        <w:ind w:firstLine="720"/>
        <w:jc w:val="both"/>
        <w:rPr>
          <w:b/>
          <w:i/>
          <w:sz w:val="24"/>
          <w:szCs w:val="24"/>
          <w:lang w:val="uk-UA"/>
        </w:rPr>
      </w:pPr>
      <w:r w:rsidRPr="005E699F">
        <w:rPr>
          <w:b/>
          <w:i/>
          <w:sz w:val="24"/>
          <w:szCs w:val="24"/>
          <w:lang w:val="uk-UA"/>
        </w:rPr>
        <w:t>6. у разі потреби – штучна вентиляція легень, непрямий масаж серця.</w:t>
      </w:r>
    </w:p>
    <w:p w:rsidR="005E699F" w:rsidRPr="005E699F" w:rsidRDefault="005E699F" w:rsidP="005E699F">
      <w:pPr>
        <w:ind w:firstLine="720"/>
        <w:jc w:val="both"/>
        <w:rPr>
          <w:sz w:val="24"/>
          <w:szCs w:val="24"/>
          <w:lang w:val="uk-UA"/>
        </w:rPr>
      </w:pPr>
    </w:p>
    <w:p w:rsidR="005E699F" w:rsidRPr="005E699F" w:rsidRDefault="005E699F" w:rsidP="005E699F">
      <w:pPr>
        <w:ind w:firstLine="720"/>
        <w:jc w:val="both"/>
        <w:rPr>
          <w:sz w:val="24"/>
          <w:szCs w:val="24"/>
          <w:lang w:val="uk-UA"/>
        </w:rPr>
      </w:pPr>
      <w:r w:rsidRPr="005E699F">
        <w:rPr>
          <w:sz w:val="24"/>
          <w:szCs w:val="24"/>
          <w:lang w:val="uk-UA"/>
        </w:rPr>
        <w:t xml:space="preserve"> </w:t>
      </w:r>
      <w:r w:rsidRPr="005E699F">
        <w:rPr>
          <w:b/>
          <w:i/>
          <w:sz w:val="24"/>
          <w:szCs w:val="24"/>
          <w:u w:val="single"/>
          <w:lang w:val="uk-UA"/>
        </w:rPr>
        <w:t>Транспортна іммобілізація виконується за наступними основними правилами</w:t>
      </w:r>
      <w:r w:rsidRPr="005E699F">
        <w:rPr>
          <w:sz w:val="24"/>
          <w:szCs w:val="24"/>
          <w:lang w:val="uk-UA"/>
        </w:rPr>
        <w:t xml:space="preserve">: </w:t>
      </w:r>
    </w:p>
    <w:p w:rsidR="005E699F" w:rsidRPr="005E699F" w:rsidRDefault="005E699F" w:rsidP="005E699F">
      <w:pPr>
        <w:ind w:firstLine="720"/>
        <w:jc w:val="both"/>
        <w:rPr>
          <w:sz w:val="24"/>
          <w:szCs w:val="24"/>
          <w:lang w:val="uk-UA"/>
        </w:rPr>
      </w:pPr>
      <w:r w:rsidRPr="005E699F">
        <w:rPr>
          <w:sz w:val="24"/>
          <w:szCs w:val="24"/>
          <w:lang w:val="uk-UA"/>
        </w:rPr>
        <w:t>- іммобілізацію необхідно проводити на місці пригоди, перекладання, перенесення потерпілого без іммобілізації неприпустимо;</w:t>
      </w:r>
    </w:p>
    <w:p w:rsidR="005E699F" w:rsidRPr="005E699F" w:rsidRDefault="005E699F" w:rsidP="005E699F">
      <w:pPr>
        <w:ind w:firstLine="720"/>
        <w:jc w:val="both"/>
        <w:rPr>
          <w:sz w:val="24"/>
          <w:szCs w:val="24"/>
          <w:lang w:val="uk-UA"/>
        </w:rPr>
      </w:pPr>
      <w:r w:rsidRPr="005E699F">
        <w:rPr>
          <w:sz w:val="24"/>
          <w:szCs w:val="24"/>
          <w:lang w:val="uk-UA"/>
        </w:rPr>
        <w:t>- перед іммобілізацією необхідно введення знеболюючих засобів ( морфій, промедол);</w:t>
      </w:r>
    </w:p>
    <w:p w:rsidR="005E699F" w:rsidRPr="005E699F" w:rsidRDefault="005E699F" w:rsidP="005E699F">
      <w:pPr>
        <w:ind w:firstLine="720"/>
        <w:jc w:val="both"/>
        <w:rPr>
          <w:sz w:val="24"/>
          <w:szCs w:val="24"/>
          <w:lang w:val="uk-UA"/>
        </w:rPr>
      </w:pPr>
      <w:r w:rsidRPr="005E699F">
        <w:rPr>
          <w:sz w:val="24"/>
          <w:szCs w:val="24"/>
          <w:lang w:val="uk-UA"/>
        </w:rPr>
        <w:t>- шину накладають безпосередньо  на одяг, якщо ж шину  доводиться накладати на голе тіло, то під нього підкладають вату, рушник, одяг постраждалого;</w:t>
      </w:r>
    </w:p>
    <w:p w:rsidR="005E699F" w:rsidRPr="005E699F" w:rsidRDefault="005E699F" w:rsidP="005E699F">
      <w:pPr>
        <w:ind w:firstLine="720"/>
        <w:jc w:val="both"/>
        <w:rPr>
          <w:sz w:val="24"/>
          <w:szCs w:val="24"/>
          <w:lang w:val="uk-UA"/>
        </w:rPr>
      </w:pPr>
      <w:r w:rsidRPr="005E699F">
        <w:rPr>
          <w:sz w:val="24"/>
          <w:szCs w:val="24"/>
          <w:lang w:val="uk-UA"/>
        </w:rPr>
        <w:t>- на кінцівках необхідно іммобілізувати два найближчих до пошкодженого суглоба, а при травмі бедра – всі три суглоба кінцівки;</w:t>
      </w:r>
    </w:p>
    <w:p w:rsidR="005E699F" w:rsidRPr="005E699F" w:rsidRDefault="005E699F" w:rsidP="005E699F">
      <w:pPr>
        <w:ind w:firstLine="720"/>
        <w:jc w:val="both"/>
        <w:rPr>
          <w:sz w:val="24"/>
          <w:szCs w:val="24"/>
          <w:lang w:val="uk-UA"/>
        </w:rPr>
      </w:pPr>
      <w:r w:rsidRPr="005E699F">
        <w:rPr>
          <w:sz w:val="24"/>
          <w:szCs w:val="24"/>
          <w:lang w:val="uk-UA"/>
        </w:rPr>
        <w:t>- при закритих переломах під час накладання шини необхідно провести легке витягування по вісі кінцівки за дистальну частину руки або ноги і в такому положенні зафіксовують кінцівки;</w:t>
      </w:r>
    </w:p>
    <w:p w:rsidR="005E699F" w:rsidRPr="005E699F" w:rsidRDefault="005E699F" w:rsidP="005E699F">
      <w:pPr>
        <w:ind w:firstLine="720"/>
        <w:jc w:val="both"/>
        <w:rPr>
          <w:sz w:val="24"/>
          <w:szCs w:val="24"/>
          <w:lang w:val="uk-UA"/>
        </w:rPr>
      </w:pPr>
      <w:r w:rsidRPr="005E699F">
        <w:rPr>
          <w:sz w:val="24"/>
          <w:szCs w:val="24"/>
          <w:lang w:val="uk-UA"/>
        </w:rPr>
        <w:t>- при відкритих переломах витягування недопустиме; кінцівку фіксують в тому положенні, в якому вона перебувала в момент травми;</w:t>
      </w:r>
    </w:p>
    <w:p w:rsidR="005E699F" w:rsidRPr="005E699F" w:rsidRDefault="005E699F" w:rsidP="005E699F">
      <w:pPr>
        <w:ind w:firstLine="720"/>
        <w:jc w:val="both"/>
        <w:rPr>
          <w:sz w:val="24"/>
          <w:szCs w:val="24"/>
          <w:lang w:val="uk-UA"/>
        </w:rPr>
      </w:pPr>
      <w:r w:rsidRPr="005E699F">
        <w:rPr>
          <w:sz w:val="24"/>
          <w:szCs w:val="24"/>
          <w:lang w:val="uk-UA"/>
        </w:rPr>
        <w:t>- накладений на кінцівку джгут не можна закривати пов’язкою, яка фіксує шину;</w:t>
      </w:r>
    </w:p>
    <w:p w:rsidR="005E699F" w:rsidRPr="005E699F" w:rsidRDefault="005E699F" w:rsidP="005E699F">
      <w:pPr>
        <w:ind w:firstLine="720"/>
        <w:jc w:val="both"/>
        <w:rPr>
          <w:sz w:val="24"/>
          <w:szCs w:val="24"/>
          <w:lang w:val="uk-UA"/>
        </w:rPr>
      </w:pPr>
      <w:r w:rsidRPr="005E699F">
        <w:rPr>
          <w:sz w:val="24"/>
          <w:szCs w:val="24"/>
          <w:lang w:val="uk-UA"/>
        </w:rPr>
        <w:t xml:space="preserve">- при переміщенні постраждалого з накладеною транспортною шиною необхідно, щоб помічник тримав пошкоджену кінцівку. При неправильній іммобілізації зміщення відламків під час переміщення і транспортування може перетворити закритий перелом у відкритий, рухомими відламками можуть бути пошкодженні життєво важливі органи – крупні судини, нерви, головний і спинний мозок, внутрішні органи грудей, живота, тазу. Додаткова травма оточуючих тканин може призвести до розвитку шоку. </w:t>
      </w:r>
    </w:p>
    <w:p w:rsidR="005E699F" w:rsidRPr="005E699F" w:rsidRDefault="005E699F" w:rsidP="005E699F">
      <w:pPr>
        <w:ind w:firstLine="720"/>
        <w:jc w:val="both"/>
        <w:rPr>
          <w:sz w:val="24"/>
          <w:szCs w:val="24"/>
          <w:lang w:val="uk-UA"/>
        </w:rPr>
      </w:pPr>
      <w:r w:rsidRPr="005E699F">
        <w:rPr>
          <w:sz w:val="24"/>
          <w:szCs w:val="24"/>
          <w:lang w:val="uk-UA"/>
        </w:rPr>
        <w:t xml:space="preserve">Для транспортної іммобілізації застосовують імпровізовані ( з підручного матеріалу) і стандартні шини. Призначення шин – надавати пошкодженій ділянці нерухомості, щоб запобігти подальшому зміщенню відламків і пошкодженню м’яких тканин у момент транспортування. </w:t>
      </w:r>
    </w:p>
    <w:p w:rsidR="005E699F" w:rsidRPr="005E699F" w:rsidRDefault="005E699F" w:rsidP="005E699F">
      <w:pPr>
        <w:ind w:firstLine="720"/>
        <w:jc w:val="both"/>
        <w:rPr>
          <w:sz w:val="24"/>
          <w:szCs w:val="24"/>
          <w:lang w:val="uk-UA"/>
        </w:rPr>
      </w:pPr>
      <w:r w:rsidRPr="005E699F">
        <w:rPr>
          <w:sz w:val="24"/>
          <w:szCs w:val="24"/>
          <w:lang w:val="uk-UA"/>
        </w:rPr>
        <w:t>Шини повинні бути достатньої довжини, щоб фіксувати два або три близько розміщених до пошкодження суглоби. Їх закріплюють за допомогою бинтів або лямок.</w:t>
      </w:r>
    </w:p>
    <w:p w:rsidR="005E699F" w:rsidRPr="005E699F" w:rsidRDefault="005E699F" w:rsidP="005E699F">
      <w:pPr>
        <w:ind w:firstLine="720"/>
        <w:jc w:val="both"/>
        <w:rPr>
          <w:sz w:val="24"/>
          <w:szCs w:val="24"/>
          <w:lang w:val="uk-UA"/>
        </w:rPr>
      </w:pPr>
      <w:r w:rsidRPr="005E699F">
        <w:rPr>
          <w:sz w:val="24"/>
          <w:szCs w:val="24"/>
          <w:lang w:val="uk-UA"/>
        </w:rPr>
        <w:t>Як імпровізовані шини застосовують дошку, металеві прути, парасольку, пучки соломи, комишу, скалки та ін..</w:t>
      </w:r>
    </w:p>
    <w:p w:rsidR="005E699F" w:rsidRPr="005E699F" w:rsidRDefault="005E699F" w:rsidP="005E699F">
      <w:pPr>
        <w:ind w:firstLine="720"/>
        <w:jc w:val="both"/>
        <w:rPr>
          <w:sz w:val="24"/>
          <w:szCs w:val="24"/>
          <w:lang w:val="uk-UA"/>
        </w:rPr>
      </w:pPr>
      <w:r w:rsidRPr="005E699F">
        <w:rPr>
          <w:sz w:val="24"/>
          <w:szCs w:val="24"/>
          <w:lang w:val="uk-UA"/>
        </w:rPr>
        <w:t>Із стандартних шин застосовують фіксуючі (фанерні, дротяні, драбинні – Крамера, сітчасті, картонні) і екстензій ні (Дітеріхса, Томаса – Виноградова, відвідну шину плеча ЦИТО, пневматичні, вакуумні шини).</w:t>
      </w:r>
    </w:p>
    <w:p w:rsidR="005E699F" w:rsidRPr="005E699F" w:rsidRDefault="005E699F" w:rsidP="005E699F">
      <w:pPr>
        <w:ind w:firstLine="720"/>
        <w:jc w:val="both"/>
        <w:rPr>
          <w:sz w:val="24"/>
          <w:szCs w:val="24"/>
          <w:lang w:val="uk-UA"/>
        </w:rPr>
      </w:pPr>
      <w:r w:rsidRPr="005E699F">
        <w:rPr>
          <w:sz w:val="24"/>
          <w:szCs w:val="24"/>
          <w:lang w:val="uk-UA"/>
        </w:rPr>
        <w:t>Для іммобілізації кінцівкам надають середньо-фізіологічного положення: для верхньої кінцівки – плече відводять до 50º і наперед до 30º, згинають у ліктьовому суглобі на 90º, пальці згинають на 60º; для нижньої кінцівки – відводять стегно на 10º, ногу згинають у колінному суглобі на 10-15º, стопу – на 90º.</w:t>
      </w:r>
    </w:p>
    <w:p w:rsidR="005E699F" w:rsidRPr="005E699F" w:rsidRDefault="005E699F" w:rsidP="005E699F">
      <w:pPr>
        <w:ind w:firstLine="720"/>
        <w:jc w:val="both"/>
        <w:rPr>
          <w:sz w:val="24"/>
          <w:szCs w:val="24"/>
          <w:lang w:val="uk-UA"/>
        </w:rPr>
      </w:pPr>
      <w:r w:rsidRPr="005E699F">
        <w:rPr>
          <w:sz w:val="24"/>
          <w:szCs w:val="24"/>
          <w:lang w:val="uk-UA"/>
        </w:rPr>
        <w:t xml:space="preserve">При накладанні дротяних шин їх попередньо обкладають ватою, а потім закріплюють бинтом. Шину моделюють відповідно до згинів верхньої кінцівки на здоровій </w:t>
      </w:r>
      <w:r w:rsidRPr="005E699F">
        <w:rPr>
          <w:sz w:val="24"/>
          <w:szCs w:val="24"/>
          <w:lang w:val="uk-UA"/>
        </w:rPr>
        <w:lastRenderedPageBreak/>
        <w:t>руці, потім її кладуть на пошкоджену руку від кінців пальців по тильній поверхні кисті і передпліччя, задній поверхні плеча, ведуть вгору по надпліччю і спині до перетину хребетної лінії. На всьому протезі шину закріплюють спіральною бинтовою пов’язкою.</w:t>
      </w:r>
    </w:p>
    <w:p w:rsidR="005E699F" w:rsidRPr="005E699F" w:rsidRDefault="005E699F" w:rsidP="005E699F">
      <w:pPr>
        <w:ind w:firstLine="720"/>
        <w:jc w:val="both"/>
        <w:rPr>
          <w:sz w:val="24"/>
          <w:szCs w:val="24"/>
          <w:lang w:val="uk-UA"/>
        </w:rPr>
      </w:pPr>
      <w:r w:rsidRPr="005E699F">
        <w:rPr>
          <w:sz w:val="24"/>
          <w:szCs w:val="24"/>
          <w:lang w:val="uk-UA"/>
        </w:rPr>
        <w:t>Для фіксації нижньої кінцівки можна користуватися трьома шинами Крамера достатньої довжини: одну вкладають по задній поверхні від сідничної складки до п’яти, де роблять згин під прямим кутом, і шину по підошовній поверхні доводять до пальців; другу – по внутрішній поверхні від пахвинної зони до внутрішнього краю стопи; третю – від пахвової западини до зовнішнього краю стопи.</w:t>
      </w:r>
    </w:p>
    <w:p w:rsidR="005E699F" w:rsidRPr="005E699F" w:rsidRDefault="005E699F" w:rsidP="005E699F">
      <w:pPr>
        <w:ind w:firstLine="720"/>
        <w:jc w:val="both"/>
        <w:rPr>
          <w:sz w:val="24"/>
          <w:szCs w:val="24"/>
          <w:lang w:val="uk-UA"/>
        </w:rPr>
      </w:pPr>
      <w:r w:rsidRPr="005E699F">
        <w:rPr>
          <w:sz w:val="24"/>
          <w:szCs w:val="24"/>
          <w:lang w:val="uk-UA"/>
        </w:rPr>
        <w:t>Шини Крамера використовують також для фіксації голови.</w:t>
      </w:r>
    </w:p>
    <w:p w:rsidR="005E699F" w:rsidRPr="005E699F" w:rsidRDefault="005E699F" w:rsidP="005E699F">
      <w:pPr>
        <w:ind w:firstLine="720"/>
        <w:jc w:val="both"/>
        <w:rPr>
          <w:sz w:val="24"/>
          <w:szCs w:val="24"/>
          <w:lang w:val="uk-UA"/>
        </w:rPr>
      </w:pPr>
      <w:r w:rsidRPr="005E699F">
        <w:rPr>
          <w:sz w:val="24"/>
          <w:szCs w:val="24"/>
          <w:lang w:val="uk-UA"/>
        </w:rPr>
        <w:t>Іммобілізація грудного і поперекового відділів хребта досягають, транспортуючи потерпілих, укладених на спину або живіт на жорстких носилках, дошках, у кузовах автомобілів, причепів, ін.</w:t>
      </w:r>
    </w:p>
    <w:p w:rsidR="005E699F" w:rsidRPr="005E699F" w:rsidRDefault="005E699F" w:rsidP="005E699F">
      <w:pPr>
        <w:ind w:firstLine="720"/>
        <w:jc w:val="both"/>
        <w:rPr>
          <w:sz w:val="24"/>
          <w:szCs w:val="24"/>
          <w:lang w:val="uk-UA"/>
        </w:rPr>
      </w:pPr>
      <w:r w:rsidRPr="005E699F">
        <w:rPr>
          <w:sz w:val="24"/>
          <w:szCs w:val="24"/>
          <w:lang w:val="uk-UA"/>
        </w:rPr>
        <w:t>Картонним шинам можна надавати потрібної форми, тому їх накладають так само, як і дротяні. Фанерні шини накладають на випрямлені кінцівки.</w:t>
      </w:r>
    </w:p>
    <w:p w:rsidR="005E699F" w:rsidRPr="005E699F" w:rsidRDefault="005E699F" w:rsidP="005E699F">
      <w:pPr>
        <w:ind w:firstLine="720"/>
        <w:jc w:val="both"/>
        <w:rPr>
          <w:sz w:val="24"/>
          <w:szCs w:val="24"/>
          <w:lang w:val="uk-UA"/>
        </w:rPr>
      </w:pPr>
      <w:r w:rsidRPr="005E699F">
        <w:rPr>
          <w:sz w:val="24"/>
          <w:szCs w:val="24"/>
          <w:lang w:val="uk-UA"/>
        </w:rPr>
        <w:t xml:space="preserve">При накладанні екстензійних шин на нижні кінцівки треба стати біля ніг потерпілого і захопити пошкоджену ногу однією рукою за п’ятку, а другою – за тил стопи і провадити рівномірне витягування; в цей час помічник притримує потерпілого за таз. </w:t>
      </w:r>
    </w:p>
    <w:p w:rsidR="005E699F" w:rsidRPr="005E699F" w:rsidRDefault="005E699F" w:rsidP="005E699F">
      <w:pPr>
        <w:ind w:firstLine="720"/>
        <w:jc w:val="both"/>
        <w:rPr>
          <w:sz w:val="24"/>
          <w:szCs w:val="24"/>
          <w:lang w:val="uk-UA"/>
        </w:rPr>
      </w:pPr>
      <w:r w:rsidRPr="005E699F">
        <w:rPr>
          <w:sz w:val="24"/>
          <w:szCs w:val="24"/>
          <w:lang w:val="uk-UA"/>
        </w:rPr>
        <w:t xml:space="preserve">Шина Дітеріхса складається з двох подвійних (зовнішньої і внутрішньої) пересувних планок (костелів) різної довжини, дерев’яної підставки під стопу для витягування (підступник, «підошва») і палички – закрутки з шнуром. Шину накладають так: підступник прикладають гладкою поверхнею до підошовної поверхні стопи, його утримує помічник і прибинтовує вісімкоподібною пов’язкою, особливо міцно в зоні гомілковостопного суглоба. Потім внутрішній, короткий, костиль вставляють дистальним кінцем у внутрішню скобу дротяної палки, закріпленої на підступнику, так, щоб її кінець вийшов з підстопника на 10 – 15 см.. Планку розсувають на таку довжину, щоб проксимальна частина своїм надкостиликом упиралась у пахвину зону, але не дуже щільно, щоб не здавити стегнові судини і не порушити кровообігу та не спричинити змертвіння кінцівки. Щоб запобігти зізковзуваню планки в момент витягування. У бічні отвори їх вставляють цвях – шпеник. </w:t>
      </w:r>
    </w:p>
    <w:p w:rsidR="005E699F" w:rsidRPr="005E699F" w:rsidRDefault="005E699F" w:rsidP="005E699F">
      <w:pPr>
        <w:ind w:firstLine="720"/>
        <w:jc w:val="both"/>
        <w:rPr>
          <w:sz w:val="24"/>
          <w:szCs w:val="24"/>
          <w:lang w:val="uk-UA"/>
        </w:rPr>
      </w:pPr>
      <w:r w:rsidRPr="005E699F">
        <w:rPr>
          <w:sz w:val="24"/>
          <w:szCs w:val="24"/>
          <w:lang w:val="uk-UA"/>
        </w:rPr>
        <w:t xml:space="preserve">Зовнішній, довгий, костиль вставляють дистальним кінцем у зовнішню дротяну скобу підступника. Відсувають його від стопи на 10 – 15 см. і кінець вставляють у рамку металевої окантовки поперечної дощечки і внутрішньої планки. Розсувають планки на таку довжину, щоб верхня планка своїм костиликом упиралась в пахвову западину, і фіксують вставлення цвяха – шпеника в отвори планок. Між шиною і кістковими виступами (кісточки виростки, вертел) підкладають вату. </w:t>
      </w:r>
    </w:p>
    <w:p w:rsidR="005E699F" w:rsidRPr="005E699F" w:rsidRDefault="005E699F" w:rsidP="005E699F">
      <w:pPr>
        <w:ind w:firstLine="720"/>
        <w:jc w:val="both"/>
        <w:rPr>
          <w:sz w:val="24"/>
          <w:szCs w:val="24"/>
          <w:lang w:val="uk-UA"/>
        </w:rPr>
      </w:pPr>
      <w:r w:rsidRPr="005E699F">
        <w:rPr>
          <w:sz w:val="24"/>
          <w:szCs w:val="24"/>
          <w:lang w:val="uk-UA"/>
        </w:rPr>
        <w:t>Після цього переходять до витягування. Шнур, прикріплений на плечиках дротяної рамки підступника, проводять в отвір поперечної дощечки внутрішнього костиля. Паличкою – закруткою виконують витягування, скручуючи шнур, і закріплюють закрутку. Після цього закріплюють шину за верхні прорізи – щілини верхньої планки зовнішнього костиля, обводять навколо грудної клітки і застібують у зоні протилежного надпліччя. Другу лямку вставляють у нижні прорізи – щілини верхньої планки зовнішнього костиля, і закріплюють навколо тулуба. Третю лямку проводять у прорізи щілини верхньої планки внутрішнього костиля і закріплюють навколо стегна. На закінчення накладають спіральну пов’язку на всю кінцівку від гомілковостопного суглоба до паху. Якщо лямок немає, то шину на всьому протязі закріплюють бинтовою пов’язкою.</w:t>
      </w:r>
    </w:p>
    <w:p w:rsidR="005E699F" w:rsidRPr="005E699F" w:rsidRDefault="005E699F" w:rsidP="005E699F">
      <w:pPr>
        <w:ind w:firstLine="720"/>
        <w:jc w:val="both"/>
        <w:rPr>
          <w:sz w:val="24"/>
          <w:szCs w:val="24"/>
          <w:lang w:val="uk-UA"/>
        </w:rPr>
      </w:pPr>
      <w:r w:rsidRPr="005E699F">
        <w:rPr>
          <w:sz w:val="24"/>
          <w:szCs w:val="24"/>
          <w:lang w:val="uk-UA"/>
        </w:rPr>
        <w:t xml:space="preserve">Відвідну шину ЦИТО прикладають до бічної поверхні грудної клітки так, щоб її верхній край упирався в пахвову ямку, і фіксують верхнім ременем через надпліччя здорової сторони, а нижнім – навколо грудної клітки. </w:t>
      </w:r>
    </w:p>
    <w:p w:rsidR="005E699F" w:rsidRPr="005E699F" w:rsidRDefault="005E699F" w:rsidP="005E699F">
      <w:pPr>
        <w:ind w:firstLine="720"/>
        <w:jc w:val="both"/>
        <w:rPr>
          <w:sz w:val="24"/>
          <w:szCs w:val="24"/>
          <w:lang w:val="uk-UA"/>
        </w:rPr>
      </w:pPr>
      <w:r w:rsidRPr="005E699F">
        <w:rPr>
          <w:sz w:val="24"/>
          <w:szCs w:val="24"/>
          <w:lang w:val="uk-UA"/>
        </w:rPr>
        <w:t>Плече в положенні відведення на 50º і повернуте наперед на 30º укладають на горизонтальну планку, закріплену вертикальною розпіркою і фіксовану в такому положенні гвинтом передпліччя вкладають на додаткову планку, прикріплену гвинтом до горизонтальної під кутом 90º на всьому протязі руху прибинтовують до шини.</w:t>
      </w:r>
    </w:p>
    <w:p w:rsidR="005E699F" w:rsidRPr="005E699F" w:rsidRDefault="005E699F" w:rsidP="005E699F">
      <w:pPr>
        <w:ind w:firstLine="720"/>
        <w:jc w:val="both"/>
        <w:rPr>
          <w:sz w:val="24"/>
          <w:szCs w:val="24"/>
          <w:lang w:val="uk-UA"/>
        </w:rPr>
      </w:pP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i/>
          <w:sz w:val="24"/>
          <w:szCs w:val="24"/>
          <w:lang w:val="uk-UA"/>
        </w:rPr>
        <w:lastRenderedPageBreak/>
        <w:t>1. До основних методів лікування переломів кісток відносяться</w:t>
      </w:r>
      <w:r w:rsidRPr="005E699F">
        <w:rPr>
          <w:rFonts w:ascii="Times New Roman" w:hAnsi="Times New Roman"/>
          <w:sz w:val="24"/>
          <w:szCs w:val="24"/>
          <w:lang w:val="uk-UA"/>
        </w:rPr>
        <w:t>: витяжіння, гіпсова пов’язка, оперативне лікування. Ці методи застосовуються в комплексі з лікувальною фізкультурою, масажем, механотерапією, фізіотерапією.</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Нерухомість на місці перелому може бути створена трьома основними способами: 1) гіпсовою пов’язкою; 2) постійним витяжінням; 3) остеометалосинтезом.</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При переломах порушується функція кінцівки внаслідок пошкодження як самої кістки, так і навколишніх тканин (м’язи, судини, нерви).</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Нерухомість кінцівки погіршує кровообіг і лімфообіг, сприяє утворенню набряку, призводить до атрофії м’язів, остеопороз і туго рухомості суглобів.</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Відновлення функції кінцівки і працездатності хворого досягається шляхом функціонального лікування. Під функціональним методом лікування розуміють раннє застосування активних, безболісних рухів у суглобах (з втягненням максимальної кількості суглобів), ритмічних скорочень і розслаблень м’язів іммобілізованого сегмента кінцівки при повній нерухомості добре депонованих відламків до їх кісткового зрощення.</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Функціональний метод може застосовуватись при лікуванні переломів різними способами: витяжінням, гіпсовою пов’язкою, остеосинтезом. Постійне витяжіння є одним з найбільш застосовуваних способів лікування переломів.</w:t>
      </w:r>
    </w:p>
    <w:p w:rsidR="005E699F" w:rsidRPr="005E699F" w:rsidRDefault="005E699F" w:rsidP="005E699F">
      <w:pPr>
        <w:pStyle w:val="vivan"/>
        <w:spacing w:before="0" w:after="0" w:line="240" w:lineRule="auto"/>
        <w:ind w:firstLine="709"/>
        <w:rPr>
          <w:rFonts w:ascii="Times New Roman" w:hAnsi="Times New Roman"/>
          <w:sz w:val="24"/>
          <w:szCs w:val="24"/>
          <w:lang w:val="uk-UA"/>
        </w:rPr>
      </w:pPr>
    </w:p>
    <w:p w:rsidR="005E699F" w:rsidRPr="005E699F" w:rsidRDefault="005E699F" w:rsidP="005E699F">
      <w:pPr>
        <w:pStyle w:val="vivan"/>
        <w:spacing w:before="0" w:after="0" w:line="240" w:lineRule="auto"/>
        <w:ind w:firstLine="709"/>
        <w:rPr>
          <w:rFonts w:ascii="Times New Roman" w:hAnsi="Times New Roman"/>
          <w:i/>
          <w:sz w:val="24"/>
          <w:szCs w:val="24"/>
          <w:lang w:val="uk-UA"/>
        </w:rPr>
      </w:pPr>
      <w:r w:rsidRPr="005E699F">
        <w:rPr>
          <w:rFonts w:ascii="Times New Roman" w:hAnsi="Times New Roman"/>
          <w:i/>
          <w:sz w:val="24"/>
          <w:szCs w:val="24"/>
          <w:lang w:val="uk-UA"/>
        </w:rPr>
        <w:t>2. Способи консервативного лікування переломів.</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Лікування переломів за допомогою гіпсових пов’язок.</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Такому лікуванню підлягають переломи без зміщення відламків, або ті, яким необхідно провести закриту репозицію (співставлення кісткових відламків, утримання їх в нерухомості на період утворення кісткової мозолі, включаючи ранню функцію пошкодженого сегмента.</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Успіх співставлення кісткових відламків залежить від повноцінного знеболювання, яке знімає рефлекторне зкороченя мєєязів. В більшості в</w:t>
      </w:r>
      <w:r w:rsidR="00154FAA">
        <w:rPr>
          <w:rFonts w:ascii="Times New Roman" w:hAnsi="Times New Roman"/>
          <w:sz w:val="24"/>
          <w:szCs w:val="24"/>
          <w:lang w:val="uk-UA"/>
        </w:rPr>
        <w:t>ипадків</w:t>
      </w:r>
      <w:r w:rsidRPr="005E699F">
        <w:rPr>
          <w:rFonts w:ascii="Times New Roman" w:hAnsi="Times New Roman"/>
          <w:sz w:val="24"/>
          <w:szCs w:val="24"/>
          <w:lang w:val="uk-UA"/>
        </w:rPr>
        <w:t xml:space="preserve"> застосовується місцеве знеболювання методом введення 0,5 – 1% розчину новокаїну в гематому в місці перелому. Для цього зону перелому обробляють розчином йоду, інфільтрують шкіру новокаїном (при переломі плечової кістки, кісток голімки), до 30 мл (при переломі стегнової кістки). Якщо не отримано в шприці кров з гематоми, то голку спрямовують в іншому напрямку, оскільки введення новокаїну поза гематомою не дає знеболюючого ефекту. При недостатній місцевій анестезії застосовують загальне знеболювання.</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Репозиція відламків – це їх зміщення і точне співставлення по лінії перелому. Для усунення ротаційного зміщення периферичному відламку слід надати правильного положення відносно повздовжньої осі кінцівки. При переломах кісток передпліччя в середній та нижній третинах кінцівці надається середнє положення між про нацією та супінацією. Усунення кутового зміщення досягається вирівнюванням дистального відламка і відновленням повздовжньої осі кінцівки. Усунення зміщення відламків по довжині іноді потребує значних зусиль, щоб пересилити тягу рефлекторно скорочених м’язів, особливо при репозиції відламків стегнової кістки. Одночасно усувається і зміщення відламків по довжині протидією проксимального і дистального відламків.</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Підсумовуючи вищевказану техніку співставлення відламків необхідно виділити, що основним принципом є співставлення дистального відламка по відношенню до проксимального.</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Для утримання співставлених відламків накладаються гіпсові пов’язки, які широко застосовував в 50-х роках позаминулого століття М.І.Пирогов.</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При накладенні гіпсових пов’язок кінцівці надають середнього фізіологічного положення. Для нижньої кінцівки (перелом стегнової кістки) – згинання в кульшовому та колінному суглобах під кутом 140-150</w:t>
      </w:r>
      <w:r w:rsidRPr="005E699F">
        <w:rPr>
          <w:rFonts w:ascii="Times New Roman" w:hAnsi="Times New Roman"/>
          <w:sz w:val="24"/>
          <w:szCs w:val="24"/>
          <w:vertAlign w:val="superscript"/>
          <w:lang w:val="uk-UA"/>
        </w:rPr>
        <w:t>о</w:t>
      </w:r>
      <w:r w:rsidRPr="005E699F">
        <w:rPr>
          <w:rFonts w:ascii="Times New Roman" w:hAnsi="Times New Roman"/>
          <w:sz w:val="24"/>
          <w:szCs w:val="24"/>
          <w:lang w:val="uk-UA"/>
        </w:rPr>
        <w:t>, для верхньої кінцівки (перелом плечової кістки) – відведення плеча під кутом 60</w:t>
      </w:r>
      <w:r w:rsidRPr="005E699F">
        <w:rPr>
          <w:rFonts w:ascii="Times New Roman" w:hAnsi="Times New Roman"/>
          <w:sz w:val="24"/>
          <w:szCs w:val="24"/>
          <w:vertAlign w:val="superscript"/>
          <w:lang w:val="uk-UA"/>
        </w:rPr>
        <w:t>о</w:t>
      </w:r>
      <w:r w:rsidRPr="005E699F">
        <w:rPr>
          <w:rFonts w:ascii="Times New Roman" w:hAnsi="Times New Roman"/>
          <w:sz w:val="24"/>
          <w:szCs w:val="24"/>
          <w:lang w:val="uk-UA"/>
        </w:rPr>
        <w:t>, згинання під кутом 30</w:t>
      </w:r>
      <w:r w:rsidRPr="005E699F">
        <w:rPr>
          <w:rFonts w:ascii="Times New Roman" w:hAnsi="Times New Roman"/>
          <w:sz w:val="24"/>
          <w:szCs w:val="24"/>
          <w:vertAlign w:val="superscript"/>
          <w:lang w:val="uk-UA"/>
        </w:rPr>
        <w:t>о</w:t>
      </w:r>
      <w:r w:rsidRPr="005E699F">
        <w:rPr>
          <w:rFonts w:ascii="Times New Roman" w:hAnsi="Times New Roman"/>
          <w:sz w:val="24"/>
          <w:szCs w:val="24"/>
          <w:lang w:val="uk-UA"/>
        </w:rPr>
        <w:t xml:space="preserve"> і згинання передпліччя під кутом 90</w:t>
      </w:r>
      <w:r w:rsidRPr="005E699F">
        <w:rPr>
          <w:rFonts w:ascii="Times New Roman" w:hAnsi="Times New Roman"/>
          <w:sz w:val="24"/>
          <w:szCs w:val="24"/>
          <w:vertAlign w:val="superscript"/>
          <w:lang w:val="uk-UA"/>
        </w:rPr>
        <w:t>о</w:t>
      </w:r>
      <w:r w:rsidRPr="005E699F">
        <w:rPr>
          <w:rFonts w:ascii="Times New Roman" w:hAnsi="Times New Roman"/>
          <w:sz w:val="24"/>
          <w:szCs w:val="24"/>
          <w:lang w:val="uk-UA"/>
        </w:rPr>
        <w:t>. Іммобілізація гіпсовою пов’язкою продовжується до часу зрощення перелому.</w:t>
      </w:r>
    </w:p>
    <w:p w:rsidR="005E699F" w:rsidRPr="005E699F" w:rsidRDefault="005E699F" w:rsidP="005E699F">
      <w:pPr>
        <w:pStyle w:val="vivan"/>
        <w:spacing w:before="0" w:after="0" w:line="240" w:lineRule="auto"/>
        <w:ind w:firstLine="709"/>
        <w:rPr>
          <w:rFonts w:ascii="Times New Roman" w:hAnsi="Times New Roman"/>
          <w:sz w:val="24"/>
          <w:szCs w:val="24"/>
          <w:lang w:val="uk-UA"/>
        </w:rPr>
      </w:pP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lastRenderedPageBreak/>
        <w:t>Середні терміни зрощення переломів кісток.</w:t>
      </w:r>
    </w:p>
    <w:p w:rsidR="005E699F" w:rsidRPr="005E699F" w:rsidRDefault="005E699F" w:rsidP="005E699F">
      <w:pPr>
        <w:pStyle w:val="vivan"/>
        <w:spacing w:before="0" w:after="0" w:line="240" w:lineRule="auto"/>
        <w:ind w:firstLine="709"/>
        <w:rPr>
          <w:rFonts w:ascii="Times New Roman" w:hAnsi="Times New Roman"/>
          <w:sz w:val="24"/>
          <w:szCs w:val="24"/>
          <w:lang w:val="uk-UA"/>
        </w:rPr>
      </w:pPr>
    </w:p>
    <w:tbl>
      <w:tblPr>
        <w:tblW w:w="3434" w:type="pct"/>
        <w:tblInd w:w="1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74"/>
        <w:gridCol w:w="2144"/>
      </w:tblGrid>
      <w:tr w:rsidR="005E699F" w:rsidRPr="005E699F">
        <w:tc>
          <w:tcPr>
            <w:tcW w:w="3330" w:type="pct"/>
          </w:tcPr>
          <w:p w:rsidR="005E699F" w:rsidRPr="005E699F" w:rsidRDefault="005E699F" w:rsidP="005E699F">
            <w:pPr>
              <w:pStyle w:val="vivan"/>
              <w:spacing w:before="0" w:after="0" w:line="240" w:lineRule="auto"/>
              <w:jc w:val="center"/>
              <w:rPr>
                <w:rFonts w:ascii="Times New Roman" w:hAnsi="Times New Roman"/>
                <w:sz w:val="24"/>
                <w:szCs w:val="24"/>
                <w:lang w:val="uk-UA"/>
              </w:rPr>
            </w:pPr>
            <w:r w:rsidRPr="005E699F">
              <w:rPr>
                <w:rFonts w:ascii="Times New Roman" w:hAnsi="Times New Roman"/>
                <w:sz w:val="24"/>
                <w:szCs w:val="24"/>
                <w:lang w:val="uk-UA"/>
              </w:rPr>
              <w:t>Локалізація перелому</w:t>
            </w:r>
          </w:p>
        </w:tc>
        <w:tc>
          <w:tcPr>
            <w:tcW w:w="1670" w:type="pct"/>
          </w:tcPr>
          <w:p w:rsidR="005E699F" w:rsidRPr="005E699F" w:rsidRDefault="005E699F" w:rsidP="005E699F">
            <w:pPr>
              <w:pStyle w:val="vivan"/>
              <w:spacing w:before="0" w:after="0" w:line="240" w:lineRule="auto"/>
              <w:jc w:val="center"/>
              <w:rPr>
                <w:rFonts w:ascii="Times New Roman" w:hAnsi="Times New Roman"/>
                <w:sz w:val="24"/>
                <w:szCs w:val="24"/>
                <w:lang w:val="uk-UA"/>
              </w:rPr>
            </w:pPr>
            <w:r w:rsidRPr="005E699F">
              <w:rPr>
                <w:rFonts w:ascii="Times New Roman" w:hAnsi="Times New Roman"/>
                <w:sz w:val="24"/>
                <w:szCs w:val="24"/>
                <w:lang w:val="uk-UA"/>
              </w:rPr>
              <w:t>Термін іммобілізації (діб)</w:t>
            </w:r>
          </w:p>
        </w:tc>
      </w:tr>
      <w:tr w:rsidR="005E699F" w:rsidRPr="005E699F">
        <w:tc>
          <w:tcPr>
            <w:tcW w:w="3330" w:type="pct"/>
          </w:tcPr>
          <w:p w:rsidR="005E699F" w:rsidRPr="005E699F" w:rsidRDefault="005E699F" w:rsidP="005E699F">
            <w:pPr>
              <w:pStyle w:val="vivan"/>
              <w:spacing w:before="0" w:after="0" w:line="240" w:lineRule="auto"/>
              <w:rPr>
                <w:rFonts w:ascii="Times New Roman" w:hAnsi="Times New Roman"/>
                <w:sz w:val="24"/>
                <w:szCs w:val="24"/>
                <w:lang w:val="uk-UA"/>
              </w:rPr>
            </w:pPr>
            <w:r w:rsidRPr="005E699F">
              <w:rPr>
                <w:rFonts w:ascii="Times New Roman" w:hAnsi="Times New Roman"/>
                <w:sz w:val="24"/>
                <w:szCs w:val="24"/>
                <w:lang w:val="uk-UA"/>
              </w:rPr>
              <w:t>Ключиця</w:t>
            </w:r>
          </w:p>
        </w:tc>
        <w:tc>
          <w:tcPr>
            <w:tcW w:w="1670" w:type="pct"/>
          </w:tcPr>
          <w:p w:rsidR="005E699F" w:rsidRPr="005E699F" w:rsidRDefault="005E699F" w:rsidP="005E699F">
            <w:pPr>
              <w:pStyle w:val="vivan"/>
              <w:spacing w:before="0" w:after="0" w:line="240" w:lineRule="auto"/>
              <w:jc w:val="center"/>
              <w:rPr>
                <w:rFonts w:ascii="Times New Roman" w:hAnsi="Times New Roman"/>
                <w:sz w:val="24"/>
                <w:szCs w:val="24"/>
                <w:lang w:val="uk-UA"/>
              </w:rPr>
            </w:pPr>
            <w:r w:rsidRPr="005E699F">
              <w:rPr>
                <w:rFonts w:ascii="Times New Roman" w:hAnsi="Times New Roman"/>
                <w:sz w:val="24"/>
                <w:szCs w:val="24"/>
                <w:lang w:val="uk-UA"/>
              </w:rPr>
              <w:t>30-40</w:t>
            </w:r>
          </w:p>
        </w:tc>
      </w:tr>
      <w:tr w:rsidR="005E699F" w:rsidRPr="005E699F">
        <w:tc>
          <w:tcPr>
            <w:tcW w:w="3330" w:type="pct"/>
          </w:tcPr>
          <w:p w:rsidR="005E699F" w:rsidRPr="005E699F" w:rsidRDefault="005E699F" w:rsidP="005E699F">
            <w:pPr>
              <w:pStyle w:val="vivan"/>
              <w:spacing w:before="0" w:after="0" w:line="240" w:lineRule="auto"/>
              <w:rPr>
                <w:rFonts w:ascii="Times New Roman" w:hAnsi="Times New Roman"/>
                <w:sz w:val="24"/>
                <w:szCs w:val="24"/>
                <w:lang w:val="uk-UA"/>
              </w:rPr>
            </w:pPr>
            <w:r w:rsidRPr="005E699F">
              <w:rPr>
                <w:rFonts w:ascii="Times New Roman" w:hAnsi="Times New Roman"/>
                <w:sz w:val="24"/>
                <w:szCs w:val="24"/>
                <w:lang w:val="uk-UA"/>
              </w:rPr>
              <w:t>Лопатка</w:t>
            </w:r>
          </w:p>
        </w:tc>
        <w:tc>
          <w:tcPr>
            <w:tcW w:w="1670" w:type="pct"/>
          </w:tcPr>
          <w:p w:rsidR="005E699F" w:rsidRPr="005E699F" w:rsidRDefault="005E699F" w:rsidP="005E699F">
            <w:pPr>
              <w:pStyle w:val="vivan"/>
              <w:spacing w:before="0" w:after="0" w:line="240" w:lineRule="auto"/>
              <w:jc w:val="center"/>
              <w:rPr>
                <w:rFonts w:ascii="Times New Roman" w:hAnsi="Times New Roman"/>
                <w:sz w:val="24"/>
                <w:szCs w:val="24"/>
                <w:lang w:val="uk-UA"/>
              </w:rPr>
            </w:pPr>
            <w:r w:rsidRPr="005E699F">
              <w:rPr>
                <w:rFonts w:ascii="Times New Roman" w:hAnsi="Times New Roman"/>
                <w:sz w:val="24"/>
                <w:szCs w:val="24"/>
                <w:lang w:val="uk-UA"/>
              </w:rPr>
              <w:t>50-55</w:t>
            </w:r>
          </w:p>
        </w:tc>
      </w:tr>
      <w:tr w:rsidR="005E699F" w:rsidRPr="005E699F">
        <w:tc>
          <w:tcPr>
            <w:tcW w:w="3330" w:type="pct"/>
          </w:tcPr>
          <w:p w:rsidR="005E699F" w:rsidRPr="005E699F" w:rsidRDefault="005E699F" w:rsidP="005E699F">
            <w:pPr>
              <w:pStyle w:val="vivan"/>
              <w:spacing w:before="0" w:after="0" w:line="240" w:lineRule="auto"/>
              <w:rPr>
                <w:rFonts w:ascii="Times New Roman" w:hAnsi="Times New Roman"/>
                <w:sz w:val="24"/>
                <w:szCs w:val="24"/>
                <w:lang w:val="uk-UA"/>
              </w:rPr>
            </w:pPr>
            <w:r w:rsidRPr="005E699F">
              <w:rPr>
                <w:rFonts w:ascii="Times New Roman" w:hAnsi="Times New Roman"/>
                <w:sz w:val="24"/>
                <w:szCs w:val="24"/>
                <w:lang w:val="uk-UA"/>
              </w:rPr>
              <w:t>Малогомілкова кістка</w:t>
            </w:r>
          </w:p>
        </w:tc>
        <w:tc>
          <w:tcPr>
            <w:tcW w:w="1670" w:type="pct"/>
          </w:tcPr>
          <w:p w:rsidR="005E699F" w:rsidRPr="005E699F" w:rsidRDefault="005E699F" w:rsidP="005E699F">
            <w:pPr>
              <w:pStyle w:val="vivan"/>
              <w:spacing w:before="0" w:after="0" w:line="240" w:lineRule="auto"/>
              <w:jc w:val="center"/>
              <w:rPr>
                <w:rFonts w:ascii="Times New Roman" w:hAnsi="Times New Roman"/>
                <w:sz w:val="24"/>
                <w:szCs w:val="24"/>
                <w:lang w:val="uk-UA"/>
              </w:rPr>
            </w:pPr>
            <w:r w:rsidRPr="005E699F">
              <w:rPr>
                <w:rFonts w:ascii="Times New Roman" w:hAnsi="Times New Roman"/>
                <w:sz w:val="24"/>
                <w:szCs w:val="24"/>
                <w:lang w:val="uk-UA"/>
              </w:rPr>
              <w:t>30-40</w:t>
            </w:r>
          </w:p>
        </w:tc>
      </w:tr>
      <w:tr w:rsidR="005E699F" w:rsidRPr="005E699F">
        <w:tc>
          <w:tcPr>
            <w:tcW w:w="3330" w:type="pct"/>
          </w:tcPr>
          <w:p w:rsidR="005E699F" w:rsidRPr="005E699F" w:rsidRDefault="005E699F" w:rsidP="005E699F">
            <w:pPr>
              <w:pStyle w:val="vivan"/>
              <w:spacing w:before="0" w:after="0" w:line="240" w:lineRule="auto"/>
              <w:rPr>
                <w:rFonts w:ascii="Times New Roman" w:hAnsi="Times New Roman"/>
                <w:sz w:val="24"/>
                <w:szCs w:val="24"/>
                <w:lang w:val="uk-UA"/>
              </w:rPr>
            </w:pPr>
            <w:r w:rsidRPr="005E699F">
              <w:rPr>
                <w:rFonts w:ascii="Times New Roman" w:hAnsi="Times New Roman"/>
                <w:sz w:val="24"/>
                <w:szCs w:val="24"/>
                <w:lang w:val="uk-UA"/>
              </w:rPr>
              <w:t>Плечова кістка</w:t>
            </w:r>
          </w:p>
        </w:tc>
        <w:tc>
          <w:tcPr>
            <w:tcW w:w="1670" w:type="pct"/>
          </w:tcPr>
          <w:p w:rsidR="005E699F" w:rsidRPr="005E699F" w:rsidRDefault="005E699F" w:rsidP="005E699F">
            <w:pPr>
              <w:pStyle w:val="vivan"/>
              <w:spacing w:before="0" w:after="0" w:line="240" w:lineRule="auto"/>
              <w:jc w:val="center"/>
              <w:rPr>
                <w:rFonts w:ascii="Times New Roman" w:hAnsi="Times New Roman"/>
                <w:sz w:val="24"/>
                <w:szCs w:val="24"/>
                <w:lang w:val="uk-UA"/>
              </w:rPr>
            </w:pPr>
            <w:r w:rsidRPr="005E699F">
              <w:rPr>
                <w:rFonts w:ascii="Times New Roman" w:hAnsi="Times New Roman"/>
                <w:sz w:val="24"/>
                <w:szCs w:val="24"/>
                <w:lang w:val="uk-UA"/>
              </w:rPr>
              <w:t>60-70</w:t>
            </w:r>
          </w:p>
        </w:tc>
      </w:tr>
      <w:tr w:rsidR="005E699F" w:rsidRPr="005E699F">
        <w:tc>
          <w:tcPr>
            <w:tcW w:w="3330" w:type="pct"/>
          </w:tcPr>
          <w:p w:rsidR="005E699F" w:rsidRPr="005E699F" w:rsidRDefault="005E699F" w:rsidP="005E699F">
            <w:pPr>
              <w:pStyle w:val="vivan"/>
              <w:spacing w:before="0" w:after="0" w:line="240" w:lineRule="auto"/>
              <w:rPr>
                <w:rFonts w:ascii="Times New Roman" w:hAnsi="Times New Roman"/>
                <w:sz w:val="24"/>
                <w:szCs w:val="24"/>
                <w:lang w:val="uk-UA"/>
              </w:rPr>
            </w:pPr>
            <w:r w:rsidRPr="005E699F">
              <w:rPr>
                <w:rFonts w:ascii="Times New Roman" w:hAnsi="Times New Roman"/>
                <w:sz w:val="24"/>
                <w:szCs w:val="24"/>
                <w:lang w:val="uk-UA"/>
              </w:rPr>
              <w:t>Ліктьова кістка</w:t>
            </w:r>
          </w:p>
        </w:tc>
        <w:tc>
          <w:tcPr>
            <w:tcW w:w="1670" w:type="pct"/>
          </w:tcPr>
          <w:p w:rsidR="005E699F" w:rsidRPr="005E699F" w:rsidRDefault="005E699F" w:rsidP="005E699F">
            <w:pPr>
              <w:pStyle w:val="vivan"/>
              <w:spacing w:before="0" w:after="0" w:line="240" w:lineRule="auto"/>
              <w:jc w:val="center"/>
              <w:rPr>
                <w:rFonts w:ascii="Times New Roman" w:hAnsi="Times New Roman"/>
                <w:sz w:val="24"/>
                <w:szCs w:val="24"/>
                <w:lang w:val="uk-UA"/>
              </w:rPr>
            </w:pPr>
            <w:r w:rsidRPr="005E699F">
              <w:rPr>
                <w:rFonts w:ascii="Times New Roman" w:hAnsi="Times New Roman"/>
                <w:sz w:val="24"/>
                <w:szCs w:val="24"/>
                <w:lang w:val="uk-UA"/>
              </w:rPr>
              <w:t>45-60</w:t>
            </w:r>
          </w:p>
        </w:tc>
      </w:tr>
      <w:tr w:rsidR="005E699F" w:rsidRPr="005E699F">
        <w:tc>
          <w:tcPr>
            <w:tcW w:w="3330" w:type="pct"/>
          </w:tcPr>
          <w:p w:rsidR="005E699F" w:rsidRPr="005E699F" w:rsidRDefault="005E699F" w:rsidP="005E699F">
            <w:pPr>
              <w:pStyle w:val="vivan"/>
              <w:spacing w:before="0" w:after="0" w:line="240" w:lineRule="auto"/>
              <w:rPr>
                <w:rFonts w:ascii="Times New Roman" w:hAnsi="Times New Roman"/>
                <w:sz w:val="24"/>
                <w:szCs w:val="24"/>
                <w:lang w:val="uk-UA"/>
              </w:rPr>
            </w:pPr>
            <w:r w:rsidRPr="005E699F">
              <w:rPr>
                <w:rFonts w:ascii="Times New Roman" w:hAnsi="Times New Roman"/>
                <w:sz w:val="24"/>
                <w:szCs w:val="24"/>
                <w:lang w:val="uk-UA"/>
              </w:rPr>
              <w:t>Променева кістка</w:t>
            </w:r>
          </w:p>
        </w:tc>
        <w:tc>
          <w:tcPr>
            <w:tcW w:w="1670" w:type="pct"/>
          </w:tcPr>
          <w:p w:rsidR="005E699F" w:rsidRPr="005E699F" w:rsidRDefault="005E699F" w:rsidP="005E699F">
            <w:pPr>
              <w:pStyle w:val="vivan"/>
              <w:spacing w:before="0" w:after="0" w:line="240" w:lineRule="auto"/>
              <w:jc w:val="center"/>
              <w:rPr>
                <w:rFonts w:ascii="Times New Roman" w:hAnsi="Times New Roman"/>
                <w:sz w:val="24"/>
                <w:szCs w:val="24"/>
                <w:lang w:val="uk-UA"/>
              </w:rPr>
            </w:pPr>
            <w:r w:rsidRPr="005E699F">
              <w:rPr>
                <w:rFonts w:ascii="Times New Roman" w:hAnsi="Times New Roman"/>
                <w:sz w:val="24"/>
                <w:szCs w:val="24"/>
                <w:lang w:val="uk-UA"/>
              </w:rPr>
              <w:t>45-60</w:t>
            </w:r>
          </w:p>
        </w:tc>
      </w:tr>
      <w:tr w:rsidR="005E699F" w:rsidRPr="005E699F">
        <w:tc>
          <w:tcPr>
            <w:tcW w:w="3330" w:type="pct"/>
          </w:tcPr>
          <w:p w:rsidR="005E699F" w:rsidRPr="005E699F" w:rsidRDefault="005E699F" w:rsidP="005E699F">
            <w:pPr>
              <w:pStyle w:val="vivan"/>
              <w:spacing w:before="0" w:after="0" w:line="240" w:lineRule="auto"/>
              <w:rPr>
                <w:rFonts w:ascii="Times New Roman" w:hAnsi="Times New Roman"/>
                <w:sz w:val="24"/>
                <w:szCs w:val="24"/>
                <w:lang w:val="uk-UA"/>
              </w:rPr>
            </w:pPr>
            <w:r w:rsidRPr="005E699F">
              <w:rPr>
                <w:rFonts w:ascii="Times New Roman" w:hAnsi="Times New Roman"/>
                <w:sz w:val="24"/>
                <w:szCs w:val="24"/>
                <w:lang w:val="uk-UA"/>
              </w:rPr>
              <w:t>Обидві кістки передпліччя (діафіз)</w:t>
            </w:r>
          </w:p>
        </w:tc>
        <w:tc>
          <w:tcPr>
            <w:tcW w:w="1670" w:type="pct"/>
          </w:tcPr>
          <w:p w:rsidR="005E699F" w:rsidRPr="005E699F" w:rsidRDefault="005E699F" w:rsidP="005E699F">
            <w:pPr>
              <w:pStyle w:val="vivan"/>
              <w:spacing w:before="0" w:after="0" w:line="240" w:lineRule="auto"/>
              <w:jc w:val="center"/>
              <w:rPr>
                <w:rFonts w:ascii="Times New Roman" w:hAnsi="Times New Roman"/>
                <w:sz w:val="24"/>
                <w:szCs w:val="24"/>
                <w:lang w:val="uk-UA"/>
              </w:rPr>
            </w:pPr>
            <w:r w:rsidRPr="005E699F">
              <w:rPr>
                <w:rFonts w:ascii="Times New Roman" w:hAnsi="Times New Roman"/>
                <w:sz w:val="24"/>
                <w:szCs w:val="24"/>
                <w:lang w:val="uk-UA"/>
              </w:rPr>
              <w:t>45-50</w:t>
            </w:r>
          </w:p>
        </w:tc>
      </w:tr>
      <w:tr w:rsidR="005E699F" w:rsidRPr="005E699F">
        <w:tc>
          <w:tcPr>
            <w:tcW w:w="3330" w:type="pct"/>
          </w:tcPr>
          <w:p w:rsidR="005E699F" w:rsidRPr="005E699F" w:rsidRDefault="005E699F" w:rsidP="005E699F">
            <w:pPr>
              <w:pStyle w:val="vivan"/>
              <w:spacing w:before="0" w:after="0" w:line="240" w:lineRule="auto"/>
              <w:rPr>
                <w:rFonts w:ascii="Times New Roman" w:hAnsi="Times New Roman"/>
                <w:sz w:val="24"/>
                <w:szCs w:val="24"/>
                <w:lang w:val="uk-UA"/>
              </w:rPr>
            </w:pPr>
            <w:r w:rsidRPr="005E699F">
              <w:rPr>
                <w:rFonts w:ascii="Times New Roman" w:hAnsi="Times New Roman"/>
                <w:sz w:val="24"/>
                <w:szCs w:val="24"/>
                <w:lang w:val="uk-UA"/>
              </w:rPr>
              <w:t>Надколінник</w:t>
            </w:r>
          </w:p>
        </w:tc>
        <w:tc>
          <w:tcPr>
            <w:tcW w:w="1670" w:type="pct"/>
          </w:tcPr>
          <w:p w:rsidR="005E699F" w:rsidRPr="005E699F" w:rsidRDefault="005E699F" w:rsidP="005E699F">
            <w:pPr>
              <w:pStyle w:val="vivan"/>
              <w:spacing w:before="0" w:after="0" w:line="240" w:lineRule="auto"/>
              <w:jc w:val="center"/>
              <w:rPr>
                <w:rFonts w:ascii="Times New Roman" w:hAnsi="Times New Roman"/>
                <w:sz w:val="24"/>
                <w:szCs w:val="24"/>
                <w:lang w:val="uk-UA"/>
              </w:rPr>
            </w:pPr>
            <w:r w:rsidRPr="005E699F">
              <w:rPr>
                <w:rFonts w:ascii="Times New Roman" w:hAnsi="Times New Roman"/>
                <w:sz w:val="24"/>
                <w:szCs w:val="24"/>
                <w:lang w:val="uk-UA"/>
              </w:rPr>
              <w:t>60-85</w:t>
            </w:r>
          </w:p>
        </w:tc>
      </w:tr>
      <w:tr w:rsidR="005E699F" w:rsidRPr="005E699F">
        <w:tc>
          <w:tcPr>
            <w:tcW w:w="3330" w:type="pct"/>
          </w:tcPr>
          <w:p w:rsidR="005E699F" w:rsidRPr="005E699F" w:rsidRDefault="005E699F" w:rsidP="005E699F">
            <w:pPr>
              <w:pStyle w:val="vivan"/>
              <w:spacing w:before="0" w:after="0" w:line="240" w:lineRule="auto"/>
              <w:rPr>
                <w:rFonts w:ascii="Times New Roman" w:hAnsi="Times New Roman"/>
                <w:sz w:val="24"/>
                <w:szCs w:val="24"/>
                <w:lang w:val="uk-UA"/>
              </w:rPr>
            </w:pPr>
            <w:r w:rsidRPr="005E699F">
              <w:rPr>
                <w:rFonts w:ascii="Times New Roman" w:hAnsi="Times New Roman"/>
                <w:sz w:val="24"/>
                <w:szCs w:val="24"/>
                <w:lang w:val="uk-UA"/>
              </w:rPr>
              <w:t>Діафіз стегна</w:t>
            </w:r>
          </w:p>
        </w:tc>
        <w:tc>
          <w:tcPr>
            <w:tcW w:w="1670" w:type="pct"/>
          </w:tcPr>
          <w:p w:rsidR="005E699F" w:rsidRPr="005E699F" w:rsidRDefault="005E699F" w:rsidP="005E699F">
            <w:pPr>
              <w:pStyle w:val="vivan"/>
              <w:spacing w:before="0" w:after="0" w:line="240" w:lineRule="auto"/>
              <w:jc w:val="center"/>
              <w:rPr>
                <w:rFonts w:ascii="Times New Roman" w:hAnsi="Times New Roman"/>
                <w:sz w:val="24"/>
                <w:szCs w:val="24"/>
                <w:lang w:val="uk-UA"/>
              </w:rPr>
            </w:pPr>
            <w:r w:rsidRPr="005E699F">
              <w:rPr>
                <w:rFonts w:ascii="Times New Roman" w:hAnsi="Times New Roman"/>
                <w:sz w:val="24"/>
                <w:szCs w:val="24"/>
                <w:lang w:val="uk-UA"/>
              </w:rPr>
              <w:t>45-60</w:t>
            </w:r>
          </w:p>
        </w:tc>
      </w:tr>
      <w:tr w:rsidR="005E699F" w:rsidRPr="005E699F">
        <w:tc>
          <w:tcPr>
            <w:tcW w:w="3330" w:type="pct"/>
          </w:tcPr>
          <w:p w:rsidR="005E699F" w:rsidRPr="005E699F" w:rsidRDefault="005E699F" w:rsidP="005E699F">
            <w:pPr>
              <w:pStyle w:val="vivan"/>
              <w:spacing w:before="0" w:after="0" w:line="240" w:lineRule="auto"/>
              <w:rPr>
                <w:rFonts w:ascii="Times New Roman" w:hAnsi="Times New Roman"/>
                <w:sz w:val="24"/>
                <w:szCs w:val="24"/>
                <w:lang w:val="uk-UA"/>
              </w:rPr>
            </w:pPr>
            <w:r w:rsidRPr="005E699F">
              <w:rPr>
                <w:rFonts w:ascii="Times New Roman" w:hAnsi="Times New Roman"/>
                <w:sz w:val="24"/>
                <w:szCs w:val="24"/>
                <w:lang w:val="uk-UA"/>
              </w:rPr>
              <w:t>Великогомілкова кістка</w:t>
            </w:r>
          </w:p>
        </w:tc>
        <w:tc>
          <w:tcPr>
            <w:tcW w:w="1670" w:type="pct"/>
          </w:tcPr>
          <w:p w:rsidR="005E699F" w:rsidRPr="005E699F" w:rsidRDefault="005E699F" w:rsidP="005E699F">
            <w:pPr>
              <w:pStyle w:val="vivan"/>
              <w:spacing w:before="0" w:after="0" w:line="240" w:lineRule="auto"/>
              <w:jc w:val="center"/>
              <w:rPr>
                <w:rFonts w:ascii="Times New Roman" w:hAnsi="Times New Roman"/>
                <w:sz w:val="24"/>
                <w:szCs w:val="24"/>
                <w:lang w:val="uk-UA"/>
              </w:rPr>
            </w:pPr>
            <w:r w:rsidRPr="005E699F">
              <w:rPr>
                <w:rFonts w:ascii="Times New Roman" w:hAnsi="Times New Roman"/>
                <w:sz w:val="24"/>
                <w:szCs w:val="24"/>
                <w:lang w:val="uk-UA"/>
              </w:rPr>
              <w:t>100-120</w:t>
            </w:r>
          </w:p>
        </w:tc>
      </w:tr>
      <w:tr w:rsidR="005E699F" w:rsidRPr="005E699F">
        <w:tc>
          <w:tcPr>
            <w:tcW w:w="3330" w:type="pct"/>
          </w:tcPr>
          <w:p w:rsidR="005E699F" w:rsidRPr="005E699F" w:rsidRDefault="005E699F" w:rsidP="005E699F">
            <w:pPr>
              <w:pStyle w:val="vivan"/>
              <w:spacing w:before="0" w:after="0" w:line="240" w:lineRule="auto"/>
              <w:rPr>
                <w:rFonts w:ascii="Times New Roman" w:hAnsi="Times New Roman"/>
                <w:sz w:val="24"/>
                <w:szCs w:val="24"/>
                <w:lang w:val="uk-UA"/>
              </w:rPr>
            </w:pPr>
            <w:r w:rsidRPr="005E699F">
              <w:rPr>
                <w:rFonts w:ascii="Times New Roman" w:hAnsi="Times New Roman"/>
                <w:sz w:val="24"/>
                <w:szCs w:val="24"/>
                <w:lang w:val="uk-UA"/>
              </w:rPr>
              <w:t>Обидві кістки гомілки (діафіз)</w:t>
            </w:r>
          </w:p>
        </w:tc>
        <w:tc>
          <w:tcPr>
            <w:tcW w:w="1670" w:type="pct"/>
          </w:tcPr>
          <w:p w:rsidR="005E699F" w:rsidRPr="005E699F" w:rsidRDefault="005E699F" w:rsidP="005E699F">
            <w:pPr>
              <w:pStyle w:val="vivan"/>
              <w:spacing w:before="0" w:after="0" w:line="240" w:lineRule="auto"/>
              <w:jc w:val="center"/>
              <w:rPr>
                <w:rFonts w:ascii="Times New Roman" w:hAnsi="Times New Roman"/>
                <w:sz w:val="24"/>
                <w:szCs w:val="24"/>
                <w:lang w:val="uk-UA"/>
              </w:rPr>
            </w:pPr>
            <w:r w:rsidRPr="005E699F">
              <w:rPr>
                <w:rFonts w:ascii="Times New Roman" w:hAnsi="Times New Roman"/>
                <w:sz w:val="24"/>
                <w:szCs w:val="24"/>
                <w:lang w:val="uk-UA"/>
              </w:rPr>
              <w:t>80-100</w:t>
            </w:r>
          </w:p>
        </w:tc>
      </w:tr>
      <w:tr w:rsidR="005E699F" w:rsidRPr="005E699F">
        <w:tc>
          <w:tcPr>
            <w:tcW w:w="3330" w:type="pct"/>
          </w:tcPr>
          <w:p w:rsidR="005E699F" w:rsidRPr="005E699F" w:rsidRDefault="005E699F" w:rsidP="005E699F">
            <w:pPr>
              <w:pStyle w:val="vivan"/>
              <w:spacing w:before="0" w:after="0" w:line="240" w:lineRule="auto"/>
              <w:rPr>
                <w:rFonts w:ascii="Times New Roman" w:hAnsi="Times New Roman"/>
                <w:sz w:val="24"/>
                <w:szCs w:val="24"/>
                <w:lang w:val="uk-UA"/>
              </w:rPr>
            </w:pPr>
            <w:r w:rsidRPr="005E699F">
              <w:rPr>
                <w:rFonts w:ascii="Times New Roman" w:hAnsi="Times New Roman"/>
                <w:sz w:val="24"/>
                <w:szCs w:val="24"/>
                <w:lang w:val="uk-UA"/>
              </w:rPr>
              <w:t>Шийка стегна</w:t>
            </w:r>
          </w:p>
        </w:tc>
        <w:tc>
          <w:tcPr>
            <w:tcW w:w="1670" w:type="pct"/>
          </w:tcPr>
          <w:p w:rsidR="005E699F" w:rsidRPr="005E699F" w:rsidRDefault="005E699F" w:rsidP="005E699F">
            <w:pPr>
              <w:pStyle w:val="vivan"/>
              <w:spacing w:before="0" w:after="0" w:line="240" w:lineRule="auto"/>
              <w:jc w:val="center"/>
              <w:rPr>
                <w:rFonts w:ascii="Times New Roman" w:hAnsi="Times New Roman"/>
                <w:sz w:val="24"/>
                <w:szCs w:val="24"/>
                <w:lang w:val="uk-UA"/>
              </w:rPr>
            </w:pPr>
            <w:r w:rsidRPr="005E699F">
              <w:rPr>
                <w:rFonts w:ascii="Times New Roman" w:hAnsi="Times New Roman"/>
                <w:sz w:val="24"/>
                <w:szCs w:val="24"/>
                <w:lang w:val="uk-UA"/>
              </w:rPr>
              <w:t>90-100</w:t>
            </w:r>
          </w:p>
        </w:tc>
      </w:tr>
    </w:tbl>
    <w:p w:rsidR="005E699F" w:rsidRPr="005E699F" w:rsidRDefault="005E699F" w:rsidP="005E699F">
      <w:pPr>
        <w:pStyle w:val="vivan"/>
        <w:spacing w:before="0" w:after="0" w:line="240" w:lineRule="auto"/>
        <w:ind w:firstLine="709"/>
        <w:rPr>
          <w:rFonts w:ascii="Times New Roman" w:hAnsi="Times New Roman"/>
          <w:sz w:val="24"/>
          <w:szCs w:val="24"/>
          <w:lang w:val="uk-UA"/>
        </w:rPr>
      </w:pPr>
    </w:p>
    <w:p w:rsidR="005E699F" w:rsidRPr="005E699F" w:rsidRDefault="005E699F" w:rsidP="005E699F">
      <w:pPr>
        <w:jc w:val="both"/>
        <w:rPr>
          <w:sz w:val="24"/>
          <w:szCs w:val="24"/>
          <w:u w:val="single"/>
          <w:lang w:val="uk-UA"/>
        </w:rPr>
      </w:pPr>
      <w:r w:rsidRPr="005E699F">
        <w:rPr>
          <w:sz w:val="24"/>
          <w:szCs w:val="24"/>
          <w:u w:val="single"/>
          <w:lang w:val="uk-UA"/>
        </w:rPr>
        <w:t>Метод постійного витягання.</w:t>
      </w:r>
    </w:p>
    <w:p w:rsidR="005E699F" w:rsidRPr="005E699F" w:rsidRDefault="005E699F" w:rsidP="005E699F">
      <w:pPr>
        <w:pStyle w:val="a8"/>
        <w:ind w:firstLine="709"/>
        <w:jc w:val="both"/>
        <w:rPr>
          <w:sz w:val="24"/>
          <w:szCs w:val="24"/>
        </w:rPr>
      </w:pPr>
      <w:r w:rsidRPr="005E699F">
        <w:rPr>
          <w:sz w:val="24"/>
          <w:szCs w:val="24"/>
          <w:lang w:val="uk-UA"/>
        </w:rPr>
        <w:t xml:space="preserve">Методом постійного витягання лікуються косі, гвинтоподібні, суглобові, відкриті переломи кінцівок зі зміщенням відламків, так і утримання їх до утворення кісткової мозолі. </w:t>
      </w:r>
      <w:r w:rsidRPr="005E699F">
        <w:rPr>
          <w:sz w:val="24"/>
          <w:szCs w:val="24"/>
        </w:rPr>
        <w:t>Репозицію дистального відламка слід направляти по осі проксимального, поступово збільшуючи вантаж для розтягу м’язів.</w:t>
      </w:r>
    </w:p>
    <w:p w:rsidR="005E699F" w:rsidRPr="005E699F" w:rsidRDefault="005E699F" w:rsidP="005E699F">
      <w:pPr>
        <w:jc w:val="both"/>
        <w:rPr>
          <w:sz w:val="24"/>
          <w:szCs w:val="24"/>
        </w:rPr>
      </w:pPr>
      <w:r w:rsidRPr="005E699F">
        <w:rPr>
          <w:sz w:val="24"/>
          <w:szCs w:val="24"/>
        </w:rPr>
        <w:t>Для скелетного витягання потрібен набір інструментів спиця Кіршнера, ручна, або електрична дриль. Перед проведенням спиці проводиться пошарове знеболення шкіри, підшкірної клітковини, м’язів, окістя 0,5% розчином новокаїну в місці припущеного введення і виходу спиці. При переломі стегнової кістки спицю проводять через надвиростки або горбистість великогомілкової кістки. При цьому спицю проводять ззовні до середини. При переломах кісток гомілки – через п’яткову кістку виміром на 2 см, донизу від вершини зовнішньої кісточки і 1,5 см назад. При переломі плечової кістки – через ліктьовий відросток, виступаючи на 2 см від його вершини із середини назовні. Після виходу спиці з кістки в підшкірну клітковину шкіру проколюють вручну, щоб спиця не намотана шкіри, а в місцях входу і виходу спиці фіксують стерильні марлеві кульки. Для попередження міграції спиці її закріплюють спеціальними фіксаторами на дузі Кіршнера спицю натягують, щоб вона не прогиналась і не прорізала м’які тканини, нижню кінцівку укладають в фізіологічному положенні на шині Белера, верхню – підвішують на апараті №1. Маса вантажу визначається масою хворого, розвитком м’язів, величиною зміщення відламків. Однак при переломах кісток гомілки – 10%, або дорівнює першій цифрі ваги хворого, а при переломі стегнової кістки ще додати половину цього значення.</w:t>
      </w:r>
    </w:p>
    <w:p w:rsidR="005E699F" w:rsidRPr="005E699F" w:rsidRDefault="005E699F" w:rsidP="005E699F">
      <w:pPr>
        <w:pStyle w:val="a3"/>
      </w:pPr>
      <w:r w:rsidRPr="005E699F">
        <w:t>Скелетне витягання дозволяє постійно спостерігати за кінцівкою, проводити рухи в суглобах, покращувати кровообіг в кінцівці. Цей метод називається функціональним.</w:t>
      </w:r>
    </w:p>
    <w:p w:rsidR="005E699F" w:rsidRPr="005E699F" w:rsidRDefault="005E699F" w:rsidP="005E699F">
      <w:pPr>
        <w:jc w:val="both"/>
        <w:rPr>
          <w:sz w:val="24"/>
          <w:szCs w:val="24"/>
        </w:rPr>
      </w:pPr>
      <w:r w:rsidRPr="005E699F">
        <w:rPr>
          <w:sz w:val="24"/>
          <w:szCs w:val="24"/>
        </w:rPr>
        <w:t>У дітей до 5 років витягання проводиться за допомогою манжеток, які фіксуються до шкіри, цинк-желатиновою пастою Уна.</w:t>
      </w:r>
    </w:p>
    <w:p w:rsidR="005E699F" w:rsidRPr="005E699F" w:rsidRDefault="005E699F" w:rsidP="005E699F">
      <w:pPr>
        <w:jc w:val="both"/>
        <w:rPr>
          <w:sz w:val="24"/>
          <w:szCs w:val="24"/>
        </w:rPr>
      </w:pPr>
      <w:r w:rsidRPr="005E699F">
        <w:rPr>
          <w:sz w:val="24"/>
          <w:szCs w:val="24"/>
        </w:rPr>
        <w:t>При переломах шийного відділу хребта використовують петля Гліссона, або спеціальна клема для витягування за голову.</w:t>
      </w:r>
    </w:p>
    <w:p w:rsidR="005E699F" w:rsidRPr="005E699F" w:rsidRDefault="005E699F" w:rsidP="005E699F">
      <w:pPr>
        <w:jc w:val="both"/>
        <w:rPr>
          <w:sz w:val="24"/>
          <w:szCs w:val="24"/>
        </w:rPr>
      </w:pPr>
      <w:r w:rsidRPr="005E699F">
        <w:rPr>
          <w:sz w:val="24"/>
          <w:szCs w:val="24"/>
          <w:u w:val="single"/>
        </w:rPr>
        <w:t>Оперативне лікування переломів</w:t>
      </w:r>
      <w:r w:rsidRPr="005E699F">
        <w:rPr>
          <w:sz w:val="24"/>
          <w:szCs w:val="24"/>
        </w:rPr>
        <w:t>.</w:t>
      </w:r>
    </w:p>
    <w:p w:rsidR="005E699F" w:rsidRPr="005E699F" w:rsidRDefault="005E699F" w:rsidP="005E699F">
      <w:pPr>
        <w:jc w:val="both"/>
        <w:rPr>
          <w:sz w:val="24"/>
          <w:szCs w:val="24"/>
        </w:rPr>
      </w:pPr>
      <w:r w:rsidRPr="005E699F">
        <w:rPr>
          <w:sz w:val="24"/>
          <w:szCs w:val="24"/>
        </w:rPr>
        <w:t>Розрізняють абсолютні і відносні покази для оперативного лікування переломів. Абсолютні показання – інтерпозиція м’яких тканин між відламками, ускладнені переломи (пошкодження кістковими відламками великих судин, нервів, головного або спинного мозку), відкриті переломи зі значним пошкодженням м’яких тканин, внутрішньосуглобові переломи з порушенням конгруентності суглобових поверхонь.</w:t>
      </w:r>
    </w:p>
    <w:p w:rsidR="005E699F" w:rsidRPr="005E699F" w:rsidRDefault="005E699F" w:rsidP="005E699F">
      <w:pPr>
        <w:jc w:val="both"/>
        <w:rPr>
          <w:sz w:val="24"/>
          <w:szCs w:val="24"/>
        </w:rPr>
      </w:pPr>
      <w:r w:rsidRPr="005E699F">
        <w:rPr>
          <w:sz w:val="24"/>
          <w:szCs w:val="24"/>
        </w:rPr>
        <w:t xml:space="preserve">Відносні показання – гвинтоподібні, косі, скалкові переломи, поперечні переломи плечової </w:t>
      </w:r>
      <w:r w:rsidRPr="005E699F">
        <w:rPr>
          <w:sz w:val="24"/>
          <w:szCs w:val="24"/>
        </w:rPr>
        <w:lastRenderedPageBreak/>
        <w:t>кістки, діафізарні переломи із зміщенням відламків по ширині.</w:t>
      </w:r>
    </w:p>
    <w:p w:rsidR="005E699F" w:rsidRPr="005E699F" w:rsidRDefault="005E699F" w:rsidP="005E699F">
      <w:pPr>
        <w:jc w:val="both"/>
        <w:rPr>
          <w:sz w:val="24"/>
          <w:szCs w:val="24"/>
        </w:rPr>
      </w:pPr>
      <w:proofErr w:type="gramStart"/>
      <w:r w:rsidRPr="005E699F">
        <w:rPr>
          <w:sz w:val="24"/>
          <w:szCs w:val="24"/>
        </w:rPr>
        <w:t>Для остеосинтезу</w:t>
      </w:r>
      <w:proofErr w:type="gramEnd"/>
      <w:r w:rsidRPr="005E699F">
        <w:rPr>
          <w:sz w:val="24"/>
          <w:szCs w:val="24"/>
        </w:rPr>
        <w:t xml:space="preserve"> відламків використовують металеві стержні (інтрамедулярний остеосинтез або накостний), гвинти, апарати зовнішньої фіксації відламків (позавогнищевий компресійно-дистракційний спосіб), який використовується при відкритих переломах із значним дефектом м’яких тканин, супутніх запальних процесах, несправжніх суглобах та інше. Принципи остеосинтезу: точне співставлення відламків, стабільне їх утримання на весь період зрощення, рання лікувальна гімнастика – реабілітаційне лікування.</w:t>
      </w:r>
    </w:p>
    <w:p w:rsidR="005E699F" w:rsidRPr="005E699F" w:rsidRDefault="005E699F" w:rsidP="005E699F">
      <w:pPr>
        <w:jc w:val="both"/>
        <w:rPr>
          <w:sz w:val="24"/>
          <w:szCs w:val="24"/>
        </w:rPr>
      </w:pPr>
      <w:r w:rsidRPr="005E699F">
        <w:rPr>
          <w:sz w:val="24"/>
          <w:szCs w:val="24"/>
        </w:rPr>
        <w:t>При відкритих переломах проводиться первинна хірургічна обробка рани, активне дренування рани з постійним промиванням її асептичними розчинами на протязі 8-10 днів, антибіотикотерапія.</w:t>
      </w:r>
    </w:p>
    <w:p w:rsidR="005E699F" w:rsidRPr="005E699F" w:rsidRDefault="005E699F" w:rsidP="005E699F">
      <w:pPr>
        <w:jc w:val="both"/>
        <w:rPr>
          <w:sz w:val="24"/>
          <w:szCs w:val="24"/>
        </w:rPr>
      </w:pPr>
      <w:r w:rsidRPr="005E699F">
        <w:rPr>
          <w:sz w:val="24"/>
          <w:szCs w:val="24"/>
        </w:rPr>
        <w:t>За останні десятиліття кількість трави значно зросла, особливо при ДТП. В зв’язку з цим важливе місце належить наданню допомоги не тільки при переломах та вивихах на догоспітальному і ранніх госпітальних етапах. Лікар будь-якого профілю повинен вміти діагностувати вивих, надати допомогу на місці пригоди, вправити вивих, правильно провести іммобілізацію, призначити реабілітаційне лікування.</w:t>
      </w:r>
    </w:p>
    <w:p w:rsidR="005E699F" w:rsidRPr="005E699F" w:rsidRDefault="005E699F" w:rsidP="005E699F">
      <w:pPr>
        <w:jc w:val="both"/>
        <w:rPr>
          <w:sz w:val="24"/>
          <w:szCs w:val="24"/>
        </w:rPr>
      </w:pPr>
      <w:r w:rsidRPr="005E699F">
        <w:rPr>
          <w:sz w:val="24"/>
          <w:szCs w:val="24"/>
        </w:rPr>
        <w:t>Вивихом називається повне зміщення суглобових кінців кісток з пошкодженням капсули і зв’язок суглоба. Підвивих – це часткове зміщення суглобових кінців кісток. Завжди вивихується дистальних сегмент кінцівки по відношенню до проксимального. Так, якщо стався вивих в плечовому суглобі, то слід його називати вивихом плеча, вивих в ліктьовому суглобі – вивих передпліччя, вивих в кульшовому суглобі – вивих стегна, вивих в колінному суглобі – вивих гомілки. Хребці вивихуються верхні по відношенню до нижніх.</w:t>
      </w:r>
    </w:p>
    <w:p w:rsidR="005E699F" w:rsidRPr="005E699F" w:rsidRDefault="005E699F" w:rsidP="005E699F">
      <w:pPr>
        <w:jc w:val="both"/>
        <w:rPr>
          <w:sz w:val="24"/>
          <w:szCs w:val="24"/>
        </w:rPr>
      </w:pPr>
      <w:r w:rsidRPr="005E699F">
        <w:rPr>
          <w:sz w:val="24"/>
          <w:szCs w:val="24"/>
        </w:rPr>
        <w:t>Патологічна анатомія.</w:t>
      </w:r>
    </w:p>
    <w:p w:rsidR="005E699F" w:rsidRPr="005E699F" w:rsidRDefault="005E699F" w:rsidP="005E699F">
      <w:pPr>
        <w:jc w:val="both"/>
        <w:rPr>
          <w:sz w:val="24"/>
          <w:szCs w:val="24"/>
        </w:rPr>
      </w:pPr>
      <w:r w:rsidRPr="005E699F">
        <w:rPr>
          <w:sz w:val="24"/>
          <w:szCs w:val="24"/>
        </w:rPr>
        <w:t>При вивиху завжди розвивається капсула та зв’язки суглоба, відбувається крововилив в порожнину суглоба і навколишні тканини. Виключенням є вивих нижньої щелепи, який не супроводжується розривом капсули, а також вроджені вивихи. При вивиху травмуються навколишні тканини, нерви, кровоносні та лімфатичні судини, м’язи.</w:t>
      </w:r>
    </w:p>
    <w:p w:rsidR="005E699F" w:rsidRPr="005E699F" w:rsidRDefault="005E699F" w:rsidP="005E699F">
      <w:pPr>
        <w:jc w:val="both"/>
        <w:rPr>
          <w:sz w:val="24"/>
          <w:szCs w:val="24"/>
        </w:rPr>
      </w:pPr>
      <w:r w:rsidRPr="005E699F">
        <w:rPr>
          <w:sz w:val="24"/>
          <w:szCs w:val="24"/>
        </w:rPr>
        <w:t>Частота вивихів в різних суглобах залежить від анатомічних і фізіологічних особливостей суглоба, його форми, розмірів, еластичності суглобової капсули, розміщення і міцності зв’язок, об’єму активних і пасивних рухів в суглобах. Найчастіше відбувається вивих в кулястих і блокоподібних суглобах. Вивих у плечовому суглобі складає 50-60% всіх вивихів. Частота його обумовлена анатомічною будовою – плоска, мала суглобова поверхня і значних розмірів головка плеча. Друге місце за частотою займає вивих передпліччя – 20%. Розрізняють: а) вроджені вивихи, які виникають внаслідок порушення розвитку суглоба; б) травматичні вивихи, причиною яких є травми; в) патологічні – внаслідок руйнування суглоба запальним процесом, пухлиною; г) звичні вивихи, які часто повторюються при звичних рухах без травми.</w:t>
      </w:r>
    </w:p>
    <w:p w:rsidR="005E699F" w:rsidRPr="005E699F" w:rsidRDefault="005E699F" w:rsidP="005E699F">
      <w:pPr>
        <w:jc w:val="both"/>
        <w:rPr>
          <w:sz w:val="24"/>
          <w:szCs w:val="24"/>
        </w:rPr>
      </w:pPr>
      <w:r w:rsidRPr="005E699F">
        <w:rPr>
          <w:sz w:val="24"/>
          <w:szCs w:val="24"/>
        </w:rPr>
        <w:t>Розрізняють вивихи свіжі – до 3-х діб після травми, несвіжі – від 3-х діб до 2-х тижнів, застарілі – більше 2-3-х тижнів.</w:t>
      </w:r>
    </w:p>
    <w:p w:rsidR="005E699F" w:rsidRPr="005E699F" w:rsidRDefault="005E699F" w:rsidP="005E699F">
      <w:pPr>
        <w:jc w:val="both"/>
        <w:rPr>
          <w:sz w:val="24"/>
          <w:szCs w:val="24"/>
        </w:rPr>
      </w:pPr>
      <w:r w:rsidRPr="005E699F">
        <w:rPr>
          <w:sz w:val="24"/>
          <w:szCs w:val="24"/>
        </w:rPr>
        <w:t>Основною скаргою при вивихах є біль і обмеження руху в суглобі. При огляді хворого спостерігається незвичайне вимушене положення кінцівки, або її сегмента, пружинисті рухи в суглобі, деконфігурація і деформація суглоба. Інколи можна пропальпувати вивихнутий кінець кістки. При вивиху акроміального кінця ключиці виникає позитивний симптом клавіші (при натискуванні на дистальний кінець ключиці зникає деформація в ділянці ключично-акроміального зчленування, а при відпусканні – з’являється.).</w:t>
      </w:r>
    </w:p>
    <w:p w:rsidR="005E699F" w:rsidRPr="005E699F" w:rsidRDefault="005E699F" w:rsidP="005E699F">
      <w:pPr>
        <w:jc w:val="both"/>
        <w:rPr>
          <w:sz w:val="24"/>
          <w:szCs w:val="24"/>
        </w:rPr>
      </w:pPr>
      <w:r w:rsidRPr="005E699F">
        <w:rPr>
          <w:sz w:val="24"/>
          <w:szCs w:val="24"/>
        </w:rPr>
        <w:t>При обстеженні хворого з вивихом необхідно визначити пульсацію периферійних судин, яка може зникати внаслідок притиснення або розриву судин, перевірити порушення чутливості і рухів сегментів кінцівки. Рентгенологічне обстеження дозволяє встановити положення суглобових поверхонь та вид вивиху, наявність можливих переломів кісток.</w:t>
      </w:r>
    </w:p>
    <w:p w:rsidR="005E699F" w:rsidRPr="005E699F" w:rsidRDefault="005E699F" w:rsidP="005E699F">
      <w:pPr>
        <w:jc w:val="both"/>
        <w:rPr>
          <w:sz w:val="24"/>
          <w:szCs w:val="24"/>
        </w:rPr>
      </w:pPr>
      <w:r w:rsidRPr="005E699F">
        <w:rPr>
          <w:sz w:val="24"/>
          <w:szCs w:val="24"/>
          <w:u w:val="single"/>
        </w:rPr>
        <w:t>Гіпсова пов’язка.</w:t>
      </w:r>
      <w:r w:rsidRPr="005E699F">
        <w:rPr>
          <w:sz w:val="24"/>
          <w:szCs w:val="24"/>
        </w:rPr>
        <w:t xml:space="preserve"> Пов’язка з гіпсу добре моделюється, щільно прилягає до тіла хворого, швидко затвердіває. Перед накладанням гіпсової пов’язки, нагіпсований бинт опускають в таз з теплою водою на 1-3хв поки не перестануть виділятись з води бульбашки повітря. </w:t>
      </w:r>
      <w:r w:rsidRPr="005E699F">
        <w:rPr>
          <w:sz w:val="24"/>
          <w:szCs w:val="24"/>
        </w:rPr>
        <w:lastRenderedPageBreak/>
        <w:t>Після цього змочений матеріал беруть обома руками і легенько відтискають. При накладенні підкладочної гіпсової пов’язки вату потрібно приготувати у вигляді рулонів, щоб ними можна було легко і швидко вкрити тіло хворого. Для накладення гіпсових пов’язок потрібно спеціальні гіпсові столи, підставки під спину, таз, ноготримачі та інше обладнання.</w:t>
      </w:r>
    </w:p>
    <w:p w:rsidR="005E699F" w:rsidRPr="005E699F" w:rsidRDefault="005E699F" w:rsidP="005E699F">
      <w:pPr>
        <w:jc w:val="both"/>
        <w:rPr>
          <w:sz w:val="24"/>
          <w:szCs w:val="24"/>
        </w:rPr>
      </w:pPr>
      <w:r w:rsidRPr="005E699F">
        <w:rPr>
          <w:sz w:val="24"/>
          <w:szCs w:val="24"/>
        </w:rPr>
        <w:t>При накладанні гіпсової пов’язки потрібно захищати кісткові виступи від тиску, підкладаючи під пов’язку в цих місцях ватно-марлеві подушки, точно моделювати пов’язки по відношенні до виступаючих контурів тіла, коли гіпс ще не затвердів.</w:t>
      </w:r>
    </w:p>
    <w:p w:rsidR="005E699F" w:rsidRPr="005E699F" w:rsidRDefault="005E699F" w:rsidP="005E699F">
      <w:pPr>
        <w:jc w:val="both"/>
        <w:rPr>
          <w:sz w:val="24"/>
          <w:szCs w:val="24"/>
        </w:rPr>
      </w:pPr>
      <w:r w:rsidRPr="005E699F">
        <w:rPr>
          <w:sz w:val="24"/>
          <w:szCs w:val="24"/>
        </w:rPr>
        <w:t>При накладанні безпідкладочних гіпсових пов’язок безпосередньо на тіло накладають поздовжні пласти (лонгети), які потім закріплюють циркулярними ходами гіпсового бинта.</w:t>
      </w:r>
    </w:p>
    <w:p w:rsidR="005E699F" w:rsidRPr="005E699F" w:rsidRDefault="005E699F" w:rsidP="005E699F">
      <w:pPr>
        <w:jc w:val="both"/>
        <w:rPr>
          <w:sz w:val="24"/>
          <w:szCs w:val="24"/>
        </w:rPr>
      </w:pPr>
      <w:r w:rsidRPr="005E699F">
        <w:rPr>
          <w:sz w:val="24"/>
          <w:szCs w:val="24"/>
        </w:rPr>
        <w:t>При виготовленні підкладочних гіпсових пов’язок вату, яку накладають безпосередньо на тіло хворого, спочатку щільно прибинтовують звичайним бинтом. Циркулярні шари гіпсової пов’язки чергують з повздовжніми бічними смугами. Таке розташування шарів забезпечує гіпсовій пов’язці міцність.</w:t>
      </w:r>
    </w:p>
    <w:p w:rsidR="005E699F" w:rsidRPr="005E699F" w:rsidRDefault="005E699F" w:rsidP="005E699F">
      <w:pPr>
        <w:jc w:val="both"/>
        <w:rPr>
          <w:sz w:val="24"/>
          <w:szCs w:val="24"/>
        </w:rPr>
      </w:pPr>
      <w:r w:rsidRPr="005E699F">
        <w:rPr>
          <w:sz w:val="24"/>
          <w:szCs w:val="24"/>
        </w:rPr>
        <w:t>Моделювання пов’язки виконують всією долонею, особливо в ділянках кісткових виступів. Підтримують кінцівку при накладанні гіпсової пов’язки також всією долонею, щоб запобігти втисненням.</w:t>
      </w:r>
    </w:p>
    <w:p w:rsidR="005E699F" w:rsidRPr="005E699F" w:rsidRDefault="005E699F" w:rsidP="005E699F">
      <w:pPr>
        <w:jc w:val="both"/>
        <w:rPr>
          <w:sz w:val="24"/>
          <w:szCs w:val="24"/>
        </w:rPr>
      </w:pPr>
      <w:r w:rsidRPr="005E699F">
        <w:rPr>
          <w:sz w:val="24"/>
          <w:szCs w:val="24"/>
        </w:rPr>
        <w:t>Затвердіння гіпсової пов’язки відбувається вже в процесі її виготовлення, в найближчі 5-10 днів після накладання пов’язки. Для висихання пов’язки необхідно термін 1-3 доби. Можна прискорити висихання пов’язки шляхом зігрівання її різними способами (електролампи). Гіпсову пов’язку не можна рахувати закінченою, якщо на неї не нанесені (хімічним олівцем) основні дані про даний перелом. На гіпсовій пов’язці обов’язкові наступні записи: 1) при переломі кістки – схематичне зображення рентгенівського знімку з нарисом первинного зміщення; 2) дата, коли був перелом; 3) дата накладення пов’язки (вказують який раз накладена); 4) дата передбаченого зняття гіпсової пов’язки; 5) прізвище лікаря, що наклав пов’язку.</w:t>
      </w:r>
    </w:p>
    <w:p w:rsidR="005E699F" w:rsidRPr="005E699F" w:rsidRDefault="005E699F" w:rsidP="005E699F">
      <w:pPr>
        <w:jc w:val="both"/>
        <w:rPr>
          <w:sz w:val="24"/>
          <w:szCs w:val="24"/>
        </w:rPr>
      </w:pPr>
      <w:r w:rsidRPr="005E699F">
        <w:rPr>
          <w:sz w:val="24"/>
          <w:szCs w:val="24"/>
        </w:rPr>
        <w:t xml:space="preserve">Після накладання пов’язки потрібно виконати контрольну рентгенографію. Знімок в цей період важливіший, ніж до накладання гіпсової пов’язки, коли є можливість клінічно встановити зміщення відламків. Чергові лікарі і сестри повинні бути проконсультовані, що за станом хворих в перші години та дні після накладання глухої гіпсової пов’язки необхідно спостерігати. При скаргах на біль наркотики давати не можна. Відчуття стиснення кінцівки, тіснота, „повзання мурах”, </w:t>
      </w:r>
      <w:proofErr w:type="gramStart"/>
      <w:r w:rsidRPr="005E699F">
        <w:rPr>
          <w:sz w:val="24"/>
          <w:szCs w:val="24"/>
        </w:rPr>
        <w:t>оніміння</w:t>
      </w:r>
      <w:proofErr w:type="gramEnd"/>
      <w:r w:rsidRPr="005E699F">
        <w:rPr>
          <w:sz w:val="24"/>
          <w:szCs w:val="24"/>
        </w:rPr>
        <w:t xml:space="preserve"> а також синюшність, блідість, набряк і похолодання пальців пошкодженої кінцівки вказують на порушення кровообігу. Скарги на тиск </w:t>
      </w:r>
      <w:proofErr w:type="gramStart"/>
      <w:r w:rsidRPr="005E699F">
        <w:rPr>
          <w:sz w:val="24"/>
          <w:szCs w:val="24"/>
        </w:rPr>
        <w:t>в будь</w:t>
      </w:r>
      <w:proofErr w:type="gramEnd"/>
      <w:r w:rsidRPr="005E699F">
        <w:rPr>
          <w:sz w:val="24"/>
          <w:szCs w:val="24"/>
        </w:rPr>
        <w:t>-якому місці під пов’язкою свідчить про місцеве порушення трофіки, утворення пролежнів. В таких випадках гіпсову пов’язку потрібно негайно розсікти. Розрізають гіпсову пов’язку спеціальними ножицями, які ведуть вздовж м’якої тканини тіла, відштовхуючи їх. Важливо правильно тримати і вести ножиці. Ріжуча частина їх повинна стояти майже перпендикулярно до гіпсової пов’язки. Ножиці рухають вперед на відстань до 1 см. Краї розрізаної гіпсової пов’язки розводять руками, щипцями. Студентові на макеті або муляжі можна дозволити провести спицю за допомогою дриля, щоб він міг набути навики в цій маніпуляції. Іноді для скелетного витяжіння застосовують скобу.</w:t>
      </w:r>
    </w:p>
    <w:p w:rsidR="005E699F" w:rsidRPr="005E699F" w:rsidRDefault="005E699F" w:rsidP="005E699F">
      <w:pPr>
        <w:pStyle w:val="vivan"/>
        <w:spacing w:before="0" w:after="0" w:line="240" w:lineRule="auto"/>
        <w:ind w:firstLine="709"/>
        <w:rPr>
          <w:rFonts w:ascii="Times New Roman" w:hAnsi="Times New Roman"/>
          <w:b/>
          <w:sz w:val="24"/>
          <w:szCs w:val="24"/>
          <w:lang w:val="uk-UA"/>
        </w:rPr>
      </w:pPr>
    </w:p>
    <w:p w:rsidR="005E699F" w:rsidRPr="005E699F" w:rsidRDefault="005E699F" w:rsidP="005E699F">
      <w:pPr>
        <w:pStyle w:val="vivan"/>
        <w:spacing w:before="0" w:after="0" w:line="240" w:lineRule="auto"/>
        <w:ind w:firstLine="709"/>
        <w:rPr>
          <w:rFonts w:ascii="Times New Roman" w:hAnsi="Times New Roman"/>
          <w:b/>
          <w:sz w:val="24"/>
          <w:szCs w:val="24"/>
          <w:lang w:val="uk-UA"/>
        </w:rPr>
      </w:pPr>
    </w:p>
    <w:p w:rsidR="005E699F" w:rsidRPr="005E699F" w:rsidRDefault="005E699F" w:rsidP="005E699F">
      <w:pPr>
        <w:pStyle w:val="vivan"/>
        <w:spacing w:before="0" w:after="0" w:line="240" w:lineRule="auto"/>
        <w:ind w:firstLine="709"/>
        <w:rPr>
          <w:rFonts w:ascii="Times New Roman" w:hAnsi="Times New Roman"/>
          <w:b/>
          <w:sz w:val="24"/>
          <w:szCs w:val="24"/>
          <w:lang w:val="uk-UA"/>
        </w:rPr>
      </w:pPr>
      <w:r w:rsidRPr="005E699F">
        <w:rPr>
          <w:rFonts w:ascii="Times New Roman" w:hAnsi="Times New Roman"/>
          <w:b/>
          <w:sz w:val="24"/>
          <w:szCs w:val="24"/>
          <w:lang w:val="uk-UA"/>
        </w:rPr>
        <w:t>Орієнтовна основа дії</w:t>
      </w:r>
    </w:p>
    <w:p w:rsidR="005E699F" w:rsidRPr="005E699F" w:rsidRDefault="005E699F" w:rsidP="005E699F">
      <w:pPr>
        <w:pStyle w:val="vivan"/>
        <w:spacing w:before="0" w:after="0" w:line="240" w:lineRule="auto"/>
        <w:ind w:firstLine="709"/>
        <w:rPr>
          <w:rFonts w:ascii="Times New Roman" w:hAnsi="Times New Roman"/>
          <w:sz w:val="24"/>
          <w:szCs w:val="24"/>
          <w:lang w:val="uk-UA"/>
        </w:rPr>
      </w:pPr>
    </w:p>
    <w:p w:rsidR="005E699F" w:rsidRPr="005E699F" w:rsidRDefault="005E699F" w:rsidP="005E699F">
      <w:pPr>
        <w:pStyle w:val="vivan"/>
        <w:spacing w:before="0" w:after="0" w:line="240" w:lineRule="auto"/>
        <w:ind w:firstLine="709"/>
        <w:rPr>
          <w:rFonts w:ascii="Times New Roman" w:hAnsi="Times New Roman"/>
          <w:sz w:val="24"/>
          <w:szCs w:val="24"/>
          <w:u w:val="single"/>
          <w:lang w:val="uk-UA"/>
        </w:rPr>
      </w:pPr>
      <w:r w:rsidRPr="005E699F">
        <w:rPr>
          <w:rFonts w:ascii="Times New Roman" w:hAnsi="Times New Roman"/>
          <w:sz w:val="24"/>
          <w:szCs w:val="24"/>
          <w:u w:val="single"/>
          <w:lang w:val="uk-UA"/>
        </w:rPr>
        <w:t>Вивих плеча.</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Для вправлення вивихнутого плеча використовують способи: Кохера, Мота-Мухіна, Джанелідзе, Гіппократа.</w:t>
      </w:r>
    </w:p>
    <w:p w:rsidR="005E699F" w:rsidRPr="005E699F" w:rsidRDefault="005E699F" w:rsidP="005E699F">
      <w:pPr>
        <w:pStyle w:val="vivan"/>
        <w:spacing w:before="0" w:after="0" w:line="240" w:lineRule="auto"/>
        <w:ind w:firstLine="709"/>
        <w:rPr>
          <w:rFonts w:ascii="Times New Roman" w:hAnsi="Times New Roman"/>
          <w:sz w:val="24"/>
          <w:szCs w:val="24"/>
        </w:rPr>
      </w:pPr>
      <w:r w:rsidRPr="005E699F">
        <w:rPr>
          <w:rFonts w:ascii="Times New Roman" w:hAnsi="Times New Roman"/>
          <w:sz w:val="24"/>
          <w:szCs w:val="24"/>
          <w:lang w:val="uk-UA"/>
        </w:rPr>
        <w:t>а) Спосіб Кохера складається з 4-х етапів:</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 згинання передпліччя під прямим кутом, витягування плеча донизу, приведення до грудної клітки;</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lastRenderedPageBreak/>
        <w:t>- максимально не послабляючи витягування і приведення, проводиться зовнішня ротація плеча до грудної клітки;</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 максимально переміщуємо лікоть до верху по передній поверхні грудної клітки;</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 швидка внутрішня ротація плеча з приведенням кисті на здорове плече.</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В цей момент, як правило, вивих вправляється. Перші три етапи проводяться повільно, з інтервалом 1-2 хвилини. Помічник перед вправленням утримує хворого за надпліччя.</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б) Спосіб Мота-Мухіна (атравматичний). Помічник перекинутим рушником по задній поверхні надпліччя фіксує лопатку і робить протитягу. Лікар за зігнуте передпліччя робить витягування і відведення плеча, при необхідності ротацію і натискування кулаком на головку знизу.</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в) Спосіб Гіппократа. Потерпілий лежить на спині, лікар сідає поряд на стороні вивиха і тягне кінцівку донизу, одночасно натискуючи середнім відділом своєї ступні в пахві на головку, витискуючи її догори і назовні.</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Після вправлення вивиху кінцівка фіксується гіпсовою пов’язкою типу „Дезо” терміном на 4 тижні. Реабілітаційне лікування включає масаж, ЛФК, озокерит, електрофорез.</w:t>
      </w:r>
    </w:p>
    <w:p w:rsidR="005E699F" w:rsidRPr="005E699F" w:rsidRDefault="005E699F" w:rsidP="005E699F">
      <w:pPr>
        <w:pStyle w:val="vivan"/>
        <w:spacing w:before="0" w:after="0" w:line="240" w:lineRule="auto"/>
        <w:ind w:firstLine="709"/>
        <w:rPr>
          <w:rFonts w:ascii="Times New Roman" w:hAnsi="Times New Roman"/>
          <w:sz w:val="24"/>
          <w:szCs w:val="24"/>
          <w:u w:val="single"/>
          <w:lang w:val="uk-UA"/>
        </w:rPr>
      </w:pP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u w:val="single"/>
          <w:lang w:val="uk-UA"/>
        </w:rPr>
        <w:t>Вивих передпліччя</w:t>
      </w:r>
      <w:r w:rsidRPr="005E699F">
        <w:rPr>
          <w:rFonts w:ascii="Times New Roman" w:hAnsi="Times New Roman"/>
          <w:sz w:val="24"/>
          <w:szCs w:val="24"/>
          <w:lang w:val="uk-UA"/>
        </w:rPr>
        <w:t>.</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Частіше бувають задні, задньо-бокові, рідко передні, розхідні, ізольовані вивихи головки променевої кістки. Характерною ознакою задніх вивихів є випинання ліктьового відростка, при передній вивихах – блоку плечової кістки, порушення рівнобічності трикутника Гютера (під прямим кутом передпліччя з’єднуємо вершину ліктьового відростка і два виростки плечової кістки).</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При вправленні заднього вивиху асистент тягне за кисті по вісі передпліччя, лікар великими палцями натискає на вершину ліктьового відровтка з протитягою на дистальний кінець плеча. при передніх вивихах необхідно стягнути рушником передпліччя на дистальний кінець плечової кістки.</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Після вправлення вивиху передпліччя рекомендована іммобілізація гіпсовою лонгетою на 12-14 днів.</w:t>
      </w:r>
    </w:p>
    <w:p w:rsidR="005E699F" w:rsidRPr="005E699F" w:rsidRDefault="005E699F" w:rsidP="005E699F">
      <w:pPr>
        <w:pStyle w:val="vivan"/>
        <w:spacing w:before="0" w:after="0" w:line="240" w:lineRule="auto"/>
        <w:ind w:firstLine="709"/>
        <w:rPr>
          <w:rFonts w:ascii="Times New Roman" w:hAnsi="Times New Roman"/>
          <w:sz w:val="24"/>
          <w:szCs w:val="24"/>
          <w:lang w:val="uk-UA"/>
        </w:rPr>
      </w:pP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u w:val="single"/>
          <w:lang w:val="uk-UA"/>
        </w:rPr>
        <w:t>Вивих стегна</w:t>
      </w:r>
      <w:r w:rsidRPr="005E699F">
        <w:rPr>
          <w:rFonts w:ascii="Times New Roman" w:hAnsi="Times New Roman"/>
          <w:sz w:val="24"/>
          <w:szCs w:val="24"/>
          <w:lang w:val="uk-UA"/>
        </w:rPr>
        <w:t>.</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Зустрічається рідше – 4-5% у зв’язку з глибоким розташуванням головки у вертлюговій западині, розвинутими навантаженням м’язами і міцними зв’язками.ї</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За зміщенням головки стегна вивихи поділяються на:</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а) задні:верхній (глибокий), нижній (сідничний);</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б) передні: верхній (лобковий), нижній (обтураційний);</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в) центральні вивихи стегна з переломом дна вертлюгової западини.</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Клініка вивиху стегна залежить від того, куди зміщується головка. Так, при задній вивихах відмічається згинання кінцівки в колінному і кульшовому суглобах, приведення і внутрішня ротація стегна. При передніх вивихах – відведення кінцівки, згинання в кульшовому та колінному суглобах, зовнішня ротація стегна. При центральних вивихах головка стегна заглиблюється в порожнину малого тазу через перелом дна вертлюгової западини. При огляді відмічається западання ділянки великого вертела.</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Вправлення вивиху стегна проводиться під загальним знеболенням, при необхідності з міорелаксацією. Є два способи вправлення вивиху стегна: Джанелідзе і Кохера. При вправленні по методу Джанелідзе, хворий лежить на столі животом донизу з опущеною ногою. Зігнувши гомілку під прямим кутом лікар натискує її донизу в зовнішній ротації, асистент при цьому фіксує таз. По методу Кохера хворий лягає на спину, асистент фіксує таз. Лікар згинає кінцівку в колінному і кульшовому суглобах під прямим кутом, в приведенні і внутрішній ротації тягне по осі стегна.</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lastRenderedPageBreak/>
        <w:t>При вивиху стегна пошкоджуються навколишні судини, центральна артерія головки, в зв’язку з чим порушується кровообіг в головці, на період його відновлення рекомендується повне розвантаження головки до 3-х місяців. Для профілактики асептичного некрозу головки стегна рекомендується скелетне витяжіння 4-5 тижнів, хода за допомогою милиць до 3-х місяців, фізіотерапевтичне лікування (озокерит, масаж, ЛФК).</w:t>
      </w:r>
    </w:p>
    <w:p w:rsidR="005E699F" w:rsidRPr="005E699F" w:rsidRDefault="005E699F" w:rsidP="005E699F">
      <w:pPr>
        <w:pStyle w:val="vivan"/>
        <w:spacing w:before="0" w:after="0" w:line="240" w:lineRule="auto"/>
        <w:ind w:firstLine="709"/>
        <w:rPr>
          <w:rFonts w:ascii="Times New Roman" w:hAnsi="Times New Roman"/>
          <w:sz w:val="24"/>
          <w:szCs w:val="24"/>
          <w:u w:val="single"/>
          <w:lang w:val="uk-UA"/>
        </w:rPr>
      </w:pP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u w:val="single"/>
          <w:lang w:val="uk-UA"/>
        </w:rPr>
        <w:t>Вивихи гомілки.</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Вивих гомілки буває: задній, передній, боковий. Він, як правило, супроводжується значним пошкодженням зв’язкового апарату, нерідко суглобовими переломами, а також порушеннями судинно-нервового пучка і загрозою розвитку некрозу кінцівки.</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Вправляти вивих гомілки необхідно терміново, під наркозом, без грубої сили. Потрібно перевірити наявність відновлення кровотоку гомілки. Після вправлення гомілки накладається глибока задня гіпсова лонгета до верхньої третини стегна терміном на 4 тижні.</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Вивихи наколінника частіше бувають на фоні дисплазії латерального відростка стегнової кістки. При вправленні вивиху наколінника необхідно повністю розслабити чотирьохголовий м’яз. Розігнувши гомілку в колінному суглобі і зігнувши в кульшовому, виконується іммобілізація гіпсовою пов’язкою до 6 тижнів.</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Вивихи і підвивихи в гомілково-ступневому суглобі, як правило, поєднуються з переломами кісточок, великогомілкової кістки. Рідше зустрічаються вивихи ступні в підтаранному, Шопаровому, Лісфранковому, плюсне-фалангових суглобах.</w:t>
      </w:r>
    </w:p>
    <w:p w:rsidR="005E699F" w:rsidRPr="005E699F" w:rsidRDefault="005E699F" w:rsidP="005E699F">
      <w:pPr>
        <w:pStyle w:val="vivan"/>
        <w:spacing w:before="0" w:after="0" w:line="240" w:lineRule="auto"/>
        <w:ind w:firstLine="709"/>
        <w:rPr>
          <w:rFonts w:ascii="Times New Roman" w:hAnsi="Times New Roman"/>
          <w:sz w:val="24"/>
          <w:szCs w:val="24"/>
          <w:lang w:val="uk-UA"/>
        </w:rPr>
      </w:pP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u w:val="single"/>
          <w:lang w:val="uk-UA"/>
        </w:rPr>
        <w:t>Вивихи пальців.</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Частіше зустрічається вивих першого пальця. Розрізняють: тильний, долонний, рідше зовнішній вивих. При огляді пальця відмічається деформація його у вигляді курка. Вправлення: тягнуть по осі основної фаланги, яку зміщують на кінець головки п’ясної кістки. При одномоментному натискуванні на п’ясну кістку зі сторони долоні, згинаємо палець в долонну сторону. Після вправлення міжфалангових вивихів рекомендується іммобілізація до 10 днів.</w:t>
      </w:r>
    </w:p>
    <w:p w:rsidR="005E699F" w:rsidRPr="005E699F" w:rsidRDefault="005E699F" w:rsidP="005E699F">
      <w:pPr>
        <w:pStyle w:val="vivan"/>
        <w:spacing w:before="0" w:after="0" w:line="240" w:lineRule="auto"/>
        <w:ind w:firstLine="709"/>
        <w:rPr>
          <w:rFonts w:ascii="Times New Roman" w:hAnsi="Times New Roman"/>
          <w:sz w:val="24"/>
          <w:szCs w:val="24"/>
          <w:lang w:val="uk-UA"/>
        </w:rPr>
      </w:pP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u w:val="single"/>
          <w:lang w:val="uk-UA"/>
        </w:rPr>
        <w:t>Хірургічне лікування переломів.</w:t>
      </w:r>
    </w:p>
    <w:p w:rsidR="005E699F" w:rsidRPr="005E699F" w:rsidRDefault="005E699F" w:rsidP="005E699F">
      <w:pPr>
        <w:pStyle w:val="vivan"/>
        <w:spacing w:before="0" w:after="0" w:line="240" w:lineRule="auto"/>
        <w:ind w:firstLine="709"/>
        <w:rPr>
          <w:rFonts w:ascii="Times New Roman" w:hAnsi="Times New Roman"/>
          <w:sz w:val="24"/>
          <w:szCs w:val="24"/>
          <w:lang w:val="uk-UA"/>
        </w:rPr>
      </w:pPr>
      <w:r w:rsidRPr="005E699F">
        <w:rPr>
          <w:rFonts w:ascii="Times New Roman" w:hAnsi="Times New Roman"/>
          <w:sz w:val="24"/>
          <w:szCs w:val="24"/>
          <w:lang w:val="uk-UA"/>
        </w:rPr>
        <w:t>Хірургічному лікуванню підлягають звичні вивихи (плеча, наколінника), застарілі вивихи, ускладнені вивихи, деякі свіжі вивихи (вивих акроміального і стернального кінця ключиці) та інші.</w:t>
      </w:r>
    </w:p>
    <w:p w:rsidR="00B75F09" w:rsidRPr="005E699F" w:rsidRDefault="00B75F09" w:rsidP="005E699F">
      <w:pPr>
        <w:rPr>
          <w:sz w:val="24"/>
          <w:szCs w:val="24"/>
          <w:lang w:val="uk-UA"/>
        </w:rPr>
      </w:pPr>
    </w:p>
    <w:p w:rsidR="002D5272" w:rsidRDefault="002D5272" w:rsidP="005E699F">
      <w:pPr>
        <w:shd w:val="clear" w:color="auto" w:fill="FFFFFF"/>
        <w:tabs>
          <w:tab w:val="left" w:pos="540"/>
        </w:tabs>
        <w:ind w:right="181"/>
        <w:jc w:val="center"/>
        <w:rPr>
          <w:b/>
          <w:caps/>
          <w:spacing w:val="-5"/>
          <w:sz w:val="24"/>
          <w:szCs w:val="24"/>
          <w:lang w:val="uk-UA"/>
        </w:rPr>
      </w:pPr>
    </w:p>
    <w:p w:rsidR="005E699F" w:rsidRPr="005E699F" w:rsidRDefault="005E699F" w:rsidP="005E699F">
      <w:pPr>
        <w:shd w:val="clear" w:color="auto" w:fill="FFFFFF"/>
        <w:tabs>
          <w:tab w:val="left" w:pos="540"/>
        </w:tabs>
        <w:ind w:right="181"/>
        <w:jc w:val="center"/>
        <w:rPr>
          <w:b/>
          <w:caps/>
          <w:spacing w:val="-5"/>
          <w:sz w:val="24"/>
          <w:szCs w:val="24"/>
          <w:lang w:val="uk-UA"/>
        </w:rPr>
      </w:pPr>
      <w:r w:rsidRPr="005E699F">
        <w:rPr>
          <w:b/>
          <w:caps/>
          <w:spacing w:val="-5"/>
          <w:sz w:val="24"/>
          <w:szCs w:val="24"/>
          <w:lang w:val="uk-UA"/>
        </w:rPr>
        <w:t>Ситуаційні задачі для визначення кінцевого рівня знань</w:t>
      </w:r>
    </w:p>
    <w:p w:rsidR="005E699F" w:rsidRPr="005E699F" w:rsidRDefault="005E699F" w:rsidP="005E699F">
      <w:pPr>
        <w:ind w:firstLine="708"/>
        <w:jc w:val="both"/>
        <w:rPr>
          <w:sz w:val="24"/>
          <w:szCs w:val="24"/>
          <w:lang w:val="uk-UA"/>
        </w:rPr>
      </w:pPr>
      <w:r w:rsidRPr="005E699F">
        <w:rPr>
          <w:b/>
          <w:sz w:val="24"/>
          <w:szCs w:val="24"/>
          <w:lang w:val="uk-UA"/>
        </w:rPr>
        <w:t>1.</w:t>
      </w:r>
      <w:r w:rsidRPr="005E699F">
        <w:rPr>
          <w:sz w:val="24"/>
          <w:szCs w:val="24"/>
          <w:lang w:val="uk-UA"/>
        </w:rPr>
        <w:t xml:space="preserve"> На виклик швидкої допомоги звернувся хворий 40 років, зі скаргами на постійний ниючий біль в правому променево – зап’ясному суглобі, його набряк та відсутність рухів через біль. Зі слів хворого декілька годин тому впав на витягнуту руку, з опорою на долонну поверхню розігнутої кисті. При огляді в профіль рука нагадує столову виделку при пальпації – зміщений до тилу дистальний фрагмент променевої кістки визначається в вигляді східці. Відмічається набряк променево – зап’ястного суглобу та відсутність функції в ньому. Вкажіть попередній діагноз? В чому буде полягати об’єм першої допомоги?</w:t>
      </w:r>
    </w:p>
    <w:p w:rsidR="005E699F" w:rsidRPr="005E699F" w:rsidRDefault="005E699F" w:rsidP="005E699F">
      <w:pPr>
        <w:ind w:firstLine="720"/>
        <w:jc w:val="both"/>
        <w:rPr>
          <w:sz w:val="24"/>
          <w:szCs w:val="24"/>
          <w:lang w:val="uk-UA"/>
        </w:rPr>
      </w:pPr>
      <w:r w:rsidRPr="005E699F">
        <w:rPr>
          <w:b/>
          <w:sz w:val="24"/>
          <w:szCs w:val="24"/>
          <w:lang w:val="uk-UA"/>
        </w:rPr>
        <w:t>Відповідь:</w:t>
      </w:r>
      <w:r w:rsidRPr="005E699F">
        <w:rPr>
          <w:sz w:val="24"/>
          <w:szCs w:val="24"/>
          <w:lang w:val="uk-UA"/>
        </w:rPr>
        <w:t xml:space="preserve"> у хворого перелом променевої кістки в класичному місці (дистальний епі – метафізарний відділ на відстані 1 – 4 см. від суглобової щілини). Хворий потребує в / м введення анальгетиків та транспортної іммобілізації кінцівки шиною Крамера, з доставкою його в травмпункт.</w:t>
      </w:r>
    </w:p>
    <w:p w:rsidR="005E699F" w:rsidRPr="005E699F" w:rsidRDefault="005E699F" w:rsidP="005E699F">
      <w:pPr>
        <w:ind w:firstLine="720"/>
        <w:jc w:val="both"/>
        <w:rPr>
          <w:sz w:val="24"/>
          <w:szCs w:val="24"/>
          <w:lang w:val="uk-UA"/>
        </w:rPr>
      </w:pPr>
    </w:p>
    <w:p w:rsidR="005E699F" w:rsidRPr="005E699F" w:rsidRDefault="005E699F" w:rsidP="005E699F">
      <w:pPr>
        <w:ind w:firstLine="708"/>
        <w:jc w:val="both"/>
        <w:rPr>
          <w:sz w:val="24"/>
          <w:szCs w:val="24"/>
          <w:lang w:val="uk-UA"/>
        </w:rPr>
      </w:pPr>
      <w:r w:rsidRPr="005E699F">
        <w:rPr>
          <w:b/>
          <w:sz w:val="24"/>
          <w:szCs w:val="24"/>
          <w:lang w:val="uk-UA"/>
        </w:rPr>
        <w:t>2.</w:t>
      </w:r>
      <w:r w:rsidRPr="005E699F">
        <w:rPr>
          <w:sz w:val="24"/>
          <w:szCs w:val="24"/>
          <w:lang w:val="uk-UA"/>
        </w:rPr>
        <w:t xml:space="preserve"> Хлопець 20 років при падінні з висоти на помірно зігнуті ноги, відчув різкий біль нижче колінного суглоба. Скаржиться, що гомілка не слухається при виконанні кроку вперед. При пальпації горбистості  великогомілкової кістки – значний біль, надколінник змістився догори. Який Ви поставите попередній діагноз ? Який об’єм першої допомоги ? </w:t>
      </w:r>
    </w:p>
    <w:p w:rsidR="005E699F" w:rsidRPr="005E699F" w:rsidRDefault="005E699F" w:rsidP="005E699F">
      <w:pPr>
        <w:ind w:firstLine="720"/>
        <w:jc w:val="both"/>
        <w:rPr>
          <w:sz w:val="24"/>
          <w:szCs w:val="24"/>
          <w:lang w:val="uk-UA"/>
        </w:rPr>
      </w:pPr>
      <w:r w:rsidRPr="005E699F">
        <w:rPr>
          <w:b/>
          <w:sz w:val="24"/>
          <w:szCs w:val="24"/>
          <w:lang w:val="uk-UA"/>
        </w:rPr>
        <w:lastRenderedPageBreak/>
        <w:t>Відповідь:</w:t>
      </w:r>
      <w:r w:rsidRPr="005E699F">
        <w:rPr>
          <w:sz w:val="24"/>
          <w:szCs w:val="24"/>
          <w:lang w:val="uk-UA"/>
        </w:rPr>
        <w:t xml:space="preserve"> у хворого відрив горбистості великогомілкової кістки. Він потребує парентерального введення знеболюючих препаратів та іммобілізація кінцівки пневматичною шиною, шиною Крамера в положенні максимального розгинання гомілки.</w:t>
      </w:r>
    </w:p>
    <w:p w:rsidR="005E699F" w:rsidRPr="005E699F" w:rsidRDefault="005E699F" w:rsidP="005E699F">
      <w:pPr>
        <w:ind w:firstLine="720"/>
        <w:jc w:val="both"/>
        <w:rPr>
          <w:sz w:val="24"/>
          <w:szCs w:val="24"/>
          <w:lang w:val="uk-UA"/>
        </w:rPr>
      </w:pPr>
    </w:p>
    <w:p w:rsidR="005E699F" w:rsidRPr="005E699F" w:rsidRDefault="005E699F" w:rsidP="005E699F">
      <w:pPr>
        <w:ind w:firstLine="708"/>
        <w:jc w:val="both"/>
        <w:rPr>
          <w:sz w:val="24"/>
          <w:szCs w:val="24"/>
          <w:lang w:val="uk-UA"/>
        </w:rPr>
      </w:pPr>
      <w:r w:rsidRPr="005E699F">
        <w:rPr>
          <w:b/>
          <w:sz w:val="24"/>
          <w:szCs w:val="24"/>
          <w:lang w:val="uk-UA"/>
        </w:rPr>
        <w:t>3.</w:t>
      </w:r>
      <w:r w:rsidRPr="005E699F">
        <w:rPr>
          <w:sz w:val="24"/>
          <w:szCs w:val="24"/>
          <w:lang w:val="uk-UA"/>
        </w:rPr>
        <w:t xml:space="preserve"> У хворого доставленого в приймальне відділення після ДПП виявлено рану  позовнішній поверхні правої гомілки, розміром 3×5см., заповненої згустком крові, подовження вісь, гомілки деформована, м’які тканини потовщені. В ділянці рани визначається патологічна рухомість. Пульс 90 уд./хв.., ритмічний, слабкого наповнення, АТ 100/60 мм.рт.ст.Вкажіть попередній діагноз.</w:t>
      </w:r>
    </w:p>
    <w:p w:rsidR="005E699F" w:rsidRPr="005E699F" w:rsidRDefault="005E699F" w:rsidP="005E699F">
      <w:pPr>
        <w:ind w:firstLine="720"/>
        <w:jc w:val="both"/>
        <w:rPr>
          <w:sz w:val="24"/>
          <w:szCs w:val="24"/>
          <w:lang w:val="uk-UA"/>
        </w:rPr>
      </w:pPr>
      <w:r w:rsidRPr="005E699F">
        <w:rPr>
          <w:b/>
          <w:sz w:val="24"/>
          <w:szCs w:val="24"/>
          <w:lang w:val="uk-UA"/>
        </w:rPr>
        <w:t>Відповідь:</w:t>
      </w:r>
      <w:r w:rsidRPr="005E699F">
        <w:rPr>
          <w:sz w:val="24"/>
          <w:szCs w:val="24"/>
          <w:lang w:val="uk-UA"/>
        </w:rPr>
        <w:t xml:space="preserve"> відкритий перелом правої гомілки; травматичний шок.</w:t>
      </w:r>
    </w:p>
    <w:p w:rsidR="005E699F" w:rsidRPr="005E699F" w:rsidRDefault="005E699F" w:rsidP="005E699F">
      <w:pPr>
        <w:ind w:firstLine="720"/>
        <w:jc w:val="both"/>
        <w:rPr>
          <w:sz w:val="24"/>
          <w:szCs w:val="24"/>
          <w:lang w:val="uk-UA"/>
        </w:rPr>
      </w:pPr>
    </w:p>
    <w:p w:rsidR="005E699F" w:rsidRPr="005E699F" w:rsidRDefault="005E699F" w:rsidP="005E699F">
      <w:pPr>
        <w:ind w:firstLine="708"/>
        <w:jc w:val="both"/>
        <w:rPr>
          <w:sz w:val="24"/>
          <w:szCs w:val="24"/>
          <w:lang w:val="uk-UA"/>
        </w:rPr>
      </w:pPr>
      <w:r w:rsidRPr="005E699F">
        <w:rPr>
          <w:b/>
          <w:sz w:val="24"/>
          <w:szCs w:val="24"/>
          <w:lang w:val="uk-UA"/>
        </w:rPr>
        <w:t>4.</w:t>
      </w:r>
      <w:r w:rsidRPr="005E699F">
        <w:rPr>
          <w:sz w:val="24"/>
          <w:szCs w:val="24"/>
          <w:lang w:val="uk-UA"/>
        </w:rPr>
        <w:t xml:space="preserve"> В травматологічне відділення поступив хворий після ДТП із скаргами на біль в правому стегні, порушення функції. При огляді стегна відмічається значне  потовщення м’яких тканин в середній третині, укорочення кінцівки на 5 см., кінцівка фіксована шиною Дітеріхса. Артеріальний тиск 85/60 мм.рт.ст., пульс 105 уд./хв.. Вкажіть попередній діагноз.</w:t>
      </w:r>
    </w:p>
    <w:p w:rsidR="005E699F" w:rsidRPr="005E699F" w:rsidRDefault="005E699F" w:rsidP="005E699F">
      <w:pPr>
        <w:ind w:firstLine="720"/>
        <w:jc w:val="both"/>
        <w:rPr>
          <w:sz w:val="24"/>
          <w:szCs w:val="24"/>
          <w:lang w:val="uk-UA"/>
        </w:rPr>
      </w:pPr>
      <w:r w:rsidRPr="005E699F">
        <w:rPr>
          <w:b/>
          <w:sz w:val="24"/>
          <w:szCs w:val="24"/>
          <w:lang w:val="uk-UA"/>
        </w:rPr>
        <w:t>Відповідь:</w:t>
      </w:r>
      <w:r w:rsidRPr="005E699F">
        <w:rPr>
          <w:sz w:val="24"/>
          <w:szCs w:val="24"/>
          <w:lang w:val="uk-UA"/>
        </w:rPr>
        <w:t xml:space="preserve"> закритий перелом середньої третини правого стегна з зміщенням по довжині. Травматичний шок ll ст..</w:t>
      </w:r>
    </w:p>
    <w:p w:rsidR="005E699F" w:rsidRPr="005E699F" w:rsidRDefault="005E699F" w:rsidP="005E699F">
      <w:pPr>
        <w:ind w:firstLine="720"/>
        <w:jc w:val="both"/>
        <w:rPr>
          <w:sz w:val="24"/>
          <w:szCs w:val="24"/>
          <w:lang w:val="uk-UA"/>
        </w:rPr>
      </w:pPr>
    </w:p>
    <w:p w:rsidR="005E699F" w:rsidRPr="005E699F" w:rsidRDefault="005E699F" w:rsidP="005E699F">
      <w:pPr>
        <w:ind w:firstLine="708"/>
        <w:jc w:val="both"/>
        <w:rPr>
          <w:sz w:val="24"/>
          <w:szCs w:val="24"/>
          <w:lang w:val="uk-UA"/>
        </w:rPr>
      </w:pPr>
      <w:r w:rsidRPr="005E699F">
        <w:rPr>
          <w:b/>
          <w:sz w:val="24"/>
          <w:szCs w:val="24"/>
          <w:lang w:val="uk-UA"/>
        </w:rPr>
        <w:t>5.</w:t>
      </w:r>
      <w:r w:rsidRPr="005E699F">
        <w:rPr>
          <w:sz w:val="24"/>
          <w:szCs w:val="24"/>
          <w:lang w:val="uk-UA"/>
        </w:rPr>
        <w:t xml:space="preserve"> Літній чоловік при падінні вдарився передньою поверхнею колінного суглоба.  Турбує різкий біль в колінному суглобі, суглоб потовщений, з наявністю рідини, при пальпації – поглиблення середній ділянці  наколінника, підняти випрямлену ногу не може. Вкажіть попередній діагноз.</w:t>
      </w:r>
    </w:p>
    <w:p w:rsidR="005E699F" w:rsidRPr="005E699F" w:rsidRDefault="005E699F" w:rsidP="005E699F">
      <w:pPr>
        <w:ind w:firstLine="720"/>
        <w:jc w:val="both"/>
        <w:rPr>
          <w:sz w:val="24"/>
          <w:szCs w:val="24"/>
          <w:lang w:val="uk-UA"/>
        </w:rPr>
      </w:pPr>
      <w:r w:rsidRPr="005E699F">
        <w:rPr>
          <w:b/>
          <w:sz w:val="24"/>
          <w:szCs w:val="24"/>
          <w:lang w:val="uk-UA"/>
        </w:rPr>
        <w:t>Відповідь:</w:t>
      </w:r>
      <w:r w:rsidRPr="005E699F">
        <w:rPr>
          <w:sz w:val="24"/>
          <w:szCs w:val="24"/>
          <w:lang w:val="uk-UA"/>
        </w:rPr>
        <w:t xml:space="preserve"> перелом наколінника. Гемартроз. </w:t>
      </w:r>
    </w:p>
    <w:p w:rsidR="005E699F" w:rsidRPr="005E699F" w:rsidRDefault="005E699F" w:rsidP="005E699F">
      <w:pPr>
        <w:ind w:firstLine="720"/>
        <w:jc w:val="both"/>
        <w:rPr>
          <w:sz w:val="24"/>
          <w:szCs w:val="24"/>
          <w:lang w:val="uk-UA"/>
        </w:rPr>
      </w:pPr>
    </w:p>
    <w:p w:rsidR="005E699F" w:rsidRPr="005E699F" w:rsidRDefault="005E699F" w:rsidP="005E699F">
      <w:pPr>
        <w:ind w:firstLine="708"/>
        <w:jc w:val="both"/>
        <w:rPr>
          <w:sz w:val="24"/>
          <w:szCs w:val="24"/>
          <w:lang w:val="uk-UA"/>
        </w:rPr>
      </w:pPr>
      <w:r w:rsidRPr="005E699F">
        <w:rPr>
          <w:b/>
          <w:sz w:val="24"/>
          <w:szCs w:val="24"/>
          <w:lang w:val="uk-UA"/>
        </w:rPr>
        <w:t>6.</w:t>
      </w:r>
      <w:r w:rsidRPr="005E699F">
        <w:rPr>
          <w:sz w:val="24"/>
          <w:szCs w:val="24"/>
          <w:lang w:val="uk-UA"/>
        </w:rPr>
        <w:t xml:space="preserve"> В травматологічне відділення поступив хворий після ДТП із скаргами на біль в  правому стегні, порушення функції. При огляді стегна відмічається значне потовщення м’яких тканин у верхній третині, позитивний симптом «галіфе», кінцівка вкорочена на 5см. На етапі першої допомоги проведено іммобілізацію шиною Дітеріхса. АТ 80/55 мм.рт.ст., пульс 106 уд./хв..</w:t>
      </w:r>
    </w:p>
    <w:p w:rsidR="005E699F" w:rsidRPr="005E699F" w:rsidRDefault="005E699F" w:rsidP="005E699F">
      <w:pPr>
        <w:widowControl/>
        <w:numPr>
          <w:ilvl w:val="1"/>
          <w:numId w:val="6"/>
        </w:numPr>
        <w:autoSpaceDE/>
        <w:autoSpaceDN/>
        <w:adjustRightInd/>
        <w:ind w:left="0" w:firstLine="720"/>
        <w:jc w:val="both"/>
        <w:rPr>
          <w:sz w:val="24"/>
          <w:szCs w:val="24"/>
          <w:lang w:val="uk-UA"/>
        </w:rPr>
      </w:pPr>
      <w:r w:rsidRPr="005E699F">
        <w:rPr>
          <w:sz w:val="24"/>
          <w:szCs w:val="24"/>
          <w:lang w:val="uk-UA"/>
        </w:rPr>
        <w:t>Поставте попередній діагноз.</w:t>
      </w:r>
    </w:p>
    <w:p w:rsidR="005E699F" w:rsidRPr="005E699F" w:rsidRDefault="005E699F" w:rsidP="005E699F">
      <w:pPr>
        <w:widowControl/>
        <w:numPr>
          <w:ilvl w:val="1"/>
          <w:numId w:val="6"/>
        </w:numPr>
        <w:autoSpaceDE/>
        <w:autoSpaceDN/>
        <w:adjustRightInd/>
        <w:ind w:left="0" w:firstLine="720"/>
        <w:jc w:val="both"/>
        <w:rPr>
          <w:sz w:val="24"/>
          <w:szCs w:val="24"/>
          <w:lang w:val="uk-UA"/>
        </w:rPr>
      </w:pPr>
      <w:r w:rsidRPr="005E699F">
        <w:rPr>
          <w:sz w:val="24"/>
          <w:szCs w:val="24"/>
          <w:lang w:val="uk-UA"/>
        </w:rPr>
        <w:t>Яке обстеження необхідно провести.</w:t>
      </w:r>
    </w:p>
    <w:p w:rsidR="005E699F" w:rsidRPr="005E699F" w:rsidRDefault="005E699F" w:rsidP="005E699F">
      <w:pPr>
        <w:widowControl/>
        <w:numPr>
          <w:ilvl w:val="1"/>
          <w:numId w:val="6"/>
        </w:numPr>
        <w:autoSpaceDE/>
        <w:autoSpaceDN/>
        <w:adjustRightInd/>
        <w:ind w:left="0" w:firstLine="720"/>
        <w:jc w:val="both"/>
        <w:rPr>
          <w:sz w:val="24"/>
          <w:szCs w:val="24"/>
          <w:lang w:val="uk-UA"/>
        </w:rPr>
      </w:pPr>
      <w:r w:rsidRPr="005E699F">
        <w:rPr>
          <w:sz w:val="24"/>
          <w:szCs w:val="24"/>
          <w:lang w:val="uk-UA"/>
        </w:rPr>
        <w:t xml:space="preserve"> План попереднього лікування потерпілого.</w:t>
      </w:r>
    </w:p>
    <w:p w:rsidR="005E699F" w:rsidRPr="005E699F" w:rsidRDefault="005E699F" w:rsidP="005E699F">
      <w:pPr>
        <w:ind w:firstLine="720"/>
        <w:jc w:val="both"/>
        <w:rPr>
          <w:b/>
          <w:sz w:val="24"/>
          <w:szCs w:val="24"/>
          <w:lang w:val="uk-UA"/>
        </w:rPr>
      </w:pPr>
      <w:r w:rsidRPr="005E699F">
        <w:rPr>
          <w:b/>
          <w:sz w:val="24"/>
          <w:szCs w:val="24"/>
          <w:lang w:val="uk-UA"/>
        </w:rPr>
        <w:t xml:space="preserve">Відповідь: </w:t>
      </w:r>
    </w:p>
    <w:p w:rsidR="005E699F" w:rsidRPr="005E699F" w:rsidRDefault="005E699F" w:rsidP="005E699F">
      <w:pPr>
        <w:widowControl/>
        <w:numPr>
          <w:ilvl w:val="0"/>
          <w:numId w:val="7"/>
        </w:numPr>
        <w:autoSpaceDE/>
        <w:autoSpaceDN/>
        <w:adjustRightInd/>
        <w:ind w:left="0" w:firstLine="720"/>
        <w:jc w:val="both"/>
        <w:rPr>
          <w:sz w:val="24"/>
          <w:szCs w:val="24"/>
          <w:lang w:val="uk-UA"/>
        </w:rPr>
      </w:pPr>
      <w:r w:rsidRPr="005E699F">
        <w:rPr>
          <w:sz w:val="24"/>
          <w:szCs w:val="24"/>
          <w:lang w:val="uk-UA"/>
        </w:rPr>
        <w:t xml:space="preserve">Закритий перелом верхньої третини правої стегнової кістки зі зміщенням фрагментів. Після травматичний шок </w:t>
      </w:r>
      <w:r w:rsidRPr="005E699F">
        <w:rPr>
          <w:sz w:val="24"/>
          <w:szCs w:val="24"/>
          <w:lang w:val="en-US"/>
        </w:rPr>
        <w:t xml:space="preserve">II </w:t>
      </w:r>
      <w:r w:rsidRPr="005E699F">
        <w:rPr>
          <w:sz w:val="24"/>
          <w:szCs w:val="24"/>
          <w:lang w:val="uk-UA"/>
        </w:rPr>
        <w:t>ст..</w:t>
      </w:r>
    </w:p>
    <w:p w:rsidR="005E699F" w:rsidRPr="005E699F" w:rsidRDefault="005E699F" w:rsidP="005E699F">
      <w:pPr>
        <w:widowControl/>
        <w:numPr>
          <w:ilvl w:val="0"/>
          <w:numId w:val="7"/>
        </w:numPr>
        <w:autoSpaceDE/>
        <w:autoSpaceDN/>
        <w:adjustRightInd/>
        <w:ind w:left="0" w:firstLine="720"/>
        <w:jc w:val="both"/>
        <w:rPr>
          <w:sz w:val="24"/>
          <w:szCs w:val="24"/>
          <w:lang w:val="uk-UA"/>
        </w:rPr>
      </w:pPr>
      <w:r w:rsidRPr="005E699F">
        <w:rPr>
          <w:sz w:val="24"/>
          <w:szCs w:val="24"/>
          <w:lang w:val="uk-UA"/>
        </w:rPr>
        <w:t xml:space="preserve"> Рентгенографію стегна в двох проекціях.</w:t>
      </w:r>
    </w:p>
    <w:p w:rsidR="005E699F" w:rsidRPr="005E699F" w:rsidRDefault="005E699F" w:rsidP="005E699F">
      <w:pPr>
        <w:widowControl/>
        <w:numPr>
          <w:ilvl w:val="0"/>
          <w:numId w:val="7"/>
        </w:numPr>
        <w:autoSpaceDE/>
        <w:autoSpaceDN/>
        <w:adjustRightInd/>
        <w:ind w:left="0" w:firstLine="720"/>
        <w:jc w:val="both"/>
        <w:rPr>
          <w:sz w:val="24"/>
          <w:szCs w:val="24"/>
          <w:lang w:val="uk-UA"/>
        </w:rPr>
      </w:pPr>
      <w:r w:rsidRPr="005E699F">
        <w:rPr>
          <w:sz w:val="24"/>
          <w:szCs w:val="24"/>
          <w:lang w:val="uk-UA"/>
        </w:rPr>
        <w:t>Знеболення («футлярна блокада») за рахунок введення в місце перелому 200 мл. 0.5% розчину новокаїну з чотирьох взаємно перпендикулярних точок. В/в введення гемодинамічних кровозамінників (поліглюкін 500мл., реополіглюкін 250 мл., розчин Зінгера, ізостерил по 250 мл., в /м  кеталонг 2 мл.). Після виведення з шокового стану виконати скелетне витягання за над виростки стегнової або tuberositas великогомілкової кісток.</w:t>
      </w:r>
    </w:p>
    <w:p w:rsidR="005E699F" w:rsidRPr="005E699F" w:rsidRDefault="005E699F" w:rsidP="005E699F">
      <w:pPr>
        <w:jc w:val="both"/>
        <w:rPr>
          <w:sz w:val="24"/>
          <w:szCs w:val="24"/>
          <w:lang w:val="uk-UA"/>
        </w:rPr>
      </w:pPr>
    </w:p>
    <w:p w:rsidR="005E699F" w:rsidRPr="005E699F" w:rsidRDefault="005E699F" w:rsidP="005E699F">
      <w:pPr>
        <w:ind w:firstLine="708"/>
        <w:jc w:val="both"/>
        <w:rPr>
          <w:sz w:val="24"/>
          <w:szCs w:val="24"/>
          <w:lang w:val="uk-UA"/>
        </w:rPr>
      </w:pPr>
      <w:r w:rsidRPr="005E699F">
        <w:rPr>
          <w:b/>
          <w:sz w:val="24"/>
          <w:szCs w:val="24"/>
          <w:lang w:val="uk-UA"/>
        </w:rPr>
        <w:t>7.</w:t>
      </w:r>
      <w:r w:rsidRPr="005E699F">
        <w:rPr>
          <w:sz w:val="24"/>
          <w:szCs w:val="24"/>
          <w:lang w:val="uk-UA"/>
        </w:rPr>
        <w:t xml:space="preserve"> Чоловік  при падінні з висоти на помірно зігнуті ноги відчув різкий біль нижче колінного суглобу. Скаржиться, що гомілки «не слухаються» при виконанні кроку вперед. При пальпації горбистості  великогомілкової кістки – значний біль, надколінник змістився вгору.</w:t>
      </w:r>
    </w:p>
    <w:p w:rsidR="005E699F" w:rsidRPr="005E699F" w:rsidRDefault="005E699F" w:rsidP="005E699F">
      <w:pPr>
        <w:widowControl/>
        <w:numPr>
          <w:ilvl w:val="1"/>
          <w:numId w:val="6"/>
        </w:numPr>
        <w:autoSpaceDE/>
        <w:autoSpaceDN/>
        <w:adjustRightInd/>
        <w:ind w:left="0" w:firstLine="720"/>
        <w:jc w:val="both"/>
        <w:rPr>
          <w:sz w:val="24"/>
          <w:szCs w:val="24"/>
          <w:lang w:val="uk-UA"/>
        </w:rPr>
      </w:pPr>
      <w:r w:rsidRPr="005E699F">
        <w:rPr>
          <w:sz w:val="24"/>
          <w:szCs w:val="24"/>
          <w:lang w:val="uk-UA"/>
        </w:rPr>
        <w:t>Поставте попередній діагноз.</w:t>
      </w:r>
    </w:p>
    <w:p w:rsidR="005E699F" w:rsidRPr="005E699F" w:rsidRDefault="005E699F" w:rsidP="005E699F">
      <w:pPr>
        <w:widowControl/>
        <w:numPr>
          <w:ilvl w:val="1"/>
          <w:numId w:val="6"/>
        </w:numPr>
        <w:autoSpaceDE/>
        <w:autoSpaceDN/>
        <w:adjustRightInd/>
        <w:ind w:left="0" w:firstLine="720"/>
        <w:jc w:val="both"/>
        <w:rPr>
          <w:sz w:val="24"/>
          <w:szCs w:val="24"/>
          <w:lang w:val="uk-UA"/>
        </w:rPr>
      </w:pPr>
      <w:r w:rsidRPr="005E699F">
        <w:rPr>
          <w:sz w:val="24"/>
          <w:szCs w:val="24"/>
          <w:lang w:val="uk-UA"/>
        </w:rPr>
        <w:t>Назвіть рентгенологічну ознаку пошкодження.</w:t>
      </w:r>
    </w:p>
    <w:p w:rsidR="005E699F" w:rsidRPr="005E699F" w:rsidRDefault="005E699F" w:rsidP="005E699F">
      <w:pPr>
        <w:widowControl/>
        <w:numPr>
          <w:ilvl w:val="1"/>
          <w:numId w:val="6"/>
        </w:numPr>
        <w:autoSpaceDE/>
        <w:autoSpaceDN/>
        <w:adjustRightInd/>
        <w:ind w:left="0" w:firstLine="720"/>
        <w:jc w:val="both"/>
        <w:rPr>
          <w:sz w:val="24"/>
          <w:szCs w:val="24"/>
          <w:lang w:val="uk-UA"/>
        </w:rPr>
      </w:pPr>
      <w:r w:rsidRPr="005E699F">
        <w:rPr>
          <w:sz w:val="24"/>
          <w:szCs w:val="24"/>
          <w:lang w:val="uk-UA"/>
        </w:rPr>
        <w:t>Який метод лікування потрібно використати.</w:t>
      </w:r>
    </w:p>
    <w:p w:rsidR="005E699F" w:rsidRPr="005E699F" w:rsidRDefault="005E699F" w:rsidP="005E699F">
      <w:pPr>
        <w:widowControl/>
        <w:numPr>
          <w:ilvl w:val="1"/>
          <w:numId w:val="6"/>
        </w:numPr>
        <w:autoSpaceDE/>
        <w:autoSpaceDN/>
        <w:adjustRightInd/>
        <w:ind w:left="0" w:firstLine="720"/>
        <w:jc w:val="both"/>
        <w:rPr>
          <w:sz w:val="24"/>
          <w:szCs w:val="24"/>
          <w:lang w:val="uk-UA"/>
        </w:rPr>
      </w:pPr>
      <w:r w:rsidRPr="005E699F">
        <w:rPr>
          <w:sz w:val="24"/>
          <w:szCs w:val="24"/>
          <w:lang w:val="uk-UA"/>
        </w:rPr>
        <w:t>Яка терміновість лікувальних міроприємств.</w:t>
      </w:r>
    </w:p>
    <w:p w:rsidR="005E699F" w:rsidRPr="005E699F" w:rsidRDefault="005E699F" w:rsidP="005E699F">
      <w:pPr>
        <w:ind w:firstLine="720"/>
        <w:jc w:val="both"/>
        <w:rPr>
          <w:b/>
          <w:sz w:val="24"/>
          <w:szCs w:val="24"/>
          <w:lang w:val="uk-UA"/>
        </w:rPr>
      </w:pPr>
      <w:r w:rsidRPr="005E699F">
        <w:rPr>
          <w:b/>
          <w:sz w:val="24"/>
          <w:szCs w:val="24"/>
          <w:lang w:val="uk-UA"/>
        </w:rPr>
        <w:t>Відповідь:</w:t>
      </w:r>
    </w:p>
    <w:p w:rsidR="005E699F" w:rsidRPr="005E699F" w:rsidRDefault="005E699F" w:rsidP="005E699F">
      <w:pPr>
        <w:widowControl/>
        <w:numPr>
          <w:ilvl w:val="0"/>
          <w:numId w:val="8"/>
        </w:numPr>
        <w:autoSpaceDE/>
        <w:autoSpaceDN/>
        <w:adjustRightInd/>
        <w:ind w:left="0" w:firstLine="720"/>
        <w:jc w:val="both"/>
        <w:rPr>
          <w:sz w:val="24"/>
          <w:szCs w:val="24"/>
          <w:lang w:val="uk-UA"/>
        </w:rPr>
      </w:pPr>
      <w:r w:rsidRPr="005E699F">
        <w:rPr>
          <w:sz w:val="24"/>
          <w:szCs w:val="24"/>
          <w:lang w:val="uk-UA"/>
        </w:rPr>
        <w:lastRenderedPageBreak/>
        <w:t>Відрив гористості великогомілкової кістки.</w:t>
      </w:r>
    </w:p>
    <w:p w:rsidR="005E699F" w:rsidRPr="005E699F" w:rsidRDefault="005E699F" w:rsidP="005E699F">
      <w:pPr>
        <w:widowControl/>
        <w:numPr>
          <w:ilvl w:val="0"/>
          <w:numId w:val="8"/>
        </w:numPr>
        <w:autoSpaceDE/>
        <w:autoSpaceDN/>
        <w:adjustRightInd/>
        <w:ind w:left="0" w:firstLine="720"/>
        <w:jc w:val="both"/>
        <w:rPr>
          <w:sz w:val="24"/>
          <w:szCs w:val="24"/>
          <w:lang w:val="uk-UA"/>
        </w:rPr>
      </w:pPr>
      <w:r w:rsidRPr="005E699F">
        <w:rPr>
          <w:sz w:val="24"/>
          <w:szCs w:val="24"/>
          <w:lang w:val="uk-UA"/>
        </w:rPr>
        <w:t>Зміщення надколінника вгору.</w:t>
      </w:r>
    </w:p>
    <w:p w:rsidR="005E699F" w:rsidRPr="005E699F" w:rsidRDefault="005E699F" w:rsidP="005E699F">
      <w:pPr>
        <w:widowControl/>
        <w:numPr>
          <w:ilvl w:val="0"/>
          <w:numId w:val="8"/>
        </w:numPr>
        <w:autoSpaceDE/>
        <w:autoSpaceDN/>
        <w:adjustRightInd/>
        <w:ind w:left="0" w:firstLine="720"/>
        <w:jc w:val="both"/>
        <w:rPr>
          <w:sz w:val="24"/>
          <w:szCs w:val="24"/>
          <w:lang w:val="uk-UA"/>
        </w:rPr>
      </w:pPr>
      <w:r w:rsidRPr="005E699F">
        <w:rPr>
          <w:sz w:val="24"/>
          <w:szCs w:val="24"/>
          <w:lang w:val="uk-UA"/>
        </w:rPr>
        <w:t>Екстрамедулярний остеометалосинтез горбистості великогомілкової кістки.</w:t>
      </w:r>
    </w:p>
    <w:p w:rsidR="005E699F" w:rsidRPr="005E699F" w:rsidRDefault="005E699F" w:rsidP="005E699F">
      <w:pPr>
        <w:widowControl/>
        <w:numPr>
          <w:ilvl w:val="0"/>
          <w:numId w:val="8"/>
        </w:numPr>
        <w:autoSpaceDE/>
        <w:autoSpaceDN/>
        <w:adjustRightInd/>
        <w:ind w:left="0" w:firstLine="720"/>
        <w:jc w:val="both"/>
        <w:rPr>
          <w:sz w:val="24"/>
          <w:szCs w:val="24"/>
          <w:lang w:val="uk-UA"/>
        </w:rPr>
      </w:pPr>
      <w:r w:rsidRPr="005E699F">
        <w:rPr>
          <w:sz w:val="24"/>
          <w:szCs w:val="24"/>
          <w:lang w:val="uk-UA"/>
        </w:rPr>
        <w:t>В перші 1-3 дні.</w:t>
      </w:r>
    </w:p>
    <w:p w:rsidR="005E699F" w:rsidRPr="005E699F" w:rsidRDefault="005E699F" w:rsidP="005E699F">
      <w:pPr>
        <w:jc w:val="both"/>
        <w:rPr>
          <w:sz w:val="24"/>
          <w:szCs w:val="24"/>
          <w:lang w:val="uk-UA"/>
        </w:rPr>
      </w:pPr>
    </w:p>
    <w:p w:rsidR="005E699F" w:rsidRPr="005E699F" w:rsidRDefault="005E699F" w:rsidP="005E699F">
      <w:pPr>
        <w:ind w:firstLine="708"/>
        <w:jc w:val="both"/>
        <w:rPr>
          <w:sz w:val="24"/>
          <w:szCs w:val="24"/>
          <w:lang w:val="uk-UA"/>
        </w:rPr>
      </w:pPr>
      <w:r w:rsidRPr="005E699F">
        <w:rPr>
          <w:b/>
          <w:sz w:val="24"/>
          <w:szCs w:val="24"/>
          <w:lang w:val="uk-UA"/>
        </w:rPr>
        <w:t>8.</w:t>
      </w:r>
      <w:r w:rsidRPr="005E699F">
        <w:rPr>
          <w:sz w:val="24"/>
          <w:szCs w:val="24"/>
          <w:lang w:val="uk-UA"/>
        </w:rPr>
        <w:t xml:space="preserve"> У хворого С. після падіння з висоти на зігнуті  в колінах ноги спостерігається обмеження згинання і розгинання правого колінного суглоба. Контури суглобу згладжені. Різке ослаблення обертових рухів в суглобі, «клацання», що супроводжується болем. Ваш ймовірний діагноз? Перша допомога.</w:t>
      </w:r>
    </w:p>
    <w:p w:rsidR="005E699F" w:rsidRPr="005E699F" w:rsidRDefault="005E699F" w:rsidP="005E699F">
      <w:pPr>
        <w:ind w:firstLine="720"/>
        <w:jc w:val="both"/>
        <w:rPr>
          <w:sz w:val="24"/>
          <w:szCs w:val="24"/>
          <w:lang w:val="uk-UA"/>
        </w:rPr>
      </w:pPr>
      <w:r w:rsidRPr="005E699F">
        <w:rPr>
          <w:b/>
          <w:sz w:val="24"/>
          <w:szCs w:val="24"/>
          <w:lang w:val="uk-UA"/>
        </w:rPr>
        <w:t>Відповідь:</w:t>
      </w:r>
      <w:r w:rsidRPr="005E699F">
        <w:rPr>
          <w:sz w:val="24"/>
          <w:szCs w:val="24"/>
          <w:lang w:val="uk-UA"/>
        </w:rPr>
        <w:t xml:space="preserve"> розрив меніска колінного суглобу. Знеболення, іммобілізація кінцівки шиною Крамера.</w:t>
      </w:r>
    </w:p>
    <w:p w:rsidR="005E699F" w:rsidRPr="005E699F" w:rsidRDefault="005E699F" w:rsidP="005E699F">
      <w:pPr>
        <w:ind w:firstLine="720"/>
        <w:jc w:val="both"/>
        <w:rPr>
          <w:sz w:val="24"/>
          <w:szCs w:val="24"/>
          <w:lang w:val="uk-UA"/>
        </w:rPr>
      </w:pPr>
    </w:p>
    <w:p w:rsidR="005E699F" w:rsidRPr="005E699F" w:rsidRDefault="005E699F" w:rsidP="005E699F">
      <w:pPr>
        <w:ind w:firstLine="708"/>
        <w:jc w:val="both"/>
        <w:rPr>
          <w:sz w:val="24"/>
          <w:szCs w:val="24"/>
          <w:lang w:val="uk-UA"/>
        </w:rPr>
      </w:pPr>
      <w:r w:rsidRPr="005E699F">
        <w:rPr>
          <w:b/>
          <w:sz w:val="24"/>
          <w:szCs w:val="24"/>
          <w:lang w:val="uk-UA"/>
        </w:rPr>
        <w:t>9.</w:t>
      </w:r>
      <w:r w:rsidRPr="005E699F">
        <w:rPr>
          <w:sz w:val="24"/>
          <w:szCs w:val="24"/>
          <w:lang w:val="uk-UA"/>
        </w:rPr>
        <w:t xml:space="preserve"> Після падіння на коліно, у хворого Д. різке обмеження розгинання в колінному суглобі. Ваш діагноз?</w:t>
      </w:r>
    </w:p>
    <w:p w:rsidR="005E699F" w:rsidRPr="005E699F" w:rsidRDefault="005E699F" w:rsidP="005E699F">
      <w:pPr>
        <w:ind w:firstLine="720"/>
        <w:jc w:val="both"/>
        <w:rPr>
          <w:sz w:val="24"/>
          <w:szCs w:val="24"/>
          <w:lang w:val="uk-UA"/>
        </w:rPr>
      </w:pPr>
      <w:r w:rsidRPr="005E699F">
        <w:rPr>
          <w:b/>
          <w:sz w:val="24"/>
          <w:szCs w:val="24"/>
          <w:lang w:val="uk-UA"/>
        </w:rPr>
        <w:t>Відповідь:</w:t>
      </w:r>
      <w:r w:rsidRPr="005E699F">
        <w:rPr>
          <w:sz w:val="24"/>
          <w:szCs w:val="24"/>
          <w:lang w:val="uk-UA"/>
        </w:rPr>
        <w:t xml:space="preserve"> перелом надколінника.</w:t>
      </w:r>
    </w:p>
    <w:p w:rsidR="005E699F" w:rsidRPr="005E699F" w:rsidRDefault="005E699F" w:rsidP="005E699F">
      <w:pPr>
        <w:ind w:firstLine="720"/>
        <w:jc w:val="both"/>
        <w:rPr>
          <w:sz w:val="24"/>
          <w:szCs w:val="24"/>
          <w:lang w:val="uk-UA"/>
        </w:rPr>
      </w:pPr>
    </w:p>
    <w:p w:rsidR="005E699F" w:rsidRPr="005E699F" w:rsidRDefault="005E699F" w:rsidP="005E699F">
      <w:pPr>
        <w:ind w:firstLine="720"/>
        <w:jc w:val="both"/>
        <w:rPr>
          <w:sz w:val="24"/>
          <w:szCs w:val="24"/>
          <w:lang w:val="uk-UA"/>
        </w:rPr>
      </w:pPr>
      <w:r w:rsidRPr="005E699F">
        <w:rPr>
          <w:b/>
          <w:sz w:val="24"/>
          <w:szCs w:val="24"/>
          <w:lang w:val="uk-UA"/>
        </w:rPr>
        <w:t>10.</w:t>
      </w:r>
      <w:r w:rsidRPr="005E699F">
        <w:rPr>
          <w:sz w:val="24"/>
          <w:szCs w:val="24"/>
          <w:lang w:val="uk-UA"/>
        </w:rPr>
        <w:t xml:space="preserve"> При падінні з висоти на стопи у хворого болючий набряк в ділянці прикріплення ахілового сухожилку зправа. Відмічається болючість і припухлість на зовнішньому краю стопи. Обмеження згинання і розгинання. Ваш діагноз?</w:t>
      </w:r>
    </w:p>
    <w:p w:rsidR="005E699F" w:rsidRPr="005E699F" w:rsidRDefault="005E699F" w:rsidP="005E699F">
      <w:pPr>
        <w:ind w:firstLine="720"/>
        <w:jc w:val="both"/>
        <w:rPr>
          <w:sz w:val="24"/>
          <w:szCs w:val="24"/>
          <w:lang w:val="uk-UA"/>
        </w:rPr>
      </w:pPr>
      <w:r w:rsidRPr="005E699F">
        <w:rPr>
          <w:b/>
          <w:sz w:val="24"/>
          <w:szCs w:val="24"/>
          <w:lang w:val="uk-UA"/>
        </w:rPr>
        <w:t>Відповідь:</w:t>
      </w:r>
      <w:r w:rsidRPr="005E699F">
        <w:rPr>
          <w:sz w:val="24"/>
          <w:szCs w:val="24"/>
          <w:lang w:val="uk-UA"/>
        </w:rPr>
        <w:t xml:space="preserve"> перелом правої п’яткової кістки.</w:t>
      </w:r>
    </w:p>
    <w:p w:rsidR="005E699F" w:rsidRPr="005E699F" w:rsidRDefault="005E699F" w:rsidP="005E699F">
      <w:pPr>
        <w:ind w:firstLine="720"/>
        <w:jc w:val="both"/>
        <w:rPr>
          <w:sz w:val="24"/>
          <w:szCs w:val="24"/>
          <w:lang w:val="uk-UA"/>
        </w:rPr>
      </w:pPr>
    </w:p>
    <w:p w:rsidR="005E699F" w:rsidRPr="005E699F" w:rsidRDefault="005E699F" w:rsidP="005E699F">
      <w:pPr>
        <w:ind w:firstLine="720"/>
        <w:jc w:val="both"/>
        <w:rPr>
          <w:sz w:val="24"/>
          <w:szCs w:val="24"/>
          <w:lang w:val="uk-UA"/>
        </w:rPr>
      </w:pPr>
      <w:r w:rsidRPr="005E699F">
        <w:rPr>
          <w:b/>
          <w:sz w:val="24"/>
          <w:szCs w:val="24"/>
          <w:lang w:val="uk-UA"/>
        </w:rPr>
        <w:t>11.</w:t>
      </w:r>
      <w:r w:rsidRPr="005E699F">
        <w:rPr>
          <w:sz w:val="24"/>
          <w:szCs w:val="24"/>
          <w:lang w:val="uk-UA"/>
        </w:rPr>
        <w:t>Після ДТП хворий В. може рухатись, але тільки йти вперед. Ваш діагноз; вид транспортної іммобілізації?</w:t>
      </w:r>
    </w:p>
    <w:p w:rsidR="005E699F" w:rsidRPr="005E699F" w:rsidRDefault="005E699F" w:rsidP="005E699F">
      <w:pPr>
        <w:ind w:firstLine="720"/>
        <w:jc w:val="both"/>
        <w:rPr>
          <w:sz w:val="24"/>
          <w:szCs w:val="24"/>
          <w:lang w:val="uk-UA"/>
        </w:rPr>
      </w:pPr>
      <w:r w:rsidRPr="005E699F">
        <w:rPr>
          <w:b/>
          <w:sz w:val="24"/>
          <w:szCs w:val="24"/>
          <w:lang w:val="uk-UA"/>
        </w:rPr>
        <w:t>Відповідь:</w:t>
      </w:r>
      <w:r w:rsidRPr="005E699F">
        <w:rPr>
          <w:sz w:val="24"/>
          <w:szCs w:val="24"/>
          <w:lang w:val="uk-UA"/>
        </w:rPr>
        <w:t xml:space="preserve"> Діагноз: перелом передньо - верхньої клубової ості. Транспортування на жорстких нішах з фіксацією кінцівки в колінних суглобах.</w:t>
      </w:r>
    </w:p>
    <w:p w:rsidR="005E699F" w:rsidRPr="005E699F" w:rsidRDefault="005E699F" w:rsidP="005E699F">
      <w:pPr>
        <w:ind w:firstLine="720"/>
        <w:jc w:val="both"/>
        <w:rPr>
          <w:sz w:val="24"/>
          <w:szCs w:val="24"/>
          <w:lang w:val="uk-UA"/>
        </w:rPr>
      </w:pPr>
    </w:p>
    <w:p w:rsidR="005E699F" w:rsidRPr="005E699F" w:rsidRDefault="005E699F" w:rsidP="005E699F">
      <w:pPr>
        <w:ind w:firstLine="720"/>
        <w:jc w:val="both"/>
        <w:rPr>
          <w:sz w:val="24"/>
          <w:szCs w:val="24"/>
          <w:lang w:val="uk-UA"/>
        </w:rPr>
      </w:pPr>
      <w:r w:rsidRPr="005E699F">
        <w:rPr>
          <w:b/>
          <w:sz w:val="24"/>
          <w:szCs w:val="24"/>
          <w:lang w:val="uk-UA"/>
        </w:rPr>
        <w:t>12.</w:t>
      </w:r>
      <w:r w:rsidRPr="005E699F">
        <w:rPr>
          <w:sz w:val="24"/>
          <w:szCs w:val="24"/>
          <w:lang w:val="uk-UA"/>
        </w:rPr>
        <w:t xml:space="preserve"> Після падіння з висоти на спину хворий уникає згинання в хребті, скаржиться, що предмети піднімає присідаючи, опираючись руками об стегна. Ваш діагноз? Положення хворого при транспортній іммобілізації.</w:t>
      </w:r>
    </w:p>
    <w:p w:rsidR="005E699F" w:rsidRPr="005E699F" w:rsidRDefault="005E699F" w:rsidP="005E699F">
      <w:pPr>
        <w:ind w:firstLine="720"/>
        <w:jc w:val="both"/>
        <w:rPr>
          <w:sz w:val="24"/>
          <w:szCs w:val="24"/>
          <w:lang w:val="uk-UA"/>
        </w:rPr>
      </w:pPr>
      <w:r w:rsidRPr="005E699F">
        <w:rPr>
          <w:b/>
          <w:sz w:val="24"/>
          <w:szCs w:val="24"/>
          <w:lang w:val="uk-UA"/>
        </w:rPr>
        <w:t>Відповідь:</w:t>
      </w:r>
      <w:r w:rsidRPr="005E699F">
        <w:rPr>
          <w:sz w:val="24"/>
          <w:szCs w:val="24"/>
          <w:lang w:val="uk-UA"/>
        </w:rPr>
        <w:t xml:space="preserve"> перелом хребців. Транспортування на жорстких нішах.</w:t>
      </w:r>
    </w:p>
    <w:p w:rsidR="005E699F" w:rsidRPr="005E699F" w:rsidRDefault="005E699F" w:rsidP="005E699F">
      <w:pPr>
        <w:ind w:firstLine="720"/>
        <w:jc w:val="both"/>
        <w:rPr>
          <w:sz w:val="24"/>
          <w:szCs w:val="24"/>
          <w:lang w:val="uk-UA"/>
        </w:rPr>
      </w:pPr>
    </w:p>
    <w:p w:rsidR="005E699F" w:rsidRPr="005E699F" w:rsidRDefault="005E699F" w:rsidP="005E699F">
      <w:pPr>
        <w:shd w:val="clear" w:color="auto" w:fill="FFFFFF"/>
        <w:ind w:right="14"/>
        <w:jc w:val="both"/>
        <w:rPr>
          <w:sz w:val="24"/>
          <w:szCs w:val="24"/>
        </w:rPr>
      </w:pPr>
      <w:r w:rsidRPr="005E699F">
        <w:rPr>
          <w:sz w:val="24"/>
          <w:szCs w:val="24"/>
        </w:rPr>
        <w:t>1</w:t>
      </w:r>
      <w:r w:rsidRPr="005E699F">
        <w:rPr>
          <w:sz w:val="24"/>
          <w:szCs w:val="24"/>
          <w:lang w:val="uk-UA"/>
        </w:rPr>
        <w:t>2</w:t>
      </w:r>
      <w:r w:rsidRPr="005E699F">
        <w:rPr>
          <w:sz w:val="24"/>
          <w:szCs w:val="24"/>
        </w:rPr>
        <w:t>. В травматологічне відділення поступив хворий після ДТП із скаргами на біль в правому стегні, різке порушення функції. При огляді стегна відмічається значне потовщення м’яких тканин у верхній третині, позитивний симптом „галіфе”, кінцівка вкорочена на 5 см. На етапі першої допомоги проведена іммобілізація шиною Дітеріхса. АТ 80/55 мм.рт.ст., пульс 106 уд/хв.</w:t>
      </w:r>
    </w:p>
    <w:p w:rsidR="005E699F" w:rsidRPr="005E699F" w:rsidRDefault="005E699F" w:rsidP="005E699F">
      <w:pPr>
        <w:shd w:val="clear" w:color="auto" w:fill="FFFFFF"/>
        <w:ind w:right="14"/>
        <w:jc w:val="both"/>
        <w:rPr>
          <w:sz w:val="24"/>
          <w:szCs w:val="24"/>
        </w:rPr>
      </w:pPr>
      <w:r w:rsidRPr="005E699F">
        <w:rPr>
          <w:sz w:val="24"/>
          <w:szCs w:val="24"/>
        </w:rPr>
        <w:t>А. Поставте попередній діагноз.</w:t>
      </w:r>
    </w:p>
    <w:p w:rsidR="005E699F" w:rsidRPr="005E699F" w:rsidRDefault="005E699F" w:rsidP="005E699F">
      <w:pPr>
        <w:shd w:val="clear" w:color="auto" w:fill="FFFFFF"/>
        <w:ind w:right="14"/>
        <w:jc w:val="both"/>
        <w:rPr>
          <w:sz w:val="24"/>
          <w:szCs w:val="24"/>
        </w:rPr>
      </w:pPr>
      <w:r w:rsidRPr="005E699F">
        <w:rPr>
          <w:sz w:val="24"/>
          <w:szCs w:val="24"/>
        </w:rPr>
        <w:t>Б. План попереднього лікування потерпілого.</w:t>
      </w:r>
    </w:p>
    <w:p w:rsidR="005E699F" w:rsidRPr="005E699F" w:rsidRDefault="005E699F" w:rsidP="005E699F">
      <w:pPr>
        <w:shd w:val="clear" w:color="auto" w:fill="FFFFFF"/>
        <w:ind w:right="14"/>
        <w:jc w:val="both"/>
        <w:rPr>
          <w:sz w:val="24"/>
          <w:szCs w:val="24"/>
        </w:rPr>
      </w:pPr>
      <w:r w:rsidRPr="005E699F">
        <w:rPr>
          <w:sz w:val="24"/>
          <w:szCs w:val="24"/>
        </w:rPr>
        <w:t>В. Яке обстеження необхідно провести.</w:t>
      </w:r>
    </w:p>
    <w:p w:rsidR="005E699F" w:rsidRPr="005E699F" w:rsidRDefault="005E699F" w:rsidP="005E699F">
      <w:pPr>
        <w:shd w:val="clear" w:color="auto" w:fill="FFFFFF"/>
        <w:ind w:right="14"/>
        <w:jc w:val="both"/>
        <w:rPr>
          <w:i/>
          <w:sz w:val="24"/>
          <w:szCs w:val="24"/>
        </w:rPr>
      </w:pPr>
      <w:r w:rsidRPr="005E699F">
        <w:rPr>
          <w:i/>
          <w:sz w:val="24"/>
          <w:szCs w:val="24"/>
        </w:rPr>
        <w:t>Відповідь:</w:t>
      </w:r>
    </w:p>
    <w:p w:rsidR="005E699F" w:rsidRPr="005E699F" w:rsidRDefault="005E699F" w:rsidP="005E699F">
      <w:pPr>
        <w:shd w:val="clear" w:color="auto" w:fill="FFFFFF"/>
        <w:ind w:right="14"/>
        <w:jc w:val="both"/>
        <w:rPr>
          <w:i/>
          <w:sz w:val="24"/>
          <w:szCs w:val="24"/>
        </w:rPr>
      </w:pPr>
      <w:r w:rsidRPr="005E699F">
        <w:rPr>
          <w:i/>
          <w:sz w:val="24"/>
          <w:szCs w:val="24"/>
        </w:rPr>
        <w:t>А. Закритий діафізарний перелом верхньої третини правої стегнової кістки зі зміщенням фрагментів. Післятравматичний шок ІІ ст.</w:t>
      </w:r>
    </w:p>
    <w:p w:rsidR="005E699F" w:rsidRPr="005E699F" w:rsidRDefault="005E699F" w:rsidP="005E699F">
      <w:pPr>
        <w:shd w:val="clear" w:color="auto" w:fill="FFFFFF"/>
        <w:ind w:right="14"/>
        <w:jc w:val="both"/>
        <w:rPr>
          <w:i/>
          <w:sz w:val="24"/>
          <w:szCs w:val="24"/>
        </w:rPr>
      </w:pPr>
      <w:r w:rsidRPr="005E699F">
        <w:rPr>
          <w:i/>
          <w:sz w:val="24"/>
          <w:szCs w:val="24"/>
        </w:rPr>
        <w:t xml:space="preserve">Б. </w:t>
      </w:r>
      <w:proofErr w:type="gramStart"/>
      <w:r w:rsidRPr="005E699F">
        <w:rPr>
          <w:i/>
          <w:sz w:val="24"/>
          <w:szCs w:val="24"/>
        </w:rPr>
        <w:t>Знеболення(</w:t>
      </w:r>
      <w:proofErr w:type="gramEnd"/>
      <w:r w:rsidRPr="005E699F">
        <w:rPr>
          <w:i/>
          <w:sz w:val="24"/>
          <w:szCs w:val="24"/>
        </w:rPr>
        <w:t>„футлярна блокада”) за рахунок введення в місце перелому 200 мл 0,5% р-ну новокаїну з чотирьох взаємно перпендикулярних точок. Введення гемодинамічних кровозамінників (поліглюкін 500 мл, реополіглюкін 250 мл, розчин Рінгера, ізостерил по 250 мл, в/м кеталон 22 мл). Після виведення з шокового стану виконати скелетне витяжіння за надвиростки стегнової кістки або горбистість великогомілкових кісток</w:t>
      </w:r>
    </w:p>
    <w:p w:rsidR="005E699F" w:rsidRPr="005E699F" w:rsidRDefault="005E699F" w:rsidP="005E699F">
      <w:pPr>
        <w:shd w:val="clear" w:color="auto" w:fill="FFFFFF"/>
        <w:ind w:right="14"/>
        <w:jc w:val="both"/>
        <w:rPr>
          <w:sz w:val="24"/>
          <w:szCs w:val="24"/>
        </w:rPr>
      </w:pPr>
      <w:r w:rsidRPr="005E699F">
        <w:rPr>
          <w:i/>
          <w:sz w:val="24"/>
          <w:szCs w:val="24"/>
        </w:rPr>
        <w:t>В. Рентгенографічне зображення стегна</w:t>
      </w:r>
      <w:r w:rsidRPr="005E699F">
        <w:rPr>
          <w:sz w:val="24"/>
          <w:szCs w:val="24"/>
        </w:rPr>
        <w:t xml:space="preserve"> </w:t>
      </w:r>
    </w:p>
    <w:p w:rsidR="005E699F" w:rsidRPr="005E699F" w:rsidRDefault="005E699F" w:rsidP="005E699F">
      <w:pPr>
        <w:shd w:val="clear" w:color="auto" w:fill="FFFFFF"/>
        <w:ind w:right="14"/>
        <w:jc w:val="both"/>
        <w:rPr>
          <w:sz w:val="24"/>
          <w:szCs w:val="24"/>
        </w:rPr>
      </w:pPr>
    </w:p>
    <w:p w:rsidR="005E699F" w:rsidRPr="005E699F" w:rsidRDefault="005E699F" w:rsidP="005E699F">
      <w:pPr>
        <w:shd w:val="clear" w:color="auto" w:fill="FFFFFF"/>
        <w:ind w:right="14"/>
        <w:jc w:val="both"/>
        <w:rPr>
          <w:sz w:val="24"/>
          <w:szCs w:val="24"/>
        </w:rPr>
      </w:pPr>
      <w:r w:rsidRPr="005E699F">
        <w:rPr>
          <w:sz w:val="24"/>
          <w:szCs w:val="24"/>
          <w:lang w:val="uk-UA"/>
        </w:rPr>
        <w:t>13</w:t>
      </w:r>
      <w:r w:rsidRPr="005E699F">
        <w:rPr>
          <w:sz w:val="24"/>
          <w:szCs w:val="24"/>
        </w:rPr>
        <w:t xml:space="preserve">. Чоловік при падінні з висоти на помірно зігнуті ноги відчув різку біль нижче колінного суглобу. Скаржиться, що гомілки не „слухаються” при виконанні кроку вперед. При пальпації горбистості великогомілкової кістки – значний біль, надколіник зміщений </w:t>
      </w:r>
      <w:r w:rsidRPr="005E699F">
        <w:rPr>
          <w:sz w:val="24"/>
          <w:szCs w:val="24"/>
        </w:rPr>
        <w:lastRenderedPageBreak/>
        <w:t>догори.</w:t>
      </w:r>
    </w:p>
    <w:p w:rsidR="005E699F" w:rsidRPr="005E699F" w:rsidRDefault="005E699F" w:rsidP="005E699F">
      <w:pPr>
        <w:shd w:val="clear" w:color="auto" w:fill="FFFFFF"/>
        <w:ind w:right="14"/>
        <w:jc w:val="both"/>
        <w:rPr>
          <w:sz w:val="24"/>
          <w:szCs w:val="24"/>
        </w:rPr>
      </w:pPr>
      <w:r w:rsidRPr="005E699F">
        <w:rPr>
          <w:sz w:val="24"/>
          <w:szCs w:val="24"/>
        </w:rPr>
        <w:t>А. Поставте попередній діагноз.</w:t>
      </w:r>
    </w:p>
    <w:p w:rsidR="005E699F" w:rsidRPr="005E699F" w:rsidRDefault="005E699F" w:rsidP="005E699F">
      <w:pPr>
        <w:shd w:val="clear" w:color="auto" w:fill="FFFFFF"/>
        <w:ind w:right="14"/>
        <w:jc w:val="both"/>
        <w:rPr>
          <w:sz w:val="24"/>
          <w:szCs w:val="24"/>
        </w:rPr>
      </w:pPr>
      <w:r w:rsidRPr="005E699F">
        <w:rPr>
          <w:sz w:val="24"/>
          <w:szCs w:val="24"/>
        </w:rPr>
        <w:t>Б. Назвіть рентгенологічну ознаку пошкодження.</w:t>
      </w:r>
    </w:p>
    <w:p w:rsidR="005E699F" w:rsidRPr="005E699F" w:rsidRDefault="005E699F" w:rsidP="005E699F">
      <w:pPr>
        <w:shd w:val="clear" w:color="auto" w:fill="FFFFFF"/>
        <w:ind w:right="14"/>
        <w:jc w:val="both"/>
        <w:rPr>
          <w:sz w:val="24"/>
          <w:szCs w:val="24"/>
        </w:rPr>
      </w:pPr>
      <w:r w:rsidRPr="005E699F">
        <w:rPr>
          <w:sz w:val="24"/>
          <w:szCs w:val="24"/>
        </w:rPr>
        <w:t>В. Який метод лікування потрібно використати?</w:t>
      </w:r>
    </w:p>
    <w:p w:rsidR="005E699F" w:rsidRPr="005E699F" w:rsidRDefault="005E699F" w:rsidP="005E699F">
      <w:pPr>
        <w:shd w:val="clear" w:color="auto" w:fill="FFFFFF"/>
        <w:ind w:right="14"/>
        <w:jc w:val="both"/>
        <w:rPr>
          <w:sz w:val="24"/>
          <w:szCs w:val="24"/>
        </w:rPr>
      </w:pPr>
      <w:r w:rsidRPr="005E699F">
        <w:rPr>
          <w:sz w:val="24"/>
          <w:szCs w:val="24"/>
        </w:rPr>
        <w:t>Г. Яка терміновість лікувальних міроприємств?</w:t>
      </w:r>
    </w:p>
    <w:p w:rsidR="005E699F" w:rsidRPr="005E699F" w:rsidRDefault="005E699F" w:rsidP="005E699F">
      <w:pPr>
        <w:shd w:val="clear" w:color="auto" w:fill="FFFFFF"/>
        <w:ind w:right="14"/>
        <w:jc w:val="both"/>
        <w:rPr>
          <w:i/>
          <w:sz w:val="24"/>
          <w:szCs w:val="24"/>
        </w:rPr>
      </w:pPr>
      <w:r w:rsidRPr="005E699F">
        <w:rPr>
          <w:i/>
          <w:sz w:val="24"/>
          <w:szCs w:val="24"/>
        </w:rPr>
        <w:t>Відповідь:</w:t>
      </w:r>
    </w:p>
    <w:p w:rsidR="005E699F" w:rsidRPr="005E699F" w:rsidRDefault="005E699F" w:rsidP="005E699F">
      <w:pPr>
        <w:shd w:val="clear" w:color="auto" w:fill="FFFFFF"/>
        <w:ind w:right="14"/>
        <w:jc w:val="both"/>
        <w:rPr>
          <w:i/>
          <w:sz w:val="24"/>
          <w:szCs w:val="24"/>
        </w:rPr>
      </w:pPr>
      <w:r w:rsidRPr="005E699F">
        <w:rPr>
          <w:i/>
          <w:sz w:val="24"/>
          <w:szCs w:val="24"/>
        </w:rPr>
        <w:t>А. Відрив горбистості великогомілкової кістки.</w:t>
      </w:r>
    </w:p>
    <w:p w:rsidR="005E699F" w:rsidRPr="005E699F" w:rsidRDefault="005E699F" w:rsidP="005E699F">
      <w:pPr>
        <w:shd w:val="clear" w:color="auto" w:fill="FFFFFF"/>
        <w:ind w:right="14"/>
        <w:jc w:val="both"/>
        <w:rPr>
          <w:i/>
          <w:sz w:val="24"/>
          <w:szCs w:val="24"/>
        </w:rPr>
      </w:pPr>
      <w:r w:rsidRPr="005E699F">
        <w:rPr>
          <w:i/>
          <w:sz w:val="24"/>
          <w:szCs w:val="24"/>
        </w:rPr>
        <w:t>Б. Зміщення надколінника догори.</w:t>
      </w:r>
    </w:p>
    <w:p w:rsidR="005E699F" w:rsidRPr="005E699F" w:rsidRDefault="005E699F" w:rsidP="005E699F">
      <w:pPr>
        <w:shd w:val="clear" w:color="auto" w:fill="FFFFFF"/>
        <w:ind w:right="14"/>
        <w:jc w:val="both"/>
        <w:rPr>
          <w:i/>
          <w:sz w:val="24"/>
          <w:szCs w:val="24"/>
        </w:rPr>
      </w:pPr>
      <w:r w:rsidRPr="005E699F">
        <w:rPr>
          <w:i/>
          <w:sz w:val="24"/>
          <w:szCs w:val="24"/>
        </w:rPr>
        <w:t>В. Екстрамедулярний остеометалосинтез.</w:t>
      </w:r>
    </w:p>
    <w:p w:rsidR="005E699F" w:rsidRPr="005E699F" w:rsidRDefault="005E699F" w:rsidP="005E699F">
      <w:pPr>
        <w:shd w:val="clear" w:color="auto" w:fill="FFFFFF"/>
        <w:ind w:right="14"/>
        <w:jc w:val="both"/>
        <w:rPr>
          <w:sz w:val="24"/>
          <w:szCs w:val="24"/>
        </w:rPr>
      </w:pPr>
      <w:r w:rsidRPr="005E699F">
        <w:rPr>
          <w:i/>
          <w:sz w:val="24"/>
          <w:szCs w:val="24"/>
        </w:rPr>
        <w:t>Г. В перші 1-3 дні.</w:t>
      </w:r>
    </w:p>
    <w:p w:rsidR="005E699F" w:rsidRPr="005E699F" w:rsidRDefault="005E699F" w:rsidP="005E699F">
      <w:pPr>
        <w:shd w:val="clear" w:color="auto" w:fill="FFFFFF"/>
        <w:ind w:right="14"/>
        <w:jc w:val="both"/>
        <w:rPr>
          <w:sz w:val="24"/>
          <w:szCs w:val="24"/>
        </w:rPr>
      </w:pPr>
    </w:p>
    <w:p w:rsidR="005E699F" w:rsidRPr="005E699F" w:rsidRDefault="005E699F" w:rsidP="005E699F">
      <w:pPr>
        <w:shd w:val="clear" w:color="auto" w:fill="FFFFFF"/>
        <w:ind w:right="14"/>
        <w:jc w:val="both"/>
        <w:rPr>
          <w:sz w:val="24"/>
          <w:szCs w:val="24"/>
        </w:rPr>
      </w:pPr>
      <w:r w:rsidRPr="005E699F">
        <w:rPr>
          <w:sz w:val="24"/>
          <w:szCs w:val="24"/>
          <w:lang w:val="uk-UA"/>
        </w:rPr>
        <w:t>14</w:t>
      </w:r>
      <w:r w:rsidRPr="005E699F">
        <w:rPr>
          <w:sz w:val="24"/>
          <w:szCs w:val="24"/>
        </w:rPr>
        <w:t>. Хвора скаржиться на біль в колінному суглобі, яка з’явилась при падінні на переднью поверхню суглоба. При огляді визначається деконфігурація колінного суглобу, при пальпації – наколінник знаходиться на зовнішній поверхні суглоба, активні рухи в суглобі відсутні, пасивні – обмежені.</w:t>
      </w:r>
    </w:p>
    <w:p w:rsidR="005E699F" w:rsidRPr="005E699F" w:rsidRDefault="005E699F" w:rsidP="005E699F">
      <w:pPr>
        <w:shd w:val="clear" w:color="auto" w:fill="FFFFFF"/>
        <w:ind w:right="14"/>
        <w:jc w:val="both"/>
        <w:rPr>
          <w:sz w:val="24"/>
          <w:szCs w:val="24"/>
        </w:rPr>
      </w:pPr>
      <w:r w:rsidRPr="005E699F">
        <w:rPr>
          <w:sz w:val="24"/>
          <w:szCs w:val="24"/>
        </w:rPr>
        <w:t>А. Поставте попередній діагноз.</w:t>
      </w:r>
    </w:p>
    <w:p w:rsidR="005E699F" w:rsidRPr="005E699F" w:rsidRDefault="005E699F" w:rsidP="005E699F">
      <w:pPr>
        <w:shd w:val="clear" w:color="auto" w:fill="FFFFFF"/>
        <w:ind w:right="14"/>
        <w:jc w:val="both"/>
        <w:rPr>
          <w:sz w:val="24"/>
          <w:szCs w:val="24"/>
        </w:rPr>
      </w:pPr>
      <w:r w:rsidRPr="005E699F">
        <w:rPr>
          <w:sz w:val="24"/>
          <w:szCs w:val="24"/>
        </w:rPr>
        <w:t>Б. Виберіть метод лікування.</w:t>
      </w:r>
    </w:p>
    <w:p w:rsidR="005E699F" w:rsidRPr="005E699F" w:rsidRDefault="005E699F" w:rsidP="005E699F">
      <w:pPr>
        <w:shd w:val="clear" w:color="auto" w:fill="FFFFFF"/>
        <w:ind w:right="14"/>
        <w:jc w:val="both"/>
        <w:rPr>
          <w:i/>
          <w:sz w:val="24"/>
          <w:szCs w:val="24"/>
        </w:rPr>
      </w:pPr>
      <w:r w:rsidRPr="005E699F">
        <w:rPr>
          <w:i/>
          <w:sz w:val="24"/>
          <w:szCs w:val="24"/>
        </w:rPr>
        <w:t>Відповідь:</w:t>
      </w:r>
    </w:p>
    <w:p w:rsidR="005E699F" w:rsidRPr="005E699F" w:rsidRDefault="005E699F" w:rsidP="005E699F">
      <w:pPr>
        <w:shd w:val="clear" w:color="auto" w:fill="FFFFFF"/>
        <w:ind w:right="14"/>
        <w:jc w:val="both"/>
        <w:rPr>
          <w:i/>
          <w:sz w:val="24"/>
          <w:szCs w:val="24"/>
        </w:rPr>
      </w:pPr>
      <w:r w:rsidRPr="005E699F">
        <w:rPr>
          <w:i/>
          <w:sz w:val="24"/>
          <w:szCs w:val="24"/>
        </w:rPr>
        <w:t>А. Перелом наколінника.</w:t>
      </w:r>
    </w:p>
    <w:p w:rsidR="005E699F" w:rsidRPr="005E699F" w:rsidRDefault="005E699F" w:rsidP="005E699F">
      <w:pPr>
        <w:shd w:val="clear" w:color="auto" w:fill="FFFFFF"/>
        <w:ind w:right="14"/>
        <w:jc w:val="both"/>
        <w:rPr>
          <w:sz w:val="24"/>
          <w:szCs w:val="24"/>
        </w:rPr>
      </w:pPr>
      <w:r w:rsidRPr="005E699F">
        <w:rPr>
          <w:i/>
          <w:sz w:val="24"/>
          <w:szCs w:val="24"/>
        </w:rPr>
        <w:t>Б. Фіксаційний метод (гіпсова глуха пов’язка після ліквідації гемартрозу).</w:t>
      </w:r>
    </w:p>
    <w:p w:rsidR="005E699F" w:rsidRPr="005E699F" w:rsidRDefault="005E699F" w:rsidP="005E699F">
      <w:pPr>
        <w:shd w:val="clear" w:color="auto" w:fill="FFFFFF"/>
        <w:ind w:right="14"/>
        <w:jc w:val="both"/>
        <w:rPr>
          <w:sz w:val="24"/>
          <w:szCs w:val="24"/>
        </w:rPr>
      </w:pPr>
    </w:p>
    <w:p w:rsidR="005E699F" w:rsidRPr="005E699F" w:rsidRDefault="005E699F" w:rsidP="005E699F">
      <w:pPr>
        <w:shd w:val="clear" w:color="auto" w:fill="FFFFFF"/>
        <w:ind w:right="14"/>
        <w:jc w:val="both"/>
        <w:rPr>
          <w:sz w:val="24"/>
          <w:szCs w:val="24"/>
        </w:rPr>
      </w:pPr>
      <w:r w:rsidRPr="005E699F">
        <w:rPr>
          <w:sz w:val="24"/>
          <w:szCs w:val="24"/>
          <w:lang w:val="uk-UA"/>
        </w:rPr>
        <w:t>15</w:t>
      </w:r>
      <w:r w:rsidRPr="005E699F">
        <w:rPr>
          <w:sz w:val="24"/>
          <w:szCs w:val="24"/>
        </w:rPr>
        <w:t>. в клініку звернувся власник автофургона зі скаргою на біль в основі першого пальця правої кисті. Годину тому заводна корба вдарила його по долонній поверхні кисті. При огляді основна фаланга першого пальця знаходиться в тильній флексії під кутом 80</w:t>
      </w:r>
      <w:r w:rsidRPr="005E699F">
        <w:rPr>
          <w:sz w:val="24"/>
          <w:szCs w:val="24"/>
          <w:vertAlign w:val="superscript"/>
        </w:rPr>
        <w:t>0</w:t>
      </w:r>
      <w:r w:rsidRPr="005E699F">
        <w:rPr>
          <w:sz w:val="24"/>
          <w:szCs w:val="24"/>
        </w:rPr>
        <w:t>, головка п’ясної кістки виступає на долонній поверхні, дистальна фаланга зігнута під прямим кутом.</w:t>
      </w:r>
    </w:p>
    <w:p w:rsidR="005E699F" w:rsidRPr="005E699F" w:rsidRDefault="005E699F" w:rsidP="005E699F">
      <w:pPr>
        <w:shd w:val="clear" w:color="auto" w:fill="FFFFFF"/>
        <w:ind w:right="14"/>
        <w:jc w:val="both"/>
        <w:rPr>
          <w:sz w:val="24"/>
          <w:szCs w:val="24"/>
        </w:rPr>
      </w:pPr>
      <w:r w:rsidRPr="005E699F">
        <w:rPr>
          <w:sz w:val="24"/>
          <w:szCs w:val="24"/>
        </w:rPr>
        <w:t>А. Поставте попередній діагноз.</w:t>
      </w:r>
    </w:p>
    <w:p w:rsidR="005E699F" w:rsidRPr="005E699F" w:rsidRDefault="005E699F" w:rsidP="005E699F">
      <w:pPr>
        <w:shd w:val="clear" w:color="auto" w:fill="FFFFFF"/>
        <w:ind w:right="14"/>
        <w:jc w:val="both"/>
        <w:rPr>
          <w:sz w:val="24"/>
          <w:szCs w:val="24"/>
        </w:rPr>
      </w:pPr>
      <w:r w:rsidRPr="005E699F">
        <w:rPr>
          <w:sz w:val="24"/>
          <w:szCs w:val="24"/>
        </w:rPr>
        <w:t>Б. Вкажіть послідовність дій при вправленні вивиху.</w:t>
      </w:r>
    </w:p>
    <w:p w:rsidR="005E699F" w:rsidRPr="005E699F" w:rsidRDefault="005E699F" w:rsidP="005E699F">
      <w:pPr>
        <w:shd w:val="clear" w:color="auto" w:fill="FFFFFF"/>
        <w:ind w:right="14"/>
        <w:jc w:val="both"/>
        <w:rPr>
          <w:i/>
          <w:sz w:val="24"/>
          <w:szCs w:val="24"/>
        </w:rPr>
      </w:pPr>
      <w:r w:rsidRPr="005E699F">
        <w:rPr>
          <w:i/>
          <w:sz w:val="24"/>
          <w:szCs w:val="24"/>
        </w:rPr>
        <w:t>Відповідь:</w:t>
      </w:r>
    </w:p>
    <w:p w:rsidR="005E699F" w:rsidRPr="005E699F" w:rsidRDefault="005E699F" w:rsidP="005E699F">
      <w:pPr>
        <w:shd w:val="clear" w:color="auto" w:fill="FFFFFF"/>
        <w:ind w:right="14"/>
        <w:jc w:val="both"/>
        <w:rPr>
          <w:i/>
          <w:sz w:val="24"/>
          <w:szCs w:val="24"/>
        </w:rPr>
      </w:pPr>
      <w:r w:rsidRPr="005E699F">
        <w:rPr>
          <w:i/>
          <w:sz w:val="24"/>
          <w:szCs w:val="24"/>
        </w:rPr>
        <w:t>А. Вивих в фаланго-п’ясному суглобі пальця правої кисті.</w:t>
      </w:r>
    </w:p>
    <w:p w:rsidR="005E699F" w:rsidRPr="005E699F" w:rsidRDefault="005E699F" w:rsidP="005E699F">
      <w:pPr>
        <w:shd w:val="clear" w:color="auto" w:fill="FFFFFF"/>
        <w:ind w:right="14"/>
        <w:jc w:val="both"/>
        <w:rPr>
          <w:sz w:val="24"/>
          <w:szCs w:val="24"/>
        </w:rPr>
      </w:pPr>
      <w:r w:rsidRPr="005E699F">
        <w:rPr>
          <w:i/>
          <w:sz w:val="24"/>
          <w:szCs w:val="24"/>
        </w:rPr>
        <w:t>Б. Знеболення за рахунок проведення анестезії. Вправлення вивиху.</w:t>
      </w:r>
    </w:p>
    <w:p w:rsidR="005E699F" w:rsidRPr="005E699F" w:rsidRDefault="005E699F" w:rsidP="005E699F">
      <w:pPr>
        <w:shd w:val="clear" w:color="auto" w:fill="FFFFFF"/>
        <w:ind w:right="14"/>
        <w:jc w:val="both"/>
        <w:rPr>
          <w:sz w:val="24"/>
          <w:szCs w:val="24"/>
        </w:rPr>
      </w:pPr>
    </w:p>
    <w:p w:rsidR="005E699F" w:rsidRPr="005E699F" w:rsidRDefault="005E699F" w:rsidP="005E699F">
      <w:pPr>
        <w:shd w:val="clear" w:color="auto" w:fill="FFFFFF"/>
        <w:ind w:right="14"/>
        <w:jc w:val="both"/>
        <w:rPr>
          <w:sz w:val="24"/>
          <w:szCs w:val="24"/>
        </w:rPr>
      </w:pPr>
      <w:r w:rsidRPr="005E699F">
        <w:rPr>
          <w:sz w:val="24"/>
          <w:szCs w:val="24"/>
          <w:lang w:val="uk-UA"/>
        </w:rPr>
        <w:t>16</w:t>
      </w:r>
      <w:r w:rsidRPr="005E699F">
        <w:rPr>
          <w:sz w:val="24"/>
          <w:szCs w:val="24"/>
        </w:rPr>
        <w:t>. Назвіть протипокази для накладання гіпсової пов’язки:</w:t>
      </w:r>
    </w:p>
    <w:p w:rsidR="005E699F" w:rsidRPr="005E699F" w:rsidRDefault="005E699F" w:rsidP="005E699F">
      <w:pPr>
        <w:shd w:val="clear" w:color="auto" w:fill="FFFFFF"/>
        <w:ind w:right="14"/>
        <w:jc w:val="both"/>
        <w:rPr>
          <w:sz w:val="24"/>
          <w:szCs w:val="24"/>
        </w:rPr>
      </w:pPr>
      <w:r w:rsidRPr="005E699F">
        <w:rPr>
          <w:sz w:val="24"/>
          <w:szCs w:val="24"/>
        </w:rPr>
        <w:t>а) наявність у хворого оніхомікозу</w:t>
      </w:r>
    </w:p>
    <w:p w:rsidR="005E699F" w:rsidRPr="005E699F" w:rsidRDefault="005E699F" w:rsidP="005E699F">
      <w:pPr>
        <w:shd w:val="clear" w:color="auto" w:fill="FFFFFF"/>
        <w:ind w:right="14"/>
        <w:jc w:val="both"/>
        <w:rPr>
          <w:sz w:val="24"/>
          <w:szCs w:val="24"/>
        </w:rPr>
      </w:pPr>
      <w:r w:rsidRPr="005E699F">
        <w:rPr>
          <w:sz w:val="24"/>
          <w:szCs w:val="24"/>
        </w:rPr>
        <w:t>б) можливість розвитку анаеробної інфекції при відкритому переломі (+)</w:t>
      </w:r>
    </w:p>
    <w:p w:rsidR="005E699F" w:rsidRPr="005E699F" w:rsidRDefault="005E699F" w:rsidP="005E699F">
      <w:pPr>
        <w:shd w:val="clear" w:color="auto" w:fill="FFFFFF"/>
        <w:ind w:right="14"/>
        <w:jc w:val="both"/>
        <w:rPr>
          <w:sz w:val="24"/>
          <w:szCs w:val="24"/>
        </w:rPr>
      </w:pPr>
      <w:r w:rsidRPr="005E699F">
        <w:rPr>
          <w:sz w:val="24"/>
          <w:szCs w:val="24"/>
        </w:rPr>
        <w:t>в) вколочений перелом</w:t>
      </w:r>
    </w:p>
    <w:p w:rsidR="005E699F" w:rsidRPr="005E699F" w:rsidRDefault="005E699F" w:rsidP="005E699F">
      <w:pPr>
        <w:shd w:val="clear" w:color="auto" w:fill="FFFFFF"/>
        <w:ind w:right="14"/>
        <w:jc w:val="both"/>
        <w:rPr>
          <w:sz w:val="24"/>
          <w:szCs w:val="24"/>
        </w:rPr>
      </w:pPr>
      <w:r w:rsidRPr="005E699F">
        <w:rPr>
          <w:sz w:val="24"/>
          <w:szCs w:val="24"/>
        </w:rPr>
        <w:t>г) пошкодження шкіри (захворювання) в місці накладання пов’язки (+)</w:t>
      </w:r>
    </w:p>
    <w:p w:rsidR="005E699F" w:rsidRPr="005E699F" w:rsidRDefault="005E699F" w:rsidP="005E699F">
      <w:pPr>
        <w:shd w:val="clear" w:color="auto" w:fill="FFFFFF"/>
        <w:ind w:right="14"/>
        <w:jc w:val="both"/>
        <w:rPr>
          <w:sz w:val="24"/>
          <w:szCs w:val="24"/>
        </w:rPr>
      </w:pPr>
      <w:r w:rsidRPr="005E699F">
        <w:rPr>
          <w:sz w:val="24"/>
          <w:szCs w:val="24"/>
        </w:rPr>
        <w:t>д) наявність інтерпозиції</w:t>
      </w:r>
    </w:p>
    <w:p w:rsidR="005E699F" w:rsidRPr="005E699F" w:rsidRDefault="005E699F" w:rsidP="005E699F">
      <w:pPr>
        <w:shd w:val="clear" w:color="auto" w:fill="FFFFFF"/>
        <w:ind w:right="14"/>
        <w:jc w:val="both"/>
        <w:rPr>
          <w:sz w:val="24"/>
          <w:szCs w:val="24"/>
        </w:rPr>
      </w:pPr>
      <w:r w:rsidRPr="005E699F">
        <w:rPr>
          <w:sz w:val="24"/>
          <w:szCs w:val="24"/>
        </w:rPr>
        <w:t>е) пошкодження магістральних судин</w:t>
      </w:r>
    </w:p>
    <w:p w:rsidR="005E699F" w:rsidRPr="005E699F" w:rsidRDefault="005E699F" w:rsidP="005E699F">
      <w:pPr>
        <w:shd w:val="clear" w:color="auto" w:fill="FFFFFF"/>
        <w:ind w:right="14"/>
        <w:jc w:val="both"/>
        <w:rPr>
          <w:sz w:val="24"/>
          <w:szCs w:val="24"/>
        </w:rPr>
      </w:pPr>
    </w:p>
    <w:p w:rsidR="005E699F" w:rsidRPr="005E699F" w:rsidRDefault="005E699F" w:rsidP="005E699F">
      <w:pPr>
        <w:shd w:val="clear" w:color="auto" w:fill="FFFFFF"/>
        <w:ind w:right="14"/>
        <w:jc w:val="both"/>
        <w:rPr>
          <w:sz w:val="24"/>
          <w:szCs w:val="24"/>
        </w:rPr>
      </w:pPr>
      <w:r w:rsidRPr="005E699F">
        <w:rPr>
          <w:sz w:val="24"/>
          <w:szCs w:val="24"/>
          <w:lang w:val="uk-UA"/>
        </w:rPr>
        <w:t>17</w:t>
      </w:r>
      <w:r w:rsidRPr="005E699F">
        <w:rPr>
          <w:sz w:val="24"/>
          <w:szCs w:val="24"/>
        </w:rPr>
        <w:t>. У хворого С. на рентгенограмі незначне зміщення лівої ліктьової кістки. Чи потрібно проводити репозицію?</w:t>
      </w:r>
    </w:p>
    <w:p w:rsidR="005E699F" w:rsidRPr="005E699F" w:rsidRDefault="005E699F" w:rsidP="005E699F">
      <w:pPr>
        <w:shd w:val="clear" w:color="auto" w:fill="FFFFFF"/>
        <w:ind w:right="14"/>
        <w:jc w:val="both"/>
        <w:rPr>
          <w:sz w:val="24"/>
          <w:szCs w:val="24"/>
        </w:rPr>
      </w:pPr>
      <w:r w:rsidRPr="005E699F">
        <w:rPr>
          <w:i/>
          <w:sz w:val="24"/>
          <w:szCs w:val="24"/>
        </w:rPr>
        <w:t>Відповідь: Якщо зміщення не буде порушувати функцію, то хворого не потрібно додатково травмувати.</w:t>
      </w:r>
    </w:p>
    <w:p w:rsidR="005E699F" w:rsidRPr="005E699F" w:rsidRDefault="005E699F" w:rsidP="005E699F">
      <w:pPr>
        <w:shd w:val="clear" w:color="auto" w:fill="FFFFFF"/>
        <w:ind w:right="14"/>
        <w:jc w:val="both"/>
        <w:rPr>
          <w:sz w:val="24"/>
          <w:szCs w:val="24"/>
        </w:rPr>
      </w:pPr>
    </w:p>
    <w:p w:rsidR="005E699F" w:rsidRPr="005E699F" w:rsidRDefault="005E699F" w:rsidP="005E699F">
      <w:pPr>
        <w:shd w:val="clear" w:color="auto" w:fill="FFFFFF"/>
        <w:ind w:right="14"/>
        <w:jc w:val="both"/>
        <w:rPr>
          <w:sz w:val="24"/>
          <w:szCs w:val="24"/>
        </w:rPr>
      </w:pPr>
      <w:r w:rsidRPr="005E699F">
        <w:rPr>
          <w:sz w:val="24"/>
          <w:szCs w:val="24"/>
          <w:lang w:val="uk-UA"/>
        </w:rPr>
        <w:t>18</w:t>
      </w:r>
      <w:r w:rsidRPr="005E699F">
        <w:rPr>
          <w:sz w:val="24"/>
          <w:szCs w:val="24"/>
        </w:rPr>
        <w:t>. У хворого Н., внаслідок падіння на ліве плече, виник пахвинний вивих головки плечової кістки. Використовуючи який метод, можна вправити вивих?</w:t>
      </w:r>
    </w:p>
    <w:p w:rsidR="005E699F" w:rsidRPr="005E699F" w:rsidRDefault="005E699F" w:rsidP="005E699F">
      <w:pPr>
        <w:shd w:val="clear" w:color="auto" w:fill="FFFFFF"/>
        <w:ind w:right="14"/>
        <w:jc w:val="both"/>
        <w:rPr>
          <w:sz w:val="24"/>
          <w:szCs w:val="24"/>
        </w:rPr>
      </w:pPr>
      <w:r w:rsidRPr="005E699F">
        <w:rPr>
          <w:i/>
          <w:sz w:val="24"/>
          <w:szCs w:val="24"/>
        </w:rPr>
        <w:t>Відповідь: Метод значення не має, ефективність вправлення залежить від адекватного знеболення та розслаблення.</w:t>
      </w:r>
    </w:p>
    <w:p w:rsidR="005E699F" w:rsidRPr="005E699F" w:rsidRDefault="005E699F" w:rsidP="005E699F">
      <w:pPr>
        <w:shd w:val="clear" w:color="auto" w:fill="FFFFFF"/>
        <w:ind w:right="14"/>
        <w:jc w:val="both"/>
        <w:rPr>
          <w:sz w:val="24"/>
          <w:szCs w:val="24"/>
        </w:rPr>
      </w:pPr>
    </w:p>
    <w:p w:rsidR="005E699F" w:rsidRPr="005E699F" w:rsidRDefault="005E699F" w:rsidP="005E699F">
      <w:pPr>
        <w:jc w:val="both"/>
        <w:rPr>
          <w:b/>
          <w:sz w:val="24"/>
          <w:szCs w:val="24"/>
          <w:lang w:val="uk-UA"/>
        </w:rPr>
      </w:pPr>
      <w:r w:rsidRPr="005E699F">
        <w:rPr>
          <w:b/>
          <w:sz w:val="24"/>
          <w:szCs w:val="24"/>
          <w:lang w:val="uk-UA"/>
        </w:rPr>
        <w:tab/>
        <w:t>Запитання для контролю знань.</w:t>
      </w:r>
    </w:p>
    <w:p w:rsidR="005E699F" w:rsidRPr="005E699F" w:rsidRDefault="005E699F" w:rsidP="005E699F">
      <w:pPr>
        <w:jc w:val="both"/>
        <w:rPr>
          <w:b/>
          <w:sz w:val="24"/>
          <w:szCs w:val="24"/>
          <w:lang w:val="uk-UA"/>
        </w:rPr>
      </w:pPr>
      <w:r w:rsidRPr="005E699F">
        <w:rPr>
          <w:b/>
          <w:sz w:val="24"/>
          <w:szCs w:val="24"/>
          <w:lang w:val="uk-UA"/>
        </w:rPr>
        <w:tab/>
        <w:t>Перелік теоретичних питань:</w:t>
      </w:r>
    </w:p>
    <w:p w:rsidR="005E699F" w:rsidRPr="002D5272" w:rsidRDefault="005E699F" w:rsidP="002D5272">
      <w:pPr>
        <w:pStyle w:val="a5"/>
        <w:widowControl/>
        <w:numPr>
          <w:ilvl w:val="0"/>
          <w:numId w:val="17"/>
        </w:numPr>
        <w:autoSpaceDE/>
        <w:autoSpaceDN/>
        <w:adjustRightInd/>
        <w:rPr>
          <w:sz w:val="24"/>
          <w:szCs w:val="24"/>
          <w:lang w:val="uk-UA"/>
        </w:rPr>
      </w:pPr>
      <w:r w:rsidRPr="002D5272">
        <w:rPr>
          <w:sz w:val="24"/>
          <w:szCs w:val="24"/>
          <w:lang w:val="uk-UA"/>
        </w:rPr>
        <w:lastRenderedPageBreak/>
        <w:t xml:space="preserve">Відсоткове відношення переломів до загальної хірургічної патології. </w:t>
      </w:r>
    </w:p>
    <w:p w:rsidR="005E699F" w:rsidRPr="002D5272" w:rsidRDefault="005E699F" w:rsidP="002D5272">
      <w:pPr>
        <w:pStyle w:val="a5"/>
        <w:widowControl/>
        <w:numPr>
          <w:ilvl w:val="0"/>
          <w:numId w:val="17"/>
        </w:numPr>
        <w:autoSpaceDE/>
        <w:autoSpaceDN/>
        <w:adjustRightInd/>
        <w:rPr>
          <w:sz w:val="24"/>
          <w:szCs w:val="24"/>
          <w:lang w:val="uk-UA"/>
        </w:rPr>
      </w:pPr>
      <w:r w:rsidRPr="002D5272">
        <w:rPr>
          <w:sz w:val="24"/>
          <w:szCs w:val="24"/>
          <w:lang w:val="uk-UA"/>
        </w:rPr>
        <w:t>Значення класифікації переломів для правильної постановки діагнозу.</w:t>
      </w:r>
    </w:p>
    <w:p w:rsidR="005E699F" w:rsidRPr="002D5272" w:rsidRDefault="005E699F" w:rsidP="002D5272">
      <w:pPr>
        <w:pStyle w:val="a5"/>
        <w:widowControl/>
        <w:numPr>
          <w:ilvl w:val="0"/>
          <w:numId w:val="17"/>
        </w:numPr>
        <w:autoSpaceDE/>
        <w:autoSpaceDN/>
        <w:adjustRightInd/>
        <w:rPr>
          <w:sz w:val="24"/>
          <w:szCs w:val="24"/>
          <w:lang w:val="uk-UA"/>
        </w:rPr>
      </w:pPr>
      <w:r w:rsidRPr="002D5272">
        <w:rPr>
          <w:sz w:val="24"/>
          <w:szCs w:val="24"/>
          <w:lang w:val="uk-UA"/>
        </w:rPr>
        <w:t>Особливості кісткової репарації.</w:t>
      </w:r>
    </w:p>
    <w:p w:rsidR="005E699F" w:rsidRPr="002D5272" w:rsidRDefault="005E699F" w:rsidP="002D5272">
      <w:pPr>
        <w:pStyle w:val="a5"/>
        <w:widowControl/>
        <w:numPr>
          <w:ilvl w:val="0"/>
          <w:numId w:val="17"/>
        </w:numPr>
        <w:autoSpaceDE/>
        <w:autoSpaceDN/>
        <w:adjustRightInd/>
        <w:rPr>
          <w:sz w:val="24"/>
          <w:szCs w:val="24"/>
          <w:lang w:val="uk-UA"/>
        </w:rPr>
      </w:pPr>
      <w:r w:rsidRPr="002D5272">
        <w:rPr>
          <w:sz w:val="24"/>
          <w:szCs w:val="24"/>
          <w:lang w:val="uk-UA"/>
        </w:rPr>
        <w:t xml:space="preserve">Найбільш типові симптоми, що характеризують перелом. </w:t>
      </w:r>
    </w:p>
    <w:p w:rsidR="005E699F" w:rsidRPr="002D5272" w:rsidRDefault="005E699F" w:rsidP="002D5272">
      <w:pPr>
        <w:pStyle w:val="a5"/>
        <w:widowControl/>
        <w:numPr>
          <w:ilvl w:val="0"/>
          <w:numId w:val="17"/>
        </w:numPr>
        <w:autoSpaceDE/>
        <w:autoSpaceDN/>
        <w:adjustRightInd/>
        <w:rPr>
          <w:sz w:val="24"/>
          <w:szCs w:val="24"/>
          <w:lang w:val="uk-UA"/>
        </w:rPr>
      </w:pPr>
      <w:r w:rsidRPr="002D5272">
        <w:rPr>
          <w:sz w:val="24"/>
          <w:szCs w:val="24"/>
          <w:lang w:val="uk-UA"/>
        </w:rPr>
        <w:t>Профілактика можливих ускладнень при переломах.</w:t>
      </w:r>
    </w:p>
    <w:p w:rsidR="005E699F" w:rsidRPr="002D5272" w:rsidRDefault="005E699F" w:rsidP="002D5272">
      <w:pPr>
        <w:pStyle w:val="a5"/>
        <w:widowControl/>
        <w:numPr>
          <w:ilvl w:val="0"/>
          <w:numId w:val="17"/>
        </w:numPr>
        <w:autoSpaceDE/>
        <w:autoSpaceDN/>
        <w:adjustRightInd/>
        <w:rPr>
          <w:sz w:val="24"/>
          <w:szCs w:val="24"/>
          <w:lang w:val="uk-UA"/>
        </w:rPr>
      </w:pPr>
      <w:r w:rsidRPr="002D5272">
        <w:rPr>
          <w:sz w:val="24"/>
          <w:szCs w:val="24"/>
          <w:lang w:val="uk-UA"/>
        </w:rPr>
        <w:t>Надання першої медичної допомоги при різноманітних переломах.</w:t>
      </w:r>
    </w:p>
    <w:p w:rsidR="005E699F" w:rsidRPr="002D5272" w:rsidRDefault="005E699F" w:rsidP="002D5272">
      <w:pPr>
        <w:pStyle w:val="a5"/>
        <w:widowControl/>
        <w:numPr>
          <w:ilvl w:val="0"/>
          <w:numId w:val="17"/>
        </w:numPr>
        <w:autoSpaceDE/>
        <w:autoSpaceDN/>
        <w:adjustRightInd/>
        <w:rPr>
          <w:sz w:val="24"/>
          <w:szCs w:val="24"/>
          <w:lang w:val="uk-UA"/>
        </w:rPr>
      </w:pPr>
      <w:r w:rsidRPr="002D5272">
        <w:rPr>
          <w:sz w:val="24"/>
          <w:szCs w:val="24"/>
          <w:lang w:val="uk-UA"/>
        </w:rPr>
        <w:t>Напрямок невідкладних міроприємств при переломах.</w:t>
      </w:r>
    </w:p>
    <w:p w:rsidR="005E699F" w:rsidRPr="002D5272" w:rsidRDefault="005E699F" w:rsidP="002D5272">
      <w:pPr>
        <w:pStyle w:val="a5"/>
        <w:widowControl/>
        <w:numPr>
          <w:ilvl w:val="0"/>
          <w:numId w:val="17"/>
        </w:numPr>
        <w:autoSpaceDE/>
        <w:autoSpaceDN/>
        <w:adjustRightInd/>
        <w:rPr>
          <w:sz w:val="24"/>
          <w:szCs w:val="24"/>
          <w:lang w:val="uk-UA"/>
        </w:rPr>
      </w:pPr>
      <w:r w:rsidRPr="002D5272">
        <w:rPr>
          <w:sz w:val="24"/>
          <w:szCs w:val="24"/>
          <w:lang w:val="uk-UA"/>
        </w:rPr>
        <w:t>Освоєння методів транспортної іммобілізації.</w:t>
      </w:r>
    </w:p>
    <w:p w:rsidR="005E699F" w:rsidRPr="002D5272" w:rsidRDefault="005E699F" w:rsidP="002D5272">
      <w:pPr>
        <w:pStyle w:val="a5"/>
        <w:widowControl/>
        <w:numPr>
          <w:ilvl w:val="0"/>
          <w:numId w:val="17"/>
        </w:numPr>
        <w:autoSpaceDE/>
        <w:autoSpaceDN/>
        <w:adjustRightInd/>
        <w:rPr>
          <w:sz w:val="24"/>
          <w:szCs w:val="24"/>
          <w:lang w:val="uk-UA"/>
        </w:rPr>
      </w:pPr>
      <w:r w:rsidRPr="002D5272">
        <w:rPr>
          <w:sz w:val="24"/>
          <w:szCs w:val="24"/>
          <w:lang w:val="uk-UA"/>
        </w:rPr>
        <w:t>Значення оберігаючого транспортування хворих.</w:t>
      </w:r>
    </w:p>
    <w:p w:rsidR="005E699F" w:rsidRPr="005E699F" w:rsidRDefault="005E699F" w:rsidP="002D5272">
      <w:pPr>
        <w:ind w:left="705"/>
        <w:jc w:val="both"/>
        <w:rPr>
          <w:b/>
          <w:spacing w:val="-5"/>
          <w:sz w:val="24"/>
          <w:szCs w:val="24"/>
          <w:lang w:val="uk-UA"/>
        </w:rPr>
      </w:pPr>
    </w:p>
    <w:p w:rsidR="005E699F" w:rsidRPr="005E699F" w:rsidRDefault="005E699F" w:rsidP="005E699F">
      <w:pPr>
        <w:shd w:val="clear" w:color="auto" w:fill="FFFFFF"/>
        <w:tabs>
          <w:tab w:val="num" w:pos="284"/>
          <w:tab w:val="left" w:pos="590"/>
        </w:tabs>
        <w:jc w:val="both"/>
        <w:rPr>
          <w:b/>
          <w:spacing w:val="-5"/>
          <w:sz w:val="24"/>
          <w:szCs w:val="24"/>
          <w:lang w:val="uk-UA"/>
        </w:rPr>
      </w:pPr>
      <w:r w:rsidRPr="005E699F">
        <w:rPr>
          <w:b/>
          <w:spacing w:val="-5"/>
          <w:sz w:val="24"/>
          <w:szCs w:val="24"/>
          <w:lang w:val="uk-UA"/>
        </w:rPr>
        <w:t xml:space="preserve">    Володіти практичними навичками:</w:t>
      </w:r>
    </w:p>
    <w:p w:rsidR="005E699F" w:rsidRPr="005E699F" w:rsidRDefault="005E699F" w:rsidP="002D5272">
      <w:pPr>
        <w:pStyle w:val="a5"/>
        <w:numPr>
          <w:ilvl w:val="0"/>
          <w:numId w:val="18"/>
        </w:numPr>
        <w:tabs>
          <w:tab w:val="left" w:pos="0"/>
        </w:tabs>
        <w:jc w:val="both"/>
        <w:rPr>
          <w:sz w:val="24"/>
          <w:szCs w:val="24"/>
          <w:lang w:val="uk-UA"/>
        </w:rPr>
      </w:pPr>
      <w:r w:rsidRPr="005E699F">
        <w:rPr>
          <w:sz w:val="24"/>
          <w:szCs w:val="24"/>
          <w:lang w:val="uk-UA"/>
        </w:rPr>
        <w:t>Вміти визначити показання до певного виду лікування переломів.</w:t>
      </w:r>
    </w:p>
    <w:p w:rsidR="005E699F" w:rsidRPr="005E699F" w:rsidRDefault="005E699F" w:rsidP="002D5272">
      <w:pPr>
        <w:pStyle w:val="a5"/>
        <w:numPr>
          <w:ilvl w:val="0"/>
          <w:numId w:val="18"/>
        </w:numPr>
        <w:tabs>
          <w:tab w:val="left" w:pos="0"/>
        </w:tabs>
        <w:jc w:val="both"/>
        <w:rPr>
          <w:sz w:val="24"/>
          <w:szCs w:val="24"/>
          <w:lang w:val="uk-UA"/>
        </w:rPr>
      </w:pPr>
      <w:r w:rsidRPr="005E699F">
        <w:rPr>
          <w:sz w:val="24"/>
          <w:szCs w:val="24"/>
          <w:lang w:val="uk-UA"/>
        </w:rPr>
        <w:t>Вміти накласти гіпсову лонгету чи циркулярну гіпсову пов’язку.</w:t>
      </w:r>
    </w:p>
    <w:p w:rsidR="005E699F" w:rsidRPr="005E699F" w:rsidRDefault="005E699F" w:rsidP="002D5272">
      <w:pPr>
        <w:pStyle w:val="a5"/>
        <w:numPr>
          <w:ilvl w:val="0"/>
          <w:numId w:val="18"/>
        </w:numPr>
        <w:tabs>
          <w:tab w:val="left" w:pos="0"/>
        </w:tabs>
        <w:jc w:val="both"/>
        <w:rPr>
          <w:sz w:val="24"/>
          <w:szCs w:val="24"/>
          <w:lang w:val="uk-UA"/>
        </w:rPr>
      </w:pPr>
      <w:r w:rsidRPr="005E699F">
        <w:rPr>
          <w:sz w:val="24"/>
          <w:szCs w:val="24"/>
          <w:lang w:val="uk-UA"/>
        </w:rPr>
        <w:t>Вміти виконати на муляжі скелетне ви тяжіння.</w:t>
      </w:r>
    </w:p>
    <w:p w:rsidR="005E699F" w:rsidRPr="005E699F" w:rsidRDefault="005E699F" w:rsidP="002D5272">
      <w:pPr>
        <w:pStyle w:val="a5"/>
        <w:numPr>
          <w:ilvl w:val="0"/>
          <w:numId w:val="18"/>
        </w:numPr>
        <w:tabs>
          <w:tab w:val="left" w:pos="0"/>
        </w:tabs>
        <w:jc w:val="both"/>
        <w:rPr>
          <w:sz w:val="24"/>
          <w:szCs w:val="24"/>
          <w:lang w:val="uk-UA"/>
        </w:rPr>
      </w:pPr>
      <w:r w:rsidRPr="005E699F">
        <w:rPr>
          <w:sz w:val="24"/>
          <w:szCs w:val="24"/>
          <w:lang w:val="uk-UA"/>
        </w:rPr>
        <w:t>Вміти підібрати металеві конструкції для екстра- та інтрамедулярного остеометалосинтезу.</w:t>
      </w:r>
    </w:p>
    <w:p w:rsidR="005E699F" w:rsidRPr="005E699F" w:rsidRDefault="005E699F" w:rsidP="002D5272">
      <w:pPr>
        <w:pStyle w:val="a5"/>
        <w:numPr>
          <w:ilvl w:val="0"/>
          <w:numId w:val="18"/>
        </w:numPr>
        <w:tabs>
          <w:tab w:val="left" w:pos="0"/>
        </w:tabs>
        <w:jc w:val="both"/>
        <w:rPr>
          <w:sz w:val="24"/>
          <w:szCs w:val="24"/>
          <w:lang w:val="uk-UA"/>
        </w:rPr>
      </w:pPr>
      <w:r w:rsidRPr="005E699F">
        <w:rPr>
          <w:sz w:val="24"/>
          <w:szCs w:val="24"/>
          <w:lang w:val="uk-UA"/>
        </w:rPr>
        <w:t>Оволодіти методикою вправлення вивихів плечового суглобу методом Гіппократа, Кохера, Мот-Мухіна.</w:t>
      </w:r>
    </w:p>
    <w:p w:rsidR="005E699F" w:rsidRPr="005E699F" w:rsidRDefault="005E699F" w:rsidP="005E699F">
      <w:pPr>
        <w:rPr>
          <w:sz w:val="24"/>
          <w:szCs w:val="24"/>
          <w:lang w:val="uk-UA"/>
        </w:rPr>
      </w:pPr>
    </w:p>
    <w:p w:rsidR="005E699F" w:rsidRPr="005E699F" w:rsidRDefault="005E699F" w:rsidP="005E699F">
      <w:pPr>
        <w:widowControl/>
        <w:autoSpaceDE/>
        <w:autoSpaceDN/>
        <w:adjustRightInd/>
        <w:spacing w:after="200"/>
        <w:rPr>
          <w:sz w:val="24"/>
          <w:szCs w:val="24"/>
          <w:lang w:val="uk-UA"/>
        </w:rPr>
      </w:pPr>
      <w:r w:rsidRPr="005E699F">
        <w:rPr>
          <w:sz w:val="24"/>
          <w:szCs w:val="24"/>
          <w:lang w:val="uk-UA"/>
        </w:rPr>
        <w:br w:type="page"/>
      </w:r>
    </w:p>
    <w:p w:rsidR="005E699F" w:rsidRPr="005E699F" w:rsidRDefault="005E699F" w:rsidP="005E699F">
      <w:pPr>
        <w:jc w:val="center"/>
        <w:rPr>
          <w:b/>
          <w:sz w:val="24"/>
          <w:szCs w:val="24"/>
          <w:lang w:val="uk-UA"/>
        </w:rPr>
      </w:pPr>
      <w:r w:rsidRPr="005E699F">
        <w:rPr>
          <w:b/>
          <w:sz w:val="24"/>
          <w:szCs w:val="24"/>
          <w:lang w:val="uk-UA"/>
        </w:rPr>
        <w:lastRenderedPageBreak/>
        <w:t xml:space="preserve">ДЖЕРЕЛА НАВЧАЛЬНОЇ  ІНФОРМАЦІЇ: </w:t>
      </w:r>
    </w:p>
    <w:p w:rsidR="005E699F" w:rsidRPr="005E699F" w:rsidRDefault="005E699F" w:rsidP="005E699F">
      <w:pPr>
        <w:jc w:val="center"/>
        <w:rPr>
          <w:b/>
          <w:sz w:val="24"/>
          <w:szCs w:val="24"/>
          <w:lang w:val="uk-UA"/>
        </w:rPr>
      </w:pPr>
      <w:r w:rsidRPr="005E699F">
        <w:rPr>
          <w:b/>
          <w:sz w:val="24"/>
          <w:szCs w:val="24"/>
          <w:lang w:val="uk-UA"/>
        </w:rPr>
        <w:t>Основна</w:t>
      </w:r>
    </w:p>
    <w:p w:rsidR="005E699F" w:rsidRPr="005E699F" w:rsidRDefault="005E699F" w:rsidP="005E699F">
      <w:pPr>
        <w:tabs>
          <w:tab w:val="left" w:pos="284"/>
          <w:tab w:val="left" w:pos="900"/>
          <w:tab w:val="left" w:pos="1080"/>
        </w:tabs>
        <w:rPr>
          <w:sz w:val="24"/>
          <w:szCs w:val="24"/>
          <w:lang w:val="uk-UA"/>
        </w:rPr>
      </w:pPr>
      <w:r w:rsidRPr="005E699F">
        <w:rPr>
          <w:sz w:val="24"/>
          <w:szCs w:val="24"/>
          <w:lang w:val="uk-UA"/>
        </w:rPr>
        <w:t>1. Общая хирургия: підручник /М.Д. Желіба, С.Д. Хіміч, І.Д. Герич і ін.: за ред.. професорів М.Д.Желіби, С.Д.Хіміча.-К.: ВСВ “Медицина”, 2011.-  с.488. </w:t>
      </w:r>
    </w:p>
    <w:p w:rsidR="005E699F" w:rsidRPr="005E699F" w:rsidRDefault="005E699F" w:rsidP="005E699F">
      <w:pPr>
        <w:tabs>
          <w:tab w:val="num" w:pos="180"/>
          <w:tab w:val="left" w:pos="284"/>
          <w:tab w:val="left" w:pos="900"/>
          <w:tab w:val="left" w:pos="1080"/>
          <w:tab w:val="num" w:pos="2424"/>
        </w:tabs>
        <w:rPr>
          <w:sz w:val="24"/>
          <w:szCs w:val="24"/>
          <w:lang w:val="uk-UA"/>
        </w:rPr>
      </w:pPr>
      <w:r w:rsidRPr="005E699F">
        <w:rPr>
          <w:sz w:val="24"/>
          <w:szCs w:val="24"/>
          <w:lang w:val="uk-UA"/>
        </w:rPr>
        <w:t>2. Загальна хірургія : підручник : / М.Д. Желіба, С.Д. Хіміч, І.Д. Герич та ін.; за ред. проф.</w:t>
      </w:r>
    </w:p>
    <w:p w:rsidR="005E699F" w:rsidRPr="005E699F" w:rsidRDefault="005E699F" w:rsidP="005E699F">
      <w:pPr>
        <w:tabs>
          <w:tab w:val="num" w:pos="180"/>
          <w:tab w:val="left" w:pos="284"/>
          <w:tab w:val="left" w:pos="900"/>
          <w:tab w:val="left" w:pos="1080"/>
          <w:tab w:val="num" w:pos="2424"/>
        </w:tabs>
        <w:rPr>
          <w:sz w:val="24"/>
          <w:szCs w:val="24"/>
          <w:lang w:val="uk-UA"/>
        </w:rPr>
      </w:pPr>
      <w:r w:rsidRPr="005E699F">
        <w:rPr>
          <w:sz w:val="24"/>
          <w:szCs w:val="24"/>
          <w:lang w:val="uk-UA"/>
        </w:rPr>
        <w:t>М.Д. Желіби, проф. С.Д. Хіміча. – К.; ВВС «Медицина», 2010. – С. 488 с</w:t>
      </w:r>
    </w:p>
    <w:p w:rsidR="005E699F" w:rsidRPr="005E699F" w:rsidRDefault="005E699F" w:rsidP="005E699F">
      <w:pPr>
        <w:tabs>
          <w:tab w:val="num" w:pos="180"/>
          <w:tab w:val="left" w:pos="284"/>
          <w:tab w:val="left" w:pos="900"/>
          <w:tab w:val="left" w:pos="1080"/>
          <w:tab w:val="num" w:pos="2424"/>
        </w:tabs>
        <w:rPr>
          <w:sz w:val="24"/>
          <w:szCs w:val="24"/>
          <w:lang w:val="uk-UA"/>
        </w:rPr>
      </w:pPr>
      <w:r w:rsidRPr="005E699F">
        <w:rPr>
          <w:sz w:val="24"/>
          <w:szCs w:val="24"/>
          <w:lang w:val="uk-UA"/>
        </w:rPr>
        <w:t>3. Загальна хірургія: навчальний посібник/ В.І.Пантьо, В.М. Шимон, О.О. Болдіжар.-Ужгород:ІВА, 2010-464 с.</w:t>
      </w:r>
    </w:p>
    <w:p w:rsidR="005E699F" w:rsidRPr="005E699F" w:rsidRDefault="005E699F" w:rsidP="005E699F">
      <w:pPr>
        <w:tabs>
          <w:tab w:val="num" w:pos="180"/>
          <w:tab w:val="left" w:pos="284"/>
          <w:tab w:val="left" w:pos="900"/>
          <w:tab w:val="left" w:pos="1080"/>
          <w:tab w:val="num" w:pos="2424"/>
        </w:tabs>
        <w:rPr>
          <w:sz w:val="24"/>
          <w:szCs w:val="24"/>
          <w:lang w:val="uk-UA"/>
        </w:rPr>
      </w:pPr>
      <w:r w:rsidRPr="005E699F">
        <w:rPr>
          <w:sz w:val="24"/>
          <w:szCs w:val="24"/>
        </w:rPr>
        <w:t xml:space="preserve">4. </w:t>
      </w:r>
      <w:r w:rsidRPr="005E699F">
        <w:rPr>
          <w:sz w:val="24"/>
          <w:szCs w:val="24"/>
          <w:lang w:val="uk-UA"/>
        </w:rPr>
        <w:t>Гостищев В. К.Общая хирургия: учебник / Гостищев В.К. - 5-е изд., перераб. и доп.- М. : ГЭОТАР-Медиа, 2013. - 728 с</w:t>
      </w:r>
      <w:r w:rsidRPr="005E699F">
        <w:rPr>
          <w:sz w:val="24"/>
          <w:szCs w:val="24"/>
        </w:rPr>
        <w:t>.</w:t>
      </w:r>
    </w:p>
    <w:p w:rsidR="005E699F" w:rsidRPr="005E699F" w:rsidRDefault="005E699F" w:rsidP="005E699F">
      <w:pPr>
        <w:tabs>
          <w:tab w:val="num" w:pos="180"/>
          <w:tab w:val="left" w:pos="284"/>
          <w:tab w:val="left" w:pos="900"/>
          <w:tab w:val="left" w:pos="1080"/>
          <w:tab w:val="num" w:pos="2424"/>
        </w:tabs>
        <w:rPr>
          <w:sz w:val="24"/>
          <w:szCs w:val="24"/>
        </w:rPr>
      </w:pPr>
      <w:r w:rsidRPr="005E699F">
        <w:rPr>
          <w:sz w:val="24"/>
          <w:szCs w:val="24"/>
          <w:lang w:val="uk-UA"/>
        </w:rPr>
        <w:t xml:space="preserve">5. </w:t>
      </w:r>
      <w:r w:rsidRPr="005E699F">
        <w:rPr>
          <w:sz w:val="24"/>
          <w:szCs w:val="24"/>
        </w:rPr>
        <w:t>Хірургія: підручник / за ред. Л.Я. Ковальчука. Тернопіль: ТДМУ, 2010. — 1056 с.</w:t>
      </w:r>
    </w:p>
    <w:p w:rsidR="005E699F" w:rsidRPr="005E699F" w:rsidRDefault="005E699F" w:rsidP="005E699F">
      <w:pPr>
        <w:tabs>
          <w:tab w:val="num" w:pos="180"/>
          <w:tab w:val="left" w:pos="284"/>
          <w:tab w:val="left" w:pos="900"/>
          <w:tab w:val="left" w:pos="1080"/>
          <w:tab w:val="num" w:pos="2424"/>
        </w:tabs>
        <w:rPr>
          <w:sz w:val="24"/>
          <w:szCs w:val="24"/>
        </w:rPr>
      </w:pPr>
      <w:r w:rsidRPr="005E699F">
        <w:rPr>
          <w:sz w:val="24"/>
          <w:szCs w:val="24"/>
        </w:rPr>
        <w:t>6. Курс лекцій з загальної хірургії за ред. О.І. Дронова, В.О. Сипливого, І.О. Ковальської, А. Скомаровського, Є.А. Крючиної Київ, МВЦ «Медінформ», 2011 – 487 с.</w:t>
      </w:r>
    </w:p>
    <w:p w:rsidR="005E699F" w:rsidRPr="005E699F" w:rsidRDefault="005E699F" w:rsidP="005E699F">
      <w:pPr>
        <w:tabs>
          <w:tab w:val="num" w:pos="180"/>
        </w:tabs>
        <w:rPr>
          <w:sz w:val="24"/>
          <w:szCs w:val="24"/>
        </w:rPr>
      </w:pPr>
      <w:r w:rsidRPr="005E699F">
        <w:rPr>
          <w:sz w:val="24"/>
          <w:szCs w:val="24"/>
        </w:rPr>
        <w:t xml:space="preserve">7. Хіміч С. Д. Довідник хірурга. / С. </w:t>
      </w:r>
      <w:proofErr w:type="gramStart"/>
      <w:r w:rsidRPr="005E699F">
        <w:rPr>
          <w:sz w:val="24"/>
          <w:szCs w:val="24"/>
        </w:rPr>
        <w:t>Д..</w:t>
      </w:r>
      <w:proofErr w:type="gramEnd"/>
      <w:r w:rsidRPr="005E699F">
        <w:rPr>
          <w:sz w:val="24"/>
          <w:szCs w:val="24"/>
        </w:rPr>
        <w:t xml:space="preserve"> Хіміч – К.: Здоров’я, - 2011. – 208 с.</w:t>
      </w:r>
    </w:p>
    <w:p w:rsidR="005E699F" w:rsidRPr="005E699F" w:rsidRDefault="005E699F" w:rsidP="005E699F">
      <w:pPr>
        <w:tabs>
          <w:tab w:val="num" w:pos="180"/>
        </w:tabs>
        <w:rPr>
          <w:sz w:val="24"/>
          <w:szCs w:val="24"/>
        </w:rPr>
      </w:pPr>
      <w:r w:rsidRPr="005E699F">
        <w:rPr>
          <w:sz w:val="24"/>
          <w:szCs w:val="24"/>
        </w:rPr>
        <w:t>8. Хірургія: підручник/Б.П.Лисенко, В.Д.Шейко, С.Д.</w:t>
      </w:r>
      <w:r w:rsidRPr="005E699F">
        <w:rPr>
          <w:sz w:val="24"/>
          <w:szCs w:val="24"/>
          <w:lang w:val="uk-UA"/>
        </w:rPr>
        <w:t xml:space="preserve"> </w:t>
      </w:r>
      <w:r w:rsidRPr="005E699F">
        <w:rPr>
          <w:sz w:val="24"/>
          <w:szCs w:val="24"/>
        </w:rPr>
        <w:t>Хіміч.</w:t>
      </w:r>
      <w:r w:rsidRPr="005E699F">
        <w:rPr>
          <w:sz w:val="24"/>
          <w:szCs w:val="24"/>
          <w:lang w:val="uk-UA"/>
        </w:rPr>
        <w:t xml:space="preserve"> </w:t>
      </w:r>
      <w:r w:rsidRPr="005E699F">
        <w:rPr>
          <w:sz w:val="24"/>
          <w:szCs w:val="24"/>
        </w:rPr>
        <w:t>–К</w:t>
      </w:r>
      <w:r w:rsidRPr="005E699F">
        <w:rPr>
          <w:sz w:val="24"/>
          <w:szCs w:val="24"/>
          <w:lang w:val="uk-UA"/>
        </w:rPr>
        <w:t>.</w:t>
      </w:r>
      <w:r w:rsidRPr="005E699F">
        <w:rPr>
          <w:sz w:val="24"/>
          <w:szCs w:val="24"/>
        </w:rPr>
        <w:t>:</w:t>
      </w:r>
      <w:r w:rsidRPr="005E699F">
        <w:rPr>
          <w:sz w:val="24"/>
          <w:szCs w:val="24"/>
          <w:lang w:val="uk-UA"/>
        </w:rPr>
        <w:t xml:space="preserve"> </w:t>
      </w:r>
      <w:r w:rsidRPr="005E699F">
        <w:rPr>
          <w:sz w:val="24"/>
          <w:szCs w:val="24"/>
        </w:rPr>
        <w:t xml:space="preserve">ВСВ «Медицина», </w:t>
      </w:r>
      <w:proofErr w:type="gramStart"/>
      <w:r w:rsidRPr="005E699F">
        <w:rPr>
          <w:sz w:val="24"/>
          <w:szCs w:val="24"/>
        </w:rPr>
        <w:t>2010.-</w:t>
      </w:r>
      <w:proofErr w:type="gramEnd"/>
      <w:r w:rsidRPr="005E699F">
        <w:rPr>
          <w:sz w:val="24"/>
          <w:szCs w:val="24"/>
        </w:rPr>
        <w:t>712 с.</w:t>
      </w:r>
    </w:p>
    <w:p w:rsidR="005E699F" w:rsidRPr="005E699F" w:rsidRDefault="005E699F" w:rsidP="005E699F">
      <w:pPr>
        <w:tabs>
          <w:tab w:val="num" w:pos="180"/>
        </w:tabs>
        <w:rPr>
          <w:sz w:val="24"/>
          <w:szCs w:val="24"/>
        </w:rPr>
      </w:pPr>
      <w:r w:rsidRPr="005E699F">
        <w:rPr>
          <w:sz w:val="24"/>
          <w:szCs w:val="24"/>
        </w:rPr>
        <w:t>9.  Хірургія. За ред. Я.С.Березницького, М.П.Захараша, В.Г.Мішалова, В.О. Шідловського. – Дніпропетровськ: РВА «Дніпро-VAL», 2008. – 445 с.</w:t>
      </w:r>
    </w:p>
    <w:p w:rsidR="005E699F" w:rsidRPr="005E699F" w:rsidRDefault="005E699F" w:rsidP="005E699F">
      <w:pPr>
        <w:tabs>
          <w:tab w:val="num" w:pos="180"/>
        </w:tabs>
        <w:rPr>
          <w:sz w:val="24"/>
          <w:szCs w:val="24"/>
        </w:rPr>
      </w:pPr>
    </w:p>
    <w:p w:rsidR="005E699F" w:rsidRPr="005E699F" w:rsidRDefault="005E699F" w:rsidP="005E699F">
      <w:pPr>
        <w:tabs>
          <w:tab w:val="num" w:pos="180"/>
        </w:tabs>
        <w:jc w:val="center"/>
        <w:rPr>
          <w:b/>
          <w:sz w:val="24"/>
          <w:szCs w:val="24"/>
          <w:lang w:val="uk-UA"/>
        </w:rPr>
      </w:pPr>
      <w:r w:rsidRPr="005E699F">
        <w:rPr>
          <w:b/>
          <w:sz w:val="24"/>
          <w:szCs w:val="24"/>
          <w:lang w:val="uk-UA"/>
        </w:rPr>
        <w:t>Допоміжна</w:t>
      </w:r>
    </w:p>
    <w:p w:rsidR="005E699F" w:rsidRPr="005E699F" w:rsidRDefault="005E699F" w:rsidP="005E699F">
      <w:pPr>
        <w:tabs>
          <w:tab w:val="num" w:pos="180"/>
        </w:tabs>
        <w:jc w:val="center"/>
        <w:rPr>
          <w:b/>
          <w:sz w:val="24"/>
          <w:szCs w:val="24"/>
          <w:lang w:val="uk-UA"/>
        </w:rPr>
      </w:pPr>
    </w:p>
    <w:p w:rsidR="005E699F" w:rsidRPr="005E699F" w:rsidRDefault="005E699F" w:rsidP="005E699F">
      <w:pPr>
        <w:tabs>
          <w:tab w:val="num" w:pos="180"/>
          <w:tab w:val="left" w:pos="284"/>
          <w:tab w:val="left" w:pos="900"/>
          <w:tab w:val="left" w:pos="1080"/>
          <w:tab w:val="num" w:pos="2424"/>
        </w:tabs>
        <w:rPr>
          <w:sz w:val="24"/>
          <w:szCs w:val="24"/>
        </w:rPr>
      </w:pPr>
      <w:r w:rsidRPr="005E699F">
        <w:rPr>
          <w:sz w:val="24"/>
          <w:szCs w:val="24"/>
        </w:rPr>
        <w:t>1. Догляд за хворими хірургічного профілю.</w:t>
      </w:r>
      <w:r w:rsidRPr="005E699F">
        <w:rPr>
          <w:sz w:val="24"/>
          <w:szCs w:val="24"/>
          <w:lang w:val="uk-UA"/>
        </w:rPr>
        <w:t xml:space="preserve"> </w:t>
      </w:r>
      <w:r w:rsidRPr="005E699F">
        <w:rPr>
          <w:sz w:val="24"/>
          <w:szCs w:val="24"/>
        </w:rPr>
        <w:t>/ В. П. Польовий, О. Й. Хомко, С. П. Польова,</w:t>
      </w:r>
    </w:p>
    <w:p w:rsidR="005E699F" w:rsidRPr="005E699F" w:rsidRDefault="005E699F" w:rsidP="005E699F">
      <w:pPr>
        <w:tabs>
          <w:tab w:val="num" w:pos="180"/>
          <w:tab w:val="left" w:pos="284"/>
          <w:tab w:val="left" w:pos="900"/>
          <w:tab w:val="left" w:pos="1080"/>
          <w:tab w:val="num" w:pos="2424"/>
        </w:tabs>
        <w:rPr>
          <w:sz w:val="24"/>
          <w:szCs w:val="24"/>
        </w:rPr>
      </w:pPr>
      <w:r w:rsidRPr="005E699F">
        <w:rPr>
          <w:sz w:val="24"/>
          <w:szCs w:val="24"/>
        </w:rPr>
        <w:t>А. С. Паляниця, І. О. Вишньовський. – Чернівці: Медуніверситет, – 2012. – 380 с.</w:t>
      </w:r>
    </w:p>
    <w:p w:rsidR="005E699F" w:rsidRPr="005E699F" w:rsidRDefault="005E699F" w:rsidP="005E699F">
      <w:pPr>
        <w:tabs>
          <w:tab w:val="num" w:pos="180"/>
          <w:tab w:val="left" w:pos="284"/>
          <w:tab w:val="left" w:pos="900"/>
          <w:tab w:val="left" w:pos="1080"/>
          <w:tab w:val="num" w:pos="2424"/>
        </w:tabs>
        <w:rPr>
          <w:sz w:val="24"/>
          <w:szCs w:val="24"/>
        </w:rPr>
      </w:pPr>
      <w:r w:rsidRPr="005E699F">
        <w:rPr>
          <w:sz w:val="24"/>
          <w:szCs w:val="24"/>
        </w:rPr>
        <w:t>2.  Глухов А.А.Основы ухода за хирургическими больными: учебное пособие / А.А. Глухов, А.А. Андреев, В.И. Болотских. 2013. - 288 с.  – ЭБС «Консультант студента».</w:t>
      </w:r>
    </w:p>
    <w:p w:rsidR="005E699F" w:rsidRPr="005E699F" w:rsidRDefault="005E699F" w:rsidP="005E699F">
      <w:pPr>
        <w:tabs>
          <w:tab w:val="num" w:pos="180"/>
          <w:tab w:val="left" w:pos="284"/>
          <w:tab w:val="left" w:pos="900"/>
          <w:tab w:val="left" w:pos="1080"/>
          <w:tab w:val="num" w:pos="2424"/>
        </w:tabs>
        <w:rPr>
          <w:sz w:val="24"/>
          <w:szCs w:val="24"/>
        </w:rPr>
      </w:pPr>
      <w:r w:rsidRPr="005E699F">
        <w:rPr>
          <w:sz w:val="24"/>
          <w:szCs w:val="24"/>
        </w:rPr>
        <w:t>3. Петров С.В. Общая хирургия: учебник [Электронный ресурс] / Петров С.В. 4-е изд., перераб</w:t>
      </w:r>
      <w:proofErr w:type="gramStart"/>
      <w:r w:rsidRPr="005E699F">
        <w:rPr>
          <w:sz w:val="24"/>
          <w:szCs w:val="24"/>
        </w:rPr>
        <w:t>.</w:t>
      </w:r>
      <w:proofErr w:type="gramEnd"/>
      <w:r w:rsidRPr="005E699F">
        <w:rPr>
          <w:sz w:val="24"/>
          <w:szCs w:val="24"/>
        </w:rPr>
        <w:t xml:space="preserve"> и доп. - М.: ГЭОТАР-Медиа 2012. - 832 с. </w:t>
      </w:r>
    </w:p>
    <w:p w:rsidR="005E699F" w:rsidRPr="005E699F" w:rsidRDefault="005E699F" w:rsidP="005E699F">
      <w:pPr>
        <w:tabs>
          <w:tab w:val="num" w:pos="180"/>
          <w:tab w:val="left" w:pos="284"/>
          <w:tab w:val="left" w:pos="900"/>
          <w:tab w:val="left" w:pos="1080"/>
          <w:tab w:val="num" w:pos="2424"/>
        </w:tabs>
        <w:rPr>
          <w:sz w:val="24"/>
          <w:szCs w:val="24"/>
        </w:rPr>
      </w:pPr>
      <w:r w:rsidRPr="005E699F">
        <w:rPr>
          <w:sz w:val="24"/>
          <w:szCs w:val="24"/>
        </w:rPr>
        <w:t xml:space="preserve"> 4. Конспекти лекцій.</w:t>
      </w:r>
    </w:p>
    <w:p w:rsidR="005E699F" w:rsidRPr="005E699F" w:rsidRDefault="005E699F" w:rsidP="005E699F">
      <w:pPr>
        <w:tabs>
          <w:tab w:val="num" w:pos="180"/>
          <w:tab w:val="left" w:pos="284"/>
          <w:tab w:val="left" w:pos="900"/>
          <w:tab w:val="left" w:pos="1080"/>
          <w:tab w:val="num" w:pos="2424"/>
        </w:tabs>
        <w:rPr>
          <w:sz w:val="24"/>
          <w:szCs w:val="24"/>
        </w:rPr>
      </w:pPr>
    </w:p>
    <w:p w:rsidR="005E699F" w:rsidRPr="005E699F" w:rsidRDefault="005E699F" w:rsidP="005E699F">
      <w:pPr>
        <w:ind w:left="709"/>
        <w:rPr>
          <w:sz w:val="24"/>
          <w:szCs w:val="24"/>
          <w:lang w:val="uk-UA"/>
        </w:rPr>
      </w:pPr>
    </w:p>
    <w:p w:rsidR="002D5272" w:rsidRPr="00B9534D" w:rsidRDefault="002D5272" w:rsidP="002D5272">
      <w:pPr>
        <w:tabs>
          <w:tab w:val="num" w:pos="180"/>
          <w:tab w:val="left" w:pos="284"/>
          <w:tab w:val="left" w:pos="900"/>
          <w:tab w:val="left" w:pos="1080"/>
          <w:tab w:val="num" w:pos="2424"/>
        </w:tabs>
        <w:spacing w:line="276" w:lineRule="auto"/>
        <w:rPr>
          <w:sz w:val="24"/>
          <w:szCs w:val="24"/>
          <w:lang w:val="uk-UA"/>
        </w:rPr>
      </w:pPr>
    </w:p>
    <w:sectPr w:rsidR="002D5272" w:rsidRPr="00B9534D" w:rsidSect="00311A4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NTTimes/Cyrillic">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2430DA"/>
    <w:multiLevelType w:val="hybridMultilevel"/>
    <w:tmpl w:val="A3D4708C"/>
    <w:lvl w:ilvl="0" w:tplc="FFFFFFFF">
      <w:start w:val="1"/>
      <w:numFmt w:val="decimal"/>
      <w:lvlText w:val="%1."/>
      <w:lvlJc w:val="left"/>
      <w:pPr>
        <w:tabs>
          <w:tab w:val="num" w:pos="975"/>
        </w:tabs>
        <w:ind w:left="975"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 w15:restartNumberingAfterBreak="0">
    <w:nsid w:val="081374CC"/>
    <w:multiLevelType w:val="hybridMultilevel"/>
    <w:tmpl w:val="0BF07B6E"/>
    <w:lvl w:ilvl="0" w:tplc="FFFFFFFF">
      <w:start w:val="1"/>
      <w:numFmt w:val="decimal"/>
      <w:lvlText w:val="%1."/>
      <w:lvlJc w:val="left"/>
      <w:pPr>
        <w:tabs>
          <w:tab w:val="num" w:pos="150"/>
        </w:tabs>
        <w:ind w:left="150" w:hanging="360"/>
      </w:pPr>
      <w:rPr>
        <w:rFonts w:hint="default"/>
      </w:rPr>
    </w:lvl>
    <w:lvl w:ilvl="1" w:tplc="04190019" w:tentative="1">
      <w:start w:val="1"/>
      <w:numFmt w:val="lowerLetter"/>
      <w:lvlText w:val="%2."/>
      <w:lvlJc w:val="left"/>
      <w:pPr>
        <w:ind w:left="1335" w:hanging="360"/>
      </w:pPr>
    </w:lvl>
    <w:lvl w:ilvl="2" w:tplc="0419001B" w:tentative="1">
      <w:start w:val="1"/>
      <w:numFmt w:val="lowerRoman"/>
      <w:lvlText w:val="%3."/>
      <w:lvlJc w:val="right"/>
      <w:pPr>
        <w:ind w:left="2055" w:hanging="180"/>
      </w:pPr>
    </w:lvl>
    <w:lvl w:ilvl="3" w:tplc="0419000F" w:tentative="1">
      <w:start w:val="1"/>
      <w:numFmt w:val="decimal"/>
      <w:lvlText w:val="%4."/>
      <w:lvlJc w:val="left"/>
      <w:pPr>
        <w:ind w:left="2775" w:hanging="360"/>
      </w:pPr>
    </w:lvl>
    <w:lvl w:ilvl="4" w:tplc="04190019" w:tentative="1">
      <w:start w:val="1"/>
      <w:numFmt w:val="lowerLetter"/>
      <w:lvlText w:val="%5."/>
      <w:lvlJc w:val="left"/>
      <w:pPr>
        <w:ind w:left="3495" w:hanging="360"/>
      </w:pPr>
    </w:lvl>
    <w:lvl w:ilvl="5" w:tplc="0419001B" w:tentative="1">
      <w:start w:val="1"/>
      <w:numFmt w:val="lowerRoman"/>
      <w:lvlText w:val="%6."/>
      <w:lvlJc w:val="right"/>
      <w:pPr>
        <w:ind w:left="4215" w:hanging="180"/>
      </w:pPr>
    </w:lvl>
    <w:lvl w:ilvl="6" w:tplc="0419000F" w:tentative="1">
      <w:start w:val="1"/>
      <w:numFmt w:val="decimal"/>
      <w:lvlText w:val="%7."/>
      <w:lvlJc w:val="left"/>
      <w:pPr>
        <w:ind w:left="4935" w:hanging="360"/>
      </w:pPr>
    </w:lvl>
    <w:lvl w:ilvl="7" w:tplc="04190019" w:tentative="1">
      <w:start w:val="1"/>
      <w:numFmt w:val="lowerLetter"/>
      <w:lvlText w:val="%8."/>
      <w:lvlJc w:val="left"/>
      <w:pPr>
        <w:ind w:left="5655" w:hanging="360"/>
      </w:pPr>
    </w:lvl>
    <w:lvl w:ilvl="8" w:tplc="0419001B" w:tentative="1">
      <w:start w:val="1"/>
      <w:numFmt w:val="lowerRoman"/>
      <w:lvlText w:val="%9."/>
      <w:lvlJc w:val="right"/>
      <w:pPr>
        <w:ind w:left="6375" w:hanging="180"/>
      </w:pPr>
    </w:lvl>
  </w:abstractNum>
  <w:abstractNum w:abstractNumId="2" w15:restartNumberingAfterBreak="0">
    <w:nsid w:val="0BEA51B6"/>
    <w:multiLevelType w:val="hybridMultilevel"/>
    <w:tmpl w:val="CF661152"/>
    <w:lvl w:ilvl="0" w:tplc="FFFFFFFF">
      <w:start w:val="1"/>
      <w:numFmt w:val="bullet"/>
      <w:lvlText w:val=""/>
      <w:lvlJc w:val="left"/>
      <w:pPr>
        <w:tabs>
          <w:tab w:val="num" w:pos="180"/>
        </w:tabs>
        <w:ind w:left="180" w:hanging="360"/>
      </w:pPr>
      <w:rPr>
        <w:rFonts w:ascii="Symbol" w:hAnsi="Symbol" w:hint="default"/>
      </w:rPr>
    </w:lvl>
    <w:lvl w:ilvl="1" w:tplc="FFFFFFFF">
      <w:start w:val="1"/>
      <w:numFmt w:val="bullet"/>
      <w:lvlText w:val="o"/>
      <w:lvlJc w:val="left"/>
      <w:pPr>
        <w:tabs>
          <w:tab w:val="num" w:pos="900"/>
        </w:tabs>
        <w:ind w:left="900" w:hanging="360"/>
      </w:pPr>
      <w:rPr>
        <w:rFonts w:ascii="Courier New" w:hAnsi="Courier New" w:cs="Courier New" w:hint="default"/>
      </w:rPr>
    </w:lvl>
    <w:lvl w:ilvl="2" w:tplc="FFFFFFFF" w:tentative="1">
      <w:start w:val="1"/>
      <w:numFmt w:val="bullet"/>
      <w:lvlText w:val=""/>
      <w:lvlJc w:val="left"/>
      <w:pPr>
        <w:tabs>
          <w:tab w:val="num" w:pos="1620"/>
        </w:tabs>
        <w:ind w:left="1620" w:hanging="360"/>
      </w:pPr>
      <w:rPr>
        <w:rFonts w:ascii="Wingdings" w:hAnsi="Wingdings" w:hint="default"/>
      </w:rPr>
    </w:lvl>
    <w:lvl w:ilvl="3" w:tplc="FFFFFFFF" w:tentative="1">
      <w:start w:val="1"/>
      <w:numFmt w:val="bullet"/>
      <w:lvlText w:val=""/>
      <w:lvlJc w:val="left"/>
      <w:pPr>
        <w:tabs>
          <w:tab w:val="num" w:pos="2340"/>
        </w:tabs>
        <w:ind w:left="2340" w:hanging="360"/>
      </w:pPr>
      <w:rPr>
        <w:rFonts w:ascii="Symbol" w:hAnsi="Symbol" w:hint="default"/>
      </w:rPr>
    </w:lvl>
    <w:lvl w:ilvl="4" w:tplc="FFFFFFFF" w:tentative="1">
      <w:start w:val="1"/>
      <w:numFmt w:val="bullet"/>
      <w:lvlText w:val="o"/>
      <w:lvlJc w:val="left"/>
      <w:pPr>
        <w:tabs>
          <w:tab w:val="num" w:pos="3060"/>
        </w:tabs>
        <w:ind w:left="3060" w:hanging="360"/>
      </w:pPr>
      <w:rPr>
        <w:rFonts w:ascii="Courier New" w:hAnsi="Courier New" w:cs="Courier New" w:hint="default"/>
      </w:rPr>
    </w:lvl>
    <w:lvl w:ilvl="5" w:tplc="FFFFFFFF" w:tentative="1">
      <w:start w:val="1"/>
      <w:numFmt w:val="bullet"/>
      <w:lvlText w:val=""/>
      <w:lvlJc w:val="left"/>
      <w:pPr>
        <w:tabs>
          <w:tab w:val="num" w:pos="3780"/>
        </w:tabs>
        <w:ind w:left="3780" w:hanging="360"/>
      </w:pPr>
      <w:rPr>
        <w:rFonts w:ascii="Wingdings" w:hAnsi="Wingdings" w:hint="default"/>
      </w:rPr>
    </w:lvl>
    <w:lvl w:ilvl="6" w:tplc="FFFFFFFF" w:tentative="1">
      <w:start w:val="1"/>
      <w:numFmt w:val="bullet"/>
      <w:lvlText w:val=""/>
      <w:lvlJc w:val="left"/>
      <w:pPr>
        <w:tabs>
          <w:tab w:val="num" w:pos="4500"/>
        </w:tabs>
        <w:ind w:left="4500" w:hanging="360"/>
      </w:pPr>
      <w:rPr>
        <w:rFonts w:ascii="Symbol" w:hAnsi="Symbol" w:hint="default"/>
      </w:rPr>
    </w:lvl>
    <w:lvl w:ilvl="7" w:tplc="FFFFFFFF" w:tentative="1">
      <w:start w:val="1"/>
      <w:numFmt w:val="bullet"/>
      <w:lvlText w:val="o"/>
      <w:lvlJc w:val="left"/>
      <w:pPr>
        <w:tabs>
          <w:tab w:val="num" w:pos="5220"/>
        </w:tabs>
        <w:ind w:left="5220" w:hanging="360"/>
      </w:pPr>
      <w:rPr>
        <w:rFonts w:ascii="Courier New" w:hAnsi="Courier New" w:cs="Courier New" w:hint="default"/>
      </w:rPr>
    </w:lvl>
    <w:lvl w:ilvl="8" w:tplc="FFFFFFFF" w:tentative="1">
      <w:start w:val="1"/>
      <w:numFmt w:val="bullet"/>
      <w:lvlText w:val=""/>
      <w:lvlJc w:val="left"/>
      <w:pPr>
        <w:tabs>
          <w:tab w:val="num" w:pos="5940"/>
        </w:tabs>
        <w:ind w:left="5940" w:hanging="360"/>
      </w:pPr>
      <w:rPr>
        <w:rFonts w:ascii="Wingdings" w:hAnsi="Wingdings" w:hint="default"/>
      </w:rPr>
    </w:lvl>
  </w:abstractNum>
  <w:abstractNum w:abstractNumId="3" w15:restartNumberingAfterBreak="0">
    <w:nsid w:val="14E957C1"/>
    <w:multiLevelType w:val="hybridMultilevel"/>
    <w:tmpl w:val="7D407792"/>
    <w:lvl w:ilvl="0" w:tplc="FFFFFFFF">
      <w:start w:val="1"/>
      <w:numFmt w:val="decimal"/>
      <w:lvlText w:val="%1."/>
      <w:lvlJc w:val="left"/>
      <w:pPr>
        <w:tabs>
          <w:tab w:val="num" w:pos="255"/>
        </w:tabs>
        <w:ind w:left="255"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85B2347"/>
    <w:multiLevelType w:val="hybridMultilevel"/>
    <w:tmpl w:val="E13EBA94"/>
    <w:lvl w:ilvl="0" w:tplc="FFFFFFFF">
      <w:start w:val="1"/>
      <w:numFmt w:val="decimal"/>
      <w:lvlText w:val="%1."/>
      <w:lvlJc w:val="left"/>
      <w:pPr>
        <w:tabs>
          <w:tab w:val="num" w:pos="360"/>
        </w:tabs>
        <w:ind w:left="360" w:hanging="360"/>
      </w:pPr>
      <w:rPr>
        <w:rFonts w:hint="default"/>
      </w:rPr>
    </w:lvl>
    <w:lvl w:ilvl="1" w:tplc="FFFFFFFF">
      <w:start w:val="1"/>
      <w:numFmt w:val="decimal"/>
      <w:lvlText w:val="%2."/>
      <w:lvlJc w:val="left"/>
      <w:pPr>
        <w:tabs>
          <w:tab w:val="num" w:pos="540"/>
        </w:tabs>
        <w:ind w:left="540" w:hanging="360"/>
      </w:pPr>
      <w:rPr>
        <w:rFonts w:hint="default"/>
      </w:rPr>
    </w:lvl>
    <w:lvl w:ilvl="2" w:tplc="4942EF12">
      <w:start w:val="2"/>
      <w:numFmt w:val="decimal"/>
      <w:lvlText w:val="%3"/>
      <w:lvlJc w:val="left"/>
      <w:pPr>
        <w:tabs>
          <w:tab w:val="num" w:pos="1440"/>
        </w:tabs>
        <w:ind w:left="1440" w:hanging="360"/>
      </w:pPr>
      <w:rPr>
        <w:rFonts w:hint="default"/>
      </w:rPr>
    </w:lvl>
    <w:lvl w:ilvl="3" w:tplc="FFFFFFFF" w:tentative="1">
      <w:start w:val="1"/>
      <w:numFmt w:val="decimal"/>
      <w:lvlText w:val="%4."/>
      <w:lvlJc w:val="left"/>
      <w:pPr>
        <w:tabs>
          <w:tab w:val="num" w:pos="1980"/>
        </w:tabs>
        <w:ind w:left="1980" w:hanging="360"/>
      </w:pPr>
    </w:lvl>
    <w:lvl w:ilvl="4" w:tplc="FFFFFFFF" w:tentative="1">
      <w:start w:val="1"/>
      <w:numFmt w:val="lowerLetter"/>
      <w:lvlText w:val="%5."/>
      <w:lvlJc w:val="left"/>
      <w:pPr>
        <w:tabs>
          <w:tab w:val="num" w:pos="2700"/>
        </w:tabs>
        <w:ind w:left="2700" w:hanging="360"/>
      </w:pPr>
    </w:lvl>
    <w:lvl w:ilvl="5" w:tplc="FFFFFFFF" w:tentative="1">
      <w:start w:val="1"/>
      <w:numFmt w:val="lowerRoman"/>
      <w:lvlText w:val="%6."/>
      <w:lvlJc w:val="right"/>
      <w:pPr>
        <w:tabs>
          <w:tab w:val="num" w:pos="3420"/>
        </w:tabs>
        <w:ind w:left="3420" w:hanging="180"/>
      </w:pPr>
    </w:lvl>
    <w:lvl w:ilvl="6" w:tplc="FFFFFFFF" w:tentative="1">
      <w:start w:val="1"/>
      <w:numFmt w:val="decimal"/>
      <w:lvlText w:val="%7."/>
      <w:lvlJc w:val="left"/>
      <w:pPr>
        <w:tabs>
          <w:tab w:val="num" w:pos="4140"/>
        </w:tabs>
        <w:ind w:left="4140" w:hanging="360"/>
      </w:pPr>
    </w:lvl>
    <w:lvl w:ilvl="7" w:tplc="FFFFFFFF" w:tentative="1">
      <w:start w:val="1"/>
      <w:numFmt w:val="lowerLetter"/>
      <w:lvlText w:val="%8."/>
      <w:lvlJc w:val="left"/>
      <w:pPr>
        <w:tabs>
          <w:tab w:val="num" w:pos="4860"/>
        </w:tabs>
        <w:ind w:left="4860" w:hanging="360"/>
      </w:pPr>
    </w:lvl>
    <w:lvl w:ilvl="8" w:tplc="FFFFFFFF" w:tentative="1">
      <w:start w:val="1"/>
      <w:numFmt w:val="lowerRoman"/>
      <w:lvlText w:val="%9."/>
      <w:lvlJc w:val="right"/>
      <w:pPr>
        <w:tabs>
          <w:tab w:val="num" w:pos="5580"/>
        </w:tabs>
        <w:ind w:left="5580" w:hanging="180"/>
      </w:pPr>
    </w:lvl>
  </w:abstractNum>
  <w:abstractNum w:abstractNumId="5" w15:restartNumberingAfterBreak="0">
    <w:nsid w:val="18982637"/>
    <w:multiLevelType w:val="hybridMultilevel"/>
    <w:tmpl w:val="3E0E30E4"/>
    <w:lvl w:ilvl="0" w:tplc="FFFFFFFF">
      <w:start w:val="1"/>
      <w:numFmt w:val="decimal"/>
      <w:lvlText w:val="%1."/>
      <w:lvlJc w:val="left"/>
      <w:pPr>
        <w:tabs>
          <w:tab w:val="num" w:pos="255"/>
        </w:tabs>
        <w:ind w:left="255" w:hanging="360"/>
      </w:pPr>
      <w:rPr>
        <w:rFonts w:hint="default"/>
      </w:rPr>
    </w:lvl>
    <w:lvl w:ilvl="1" w:tplc="FFFFFFFF" w:tentative="1">
      <w:start w:val="1"/>
      <w:numFmt w:val="lowerLetter"/>
      <w:lvlText w:val="%2."/>
      <w:lvlJc w:val="left"/>
      <w:pPr>
        <w:tabs>
          <w:tab w:val="num" w:pos="975"/>
        </w:tabs>
        <w:ind w:left="975" w:hanging="360"/>
      </w:pPr>
    </w:lvl>
    <w:lvl w:ilvl="2" w:tplc="FFFFFFFF" w:tentative="1">
      <w:start w:val="1"/>
      <w:numFmt w:val="lowerRoman"/>
      <w:lvlText w:val="%3."/>
      <w:lvlJc w:val="right"/>
      <w:pPr>
        <w:tabs>
          <w:tab w:val="num" w:pos="1695"/>
        </w:tabs>
        <w:ind w:left="1695" w:hanging="180"/>
      </w:pPr>
    </w:lvl>
    <w:lvl w:ilvl="3" w:tplc="FFFFFFFF" w:tentative="1">
      <w:start w:val="1"/>
      <w:numFmt w:val="decimal"/>
      <w:lvlText w:val="%4."/>
      <w:lvlJc w:val="left"/>
      <w:pPr>
        <w:tabs>
          <w:tab w:val="num" w:pos="2415"/>
        </w:tabs>
        <w:ind w:left="2415" w:hanging="360"/>
      </w:pPr>
    </w:lvl>
    <w:lvl w:ilvl="4" w:tplc="FFFFFFFF" w:tentative="1">
      <w:start w:val="1"/>
      <w:numFmt w:val="lowerLetter"/>
      <w:lvlText w:val="%5."/>
      <w:lvlJc w:val="left"/>
      <w:pPr>
        <w:tabs>
          <w:tab w:val="num" w:pos="3135"/>
        </w:tabs>
        <w:ind w:left="3135" w:hanging="360"/>
      </w:pPr>
    </w:lvl>
    <w:lvl w:ilvl="5" w:tplc="FFFFFFFF" w:tentative="1">
      <w:start w:val="1"/>
      <w:numFmt w:val="lowerRoman"/>
      <w:lvlText w:val="%6."/>
      <w:lvlJc w:val="right"/>
      <w:pPr>
        <w:tabs>
          <w:tab w:val="num" w:pos="3855"/>
        </w:tabs>
        <w:ind w:left="3855" w:hanging="180"/>
      </w:pPr>
    </w:lvl>
    <w:lvl w:ilvl="6" w:tplc="FFFFFFFF" w:tentative="1">
      <w:start w:val="1"/>
      <w:numFmt w:val="decimal"/>
      <w:lvlText w:val="%7."/>
      <w:lvlJc w:val="left"/>
      <w:pPr>
        <w:tabs>
          <w:tab w:val="num" w:pos="4575"/>
        </w:tabs>
        <w:ind w:left="4575" w:hanging="360"/>
      </w:pPr>
    </w:lvl>
    <w:lvl w:ilvl="7" w:tplc="FFFFFFFF" w:tentative="1">
      <w:start w:val="1"/>
      <w:numFmt w:val="lowerLetter"/>
      <w:lvlText w:val="%8."/>
      <w:lvlJc w:val="left"/>
      <w:pPr>
        <w:tabs>
          <w:tab w:val="num" w:pos="5295"/>
        </w:tabs>
        <w:ind w:left="5295" w:hanging="360"/>
      </w:pPr>
    </w:lvl>
    <w:lvl w:ilvl="8" w:tplc="FFFFFFFF" w:tentative="1">
      <w:start w:val="1"/>
      <w:numFmt w:val="lowerRoman"/>
      <w:lvlText w:val="%9."/>
      <w:lvlJc w:val="right"/>
      <w:pPr>
        <w:tabs>
          <w:tab w:val="num" w:pos="6015"/>
        </w:tabs>
        <w:ind w:left="6015" w:hanging="180"/>
      </w:pPr>
    </w:lvl>
  </w:abstractNum>
  <w:abstractNum w:abstractNumId="6" w15:restartNumberingAfterBreak="0">
    <w:nsid w:val="1AD47394"/>
    <w:multiLevelType w:val="hybridMultilevel"/>
    <w:tmpl w:val="6FEAEFE0"/>
    <w:lvl w:ilvl="0" w:tplc="04190001">
      <w:start w:val="1"/>
      <w:numFmt w:val="bullet"/>
      <w:lvlText w:val=""/>
      <w:lvlJc w:val="left"/>
      <w:pPr>
        <w:tabs>
          <w:tab w:val="num" w:pos="255"/>
        </w:tabs>
        <w:ind w:left="255"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9E97ED8"/>
    <w:multiLevelType w:val="hybridMultilevel"/>
    <w:tmpl w:val="DFAA0994"/>
    <w:lvl w:ilvl="0" w:tplc="FFFFFFFF">
      <w:start w:val="1"/>
      <w:numFmt w:val="decimal"/>
      <w:lvlText w:val="%1."/>
      <w:lvlJc w:val="left"/>
      <w:pPr>
        <w:tabs>
          <w:tab w:val="num" w:pos="255"/>
        </w:tabs>
        <w:ind w:left="255"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CE92E10"/>
    <w:multiLevelType w:val="hybridMultilevel"/>
    <w:tmpl w:val="AB7EA972"/>
    <w:lvl w:ilvl="0" w:tplc="FFFFFFFF">
      <w:start w:val="1"/>
      <w:numFmt w:val="decimal"/>
      <w:lvlText w:val="%1."/>
      <w:lvlJc w:val="left"/>
      <w:pPr>
        <w:tabs>
          <w:tab w:val="num" w:pos="255"/>
        </w:tabs>
        <w:ind w:left="255"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35820116"/>
    <w:multiLevelType w:val="hybridMultilevel"/>
    <w:tmpl w:val="BF583F5A"/>
    <w:lvl w:ilvl="0" w:tplc="FFFFFFFF">
      <w:start w:val="1"/>
      <w:numFmt w:val="bullet"/>
      <w:lvlText w:val=""/>
      <w:lvlJc w:val="left"/>
      <w:pPr>
        <w:tabs>
          <w:tab w:val="num" w:pos="180"/>
        </w:tabs>
        <w:ind w:left="180" w:hanging="360"/>
      </w:pPr>
      <w:rPr>
        <w:rFonts w:ascii="Symbol" w:hAnsi="Symbol" w:hint="default"/>
      </w:rPr>
    </w:lvl>
    <w:lvl w:ilvl="1" w:tplc="FFFFFFFF" w:tentative="1">
      <w:start w:val="1"/>
      <w:numFmt w:val="bullet"/>
      <w:lvlText w:val="o"/>
      <w:lvlJc w:val="left"/>
      <w:pPr>
        <w:tabs>
          <w:tab w:val="num" w:pos="900"/>
        </w:tabs>
        <w:ind w:left="900" w:hanging="360"/>
      </w:pPr>
      <w:rPr>
        <w:rFonts w:ascii="Courier New" w:hAnsi="Courier New" w:cs="Courier New" w:hint="default"/>
      </w:rPr>
    </w:lvl>
    <w:lvl w:ilvl="2" w:tplc="FFFFFFFF" w:tentative="1">
      <w:start w:val="1"/>
      <w:numFmt w:val="bullet"/>
      <w:lvlText w:val=""/>
      <w:lvlJc w:val="left"/>
      <w:pPr>
        <w:tabs>
          <w:tab w:val="num" w:pos="1620"/>
        </w:tabs>
        <w:ind w:left="1620" w:hanging="360"/>
      </w:pPr>
      <w:rPr>
        <w:rFonts w:ascii="Wingdings" w:hAnsi="Wingdings" w:hint="default"/>
      </w:rPr>
    </w:lvl>
    <w:lvl w:ilvl="3" w:tplc="FFFFFFFF" w:tentative="1">
      <w:start w:val="1"/>
      <w:numFmt w:val="bullet"/>
      <w:lvlText w:val=""/>
      <w:lvlJc w:val="left"/>
      <w:pPr>
        <w:tabs>
          <w:tab w:val="num" w:pos="2340"/>
        </w:tabs>
        <w:ind w:left="2340" w:hanging="360"/>
      </w:pPr>
      <w:rPr>
        <w:rFonts w:ascii="Symbol" w:hAnsi="Symbol" w:hint="default"/>
      </w:rPr>
    </w:lvl>
    <w:lvl w:ilvl="4" w:tplc="FFFFFFFF" w:tentative="1">
      <w:start w:val="1"/>
      <w:numFmt w:val="bullet"/>
      <w:lvlText w:val="o"/>
      <w:lvlJc w:val="left"/>
      <w:pPr>
        <w:tabs>
          <w:tab w:val="num" w:pos="3060"/>
        </w:tabs>
        <w:ind w:left="3060" w:hanging="360"/>
      </w:pPr>
      <w:rPr>
        <w:rFonts w:ascii="Courier New" w:hAnsi="Courier New" w:cs="Courier New" w:hint="default"/>
      </w:rPr>
    </w:lvl>
    <w:lvl w:ilvl="5" w:tplc="FFFFFFFF" w:tentative="1">
      <w:start w:val="1"/>
      <w:numFmt w:val="bullet"/>
      <w:lvlText w:val=""/>
      <w:lvlJc w:val="left"/>
      <w:pPr>
        <w:tabs>
          <w:tab w:val="num" w:pos="3780"/>
        </w:tabs>
        <w:ind w:left="3780" w:hanging="360"/>
      </w:pPr>
      <w:rPr>
        <w:rFonts w:ascii="Wingdings" w:hAnsi="Wingdings" w:hint="default"/>
      </w:rPr>
    </w:lvl>
    <w:lvl w:ilvl="6" w:tplc="FFFFFFFF" w:tentative="1">
      <w:start w:val="1"/>
      <w:numFmt w:val="bullet"/>
      <w:lvlText w:val=""/>
      <w:lvlJc w:val="left"/>
      <w:pPr>
        <w:tabs>
          <w:tab w:val="num" w:pos="4500"/>
        </w:tabs>
        <w:ind w:left="4500" w:hanging="360"/>
      </w:pPr>
      <w:rPr>
        <w:rFonts w:ascii="Symbol" w:hAnsi="Symbol" w:hint="default"/>
      </w:rPr>
    </w:lvl>
    <w:lvl w:ilvl="7" w:tplc="FFFFFFFF" w:tentative="1">
      <w:start w:val="1"/>
      <w:numFmt w:val="bullet"/>
      <w:lvlText w:val="o"/>
      <w:lvlJc w:val="left"/>
      <w:pPr>
        <w:tabs>
          <w:tab w:val="num" w:pos="5220"/>
        </w:tabs>
        <w:ind w:left="5220" w:hanging="360"/>
      </w:pPr>
      <w:rPr>
        <w:rFonts w:ascii="Courier New" w:hAnsi="Courier New" w:cs="Courier New" w:hint="default"/>
      </w:rPr>
    </w:lvl>
    <w:lvl w:ilvl="8" w:tplc="FFFFFFFF" w:tentative="1">
      <w:start w:val="1"/>
      <w:numFmt w:val="bullet"/>
      <w:lvlText w:val=""/>
      <w:lvlJc w:val="left"/>
      <w:pPr>
        <w:tabs>
          <w:tab w:val="num" w:pos="5940"/>
        </w:tabs>
        <w:ind w:left="5940" w:hanging="360"/>
      </w:pPr>
      <w:rPr>
        <w:rFonts w:ascii="Wingdings" w:hAnsi="Wingdings" w:hint="default"/>
      </w:rPr>
    </w:lvl>
  </w:abstractNum>
  <w:abstractNum w:abstractNumId="10" w15:restartNumberingAfterBreak="0">
    <w:nsid w:val="3E440625"/>
    <w:multiLevelType w:val="hybridMultilevel"/>
    <w:tmpl w:val="3E0E30E4"/>
    <w:lvl w:ilvl="0" w:tplc="FFFFFFFF">
      <w:start w:val="1"/>
      <w:numFmt w:val="decimal"/>
      <w:lvlText w:val="%1."/>
      <w:lvlJc w:val="left"/>
      <w:pPr>
        <w:tabs>
          <w:tab w:val="num" w:pos="255"/>
        </w:tabs>
        <w:ind w:left="255" w:hanging="360"/>
      </w:pPr>
      <w:rPr>
        <w:rFonts w:hint="default"/>
      </w:rPr>
    </w:lvl>
    <w:lvl w:ilvl="1" w:tplc="FFFFFFFF" w:tentative="1">
      <w:start w:val="1"/>
      <w:numFmt w:val="lowerLetter"/>
      <w:lvlText w:val="%2."/>
      <w:lvlJc w:val="left"/>
      <w:pPr>
        <w:tabs>
          <w:tab w:val="num" w:pos="975"/>
        </w:tabs>
        <w:ind w:left="975" w:hanging="360"/>
      </w:pPr>
    </w:lvl>
    <w:lvl w:ilvl="2" w:tplc="FFFFFFFF" w:tentative="1">
      <w:start w:val="1"/>
      <w:numFmt w:val="lowerRoman"/>
      <w:lvlText w:val="%3."/>
      <w:lvlJc w:val="right"/>
      <w:pPr>
        <w:tabs>
          <w:tab w:val="num" w:pos="1695"/>
        </w:tabs>
        <w:ind w:left="1695" w:hanging="180"/>
      </w:pPr>
    </w:lvl>
    <w:lvl w:ilvl="3" w:tplc="FFFFFFFF" w:tentative="1">
      <w:start w:val="1"/>
      <w:numFmt w:val="decimal"/>
      <w:lvlText w:val="%4."/>
      <w:lvlJc w:val="left"/>
      <w:pPr>
        <w:tabs>
          <w:tab w:val="num" w:pos="2415"/>
        </w:tabs>
        <w:ind w:left="2415" w:hanging="360"/>
      </w:pPr>
    </w:lvl>
    <w:lvl w:ilvl="4" w:tplc="FFFFFFFF" w:tentative="1">
      <w:start w:val="1"/>
      <w:numFmt w:val="lowerLetter"/>
      <w:lvlText w:val="%5."/>
      <w:lvlJc w:val="left"/>
      <w:pPr>
        <w:tabs>
          <w:tab w:val="num" w:pos="3135"/>
        </w:tabs>
        <w:ind w:left="3135" w:hanging="360"/>
      </w:pPr>
    </w:lvl>
    <w:lvl w:ilvl="5" w:tplc="FFFFFFFF" w:tentative="1">
      <w:start w:val="1"/>
      <w:numFmt w:val="lowerRoman"/>
      <w:lvlText w:val="%6."/>
      <w:lvlJc w:val="right"/>
      <w:pPr>
        <w:tabs>
          <w:tab w:val="num" w:pos="3855"/>
        </w:tabs>
        <w:ind w:left="3855" w:hanging="180"/>
      </w:pPr>
    </w:lvl>
    <w:lvl w:ilvl="6" w:tplc="FFFFFFFF" w:tentative="1">
      <w:start w:val="1"/>
      <w:numFmt w:val="decimal"/>
      <w:lvlText w:val="%7."/>
      <w:lvlJc w:val="left"/>
      <w:pPr>
        <w:tabs>
          <w:tab w:val="num" w:pos="4575"/>
        </w:tabs>
        <w:ind w:left="4575" w:hanging="360"/>
      </w:pPr>
    </w:lvl>
    <w:lvl w:ilvl="7" w:tplc="FFFFFFFF" w:tentative="1">
      <w:start w:val="1"/>
      <w:numFmt w:val="lowerLetter"/>
      <w:lvlText w:val="%8."/>
      <w:lvlJc w:val="left"/>
      <w:pPr>
        <w:tabs>
          <w:tab w:val="num" w:pos="5295"/>
        </w:tabs>
        <w:ind w:left="5295" w:hanging="360"/>
      </w:pPr>
    </w:lvl>
    <w:lvl w:ilvl="8" w:tplc="FFFFFFFF" w:tentative="1">
      <w:start w:val="1"/>
      <w:numFmt w:val="lowerRoman"/>
      <w:lvlText w:val="%9."/>
      <w:lvlJc w:val="right"/>
      <w:pPr>
        <w:tabs>
          <w:tab w:val="num" w:pos="6015"/>
        </w:tabs>
        <w:ind w:left="6015" w:hanging="180"/>
      </w:pPr>
    </w:lvl>
  </w:abstractNum>
  <w:abstractNum w:abstractNumId="11" w15:restartNumberingAfterBreak="0">
    <w:nsid w:val="44040125"/>
    <w:multiLevelType w:val="hybridMultilevel"/>
    <w:tmpl w:val="46245506"/>
    <w:lvl w:ilvl="0" w:tplc="FFFFFFFF">
      <w:start w:val="1"/>
      <w:numFmt w:val="decimal"/>
      <w:lvlText w:val="%1."/>
      <w:lvlJc w:val="left"/>
      <w:pPr>
        <w:tabs>
          <w:tab w:val="num" w:pos="255"/>
        </w:tabs>
        <w:ind w:left="255"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48873360"/>
    <w:multiLevelType w:val="hybridMultilevel"/>
    <w:tmpl w:val="45842792"/>
    <w:lvl w:ilvl="0" w:tplc="FFFFFFFF">
      <w:start w:val="1"/>
      <w:numFmt w:val="decimal"/>
      <w:lvlText w:val="%1."/>
      <w:lvlJc w:val="left"/>
      <w:pPr>
        <w:tabs>
          <w:tab w:val="num" w:pos="45"/>
        </w:tabs>
        <w:ind w:left="45" w:hanging="360"/>
      </w:pPr>
      <w:rPr>
        <w:rFonts w:hint="default"/>
      </w:rPr>
    </w:lvl>
    <w:lvl w:ilvl="1" w:tplc="04190019" w:tentative="1">
      <w:start w:val="1"/>
      <w:numFmt w:val="lowerLetter"/>
      <w:lvlText w:val="%2."/>
      <w:lvlJc w:val="left"/>
      <w:pPr>
        <w:ind w:left="1230" w:hanging="360"/>
      </w:pPr>
    </w:lvl>
    <w:lvl w:ilvl="2" w:tplc="0419001B" w:tentative="1">
      <w:start w:val="1"/>
      <w:numFmt w:val="lowerRoman"/>
      <w:lvlText w:val="%3."/>
      <w:lvlJc w:val="right"/>
      <w:pPr>
        <w:ind w:left="1950" w:hanging="180"/>
      </w:pPr>
    </w:lvl>
    <w:lvl w:ilvl="3" w:tplc="0419000F" w:tentative="1">
      <w:start w:val="1"/>
      <w:numFmt w:val="decimal"/>
      <w:lvlText w:val="%4."/>
      <w:lvlJc w:val="left"/>
      <w:pPr>
        <w:ind w:left="2670" w:hanging="360"/>
      </w:pPr>
    </w:lvl>
    <w:lvl w:ilvl="4" w:tplc="04190019" w:tentative="1">
      <w:start w:val="1"/>
      <w:numFmt w:val="lowerLetter"/>
      <w:lvlText w:val="%5."/>
      <w:lvlJc w:val="left"/>
      <w:pPr>
        <w:ind w:left="3390" w:hanging="360"/>
      </w:pPr>
    </w:lvl>
    <w:lvl w:ilvl="5" w:tplc="0419001B" w:tentative="1">
      <w:start w:val="1"/>
      <w:numFmt w:val="lowerRoman"/>
      <w:lvlText w:val="%6."/>
      <w:lvlJc w:val="right"/>
      <w:pPr>
        <w:ind w:left="4110" w:hanging="180"/>
      </w:pPr>
    </w:lvl>
    <w:lvl w:ilvl="6" w:tplc="0419000F" w:tentative="1">
      <w:start w:val="1"/>
      <w:numFmt w:val="decimal"/>
      <w:lvlText w:val="%7."/>
      <w:lvlJc w:val="left"/>
      <w:pPr>
        <w:ind w:left="4830" w:hanging="360"/>
      </w:pPr>
    </w:lvl>
    <w:lvl w:ilvl="7" w:tplc="04190019" w:tentative="1">
      <w:start w:val="1"/>
      <w:numFmt w:val="lowerLetter"/>
      <w:lvlText w:val="%8."/>
      <w:lvlJc w:val="left"/>
      <w:pPr>
        <w:ind w:left="5550" w:hanging="360"/>
      </w:pPr>
    </w:lvl>
    <w:lvl w:ilvl="8" w:tplc="0419001B" w:tentative="1">
      <w:start w:val="1"/>
      <w:numFmt w:val="lowerRoman"/>
      <w:lvlText w:val="%9."/>
      <w:lvlJc w:val="right"/>
      <w:pPr>
        <w:ind w:left="6270" w:hanging="180"/>
      </w:pPr>
    </w:lvl>
  </w:abstractNum>
  <w:abstractNum w:abstractNumId="13" w15:restartNumberingAfterBreak="0">
    <w:nsid w:val="48925729"/>
    <w:multiLevelType w:val="hybridMultilevel"/>
    <w:tmpl w:val="8D604202"/>
    <w:lvl w:ilvl="0" w:tplc="FFFFFFFF">
      <w:start w:val="1"/>
      <w:numFmt w:val="decimal"/>
      <w:lvlText w:val="%1."/>
      <w:lvlJc w:val="left"/>
      <w:pPr>
        <w:tabs>
          <w:tab w:val="num" w:pos="180"/>
        </w:tabs>
        <w:ind w:left="180" w:hanging="360"/>
      </w:pPr>
      <w:rPr>
        <w:rFonts w:hint="default"/>
      </w:rPr>
    </w:lvl>
    <w:lvl w:ilvl="1" w:tplc="C83E9D1C">
      <w:start w:val="1"/>
      <w:numFmt w:val="decimal"/>
      <w:lvlText w:val="%2"/>
      <w:lvlJc w:val="left"/>
      <w:pPr>
        <w:tabs>
          <w:tab w:val="num" w:pos="900"/>
        </w:tabs>
        <w:ind w:left="900" w:hanging="360"/>
      </w:pPr>
      <w:rPr>
        <w:rFonts w:hint="default"/>
      </w:rPr>
    </w:lvl>
    <w:lvl w:ilvl="2" w:tplc="FFFFFFFF">
      <w:start w:val="1"/>
      <w:numFmt w:val="lowerRoman"/>
      <w:lvlText w:val="%3."/>
      <w:lvlJc w:val="right"/>
      <w:pPr>
        <w:tabs>
          <w:tab w:val="num" w:pos="1620"/>
        </w:tabs>
        <w:ind w:left="1620" w:hanging="180"/>
      </w:pPr>
    </w:lvl>
    <w:lvl w:ilvl="3" w:tplc="FFFFFFFF" w:tentative="1">
      <w:start w:val="1"/>
      <w:numFmt w:val="decimal"/>
      <w:lvlText w:val="%4."/>
      <w:lvlJc w:val="left"/>
      <w:pPr>
        <w:tabs>
          <w:tab w:val="num" w:pos="2340"/>
        </w:tabs>
        <w:ind w:left="2340" w:hanging="360"/>
      </w:pPr>
    </w:lvl>
    <w:lvl w:ilvl="4" w:tplc="FFFFFFFF" w:tentative="1">
      <w:start w:val="1"/>
      <w:numFmt w:val="lowerLetter"/>
      <w:lvlText w:val="%5."/>
      <w:lvlJc w:val="left"/>
      <w:pPr>
        <w:tabs>
          <w:tab w:val="num" w:pos="3060"/>
        </w:tabs>
        <w:ind w:left="3060" w:hanging="360"/>
      </w:pPr>
    </w:lvl>
    <w:lvl w:ilvl="5" w:tplc="FFFFFFFF" w:tentative="1">
      <w:start w:val="1"/>
      <w:numFmt w:val="lowerRoman"/>
      <w:lvlText w:val="%6."/>
      <w:lvlJc w:val="right"/>
      <w:pPr>
        <w:tabs>
          <w:tab w:val="num" w:pos="3780"/>
        </w:tabs>
        <w:ind w:left="3780" w:hanging="180"/>
      </w:pPr>
    </w:lvl>
    <w:lvl w:ilvl="6" w:tplc="FFFFFFFF" w:tentative="1">
      <w:start w:val="1"/>
      <w:numFmt w:val="decimal"/>
      <w:lvlText w:val="%7."/>
      <w:lvlJc w:val="left"/>
      <w:pPr>
        <w:tabs>
          <w:tab w:val="num" w:pos="4500"/>
        </w:tabs>
        <w:ind w:left="4500" w:hanging="360"/>
      </w:pPr>
    </w:lvl>
    <w:lvl w:ilvl="7" w:tplc="FFFFFFFF" w:tentative="1">
      <w:start w:val="1"/>
      <w:numFmt w:val="lowerLetter"/>
      <w:lvlText w:val="%8."/>
      <w:lvlJc w:val="left"/>
      <w:pPr>
        <w:tabs>
          <w:tab w:val="num" w:pos="5220"/>
        </w:tabs>
        <w:ind w:left="5220" w:hanging="360"/>
      </w:pPr>
    </w:lvl>
    <w:lvl w:ilvl="8" w:tplc="FFFFFFFF" w:tentative="1">
      <w:start w:val="1"/>
      <w:numFmt w:val="lowerRoman"/>
      <w:lvlText w:val="%9."/>
      <w:lvlJc w:val="right"/>
      <w:pPr>
        <w:tabs>
          <w:tab w:val="num" w:pos="5940"/>
        </w:tabs>
        <w:ind w:left="5940" w:hanging="180"/>
      </w:pPr>
    </w:lvl>
  </w:abstractNum>
  <w:abstractNum w:abstractNumId="14" w15:restartNumberingAfterBreak="0">
    <w:nsid w:val="4A196178"/>
    <w:multiLevelType w:val="hybridMultilevel"/>
    <w:tmpl w:val="10AAB3F4"/>
    <w:lvl w:ilvl="0" w:tplc="FFFFFFFF">
      <w:start w:val="1"/>
      <w:numFmt w:val="decimal"/>
      <w:lvlText w:val="%1."/>
      <w:lvlJc w:val="left"/>
      <w:pPr>
        <w:tabs>
          <w:tab w:val="num" w:pos="255"/>
        </w:tabs>
        <w:ind w:left="255"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76DB6F18"/>
    <w:multiLevelType w:val="hybridMultilevel"/>
    <w:tmpl w:val="5A52857A"/>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16" w15:restartNumberingAfterBreak="0">
    <w:nsid w:val="7CD42C26"/>
    <w:multiLevelType w:val="hybridMultilevel"/>
    <w:tmpl w:val="C332EE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7F292612"/>
    <w:multiLevelType w:val="hybridMultilevel"/>
    <w:tmpl w:val="E26015A4"/>
    <w:lvl w:ilvl="0" w:tplc="FFFFFFFF">
      <w:start w:val="1"/>
      <w:numFmt w:val="decimal"/>
      <w:lvlText w:val="%1."/>
      <w:lvlJc w:val="left"/>
      <w:pPr>
        <w:tabs>
          <w:tab w:val="num" w:pos="540"/>
        </w:tabs>
        <w:ind w:left="540" w:hanging="360"/>
      </w:pPr>
      <w:rPr>
        <w:rFonts w:hint="default"/>
      </w:rPr>
    </w:lvl>
    <w:lvl w:ilvl="1" w:tplc="FFFFFFFF" w:tentative="1">
      <w:start w:val="1"/>
      <w:numFmt w:val="lowerLetter"/>
      <w:lvlText w:val="%2."/>
      <w:lvlJc w:val="left"/>
      <w:pPr>
        <w:tabs>
          <w:tab w:val="num" w:pos="1260"/>
        </w:tabs>
        <w:ind w:left="1260" w:hanging="360"/>
      </w:pPr>
    </w:lvl>
    <w:lvl w:ilvl="2" w:tplc="FFFFFFFF" w:tentative="1">
      <w:start w:val="1"/>
      <w:numFmt w:val="lowerRoman"/>
      <w:lvlText w:val="%3."/>
      <w:lvlJc w:val="right"/>
      <w:pPr>
        <w:tabs>
          <w:tab w:val="num" w:pos="1980"/>
        </w:tabs>
        <w:ind w:left="1980" w:hanging="180"/>
      </w:pPr>
    </w:lvl>
    <w:lvl w:ilvl="3" w:tplc="FFFFFFFF" w:tentative="1">
      <w:start w:val="1"/>
      <w:numFmt w:val="decimal"/>
      <w:lvlText w:val="%4."/>
      <w:lvlJc w:val="left"/>
      <w:pPr>
        <w:tabs>
          <w:tab w:val="num" w:pos="2700"/>
        </w:tabs>
        <w:ind w:left="2700" w:hanging="360"/>
      </w:pPr>
    </w:lvl>
    <w:lvl w:ilvl="4" w:tplc="FFFFFFFF" w:tentative="1">
      <w:start w:val="1"/>
      <w:numFmt w:val="lowerLetter"/>
      <w:lvlText w:val="%5."/>
      <w:lvlJc w:val="left"/>
      <w:pPr>
        <w:tabs>
          <w:tab w:val="num" w:pos="3420"/>
        </w:tabs>
        <w:ind w:left="3420" w:hanging="360"/>
      </w:pPr>
    </w:lvl>
    <w:lvl w:ilvl="5" w:tplc="FFFFFFFF" w:tentative="1">
      <w:start w:val="1"/>
      <w:numFmt w:val="lowerRoman"/>
      <w:lvlText w:val="%6."/>
      <w:lvlJc w:val="right"/>
      <w:pPr>
        <w:tabs>
          <w:tab w:val="num" w:pos="4140"/>
        </w:tabs>
        <w:ind w:left="4140" w:hanging="180"/>
      </w:pPr>
    </w:lvl>
    <w:lvl w:ilvl="6" w:tplc="FFFFFFFF" w:tentative="1">
      <w:start w:val="1"/>
      <w:numFmt w:val="decimal"/>
      <w:lvlText w:val="%7."/>
      <w:lvlJc w:val="left"/>
      <w:pPr>
        <w:tabs>
          <w:tab w:val="num" w:pos="4860"/>
        </w:tabs>
        <w:ind w:left="4860" w:hanging="360"/>
      </w:pPr>
    </w:lvl>
    <w:lvl w:ilvl="7" w:tplc="FFFFFFFF" w:tentative="1">
      <w:start w:val="1"/>
      <w:numFmt w:val="lowerLetter"/>
      <w:lvlText w:val="%8."/>
      <w:lvlJc w:val="left"/>
      <w:pPr>
        <w:tabs>
          <w:tab w:val="num" w:pos="5580"/>
        </w:tabs>
        <w:ind w:left="5580" w:hanging="360"/>
      </w:pPr>
    </w:lvl>
    <w:lvl w:ilvl="8" w:tplc="FFFFFFFF" w:tentative="1">
      <w:start w:val="1"/>
      <w:numFmt w:val="lowerRoman"/>
      <w:lvlText w:val="%9."/>
      <w:lvlJc w:val="right"/>
      <w:pPr>
        <w:tabs>
          <w:tab w:val="num" w:pos="6300"/>
        </w:tabs>
        <w:ind w:left="6300" w:hanging="180"/>
      </w:pPr>
    </w:lvl>
  </w:abstractNum>
  <w:num w:numId="1">
    <w:abstractNumId w:val="5"/>
  </w:num>
  <w:num w:numId="2">
    <w:abstractNumId w:val="16"/>
  </w:num>
  <w:num w:numId="3">
    <w:abstractNumId w:val="11"/>
  </w:num>
  <w:num w:numId="4">
    <w:abstractNumId w:val="2"/>
  </w:num>
  <w:num w:numId="5">
    <w:abstractNumId w:val="9"/>
  </w:num>
  <w:num w:numId="6">
    <w:abstractNumId w:val="4"/>
  </w:num>
  <w:num w:numId="7">
    <w:abstractNumId w:val="13"/>
  </w:num>
  <w:num w:numId="8">
    <w:abstractNumId w:val="17"/>
  </w:num>
  <w:num w:numId="9">
    <w:abstractNumId w:val="10"/>
  </w:num>
  <w:num w:numId="10">
    <w:abstractNumId w:val="0"/>
  </w:num>
  <w:num w:numId="11">
    <w:abstractNumId w:val="8"/>
  </w:num>
  <w:num w:numId="12">
    <w:abstractNumId w:val="1"/>
  </w:num>
  <w:num w:numId="13">
    <w:abstractNumId w:val="12"/>
  </w:num>
  <w:num w:numId="14">
    <w:abstractNumId w:val="3"/>
  </w:num>
  <w:num w:numId="15">
    <w:abstractNumId w:val="14"/>
  </w:num>
  <w:num w:numId="16">
    <w:abstractNumId w:val="7"/>
  </w:num>
  <w:num w:numId="17">
    <w:abstractNumId w:val="15"/>
  </w:num>
  <w:num w:numId="1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5F09"/>
    <w:rsid w:val="00106C39"/>
    <w:rsid w:val="00154970"/>
    <w:rsid w:val="00154FAA"/>
    <w:rsid w:val="001E0AE2"/>
    <w:rsid w:val="001F2EF7"/>
    <w:rsid w:val="002D5272"/>
    <w:rsid w:val="00311A4B"/>
    <w:rsid w:val="0042140D"/>
    <w:rsid w:val="00512665"/>
    <w:rsid w:val="005D32DF"/>
    <w:rsid w:val="005E699F"/>
    <w:rsid w:val="0067526B"/>
    <w:rsid w:val="00827D31"/>
    <w:rsid w:val="008C73CC"/>
    <w:rsid w:val="009B394A"/>
    <w:rsid w:val="00B75F09"/>
    <w:rsid w:val="00B978B0"/>
    <w:rsid w:val="00DF0E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14:docId w14:val="2FD85F42"/>
  <w15:chartTrackingRefBased/>
  <w15:docId w15:val="{11C50F3A-1889-4E4A-8CF2-097FA2F96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9"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75F09"/>
    <w:pPr>
      <w:widowControl w:val="0"/>
      <w:autoSpaceDE w:val="0"/>
      <w:autoSpaceDN w:val="0"/>
      <w:adjustRightInd w:val="0"/>
    </w:pPr>
    <w:rPr>
      <w:rFonts w:ascii="Times New Roman" w:eastAsia="Times New Roman" w:hAnsi="Times New Roman"/>
      <w:lang w:val="ru-RU" w:eastAsia="ru-RU"/>
    </w:rPr>
  </w:style>
  <w:style w:type="paragraph" w:styleId="6">
    <w:name w:val="heading 6"/>
    <w:basedOn w:val="a"/>
    <w:next w:val="a"/>
    <w:link w:val="60"/>
    <w:uiPriority w:val="9"/>
    <w:qFormat/>
    <w:rsid w:val="00B75F09"/>
    <w:pPr>
      <w:keepNext/>
      <w:keepLines/>
      <w:overflowPunct w:val="0"/>
      <w:spacing w:before="200"/>
      <w:ind w:firstLine="709"/>
      <w:textAlignment w:val="baseline"/>
      <w:outlineLvl w:val="5"/>
    </w:pPr>
    <w:rPr>
      <w:rFonts w:ascii="Cambria" w:hAnsi="Cambria"/>
      <w:i/>
      <w:iCs/>
      <w:color w:val="243F60"/>
      <w:sz w:val="28"/>
    </w:rPr>
  </w:style>
  <w:style w:type="paragraph" w:styleId="7">
    <w:name w:val="heading 7"/>
    <w:basedOn w:val="a"/>
    <w:next w:val="a"/>
    <w:link w:val="70"/>
    <w:uiPriority w:val="9"/>
    <w:qFormat/>
    <w:rsid w:val="00B75F09"/>
    <w:pPr>
      <w:keepNext/>
      <w:keepLines/>
      <w:overflowPunct w:val="0"/>
      <w:spacing w:before="200"/>
      <w:ind w:firstLine="709"/>
      <w:textAlignment w:val="baseline"/>
      <w:outlineLvl w:val="6"/>
    </w:pPr>
    <w:rPr>
      <w:rFonts w:ascii="Cambria" w:hAnsi="Cambria"/>
      <w:i/>
      <w:iCs/>
      <w:color w:val="404040"/>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60">
    <w:name w:val="Заголовок 6 Знак"/>
    <w:link w:val="6"/>
    <w:uiPriority w:val="9"/>
    <w:semiHidden/>
    <w:rsid w:val="00B75F09"/>
    <w:rPr>
      <w:rFonts w:ascii="Cambria" w:eastAsia="Times New Roman" w:hAnsi="Cambria" w:cs="Times New Roman"/>
      <w:i/>
      <w:iCs/>
      <w:color w:val="243F60"/>
      <w:sz w:val="28"/>
      <w:szCs w:val="20"/>
      <w:lang w:eastAsia="ru-RU"/>
    </w:rPr>
  </w:style>
  <w:style w:type="character" w:customStyle="1" w:styleId="70">
    <w:name w:val="Заголовок 7 Знак"/>
    <w:link w:val="7"/>
    <w:uiPriority w:val="9"/>
    <w:semiHidden/>
    <w:rsid w:val="00B75F09"/>
    <w:rPr>
      <w:rFonts w:ascii="Cambria" w:eastAsia="Times New Roman" w:hAnsi="Cambria" w:cs="Times New Roman"/>
      <w:i/>
      <w:iCs/>
      <w:color w:val="404040"/>
      <w:sz w:val="28"/>
      <w:szCs w:val="20"/>
      <w:lang w:eastAsia="ru-RU"/>
    </w:rPr>
  </w:style>
  <w:style w:type="paragraph" w:styleId="a3">
    <w:name w:val="Body Text Indent"/>
    <w:basedOn w:val="a"/>
    <w:link w:val="a4"/>
    <w:uiPriority w:val="99"/>
    <w:semiHidden/>
    <w:unhideWhenUsed/>
    <w:rsid w:val="00B75F09"/>
    <w:pPr>
      <w:widowControl/>
      <w:autoSpaceDE/>
      <w:autoSpaceDN/>
      <w:adjustRightInd/>
      <w:spacing w:after="120"/>
      <w:ind w:left="283"/>
    </w:pPr>
    <w:rPr>
      <w:sz w:val="24"/>
      <w:szCs w:val="24"/>
    </w:rPr>
  </w:style>
  <w:style w:type="character" w:customStyle="1" w:styleId="a4">
    <w:name w:val="Основной текст с отступом Знак"/>
    <w:link w:val="a3"/>
    <w:uiPriority w:val="99"/>
    <w:semiHidden/>
    <w:rsid w:val="00B75F09"/>
    <w:rPr>
      <w:rFonts w:ascii="Times New Roman" w:eastAsia="Times New Roman" w:hAnsi="Times New Roman" w:cs="Times New Roman"/>
      <w:sz w:val="24"/>
      <w:szCs w:val="24"/>
      <w:lang w:eastAsia="ru-RU"/>
    </w:rPr>
  </w:style>
  <w:style w:type="paragraph" w:styleId="a5">
    <w:name w:val="List Paragraph"/>
    <w:basedOn w:val="a"/>
    <w:uiPriority w:val="34"/>
    <w:qFormat/>
    <w:rsid w:val="00B75F09"/>
    <w:pPr>
      <w:ind w:left="720"/>
      <w:contextualSpacing/>
    </w:pPr>
  </w:style>
  <w:style w:type="paragraph" w:styleId="2">
    <w:name w:val="Body Text 2"/>
    <w:basedOn w:val="a"/>
    <w:link w:val="20"/>
    <w:uiPriority w:val="99"/>
    <w:unhideWhenUsed/>
    <w:rsid w:val="00B75F09"/>
    <w:pPr>
      <w:spacing w:after="120" w:line="480" w:lineRule="auto"/>
    </w:pPr>
  </w:style>
  <w:style w:type="character" w:customStyle="1" w:styleId="20">
    <w:name w:val="Основной текст 2 Знак"/>
    <w:link w:val="2"/>
    <w:uiPriority w:val="99"/>
    <w:rsid w:val="00B75F09"/>
    <w:rPr>
      <w:rFonts w:ascii="Times New Roman" w:eastAsia="Times New Roman" w:hAnsi="Times New Roman" w:cs="Times New Roman"/>
      <w:sz w:val="20"/>
      <w:szCs w:val="20"/>
      <w:lang w:eastAsia="ru-RU"/>
    </w:rPr>
  </w:style>
  <w:style w:type="paragraph" w:styleId="a6">
    <w:name w:val="Title"/>
    <w:basedOn w:val="a"/>
    <w:link w:val="a7"/>
    <w:qFormat/>
    <w:rsid w:val="00B75F09"/>
    <w:pPr>
      <w:widowControl/>
      <w:autoSpaceDE/>
      <w:autoSpaceDN/>
      <w:adjustRightInd/>
      <w:spacing w:before="120" w:line="360" w:lineRule="auto"/>
      <w:ind w:left="720"/>
      <w:jc w:val="center"/>
    </w:pPr>
    <w:rPr>
      <w:b/>
      <w:caps/>
      <w:snapToGrid w:val="0"/>
      <w:sz w:val="28"/>
      <w:lang w:val="uk-UA"/>
    </w:rPr>
  </w:style>
  <w:style w:type="character" w:customStyle="1" w:styleId="a7">
    <w:name w:val="Заголовок Знак"/>
    <w:link w:val="a6"/>
    <w:rsid w:val="00B75F09"/>
    <w:rPr>
      <w:rFonts w:ascii="Times New Roman" w:eastAsia="Times New Roman" w:hAnsi="Times New Roman" w:cs="Times New Roman"/>
      <w:b/>
      <w:caps/>
      <w:snapToGrid w:val="0"/>
      <w:sz w:val="28"/>
      <w:szCs w:val="20"/>
      <w:lang w:val="uk-UA" w:eastAsia="ru-RU"/>
    </w:rPr>
  </w:style>
  <w:style w:type="paragraph" w:styleId="21">
    <w:name w:val="Body Text Indent 2"/>
    <w:basedOn w:val="a"/>
    <w:link w:val="22"/>
    <w:rsid w:val="00B75F09"/>
    <w:pPr>
      <w:widowControl/>
      <w:autoSpaceDE/>
      <w:autoSpaceDN/>
      <w:adjustRightInd/>
      <w:spacing w:after="120" w:line="480" w:lineRule="auto"/>
      <w:ind w:left="283"/>
    </w:pPr>
    <w:rPr>
      <w:sz w:val="24"/>
      <w:szCs w:val="24"/>
    </w:rPr>
  </w:style>
  <w:style w:type="character" w:customStyle="1" w:styleId="22">
    <w:name w:val="Основной текст с отступом 2 Знак"/>
    <w:link w:val="21"/>
    <w:rsid w:val="00B75F09"/>
    <w:rPr>
      <w:rFonts w:ascii="Times New Roman" w:eastAsia="Times New Roman" w:hAnsi="Times New Roman" w:cs="Times New Roman"/>
      <w:sz w:val="24"/>
      <w:szCs w:val="24"/>
      <w:lang w:eastAsia="ru-RU"/>
    </w:rPr>
  </w:style>
  <w:style w:type="paragraph" w:styleId="a8">
    <w:name w:val="Body Text"/>
    <w:basedOn w:val="a"/>
    <w:link w:val="a9"/>
    <w:uiPriority w:val="99"/>
    <w:semiHidden/>
    <w:unhideWhenUsed/>
    <w:rsid w:val="005E699F"/>
    <w:pPr>
      <w:spacing w:after="120"/>
    </w:pPr>
  </w:style>
  <w:style w:type="character" w:customStyle="1" w:styleId="a9">
    <w:name w:val="Основной текст Знак"/>
    <w:link w:val="a8"/>
    <w:uiPriority w:val="99"/>
    <w:semiHidden/>
    <w:rsid w:val="005E699F"/>
    <w:rPr>
      <w:rFonts w:ascii="Times New Roman" w:eastAsia="Times New Roman" w:hAnsi="Times New Roman" w:cs="Times New Roman"/>
      <w:sz w:val="20"/>
      <w:szCs w:val="20"/>
      <w:lang w:eastAsia="ru-RU"/>
    </w:rPr>
  </w:style>
  <w:style w:type="paragraph" w:customStyle="1" w:styleId="vivan">
    <w:name w:val="vivan"/>
    <w:basedOn w:val="a"/>
    <w:rsid w:val="005E699F"/>
    <w:pPr>
      <w:widowControl/>
      <w:autoSpaceDE/>
      <w:autoSpaceDN/>
      <w:adjustRightInd/>
      <w:spacing w:before="100" w:after="100" w:line="200" w:lineRule="atLeast"/>
      <w:jc w:val="both"/>
    </w:pPr>
    <w:rPr>
      <w:rFonts w:ascii="NTTimes/Cyrillic" w:eastAsia="Arial Unicode MS" w:hAnsi="NTTimes/Cyrillic"/>
    </w:rPr>
  </w:style>
  <w:style w:type="paragraph" w:styleId="aa">
    <w:name w:val="Balloon Text"/>
    <w:basedOn w:val="a"/>
    <w:link w:val="ab"/>
    <w:uiPriority w:val="99"/>
    <w:semiHidden/>
    <w:unhideWhenUsed/>
    <w:rsid w:val="00154FAA"/>
    <w:rPr>
      <w:rFonts w:ascii="Segoe UI" w:hAnsi="Segoe UI" w:cs="Segoe UI"/>
      <w:sz w:val="18"/>
      <w:szCs w:val="18"/>
    </w:rPr>
  </w:style>
  <w:style w:type="character" w:customStyle="1" w:styleId="ab">
    <w:name w:val="Текст выноски Знак"/>
    <w:link w:val="aa"/>
    <w:uiPriority w:val="99"/>
    <w:semiHidden/>
    <w:rsid w:val="00154FAA"/>
    <w:rPr>
      <w:rFonts w:ascii="Segoe UI" w:eastAsia="Times New Roman" w:hAnsi="Segoe UI" w:cs="Segoe UI"/>
      <w:sz w:val="18"/>
      <w:szCs w:val="18"/>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27</Pages>
  <Words>10322</Words>
  <Characters>58842</Characters>
  <Application>Microsoft Office Word</Application>
  <DocSecurity>0</DocSecurity>
  <Lines>490</Lines>
  <Paragraphs>138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Gez</dc:creator>
  <cp:keywords/>
  <dc:description/>
  <cp:lastModifiedBy>Татьяна</cp:lastModifiedBy>
  <cp:revision>3</cp:revision>
  <cp:lastPrinted>2016-10-23T14:55:00Z</cp:lastPrinted>
  <dcterms:created xsi:type="dcterms:W3CDTF">2018-12-07T12:54:00Z</dcterms:created>
  <dcterms:modified xsi:type="dcterms:W3CDTF">2018-12-07T19:01:00Z</dcterms:modified>
</cp:coreProperties>
</file>