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425" w:rsidRDefault="00202425" w:rsidP="0020242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gramStart"/>
      <w:r w:rsidRPr="00202425">
        <w:rPr>
          <w:rFonts w:ascii="Times New Roman" w:hAnsi="Times New Roman" w:cs="Times New Roman"/>
          <w:b/>
          <w:sz w:val="24"/>
          <w:szCs w:val="24"/>
        </w:rPr>
        <w:t>СОЕВЫЕ</w:t>
      </w:r>
      <w:proofErr w:type="gramEnd"/>
      <w:r w:rsidRPr="00202425">
        <w:rPr>
          <w:rFonts w:ascii="Times New Roman" w:hAnsi="Times New Roman" w:cs="Times New Roman"/>
          <w:b/>
          <w:sz w:val="24"/>
          <w:szCs w:val="24"/>
        </w:rPr>
        <w:t xml:space="preserve"> ИЗОФЛАВОНЫ И АТЕРОСКЛЕРОЗ</w:t>
      </w:r>
    </w:p>
    <w:p w:rsidR="00202425" w:rsidRPr="00202425" w:rsidRDefault="00202425" w:rsidP="00202425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02425" w:rsidRDefault="00202425" w:rsidP="00202425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Галайда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Арина, Бачинский Р.</w:t>
      </w:r>
      <w:r w:rsidRPr="002024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02425">
        <w:rPr>
          <w:rFonts w:ascii="Times New Roman" w:hAnsi="Times New Roman" w:cs="Times New Roman"/>
          <w:sz w:val="24"/>
          <w:szCs w:val="24"/>
        </w:rPr>
        <w:t>О.</w:t>
      </w:r>
    </w:p>
    <w:p w:rsidR="00202425" w:rsidRPr="00202425" w:rsidRDefault="00202425" w:rsidP="00202425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02425" w:rsidRPr="00202425" w:rsidRDefault="00202425" w:rsidP="0020242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2425">
        <w:rPr>
          <w:rFonts w:ascii="Times New Roman" w:hAnsi="Times New Roman" w:cs="Times New Roman"/>
          <w:sz w:val="24"/>
          <w:szCs w:val="24"/>
        </w:rPr>
        <w:t xml:space="preserve">Распространенность атеросклероза среди населения планеты и Украины в частности, обусловливает необходимость разработки профилактических средств, в том числе специфических диет. Внимание многих диетологов привлекает соя, так как содержит такие уникальные микроэлементы как кремний (177 мг/100 г), медь (0,5 мг), цинк (2,1 мг), железо (9,6 мг), марганец (2,8 мг), линоленовую кислоту и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изофлавоны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. Наряду с этим было установлено, что высокое содержание лецитина в соевом белке способствует снижению уровня холестерина и сахара в крови. Соя является природным источником витамина Е, который входит в группу антиоксидантов как один из самых активных, а также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изофлавоны</w:t>
      </w:r>
      <w:proofErr w:type="spellEnd"/>
      <w:proofErr w:type="gramStart"/>
      <w:r w:rsidRPr="00202425">
        <w:rPr>
          <w:rFonts w:ascii="Times New Roman" w:hAnsi="Times New Roman" w:cs="Times New Roman"/>
          <w:sz w:val="24"/>
          <w:szCs w:val="24"/>
        </w:rPr>
        <w:t xml:space="preserve"> .</w:t>
      </w:r>
      <w:proofErr w:type="spellStart"/>
      <w:proofErr w:type="gramEnd"/>
      <w:r w:rsidRPr="00202425">
        <w:rPr>
          <w:rFonts w:ascii="Times New Roman" w:hAnsi="Times New Roman" w:cs="Times New Roman"/>
          <w:sz w:val="24"/>
          <w:szCs w:val="24"/>
        </w:rPr>
        <w:t>Антиоксидантные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 свойства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обусловлены их фенольным строением, которое напоминает строение 17β-эстрадиола и наличие в них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генистеина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, который способен ингибировать активность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тирозинкиназ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редокс-чувствительных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реакциях, при этом для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диадзеина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эти свойства более выражены.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Фитоэстрогены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сои вовлечены в процесс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эстерификации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жирных кислот, в результате чего их поверхность становится более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липофильной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>. Кроме этого, они обеспечивают защиту липидного ядра липопротеиновых частиц при окислении эфиров холестерина ЛПНП, препятствуют образованию окисленных ЛПНП.</w:t>
      </w:r>
    </w:p>
    <w:p w:rsidR="00202425" w:rsidRPr="00202425" w:rsidRDefault="00202425" w:rsidP="0020242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2425">
        <w:rPr>
          <w:rFonts w:ascii="Times New Roman" w:hAnsi="Times New Roman" w:cs="Times New Roman"/>
          <w:sz w:val="24"/>
          <w:szCs w:val="24"/>
        </w:rPr>
        <w:t xml:space="preserve">Как полагают многие авторы, процесс локального воспаления на фоне сопутствующей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дислипидемии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является основным компонентом патогенеза атеросклероза.  Редуцирующее действие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фитоэстрогенов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объясняется тем, что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генистеин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активно участвует в противовоспалительных реакциях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таких как торможение экспрессии молекул адгезии, генерация свободных радикалов,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ингибиция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высвобождения факторов хемотаксиса. Все это является иммунным ответом,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смодулированным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присоединением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фитоэстрогенов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к рецепторам эстрогенов.</w:t>
      </w:r>
    </w:p>
    <w:p w:rsidR="00202425" w:rsidRPr="00202425" w:rsidRDefault="00202425" w:rsidP="0020242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2425">
        <w:rPr>
          <w:rFonts w:ascii="Times New Roman" w:hAnsi="Times New Roman" w:cs="Times New Roman"/>
          <w:sz w:val="24"/>
          <w:szCs w:val="24"/>
        </w:rPr>
        <w:t xml:space="preserve">Показано также, что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генистеин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способствует редукции тромбоза, а именно, происходит ингибирование активности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тирозинкиназы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на фоне тормозящих эффектов на факторы роста, активацию тромбоцитов, процессы агрегации тромбоцитов. Эти исследования были проведены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, а в дальнейшем были отмечены аналогичные эффекты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vivo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, где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генистеин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эффективно редуцировал </w:t>
      </w:r>
      <w:proofErr w:type="gramStart"/>
      <w:r w:rsidRPr="00202425">
        <w:rPr>
          <w:rFonts w:ascii="Times New Roman" w:hAnsi="Times New Roman" w:cs="Times New Roman"/>
          <w:sz w:val="24"/>
          <w:szCs w:val="24"/>
        </w:rPr>
        <w:t>локальный</w:t>
      </w:r>
      <w:proofErr w:type="gramEnd"/>
      <w:r w:rsidRPr="002024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микротромбоз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тесносвязанный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с уязвимостью атеросклеротических бляшек. Однако в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даных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других исследований отмечается отсутствие эффекта, наблюдаемого на уровне маркерных молекул, участвующих в инициации тромбоза у женщин пожилого возраста на фоне проведенной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монотерапии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изофлавонами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соевого белка. Интересно, что при внутривенном введении раствора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сои животным, находящимся на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атерогенной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диете, было замечено редуцирование сосудистой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вазоконструкции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по сравнению с контролем.</w:t>
      </w:r>
    </w:p>
    <w:p w:rsidR="00202425" w:rsidRPr="00202425" w:rsidRDefault="00202425" w:rsidP="0020242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2425">
        <w:rPr>
          <w:rFonts w:ascii="Times New Roman" w:hAnsi="Times New Roman" w:cs="Times New Roman"/>
          <w:sz w:val="24"/>
          <w:szCs w:val="24"/>
        </w:rPr>
        <w:t xml:space="preserve">Результаты клинических наблюдений показывают, что диеты, содержащие соевый белок, обогащенный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фитоэстрогенами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, полезнее для здоровья, чем использование одних только добавок </w:t>
      </w:r>
      <w:proofErr w:type="spellStart"/>
      <w:r w:rsidRPr="00202425">
        <w:rPr>
          <w:rFonts w:ascii="Times New Roman" w:hAnsi="Times New Roman" w:cs="Times New Roman"/>
          <w:sz w:val="24"/>
          <w:szCs w:val="24"/>
        </w:rPr>
        <w:t>изофлавонов</w:t>
      </w:r>
      <w:proofErr w:type="spellEnd"/>
      <w:r w:rsidRPr="00202425">
        <w:rPr>
          <w:rFonts w:ascii="Times New Roman" w:hAnsi="Times New Roman" w:cs="Times New Roman"/>
          <w:sz w:val="24"/>
          <w:szCs w:val="24"/>
        </w:rPr>
        <w:t xml:space="preserve"> при атеросклерозе и сердечнососудистых заболеваниях в целом.</w:t>
      </w:r>
    </w:p>
    <w:p w:rsidR="00E87AEE" w:rsidRDefault="00E87AEE"/>
    <w:sectPr w:rsidR="00E87A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02425"/>
    <w:rsid w:val="00202425"/>
    <w:rsid w:val="00E87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436</Words>
  <Characters>2488</Characters>
  <Application>Microsoft Office Word</Application>
  <DocSecurity>0</DocSecurity>
  <Lines>20</Lines>
  <Paragraphs>5</Paragraphs>
  <ScaleCrop>false</ScaleCrop>
  <Company>ХНМУ</Company>
  <LinksUpToDate>false</LinksUpToDate>
  <CharactersWithSpaces>2919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2016-12-08T12:54:00Z</dcterms:created>
  <dcterms:modified xsi:type="dcterms:W3CDTF">2016-12-08T12:54:00Z</dcterms:modified>
</cp:coreProperties>
</file>