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E7F28" w:rsidRDefault="00463A2C" w:rsidP="00753E59">
      <w:pPr>
        <w:spacing w:after="0" w:line="240" w:lineRule="auto"/>
        <w:jc w:val="center"/>
        <w:rPr>
          <w:rFonts w:ascii="Times New Roman" w:hAnsi="Times New Roman"/>
          <w:b/>
          <w:bCs/>
          <w:color w:val="000000"/>
          <w:spacing w:val="10"/>
          <w:sz w:val="28"/>
          <w:szCs w:val="28"/>
          <w:lang w:eastAsia="ru-RU"/>
        </w:rPr>
      </w:pPr>
      <w:bookmarkStart w:id="0" w:name="bookmark0"/>
      <w:r>
        <w:rPr>
          <w:rFonts w:ascii="Times New Roman" w:hAnsi="Times New Roman"/>
          <w:b/>
          <w:bCs/>
          <w:color w:val="000000"/>
          <w:spacing w:val="10"/>
          <w:sz w:val="28"/>
          <w:szCs w:val="28"/>
          <w:lang w:eastAsia="ru-RU"/>
        </w:rPr>
        <w:t>Король Д. М.</w:t>
      </w:r>
      <w:r w:rsidR="00EE7F28">
        <w:rPr>
          <w:rFonts w:ascii="Times New Roman" w:hAnsi="Times New Roman"/>
          <w:b/>
          <w:bCs/>
          <w:color w:val="000000"/>
          <w:spacing w:val="10"/>
          <w:sz w:val="28"/>
          <w:szCs w:val="28"/>
          <w:lang w:eastAsia="ru-RU"/>
        </w:rPr>
        <w:t>*</w:t>
      </w:r>
      <w:r>
        <w:rPr>
          <w:rFonts w:ascii="Times New Roman" w:hAnsi="Times New Roman"/>
          <w:b/>
          <w:bCs/>
          <w:color w:val="000000"/>
          <w:spacing w:val="10"/>
          <w:sz w:val="28"/>
          <w:szCs w:val="28"/>
          <w:lang w:eastAsia="ru-RU"/>
        </w:rPr>
        <w:t xml:space="preserve">, </w:t>
      </w:r>
      <w:proofErr w:type="spellStart"/>
      <w:r>
        <w:rPr>
          <w:rFonts w:ascii="Times New Roman" w:hAnsi="Times New Roman"/>
          <w:b/>
          <w:bCs/>
          <w:color w:val="000000"/>
          <w:spacing w:val="10"/>
          <w:sz w:val="28"/>
          <w:szCs w:val="28"/>
          <w:lang w:eastAsia="ru-RU"/>
        </w:rPr>
        <w:t>Скубий</w:t>
      </w:r>
      <w:proofErr w:type="spellEnd"/>
      <w:r>
        <w:rPr>
          <w:rFonts w:ascii="Times New Roman" w:hAnsi="Times New Roman"/>
          <w:b/>
          <w:bCs/>
          <w:color w:val="000000"/>
          <w:spacing w:val="10"/>
          <w:sz w:val="28"/>
          <w:szCs w:val="28"/>
          <w:lang w:eastAsia="ru-RU"/>
        </w:rPr>
        <w:t xml:space="preserve"> И. В.</w:t>
      </w:r>
      <w:r w:rsidR="00EE7F28">
        <w:rPr>
          <w:rFonts w:ascii="Times New Roman" w:hAnsi="Times New Roman"/>
          <w:b/>
          <w:bCs/>
          <w:color w:val="000000"/>
          <w:spacing w:val="10"/>
          <w:sz w:val="28"/>
          <w:szCs w:val="28"/>
          <w:lang w:eastAsia="ru-RU"/>
        </w:rPr>
        <w:t>*</w:t>
      </w:r>
      <w:r>
        <w:rPr>
          <w:rFonts w:ascii="Times New Roman" w:hAnsi="Times New Roman"/>
          <w:b/>
          <w:bCs/>
          <w:color w:val="000000"/>
          <w:spacing w:val="10"/>
          <w:sz w:val="28"/>
          <w:szCs w:val="28"/>
          <w:lang w:eastAsia="ru-RU"/>
        </w:rPr>
        <w:t xml:space="preserve">,  </w:t>
      </w:r>
      <w:proofErr w:type="spellStart"/>
      <w:r>
        <w:rPr>
          <w:rFonts w:ascii="Times New Roman" w:hAnsi="Times New Roman"/>
          <w:b/>
          <w:bCs/>
          <w:color w:val="000000"/>
          <w:spacing w:val="10"/>
          <w:sz w:val="28"/>
          <w:szCs w:val="28"/>
          <w:lang w:eastAsia="ru-RU"/>
        </w:rPr>
        <w:t>Апекунов</w:t>
      </w:r>
      <w:proofErr w:type="spellEnd"/>
      <w:r>
        <w:rPr>
          <w:rFonts w:ascii="Times New Roman" w:hAnsi="Times New Roman"/>
          <w:b/>
          <w:bCs/>
          <w:color w:val="000000"/>
          <w:spacing w:val="10"/>
          <w:sz w:val="28"/>
          <w:szCs w:val="28"/>
          <w:lang w:eastAsia="ru-RU"/>
        </w:rPr>
        <w:t xml:space="preserve"> Г. Ю.</w:t>
      </w:r>
      <w:r w:rsidR="00EE7F28">
        <w:rPr>
          <w:rFonts w:ascii="Times New Roman" w:hAnsi="Times New Roman"/>
          <w:b/>
          <w:bCs/>
          <w:color w:val="000000"/>
          <w:spacing w:val="10"/>
          <w:sz w:val="28"/>
          <w:szCs w:val="28"/>
          <w:lang w:eastAsia="ru-RU"/>
        </w:rPr>
        <w:t>**</w:t>
      </w:r>
      <w:r>
        <w:rPr>
          <w:rFonts w:ascii="Times New Roman" w:hAnsi="Times New Roman"/>
          <w:b/>
          <w:bCs/>
          <w:color w:val="000000"/>
          <w:spacing w:val="10"/>
          <w:sz w:val="28"/>
          <w:szCs w:val="28"/>
          <w:lang w:eastAsia="ru-RU"/>
        </w:rPr>
        <w:t xml:space="preserve">, </w:t>
      </w:r>
    </w:p>
    <w:p w:rsidR="00463A2C" w:rsidRDefault="00463A2C" w:rsidP="00753E59">
      <w:pPr>
        <w:spacing w:after="0" w:line="240" w:lineRule="auto"/>
        <w:jc w:val="center"/>
        <w:rPr>
          <w:rFonts w:ascii="Times New Roman" w:hAnsi="Times New Roman"/>
          <w:b/>
          <w:bCs/>
          <w:color w:val="000000"/>
          <w:spacing w:val="10"/>
          <w:sz w:val="28"/>
          <w:szCs w:val="28"/>
          <w:lang w:eastAsia="ru-RU"/>
        </w:rPr>
      </w:pPr>
      <w:r>
        <w:rPr>
          <w:rFonts w:ascii="Times New Roman" w:hAnsi="Times New Roman"/>
          <w:b/>
          <w:bCs/>
          <w:color w:val="000000"/>
          <w:spacing w:val="10"/>
          <w:sz w:val="28"/>
          <w:szCs w:val="28"/>
          <w:lang w:eastAsia="ru-RU"/>
        </w:rPr>
        <w:t>Билый С. Н.</w:t>
      </w:r>
      <w:r w:rsidR="00EE7F28">
        <w:rPr>
          <w:rFonts w:ascii="Times New Roman" w:hAnsi="Times New Roman"/>
          <w:b/>
          <w:bCs/>
          <w:color w:val="000000"/>
          <w:spacing w:val="10"/>
          <w:sz w:val="28"/>
          <w:szCs w:val="28"/>
          <w:lang w:eastAsia="ru-RU"/>
        </w:rPr>
        <w:t>***</w:t>
      </w:r>
      <w:r>
        <w:rPr>
          <w:rFonts w:ascii="Times New Roman" w:hAnsi="Times New Roman"/>
          <w:b/>
          <w:bCs/>
          <w:color w:val="000000"/>
          <w:spacing w:val="10"/>
          <w:sz w:val="28"/>
          <w:szCs w:val="28"/>
          <w:lang w:eastAsia="ru-RU"/>
        </w:rPr>
        <w:t>, Ющенко П. Л.</w:t>
      </w:r>
      <w:r w:rsidR="00EE7F28">
        <w:rPr>
          <w:rFonts w:ascii="Times New Roman" w:hAnsi="Times New Roman"/>
          <w:b/>
          <w:bCs/>
          <w:color w:val="000000"/>
          <w:spacing w:val="10"/>
          <w:sz w:val="28"/>
          <w:szCs w:val="28"/>
          <w:lang w:eastAsia="ru-RU"/>
        </w:rPr>
        <w:t>****</w:t>
      </w:r>
    </w:p>
    <w:p w:rsidR="00EE7F28" w:rsidRPr="00EE7F28" w:rsidRDefault="00EE7F28" w:rsidP="00EE7F28">
      <w:pPr>
        <w:spacing w:after="0" w:line="240" w:lineRule="auto"/>
        <w:rPr>
          <w:rFonts w:ascii="Times New Roman" w:hAnsi="Times New Roman"/>
          <w:bCs/>
          <w:i/>
          <w:color w:val="000000"/>
          <w:spacing w:val="10"/>
          <w:sz w:val="24"/>
          <w:szCs w:val="24"/>
          <w:lang w:eastAsia="ru-RU"/>
        </w:rPr>
      </w:pPr>
      <w:r w:rsidRPr="00EE7F28">
        <w:rPr>
          <w:rFonts w:ascii="Times New Roman" w:hAnsi="Times New Roman"/>
          <w:bCs/>
          <w:i/>
          <w:color w:val="000000"/>
          <w:spacing w:val="10"/>
          <w:sz w:val="24"/>
          <w:szCs w:val="24"/>
          <w:lang w:eastAsia="ru-RU"/>
        </w:rPr>
        <w:t>*Украинская медицинская стоматологическая академия</w:t>
      </w:r>
    </w:p>
    <w:p w:rsidR="00EE7F28" w:rsidRDefault="00EE7F28" w:rsidP="00EE7F28">
      <w:pPr>
        <w:spacing w:after="0" w:line="240" w:lineRule="auto"/>
        <w:rPr>
          <w:rFonts w:ascii="Times New Roman" w:hAnsi="Times New Roman"/>
          <w:bCs/>
          <w:i/>
          <w:color w:val="000000"/>
          <w:spacing w:val="10"/>
          <w:sz w:val="24"/>
          <w:szCs w:val="24"/>
          <w:lang w:eastAsia="ru-RU"/>
        </w:rPr>
      </w:pPr>
      <w:r w:rsidRPr="00EE7F28">
        <w:rPr>
          <w:rFonts w:ascii="Times New Roman" w:hAnsi="Times New Roman"/>
          <w:bCs/>
          <w:i/>
          <w:color w:val="000000"/>
          <w:spacing w:val="10"/>
          <w:sz w:val="24"/>
          <w:szCs w:val="24"/>
          <w:lang w:eastAsia="ru-RU"/>
        </w:rPr>
        <w:t>**Донецкий национальный медицинский университет им. М. Горького</w:t>
      </w:r>
      <w:r>
        <w:rPr>
          <w:rFonts w:ascii="Times New Roman" w:hAnsi="Times New Roman"/>
          <w:bCs/>
          <w:i/>
          <w:color w:val="000000"/>
          <w:spacing w:val="10"/>
          <w:sz w:val="24"/>
          <w:szCs w:val="24"/>
          <w:lang w:eastAsia="ru-RU"/>
        </w:rPr>
        <w:t>, Украина</w:t>
      </w:r>
    </w:p>
    <w:p w:rsidR="00EE7F28" w:rsidRDefault="00EE7F28" w:rsidP="00EE7F28">
      <w:pPr>
        <w:spacing w:after="0" w:line="240" w:lineRule="auto"/>
        <w:rPr>
          <w:rFonts w:ascii="Times New Roman" w:hAnsi="Times New Roman"/>
          <w:bCs/>
          <w:i/>
          <w:color w:val="000000"/>
          <w:spacing w:val="10"/>
          <w:sz w:val="24"/>
          <w:szCs w:val="24"/>
          <w:lang w:eastAsia="ru-RU"/>
        </w:rPr>
      </w:pPr>
      <w:r>
        <w:rPr>
          <w:rFonts w:ascii="Times New Roman" w:hAnsi="Times New Roman"/>
          <w:bCs/>
          <w:i/>
          <w:color w:val="000000"/>
          <w:spacing w:val="10"/>
          <w:sz w:val="24"/>
          <w:szCs w:val="24"/>
          <w:lang w:eastAsia="ru-RU"/>
        </w:rPr>
        <w:t xml:space="preserve">*** </w:t>
      </w:r>
      <w:proofErr w:type="gramStart"/>
      <w:r>
        <w:rPr>
          <w:rFonts w:ascii="Times New Roman" w:hAnsi="Times New Roman"/>
          <w:bCs/>
          <w:i/>
          <w:color w:val="000000"/>
          <w:spacing w:val="10"/>
          <w:sz w:val="24"/>
          <w:szCs w:val="24"/>
          <w:lang w:eastAsia="ru-RU"/>
        </w:rPr>
        <w:t>г</w:t>
      </w:r>
      <w:proofErr w:type="gramEnd"/>
      <w:r>
        <w:rPr>
          <w:rFonts w:ascii="Times New Roman" w:hAnsi="Times New Roman"/>
          <w:bCs/>
          <w:i/>
          <w:color w:val="000000"/>
          <w:spacing w:val="10"/>
          <w:sz w:val="24"/>
          <w:szCs w:val="24"/>
          <w:lang w:eastAsia="ru-RU"/>
        </w:rPr>
        <w:t>. Днепропетровск, Украина</w:t>
      </w:r>
    </w:p>
    <w:p w:rsidR="00EE7F28" w:rsidRPr="00EE7F28" w:rsidRDefault="00EE7F28" w:rsidP="00EE7F28">
      <w:pPr>
        <w:spacing w:after="0" w:line="240" w:lineRule="auto"/>
        <w:rPr>
          <w:rFonts w:ascii="Times New Roman" w:hAnsi="Times New Roman"/>
          <w:bCs/>
          <w:i/>
          <w:color w:val="000000"/>
          <w:spacing w:val="10"/>
          <w:sz w:val="24"/>
          <w:szCs w:val="24"/>
          <w:lang w:eastAsia="ru-RU"/>
        </w:rPr>
      </w:pPr>
      <w:r>
        <w:rPr>
          <w:rFonts w:ascii="Times New Roman" w:hAnsi="Times New Roman"/>
          <w:bCs/>
          <w:i/>
          <w:color w:val="000000"/>
          <w:spacing w:val="10"/>
          <w:sz w:val="24"/>
          <w:szCs w:val="24"/>
          <w:lang w:eastAsia="ru-RU"/>
        </w:rPr>
        <w:t>****Харьковский национальный медицинский университет, Украина</w:t>
      </w:r>
    </w:p>
    <w:p w:rsidR="00463A2C" w:rsidRDefault="00BD0DFD" w:rsidP="00753E59">
      <w:pPr>
        <w:spacing w:after="0" w:line="240" w:lineRule="auto"/>
        <w:jc w:val="center"/>
        <w:rPr>
          <w:rFonts w:ascii="Times New Roman" w:hAnsi="Times New Roman"/>
          <w:b/>
          <w:bCs/>
          <w:color w:val="000000"/>
          <w:spacing w:val="10"/>
          <w:sz w:val="28"/>
          <w:szCs w:val="28"/>
          <w:lang w:eastAsia="ru-RU"/>
        </w:rPr>
      </w:pPr>
      <w:r w:rsidRPr="00753E59">
        <w:rPr>
          <w:rFonts w:ascii="Times New Roman" w:hAnsi="Times New Roman"/>
          <w:b/>
          <w:bCs/>
          <w:color w:val="000000"/>
          <w:spacing w:val="10"/>
          <w:sz w:val="28"/>
          <w:szCs w:val="28"/>
          <w:lang w:eastAsia="ru-RU"/>
        </w:rPr>
        <w:t>ВОЗМОЖНОСТИ ПРИМЕНЕНИЯ ИНФРАКРАСНОЙ ТЕРМОМЕТРИИ С ЦЕЛЬЮ ОЦЕНКИ ФУНКЦИОНАЛЬНОГО СОСТОЯНИЯ ЖЕВАТЕЛЬНОГО АППАРАТА ЧЕЛОВЕКА</w:t>
      </w:r>
      <w:bookmarkEnd w:id="0"/>
    </w:p>
    <w:p w:rsidR="00463A2C" w:rsidRPr="00753E59" w:rsidRDefault="00463A2C" w:rsidP="00753E59">
      <w:pPr>
        <w:spacing w:after="0" w:line="240" w:lineRule="auto"/>
        <w:ind w:firstLine="708"/>
        <w:rPr>
          <w:rFonts w:ascii="Times New Roman" w:hAnsi="Times New Roman"/>
          <w:sz w:val="28"/>
          <w:szCs w:val="28"/>
          <w:lang w:eastAsia="ru-RU"/>
        </w:rPr>
      </w:pPr>
      <w:r w:rsidRPr="00753E59">
        <w:rPr>
          <w:rFonts w:ascii="Times New Roman" w:hAnsi="Times New Roman"/>
          <w:color w:val="000000"/>
          <w:sz w:val="28"/>
          <w:szCs w:val="28"/>
          <w:lang w:eastAsia="ru-RU"/>
        </w:rPr>
        <w:t>Диагностический этан лечения в ортопедической стоматологии имеет большое значение в условиях бур</w:t>
      </w:r>
      <w:r w:rsidRPr="00753E59">
        <w:rPr>
          <w:rFonts w:ascii="Times New Roman" w:hAnsi="Times New Roman"/>
          <w:color w:val="000000"/>
          <w:sz w:val="28"/>
          <w:szCs w:val="28"/>
          <w:lang w:eastAsia="ru-RU"/>
        </w:rPr>
        <w:softHyphen/>
        <w:t xml:space="preserve">ного развития медицинских технологий и соблюдения современных методов получения </w:t>
      </w:r>
      <w:proofErr w:type="spellStart"/>
      <w:r w:rsidRPr="00753E59">
        <w:rPr>
          <w:rFonts w:ascii="Times New Roman" w:hAnsi="Times New Roman"/>
          <w:color w:val="000000"/>
          <w:sz w:val="28"/>
          <w:szCs w:val="28"/>
          <w:lang w:eastAsia="ru-RU"/>
        </w:rPr>
        <w:t>медико</w:t>
      </w:r>
      <w:proofErr w:type="spellEnd"/>
      <w:r w:rsidRPr="00753E59">
        <w:rPr>
          <w:rFonts w:ascii="Times New Roman" w:hAnsi="Times New Roman"/>
          <w:color w:val="000000"/>
          <w:sz w:val="28"/>
          <w:szCs w:val="28"/>
          <w:lang w:eastAsia="ru-RU"/>
        </w:rPr>
        <w:t>- биологических данных на принципах доказательной медицины [2].</w:t>
      </w:r>
    </w:p>
    <w:p w:rsidR="00463A2C" w:rsidRPr="00753E59" w:rsidRDefault="00463A2C" w:rsidP="00753E59">
      <w:pPr>
        <w:spacing w:after="0" w:line="240" w:lineRule="auto"/>
        <w:ind w:firstLine="708"/>
        <w:rPr>
          <w:rFonts w:ascii="Times New Roman" w:hAnsi="Times New Roman"/>
          <w:sz w:val="28"/>
          <w:szCs w:val="28"/>
          <w:lang w:eastAsia="ru-RU"/>
        </w:rPr>
      </w:pPr>
      <w:r w:rsidRPr="00753E59">
        <w:rPr>
          <w:rFonts w:ascii="Times New Roman" w:hAnsi="Times New Roman"/>
          <w:color w:val="000000"/>
          <w:sz w:val="28"/>
          <w:szCs w:val="28"/>
          <w:lang w:eastAsia="ru-RU"/>
        </w:rPr>
        <w:t xml:space="preserve">Именно поэтому сегодня становятся крайне актуальными поиск и применение современных </w:t>
      </w:r>
      <w:proofErr w:type="spellStart"/>
      <w:r w:rsidRPr="00753E59">
        <w:rPr>
          <w:rFonts w:ascii="Times New Roman" w:hAnsi="Times New Roman"/>
          <w:color w:val="000000"/>
          <w:sz w:val="28"/>
          <w:szCs w:val="28"/>
          <w:lang w:eastAsia="ru-RU"/>
        </w:rPr>
        <w:t>неинвазив</w:t>
      </w:r>
      <w:r w:rsidRPr="00753E59">
        <w:rPr>
          <w:rFonts w:ascii="Times New Roman" w:hAnsi="Times New Roman"/>
          <w:color w:val="000000"/>
          <w:sz w:val="28"/>
          <w:szCs w:val="28"/>
          <w:lang w:eastAsia="ru-RU"/>
        </w:rPr>
        <w:softHyphen/>
        <w:t>ных</w:t>
      </w:r>
      <w:proofErr w:type="spellEnd"/>
      <w:r w:rsidRPr="00753E59">
        <w:rPr>
          <w:rFonts w:ascii="Times New Roman" w:hAnsi="Times New Roman"/>
          <w:color w:val="000000"/>
          <w:sz w:val="28"/>
          <w:szCs w:val="28"/>
          <w:lang w:eastAsia="ru-RU"/>
        </w:rPr>
        <w:t xml:space="preserve"> и информативных методов диагностики функционирования зубочелюстной системы и жевательного аппарата в частности. По мнению многих авторов [1; 3], крайне важным является соответствие современных диагностических методов трем требованиям:</w:t>
      </w:r>
    </w:p>
    <w:p w:rsidR="00463A2C" w:rsidRPr="00753E59" w:rsidRDefault="00463A2C" w:rsidP="00753E59">
      <w:pPr>
        <w:numPr>
          <w:ilvl w:val="0"/>
          <w:numId w:val="1"/>
        </w:numPr>
        <w:spacing w:after="0" w:line="240" w:lineRule="auto"/>
        <w:rPr>
          <w:rFonts w:ascii="Times New Roman" w:hAnsi="Times New Roman"/>
          <w:color w:val="000000"/>
          <w:sz w:val="28"/>
          <w:szCs w:val="28"/>
          <w:lang w:eastAsia="ru-RU"/>
        </w:rPr>
      </w:pPr>
      <w:r w:rsidRPr="00753E59">
        <w:rPr>
          <w:rFonts w:ascii="Times New Roman" w:hAnsi="Times New Roman"/>
          <w:color w:val="000000"/>
          <w:sz w:val="28"/>
          <w:szCs w:val="28"/>
          <w:lang w:eastAsia="ru-RU"/>
        </w:rPr>
        <w:t xml:space="preserve">Доступность и </w:t>
      </w:r>
      <w:proofErr w:type="spellStart"/>
      <w:r w:rsidRPr="00753E59">
        <w:rPr>
          <w:rFonts w:ascii="Times New Roman" w:hAnsi="Times New Roman"/>
          <w:color w:val="000000"/>
          <w:sz w:val="28"/>
          <w:szCs w:val="28"/>
          <w:lang w:eastAsia="ru-RU"/>
        </w:rPr>
        <w:t>неинвазионность</w:t>
      </w:r>
      <w:proofErr w:type="spellEnd"/>
      <w:r w:rsidRPr="00753E59">
        <w:rPr>
          <w:rFonts w:ascii="Times New Roman" w:hAnsi="Times New Roman"/>
          <w:color w:val="000000"/>
          <w:sz w:val="28"/>
          <w:szCs w:val="28"/>
          <w:lang w:eastAsia="ru-RU"/>
        </w:rPr>
        <w:t xml:space="preserve"> методики.</w:t>
      </w:r>
    </w:p>
    <w:p w:rsidR="00463A2C" w:rsidRPr="00753E59" w:rsidRDefault="00463A2C" w:rsidP="00753E59">
      <w:pPr>
        <w:numPr>
          <w:ilvl w:val="0"/>
          <w:numId w:val="1"/>
        </w:numPr>
        <w:spacing w:after="0" w:line="240" w:lineRule="auto"/>
        <w:rPr>
          <w:rFonts w:ascii="Times New Roman" w:hAnsi="Times New Roman"/>
          <w:color w:val="000000"/>
          <w:sz w:val="28"/>
          <w:szCs w:val="28"/>
          <w:lang w:eastAsia="ru-RU"/>
        </w:rPr>
      </w:pPr>
      <w:r w:rsidRPr="00753E59">
        <w:rPr>
          <w:rFonts w:ascii="Times New Roman" w:hAnsi="Times New Roman"/>
          <w:color w:val="000000"/>
          <w:sz w:val="28"/>
          <w:szCs w:val="28"/>
          <w:lang w:eastAsia="ru-RU"/>
        </w:rPr>
        <w:t>Ее достаточно высокая информативность.</w:t>
      </w:r>
    </w:p>
    <w:p w:rsidR="00463A2C" w:rsidRPr="00753E59" w:rsidRDefault="00463A2C" w:rsidP="00753E59">
      <w:pPr>
        <w:numPr>
          <w:ilvl w:val="0"/>
          <w:numId w:val="1"/>
        </w:numPr>
        <w:spacing w:after="0" w:line="240" w:lineRule="auto"/>
        <w:rPr>
          <w:rFonts w:ascii="Times New Roman" w:hAnsi="Times New Roman"/>
          <w:color w:val="000000"/>
          <w:sz w:val="28"/>
          <w:szCs w:val="28"/>
          <w:lang w:eastAsia="ru-RU"/>
        </w:rPr>
      </w:pPr>
      <w:r w:rsidRPr="00753E59">
        <w:rPr>
          <w:rFonts w:ascii="Times New Roman" w:hAnsi="Times New Roman"/>
          <w:color w:val="000000"/>
          <w:sz w:val="28"/>
          <w:szCs w:val="28"/>
          <w:lang w:eastAsia="ru-RU"/>
        </w:rPr>
        <w:t xml:space="preserve">Возможность получения </w:t>
      </w:r>
      <w:r>
        <w:rPr>
          <w:rFonts w:ascii="Times New Roman" w:hAnsi="Times New Roman"/>
          <w:color w:val="000000"/>
          <w:sz w:val="28"/>
          <w:szCs w:val="28"/>
          <w:lang w:eastAsia="ru-RU"/>
        </w:rPr>
        <w:t xml:space="preserve">качественных или количественных </w:t>
      </w:r>
      <w:r w:rsidRPr="00753E59">
        <w:rPr>
          <w:rFonts w:ascii="Times New Roman" w:hAnsi="Times New Roman"/>
          <w:color w:val="000000"/>
          <w:sz w:val="28"/>
          <w:szCs w:val="28"/>
          <w:lang w:eastAsia="ru-RU"/>
        </w:rPr>
        <w:t>показателей, которые могут быть воссо</w:t>
      </w:r>
      <w:r w:rsidRPr="00753E59">
        <w:rPr>
          <w:rFonts w:ascii="Times New Roman" w:hAnsi="Times New Roman"/>
          <w:color w:val="000000"/>
          <w:sz w:val="28"/>
          <w:szCs w:val="28"/>
          <w:lang w:eastAsia="ru-RU"/>
        </w:rPr>
        <w:softHyphen/>
        <w:t>зданы при проведении повторных исследований.</w:t>
      </w:r>
    </w:p>
    <w:p w:rsidR="00463A2C" w:rsidRPr="00753E59" w:rsidRDefault="00463A2C" w:rsidP="00753E59">
      <w:pPr>
        <w:spacing w:after="0" w:line="240" w:lineRule="auto"/>
        <w:ind w:firstLine="708"/>
        <w:rPr>
          <w:rFonts w:ascii="Times New Roman" w:hAnsi="Times New Roman"/>
          <w:sz w:val="28"/>
          <w:szCs w:val="28"/>
          <w:lang w:eastAsia="ru-RU"/>
        </w:rPr>
      </w:pPr>
      <w:r w:rsidRPr="00753E59">
        <w:rPr>
          <w:rFonts w:ascii="Times New Roman" w:hAnsi="Times New Roman"/>
          <w:color w:val="000000"/>
          <w:sz w:val="28"/>
          <w:szCs w:val="28"/>
          <w:lang w:eastAsia="ru-RU"/>
        </w:rPr>
        <w:t>Учитывая вышесказанное, можно утверждать, что в большей мере этим требованиям отвечают аппара</w:t>
      </w:r>
      <w:r w:rsidRPr="00753E59">
        <w:rPr>
          <w:rFonts w:ascii="Times New Roman" w:hAnsi="Times New Roman"/>
          <w:color w:val="000000"/>
          <w:sz w:val="28"/>
          <w:szCs w:val="28"/>
          <w:lang w:eastAsia="ru-RU"/>
        </w:rPr>
        <w:softHyphen/>
        <w:t>турные методы обследования, важное место среди которых занимает термометрия.</w:t>
      </w:r>
    </w:p>
    <w:p w:rsidR="00463A2C" w:rsidRPr="00753E59" w:rsidRDefault="00463A2C" w:rsidP="00753E59">
      <w:pPr>
        <w:spacing w:after="0" w:line="240" w:lineRule="auto"/>
        <w:ind w:firstLine="708"/>
        <w:rPr>
          <w:rFonts w:ascii="Times New Roman" w:hAnsi="Times New Roman"/>
          <w:sz w:val="28"/>
          <w:szCs w:val="28"/>
          <w:lang w:eastAsia="ru-RU"/>
        </w:rPr>
      </w:pPr>
      <w:r w:rsidRPr="00753E59">
        <w:rPr>
          <w:rFonts w:ascii="Times New Roman" w:hAnsi="Times New Roman"/>
          <w:color w:val="000000"/>
          <w:sz w:val="28"/>
          <w:szCs w:val="28"/>
          <w:lang w:eastAsia="ru-RU"/>
        </w:rPr>
        <w:t>В своем современном виде метод термометрии предусматривает регистрацию теплового инфракрасного излучения от биологических объектов или поверхностей со степенью чувствительности значительно выше, чем при проведении классической контактной термометрии.</w:t>
      </w:r>
    </w:p>
    <w:p w:rsidR="00463A2C" w:rsidRPr="00753E59" w:rsidRDefault="00463A2C" w:rsidP="00753E59">
      <w:pPr>
        <w:spacing w:after="0" w:line="240" w:lineRule="auto"/>
        <w:ind w:firstLine="708"/>
        <w:rPr>
          <w:rFonts w:ascii="Times New Roman" w:hAnsi="Times New Roman"/>
          <w:sz w:val="28"/>
          <w:szCs w:val="28"/>
          <w:lang w:eastAsia="ru-RU"/>
        </w:rPr>
      </w:pPr>
      <w:r w:rsidRPr="00753E59">
        <w:rPr>
          <w:rFonts w:ascii="Times New Roman" w:hAnsi="Times New Roman"/>
          <w:color w:val="000000"/>
          <w:sz w:val="28"/>
          <w:szCs w:val="28"/>
          <w:lang w:eastAsia="ru-RU"/>
        </w:rPr>
        <w:t>Учитывая то, что жевательные мышцы человека имеют удобное расположение и активно реагируют на изменения нагрузки путем напряжения и колебания кровенаполнения, можно допустить, что любые физио</w:t>
      </w:r>
      <w:r w:rsidRPr="00753E59">
        <w:rPr>
          <w:rFonts w:ascii="Times New Roman" w:hAnsi="Times New Roman"/>
          <w:color w:val="000000"/>
          <w:sz w:val="28"/>
          <w:szCs w:val="28"/>
          <w:lang w:eastAsia="ru-RU"/>
        </w:rPr>
        <w:softHyphen/>
        <w:t>логичные или патологические изменения функционального состояния левой и правой жевательных мышц найдут свое отражение при применении инфракрасной термометрии.</w:t>
      </w:r>
    </w:p>
    <w:p w:rsidR="00463A2C" w:rsidRPr="00753E59" w:rsidRDefault="00463A2C" w:rsidP="00753E59">
      <w:pPr>
        <w:spacing w:after="0" w:line="240" w:lineRule="auto"/>
        <w:ind w:firstLine="708"/>
        <w:rPr>
          <w:rFonts w:ascii="Times New Roman" w:hAnsi="Times New Roman"/>
          <w:sz w:val="28"/>
          <w:szCs w:val="28"/>
          <w:lang w:eastAsia="ru-RU"/>
        </w:rPr>
      </w:pPr>
      <w:r w:rsidRPr="00753E59">
        <w:rPr>
          <w:rFonts w:ascii="Times New Roman" w:hAnsi="Times New Roman"/>
          <w:color w:val="000000"/>
          <w:sz w:val="28"/>
          <w:szCs w:val="28"/>
          <w:lang w:eastAsia="ru-RU"/>
        </w:rPr>
        <w:t xml:space="preserve">Частично эта гипотеза была подтверждена в работе А. В. </w:t>
      </w:r>
      <w:proofErr w:type="spellStart"/>
      <w:r w:rsidRPr="00753E59">
        <w:rPr>
          <w:rFonts w:ascii="Times New Roman" w:hAnsi="Times New Roman"/>
          <w:color w:val="000000"/>
          <w:sz w:val="28"/>
          <w:szCs w:val="28"/>
          <w:lang w:eastAsia="ru-RU"/>
        </w:rPr>
        <w:t>Цимбалистова</w:t>
      </w:r>
      <w:proofErr w:type="spellEnd"/>
      <w:r w:rsidRPr="00753E59">
        <w:rPr>
          <w:rFonts w:ascii="Times New Roman" w:hAnsi="Times New Roman"/>
          <w:color w:val="000000"/>
          <w:sz w:val="28"/>
          <w:szCs w:val="28"/>
          <w:lang w:eastAsia="ru-RU"/>
        </w:rPr>
        <w:t xml:space="preserve"> и соавторов [4] для оценки функционального состояния височных и жевательных мышц при диагностике их дисфункции.</w:t>
      </w:r>
    </w:p>
    <w:p w:rsidR="00463A2C" w:rsidRPr="00753E59" w:rsidRDefault="00463A2C" w:rsidP="00753E59">
      <w:pPr>
        <w:spacing w:line="240" w:lineRule="auto"/>
        <w:ind w:firstLine="708"/>
        <w:rPr>
          <w:rFonts w:ascii="Times New Roman" w:hAnsi="Times New Roman"/>
          <w:color w:val="000000"/>
          <w:sz w:val="28"/>
          <w:szCs w:val="28"/>
          <w:lang w:eastAsia="ru-RU"/>
        </w:rPr>
      </w:pPr>
      <w:proofErr w:type="gramStart"/>
      <w:r w:rsidRPr="00753E59">
        <w:rPr>
          <w:rFonts w:ascii="Times New Roman" w:hAnsi="Times New Roman"/>
          <w:b/>
          <w:bCs/>
          <w:color w:val="000000"/>
          <w:spacing w:val="10"/>
          <w:sz w:val="28"/>
          <w:szCs w:val="28"/>
          <w:lang w:eastAsia="ru-RU"/>
        </w:rPr>
        <w:t xml:space="preserve">Целью </w:t>
      </w:r>
      <w:r w:rsidRPr="00753E59">
        <w:rPr>
          <w:rFonts w:ascii="Times New Roman" w:hAnsi="Times New Roman"/>
          <w:color w:val="000000"/>
          <w:sz w:val="28"/>
          <w:szCs w:val="28"/>
          <w:lang w:eastAsia="ru-RU"/>
        </w:rPr>
        <w:t>нашего исследования стало определение принципиальной возможности применения метода ин</w:t>
      </w:r>
      <w:r w:rsidRPr="00753E59">
        <w:rPr>
          <w:rFonts w:ascii="Times New Roman" w:hAnsi="Times New Roman"/>
          <w:color w:val="000000"/>
          <w:sz w:val="28"/>
          <w:szCs w:val="28"/>
          <w:lang w:eastAsia="ru-RU"/>
        </w:rPr>
        <w:softHyphen/>
        <w:t>фракрасной термометрии при комплексной оценке состояния жевательного аппарата у пациентов на ортопе</w:t>
      </w:r>
      <w:r w:rsidRPr="00753E59">
        <w:rPr>
          <w:rFonts w:ascii="Times New Roman" w:hAnsi="Times New Roman"/>
          <w:color w:val="000000"/>
          <w:sz w:val="28"/>
          <w:szCs w:val="28"/>
          <w:lang w:eastAsia="ru-RU"/>
        </w:rPr>
        <w:softHyphen/>
        <w:t>дическом приеме при различных условиях изменения клинической ситуации (наличие или отсутствие де</w:t>
      </w:r>
      <w:r w:rsidRPr="00753E59">
        <w:rPr>
          <w:rFonts w:ascii="Times New Roman" w:hAnsi="Times New Roman"/>
          <w:color w:val="000000"/>
          <w:sz w:val="28"/>
          <w:szCs w:val="28"/>
          <w:lang w:eastAsia="ru-RU"/>
        </w:rPr>
        <w:softHyphen/>
        <w:t xml:space="preserve">фектов зубных рядов, их топография и </w:t>
      </w:r>
      <w:r w:rsidR="00EE7F28">
        <w:rPr>
          <w:rFonts w:ascii="Times New Roman" w:hAnsi="Times New Roman"/>
          <w:color w:val="000000"/>
          <w:sz w:val="28"/>
          <w:szCs w:val="28"/>
          <w:lang w:eastAsia="ru-RU"/>
        </w:rPr>
        <w:lastRenderedPageBreak/>
        <w:t xml:space="preserve">протяжность, наличие в  полости </w:t>
      </w:r>
      <w:r w:rsidRPr="00753E59">
        <w:rPr>
          <w:rFonts w:ascii="Times New Roman" w:hAnsi="Times New Roman"/>
          <w:color w:val="000000"/>
          <w:sz w:val="28"/>
          <w:szCs w:val="28"/>
          <w:lang w:eastAsia="ru-RU"/>
        </w:rPr>
        <w:t>рта ортопедических конструкций, наличие вторичных деформаций,</w:t>
      </w:r>
      <w:r w:rsidR="00EE7F28">
        <w:rPr>
          <w:rFonts w:ascii="Times New Roman" w:hAnsi="Times New Roman"/>
          <w:color w:val="000000"/>
          <w:sz w:val="28"/>
          <w:szCs w:val="28"/>
          <w:lang w:eastAsia="ru-RU"/>
        </w:rPr>
        <w:t xml:space="preserve"> аномалии прикуса и др.) в покое</w:t>
      </w:r>
      <w:r w:rsidRPr="00753E59">
        <w:rPr>
          <w:rFonts w:ascii="Times New Roman" w:hAnsi="Times New Roman"/>
          <w:color w:val="000000"/>
          <w:sz w:val="28"/>
          <w:szCs w:val="28"/>
          <w:lang w:eastAsia="ru-RU"/>
        </w:rPr>
        <w:t xml:space="preserve"> и при условии, статичного напряжения, а</w:t>
      </w:r>
      <w:r w:rsidR="00EE7F28">
        <w:rPr>
          <w:rFonts w:ascii="Times New Roman" w:hAnsi="Times New Roman"/>
          <w:color w:val="000000"/>
          <w:sz w:val="28"/>
          <w:szCs w:val="28"/>
          <w:lang w:eastAsia="ru-RU"/>
        </w:rPr>
        <w:t xml:space="preserve"> также</w:t>
      </w:r>
      <w:proofErr w:type="gramEnd"/>
      <w:r w:rsidR="00EE7F28">
        <w:rPr>
          <w:rFonts w:ascii="Times New Roman" w:hAnsi="Times New Roman"/>
          <w:color w:val="000000"/>
          <w:sz w:val="28"/>
          <w:szCs w:val="28"/>
          <w:lang w:eastAsia="ru-RU"/>
        </w:rPr>
        <w:t xml:space="preserve"> при функциональной нагрузке.</w:t>
      </w:r>
    </w:p>
    <w:p w:rsidR="00463A2C" w:rsidRPr="00753E59" w:rsidRDefault="00463A2C" w:rsidP="00753E59">
      <w:pPr>
        <w:spacing w:after="0" w:line="240" w:lineRule="auto"/>
        <w:ind w:firstLine="708"/>
        <w:rPr>
          <w:rFonts w:ascii="Times New Roman" w:hAnsi="Times New Roman"/>
          <w:sz w:val="28"/>
          <w:szCs w:val="28"/>
          <w:lang w:eastAsia="ru-RU"/>
        </w:rPr>
      </w:pPr>
      <w:r w:rsidRPr="00753E59">
        <w:rPr>
          <w:rFonts w:ascii="Times New Roman" w:hAnsi="Times New Roman"/>
          <w:color w:val="000000"/>
          <w:sz w:val="28"/>
          <w:szCs w:val="28"/>
          <w:lang w:eastAsia="ru-RU"/>
        </w:rPr>
        <w:t>Таким образом, было принято решение о получении данных инфракрасной термометрии в контрольной группе, что позволило бы получить базовые температурные показатели в норме.</w:t>
      </w:r>
    </w:p>
    <w:p w:rsidR="00463A2C" w:rsidRPr="00753E59" w:rsidRDefault="00463A2C" w:rsidP="00753E59">
      <w:pPr>
        <w:spacing w:after="0" w:line="240" w:lineRule="auto"/>
        <w:rPr>
          <w:rFonts w:ascii="Times New Roman" w:hAnsi="Times New Roman"/>
          <w:sz w:val="28"/>
          <w:szCs w:val="28"/>
          <w:lang w:eastAsia="ru-RU"/>
        </w:rPr>
      </w:pPr>
      <w:r w:rsidRPr="00753E59">
        <w:rPr>
          <w:rFonts w:ascii="Times New Roman" w:hAnsi="Times New Roman"/>
          <w:color w:val="000000"/>
          <w:sz w:val="28"/>
          <w:szCs w:val="28"/>
          <w:lang w:eastAsia="ru-RU"/>
        </w:rPr>
        <w:t>Для достижения поставленной цели нами были сформулированы следующие задачи исследования:</w:t>
      </w:r>
    </w:p>
    <w:p w:rsidR="00463A2C" w:rsidRPr="00753E59" w:rsidRDefault="00463A2C" w:rsidP="00753E59">
      <w:pPr>
        <w:numPr>
          <w:ilvl w:val="0"/>
          <w:numId w:val="4"/>
        </w:numPr>
        <w:spacing w:after="0" w:line="240" w:lineRule="auto"/>
        <w:rPr>
          <w:rFonts w:ascii="Times New Roman" w:hAnsi="Times New Roman"/>
          <w:color w:val="000000"/>
          <w:sz w:val="28"/>
          <w:szCs w:val="28"/>
          <w:lang w:eastAsia="ru-RU"/>
        </w:rPr>
      </w:pPr>
      <w:r w:rsidRPr="00753E59">
        <w:rPr>
          <w:rFonts w:ascii="Times New Roman" w:hAnsi="Times New Roman"/>
          <w:color w:val="000000"/>
          <w:sz w:val="28"/>
          <w:szCs w:val="28"/>
          <w:lang w:eastAsia="ru-RU"/>
        </w:rPr>
        <w:t>Разработать стандартную карту регистрации данных инфракрасной термометрии у пациентов на орто</w:t>
      </w:r>
      <w:r w:rsidRPr="00753E59">
        <w:rPr>
          <w:rFonts w:ascii="Times New Roman" w:hAnsi="Times New Roman"/>
          <w:color w:val="000000"/>
          <w:sz w:val="28"/>
          <w:szCs w:val="28"/>
          <w:lang w:eastAsia="ru-RU"/>
        </w:rPr>
        <w:softHyphen/>
        <w:t>педическом приеме.</w:t>
      </w:r>
    </w:p>
    <w:p w:rsidR="00463A2C" w:rsidRPr="00753E59" w:rsidRDefault="00463A2C" w:rsidP="00753E59">
      <w:pPr>
        <w:numPr>
          <w:ilvl w:val="0"/>
          <w:numId w:val="4"/>
        </w:numPr>
        <w:spacing w:after="0" w:line="240" w:lineRule="auto"/>
        <w:rPr>
          <w:rFonts w:ascii="Times New Roman" w:hAnsi="Times New Roman"/>
          <w:color w:val="000000"/>
          <w:sz w:val="28"/>
          <w:szCs w:val="28"/>
          <w:lang w:eastAsia="ru-RU"/>
        </w:rPr>
      </w:pPr>
      <w:r w:rsidRPr="00753E59">
        <w:rPr>
          <w:rFonts w:ascii="Times New Roman" w:hAnsi="Times New Roman"/>
          <w:color w:val="000000"/>
          <w:sz w:val="28"/>
          <w:szCs w:val="28"/>
          <w:lang w:eastAsia="ru-RU"/>
        </w:rPr>
        <w:t xml:space="preserve">Определить статистически доказанные и </w:t>
      </w:r>
      <w:proofErr w:type="spellStart"/>
      <w:r w:rsidRPr="00753E59">
        <w:rPr>
          <w:rFonts w:ascii="Times New Roman" w:hAnsi="Times New Roman"/>
          <w:color w:val="000000"/>
          <w:sz w:val="28"/>
          <w:szCs w:val="28"/>
          <w:lang w:eastAsia="ru-RU"/>
        </w:rPr>
        <w:t>диагностически</w:t>
      </w:r>
      <w:proofErr w:type="spellEnd"/>
      <w:r w:rsidRPr="00753E59">
        <w:rPr>
          <w:rFonts w:ascii="Times New Roman" w:hAnsi="Times New Roman"/>
          <w:color w:val="000000"/>
          <w:sz w:val="28"/>
          <w:szCs w:val="28"/>
          <w:lang w:eastAsia="ru-RU"/>
        </w:rPr>
        <w:t xml:space="preserve"> значимые параметры инфракрасной термо</w:t>
      </w:r>
      <w:r w:rsidRPr="00753E59">
        <w:rPr>
          <w:rFonts w:ascii="Times New Roman" w:hAnsi="Times New Roman"/>
          <w:color w:val="000000"/>
          <w:sz w:val="28"/>
          <w:szCs w:val="28"/>
          <w:lang w:eastAsia="ru-RU"/>
        </w:rPr>
        <w:softHyphen/>
        <w:t>метрии над избранными точками измерения (</w:t>
      </w:r>
      <w:proofErr w:type="gramStart"/>
      <w:r w:rsidRPr="00753E59">
        <w:rPr>
          <w:rFonts w:ascii="Times New Roman" w:hAnsi="Times New Roman"/>
          <w:color w:val="000000"/>
          <w:sz w:val="28"/>
          <w:szCs w:val="28"/>
          <w:lang w:eastAsia="ru-RU"/>
        </w:rPr>
        <w:t>контрольная</w:t>
      </w:r>
      <w:proofErr w:type="gramEnd"/>
      <w:r w:rsidRPr="00753E59">
        <w:rPr>
          <w:rFonts w:ascii="Times New Roman" w:hAnsi="Times New Roman"/>
          <w:color w:val="000000"/>
          <w:sz w:val="28"/>
          <w:szCs w:val="28"/>
          <w:lang w:eastAsia="ru-RU"/>
        </w:rPr>
        <w:t>, правая и левая) у пациентов молодого возраста.</w:t>
      </w:r>
    </w:p>
    <w:p w:rsidR="00463A2C" w:rsidRPr="00753E59" w:rsidRDefault="00463A2C" w:rsidP="00753E59">
      <w:pPr>
        <w:numPr>
          <w:ilvl w:val="0"/>
          <w:numId w:val="4"/>
        </w:numPr>
        <w:spacing w:after="0" w:line="240" w:lineRule="auto"/>
        <w:rPr>
          <w:rFonts w:ascii="Times New Roman" w:hAnsi="Times New Roman"/>
          <w:color w:val="000000"/>
          <w:sz w:val="28"/>
          <w:szCs w:val="28"/>
          <w:lang w:eastAsia="ru-RU"/>
        </w:rPr>
      </w:pPr>
      <w:r w:rsidRPr="00753E59">
        <w:rPr>
          <w:rFonts w:ascii="Times New Roman" w:hAnsi="Times New Roman"/>
          <w:color w:val="000000"/>
          <w:sz w:val="28"/>
          <w:szCs w:val="28"/>
          <w:lang w:eastAsia="ru-RU"/>
        </w:rPr>
        <w:t>Исследовать изменения показателей и их симметричность в состоянии покоя и после нагрузки в груп</w:t>
      </w:r>
      <w:r w:rsidRPr="00753E59">
        <w:rPr>
          <w:rFonts w:ascii="Times New Roman" w:hAnsi="Times New Roman"/>
          <w:color w:val="000000"/>
          <w:sz w:val="28"/>
          <w:szCs w:val="28"/>
          <w:lang w:eastAsia="ru-RU"/>
        </w:rPr>
        <w:softHyphen/>
        <w:t>пе обследования.</w:t>
      </w:r>
    </w:p>
    <w:p w:rsidR="00463A2C" w:rsidRPr="00753E59" w:rsidRDefault="00463A2C" w:rsidP="00753E59">
      <w:pPr>
        <w:spacing w:after="0" w:line="240" w:lineRule="auto"/>
        <w:ind w:firstLine="708"/>
        <w:rPr>
          <w:rFonts w:ascii="Times New Roman" w:hAnsi="Times New Roman"/>
          <w:sz w:val="28"/>
          <w:szCs w:val="28"/>
          <w:lang w:eastAsia="ru-RU"/>
        </w:rPr>
      </w:pPr>
      <w:r w:rsidRPr="00753E59">
        <w:rPr>
          <w:rFonts w:ascii="Times New Roman" w:hAnsi="Times New Roman"/>
          <w:color w:val="000000"/>
          <w:sz w:val="28"/>
          <w:szCs w:val="28"/>
          <w:lang w:eastAsia="ru-RU"/>
        </w:rPr>
        <w:t>Объектом исследования стали студенты-добровольцы, которые учатся в Высшем государственном учеб</w:t>
      </w:r>
      <w:r w:rsidRPr="00753E59">
        <w:rPr>
          <w:rFonts w:ascii="Times New Roman" w:hAnsi="Times New Roman"/>
          <w:color w:val="000000"/>
          <w:sz w:val="28"/>
          <w:szCs w:val="28"/>
          <w:lang w:eastAsia="ru-RU"/>
        </w:rPr>
        <w:softHyphen/>
        <w:t xml:space="preserve">ном заведении Украины (ВГУЗУ) «Украинская медицинская стоматологическая академия». Все участники исследования были заранее проинформированы о его сути, сроках и возможных последствиях и </w:t>
      </w:r>
      <w:r w:rsidRPr="00753E59">
        <w:rPr>
          <w:rFonts w:ascii="Times New Roman" w:hAnsi="Times New Roman"/>
          <w:color w:val="000000"/>
          <w:sz w:val="28"/>
          <w:szCs w:val="28"/>
          <w:lang w:val="uk-UA" w:eastAsia="uk-UA"/>
        </w:rPr>
        <w:t xml:space="preserve">дати </w:t>
      </w:r>
      <w:r w:rsidRPr="00753E59">
        <w:rPr>
          <w:rFonts w:ascii="Times New Roman" w:hAnsi="Times New Roman"/>
          <w:color w:val="000000"/>
          <w:sz w:val="28"/>
          <w:szCs w:val="28"/>
          <w:lang w:eastAsia="ru-RU"/>
        </w:rPr>
        <w:t>свое сознательное согласие.</w:t>
      </w:r>
    </w:p>
    <w:p w:rsidR="00463A2C" w:rsidRPr="00753E59" w:rsidRDefault="00463A2C" w:rsidP="00753E59">
      <w:pPr>
        <w:spacing w:after="0" w:line="240" w:lineRule="auto"/>
        <w:ind w:firstLine="708"/>
        <w:rPr>
          <w:rFonts w:ascii="Times New Roman" w:hAnsi="Times New Roman"/>
          <w:sz w:val="28"/>
          <w:szCs w:val="28"/>
          <w:lang w:eastAsia="ru-RU"/>
        </w:rPr>
      </w:pPr>
      <w:r w:rsidRPr="00753E59">
        <w:rPr>
          <w:rFonts w:ascii="Times New Roman" w:hAnsi="Times New Roman"/>
          <w:color w:val="000000"/>
          <w:sz w:val="28"/>
          <w:szCs w:val="28"/>
          <w:lang w:eastAsia="ru-RU"/>
        </w:rPr>
        <w:t>Исследования проводились на базе Кафедры пропедевтики Ортопедической стоматологии ВГУЗУ «Украинская медицинская стоматологическая академия» (</w:t>
      </w:r>
      <w:proofErr w:type="gramStart"/>
      <w:r w:rsidRPr="00753E59">
        <w:rPr>
          <w:rFonts w:ascii="Times New Roman" w:hAnsi="Times New Roman"/>
          <w:color w:val="000000"/>
          <w:sz w:val="28"/>
          <w:szCs w:val="28"/>
          <w:lang w:eastAsia="ru-RU"/>
        </w:rPr>
        <w:t>г</w:t>
      </w:r>
      <w:proofErr w:type="gramEnd"/>
      <w:r w:rsidRPr="00753E59">
        <w:rPr>
          <w:rFonts w:ascii="Times New Roman" w:hAnsi="Times New Roman"/>
          <w:color w:val="000000"/>
          <w:sz w:val="28"/>
          <w:szCs w:val="28"/>
          <w:lang w:eastAsia="ru-RU"/>
        </w:rPr>
        <w:t>. Полтава) и предусматривали проведение ин</w:t>
      </w:r>
      <w:r w:rsidRPr="00753E59">
        <w:rPr>
          <w:rFonts w:ascii="Times New Roman" w:hAnsi="Times New Roman"/>
          <w:color w:val="000000"/>
          <w:sz w:val="28"/>
          <w:szCs w:val="28"/>
          <w:lang w:eastAsia="ru-RU"/>
        </w:rPr>
        <w:softHyphen/>
        <w:t>фракрасной термометрии у всей группы в один день.</w:t>
      </w:r>
    </w:p>
    <w:p w:rsidR="00463A2C" w:rsidRPr="00753E59" w:rsidRDefault="00463A2C" w:rsidP="00753E59">
      <w:pPr>
        <w:spacing w:after="0" w:line="240" w:lineRule="auto"/>
        <w:ind w:firstLine="708"/>
        <w:rPr>
          <w:rFonts w:ascii="Times New Roman" w:hAnsi="Times New Roman"/>
          <w:sz w:val="28"/>
          <w:szCs w:val="28"/>
          <w:lang w:eastAsia="ru-RU"/>
        </w:rPr>
      </w:pPr>
      <w:r w:rsidRPr="00753E59">
        <w:rPr>
          <w:rFonts w:ascii="Times New Roman" w:hAnsi="Times New Roman"/>
          <w:color w:val="000000"/>
          <w:sz w:val="28"/>
          <w:szCs w:val="28"/>
          <w:lang w:eastAsia="ru-RU"/>
        </w:rPr>
        <w:t>Предмет исследования - изменение поверхностной температуры в точке проекции максимального со</w:t>
      </w:r>
      <w:r w:rsidRPr="00753E59">
        <w:rPr>
          <w:rFonts w:ascii="Times New Roman" w:hAnsi="Times New Roman"/>
          <w:color w:val="000000"/>
          <w:sz w:val="28"/>
          <w:szCs w:val="28"/>
          <w:lang w:eastAsia="ru-RU"/>
        </w:rPr>
        <w:softHyphen/>
        <w:t>кращения правой и левой жевательной мышц в покое и под действием нагрузки.</w:t>
      </w:r>
    </w:p>
    <w:p w:rsidR="00463A2C" w:rsidRPr="00753E59" w:rsidRDefault="00463A2C" w:rsidP="00753E59">
      <w:pPr>
        <w:spacing w:after="0" w:line="240" w:lineRule="auto"/>
        <w:ind w:firstLine="708"/>
        <w:rPr>
          <w:rFonts w:ascii="Times New Roman" w:hAnsi="Times New Roman"/>
          <w:sz w:val="28"/>
          <w:szCs w:val="28"/>
          <w:lang w:eastAsia="ru-RU"/>
        </w:rPr>
      </w:pPr>
      <w:r w:rsidRPr="00753E59">
        <w:rPr>
          <w:rFonts w:ascii="Times New Roman" w:hAnsi="Times New Roman"/>
          <w:color w:val="000000"/>
          <w:sz w:val="28"/>
          <w:szCs w:val="28"/>
          <w:lang w:eastAsia="ru-RU"/>
        </w:rPr>
        <w:t>Опытная группа составила 30 человек в возрасте от 19 до 25 лет, среди которых было 20 мужчин и 10 женщин.</w:t>
      </w:r>
    </w:p>
    <w:p w:rsidR="00463A2C" w:rsidRPr="00753E59" w:rsidRDefault="00463A2C" w:rsidP="00753E59">
      <w:pPr>
        <w:spacing w:after="0" w:line="240" w:lineRule="auto"/>
        <w:ind w:firstLine="708"/>
        <w:rPr>
          <w:rFonts w:ascii="Times New Roman" w:hAnsi="Times New Roman"/>
          <w:sz w:val="28"/>
          <w:szCs w:val="28"/>
          <w:lang w:eastAsia="ru-RU"/>
        </w:rPr>
      </w:pPr>
      <w:r w:rsidRPr="00753E59">
        <w:rPr>
          <w:rFonts w:ascii="Times New Roman" w:hAnsi="Times New Roman"/>
          <w:color w:val="000000"/>
          <w:sz w:val="28"/>
          <w:szCs w:val="28"/>
          <w:lang w:eastAsia="ru-RU"/>
        </w:rPr>
        <w:t>Критерием формирования контрольной группы стал возрастной параметр, который предопределяет наличие сформированного постоянного прикуса с минимальными возрастными изменениями и минималь</w:t>
      </w:r>
      <w:r w:rsidRPr="00753E59">
        <w:rPr>
          <w:rFonts w:ascii="Times New Roman" w:hAnsi="Times New Roman"/>
          <w:color w:val="000000"/>
          <w:sz w:val="28"/>
          <w:szCs w:val="28"/>
          <w:lang w:eastAsia="ru-RU"/>
        </w:rPr>
        <w:softHyphen/>
        <w:t xml:space="preserve">ным количеством признаков </w:t>
      </w:r>
      <w:proofErr w:type="spellStart"/>
      <w:r w:rsidRPr="00753E59">
        <w:rPr>
          <w:rFonts w:ascii="Times New Roman" w:hAnsi="Times New Roman"/>
          <w:color w:val="000000"/>
          <w:sz w:val="28"/>
          <w:szCs w:val="28"/>
          <w:lang w:eastAsia="ru-RU"/>
        </w:rPr>
        <w:t>инвазивных</w:t>
      </w:r>
      <w:proofErr w:type="spellEnd"/>
      <w:r w:rsidRPr="00753E59">
        <w:rPr>
          <w:rFonts w:ascii="Times New Roman" w:hAnsi="Times New Roman"/>
          <w:color w:val="000000"/>
          <w:sz w:val="28"/>
          <w:szCs w:val="28"/>
          <w:lang w:eastAsia="ru-RU"/>
        </w:rPr>
        <w:t xml:space="preserve"> вмешательств во время стоматологического лечения.</w:t>
      </w:r>
    </w:p>
    <w:p w:rsidR="00463A2C" w:rsidRPr="00753E59" w:rsidRDefault="00463A2C" w:rsidP="00753E59">
      <w:pPr>
        <w:spacing w:after="0" w:line="240" w:lineRule="auto"/>
        <w:ind w:firstLine="708"/>
        <w:rPr>
          <w:rFonts w:ascii="Times New Roman" w:hAnsi="Times New Roman"/>
          <w:sz w:val="28"/>
          <w:szCs w:val="28"/>
          <w:lang w:eastAsia="ru-RU"/>
        </w:rPr>
      </w:pPr>
      <w:r w:rsidRPr="00753E59">
        <w:rPr>
          <w:rFonts w:ascii="Times New Roman" w:hAnsi="Times New Roman"/>
          <w:color w:val="000000"/>
          <w:sz w:val="28"/>
          <w:szCs w:val="28"/>
          <w:lang w:eastAsia="ru-RU"/>
        </w:rPr>
        <w:t xml:space="preserve">Регистрация температуры проводилась с помощью инфракрасного термометра </w:t>
      </w:r>
      <w:proofErr w:type="spellStart"/>
      <w:r w:rsidRPr="00753E59">
        <w:rPr>
          <w:rFonts w:ascii="Times New Roman" w:hAnsi="Times New Roman"/>
          <w:i/>
          <w:iCs/>
          <w:color w:val="000000"/>
          <w:sz w:val="28"/>
          <w:szCs w:val="28"/>
          <w:lang w:val="en-US"/>
        </w:rPr>
        <w:t>Ecomed</w:t>
      </w:r>
      <w:proofErr w:type="spellEnd"/>
      <w:r w:rsidRPr="00753E59">
        <w:rPr>
          <w:rFonts w:ascii="Times New Roman" w:hAnsi="Times New Roman"/>
          <w:i/>
          <w:iCs/>
          <w:color w:val="000000"/>
          <w:sz w:val="28"/>
          <w:szCs w:val="28"/>
        </w:rPr>
        <w:t xml:space="preserve"> </w:t>
      </w:r>
      <w:r w:rsidRPr="00753E59">
        <w:rPr>
          <w:rFonts w:ascii="Times New Roman" w:hAnsi="Times New Roman"/>
          <w:i/>
          <w:iCs/>
          <w:color w:val="000000"/>
          <w:sz w:val="28"/>
          <w:szCs w:val="28"/>
          <w:lang w:eastAsia="ru-RU"/>
        </w:rPr>
        <w:t>ТМ-65Е</w:t>
      </w:r>
      <w:r w:rsidRPr="00753E59">
        <w:rPr>
          <w:rFonts w:ascii="Times New Roman" w:hAnsi="Times New Roman"/>
          <w:color w:val="000000"/>
          <w:sz w:val="28"/>
          <w:szCs w:val="28"/>
          <w:lang w:eastAsia="ru-RU"/>
        </w:rPr>
        <w:t xml:space="preserve"> произ</w:t>
      </w:r>
      <w:r w:rsidRPr="00753E59">
        <w:rPr>
          <w:rFonts w:ascii="Times New Roman" w:hAnsi="Times New Roman"/>
          <w:color w:val="000000"/>
          <w:sz w:val="28"/>
          <w:szCs w:val="28"/>
          <w:lang w:eastAsia="ru-RU"/>
        </w:rPr>
        <w:softHyphen/>
        <w:t xml:space="preserve">водства компании </w:t>
      </w:r>
      <w:proofErr w:type="spellStart"/>
      <w:r w:rsidRPr="00753E59">
        <w:rPr>
          <w:rFonts w:ascii="Times New Roman" w:hAnsi="Times New Roman"/>
          <w:i/>
          <w:iCs/>
          <w:color w:val="000000"/>
          <w:sz w:val="28"/>
          <w:szCs w:val="28"/>
          <w:lang w:val="en-US"/>
        </w:rPr>
        <w:t>Medisana</w:t>
      </w:r>
      <w:proofErr w:type="spellEnd"/>
      <w:r w:rsidRPr="00753E59"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753E59">
        <w:rPr>
          <w:rFonts w:ascii="Times New Roman" w:hAnsi="Times New Roman"/>
          <w:color w:val="000000"/>
          <w:sz w:val="28"/>
          <w:szCs w:val="28"/>
          <w:lang w:eastAsia="ru-RU"/>
        </w:rPr>
        <w:t>(Германия). Прибор предусматривает бесконтактную регистрацию температуры человеческого тела и любой поверхности в диапазоне от 0 до 100 градусов по Цельсию. Процедура измере</w:t>
      </w:r>
      <w:r w:rsidRPr="00753E59">
        <w:rPr>
          <w:rFonts w:ascii="Times New Roman" w:hAnsi="Times New Roman"/>
          <w:color w:val="000000"/>
          <w:sz w:val="28"/>
          <w:szCs w:val="28"/>
          <w:lang w:eastAsia="ru-RU"/>
        </w:rPr>
        <w:softHyphen/>
        <w:t xml:space="preserve">ния проводилась </w:t>
      </w:r>
      <w:proofErr w:type="gramStart"/>
      <w:r w:rsidRPr="00753E59">
        <w:rPr>
          <w:rFonts w:ascii="Times New Roman" w:hAnsi="Times New Roman"/>
          <w:color w:val="000000"/>
          <w:sz w:val="28"/>
          <w:szCs w:val="28"/>
          <w:lang w:eastAsia="ru-RU"/>
        </w:rPr>
        <w:t>согласно рекомендаций</w:t>
      </w:r>
      <w:proofErr w:type="gramEnd"/>
      <w:r w:rsidRPr="00753E59">
        <w:rPr>
          <w:rFonts w:ascii="Times New Roman" w:hAnsi="Times New Roman"/>
          <w:color w:val="000000"/>
          <w:sz w:val="28"/>
          <w:szCs w:val="28"/>
          <w:lang w:eastAsia="ru-RU"/>
        </w:rPr>
        <w:t xml:space="preserve"> производителя, которые отмечены в инструкции, а именно:</w:t>
      </w:r>
    </w:p>
    <w:p w:rsidR="00463A2C" w:rsidRPr="00753E59" w:rsidRDefault="00463A2C" w:rsidP="00753E59">
      <w:pPr>
        <w:numPr>
          <w:ilvl w:val="0"/>
          <w:numId w:val="2"/>
        </w:numPr>
        <w:spacing w:after="0" w:line="240" w:lineRule="auto"/>
        <w:rPr>
          <w:rFonts w:ascii="Times New Roman" w:hAnsi="Times New Roman"/>
          <w:color w:val="000000"/>
          <w:sz w:val="28"/>
          <w:szCs w:val="28"/>
          <w:lang w:eastAsia="ru-RU"/>
        </w:rPr>
      </w:pPr>
      <w:r w:rsidRPr="00753E59">
        <w:rPr>
          <w:rFonts w:ascii="Times New Roman" w:hAnsi="Times New Roman"/>
          <w:color w:val="000000"/>
          <w:sz w:val="28"/>
          <w:szCs w:val="28"/>
          <w:lang w:eastAsia="ru-RU"/>
        </w:rPr>
        <w:t>В помещении, где проводится исследование, должна быть постоянная температура комфорта (прибли</w:t>
      </w:r>
      <w:r w:rsidRPr="00753E59">
        <w:rPr>
          <w:rFonts w:ascii="Times New Roman" w:hAnsi="Times New Roman"/>
          <w:color w:val="000000"/>
          <w:sz w:val="28"/>
          <w:szCs w:val="28"/>
          <w:lang w:eastAsia="ru-RU"/>
        </w:rPr>
        <w:softHyphen/>
        <w:t>зительно 20-22 градуса).</w:t>
      </w:r>
    </w:p>
    <w:p w:rsidR="00463A2C" w:rsidRPr="00753E59" w:rsidRDefault="00463A2C" w:rsidP="00753E59">
      <w:pPr>
        <w:numPr>
          <w:ilvl w:val="0"/>
          <w:numId w:val="2"/>
        </w:numPr>
        <w:spacing w:after="0" w:line="240" w:lineRule="auto"/>
        <w:rPr>
          <w:rFonts w:ascii="Times New Roman" w:hAnsi="Times New Roman"/>
          <w:color w:val="000000"/>
          <w:sz w:val="28"/>
          <w:szCs w:val="28"/>
          <w:lang w:eastAsia="ru-RU"/>
        </w:rPr>
      </w:pPr>
      <w:r w:rsidRPr="00753E59">
        <w:rPr>
          <w:rFonts w:ascii="Times New Roman" w:hAnsi="Times New Roman"/>
          <w:color w:val="000000"/>
          <w:sz w:val="28"/>
          <w:szCs w:val="28"/>
          <w:lang w:eastAsia="ru-RU"/>
        </w:rPr>
        <w:lastRenderedPageBreak/>
        <w:t>Перед тем, как начать измерение, термометр и объект исследования должны находиться в неизменной обстановке в течение 30 минут.</w:t>
      </w:r>
    </w:p>
    <w:p w:rsidR="00463A2C" w:rsidRPr="00753E59" w:rsidRDefault="00463A2C" w:rsidP="00753E59">
      <w:pPr>
        <w:numPr>
          <w:ilvl w:val="0"/>
          <w:numId w:val="2"/>
        </w:numPr>
        <w:spacing w:after="0" w:line="240" w:lineRule="auto"/>
        <w:rPr>
          <w:rFonts w:ascii="Times New Roman" w:hAnsi="Times New Roman"/>
          <w:color w:val="000000"/>
          <w:sz w:val="28"/>
          <w:szCs w:val="28"/>
          <w:lang w:eastAsia="ru-RU"/>
        </w:rPr>
      </w:pPr>
      <w:r w:rsidRPr="00753E59">
        <w:rPr>
          <w:rFonts w:ascii="Times New Roman" w:hAnsi="Times New Roman"/>
          <w:color w:val="000000"/>
          <w:sz w:val="28"/>
          <w:szCs w:val="28"/>
          <w:lang w:eastAsia="ru-RU"/>
        </w:rPr>
        <w:t>Измерения должны проводиться постоянно в одинаковых точках.</w:t>
      </w:r>
    </w:p>
    <w:p w:rsidR="00463A2C" w:rsidRPr="00753E59" w:rsidRDefault="00463A2C" w:rsidP="00753E59">
      <w:pPr>
        <w:spacing w:after="0" w:line="240" w:lineRule="auto"/>
        <w:ind w:firstLine="708"/>
        <w:rPr>
          <w:rFonts w:ascii="Times New Roman" w:hAnsi="Times New Roman"/>
          <w:sz w:val="28"/>
          <w:szCs w:val="28"/>
          <w:lang w:eastAsia="ru-RU"/>
        </w:rPr>
      </w:pPr>
      <w:r w:rsidRPr="00753E59">
        <w:rPr>
          <w:rFonts w:ascii="Times New Roman" w:hAnsi="Times New Roman"/>
          <w:color w:val="000000"/>
          <w:sz w:val="28"/>
          <w:szCs w:val="28"/>
          <w:lang w:eastAsia="ru-RU"/>
        </w:rPr>
        <w:t>Для начала работы термометр был переключен на шкалу Цельсия и введен в режим регистрации темпе</w:t>
      </w:r>
      <w:r w:rsidRPr="00753E59">
        <w:rPr>
          <w:rFonts w:ascii="Times New Roman" w:hAnsi="Times New Roman"/>
          <w:color w:val="000000"/>
          <w:sz w:val="28"/>
          <w:szCs w:val="28"/>
          <w:lang w:eastAsia="ru-RU"/>
        </w:rPr>
        <w:softHyphen/>
        <w:t>ратуры поверхности объекта. Согласно инструкции производителя измерение проводилось на расстоянии</w:t>
      </w:r>
    </w:p>
    <w:p w:rsidR="00463A2C" w:rsidRPr="00753E59" w:rsidRDefault="00463A2C" w:rsidP="00753E59">
      <w:pPr>
        <w:spacing w:after="0" w:line="240" w:lineRule="auto"/>
        <w:rPr>
          <w:rFonts w:ascii="Times New Roman" w:hAnsi="Times New Roman"/>
          <w:color w:val="000000"/>
          <w:sz w:val="28"/>
          <w:szCs w:val="28"/>
          <w:lang w:eastAsia="ru-RU"/>
        </w:rPr>
      </w:pPr>
      <w:smartTag w:uri="urn:schemas-microsoft-com:office:smarttags" w:element="metricconverter">
        <w:smartTagPr>
          <w:attr w:name="ProductID" w:val="0,5 см"/>
        </w:smartTagPr>
        <w:r>
          <w:rPr>
            <w:rFonts w:ascii="Times New Roman" w:hAnsi="Times New Roman"/>
            <w:color w:val="000000"/>
            <w:sz w:val="28"/>
            <w:szCs w:val="28"/>
            <w:lang w:eastAsia="ru-RU"/>
          </w:rPr>
          <w:t>0,</w:t>
        </w:r>
        <w:r w:rsidRPr="00753E59">
          <w:rPr>
            <w:rFonts w:ascii="Times New Roman" w:hAnsi="Times New Roman"/>
            <w:color w:val="000000"/>
            <w:sz w:val="28"/>
            <w:szCs w:val="28"/>
            <w:lang w:eastAsia="ru-RU"/>
          </w:rPr>
          <w:t>5 см</w:t>
        </w:r>
      </w:smartTag>
      <w:r w:rsidRPr="00753E59">
        <w:rPr>
          <w:rFonts w:ascii="Times New Roman" w:hAnsi="Times New Roman"/>
          <w:color w:val="000000"/>
          <w:sz w:val="28"/>
          <w:szCs w:val="28"/>
          <w:lang w:eastAsia="ru-RU"/>
        </w:rPr>
        <w:t xml:space="preserve"> от исследуемой поверхности.</w:t>
      </w:r>
    </w:p>
    <w:p w:rsidR="00463A2C" w:rsidRPr="00753E59" w:rsidRDefault="00463A2C" w:rsidP="00753E59">
      <w:pPr>
        <w:spacing w:after="0" w:line="240" w:lineRule="auto"/>
        <w:ind w:firstLine="708"/>
        <w:rPr>
          <w:rFonts w:ascii="Times New Roman" w:hAnsi="Times New Roman"/>
          <w:sz w:val="28"/>
          <w:szCs w:val="28"/>
          <w:lang w:eastAsia="ru-RU"/>
        </w:rPr>
      </w:pPr>
      <w:r w:rsidRPr="00753E59">
        <w:rPr>
          <w:rFonts w:ascii="Times New Roman" w:hAnsi="Times New Roman"/>
          <w:color w:val="000000"/>
          <w:sz w:val="28"/>
          <w:szCs w:val="28"/>
          <w:lang w:eastAsia="ru-RU"/>
        </w:rPr>
        <w:t>Для исследования были избраны три точки измерения. Первая точка - середина линии, которая соединя</w:t>
      </w:r>
      <w:r w:rsidRPr="00753E59">
        <w:rPr>
          <w:rFonts w:ascii="Times New Roman" w:hAnsi="Times New Roman"/>
          <w:color w:val="000000"/>
          <w:sz w:val="28"/>
          <w:szCs w:val="28"/>
          <w:lang w:eastAsia="ru-RU"/>
        </w:rPr>
        <w:softHyphen/>
        <w:t>ет надбровные дуги. Указанная точка имеет одинаковое и достаточно большое отдаление от точек над жева</w:t>
      </w:r>
      <w:r w:rsidRPr="00753E59">
        <w:rPr>
          <w:rFonts w:ascii="Times New Roman" w:hAnsi="Times New Roman"/>
          <w:color w:val="000000"/>
          <w:sz w:val="28"/>
          <w:szCs w:val="28"/>
          <w:lang w:eastAsia="ru-RU"/>
        </w:rPr>
        <w:softHyphen/>
        <w:t xml:space="preserve">тельными мышцами, и можно допустить, что температура на ней будет наиболее стабильной при любых условиях. Симметричные рабочие точки измерения справа и слева определялись </w:t>
      </w:r>
      <w:r w:rsidR="00EE7F28">
        <w:rPr>
          <w:rFonts w:ascii="Times New Roman" w:hAnsi="Times New Roman"/>
          <w:color w:val="000000"/>
          <w:sz w:val="28"/>
          <w:szCs w:val="28"/>
          <w:lang w:eastAsia="ru-RU"/>
        </w:rPr>
        <w:t>пальпаторно</w:t>
      </w:r>
      <w:r w:rsidRPr="00753E59">
        <w:rPr>
          <w:rFonts w:ascii="Times New Roman" w:hAnsi="Times New Roman"/>
          <w:color w:val="000000"/>
          <w:sz w:val="28"/>
          <w:szCs w:val="28"/>
          <w:lang w:eastAsia="ru-RU"/>
        </w:rPr>
        <w:t xml:space="preserve"> после макси</w:t>
      </w:r>
      <w:r w:rsidRPr="00753E59">
        <w:rPr>
          <w:rFonts w:ascii="Times New Roman" w:hAnsi="Times New Roman"/>
          <w:color w:val="000000"/>
          <w:sz w:val="28"/>
          <w:szCs w:val="28"/>
          <w:lang w:eastAsia="ru-RU"/>
        </w:rPr>
        <w:softHyphen/>
        <w:t>мального сжатия зубных рядов. Топографически точки измерения отвечают переднему краю ветки нижней челюсти, ближе к жевательной бугристости ее угла.</w:t>
      </w:r>
    </w:p>
    <w:p w:rsidR="00463A2C" w:rsidRPr="00753E59" w:rsidRDefault="00463A2C" w:rsidP="00753E59">
      <w:pPr>
        <w:spacing w:after="0" w:line="240" w:lineRule="auto"/>
        <w:ind w:firstLine="708"/>
        <w:rPr>
          <w:rFonts w:ascii="Times New Roman" w:hAnsi="Times New Roman"/>
          <w:sz w:val="28"/>
          <w:szCs w:val="28"/>
          <w:lang w:eastAsia="ru-RU"/>
        </w:rPr>
      </w:pPr>
      <w:r w:rsidRPr="00753E59">
        <w:rPr>
          <w:rFonts w:ascii="Times New Roman" w:hAnsi="Times New Roman"/>
          <w:color w:val="000000"/>
          <w:sz w:val="28"/>
          <w:szCs w:val="28"/>
          <w:lang w:eastAsia="ru-RU"/>
        </w:rPr>
        <w:t xml:space="preserve">Инфракрасный термометр располагался непосредственно над определенными точками, на расстоянии приблизительно </w:t>
      </w:r>
      <w:smartTag w:uri="urn:schemas-microsoft-com:office:smarttags" w:element="metricconverter">
        <w:smartTagPr>
          <w:attr w:name="ProductID" w:val="0,5 см"/>
        </w:smartTagPr>
        <w:r w:rsidRPr="00753E59">
          <w:rPr>
            <w:rFonts w:ascii="Times New Roman" w:hAnsi="Times New Roman"/>
            <w:color w:val="000000"/>
            <w:sz w:val="28"/>
            <w:szCs w:val="28"/>
            <w:lang w:eastAsia="ru-RU"/>
          </w:rPr>
          <w:t>0,5 см</w:t>
        </w:r>
      </w:smartTag>
      <w:r w:rsidRPr="00753E59">
        <w:rPr>
          <w:rFonts w:ascii="Times New Roman" w:hAnsi="Times New Roman"/>
          <w:color w:val="000000"/>
          <w:sz w:val="28"/>
          <w:szCs w:val="28"/>
          <w:lang w:eastAsia="ru-RU"/>
        </w:rPr>
        <w:t xml:space="preserve"> от кожи, и после активации прибора кнопкой </w:t>
      </w:r>
      <w:r w:rsidRPr="00753E59">
        <w:rPr>
          <w:rFonts w:ascii="Times New Roman" w:hAnsi="Times New Roman"/>
          <w:color w:val="000000"/>
          <w:sz w:val="28"/>
          <w:szCs w:val="28"/>
        </w:rPr>
        <w:t>«</w:t>
      </w:r>
      <w:r w:rsidRPr="00753E59">
        <w:rPr>
          <w:rFonts w:ascii="Times New Roman" w:hAnsi="Times New Roman"/>
          <w:color w:val="000000"/>
          <w:sz w:val="28"/>
          <w:szCs w:val="28"/>
          <w:lang w:val="en-US"/>
        </w:rPr>
        <w:t>SCAN</w:t>
      </w:r>
      <w:r w:rsidRPr="00753E59">
        <w:rPr>
          <w:rFonts w:ascii="Times New Roman" w:hAnsi="Times New Roman"/>
          <w:color w:val="000000"/>
          <w:sz w:val="28"/>
          <w:szCs w:val="28"/>
        </w:rPr>
        <w:t xml:space="preserve">», </w:t>
      </w:r>
      <w:r w:rsidRPr="00753E59">
        <w:rPr>
          <w:rFonts w:ascii="Times New Roman" w:hAnsi="Times New Roman"/>
          <w:color w:val="000000"/>
          <w:sz w:val="28"/>
          <w:szCs w:val="28"/>
          <w:lang w:eastAsia="ru-RU"/>
        </w:rPr>
        <w:t>примерно за 1 секунду, на электронном дисплее появлялись значения с точностью до десятых градуса по Цельсию.</w:t>
      </w:r>
    </w:p>
    <w:p w:rsidR="00463A2C" w:rsidRPr="00753E59" w:rsidRDefault="00463A2C" w:rsidP="00753E59">
      <w:pPr>
        <w:spacing w:after="0" w:line="240" w:lineRule="auto"/>
        <w:ind w:firstLine="708"/>
        <w:rPr>
          <w:rFonts w:ascii="Times New Roman" w:hAnsi="Times New Roman"/>
          <w:sz w:val="28"/>
          <w:szCs w:val="28"/>
          <w:lang w:eastAsia="ru-RU"/>
        </w:rPr>
      </w:pPr>
      <w:r w:rsidRPr="00753E59">
        <w:rPr>
          <w:rFonts w:ascii="Times New Roman" w:hAnsi="Times New Roman"/>
          <w:color w:val="000000"/>
          <w:sz w:val="28"/>
          <w:szCs w:val="28"/>
          <w:lang w:eastAsia="ru-RU"/>
        </w:rPr>
        <w:t xml:space="preserve">Исследование предусматривало </w:t>
      </w:r>
      <w:r w:rsidRPr="00753E59">
        <w:rPr>
          <w:rFonts w:ascii="Times New Roman" w:hAnsi="Times New Roman"/>
          <w:color w:val="000000"/>
          <w:sz w:val="28"/>
          <w:szCs w:val="28"/>
          <w:lang w:val="uk-UA" w:eastAsia="uk-UA"/>
        </w:rPr>
        <w:t xml:space="preserve">гри </w:t>
      </w:r>
      <w:r w:rsidRPr="00753E59">
        <w:rPr>
          <w:rFonts w:ascii="Times New Roman" w:hAnsi="Times New Roman"/>
          <w:color w:val="000000"/>
          <w:sz w:val="28"/>
          <w:szCs w:val="28"/>
          <w:lang w:eastAsia="ru-RU"/>
        </w:rPr>
        <w:t>фазы измерений. Первая - фаза спокойствия, в которой объект ис</w:t>
      </w:r>
      <w:r w:rsidRPr="00753E59">
        <w:rPr>
          <w:rFonts w:ascii="Times New Roman" w:hAnsi="Times New Roman"/>
          <w:color w:val="000000"/>
          <w:sz w:val="28"/>
          <w:szCs w:val="28"/>
          <w:lang w:eastAsia="ru-RU"/>
        </w:rPr>
        <w:softHyphen/>
        <w:t>следования спокойно располагался в стоматологическом кресле с закрытым ртом с дальнейшей регистраци</w:t>
      </w:r>
      <w:r w:rsidRPr="00753E59">
        <w:rPr>
          <w:rFonts w:ascii="Times New Roman" w:hAnsi="Times New Roman"/>
          <w:color w:val="000000"/>
          <w:sz w:val="28"/>
          <w:szCs w:val="28"/>
          <w:lang w:eastAsia="ru-RU"/>
        </w:rPr>
        <w:softHyphen/>
        <w:t>ей показателей. Вторая измерение после статичного напряжения, предусматривало максимальное сжима</w:t>
      </w:r>
      <w:r w:rsidRPr="00753E59">
        <w:rPr>
          <w:rFonts w:ascii="Times New Roman" w:hAnsi="Times New Roman"/>
          <w:color w:val="000000"/>
          <w:sz w:val="28"/>
          <w:szCs w:val="28"/>
          <w:lang w:eastAsia="ru-RU"/>
        </w:rPr>
        <w:softHyphen/>
        <w:t>ние зубных рядов в привычном соотношении в течение 2-х минут по секундомеру с дальнейшей регистра</w:t>
      </w:r>
      <w:r w:rsidRPr="00753E59">
        <w:rPr>
          <w:rFonts w:ascii="Times New Roman" w:hAnsi="Times New Roman"/>
          <w:color w:val="000000"/>
          <w:sz w:val="28"/>
          <w:szCs w:val="28"/>
          <w:lang w:eastAsia="ru-RU"/>
        </w:rPr>
        <w:softHyphen/>
        <w:t>цией показателей. Третья фаза - фаза функциональной нагрузки, то есть - активного жевания эксперимен</w:t>
      </w:r>
      <w:r w:rsidRPr="00753E59">
        <w:rPr>
          <w:rFonts w:ascii="Times New Roman" w:hAnsi="Times New Roman"/>
          <w:color w:val="000000"/>
          <w:sz w:val="28"/>
          <w:szCs w:val="28"/>
          <w:lang w:eastAsia="ru-RU"/>
        </w:rPr>
        <w:softHyphen/>
        <w:t>тального образца с переменным переносом жевания с одной стороны на другую каждые 30 секунд. Общее время функциональной нагрузки составляло 3 минуты по секундомеру, после чего также проводилась реги</w:t>
      </w:r>
      <w:r w:rsidRPr="00753E59">
        <w:rPr>
          <w:rFonts w:ascii="Times New Roman" w:hAnsi="Times New Roman"/>
          <w:color w:val="000000"/>
          <w:sz w:val="28"/>
          <w:szCs w:val="28"/>
          <w:lang w:eastAsia="ru-RU"/>
        </w:rPr>
        <w:softHyphen/>
        <w:t>страция показателей термометрии. В качестве экспериментального жевательного образца использовалась жевательная резинка одинакового размера, консистенции и веса.</w:t>
      </w:r>
    </w:p>
    <w:p w:rsidR="00463A2C" w:rsidRPr="00753E59" w:rsidRDefault="00463A2C" w:rsidP="00753E59">
      <w:pPr>
        <w:spacing w:after="0" w:line="240" w:lineRule="auto"/>
        <w:ind w:firstLine="708"/>
        <w:rPr>
          <w:rFonts w:ascii="Times New Roman" w:hAnsi="Times New Roman"/>
          <w:sz w:val="28"/>
          <w:szCs w:val="28"/>
          <w:lang w:eastAsia="ru-RU"/>
        </w:rPr>
      </w:pPr>
      <w:r w:rsidRPr="00753E59">
        <w:rPr>
          <w:rFonts w:ascii="Times New Roman" w:hAnsi="Times New Roman"/>
          <w:color w:val="000000"/>
          <w:sz w:val="28"/>
          <w:szCs w:val="28"/>
          <w:lang w:eastAsia="ru-RU"/>
        </w:rPr>
        <w:t>Полученные данные вносились в разработанную карту инфракрасной термометрии. Планирование ис</w:t>
      </w:r>
      <w:r w:rsidRPr="00753E59">
        <w:rPr>
          <w:rFonts w:ascii="Times New Roman" w:hAnsi="Times New Roman"/>
          <w:color w:val="000000"/>
          <w:sz w:val="28"/>
          <w:szCs w:val="28"/>
          <w:lang w:eastAsia="ru-RU"/>
        </w:rPr>
        <w:softHyphen/>
        <w:t xml:space="preserve">следования и анализ полученных результатов были проведены с помощью пакета прикладных программ </w:t>
      </w:r>
      <w:r w:rsidRPr="00753E59">
        <w:rPr>
          <w:rFonts w:ascii="Times New Roman" w:hAnsi="Times New Roman"/>
          <w:i/>
          <w:iCs/>
          <w:color w:val="000000"/>
          <w:sz w:val="28"/>
          <w:szCs w:val="28"/>
          <w:lang w:val="en-US"/>
        </w:rPr>
        <w:t>STATISTIC</w:t>
      </w:r>
      <w:proofErr w:type="gramStart"/>
      <w:r w:rsidRPr="00753E59">
        <w:rPr>
          <w:rFonts w:ascii="Times New Roman" w:hAnsi="Times New Roman"/>
          <w:i/>
          <w:iCs/>
          <w:color w:val="000000"/>
          <w:sz w:val="28"/>
          <w:szCs w:val="28"/>
          <w:lang w:eastAsia="ru-RU"/>
        </w:rPr>
        <w:t>А</w:t>
      </w:r>
      <w:proofErr w:type="gramEnd"/>
      <w:r w:rsidRPr="00753E59">
        <w:rPr>
          <w:rFonts w:ascii="Times New Roman" w:hAnsi="Times New Roman"/>
          <w:i/>
          <w:iCs/>
          <w:color w:val="000000"/>
          <w:sz w:val="28"/>
          <w:szCs w:val="28"/>
          <w:lang w:eastAsia="ru-RU"/>
        </w:rPr>
        <w:t xml:space="preserve"> 10.1.</w:t>
      </w:r>
    </w:p>
    <w:p w:rsidR="00463A2C" w:rsidRPr="00BD0DFD" w:rsidRDefault="00463A2C" w:rsidP="00753E59">
      <w:pPr>
        <w:spacing w:after="0" w:line="240" w:lineRule="auto"/>
        <w:ind w:firstLine="708"/>
        <w:rPr>
          <w:rFonts w:ascii="Times New Roman" w:hAnsi="Times New Roman"/>
          <w:sz w:val="28"/>
          <w:szCs w:val="28"/>
          <w:lang w:eastAsia="ru-RU"/>
        </w:rPr>
      </w:pPr>
      <w:r w:rsidRPr="00753E59">
        <w:rPr>
          <w:rFonts w:ascii="Times New Roman" w:hAnsi="Times New Roman"/>
          <w:color w:val="000000"/>
          <w:sz w:val="28"/>
          <w:szCs w:val="28"/>
          <w:lang w:eastAsia="ru-RU"/>
        </w:rPr>
        <w:t>На первом этапе анализа полученных данных нами была проведена статистическая проверка нулевой ги</w:t>
      </w:r>
      <w:r w:rsidRPr="00753E59">
        <w:rPr>
          <w:rFonts w:ascii="Times New Roman" w:hAnsi="Times New Roman"/>
          <w:color w:val="000000"/>
          <w:sz w:val="28"/>
          <w:szCs w:val="28"/>
          <w:lang w:eastAsia="ru-RU"/>
        </w:rPr>
        <w:softHyphen/>
        <w:t>потезы о нормальном (гауссовом) распределении температурных данных у объектов выборки и их соответ</w:t>
      </w:r>
      <w:r w:rsidRPr="00753E59">
        <w:rPr>
          <w:rFonts w:ascii="Times New Roman" w:hAnsi="Times New Roman"/>
          <w:color w:val="000000"/>
          <w:sz w:val="28"/>
          <w:szCs w:val="28"/>
          <w:lang w:eastAsia="ru-RU"/>
        </w:rPr>
        <w:softHyphen/>
        <w:t>ствии закону нормального распределения в генеральной совокупности. Анализ данных инфракрасной тер</w:t>
      </w:r>
      <w:r w:rsidRPr="00753E59">
        <w:rPr>
          <w:rFonts w:ascii="Times New Roman" w:hAnsi="Times New Roman"/>
          <w:color w:val="000000"/>
          <w:sz w:val="28"/>
          <w:szCs w:val="28"/>
          <w:lang w:eastAsia="ru-RU"/>
        </w:rPr>
        <w:softHyphen/>
        <w:t>мометрии контрольной точки, точек правой и левой жевательных мышц в состоянии покоя проводили с по</w:t>
      </w:r>
      <w:r w:rsidRPr="00753E59">
        <w:rPr>
          <w:rFonts w:ascii="Times New Roman" w:hAnsi="Times New Roman"/>
          <w:color w:val="000000"/>
          <w:sz w:val="28"/>
          <w:szCs w:val="28"/>
          <w:lang w:eastAsia="ru-RU"/>
        </w:rPr>
        <w:softHyphen/>
        <w:t xml:space="preserve">мощью критерия </w:t>
      </w:r>
      <w:r w:rsidRPr="00753E59">
        <w:rPr>
          <w:rFonts w:ascii="Times New Roman" w:hAnsi="Times New Roman"/>
          <w:i/>
          <w:iCs/>
          <w:color w:val="000000"/>
          <w:sz w:val="28"/>
          <w:szCs w:val="28"/>
          <w:lang w:val="en-US"/>
        </w:rPr>
        <w:t>Shapiro</w:t>
      </w:r>
      <w:r w:rsidRPr="00753E59">
        <w:rPr>
          <w:rFonts w:ascii="Times New Roman" w:hAnsi="Times New Roman"/>
          <w:i/>
          <w:iCs/>
          <w:color w:val="000000"/>
          <w:sz w:val="28"/>
          <w:szCs w:val="28"/>
        </w:rPr>
        <w:t xml:space="preserve">- </w:t>
      </w:r>
      <w:proofErr w:type="spellStart"/>
      <w:r w:rsidR="00BD0DFD">
        <w:rPr>
          <w:rFonts w:ascii="Times New Roman" w:hAnsi="Times New Roman"/>
          <w:i/>
          <w:iCs/>
          <w:color w:val="000000"/>
          <w:sz w:val="28"/>
          <w:szCs w:val="28"/>
          <w:lang w:val="en-US"/>
        </w:rPr>
        <w:t>Wi</w:t>
      </w:r>
      <w:r w:rsidRPr="00753E59">
        <w:rPr>
          <w:rFonts w:ascii="Times New Roman" w:hAnsi="Times New Roman"/>
          <w:i/>
          <w:iCs/>
          <w:color w:val="000000"/>
          <w:sz w:val="28"/>
          <w:szCs w:val="28"/>
          <w:lang w:val="en-US"/>
        </w:rPr>
        <w:t>l</w:t>
      </w:r>
      <w:r w:rsidR="00BD0DFD">
        <w:rPr>
          <w:rFonts w:ascii="Times New Roman" w:hAnsi="Times New Roman"/>
          <w:i/>
          <w:iCs/>
          <w:color w:val="000000"/>
          <w:sz w:val="28"/>
          <w:szCs w:val="28"/>
          <w:lang w:val="en-US"/>
        </w:rPr>
        <w:t>k</w:t>
      </w:r>
      <w:proofErr w:type="spellEnd"/>
      <w:r w:rsidRPr="00753E59">
        <w:rPr>
          <w:rFonts w:ascii="Times New Roman" w:hAnsi="Times New Roman"/>
          <w:i/>
          <w:iCs/>
          <w:color w:val="000000"/>
          <w:sz w:val="28"/>
          <w:szCs w:val="28"/>
        </w:rPr>
        <w:t>;</w:t>
      </w:r>
      <w:r w:rsidRPr="00753E59"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753E59">
        <w:rPr>
          <w:rFonts w:ascii="Times New Roman" w:hAnsi="Times New Roman"/>
          <w:color w:val="000000"/>
          <w:sz w:val="28"/>
          <w:szCs w:val="28"/>
          <w:lang w:eastAsia="ru-RU"/>
        </w:rPr>
        <w:t xml:space="preserve">(значение </w:t>
      </w:r>
      <w:proofErr w:type="spellStart"/>
      <w:proofErr w:type="gramStart"/>
      <w:r w:rsidRPr="00753E59">
        <w:rPr>
          <w:rFonts w:ascii="Times New Roman" w:hAnsi="Times New Roman"/>
          <w:i/>
          <w:iCs/>
          <w:color w:val="000000"/>
          <w:sz w:val="28"/>
          <w:szCs w:val="28"/>
          <w:lang w:eastAsia="ru-RU"/>
        </w:rPr>
        <w:t>р</w:t>
      </w:r>
      <w:proofErr w:type="spellEnd"/>
      <w:proofErr w:type="gramEnd"/>
      <w:r w:rsidRPr="00753E59">
        <w:rPr>
          <w:rFonts w:ascii="Times New Roman" w:hAnsi="Times New Roman"/>
          <w:color w:val="000000"/>
          <w:sz w:val="28"/>
          <w:szCs w:val="28"/>
          <w:lang w:eastAsia="ru-RU"/>
        </w:rPr>
        <w:t xml:space="preserve"> превышает 0.05 </w:t>
      </w:r>
      <w:r w:rsidR="00BD0DFD" w:rsidRPr="00BD0DFD">
        <w:rPr>
          <w:rFonts w:ascii="Times New Roman" w:hAnsi="Times New Roman"/>
          <w:color w:val="000000"/>
          <w:sz w:val="28"/>
          <w:szCs w:val="28"/>
          <w:lang w:eastAsia="ru-RU"/>
        </w:rPr>
        <w:t>)</w:t>
      </w:r>
    </w:p>
    <w:p w:rsidR="00463A2C" w:rsidRPr="00753E59" w:rsidRDefault="00463A2C" w:rsidP="00753E59">
      <w:pPr>
        <w:spacing w:line="240" w:lineRule="auto"/>
        <w:ind w:firstLine="708"/>
        <w:rPr>
          <w:rFonts w:ascii="Times New Roman" w:hAnsi="Times New Roman"/>
          <w:color w:val="000000"/>
          <w:sz w:val="28"/>
          <w:szCs w:val="28"/>
          <w:lang w:eastAsia="ru-RU"/>
        </w:rPr>
      </w:pPr>
      <w:r w:rsidRPr="00753E59">
        <w:rPr>
          <w:rFonts w:ascii="Times New Roman" w:hAnsi="Times New Roman"/>
          <w:color w:val="000000"/>
          <w:sz w:val="28"/>
          <w:szCs w:val="28"/>
          <w:lang w:eastAsia="ru-RU"/>
        </w:rPr>
        <w:t>Следовательно, распределение термометрических значений в генеральной выборке отвечает закону нор</w:t>
      </w:r>
      <w:r w:rsidRPr="00753E59">
        <w:rPr>
          <w:rFonts w:ascii="Times New Roman" w:hAnsi="Times New Roman"/>
          <w:color w:val="000000"/>
          <w:sz w:val="28"/>
          <w:szCs w:val="28"/>
          <w:lang w:eastAsia="ru-RU"/>
        </w:rPr>
        <w:softHyphen/>
        <w:t xml:space="preserve">мального распределения. Таким </w:t>
      </w:r>
      <w:r w:rsidR="00BD0DFD">
        <w:rPr>
          <w:rFonts w:ascii="Times New Roman" w:hAnsi="Times New Roman"/>
          <w:color w:val="000000"/>
          <w:sz w:val="28"/>
          <w:szCs w:val="28"/>
          <w:lang w:eastAsia="ru-RU"/>
        </w:rPr>
        <w:lastRenderedPageBreak/>
        <w:t>образом, мы пол</w:t>
      </w:r>
      <w:r w:rsidRPr="00753E59">
        <w:rPr>
          <w:rFonts w:ascii="Times New Roman" w:hAnsi="Times New Roman"/>
          <w:color w:val="000000"/>
          <w:sz w:val="28"/>
          <w:szCs w:val="28"/>
          <w:lang w:eastAsia="ru-RU"/>
        </w:rPr>
        <w:t>учили возможность оперирования параметрическими метода</w:t>
      </w:r>
      <w:r w:rsidRPr="00753E59">
        <w:rPr>
          <w:rFonts w:ascii="Times New Roman" w:hAnsi="Times New Roman"/>
          <w:color w:val="000000"/>
          <w:sz w:val="28"/>
          <w:szCs w:val="28"/>
          <w:lang w:eastAsia="ru-RU"/>
        </w:rPr>
        <w:softHyphen/>
        <w:t>ми статистического анализа, такими как среднее</w:t>
      </w:r>
      <w:r w:rsidR="00BD0DFD">
        <w:rPr>
          <w:rFonts w:ascii="Times New Roman" w:hAnsi="Times New Roman"/>
          <w:color w:val="000000"/>
          <w:sz w:val="28"/>
          <w:szCs w:val="28"/>
          <w:lang w:eastAsia="ru-RU"/>
        </w:rPr>
        <w:t xml:space="preserve"> значение </w:t>
      </w:r>
      <w:r w:rsidRPr="00753E59">
        <w:rPr>
          <w:rFonts w:ascii="Times New Roman" w:hAnsi="Times New Roman"/>
          <w:color w:val="000000"/>
          <w:sz w:val="28"/>
          <w:szCs w:val="28"/>
          <w:lang w:eastAsia="ru-RU"/>
        </w:rPr>
        <w:t>коэффициент</w:t>
      </w:r>
      <w:r w:rsidR="00BD0DFD">
        <w:rPr>
          <w:rFonts w:ascii="Times New Roman" w:hAnsi="Times New Roman"/>
          <w:color w:val="000000"/>
          <w:sz w:val="28"/>
          <w:szCs w:val="28"/>
          <w:lang w:eastAsia="ru-RU"/>
        </w:rPr>
        <w:t>а</w:t>
      </w:r>
      <w:r w:rsidRPr="00753E59">
        <w:rPr>
          <w:rFonts w:ascii="Times New Roman" w:hAnsi="Times New Roman"/>
          <w:color w:val="000000"/>
          <w:sz w:val="28"/>
          <w:szCs w:val="28"/>
          <w:lang w:eastAsia="ru-RU"/>
        </w:rPr>
        <w:t xml:space="preserve"> отклонения.</w:t>
      </w:r>
    </w:p>
    <w:p w:rsidR="00463A2C" w:rsidRPr="00BD0DFD" w:rsidRDefault="00463A2C" w:rsidP="00BD0DFD">
      <w:pPr>
        <w:spacing w:after="0" w:line="240" w:lineRule="auto"/>
        <w:ind w:firstLine="708"/>
        <w:rPr>
          <w:rFonts w:ascii="Times New Roman" w:hAnsi="Times New Roman"/>
          <w:sz w:val="28"/>
          <w:szCs w:val="28"/>
          <w:lang w:eastAsia="ru-RU"/>
        </w:rPr>
      </w:pPr>
      <w:r w:rsidRPr="00753E59">
        <w:rPr>
          <w:rFonts w:ascii="Times New Roman" w:hAnsi="Times New Roman"/>
          <w:color w:val="000000"/>
          <w:sz w:val="28"/>
          <w:szCs w:val="28"/>
          <w:lang w:eastAsia="ru-RU"/>
        </w:rPr>
        <w:t xml:space="preserve">Среднее значение температуры </w:t>
      </w:r>
      <w:r w:rsidRPr="00753E59">
        <w:rPr>
          <w:rFonts w:ascii="Times New Roman" w:hAnsi="Times New Roman"/>
          <w:color w:val="000000"/>
          <w:sz w:val="28"/>
          <w:szCs w:val="28"/>
        </w:rPr>
        <w:t>(</w:t>
      </w:r>
      <w:r w:rsidRPr="00753E59">
        <w:rPr>
          <w:rFonts w:ascii="Times New Roman" w:hAnsi="Times New Roman"/>
          <w:color w:val="000000"/>
          <w:sz w:val="28"/>
          <w:szCs w:val="28"/>
          <w:lang w:val="en-US"/>
        </w:rPr>
        <w:t>Mean</w:t>
      </w:r>
      <w:r w:rsidRPr="00753E59">
        <w:rPr>
          <w:rFonts w:ascii="Times New Roman" w:hAnsi="Times New Roman"/>
          <w:color w:val="000000"/>
          <w:sz w:val="28"/>
          <w:szCs w:val="28"/>
        </w:rPr>
        <w:t xml:space="preserve">) </w:t>
      </w:r>
      <w:r w:rsidRPr="00753E59">
        <w:rPr>
          <w:rFonts w:ascii="Times New Roman" w:hAnsi="Times New Roman"/>
          <w:color w:val="000000"/>
          <w:sz w:val="28"/>
          <w:szCs w:val="28"/>
          <w:lang w:eastAsia="ru-RU"/>
        </w:rPr>
        <w:t xml:space="preserve">в контрольной точке в состоянии покоя составляло 34,33 градуса, после действия статичного напряжения мышц - 34,26 градуса, а после влияния функциональной нагрузки </w:t>
      </w:r>
      <w:r w:rsidR="00BD0DFD">
        <w:rPr>
          <w:rFonts w:ascii="Times New Roman" w:hAnsi="Times New Roman"/>
          <w:color w:val="000000"/>
          <w:sz w:val="28"/>
          <w:szCs w:val="28"/>
          <w:lang w:eastAsia="ru-RU"/>
        </w:rPr>
        <w:t>–</w:t>
      </w:r>
      <w:r w:rsidR="00BD0DFD">
        <w:rPr>
          <w:rFonts w:ascii="Times New Roman" w:hAnsi="Times New Roman"/>
          <w:sz w:val="28"/>
          <w:szCs w:val="28"/>
          <w:lang w:eastAsia="ru-RU"/>
        </w:rPr>
        <w:t xml:space="preserve"> 4 </w:t>
      </w:r>
      <w:r w:rsidRPr="00753E59">
        <w:rPr>
          <w:rFonts w:ascii="Times New Roman" w:hAnsi="Times New Roman"/>
          <w:color w:val="000000"/>
          <w:sz w:val="28"/>
          <w:szCs w:val="28"/>
          <w:lang w:eastAsia="ru-RU"/>
        </w:rPr>
        <w:t>градуса по Цельсию.</w:t>
      </w:r>
    </w:p>
    <w:p w:rsidR="00463A2C" w:rsidRPr="00753E59" w:rsidRDefault="00463A2C" w:rsidP="00753E59">
      <w:pPr>
        <w:spacing w:after="0" w:line="240" w:lineRule="auto"/>
        <w:ind w:firstLine="708"/>
        <w:rPr>
          <w:rFonts w:ascii="Times New Roman" w:hAnsi="Times New Roman"/>
          <w:sz w:val="28"/>
          <w:szCs w:val="28"/>
          <w:lang w:eastAsia="ru-RU"/>
        </w:rPr>
      </w:pPr>
      <w:r w:rsidRPr="00753E59">
        <w:rPr>
          <w:rFonts w:ascii="Times New Roman" w:hAnsi="Times New Roman"/>
          <w:color w:val="000000"/>
          <w:sz w:val="28"/>
          <w:szCs w:val="28"/>
          <w:lang w:eastAsia="ru-RU"/>
        </w:rPr>
        <w:t>Среднее значение температуры правой жевательной мышцы составляло: в состоянии покоя - 33,81 гра</w:t>
      </w:r>
      <w:r w:rsidRPr="00753E59">
        <w:rPr>
          <w:rFonts w:ascii="Times New Roman" w:hAnsi="Times New Roman"/>
          <w:color w:val="000000"/>
          <w:sz w:val="28"/>
          <w:szCs w:val="28"/>
          <w:lang w:eastAsia="ru-RU"/>
        </w:rPr>
        <w:softHyphen/>
        <w:t>дуса, после влияния статичного напряжения - 33,88 градуса, а после влияния функциональной нагрузки - 34,14 градуса по Цельсию. Аналогичные средние показатели для левой жевательной мышцы составляли со</w:t>
      </w:r>
      <w:r w:rsidRPr="00753E59">
        <w:rPr>
          <w:rFonts w:ascii="Times New Roman" w:hAnsi="Times New Roman"/>
          <w:color w:val="000000"/>
          <w:sz w:val="28"/>
          <w:szCs w:val="28"/>
          <w:lang w:eastAsia="ru-RU"/>
        </w:rPr>
        <w:softHyphen/>
        <w:t>ответств</w:t>
      </w:r>
      <w:r w:rsidR="00BD0DFD">
        <w:rPr>
          <w:rFonts w:ascii="Times New Roman" w:hAnsi="Times New Roman"/>
          <w:color w:val="000000"/>
          <w:sz w:val="28"/>
          <w:szCs w:val="28"/>
          <w:lang w:eastAsia="ru-RU"/>
        </w:rPr>
        <w:t>енно 33,69, 33,80 и 33.94 граду</w:t>
      </w:r>
      <w:r w:rsidRPr="00753E59">
        <w:rPr>
          <w:rFonts w:ascii="Times New Roman" w:hAnsi="Times New Roman"/>
          <w:color w:val="000000"/>
          <w:sz w:val="28"/>
          <w:szCs w:val="28"/>
          <w:lang w:eastAsia="ru-RU"/>
        </w:rPr>
        <w:t>са по Цельсию.</w:t>
      </w:r>
    </w:p>
    <w:p w:rsidR="00463A2C" w:rsidRPr="00753E59" w:rsidRDefault="00463A2C" w:rsidP="00753E59">
      <w:pPr>
        <w:spacing w:after="0" w:line="240" w:lineRule="auto"/>
        <w:ind w:firstLine="708"/>
        <w:rPr>
          <w:rFonts w:ascii="Times New Roman" w:hAnsi="Times New Roman"/>
          <w:sz w:val="28"/>
          <w:szCs w:val="28"/>
          <w:lang w:eastAsia="ru-RU"/>
        </w:rPr>
      </w:pPr>
      <w:r w:rsidRPr="00753E59">
        <w:rPr>
          <w:rFonts w:ascii="Times New Roman" w:hAnsi="Times New Roman"/>
          <w:color w:val="000000"/>
          <w:sz w:val="28"/>
          <w:szCs w:val="28"/>
          <w:lang w:eastAsia="ru-RU"/>
        </w:rPr>
        <w:t xml:space="preserve">Самые низкие значения медианы </w:t>
      </w:r>
      <w:r w:rsidRPr="00753E59">
        <w:rPr>
          <w:rFonts w:ascii="Times New Roman" w:hAnsi="Times New Roman"/>
          <w:color w:val="000000"/>
          <w:sz w:val="28"/>
          <w:szCs w:val="28"/>
        </w:rPr>
        <w:t>(</w:t>
      </w:r>
      <w:r w:rsidRPr="00753E59">
        <w:rPr>
          <w:rFonts w:ascii="Times New Roman" w:hAnsi="Times New Roman"/>
          <w:color w:val="000000"/>
          <w:sz w:val="28"/>
          <w:szCs w:val="28"/>
          <w:lang w:val="en-US"/>
        </w:rPr>
        <w:t>Median</w:t>
      </w:r>
      <w:r w:rsidRPr="00753E59">
        <w:rPr>
          <w:rFonts w:ascii="Times New Roman" w:hAnsi="Times New Roman"/>
          <w:color w:val="000000"/>
          <w:sz w:val="28"/>
          <w:szCs w:val="28"/>
        </w:rPr>
        <w:t xml:space="preserve">) </w:t>
      </w:r>
      <w:r w:rsidRPr="00753E59">
        <w:rPr>
          <w:rFonts w:ascii="Times New Roman" w:hAnsi="Times New Roman"/>
          <w:color w:val="000000"/>
          <w:sz w:val="28"/>
          <w:szCs w:val="28"/>
          <w:lang w:eastAsia="ru-RU"/>
        </w:rPr>
        <w:t>по нашим данным наблюдались на правой и левой мышце в состоянии покоя, причем они были равными и составляли 33,95 градуса. После влияния функциональной нагрузки на правую и левую жевательные мышцы значения их медиан увеличились и составляли соответ</w:t>
      </w:r>
      <w:r w:rsidRPr="00753E59">
        <w:rPr>
          <w:rFonts w:ascii="Times New Roman" w:hAnsi="Times New Roman"/>
          <w:color w:val="000000"/>
          <w:sz w:val="28"/>
          <w:szCs w:val="28"/>
          <w:lang w:eastAsia="ru-RU"/>
        </w:rPr>
        <w:softHyphen/>
        <w:t>ственно 34,15 и 34,10 градуса по Цельсию.</w:t>
      </w:r>
    </w:p>
    <w:p w:rsidR="00463A2C" w:rsidRPr="00BD0DFD" w:rsidRDefault="00463A2C" w:rsidP="00BD0DFD">
      <w:pPr>
        <w:spacing w:after="0" w:line="240" w:lineRule="auto"/>
        <w:ind w:firstLine="708"/>
        <w:rPr>
          <w:rFonts w:ascii="Times New Roman" w:hAnsi="Times New Roman"/>
          <w:sz w:val="28"/>
          <w:szCs w:val="28"/>
          <w:lang w:eastAsia="ru-RU"/>
        </w:rPr>
      </w:pPr>
      <w:r w:rsidRPr="00753E59">
        <w:rPr>
          <w:rFonts w:ascii="Times New Roman" w:hAnsi="Times New Roman"/>
          <w:color w:val="000000"/>
          <w:sz w:val="28"/>
          <w:szCs w:val="28"/>
          <w:lang w:eastAsia="ru-RU"/>
        </w:rPr>
        <w:t xml:space="preserve">Неизменное значение среднего показателя </w:t>
      </w:r>
      <w:r w:rsidRPr="00753E59">
        <w:rPr>
          <w:rFonts w:ascii="Times New Roman" w:hAnsi="Times New Roman"/>
          <w:color w:val="000000"/>
          <w:sz w:val="28"/>
          <w:szCs w:val="28"/>
        </w:rPr>
        <w:t>(</w:t>
      </w:r>
      <w:r w:rsidRPr="00753E59">
        <w:rPr>
          <w:rFonts w:ascii="Times New Roman" w:hAnsi="Times New Roman"/>
          <w:color w:val="000000"/>
          <w:sz w:val="28"/>
          <w:szCs w:val="28"/>
          <w:lang w:val="en-US"/>
        </w:rPr>
        <w:t>Mean</w:t>
      </w:r>
      <w:r w:rsidRPr="00753E59">
        <w:rPr>
          <w:rFonts w:ascii="Times New Roman" w:hAnsi="Times New Roman"/>
          <w:color w:val="000000"/>
          <w:sz w:val="28"/>
          <w:szCs w:val="28"/>
        </w:rPr>
        <w:t xml:space="preserve">) </w:t>
      </w:r>
      <w:r w:rsidRPr="00753E59">
        <w:rPr>
          <w:rFonts w:ascii="Times New Roman" w:hAnsi="Times New Roman"/>
          <w:color w:val="000000"/>
          <w:sz w:val="28"/>
          <w:szCs w:val="28"/>
          <w:lang w:eastAsia="ru-RU"/>
        </w:rPr>
        <w:t>в контрольной точке до и после нагрузки (34,33 и</w:t>
      </w:r>
      <w:r w:rsidR="00BD0DFD">
        <w:rPr>
          <w:rFonts w:ascii="Times New Roman" w:hAnsi="Times New Roman"/>
          <w:color w:val="000000"/>
          <w:sz w:val="28"/>
          <w:szCs w:val="28"/>
          <w:lang w:eastAsia="ru-RU"/>
        </w:rPr>
        <w:t xml:space="preserve"> </w:t>
      </w:r>
      <w:r w:rsidR="00BD0DFD">
        <w:rPr>
          <w:rFonts w:ascii="Times New Roman" w:hAnsi="Times New Roman"/>
          <w:sz w:val="28"/>
          <w:szCs w:val="28"/>
          <w:lang w:eastAsia="ru-RU"/>
        </w:rPr>
        <w:t>3</w:t>
      </w:r>
      <w:r>
        <w:rPr>
          <w:rFonts w:ascii="Times New Roman" w:hAnsi="Times New Roman"/>
          <w:color w:val="000000"/>
          <w:sz w:val="28"/>
          <w:szCs w:val="28"/>
          <w:lang w:eastAsia="ru-RU"/>
        </w:rPr>
        <w:t>4</w:t>
      </w:r>
      <w:r w:rsidR="00BD0DFD">
        <w:rPr>
          <w:rFonts w:ascii="Times New Roman" w:hAnsi="Times New Roman"/>
          <w:color w:val="000000"/>
          <w:sz w:val="28"/>
          <w:szCs w:val="28"/>
          <w:lang w:eastAsia="ru-RU"/>
        </w:rPr>
        <w:t>, 35</w:t>
      </w:r>
      <w:r>
        <w:rPr>
          <w:rFonts w:ascii="Times New Roman" w:hAnsi="Times New Roman"/>
          <w:color w:val="000000"/>
          <w:sz w:val="28"/>
          <w:szCs w:val="28"/>
          <w:lang w:eastAsia="ru-RU"/>
        </w:rPr>
        <w:t xml:space="preserve"> </w:t>
      </w:r>
      <w:r w:rsidRPr="00753E59">
        <w:rPr>
          <w:rFonts w:ascii="Times New Roman" w:hAnsi="Times New Roman"/>
          <w:color w:val="000000"/>
          <w:sz w:val="28"/>
          <w:szCs w:val="28"/>
          <w:lang w:eastAsia="ru-RU"/>
        </w:rPr>
        <w:t>соответственно) доказывает верность выбора точки на середине линии надбровных дуг, как наиболее стабильной с точки зрения температурных изменений. Еще более показательной является стабильность ме</w:t>
      </w:r>
      <w:r w:rsidRPr="00753E59">
        <w:rPr>
          <w:rFonts w:ascii="Times New Roman" w:hAnsi="Times New Roman"/>
          <w:color w:val="000000"/>
          <w:sz w:val="28"/>
          <w:szCs w:val="28"/>
          <w:lang w:eastAsia="ru-RU"/>
        </w:rPr>
        <w:softHyphen/>
        <w:t xml:space="preserve">дианы </w:t>
      </w:r>
      <w:r w:rsidRPr="00753E59">
        <w:rPr>
          <w:rFonts w:ascii="Times New Roman" w:hAnsi="Times New Roman"/>
          <w:color w:val="000000"/>
          <w:sz w:val="28"/>
          <w:szCs w:val="28"/>
        </w:rPr>
        <w:t>(</w:t>
      </w:r>
      <w:r w:rsidRPr="00753E59">
        <w:rPr>
          <w:rFonts w:ascii="Times New Roman" w:hAnsi="Times New Roman"/>
          <w:color w:val="000000"/>
          <w:sz w:val="28"/>
          <w:szCs w:val="28"/>
          <w:lang w:val="en-US"/>
        </w:rPr>
        <w:t>Median</w:t>
      </w:r>
      <w:r w:rsidRPr="00753E59">
        <w:rPr>
          <w:rFonts w:ascii="Times New Roman" w:hAnsi="Times New Roman"/>
          <w:color w:val="000000"/>
          <w:sz w:val="28"/>
          <w:szCs w:val="28"/>
        </w:rPr>
        <w:t xml:space="preserve">), </w:t>
      </w:r>
      <w:r w:rsidRPr="00753E59">
        <w:rPr>
          <w:rFonts w:ascii="Times New Roman" w:hAnsi="Times New Roman"/>
          <w:color w:val="000000"/>
          <w:sz w:val="28"/>
          <w:szCs w:val="28"/>
          <w:lang w:eastAsia="ru-RU"/>
        </w:rPr>
        <w:t>которая после влияния функциональной нагрузки сохранила свое начальное значение в 34,30 градуса по Цельсию.</w:t>
      </w:r>
    </w:p>
    <w:p w:rsidR="00463A2C" w:rsidRPr="00753E59" w:rsidRDefault="00463A2C" w:rsidP="00753E59">
      <w:pPr>
        <w:spacing w:after="0" w:line="240" w:lineRule="auto"/>
        <w:ind w:firstLine="708"/>
        <w:rPr>
          <w:rFonts w:ascii="Times New Roman" w:hAnsi="Times New Roman"/>
          <w:sz w:val="28"/>
          <w:szCs w:val="28"/>
          <w:lang w:eastAsia="ru-RU"/>
        </w:rPr>
      </w:pPr>
      <w:r w:rsidRPr="00753E59">
        <w:rPr>
          <w:rFonts w:ascii="Times New Roman" w:hAnsi="Times New Roman"/>
          <w:color w:val="000000"/>
          <w:sz w:val="28"/>
          <w:szCs w:val="28"/>
          <w:lang w:eastAsia="ru-RU"/>
        </w:rPr>
        <w:t>Среднее значение температуры правой жевательной мышцы после влияния статичного напряжения уве</w:t>
      </w:r>
      <w:r w:rsidRPr="00753E59">
        <w:rPr>
          <w:rFonts w:ascii="Times New Roman" w:hAnsi="Times New Roman"/>
          <w:color w:val="000000"/>
          <w:sz w:val="28"/>
          <w:szCs w:val="28"/>
          <w:lang w:eastAsia="ru-RU"/>
        </w:rPr>
        <w:softHyphen/>
        <w:t>личилось на 0,07 градуса, что, по нашему мнению, может иметь лишь статистическую ценность. Изменение среднего значения температуры левой жевательной мышцы после статичного напряжения более наглядно и составляет 0,11 градуса, но и этот показатель не может считаться клинически значимым.</w:t>
      </w:r>
    </w:p>
    <w:p w:rsidR="00463A2C" w:rsidRDefault="00463A2C" w:rsidP="00753E59">
      <w:pPr>
        <w:spacing w:after="0" w:line="240" w:lineRule="auto"/>
        <w:ind w:firstLine="708"/>
        <w:rPr>
          <w:rFonts w:ascii="Times New Roman" w:hAnsi="Times New Roman"/>
          <w:color w:val="000000"/>
          <w:sz w:val="28"/>
          <w:szCs w:val="28"/>
          <w:lang w:eastAsia="ru-RU"/>
        </w:rPr>
      </w:pPr>
      <w:r w:rsidRPr="00753E59">
        <w:rPr>
          <w:rFonts w:ascii="Times New Roman" w:hAnsi="Times New Roman"/>
          <w:color w:val="000000"/>
          <w:sz w:val="28"/>
          <w:szCs w:val="28"/>
          <w:lang w:eastAsia="ru-RU"/>
        </w:rPr>
        <w:t>Лишь после дополнительного влияния функциональной нагрузки на жевательные мышцы динамика зна</w:t>
      </w:r>
      <w:r w:rsidRPr="00753E59">
        <w:rPr>
          <w:rFonts w:ascii="Times New Roman" w:hAnsi="Times New Roman"/>
          <w:color w:val="000000"/>
          <w:sz w:val="28"/>
          <w:szCs w:val="28"/>
          <w:lang w:eastAsia="ru-RU"/>
        </w:rPr>
        <w:softHyphen/>
        <w:t>чений инфракрасной термометрии приобретает клиническую значимость. Однако базовое среднее значение температуры правой жевательной мышцы в состоянии покоя 33,81 градуса изменилось после последова</w:t>
      </w:r>
      <w:r w:rsidRPr="00753E59">
        <w:rPr>
          <w:rFonts w:ascii="Times New Roman" w:hAnsi="Times New Roman"/>
          <w:color w:val="000000"/>
          <w:sz w:val="28"/>
          <w:szCs w:val="28"/>
          <w:lang w:eastAsia="ru-RU"/>
        </w:rPr>
        <w:softHyphen/>
        <w:t xml:space="preserve">тельного действия статичного напряжения и динамической нагрузки и в среднем составило 34,14 градуса по Цельсию. </w:t>
      </w:r>
      <w:r>
        <w:rPr>
          <w:rFonts w:ascii="Times New Roman" w:hAnsi="Times New Roman"/>
          <w:color w:val="000000"/>
          <w:sz w:val="28"/>
          <w:szCs w:val="28"/>
          <w:lang w:eastAsia="ru-RU"/>
        </w:rPr>
        <w:t xml:space="preserve">   </w:t>
      </w:r>
    </w:p>
    <w:p w:rsidR="00463A2C" w:rsidRPr="00753E59" w:rsidRDefault="00463A2C" w:rsidP="00753E59">
      <w:pPr>
        <w:spacing w:after="0" w:line="240" w:lineRule="auto"/>
        <w:ind w:firstLine="708"/>
        <w:rPr>
          <w:rFonts w:ascii="Times New Roman" w:hAnsi="Times New Roman"/>
          <w:sz w:val="28"/>
          <w:szCs w:val="28"/>
          <w:lang w:eastAsia="ru-RU"/>
        </w:rPr>
      </w:pPr>
      <w:r w:rsidRPr="00753E59">
        <w:rPr>
          <w:rFonts w:ascii="Times New Roman" w:hAnsi="Times New Roman"/>
          <w:color w:val="000000"/>
          <w:sz w:val="28"/>
          <w:szCs w:val="28"/>
          <w:lang w:eastAsia="ru-RU"/>
        </w:rPr>
        <w:t>Разница между вышеупомянутыми показателями в 0,33 градуса свидетельствует о закономерном повышении температуры и может, по нашему мнению, рассматриваться как диагностический фактор.</w:t>
      </w:r>
    </w:p>
    <w:p w:rsidR="00463A2C" w:rsidRPr="00753E59" w:rsidRDefault="00463A2C" w:rsidP="00753E59">
      <w:pPr>
        <w:spacing w:after="0" w:line="240" w:lineRule="auto"/>
        <w:ind w:firstLine="708"/>
        <w:rPr>
          <w:rFonts w:ascii="Times New Roman" w:hAnsi="Times New Roman"/>
          <w:sz w:val="28"/>
          <w:szCs w:val="28"/>
          <w:lang w:eastAsia="ru-RU"/>
        </w:rPr>
      </w:pPr>
      <w:r w:rsidRPr="00753E59">
        <w:rPr>
          <w:rFonts w:ascii="Times New Roman" w:hAnsi="Times New Roman"/>
          <w:color w:val="000000"/>
          <w:sz w:val="28"/>
          <w:szCs w:val="28"/>
          <w:lang w:eastAsia="ru-RU"/>
        </w:rPr>
        <w:t>Наблюдается увеличение среднего значения температурных показателей левой жевательной мышцы с 33,69 до 33,94 градуса по Цельсию, где разница составляет 0,25 градуса. Учитывая разную степень реактив</w:t>
      </w:r>
      <w:r w:rsidRPr="00753E59">
        <w:rPr>
          <w:rFonts w:ascii="Times New Roman" w:hAnsi="Times New Roman"/>
          <w:color w:val="000000"/>
          <w:sz w:val="28"/>
          <w:szCs w:val="28"/>
          <w:lang w:eastAsia="ru-RU"/>
        </w:rPr>
        <w:softHyphen/>
        <w:t xml:space="preserve">ности правой и левой жевательных мышц, можно допустить влияние фактора привычной стороны жевания. Это предположение подтверждается разницей </w:t>
      </w:r>
      <w:r w:rsidRPr="00753E59">
        <w:rPr>
          <w:rFonts w:ascii="Times New Roman" w:hAnsi="Times New Roman"/>
          <w:color w:val="000000"/>
          <w:sz w:val="28"/>
          <w:szCs w:val="28"/>
          <w:lang w:eastAsia="ru-RU"/>
        </w:rPr>
        <w:lastRenderedPageBreak/>
        <w:t>в показателях медиан правой и левой мышц после функцио</w:t>
      </w:r>
      <w:r w:rsidRPr="00753E59">
        <w:rPr>
          <w:rFonts w:ascii="Times New Roman" w:hAnsi="Times New Roman"/>
          <w:color w:val="000000"/>
          <w:sz w:val="28"/>
          <w:szCs w:val="28"/>
          <w:lang w:eastAsia="ru-RU"/>
        </w:rPr>
        <w:softHyphen/>
        <w:t>нальной нагрузки, которая составляла 0,05 градуса.</w:t>
      </w:r>
    </w:p>
    <w:p w:rsidR="00463A2C" w:rsidRPr="00753E59" w:rsidRDefault="00463A2C" w:rsidP="00753E59">
      <w:pPr>
        <w:spacing w:after="0" w:line="240" w:lineRule="auto"/>
        <w:ind w:firstLine="708"/>
        <w:rPr>
          <w:rFonts w:ascii="Times New Roman" w:hAnsi="Times New Roman"/>
          <w:sz w:val="28"/>
          <w:szCs w:val="28"/>
          <w:lang w:eastAsia="ru-RU"/>
        </w:rPr>
      </w:pPr>
      <w:r w:rsidRPr="00753E59">
        <w:rPr>
          <w:rFonts w:ascii="Times New Roman" w:hAnsi="Times New Roman"/>
          <w:color w:val="000000"/>
          <w:sz w:val="28"/>
          <w:szCs w:val="28"/>
          <w:lang w:eastAsia="ru-RU"/>
        </w:rPr>
        <w:t>Статистическая разница в температурной реактивности правой и левой жевательных мы</w:t>
      </w:r>
      <w:proofErr w:type="gramStart"/>
      <w:r w:rsidRPr="00753E59">
        <w:rPr>
          <w:rFonts w:ascii="Times New Roman" w:hAnsi="Times New Roman"/>
          <w:color w:val="000000"/>
          <w:sz w:val="28"/>
          <w:szCs w:val="28"/>
          <w:lang w:eastAsia="ru-RU"/>
        </w:rPr>
        <w:t>шц в ср</w:t>
      </w:r>
      <w:proofErr w:type="gramEnd"/>
      <w:r w:rsidRPr="00753E59">
        <w:rPr>
          <w:rFonts w:ascii="Times New Roman" w:hAnsi="Times New Roman"/>
          <w:color w:val="000000"/>
          <w:sz w:val="28"/>
          <w:szCs w:val="28"/>
          <w:lang w:eastAsia="ru-RU"/>
        </w:rPr>
        <w:t xml:space="preserve">авнении с точкой контроля требовала графической иллюстрации предположения о «жевательной асимметрии». С этой целью нами были получены </w:t>
      </w:r>
      <w:r w:rsidRPr="00753E59">
        <w:rPr>
          <w:rFonts w:ascii="Times New Roman" w:hAnsi="Times New Roman"/>
          <w:i/>
          <w:iCs/>
          <w:color w:val="000000"/>
          <w:sz w:val="28"/>
          <w:szCs w:val="28"/>
          <w:lang w:val="en-US"/>
        </w:rPr>
        <w:t>Wafer</w:t>
      </w:r>
      <w:r w:rsidRPr="00753E59">
        <w:rPr>
          <w:rFonts w:ascii="Times New Roman" w:hAnsi="Times New Roman"/>
          <w:color w:val="000000"/>
          <w:sz w:val="28"/>
          <w:szCs w:val="28"/>
        </w:rPr>
        <w:t>-</w:t>
      </w:r>
      <w:r w:rsidRPr="00753E59">
        <w:rPr>
          <w:rFonts w:ascii="Times New Roman" w:hAnsi="Times New Roman"/>
          <w:color w:val="000000"/>
          <w:sz w:val="28"/>
          <w:szCs w:val="28"/>
          <w:lang w:eastAsia="ru-RU"/>
        </w:rPr>
        <w:t>диаграммы температурной реактивности правой (Рис. 1) и (Рис. 2) левой жевательных мы</w:t>
      </w:r>
      <w:proofErr w:type="gramStart"/>
      <w:r w:rsidRPr="00753E59">
        <w:rPr>
          <w:rFonts w:ascii="Times New Roman" w:hAnsi="Times New Roman"/>
          <w:color w:val="000000"/>
          <w:sz w:val="28"/>
          <w:szCs w:val="28"/>
          <w:lang w:eastAsia="ru-RU"/>
        </w:rPr>
        <w:t>шц в ср</w:t>
      </w:r>
      <w:proofErr w:type="gramEnd"/>
      <w:r w:rsidRPr="00753E59">
        <w:rPr>
          <w:rFonts w:ascii="Times New Roman" w:hAnsi="Times New Roman"/>
          <w:color w:val="000000"/>
          <w:sz w:val="28"/>
          <w:szCs w:val="28"/>
          <w:lang w:eastAsia="ru-RU"/>
        </w:rPr>
        <w:t>авнении с точкой контроля (Рис. 3).</w:t>
      </w:r>
    </w:p>
    <w:p w:rsidR="00463A2C" w:rsidRPr="00753E59" w:rsidRDefault="00463A2C" w:rsidP="00753E59">
      <w:pPr>
        <w:spacing w:line="240" w:lineRule="auto"/>
        <w:rPr>
          <w:rFonts w:ascii="Times New Roman" w:hAnsi="Times New Roman"/>
          <w:sz w:val="28"/>
          <w:szCs w:val="28"/>
        </w:rPr>
      </w:pPr>
    </w:p>
    <w:p w:rsidR="00463A2C" w:rsidRPr="00753E59" w:rsidRDefault="00463A2C" w:rsidP="00753E59">
      <w:pPr>
        <w:spacing w:line="240" w:lineRule="auto"/>
        <w:rPr>
          <w:rFonts w:ascii="Times New Roman" w:hAnsi="Times New Roman"/>
          <w:sz w:val="28"/>
          <w:szCs w:val="28"/>
        </w:rPr>
      </w:pPr>
    </w:p>
    <w:p w:rsidR="00463A2C" w:rsidRPr="00753E59" w:rsidRDefault="00463A2C" w:rsidP="00753E59">
      <w:pPr>
        <w:spacing w:line="240" w:lineRule="auto"/>
        <w:rPr>
          <w:rFonts w:ascii="Times New Roman" w:hAnsi="Times New Roman"/>
          <w:sz w:val="28"/>
          <w:szCs w:val="28"/>
        </w:rPr>
      </w:pPr>
    </w:p>
    <w:p w:rsidR="00463A2C" w:rsidRPr="00753E59" w:rsidRDefault="00356C9D" w:rsidP="00753E59">
      <w:pPr>
        <w:spacing w:line="240" w:lineRule="auto"/>
        <w:rPr>
          <w:rFonts w:ascii="Times New Roman" w:hAnsi="Times New Roman"/>
          <w:sz w:val="28"/>
          <w:szCs w:val="28"/>
        </w:rPr>
      </w:pPr>
      <w:r w:rsidRPr="00356C9D">
        <w:rPr>
          <w:rFonts w:ascii="Times New Roman" w:hAnsi="Times New Roman"/>
          <w:noProof/>
          <w:sz w:val="28"/>
          <w:szCs w:val="28"/>
          <w:lang w:eastAsia="ru-RU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Рисунок 1" o:spid="_x0000_i1025" type="#_x0000_t75" style="width:458.8pt;height:280.45pt;visibility:visible">
            <v:imagedata r:id="rId5" o:title=""/>
          </v:shape>
        </w:pict>
      </w:r>
    </w:p>
    <w:p w:rsidR="00463A2C" w:rsidRPr="00753E59" w:rsidRDefault="00356C9D" w:rsidP="00753E59">
      <w:pPr>
        <w:spacing w:line="240" w:lineRule="auto"/>
        <w:rPr>
          <w:rFonts w:ascii="Times New Roman" w:hAnsi="Times New Roman"/>
          <w:sz w:val="28"/>
          <w:szCs w:val="28"/>
        </w:rPr>
      </w:pPr>
      <w:r w:rsidRPr="00356C9D">
        <w:rPr>
          <w:rFonts w:ascii="Times New Roman" w:hAnsi="Times New Roman"/>
          <w:noProof/>
          <w:sz w:val="28"/>
          <w:szCs w:val="28"/>
          <w:lang w:eastAsia="ru-RU"/>
        </w:rPr>
        <w:lastRenderedPageBreak/>
        <w:pict>
          <v:shape id="Рисунок 13" o:spid="_x0000_i1026" type="#_x0000_t75" style="width:464.65pt;height:316.45pt;visibility:visible">
            <v:imagedata r:id="rId6" o:title=""/>
          </v:shape>
        </w:pict>
      </w:r>
    </w:p>
    <w:p w:rsidR="00463A2C" w:rsidRPr="00753E59" w:rsidRDefault="00356C9D" w:rsidP="00753E59">
      <w:pPr>
        <w:spacing w:line="240" w:lineRule="auto"/>
        <w:rPr>
          <w:rFonts w:ascii="Times New Roman" w:hAnsi="Times New Roman"/>
          <w:sz w:val="28"/>
          <w:szCs w:val="28"/>
        </w:rPr>
      </w:pPr>
      <w:r w:rsidRPr="00356C9D">
        <w:rPr>
          <w:rFonts w:ascii="Times New Roman" w:hAnsi="Times New Roman"/>
          <w:noProof/>
          <w:sz w:val="28"/>
          <w:szCs w:val="28"/>
          <w:lang w:eastAsia="ru-RU"/>
        </w:rPr>
        <w:pict>
          <v:shape id="Рисунок 16" o:spid="_x0000_i1027" type="#_x0000_t75" style="width:467.15pt;height:320.65pt;visibility:visible">
            <v:imagedata r:id="rId7" o:title=""/>
          </v:shape>
        </w:pict>
      </w:r>
    </w:p>
    <w:p w:rsidR="00463A2C" w:rsidRDefault="00463A2C" w:rsidP="00753E59">
      <w:pPr>
        <w:spacing w:after="0" w:line="240" w:lineRule="auto"/>
        <w:ind w:firstLine="708"/>
        <w:rPr>
          <w:rFonts w:ascii="Times New Roman" w:hAnsi="Times New Roman"/>
          <w:b/>
          <w:bCs/>
          <w:color w:val="000000"/>
          <w:spacing w:val="10"/>
          <w:sz w:val="28"/>
          <w:szCs w:val="28"/>
          <w:lang w:eastAsia="ru-RU"/>
        </w:rPr>
      </w:pPr>
    </w:p>
    <w:p w:rsidR="00463A2C" w:rsidRDefault="00463A2C" w:rsidP="00753E59">
      <w:pPr>
        <w:spacing w:after="0" w:line="240" w:lineRule="auto"/>
        <w:ind w:firstLine="708"/>
        <w:rPr>
          <w:rFonts w:ascii="Times New Roman" w:hAnsi="Times New Roman"/>
          <w:b/>
          <w:bCs/>
          <w:color w:val="000000"/>
          <w:spacing w:val="10"/>
          <w:sz w:val="28"/>
          <w:szCs w:val="28"/>
          <w:lang w:eastAsia="ru-RU"/>
        </w:rPr>
      </w:pPr>
    </w:p>
    <w:p w:rsidR="00463A2C" w:rsidRDefault="00463A2C" w:rsidP="00753E59">
      <w:pPr>
        <w:spacing w:after="0" w:line="240" w:lineRule="auto"/>
        <w:ind w:firstLine="708"/>
        <w:rPr>
          <w:rFonts w:ascii="Times New Roman" w:hAnsi="Times New Roman"/>
          <w:b/>
          <w:bCs/>
          <w:color w:val="000000"/>
          <w:spacing w:val="10"/>
          <w:sz w:val="28"/>
          <w:szCs w:val="28"/>
          <w:lang w:eastAsia="ru-RU"/>
        </w:rPr>
      </w:pPr>
    </w:p>
    <w:p w:rsidR="00463A2C" w:rsidRDefault="00463A2C" w:rsidP="00753E59">
      <w:pPr>
        <w:spacing w:after="0" w:line="240" w:lineRule="auto"/>
        <w:ind w:firstLine="708"/>
        <w:rPr>
          <w:rFonts w:ascii="Times New Roman" w:hAnsi="Times New Roman"/>
          <w:b/>
          <w:bCs/>
          <w:color w:val="000000"/>
          <w:spacing w:val="10"/>
          <w:sz w:val="28"/>
          <w:szCs w:val="28"/>
          <w:lang w:eastAsia="ru-RU"/>
        </w:rPr>
      </w:pPr>
    </w:p>
    <w:p w:rsidR="00463A2C" w:rsidRPr="00753E59" w:rsidRDefault="00463A2C" w:rsidP="00753E59">
      <w:pPr>
        <w:spacing w:after="0" w:line="240" w:lineRule="auto"/>
        <w:ind w:firstLine="708"/>
        <w:rPr>
          <w:rFonts w:ascii="Times New Roman" w:hAnsi="Times New Roman"/>
          <w:sz w:val="28"/>
          <w:szCs w:val="28"/>
          <w:lang w:eastAsia="ru-RU"/>
        </w:rPr>
      </w:pPr>
      <w:r w:rsidRPr="00753E59">
        <w:rPr>
          <w:rFonts w:ascii="Times New Roman" w:hAnsi="Times New Roman"/>
          <w:b/>
          <w:bCs/>
          <w:color w:val="000000"/>
          <w:spacing w:val="10"/>
          <w:sz w:val="28"/>
          <w:szCs w:val="28"/>
          <w:lang w:eastAsia="ru-RU"/>
        </w:rPr>
        <w:lastRenderedPageBreak/>
        <w:t>Выводы</w:t>
      </w:r>
    </w:p>
    <w:p w:rsidR="00463A2C" w:rsidRPr="00753E59" w:rsidRDefault="00463A2C" w:rsidP="00753E59">
      <w:pPr>
        <w:spacing w:after="0" w:line="240" w:lineRule="auto"/>
        <w:ind w:firstLine="708"/>
        <w:rPr>
          <w:rFonts w:ascii="Times New Roman" w:hAnsi="Times New Roman"/>
          <w:sz w:val="28"/>
          <w:szCs w:val="28"/>
          <w:lang w:eastAsia="ru-RU"/>
        </w:rPr>
      </w:pPr>
      <w:r w:rsidRPr="00753E59">
        <w:rPr>
          <w:rFonts w:ascii="Times New Roman" w:hAnsi="Times New Roman"/>
          <w:color w:val="000000"/>
          <w:sz w:val="28"/>
          <w:szCs w:val="28"/>
          <w:lang w:eastAsia="ru-RU"/>
        </w:rPr>
        <w:t>Среднее поверхностное температурное значение точки контроля в состоянии покоя в опытной группе молодых людей равняется 34,33 градуса, после статичного напряжения - 34,25 градуса, после функциональ</w:t>
      </w:r>
      <w:r w:rsidRPr="00753E59">
        <w:rPr>
          <w:rFonts w:ascii="Times New Roman" w:hAnsi="Times New Roman"/>
          <w:color w:val="000000"/>
          <w:sz w:val="28"/>
          <w:szCs w:val="28"/>
          <w:lang w:eastAsia="ru-RU"/>
        </w:rPr>
        <w:softHyphen/>
        <w:t>ной нагрузки - 34,35 градуса по Цельсию.</w:t>
      </w:r>
    </w:p>
    <w:p w:rsidR="00463A2C" w:rsidRPr="00753E59" w:rsidRDefault="00463A2C" w:rsidP="00753E59">
      <w:pPr>
        <w:spacing w:after="0" w:line="240" w:lineRule="auto"/>
        <w:ind w:firstLine="708"/>
        <w:rPr>
          <w:rFonts w:ascii="Times New Roman" w:hAnsi="Times New Roman"/>
          <w:sz w:val="28"/>
          <w:szCs w:val="28"/>
          <w:lang w:eastAsia="ru-RU"/>
        </w:rPr>
      </w:pPr>
      <w:r w:rsidRPr="00753E59">
        <w:rPr>
          <w:rFonts w:ascii="Times New Roman" w:hAnsi="Times New Roman"/>
          <w:color w:val="000000"/>
          <w:sz w:val="28"/>
          <w:szCs w:val="28"/>
          <w:lang w:eastAsia="ru-RU"/>
        </w:rPr>
        <w:t>Среднее поверхностное температурное значение точки правой жевательной мышцы в состоянии покоя в опытной группе молодых людей равняется 33,81 градуса, после статичного напряжения - 33,88 градуса, по</w:t>
      </w:r>
      <w:r w:rsidRPr="00753E59">
        <w:rPr>
          <w:rFonts w:ascii="Times New Roman" w:hAnsi="Times New Roman"/>
          <w:color w:val="000000"/>
          <w:sz w:val="28"/>
          <w:szCs w:val="28"/>
          <w:lang w:eastAsia="ru-RU"/>
        </w:rPr>
        <w:softHyphen/>
        <w:t>сле функциональной нагрузки - 34,14 градуса по Цельсию.</w:t>
      </w:r>
    </w:p>
    <w:p w:rsidR="00463A2C" w:rsidRPr="00753E59" w:rsidRDefault="00463A2C" w:rsidP="00753E59">
      <w:pPr>
        <w:spacing w:after="0" w:line="240" w:lineRule="auto"/>
        <w:ind w:firstLine="708"/>
        <w:rPr>
          <w:rFonts w:ascii="Times New Roman" w:hAnsi="Times New Roman"/>
          <w:sz w:val="28"/>
          <w:szCs w:val="28"/>
          <w:lang w:eastAsia="ru-RU"/>
        </w:rPr>
      </w:pPr>
      <w:r w:rsidRPr="00753E59">
        <w:rPr>
          <w:rFonts w:ascii="Times New Roman" w:hAnsi="Times New Roman"/>
          <w:color w:val="000000"/>
          <w:sz w:val="28"/>
          <w:szCs w:val="28"/>
          <w:lang w:eastAsia="ru-RU"/>
        </w:rPr>
        <w:t>Среднее поверхностное температурное значение левой жевательной мышцы в состоянии покоя в опыт</w:t>
      </w:r>
      <w:r w:rsidRPr="00753E59">
        <w:rPr>
          <w:rFonts w:ascii="Times New Roman" w:hAnsi="Times New Roman"/>
          <w:color w:val="000000"/>
          <w:sz w:val="28"/>
          <w:szCs w:val="28"/>
          <w:lang w:eastAsia="ru-RU"/>
        </w:rPr>
        <w:softHyphen/>
        <w:t>ной группе молодых людей равняется 33,69 градуса, после статичного напряжения - 33,80 градуса, после функциональной нагрузки - 33,94 градуса по Цельсию.</w:t>
      </w:r>
    </w:p>
    <w:p w:rsidR="00463A2C" w:rsidRPr="00753E59" w:rsidRDefault="00463A2C" w:rsidP="00753E59">
      <w:pPr>
        <w:spacing w:after="0" w:line="240" w:lineRule="auto"/>
        <w:ind w:firstLine="708"/>
        <w:rPr>
          <w:rFonts w:ascii="Times New Roman" w:hAnsi="Times New Roman"/>
          <w:sz w:val="28"/>
          <w:szCs w:val="28"/>
          <w:lang w:eastAsia="ru-RU"/>
        </w:rPr>
      </w:pPr>
      <w:r w:rsidRPr="00753E59">
        <w:rPr>
          <w:rFonts w:ascii="Times New Roman" w:hAnsi="Times New Roman"/>
          <w:color w:val="000000"/>
          <w:sz w:val="28"/>
          <w:szCs w:val="28"/>
          <w:lang w:eastAsia="ru-RU"/>
        </w:rPr>
        <w:t>В рамках исследования статистически доказано повышение температуры правой и левой жевательных мышц при последовательном действии статичного напряжения и функциональной нагрузки. При этом</w:t>
      </w:r>
      <w:proofErr w:type="gramStart"/>
      <w:r w:rsidRPr="00753E59">
        <w:rPr>
          <w:rFonts w:ascii="Times New Roman" w:hAnsi="Times New Roman"/>
          <w:color w:val="000000"/>
          <w:sz w:val="28"/>
          <w:szCs w:val="28"/>
          <w:lang w:eastAsia="ru-RU"/>
        </w:rPr>
        <w:t>,</w:t>
      </w:r>
      <w:proofErr w:type="gramEnd"/>
      <w:r w:rsidRPr="00753E59">
        <w:rPr>
          <w:rFonts w:ascii="Times New Roman" w:hAnsi="Times New Roman"/>
          <w:color w:val="000000"/>
          <w:sz w:val="28"/>
          <w:szCs w:val="28"/>
          <w:lang w:eastAsia="ru-RU"/>
        </w:rPr>
        <w:t xml:space="preserve"> ука</w:t>
      </w:r>
      <w:r w:rsidRPr="00753E59">
        <w:rPr>
          <w:rFonts w:ascii="Times New Roman" w:hAnsi="Times New Roman"/>
          <w:color w:val="000000"/>
          <w:sz w:val="28"/>
          <w:szCs w:val="28"/>
          <w:lang w:eastAsia="ru-RU"/>
        </w:rPr>
        <w:softHyphen/>
        <w:t>занные два фактора имеют кумулятивный характер и необходимы для самой чувствительной регистрации показателей незначительных изменений функционального состояния жевательных мышц, даже при мини</w:t>
      </w:r>
      <w:r w:rsidRPr="00753E59">
        <w:rPr>
          <w:rFonts w:ascii="Times New Roman" w:hAnsi="Times New Roman"/>
          <w:color w:val="000000"/>
          <w:sz w:val="28"/>
          <w:szCs w:val="28"/>
          <w:lang w:eastAsia="ru-RU"/>
        </w:rPr>
        <w:softHyphen/>
        <w:t>мальных патологических изменениях.</w:t>
      </w:r>
    </w:p>
    <w:p w:rsidR="00463A2C" w:rsidRPr="00753E59" w:rsidRDefault="00463A2C" w:rsidP="00753E59">
      <w:pPr>
        <w:spacing w:line="240" w:lineRule="auto"/>
        <w:ind w:firstLine="708"/>
        <w:rPr>
          <w:rFonts w:ascii="Times New Roman" w:hAnsi="Times New Roman"/>
          <w:color w:val="000000"/>
          <w:sz w:val="28"/>
          <w:szCs w:val="28"/>
          <w:lang w:eastAsia="ru-RU"/>
        </w:rPr>
      </w:pPr>
      <w:r w:rsidRPr="00753E59">
        <w:rPr>
          <w:rFonts w:ascii="Times New Roman" w:hAnsi="Times New Roman"/>
          <w:color w:val="000000"/>
          <w:sz w:val="28"/>
          <w:szCs w:val="28"/>
          <w:lang w:eastAsia="ru-RU"/>
        </w:rPr>
        <w:t>Таким образом, применение метода инфракрасной термометрии при комплексной оценке состояния же</w:t>
      </w:r>
      <w:r w:rsidRPr="00753E59">
        <w:rPr>
          <w:rFonts w:ascii="Times New Roman" w:hAnsi="Times New Roman"/>
          <w:color w:val="000000"/>
          <w:sz w:val="28"/>
          <w:szCs w:val="28"/>
          <w:lang w:eastAsia="ru-RU"/>
        </w:rPr>
        <w:softHyphen/>
        <w:t>вательного аппарата у пациентов на ортопедическом приеме при изменении клинической ситуации или наличии любых патологических изменений в покое, при условии статичного</w:t>
      </w:r>
      <w:r w:rsidR="00BD0DFD">
        <w:rPr>
          <w:rFonts w:ascii="Times New Roman" w:hAnsi="Times New Roman"/>
          <w:color w:val="000000"/>
          <w:sz w:val="28"/>
          <w:szCs w:val="28"/>
          <w:lang w:eastAsia="ru-RU"/>
        </w:rPr>
        <w:t xml:space="preserve"> напряжения и функциональной наг</w:t>
      </w:r>
      <w:r w:rsidRPr="00753E59">
        <w:rPr>
          <w:rFonts w:ascii="Times New Roman" w:hAnsi="Times New Roman"/>
          <w:color w:val="000000"/>
          <w:sz w:val="28"/>
          <w:szCs w:val="28"/>
          <w:lang w:eastAsia="ru-RU"/>
        </w:rPr>
        <w:t>рузки является крайне актуальным, информативным и имеет большую диагностическую ценность.</w:t>
      </w:r>
    </w:p>
    <w:p w:rsidR="00463A2C" w:rsidRPr="00753E59" w:rsidRDefault="00463A2C" w:rsidP="00753E59">
      <w:pPr>
        <w:spacing w:after="0" w:line="240" w:lineRule="auto"/>
        <w:ind w:firstLine="360"/>
        <w:rPr>
          <w:rFonts w:ascii="Times New Roman" w:hAnsi="Times New Roman"/>
          <w:b/>
          <w:sz w:val="28"/>
          <w:szCs w:val="28"/>
          <w:lang w:eastAsia="ru-RU"/>
        </w:rPr>
      </w:pPr>
      <w:r w:rsidRPr="00753E59">
        <w:rPr>
          <w:rFonts w:ascii="Times New Roman" w:hAnsi="Times New Roman"/>
          <w:b/>
          <w:iCs/>
          <w:color w:val="000000"/>
          <w:sz w:val="28"/>
          <w:szCs w:val="28"/>
          <w:lang w:eastAsia="ru-RU"/>
        </w:rPr>
        <w:t>Список литературы</w:t>
      </w:r>
    </w:p>
    <w:p w:rsidR="00463A2C" w:rsidRPr="00753E59" w:rsidRDefault="00463A2C" w:rsidP="00753E59">
      <w:pPr>
        <w:numPr>
          <w:ilvl w:val="0"/>
          <w:numId w:val="6"/>
        </w:numPr>
        <w:spacing w:after="0" w:line="240" w:lineRule="auto"/>
        <w:rPr>
          <w:rFonts w:ascii="Times New Roman" w:hAnsi="Times New Roman"/>
          <w:b/>
          <w:bCs/>
          <w:color w:val="000000"/>
          <w:sz w:val="28"/>
          <w:szCs w:val="28"/>
          <w:lang w:eastAsia="ru-RU"/>
        </w:rPr>
      </w:pPr>
      <w:r w:rsidRPr="00753E59">
        <w:rPr>
          <w:rFonts w:ascii="Times New Roman" w:hAnsi="Times New Roman"/>
          <w:b/>
          <w:bCs/>
          <w:color w:val="000000"/>
          <w:sz w:val="28"/>
          <w:szCs w:val="28"/>
          <w:lang w:eastAsia="ru-RU"/>
        </w:rPr>
        <w:t xml:space="preserve">Безруков С. Г., </w:t>
      </w:r>
      <w:proofErr w:type="spellStart"/>
      <w:r w:rsidRPr="00753E59">
        <w:rPr>
          <w:rFonts w:ascii="Times New Roman" w:hAnsi="Times New Roman"/>
          <w:b/>
          <w:bCs/>
          <w:color w:val="000000"/>
          <w:sz w:val="28"/>
          <w:szCs w:val="28"/>
          <w:lang w:eastAsia="ru-RU"/>
        </w:rPr>
        <w:t>Заитова</w:t>
      </w:r>
      <w:proofErr w:type="spellEnd"/>
      <w:r w:rsidRPr="00753E59">
        <w:rPr>
          <w:rFonts w:ascii="Times New Roman" w:hAnsi="Times New Roman"/>
          <w:b/>
          <w:bCs/>
          <w:color w:val="000000"/>
          <w:sz w:val="28"/>
          <w:szCs w:val="28"/>
          <w:lang w:eastAsia="ru-RU"/>
        </w:rPr>
        <w:t xml:space="preserve"> Р. Ю. </w:t>
      </w:r>
      <w:r w:rsidRPr="00753E59">
        <w:rPr>
          <w:rFonts w:ascii="Times New Roman" w:hAnsi="Times New Roman"/>
          <w:color w:val="000000"/>
          <w:sz w:val="28"/>
          <w:szCs w:val="28"/>
          <w:lang w:eastAsia="ru-RU"/>
        </w:rPr>
        <w:t>Оценка влияния активного дренирования послеоперационных ран мягких тканей челюст</w:t>
      </w:r>
      <w:r w:rsidRPr="00753E59">
        <w:rPr>
          <w:rFonts w:ascii="Times New Roman" w:hAnsi="Times New Roman"/>
          <w:color w:val="000000"/>
          <w:sz w:val="28"/>
          <w:szCs w:val="28"/>
          <w:lang w:eastAsia="ru-RU"/>
        </w:rPr>
        <w:softHyphen/>
        <w:t>но-лицевого участка на показатели локальной термометрии и реографии Вестник стоматологии. 2005. № 2. С. 65-67.</w:t>
      </w:r>
    </w:p>
    <w:p w:rsidR="00463A2C" w:rsidRPr="00753E59" w:rsidRDefault="00463A2C" w:rsidP="00753E59">
      <w:pPr>
        <w:numPr>
          <w:ilvl w:val="0"/>
          <w:numId w:val="6"/>
        </w:numPr>
        <w:spacing w:after="0" w:line="240" w:lineRule="auto"/>
        <w:rPr>
          <w:rFonts w:ascii="Times New Roman" w:hAnsi="Times New Roman"/>
          <w:b/>
          <w:bCs/>
          <w:color w:val="000000"/>
          <w:sz w:val="28"/>
          <w:szCs w:val="28"/>
          <w:lang w:eastAsia="ru-RU"/>
        </w:rPr>
      </w:pPr>
      <w:proofErr w:type="spellStart"/>
      <w:r w:rsidRPr="00753E59">
        <w:rPr>
          <w:rFonts w:ascii="Times New Roman" w:hAnsi="Times New Roman"/>
          <w:b/>
          <w:bCs/>
          <w:color w:val="000000"/>
          <w:sz w:val="28"/>
          <w:szCs w:val="28"/>
          <w:lang w:eastAsia="ru-RU"/>
        </w:rPr>
        <w:t>Глухова</w:t>
      </w:r>
      <w:proofErr w:type="spellEnd"/>
      <w:r w:rsidRPr="00753E59">
        <w:rPr>
          <w:rFonts w:ascii="Times New Roman" w:hAnsi="Times New Roman"/>
          <w:b/>
          <w:bCs/>
          <w:color w:val="000000"/>
          <w:sz w:val="28"/>
          <w:szCs w:val="28"/>
          <w:lang w:eastAsia="ru-RU"/>
        </w:rPr>
        <w:t xml:space="preserve"> Ю. М. </w:t>
      </w:r>
      <w:r w:rsidRPr="00753E59">
        <w:rPr>
          <w:rFonts w:ascii="Times New Roman" w:hAnsi="Times New Roman"/>
          <w:color w:val="000000"/>
          <w:sz w:val="28"/>
          <w:szCs w:val="28"/>
          <w:lang w:eastAsia="ru-RU"/>
        </w:rPr>
        <w:t xml:space="preserve">Применение инновационных технологий при </w:t>
      </w:r>
      <w:proofErr w:type="spellStart"/>
      <w:r w:rsidRPr="00753E59">
        <w:rPr>
          <w:rFonts w:ascii="Times New Roman" w:hAnsi="Times New Roman"/>
          <w:color w:val="000000"/>
          <w:sz w:val="28"/>
          <w:szCs w:val="28"/>
          <w:lang w:eastAsia="ru-RU"/>
        </w:rPr>
        <w:t>ортодонтическом</w:t>
      </w:r>
      <w:proofErr w:type="spellEnd"/>
      <w:r w:rsidRPr="00753E59">
        <w:rPr>
          <w:rFonts w:ascii="Times New Roman" w:hAnsi="Times New Roman"/>
          <w:color w:val="000000"/>
          <w:sz w:val="28"/>
          <w:szCs w:val="28"/>
          <w:lang w:eastAsia="ru-RU"/>
        </w:rPr>
        <w:t xml:space="preserve"> лечении взрослых больных с синдро</w:t>
      </w:r>
      <w:r w:rsidRPr="00753E59">
        <w:rPr>
          <w:rFonts w:ascii="Times New Roman" w:hAnsi="Times New Roman"/>
          <w:color w:val="000000"/>
          <w:sz w:val="28"/>
          <w:szCs w:val="28"/>
          <w:lang w:eastAsia="ru-RU"/>
        </w:rPr>
        <w:softHyphen/>
        <w:t>мом тесного положения зубов // Альманах современной науки и образования. Тамбов: Грамота, 2009. № 5. С. 38-39.</w:t>
      </w:r>
    </w:p>
    <w:p w:rsidR="00463A2C" w:rsidRPr="00753E59" w:rsidRDefault="00463A2C" w:rsidP="00753E59">
      <w:pPr>
        <w:numPr>
          <w:ilvl w:val="0"/>
          <w:numId w:val="6"/>
        </w:numPr>
        <w:spacing w:after="0" w:line="240" w:lineRule="auto"/>
        <w:rPr>
          <w:rFonts w:ascii="Times New Roman" w:hAnsi="Times New Roman"/>
          <w:b/>
          <w:bCs/>
          <w:color w:val="000000"/>
          <w:sz w:val="28"/>
          <w:szCs w:val="28"/>
          <w:lang w:eastAsia="ru-RU"/>
        </w:rPr>
      </w:pPr>
      <w:proofErr w:type="spellStart"/>
      <w:r w:rsidRPr="00753E59">
        <w:rPr>
          <w:rFonts w:ascii="Times New Roman" w:hAnsi="Times New Roman"/>
          <w:b/>
          <w:bCs/>
          <w:color w:val="000000"/>
          <w:sz w:val="28"/>
          <w:szCs w:val="28"/>
          <w:lang w:eastAsia="ru-RU"/>
        </w:rPr>
        <w:t>Онопа</w:t>
      </w:r>
      <w:proofErr w:type="spellEnd"/>
      <w:r w:rsidRPr="00753E59">
        <w:rPr>
          <w:rFonts w:ascii="Times New Roman" w:hAnsi="Times New Roman"/>
          <w:b/>
          <w:bCs/>
          <w:color w:val="000000"/>
          <w:sz w:val="28"/>
          <w:szCs w:val="28"/>
          <w:lang w:eastAsia="ru-RU"/>
        </w:rPr>
        <w:t xml:space="preserve"> Е. Н., Смирнов К. В., Смирнова Ю. В., Евдокимов С. Н., Лосев К. В. </w:t>
      </w:r>
      <w:r w:rsidRPr="00753E59">
        <w:rPr>
          <w:rFonts w:ascii="Times New Roman" w:hAnsi="Times New Roman"/>
          <w:color w:val="000000"/>
          <w:sz w:val="28"/>
          <w:szCs w:val="28"/>
          <w:lang w:eastAsia="ru-RU"/>
        </w:rPr>
        <w:t>Анализ результатов комплексного обследования пациентов с мышечно-суставной дисфункцией // Институт стоматологии. 2002. № 2. С. 38-41.</w:t>
      </w:r>
    </w:p>
    <w:p w:rsidR="00463A2C" w:rsidRPr="00753E59" w:rsidRDefault="00463A2C" w:rsidP="00753E59">
      <w:pPr>
        <w:numPr>
          <w:ilvl w:val="0"/>
          <w:numId w:val="6"/>
        </w:numPr>
        <w:spacing w:after="0" w:line="240" w:lineRule="auto"/>
        <w:rPr>
          <w:rFonts w:ascii="Times New Roman" w:hAnsi="Times New Roman"/>
          <w:b/>
          <w:bCs/>
          <w:color w:val="000000"/>
          <w:sz w:val="28"/>
          <w:szCs w:val="28"/>
          <w:lang w:eastAsia="ru-RU"/>
        </w:rPr>
      </w:pPr>
      <w:r w:rsidRPr="00753E59">
        <w:rPr>
          <w:rFonts w:ascii="Times New Roman" w:hAnsi="Times New Roman"/>
          <w:b/>
          <w:bCs/>
          <w:color w:val="000000"/>
          <w:sz w:val="28"/>
          <w:szCs w:val="28"/>
          <w:lang w:eastAsia="ru-RU"/>
        </w:rPr>
        <w:t xml:space="preserve">Патент РФ № 2465815, А61В5/01. Способ диагностики дисфункции жевательных мышц / </w:t>
      </w:r>
      <w:r w:rsidRPr="00753E59">
        <w:rPr>
          <w:rFonts w:ascii="Times New Roman" w:hAnsi="Times New Roman"/>
          <w:color w:val="000000"/>
          <w:sz w:val="28"/>
          <w:szCs w:val="28"/>
          <w:lang w:eastAsia="ru-RU"/>
        </w:rPr>
        <w:t>А. В. Цимбалистов,</w:t>
      </w:r>
      <w:r>
        <w:rPr>
          <w:rFonts w:ascii="Times New Roman" w:hAnsi="Times New Roman"/>
          <w:b/>
          <w:bCs/>
          <w:color w:val="000000"/>
          <w:sz w:val="28"/>
          <w:szCs w:val="28"/>
          <w:lang w:eastAsia="ru-RU"/>
        </w:rPr>
        <w:t xml:space="preserve"> </w:t>
      </w:r>
      <w:r w:rsidRPr="00753E59">
        <w:rPr>
          <w:rFonts w:ascii="Times New Roman" w:hAnsi="Times New Roman"/>
          <w:color w:val="000000"/>
          <w:sz w:val="28"/>
          <w:szCs w:val="28"/>
          <w:lang w:eastAsia="ru-RU"/>
        </w:rPr>
        <w:t>Э.</w:t>
      </w:r>
      <w:r w:rsidRPr="00753E59">
        <w:rPr>
          <w:rFonts w:ascii="Times New Roman" w:hAnsi="Times New Roman"/>
          <w:color w:val="000000"/>
          <w:sz w:val="28"/>
          <w:szCs w:val="28"/>
          <w:lang w:eastAsia="ru-RU"/>
        </w:rPr>
        <w:tab/>
        <w:t xml:space="preserve">А. Калмыкова, А. А. Синицкий, Т. А. </w:t>
      </w:r>
      <w:proofErr w:type="spellStart"/>
      <w:r w:rsidRPr="00753E59">
        <w:rPr>
          <w:rFonts w:ascii="Times New Roman" w:hAnsi="Times New Roman"/>
          <w:color w:val="000000"/>
          <w:sz w:val="28"/>
          <w:szCs w:val="28"/>
          <w:lang w:eastAsia="ru-RU"/>
        </w:rPr>
        <w:t>Лопушанская</w:t>
      </w:r>
      <w:proofErr w:type="spellEnd"/>
      <w:r w:rsidRPr="00753E59">
        <w:rPr>
          <w:rFonts w:ascii="Times New Roman" w:hAnsi="Times New Roman"/>
          <w:color w:val="000000"/>
          <w:sz w:val="28"/>
          <w:szCs w:val="28"/>
          <w:lang w:eastAsia="ru-RU"/>
        </w:rPr>
        <w:t xml:space="preserve">, И. В. </w:t>
      </w:r>
      <w:proofErr w:type="spellStart"/>
      <w:r w:rsidRPr="00753E59">
        <w:rPr>
          <w:rFonts w:ascii="Times New Roman" w:hAnsi="Times New Roman"/>
          <w:color w:val="000000"/>
          <w:sz w:val="28"/>
          <w:szCs w:val="28"/>
          <w:lang w:eastAsia="ru-RU"/>
        </w:rPr>
        <w:t>Войтяцкая</w:t>
      </w:r>
      <w:proofErr w:type="spellEnd"/>
      <w:r w:rsidRPr="00753E59">
        <w:rPr>
          <w:rFonts w:ascii="Times New Roman" w:hAnsi="Times New Roman"/>
          <w:color w:val="000000"/>
          <w:sz w:val="28"/>
          <w:szCs w:val="28"/>
          <w:lang w:eastAsia="ru-RU"/>
        </w:rPr>
        <w:t xml:space="preserve">. </w:t>
      </w:r>
      <w:r w:rsidRPr="00753E59">
        <w:rPr>
          <w:rFonts w:ascii="Times New Roman" w:hAnsi="Times New Roman"/>
          <w:color w:val="000000"/>
          <w:sz w:val="28"/>
          <w:szCs w:val="28"/>
          <w:lang w:val="en-US"/>
        </w:rPr>
        <w:t>JL</w:t>
      </w:r>
      <w:r w:rsidRPr="00753E59"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753E59">
        <w:rPr>
          <w:rFonts w:ascii="Times New Roman" w:hAnsi="Times New Roman"/>
          <w:color w:val="000000"/>
          <w:sz w:val="28"/>
          <w:szCs w:val="28"/>
          <w:lang w:eastAsia="ru-RU"/>
        </w:rPr>
        <w:t xml:space="preserve">Б. Петросян; </w:t>
      </w:r>
      <w:proofErr w:type="spellStart"/>
      <w:r w:rsidRPr="00753E59">
        <w:rPr>
          <w:rFonts w:ascii="Times New Roman" w:hAnsi="Times New Roman"/>
          <w:color w:val="000000"/>
          <w:sz w:val="28"/>
          <w:szCs w:val="28"/>
          <w:lang w:eastAsia="ru-RU"/>
        </w:rPr>
        <w:t>заявл</w:t>
      </w:r>
      <w:proofErr w:type="spellEnd"/>
      <w:r w:rsidRPr="00753E59">
        <w:rPr>
          <w:rFonts w:ascii="Times New Roman" w:hAnsi="Times New Roman"/>
          <w:color w:val="000000"/>
          <w:sz w:val="28"/>
          <w:szCs w:val="28"/>
          <w:lang w:eastAsia="ru-RU"/>
        </w:rPr>
        <w:t xml:space="preserve">. 11.08.2011; </w:t>
      </w:r>
      <w:proofErr w:type="spellStart"/>
      <w:r w:rsidRPr="00753E59">
        <w:rPr>
          <w:rFonts w:ascii="Times New Roman" w:hAnsi="Times New Roman"/>
          <w:color w:val="000000"/>
          <w:sz w:val="28"/>
          <w:szCs w:val="28"/>
          <w:lang w:eastAsia="ru-RU"/>
        </w:rPr>
        <w:t>опубл</w:t>
      </w:r>
      <w:proofErr w:type="spellEnd"/>
      <w:r w:rsidRPr="00753E59">
        <w:rPr>
          <w:rFonts w:ascii="Times New Roman" w:hAnsi="Times New Roman"/>
          <w:color w:val="000000"/>
          <w:sz w:val="28"/>
          <w:szCs w:val="28"/>
          <w:lang w:eastAsia="ru-RU"/>
        </w:rPr>
        <w:t xml:space="preserve">. </w:t>
      </w:r>
      <w:r w:rsidRPr="00753E59">
        <w:rPr>
          <w:rFonts w:ascii="Times New Roman" w:hAnsi="Times New Roman"/>
          <w:color w:val="000000"/>
          <w:spacing w:val="10"/>
          <w:sz w:val="28"/>
          <w:szCs w:val="28"/>
          <w:lang w:eastAsia="ru-RU"/>
        </w:rPr>
        <w:t>10</w:t>
      </w:r>
      <w:r w:rsidRPr="00753E59">
        <w:rPr>
          <w:rFonts w:ascii="Times New Roman" w:hAnsi="Times New Roman"/>
          <w:color w:val="000000"/>
          <w:sz w:val="28"/>
          <w:szCs w:val="28"/>
          <w:lang w:eastAsia="ru-RU"/>
        </w:rPr>
        <w:t>.</w:t>
      </w:r>
      <w:r w:rsidRPr="00753E59">
        <w:rPr>
          <w:rFonts w:ascii="Times New Roman" w:hAnsi="Times New Roman"/>
          <w:color w:val="000000"/>
          <w:spacing w:val="10"/>
          <w:sz w:val="28"/>
          <w:szCs w:val="28"/>
          <w:lang w:eastAsia="ru-RU"/>
        </w:rPr>
        <w:t>11</w:t>
      </w:r>
      <w:r w:rsidRPr="00753E59">
        <w:rPr>
          <w:rFonts w:ascii="Times New Roman" w:hAnsi="Times New Roman"/>
          <w:color w:val="000000"/>
          <w:sz w:val="28"/>
          <w:szCs w:val="28"/>
          <w:lang w:eastAsia="ru-RU"/>
        </w:rPr>
        <w:t>.</w:t>
      </w:r>
      <w:r w:rsidRPr="00753E59">
        <w:rPr>
          <w:rFonts w:ascii="Times New Roman" w:hAnsi="Times New Roman"/>
          <w:color w:val="000000"/>
          <w:spacing w:val="10"/>
          <w:sz w:val="28"/>
          <w:szCs w:val="28"/>
          <w:lang w:eastAsia="ru-RU"/>
        </w:rPr>
        <w:t>2012</w:t>
      </w:r>
      <w:r w:rsidRPr="00753E59">
        <w:rPr>
          <w:rFonts w:ascii="Times New Roman" w:hAnsi="Times New Roman"/>
          <w:color w:val="000000"/>
          <w:sz w:val="28"/>
          <w:szCs w:val="28"/>
          <w:lang w:eastAsia="ru-RU"/>
        </w:rPr>
        <w:t>.</w:t>
      </w:r>
    </w:p>
    <w:p w:rsidR="00463A2C" w:rsidRPr="00753E59" w:rsidRDefault="00463A2C" w:rsidP="00753E59">
      <w:pPr>
        <w:numPr>
          <w:ilvl w:val="0"/>
          <w:numId w:val="6"/>
        </w:numPr>
        <w:spacing w:after="0" w:line="240" w:lineRule="auto"/>
        <w:rPr>
          <w:rFonts w:ascii="Times New Roman" w:hAnsi="Times New Roman"/>
          <w:b/>
          <w:bCs/>
          <w:color w:val="000000"/>
          <w:sz w:val="28"/>
          <w:szCs w:val="28"/>
          <w:lang w:eastAsia="ru-RU"/>
        </w:rPr>
      </w:pPr>
      <w:proofErr w:type="gramStart"/>
      <w:r w:rsidRPr="00753E59">
        <w:rPr>
          <w:rFonts w:ascii="Times New Roman" w:hAnsi="Times New Roman"/>
          <w:b/>
          <w:bCs/>
          <w:color w:val="000000"/>
          <w:sz w:val="28"/>
          <w:szCs w:val="28"/>
          <w:lang w:eastAsia="ru-RU"/>
        </w:rPr>
        <w:lastRenderedPageBreak/>
        <w:t>Реберная</w:t>
      </w:r>
      <w:proofErr w:type="gramEnd"/>
      <w:r w:rsidRPr="00753E59">
        <w:rPr>
          <w:rFonts w:ascii="Times New Roman" w:hAnsi="Times New Roman"/>
          <w:b/>
          <w:bCs/>
          <w:color w:val="000000"/>
          <w:sz w:val="28"/>
          <w:szCs w:val="28"/>
          <w:lang w:eastAsia="ru-RU"/>
        </w:rPr>
        <w:t xml:space="preserve"> О. Ю. </w:t>
      </w:r>
      <w:r w:rsidRPr="00753E59">
        <w:rPr>
          <w:rFonts w:ascii="Times New Roman" w:hAnsi="Times New Roman"/>
          <w:color w:val="000000"/>
          <w:sz w:val="28"/>
          <w:szCs w:val="28"/>
          <w:lang w:eastAsia="ru-RU"/>
        </w:rPr>
        <w:t xml:space="preserve">Статистический анализ медицинских данных. Применение пакета прикладных программ </w:t>
      </w:r>
      <w:r w:rsidRPr="00753E59">
        <w:rPr>
          <w:rFonts w:ascii="Times New Roman" w:hAnsi="Times New Roman"/>
          <w:color w:val="000000"/>
          <w:sz w:val="28"/>
          <w:szCs w:val="28"/>
          <w:lang w:val="en-US"/>
        </w:rPr>
        <w:t>STATISTICA</w:t>
      </w:r>
      <w:r w:rsidRPr="00753E59">
        <w:rPr>
          <w:rFonts w:ascii="Times New Roman" w:hAnsi="Times New Roman"/>
          <w:color w:val="000000"/>
          <w:sz w:val="28"/>
          <w:szCs w:val="28"/>
        </w:rPr>
        <w:t xml:space="preserve">. </w:t>
      </w:r>
      <w:r w:rsidRPr="00753E59">
        <w:rPr>
          <w:rFonts w:ascii="Times New Roman" w:hAnsi="Times New Roman"/>
          <w:color w:val="000000"/>
          <w:sz w:val="28"/>
          <w:szCs w:val="28"/>
          <w:lang w:eastAsia="ru-RU"/>
        </w:rPr>
        <w:t xml:space="preserve">3-е изд. М.: </w:t>
      </w:r>
      <w:proofErr w:type="spellStart"/>
      <w:r w:rsidRPr="00753E59">
        <w:rPr>
          <w:rFonts w:ascii="Times New Roman" w:hAnsi="Times New Roman"/>
          <w:color w:val="000000"/>
          <w:sz w:val="28"/>
          <w:szCs w:val="28"/>
          <w:lang w:eastAsia="ru-RU"/>
        </w:rPr>
        <w:t>МедиаСфера</w:t>
      </w:r>
      <w:proofErr w:type="spellEnd"/>
      <w:r w:rsidRPr="00753E59">
        <w:rPr>
          <w:rFonts w:ascii="Times New Roman" w:hAnsi="Times New Roman"/>
          <w:color w:val="000000"/>
          <w:sz w:val="28"/>
          <w:szCs w:val="28"/>
          <w:lang w:eastAsia="ru-RU"/>
        </w:rPr>
        <w:t xml:space="preserve">, 2006. 312 </w:t>
      </w:r>
      <w:proofErr w:type="gramStart"/>
      <w:r w:rsidRPr="00753E59">
        <w:rPr>
          <w:rFonts w:ascii="Times New Roman" w:hAnsi="Times New Roman"/>
          <w:color w:val="000000"/>
          <w:sz w:val="28"/>
          <w:szCs w:val="28"/>
          <w:lang w:eastAsia="ru-RU"/>
        </w:rPr>
        <w:t>с</w:t>
      </w:r>
      <w:proofErr w:type="gramEnd"/>
      <w:r w:rsidRPr="00753E59">
        <w:rPr>
          <w:rFonts w:ascii="Times New Roman" w:hAnsi="Times New Roman"/>
          <w:color w:val="000000"/>
          <w:sz w:val="28"/>
          <w:szCs w:val="28"/>
          <w:lang w:eastAsia="ru-RU"/>
        </w:rPr>
        <w:t>.</w:t>
      </w:r>
    </w:p>
    <w:p w:rsidR="00463A2C" w:rsidRPr="00753E59" w:rsidRDefault="00463A2C" w:rsidP="00753E59">
      <w:pPr>
        <w:spacing w:line="240" w:lineRule="auto"/>
        <w:rPr>
          <w:rFonts w:ascii="Times New Roman" w:hAnsi="Times New Roman"/>
          <w:sz w:val="28"/>
          <w:szCs w:val="28"/>
        </w:rPr>
      </w:pPr>
    </w:p>
    <w:p w:rsidR="00463A2C" w:rsidRPr="00753E59" w:rsidRDefault="00463A2C" w:rsidP="00753E59">
      <w:pPr>
        <w:spacing w:line="240" w:lineRule="auto"/>
        <w:rPr>
          <w:rFonts w:ascii="Times New Roman" w:hAnsi="Times New Roman"/>
          <w:sz w:val="28"/>
          <w:szCs w:val="28"/>
        </w:rPr>
      </w:pPr>
    </w:p>
    <w:sectPr w:rsidR="00463A2C" w:rsidRPr="00753E59" w:rsidSect="00206FA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0"/>
    <w:lvl w:ilvl="0">
      <w:start w:val="1"/>
      <w:numFmt w:val="decimal"/>
      <w:lvlText w:val="%1."/>
      <w:lvlJc w:val="left"/>
      <w:rPr>
        <w:rFonts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8"/>
        <w:szCs w:val="18"/>
        <w:u w:val="none"/>
      </w:rPr>
    </w:lvl>
    <w:lvl w:ilvl="1">
      <w:start w:val="1"/>
      <w:numFmt w:val="decimal"/>
      <w:lvlText w:val="%1."/>
      <w:lvlJc w:val="left"/>
      <w:rPr>
        <w:rFonts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8"/>
        <w:szCs w:val="18"/>
        <w:u w:val="none"/>
      </w:rPr>
    </w:lvl>
    <w:lvl w:ilvl="2">
      <w:start w:val="1"/>
      <w:numFmt w:val="decimal"/>
      <w:lvlText w:val="%1."/>
      <w:lvlJc w:val="left"/>
      <w:rPr>
        <w:rFonts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8"/>
        <w:szCs w:val="18"/>
        <w:u w:val="none"/>
      </w:rPr>
    </w:lvl>
    <w:lvl w:ilvl="3">
      <w:start w:val="1"/>
      <w:numFmt w:val="decimal"/>
      <w:lvlText w:val="%1."/>
      <w:lvlJc w:val="left"/>
      <w:rPr>
        <w:rFonts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8"/>
        <w:szCs w:val="18"/>
        <w:u w:val="none"/>
      </w:rPr>
    </w:lvl>
    <w:lvl w:ilvl="4">
      <w:start w:val="1"/>
      <w:numFmt w:val="decimal"/>
      <w:lvlText w:val="%1."/>
      <w:lvlJc w:val="left"/>
      <w:rPr>
        <w:rFonts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8"/>
        <w:szCs w:val="18"/>
        <w:u w:val="none"/>
      </w:rPr>
    </w:lvl>
    <w:lvl w:ilvl="5">
      <w:start w:val="1"/>
      <w:numFmt w:val="decimal"/>
      <w:lvlText w:val="%1."/>
      <w:lvlJc w:val="left"/>
      <w:rPr>
        <w:rFonts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8"/>
        <w:szCs w:val="18"/>
        <w:u w:val="none"/>
      </w:rPr>
    </w:lvl>
    <w:lvl w:ilvl="6">
      <w:start w:val="1"/>
      <w:numFmt w:val="decimal"/>
      <w:lvlText w:val="%1."/>
      <w:lvlJc w:val="left"/>
      <w:rPr>
        <w:rFonts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8"/>
        <w:szCs w:val="18"/>
        <w:u w:val="none"/>
      </w:rPr>
    </w:lvl>
    <w:lvl w:ilvl="7">
      <w:start w:val="1"/>
      <w:numFmt w:val="decimal"/>
      <w:lvlText w:val="%1."/>
      <w:lvlJc w:val="left"/>
      <w:rPr>
        <w:rFonts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8"/>
        <w:szCs w:val="18"/>
        <w:u w:val="none"/>
      </w:rPr>
    </w:lvl>
    <w:lvl w:ilvl="8">
      <w:start w:val="1"/>
      <w:numFmt w:val="decimal"/>
      <w:lvlText w:val="%1."/>
      <w:lvlJc w:val="left"/>
      <w:rPr>
        <w:rFonts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8"/>
        <w:szCs w:val="18"/>
        <w:u w:val="none"/>
      </w:rPr>
    </w:lvl>
  </w:abstractNum>
  <w:abstractNum w:abstractNumId="1">
    <w:nsid w:val="00000003"/>
    <w:multiLevelType w:val="multilevel"/>
    <w:tmpl w:val="00000002"/>
    <w:lvl w:ilvl="0">
      <w:start w:val="1"/>
      <w:numFmt w:val="decimal"/>
      <w:lvlText w:val="%1."/>
      <w:lvlJc w:val="left"/>
      <w:rPr>
        <w:rFonts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8"/>
        <w:szCs w:val="18"/>
        <w:u w:val="none"/>
      </w:rPr>
    </w:lvl>
    <w:lvl w:ilvl="1">
      <w:start w:val="1"/>
      <w:numFmt w:val="decimal"/>
      <w:lvlText w:val="%1."/>
      <w:lvlJc w:val="left"/>
      <w:rPr>
        <w:rFonts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8"/>
        <w:szCs w:val="18"/>
        <w:u w:val="none"/>
      </w:rPr>
    </w:lvl>
    <w:lvl w:ilvl="2">
      <w:start w:val="1"/>
      <w:numFmt w:val="decimal"/>
      <w:lvlText w:val="%1."/>
      <w:lvlJc w:val="left"/>
      <w:rPr>
        <w:rFonts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8"/>
        <w:szCs w:val="18"/>
        <w:u w:val="none"/>
      </w:rPr>
    </w:lvl>
    <w:lvl w:ilvl="3">
      <w:start w:val="1"/>
      <w:numFmt w:val="decimal"/>
      <w:lvlText w:val="%1."/>
      <w:lvlJc w:val="left"/>
      <w:rPr>
        <w:rFonts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8"/>
        <w:szCs w:val="18"/>
        <w:u w:val="none"/>
      </w:rPr>
    </w:lvl>
    <w:lvl w:ilvl="4">
      <w:start w:val="1"/>
      <w:numFmt w:val="decimal"/>
      <w:lvlText w:val="%1."/>
      <w:lvlJc w:val="left"/>
      <w:rPr>
        <w:rFonts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8"/>
        <w:szCs w:val="18"/>
        <w:u w:val="none"/>
      </w:rPr>
    </w:lvl>
    <w:lvl w:ilvl="5">
      <w:start w:val="1"/>
      <w:numFmt w:val="decimal"/>
      <w:lvlText w:val="%1."/>
      <w:lvlJc w:val="left"/>
      <w:rPr>
        <w:rFonts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8"/>
        <w:szCs w:val="18"/>
        <w:u w:val="none"/>
      </w:rPr>
    </w:lvl>
    <w:lvl w:ilvl="6">
      <w:start w:val="1"/>
      <w:numFmt w:val="decimal"/>
      <w:lvlText w:val="%1."/>
      <w:lvlJc w:val="left"/>
      <w:rPr>
        <w:rFonts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8"/>
        <w:szCs w:val="18"/>
        <w:u w:val="none"/>
      </w:rPr>
    </w:lvl>
    <w:lvl w:ilvl="7">
      <w:start w:val="1"/>
      <w:numFmt w:val="decimal"/>
      <w:lvlText w:val="%1."/>
      <w:lvlJc w:val="left"/>
      <w:rPr>
        <w:rFonts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8"/>
        <w:szCs w:val="18"/>
        <w:u w:val="none"/>
      </w:rPr>
    </w:lvl>
    <w:lvl w:ilvl="8">
      <w:start w:val="1"/>
      <w:numFmt w:val="decimal"/>
      <w:lvlText w:val="%1."/>
      <w:lvlJc w:val="left"/>
      <w:rPr>
        <w:rFonts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8"/>
        <w:szCs w:val="18"/>
        <w:u w:val="none"/>
      </w:rPr>
    </w:lvl>
  </w:abstractNum>
  <w:abstractNum w:abstractNumId="2">
    <w:nsid w:val="00000005"/>
    <w:multiLevelType w:val="multilevel"/>
    <w:tmpl w:val="00000004"/>
    <w:lvl w:ilvl="0">
      <w:numFmt w:val="decimal"/>
      <w:lvlText w:val="%1,"/>
      <w:lvlJc w:val="left"/>
      <w:rPr>
        <w:rFonts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8"/>
        <w:szCs w:val="18"/>
        <w:u w:val="none"/>
      </w:rPr>
    </w:lvl>
    <w:lvl w:ilvl="1">
      <w:numFmt w:val="decimal"/>
      <w:lvlText w:val="%1,"/>
      <w:lvlJc w:val="left"/>
      <w:rPr>
        <w:rFonts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8"/>
        <w:szCs w:val="18"/>
        <w:u w:val="none"/>
      </w:rPr>
    </w:lvl>
    <w:lvl w:ilvl="2">
      <w:numFmt w:val="decimal"/>
      <w:lvlText w:val="%1,"/>
      <w:lvlJc w:val="left"/>
      <w:rPr>
        <w:rFonts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8"/>
        <w:szCs w:val="18"/>
        <w:u w:val="none"/>
      </w:rPr>
    </w:lvl>
    <w:lvl w:ilvl="3">
      <w:numFmt w:val="decimal"/>
      <w:lvlText w:val="%1,"/>
      <w:lvlJc w:val="left"/>
      <w:rPr>
        <w:rFonts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8"/>
        <w:szCs w:val="18"/>
        <w:u w:val="none"/>
      </w:rPr>
    </w:lvl>
    <w:lvl w:ilvl="4">
      <w:numFmt w:val="decimal"/>
      <w:lvlText w:val="%1,"/>
      <w:lvlJc w:val="left"/>
      <w:rPr>
        <w:rFonts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8"/>
        <w:szCs w:val="18"/>
        <w:u w:val="none"/>
      </w:rPr>
    </w:lvl>
    <w:lvl w:ilvl="5">
      <w:numFmt w:val="decimal"/>
      <w:lvlText w:val="%1,"/>
      <w:lvlJc w:val="left"/>
      <w:rPr>
        <w:rFonts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8"/>
        <w:szCs w:val="18"/>
        <w:u w:val="none"/>
      </w:rPr>
    </w:lvl>
    <w:lvl w:ilvl="6">
      <w:numFmt w:val="decimal"/>
      <w:lvlText w:val="%1,"/>
      <w:lvlJc w:val="left"/>
      <w:rPr>
        <w:rFonts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8"/>
        <w:szCs w:val="18"/>
        <w:u w:val="none"/>
      </w:rPr>
    </w:lvl>
    <w:lvl w:ilvl="7">
      <w:numFmt w:val="decimal"/>
      <w:lvlText w:val="%1,"/>
      <w:lvlJc w:val="left"/>
      <w:rPr>
        <w:rFonts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8"/>
        <w:szCs w:val="18"/>
        <w:u w:val="none"/>
      </w:rPr>
    </w:lvl>
    <w:lvl w:ilvl="8">
      <w:numFmt w:val="decimal"/>
      <w:lvlText w:val="%1,"/>
      <w:lvlJc w:val="left"/>
      <w:rPr>
        <w:rFonts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8"/>
        <w:szCs w:val="18"/>
        <w:u w:val="none"/>
      </w:rPr>
    </w:lvl>
  </w:abstractNum>
  <w:abstractNum w:abstractNumId="3">
    <w:nsid w:val="0E160C07"/>
    <w:multiLevelType w:val="hybridMultilevel"/>
    <w:tmpl w:val="271A9EE0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>
    <w:nsid w:val="48C14C8B"/>
    <w:multiLevelType w:val="hybridMultilevel"/>
    <w:tmpl w:val="B652DF10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>
    <w:nsid w:val="53FA5A9C"/>
    <w:multiLevelType w:val="hybridMultilevel"/>
    <w:tmpl w:val="E38867FC"/>
    <w:lvl w:ilvl="0" w:tplc="4E569BFE">
      <w:start w:val="4"/>
      <w:numFmt w:val="decimal"/>
      <w:lvlText w:val="%1"/>
      <w:lvlJc w:val="left"/>
      <w:pPr>
        <w:tabs>
          <w:tab w:val="num" w:pos="435"/>
        </w:tabs>
        <w:ind w:left="435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155"/>
        </w:tabs>
        <w:ind w:left="1155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1875"/>
        </w:tabs>
        <w:ind w:left="1875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595"/>
        </w:tabs>
        <w:ind w:left="2595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315"/>
        </w:tabs>
        <w:ind w:left="3315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035"/>
        </w:tabs>
        <w:ind w:left="4035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4755"/>
        </w:tabs>
        <w:ind w:left="4755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475"/>
        </w:tabs>
        <w:ind w:left="5475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195"/>
        </w:tabs>
        <w:ind w:left="6195" w:hanging="180"/>
      </w:pPr>
      <w:rPr>
        <w:rFonts w:cs="Times New Roman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5"/>
  </w:num>
  <w:num w:numId="6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306D36"/>
    <w:rsid w:val="00017708"/>
    <w:rsid w:val="00037DE8"/>
    <w:rsid w:val="00055A3E"/>
    <w:rsid w:val="00062392"/>
    <w:rsid w:val="00064FAC"/>
    <w:rsid w:val="000877B7"/>
    <w:rsid w:val="000A4377"/>
    <w:rsid w:val="000C21E6"/>
    <w:rsid w:val="000D10FD"/>
    <w:rsid w:val="000E42BF"/>
    <w:rsid w:val="000E70BA"/>
    <w:rsid w:val="000F2C55"/>
    <w:rsid w:val="00122FE9"/>
    <w:rsid w:val="001534B4"/>
    <w:rsid w:val="001A1A32"/>
    <w:rsid w:val="001B30D4"/>
    <w:rsid w:val="001B42E1"/>
    <w:rsid w:val="001C73DC"/>
    <w:rsid w:val="001D733A"/>
    <w:rsid w:val="001E5E73"/>
    <w:rsid w:val="001E7F11"/>
    <w:rsid w:val="001F4825"/>
    <w:rsid w:val="00206FA7"/>
    <w:rsid w:val="0021182E"/>
    <w:rsid w:val="00216585"/>
    <w:rsid w:val="00236EDD"/>
    <w:rsid w:val="002930D5"/>
    <w:rsid w:val="002B1D79"/>
    <w:rsid w:val="002C494D"/>
    <w:rsid w:val="002F74F0"/>
    <w:rsid w:val="00306D36"/>
    <w:rsid w:val="00317849"/>
    <w:rsid w:val="00352928"/>
    <w:rsid w:val="00356C9D"/>
    <w:rsid w:val="00374C50"/>
    <w:rsid w:val="00374C77"/>
    <w:rsid w:val="00380AA2"/>
    <w:rsid w:val="003A31C3"/>
    <w:rsid w:val="003C29B3"/>
    <w:rsid w:val="004446D2"/>
    <w:rsid w:val="00463A2C"/>
    <w:rsid w:val="004E072E"/>
    <w:rsid w:val="004F3BD1"/>
    <w:rsid w:val="005059A4"/>
    <w:rsid w:val="005612C1"/>
    <w:rsid w:val="00563B23"/>
    <w:rsid w:val="00577D55"/>
    <w:rsid w:val="005919F7"/>
    <w:rsid w:val="005A5DB5"/>
    <w:rsid w:val="005E3ECE"/>
    <w:rsid w:val="005E715D"/>
    <w:rsid w:val="00601A09"/>
    <w:rsid w:val="00604DCB"/>
    <w:rsid w:val="00605779"/>
    <w:rsid w:val="006129F0"/>
    <w:rsid w:val="00633714"/>
    <w:rsid w:val="006457EA"/>
    <w:rsid w:val="0064615B"/>
    <w:rsid w:val="006569C3"/>
    <w:rsid w:val="00717D40"/>
    <w:rsid w:val="0073415E"/>
    <w:rsid w:val="00737C98"/>
    <w:rsid w:val="00753E59"/>
    <w:rsid w:val="00757C4F"/>
    <w:rsid w:val="0076773F"/>
    <w:rsid w:val="00784BAB"/>
    <w:rsid w:val="00792079"/>
    <w:rsid w:val="007A2483"/>
    <w:rsid w:val="007C2FFB"/>
    <w:rsid w:val="007F2738"/>
    <w:rsid w:val="00801B32"/>
    <w:rsid w:val="00831D9E"/>
    <w:rsid w:val="00851D4E"/>
    <w:rsid w:val="00854CB7"/>
    <w:rsid w:val="00855DC2"/>
    <w:rsid w:val="008618FE"/>
    <w:rsid w:val="00874335"/>
    <w:rsid w:val="0087703A"/>
    <w:rsid w:val="008947DA"/>
    <w:rsid w:val="008A013D"/>
    <w:rsid w:val="008D03DE"/>
    <w:rsid w:val="008E7E1C"/>
    <w:rsid w:val="008F4FFE"/>
    <w:rsid w:val="00905533"/>
    <w:rsid w:val="00926C42"/>
    <w:rsid w:val="00955C54"/>
    <w:rsid w:val="00981ECB"/>
    <w:rsid w:val="00982599"/>
    <w:rsid w:val="00983874"/>
    <w:rsid w:val="0099320C"/>
    <w:rsid w:val="009C4E3E"/>
    <w:rsid w:val="009D0028"/>
    <w:rsid w:val="009D1F10"/>
    <w:rsid w:val="00A0497A"/>
    <w:rsid w:val="00A10FA4"/>
    <w:rsid w:val="00A450FA"/>
    <w:rsid w:val="00A649E0"/>
    <w:rsid w:val="00A731F6"/>
    <w:rsid w:val="00A9076A"/>
    <w:rsid w:val="00AE4347"/>
    <w:rsid w:val="00B2271F"/>
    <w:rsid w:val="00B341BB"/>
    <w:rsid w:val="00B505C2"/>
    <w:rsid w:val="00B5614E"/>
    <w:rsid w:val="00B610ED"/>
    <w:rsid w:val="00B61823"/>
    <w:rsid w:val="00BB0613"/>
    <w:rsid w:val="00BC6E0F"/>
    <w:rsid w:val="00BD0DFD"/>
    <w:rsid w:val="00BD1811"/>
    <w:rsid w:val="00BE76D9"/>
    <w:rsid w:val="00C42412"/>
    <w:rsid w:val="00C5075D"/>
    <w:rsid w:val="00C51C41"/>
    <w:rsid w:val="00C54E9C"/>
    <w:rsid w:val="00C6500C"/>
    <w:rsid w:val="00C761C0"/>
    <w:rsid w:val="00C870CC"/>
    <w:rsid w:val="00C92719"/>
    <w:rsid w:val="00CB3E57"/>
    <w:rsid w:val="00CC6A1F"/>
    <w:rsid w:val="00D0452C"/>
    <w:rsid w:val="00D41F5D"/>
    <w:rsid w:val="00D71999"/>
    <w:rsid w:val="00D81444"/>
    <w:rsid w:val="00DD0991"/>
    <w:rsid w:val="00DD3CEC"/>
    <w:rsid w:val="00DE066A"/>
    <w:rsid w:val="00DE0AAF"/>
    <w:rsid w:val="00DE5A67"/>
    <w:rsid w:val="00DF1A6D"/>
    <w:rsid w:val="00E41740"/>
    <w:rsid w:val="00E4382A"/>
    <w:rsid w:val="00E53D65"/>
    <w:rsid w:val="00E77C9C"/>
    <w:rsid w:val="00E903EE"/>
    <w:rsid w:val="00EA0B5A"/>
    <w:rsid w:val="00EC2313"/>
    <w:rsid w:val="00EC3C7D"/>
    <w:rsid w:val="00ED03F1"/>
    <w:rsid w:val="00EE7F28"/>
    <w:rsid w:val="00F26327"/>
    <w:rsid w:val="00F30D9B"/>
    <w:rsid w:val="00F51679"/>
    <w:rsid w:val="00F5452B"/>
    <w:rsid w:val="00F82B78"/>
    <w:rsid w:val="00FA468C"/>
    <w:rsid w:val="00FA6308"/>
    <w:rsid w:val="00FC5BE4"/>
    <w:rsid w:val="00FC5E2C"/>
    <w:rsid w:val="00FE5AF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02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06FA7"/>
    <w:pPr>
      <w:spacing w:after="200" w:line="276" w:lineRule="auto"/>
    </w:pPr>
    <w:rPr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rsid w:val="00306D3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locked/>
    <w:rsid w:val="00306D36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112</TotalTime>
  <Pages>8</Pages>
  <Words>1690</Words>
  <Characters>11981</Characters>
  <Application>Microsoft Office Word</Application>
  <DocSecurity>0</DocSecurity>
  <Lines>99</Lines>
  <Paragraphs>27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RePack by SPecialiST</Company>
  <LinksUpToDate>false</LinksUpToDate>
  <CharactersWithSpaces>13644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Сотрудник</dc:creator>
  <cp:keywords/>
  <dc:description/>
  <cp:lastModifiedBy>Сотрудник</cp:lastModifiedBy>
  <cp:revision>6</cp:revision>
  <dcterms:created xsi:type="dcterms:W3CDTF">2015-01-28T13:00:00Z</dcterms:created>
  <dcterms:modified xsi:type="dcterms:W3CDTF">2015-01-29T09:03:00Z</dcterms:modified>
</cp:coreProperties>
</file>