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BD355C" w14:textId="33B6D7E6" w:rsidR="00830E43" w:rsidRPr="0035215B" w:rsidRDefault="00830E43" w:rsidP="00830E43">
      <w:pPr>
        <w:pStyle w:val="af4"/>
        <w:spacing w:line="360" w:lineRule="auto"/>
        <w:jc w:val="right"/>
        <w:rPr>
          <w:b/>
          <w:caps/>
          <w:sz w:val="28"/>
          <w:szCs w:val="28"/>
          <w:lang w:val="uk-UA"/>
        </w:rPr>
      </w:pPr>
      <w:bookmarkStart w:id="0" w:name="_GoBack"/>
      <w:bookmarkEnd w:id="0"/>
      <w:r w:rsidRPr="0035215B">
        <w:rPr>
          <w:caps/>
          <w:sz w:val="28"/>
          <w:szCs w:val="28"/>
          <w:lang w:val="uk-UA"/>
        </w:rPr>
        <w:t>Ф А 2.2.1</w:t>
      </w:r>
      <w:r w:rsidR="00A6191F">
        <w:rPr>
          <w:caps/>
          <w:sz w:val="28"/>
          <w:szCs w:val="28"/>
          <w:lang w:val="uk-UA"/>
        </w:rPr>
        <w:t>–</w:t>
      </w:r>
      <w:r w:rsidRPr="0035215B">
        <w:rPr>
          <w:caps/>
          <w:sz w:val="28"/>
          <w:szCs w:val="28"/>
          <w:lang w:val="uk-UA"/>
        </w:rPr>
        <w:t>25</w:t>
      </w:r>
      <w:r w:rsidR="00A6191F">
        <w:rPr>
          <w:caps/>
          <w:sz w:val="28"/>
          <w:szCs w:val="28"/>
          <w:lang w:val="uk-UA"/>
        </w:rPr>
        <w:t>–</w:t>
      </w:r>
      <w:r w:rsidRPr="0035215B">
        <w:rPr>
          <w:caps/>
          <w:sz w:val="28"/>
          <w:szCs w:val="28"/>
          <w:lang w:val="uk-UA"/>
        </w:rPr>
        <w:t>367</w:t>
      </w:r>
    </w:p>
    <w:p w14:paraId="61B4EC47" w14:textId="77777777" w:rsidR="00830E43" w:rsidRPr="0035215B" w:rsidRDefault="00830E43" w:rsidP="00830E43">
      <w:pPr>
        <w:pStyle w:val="af4"/>
        <w:spacing w:line="360" w:lineRule="auto"/>
        <w:rPr>
          <w:caps/>
          <w:sz w:val="28"/>
          <w:szCs w:val="28"/>
          <w:lang w:val="uk-UA"/>
        </w:rPr>
      </w:pPr>
      <w:r w:rsidRPr="0035215B">
        <w:rPr>
          <w:caps/>
          <w:sz w:val="28"/>
          <w:szCs w:val="28"/>
          <w:lang w:val="uk-UA"/>
        </w:rPr>
        <w:t>Міністерство охорони здоров’я України</w:t>
      </w:r>
    </w:p>
    <w:p w14:paraId="74D9422C" w14:textId="77777777" w:rsidR="00830E43" w:rsidRPr="0035215B" w:rsidRDefault="00830E43" w:rsidP="00830E43">
      <w:pPr>
        <w:pStyle w:val="af4"/>
        <w:spacing w:line="360" w:lineRule="auto"/>
        <w:rPr>
          <w:caps/>
          <w:sz w:val="28"/>
          <w:szCs w:val="28"/>
          <w:lang w:val="uk-UA"/>
        </w:rPr>
      </w:pPr>
      <w:r w:rsidRPr="0035215B">
        <w:rPr>
          <w:caps/>
          <w:sz w:val="28"/>
          <w:szCs w:val="28"/>
          <w:lang w:val="uk-UA"/>
        </w:rPr>
        <w:t>Харківський національний медичний університет</w:t>
      </w:r>
    </w:p>
    <w:p w14:paraId="4DCC7EC8" w14:textId="77777777" w:rsidR="00830E43" w:rsidRPr="0035215B" w:rsidRDefault="00830E43" w:rsidP="00830E43">
      <w:pPr>
        <w:pStyle w:val="af4"/>
        <w:spacing w:line="360" w:lineRule="auto"/>
        <w:rPr>
          <w:caps/>
          <w:sz w:val="28"/>
          <w:szCs w:val="28"/>
          <w:lang w:val="uk-UA"/>
        </w:rPr>
      </w:pPr>
      <w:r w:rsidRPr="0035215B">
        <w:rPr>
          <w:caps/>
          <w:sz w:val="28"/>
          <w:szCs w:val="28"/>
          <w:lang w:val="uk-UA"/>
        </w:rPr>
        <w:t>IV МЕДИЧНИЙ ФАКУЛЬТЕТ</w:t>
      </w:r>
    </w:p>
    <w:p w14:paraId="39288E9B" w14:textId="77777777" w:rsidR="00830E43" w:rsidRPr="0035215B" w:rsidRDefault="00830E43" w:rsidP="00830E43">
      <w:pPr>
        <w:pStyle w:val="af4"/>
        <w:rPr>
          <w:sz w:val="28"/>
          <w:szCs w:val="28"/>
          <w:lang w:val="uk-UA"/>
        </w:rPr>
      </w:pPr>
      <w:r w:rsidRPr="0035215B">
        <w:rPr>
          <w:sz w:val="28"/>
          <w:szCs w:val="28"/>
          <w:lang w:val="uk-UA"/>
        </w:rPr>
        <w:t xml:space="preserve">Кафедра спортивної, фізичної та реабілітаційної медицини, фізичної терапії та </w:t>
      </w:r>
      <w:proofErr w:type="spellStart"/>
      <w:r w:rsidRPr="0035215B">
        <w:rPr>
          <w:sz w:val="28"/>
          <w:szCs w:val="28"/>
          <w:lang w:val="uk-UA"/>
        </w:rPr>
        <w:t>ерготерапії</w:t>
      </w:r>
      <w:proofErr w:type="spellEnd"/>
    </w:p>
    <w:p w14:paraId="63F3A2E1" w14:textId="5818AB5A" w:rsidR="00830E43" w:rsidRDefault="00830E43" w:rsidP="00830E43">
      <w:pPr>
        <w:pStyle w:val="af4"/>
        <w:spacing w:line="360" w:lineRule="auto"/>
        <w:rPr>
          <w:b/>
          <w:sz w:val="28"/>
          <w:szCs w:val="28"/>
          <w:lang w:val="uk-UA"/>
        </w:rPr>
      </w:pPr>
    </w:p>
    <w:p w14:paraId="45726FD7" w14:textId="52396445" w:rsidR="00E774D2" w:rsidRDefault="00E774D2" w:rsidP="00830E43">
      <w:pPr>
        <w:pStyle w:val="af4"/>
        <w:spacing w:line="360" w:lineRule="auto"/>
        <w:rPr>
          <w:b/>
          <w:sz w:val="28"/>
          <w:szCs w:val="28"/>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E774D2" w:rsidRPr="00A95D98" w14:paraId="64658405" w14:textId="77777777" w:rsidTr="00BE3B6C">
        <w:tc>
          <w:tcPr>
            <w:tcW w:w="7621" w:type="dxa"/>
          </w:tcPr>
          <w:p w14:paraId="6E7FBFDD" w14:textId="77777777" w:rsidR="00E774D2" w:rsidRDefault="00E774D2" w:rsidP="00BE3B6C">
            <w:pPr>
              <w:suppressAutoHyphens/>
              <w:autoSpaceDN w:val="0"/>
              <w:spacing w:after="0" w:line="360" w:lineRule="auto"/>
              <w:rPr>
                <w:rFonts w:ascii="Liberation Serif" w:eastAsia="SimSun" w:hAnsi="Liberation Serif" w:cs="Mangal"/>
                <w:b/>
                <w:i/>
                <w:kern w:val="3"/>
                <w:sz w:val="28"/>
                <w:szCs w:val="28"/>
                <w:lang w:val="uk-UA" w:eastAsia="zh-CN" w:bidi="hi-IN"/>
              </w:rPr>
            </w:pPr>
            <w:r w:rsidRPr="00276D9C">
              <w:rPr>
                <w:rFonts w:ascii="Liberation Serif" w:eastAsia="SimSun" w:hAnsi="Liberation Serif" w:cs="Mangal"/>
                <w:b/>
                <w:i/>
                <w:kern w:val="3"/>
                <w:sz w:val="28"/>
                <w:szCs w:val="28"/>
                <w:lang w:val="uk-UA" w:eastAsia="zh-CN" w:bidi="hi-IN"/>
              </w:rPr>
              <w:t>«Допущено до захисту</w:t>
            </w:r>
            <w:r>
              <w:rPr>
                <w:rFonts w:ascii="Liberation Serif" w:eastAsia="SimSun" w:hAnsi="Liberation Serif" w:cs="Mangal"/>
                <w:b/>
                <w:i/>
                <w:kern w:val="3"/>
                <w:sz w:val="28"/>
                <w:szCs w:val="28"/>
                <w:lang w:val="uk-UA" w:eastAsia="zh-CN" w:bidi="hi-IN"/>
              </w:rPr>
              <w:t xml:space="preserve"> </w:t>
            </w:r>
          </w:p>
          <w:p w14:paraId="35F07281" w14:textId="77777777" w:rsidR="00E774D2" w:rsidRPr="00276D9C" w:rsidRDefault="00E774D2" w:rsidP="00BE3B6C">
            <w:pPr>
              <w:suppressAutoHyphens/>
              <w:autoSpaceDN w:val="0"/>
              <w:spacing w:after="0" w:line="360" w:lineRule="auto"/>
              <w:rPr>
                <w:rFonts w:ascii="Liberation Serif" w:eastAsia="SimSun" w:hAnsi="Liberation Serif" w:cs="Mangal"/>
                <w:b/>
                <w:i/>
                <w:kern w:val="3"/>
                <w:sz w:val="28"/>
                <w:szCs w:val="28"/>
                <w:lang w:val="uk-UA" w:eastAsia="zh-CN" w:bidi="hi-IN"/>
              </w:rPr>
            </w:pPr>
            <w:r w:rsidRPr="00276D9C">
              <w:rPr>
                <w:rFonts w:ascii="Liberation Serif" w:eastAsia="SimSun" w:hAnsi="Liberation Serif" w:cs="Mangal"/>
                <w:b/>
                <w:i/>
                <w:kern w:val="3"/>
                <w:sz w:val="28"/>
                <w:szCs w:val="28"/>
                <w:lang w:val="uk-UA" w:eastAsia="zh-CN" w:bidi="hi-IN"/>
              </w:rPr>
              <w:t>магістерської роботи»</w:t>
            </w:r>
          </w:p>
        </w:tc>
      </w:tr>
      <w:tr w:rsidR="00E774D2" w:rsidRPr="00BD3072" w14:paraId="5BA66177" w14:textId="77777777" w:rsidTr="00BE3B6C">
        <w:tc>
          <w:tcPr>
            <w:tcW w:w="7621" w:type="dxa"/>
            <w:hideMark/>
          </w:tcPr>
          <w:p w14:paraId="2586A6C2" w14:textId="380BFAE0" w:rsidR="00E774D2" w:rsidRDefault="00BD3072" w:rsidP="00BE3B6C">
            <w:pPr>
              <w:suppressAutoHyphens/>
              <w:autoSpaceDN w:val="0"/>
              <w:spacing w:after="0" w:line="360" w:lineRule="auto"/>
              <w:rPr>
                <w:rFonts w:ascii="Liberation Serif" w:eastAsia="SimSun" w:hAnsi="Liberation Serif" w:cs="Mangal"/>
                <w:kern w:val="3"/>
                <w:sz w:val="28"/>
                <w:szCs w:val="28"/>
                <w:lang w:val="uk-UA" w:eastAsia="zh-CN" w:bidi="hi-IN"/>
              </w:rPr>
            </w:pPr>
            <w:r>
              <w:rPr>
                <w:rFonts w:ascii="Liberation Serif" w:eastAsia="SimSun" w:hAnsi="Liberation Serif" w:cs="Mangal"/>
                <w:kern w:val="3"/>
                <w:sz w:val="28"/>
                <w:szCs w:val="28"/>
                <w:lang w:val="uk-UA" w:eastAsia="zh-CN" w:bidi="hi-IN"/>
              </w:rPr>
              <w:t>В.о. з</w:t>
            </w:r>
            <w:r w:rsidR="00E774D2" w:rsidRPr="00276D9C">
              <w:rPr>
                <w:rFonts w:ascii="Liberation Serif" w:eastAsia="SimSun" w:hAnsi="Liberation Serif" w:cs="Mangal"/>
                <w:kern w:val="3"/>
                <w:sz w:val="28"/>
                <w:szCs w:val="28"/>
                <w:lang w:val="uk-UA" w:eastAsia="zh-CN" w:bidi="hi-IN"/>
              </w:rPr>
              <w:t>авідувач</w:t>
            </w:r>
            <w:r>
              <w:rPr>
                <w:rFonts w:ascii="Liberation Serif" w:eastAsia="SimSun" w:hAnsi="Liberation Serif" w:cs="Mangal"/>
                <w:kern w:val="3"/>
                <w:sz w:val="28"/>
                <w:szCs w:val="28"/>
                <w:lang w:val="uk-UA" w:eastAsia="zh-CN" w:bidi="hi-IN"/>
              </w:rPr>
              <w:t>а</w:t>
            </w:r>
            <w:r w:rsidR="00E774D2" w:rsidRPr="00276D9C">
              <w:rPr>
                <w:rFonts w:ascii="Liberation Serif" w:eastAsia="SimSun" w:hAnsi="Liberation Serif" w:cs="Mangal"/>
                <w:kern w:val="3"/>
                <w:sz w:val="28"/>
                <w:szCs w:val="28"/>
                <w:lang w:val="uk-UA" w:eastAsia="zh-CN" w:bidi="hi-IN"/>
              </w:rPr>
              <w:t xml:space="preserve"> кафедри спортивної, </w:t>
            </w:r>
          </w:p>
          <w:p w14:paraId="39B82C61" w14:textId="77777777" w:rsidR="00E774D2" w:rsidRDefault="00E774D2" w:rsidP="00BE3B6C">
            <w:pPr>
              <w:suppressAutoHyphens/>
              <w:autoSpaceDN w:val="0"/>
              <w:spacing w:after="0" w:line="360" w:lineRule="auto"/>
              <w:rPr>
                <w:rFonts w:ascii="Liberation Serif" w:eastAsia="SimSun" w:hAnsi="Liberation Serif" w:cs="Mangal"/>
                <w:kern w:val="3"/>
                <w:sz w:val="28"/>
                <w:szCs w:val="28"/>
                <w:lang w:val="uk-UA" w:eastAsia="zh-CN" w:bidi="hi-IN"/>
              </w:rPr>
            </w:pPr>
            <w:r>
              <w:rPr>
                <w:rFonts w:ascii="Liberation Serif" w:eastAsia="SimSun" w:hAnsi="Liberation Serif" w:cs="Mangal"/>
                <w:kern w:val="3"/>
                <w:sz w:val="28"/>
                <w:szCs w:val="28"/>
                <w:lang w:val="uk-UA" w:eastAsia="zh-CN" w:bidi="hi-IN"/>
              </w:rPr>
              <w:t>фізичної</w:t>
            </w:r>
            <w:r w:rsidRPr="00815E38">
              <w:rPr>
                <w:rFonts w:ascii="Liberation Serif" w:eastAsia="SimSun" w:hAnsi="Liberation Serif" w:cs="Mangal"/>
                <w:kern w:val="3"/>
                <w:sz w:val="28"/>
                <w:szCs w:val="28"/>
                <w:lang w:val="uk-UA" w:eastAsia="zh-CN" w:bidi="hi-IN"/>
              </w:rPr>
              <w:t xml:space="preserve"> </w:t>
            </w:r>
            <w:r w:rsidRPr="00276D9C">
              <w:rPr>
                <w:rFonts w:ascii="Liberation Serif" w:eastAsia="SimSun" w:hAnsi="Liberation Serif" w:cs="Mangal"/>
                <w:kern w:val="3"/>
                <w:sz w:val="28"/>
                <w:szCs w:val="28"/>
                <w:lang w:val="uk-UA" w:eastAsia="zh-CN" w:bidi="hi-IN"/>
              </w:rPr>
              <w:t xml:space="preserve">та реабілітаційної медицини, </w:t>
            </w:r>
          </w:p>
          <w:p w14:paraId="698B5F26" w14:textId="77777777" w:rsidR="00E774D2" w:rsidRPr="00815E38" w:rsidRDefault="00E774D2" w:rsidP="00BE3B6C">
            <w:pPr>
              <w:suppressAutoHyphens/>
              <w:autoSpaceDN w:val="0"/>
              <w:spacing w:after="0" w:line="360" w:lineRule="auto"/>
              <w:rPr>
                <w:rFonts w:ascii="Liberation Serif" w:eastAsia="SimSun" w:hAnsi="Liberation Serif" w:cs="Mangal"/>
                <w:kern w:val="3"/>
                <w:sz w:val="24"/>
                <w:szCs w:val="24"/>
                <w:lang w:val="uk-UA" w:eastAsia="zh-CN" w:bidi="hi-IN"/>
              </w:rPr>
            </w:pPr>
            <w:r w:rsidRPr="00276D9C">
              <w:rPr>
                <w:rFonts w:ascii="Liberation Serif" w:eastAsia="SimSun" w:hAnsi="Liberation Serif" w:cs="Mangal"/>
                <w:kern w:val="3"/>
                <w:sz w:val="28"/>
                <w:szCs w:val="28"/>
                <w:lang w:val="uk-UA" w:eastAsia="zh-CN" w:bidi="hi-IN"/>
              </w:rPr>
              <w:t xml:space="preserve">фізичної терапії, </w:t>
            </w:r>
            <w:proofErr w:type="spellStart"/>
            <w:r>
              <w:rPr>
                <w:rFonts w:ascii="Liberation Serif" w:eastAsia="SimSun" w:hAnsi="Liberation Serif" w:cs="Mangal"/>
                <w:kern w:val="3"/>
                <w:sz w:val="28"/>
                <w:szCs w:val="28"/>
                <w:lang w:val="uk-UA" w:eastAsia="zh-CN" w:bidi="hi-IN"/>
              </w:rPr>
              <w:t>ерготерапії</w:t>
            </w:r>
            <w:proofErr w:type="spellEnd"/>
          </w:p>
          <w:p w14:paraId="22CE33CF" w14:textId="0DA95789" w:rsidR="00E774D2" w:rsidRPr="00276D9C" w:rsidRDefault="00E774D2" w:rsidP="00BE3B6C">
            <w:pPr>
              <w:suppressAutoHyphens/>
              <w:autoSpaceDN w:val="0"/>
              <w:spacing w:after="0" w:line="360" w:lineRule="auto"/>
              <w:rPr>
                <w:rFonts w:ascii="Liberation Serif" w:eastAsia="SimSun" w:hAnsi="Liberation Serif" w:cs="Mangal"/>
                <w:b/>
                <w:i/>
                <w:kern w:val="3"/>
                <w:sz w:val="28"/>
                <w:szCs w:val="28"/>
                <w:lang w:val="uk-UA" w:eastAsia="zh-CN" w:bidi="hi-IN"/>
              </w:rPr>
            </w:pPr>
            <w:r w:rsidRPr="00276D9C">
              <w:rPr>
                <w:rFonts w:ascii="Liberation Serif" w:eastAsia="SimSun" w:hAnsi="Liberation Serif" w:cs="Mangal"/>
                <w:color w:val="000000"/>
                <w:kern w:val="3"/>
                <w:sz w:val="28"/>
                <w:szCs w:val="28"/>
                <w:lang w:val="uk-UA" w:eastAsia="zh-CN" w:bidi="hi-IN"/>
              </w:rPr>
              <w:t>_____________</w:t>
            </w:r>
            <w:proofErr w:type="spellStart"/>
            <w:r w:rsidR="00BD3072">
              <w:rPr>
                <w:rFonts w:ascii="Liberation Serif" w:eastAsia="SimSun" w:hAnsi="Liberation Serif" w:cs="Mangal"/>
                <w:color w:val="000000"/>
                <w:kern w:val="3"/>
                <w:sz w:val="28"/>
                <w:szCs w:val="28"/>
                <w:lang w:val="uk-UA" w:eastAsia="zh-CN" w:bidi="hi-IN"/>
              </w:rPr>
              <w:t>к</w:t>
            </w:r>
            <w:r w:rsidRPr="00276D9C">
              <w:rPr>
                <w:rFonts w:ascii="Liberation Serif" w:eastAsia="SimSun" w:hAnsi="Liberation Serif" w:cs="Mangal"/>
                <w:color w:val="000000"/>
                <w:kern w:val="3"/>
                <w:sz w:val="28"/>
                <w:szCs w:val="28"/>
                <w:lang w:val="uk-UA" w:eastAsia="zh-CN" w:bidi="hi-IN"/>
              </w:rPr>
              <w:t>.мед.н</w:t>
            </w:r>
            <w:proofErr w:type="spellEnd"/>
            <w:r w:rsidRPr="00276D9C">
              <w:rPr>
                <w:rFonts w:ascii="Liberation Serif" w:eastAsia="SimSun" w:hAnsi="Liberation Serif" w:cs="Mangal"/>
                <w:color w:val="000000"/>
                <w:kern w:val="3"/>
                <w:sz w:val="28"/>
                <w:szCs w:val="28"/>
                <w:lang w:val="uk-UA" w:eastAsia="zh-CN" w:bidi="hi-IN"/>
              </w:rPr>
              <w:t>.,</w:t>
            </w:r>
            <w:r w:rsidR="00BD3072">
              <w:rPr>
                <w:rFonts w:ascii="Liberation Serif" w:eastAsia="SimSun" w:hAnsi="Liberation Serif" w:cs="Mangal"/>
                <w:color w:val="000000"/>
                <w:kern w:val="3"/>
                <w:sz w:val="28"/>
                <w:szCs w:val="28"/>
                <w:lang w:val="uk-UA" w:eastAsia="zh-CN" w:bidi="hi-IN"/>
              </w:rPr>
              <w:t xml:space="preserve"> доцент</w:t>
            </w:r>
            <w:r w:rsidRPr="00276D9C">
              <w:rPr>
                <w:rFonts w:ascii="Liberation Serif" w:eastAsia="SimSun" w:hAnsi="Liberation Serif" w:cs="Mangal"/>
                <w:color w:val="000000"/>
                <w:kern w:val="3"/>
                <w:sz w:val="28"/>
                <w:szCs w:val="28"/>
                <w:lang w:val="uk-UA" w:eastAsia="zh-CN" w:bidi="hi-IN"/>
              </w:rPr>
              <w:t xml:space="preserve"> </w:t>
            </w:r>
            <w:r w:rsidR="00BD3072">
              <w:rPr>
                <w:rFonts w:ascii="Liberation Serif" w:eastAsia="SimSun" w:hAnsi="Liberation Serif" w:cs="Mangal"/>
                <w:color w:val="000000"/>
                <w:kern w:val="3"/>
                <w:sz w:val="28"/>
                <w:szCs w:val="28"/>
                <w:lang w:val="uk-UA" w:eastAsia="zh-CN" w:bidi="hi-IN"/>
              </w:rPr>
              <w:t>С</w:t>
            </w:r>
            <w:r w:rsidRPr="00276D9C">
              <w:rPr>
                <w:rFonts w:ascii="Liberation Serif" w:eastAsia="SimSun" w:hAnsi="Liberation Serif" w:cs="Mangal"/>
                <w:color w:val="000000"/>
                <w:kern w:val="3"/>
                <w:sz w:val="28"/>
                <w:szCs w:val="28"/>
                <w:lang w:val="uk-UA" w:eastAsia="zh-CN" w:bidi="hi-IN"/>
              </w:rPr>
              <w:t>.</w:t>
            </w:r>
            <w:r w:rsidR="00BD3072">
              <w:rPr>
                <w:rFonts w:ascii="Liberation Serif" w:eastAsia="SimSun" w:hAnsi="Liberation Serif" w:cs="Mangal"/>
                <w:color w:val="000000"/>
                <w:kern w:val="3"/>
                <w:sz w:val="28"/>
                <w:szCs w:val="28"/>
                <w:lang w:val="uk-UA" w:eastAsia="zh-CN" w:bidi="hi-IN"/>
              </w:rPr>
              <w:t>І</w:t>
            </w:r>
            <w:r w:rsidRPr="00276D9C">
              <w:rPr>
                <w:rFonts w:ascii="Liberation Serif" w:eastAsia="SimSun" w:hAnsi="Liberation Serif" w:cs="Mangal"/>
                <w:color w:val="000000"/>
                <w:kern w:val="3"/>
                <w:sz w:val="28"/>
                <w:szCs w:val="28"/>
                <w:lang w:val="uk-UA" w:eastAsia="zh-CN" w:bidi="hi-IN"/>
              </w:rPr>
              <w:t xml:space="preserve">. </w:t>
            </w:r>
            <w:proofErr w:type="spellStart"/>
            <w:r w:rsidR="00BD3072">
              <w:rPr>
                <w:rFonts w:ascii="Liberation Serif" w:eastAsia="SimSun" w:hAnsi="Liberation Serif" w:cs="Mangal"/>
                <w:color w:val="000000"/>
                <w:kern w:val="3"/>
                <w:sz w:val="28"/>
                <w:szCs w:val="28"/>
                <w:lang w:val="uk-UA" w:eastAsia="zh-CN" w:bidi="hi-IN"/>
              </w:rPr>
              <w:t>Латогуз</w:t>
            </w:r>
            <w:proofErr w:type="spellEnd"/>
          </w:p>
        </w:tc>
      </w:tr>
    </w:tbl>
    <w:p w14:paraId="7EC88ABF" w14:textId="77777777" w:rsidR="00E774D2" w:rsidRPr="0035215B" w:rsidRDefault="00E774D2" w:rsidP="00830E43">
      <w:pPr>
        <w:pStyle w:val="af4"/>
        <w:spacing w:line="360" w:lineRule="auto"/>
        <w:rPr>
          <w:b/>
          <w:sz w:val="28"/>
          <w:szCs w:val="28"/>
          <w:lang w:val="uk-UA"/>
        </w:rPr>
      </w:pPr>
    </w:p>
    <w:p w14:paraId="73C476B6" w14:textId="563B6742" w:rsidR="00830E43" w:rsidRPr="0035215B" w:rsidRDefault="006872A0" w:rsidP="00E774D2">
      <w:pPr>
        <w:pStyle w:val="af4"/>
        <w:spacing w:line="360" w:lineRule="auto"/>
        <w:jc w:val="left"/>
        <w:rPr>
          <w:sz w:val="28"/>
          <w:szCs w:val="28"/>
          <w:lang w:val="uk-UA"/>
        </w:rPr>
      </w:pPr>
      <w:r>
        <w:rPr>
          <w:noProof/>
          <w:sz w:val="28"/>
          <w:szCs w:val="28"/>
        </w:rPr>
        <mc:AlternateContent>
          <mc:Choice Requires="wpi">
            <w:drawing>
              <wp:anchor distT="0" distB="0" distL="114300" distR="114300" simplePos="0" relativeHeight="251667456" behindDoc="0" locked="0" layoutInCell="1" allowOverlap="1" wp14:anchorId="298ED5D0" wp14:editId="5A7549E7">
                <wp:simplePos x="0" y="0"/>
                <wp:positionH relativeFrom="column">
                  <wp:posOffset>7110095</wp:posOffset>
                </wp:positionH>
                <wp:positionV relativeFrom="paragraph">
                  <wp:posOffset>-1887220</wp:posOffset>
                </wp:positionV>
                <wp:extent cx="1003935" cy="4547995"/>
                <wp:effectExtent l="38100" t="38100" r="43815" b="43180"/>
                <wp:wrapNone/>
                <wp:docPr id="17" name="Рукописный ввод 17"/>
                <wp:cNvGraphicFramePr/>
                <a:graphic xmlns:a="http://schemas.openxmlformats.org/drawingml/2006/main">
                  <a:graphicData uri="http://schemas.microsoft.com/office/word/2010/wordprocessingInk">
                    <w14:contentPart bwMode="auto" r:id="rId8">
                      <w14:nvContentPartPr>
                        <w14:cNvContentPartPr/>
                      </w14:nvContentPartPr>
                      <w14:xfrm>
                        <a:off x="0" y="0"/>
                        <a:ext cx="1003935" cy="4547995"/>
                      </w14:xfrm>
                    </w14:contentPart>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8E1E488"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559.15pt;margin-top:-149.3pt;width:80.45pt;height:359.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YX12x8AQAACwMAAA4AAABkcnMvZTJvRG9jLnhtbJxSyU7DMBC9I/EP&#10;1txpkpIWEjXlQIXEgeUAH2Acu7GIPdHYJeXvmXShBYSQuESeGfvlLTO7WrtWvGkKFn0F2SgFob3C&#10;2vplBc9PN2eXIEKUvpYtel3Buw5wNT89mfVdqcfYYFtrEgziQ9l3FTQxdmWSBNVoJ8MIO+15aJCc&#10;jFzSMqlJ9ozu2mScptOkR6o7QqVD4O5iO4T5Bt8YreKDMUFH0VZQpOkYRKzgsigKEMSHac6dFz5c&#10;THNI5jNZLkl2jVU7SvIfjJy0ngl8Qi1klGJF9geUs4owoIkjhS5BY6zSGz2sLEu/Kbv1r4OqLFcr&#10;KhX6qH18lBT33m0G//mFa9mB/g5rTkeuIsIOke35O4wt6QWqlWM+20RItzLyOoTGdoFtLm1dAd3W&#10;2YG/f7s+KHikg677rwNOJNlJ/u3J2pAbzGYmYl0B79/78N1kqddRKG5maXpenE9AKJ7lk/yiKCbD&#10;jT32FmNfHZnLV77EeFwPz492eP4BAAD//wMAUEsDBBQABgAIAAAAIQBzh0irQQUAAP8NAAAQAAAA&#10;ZHJzL2luay9pbmsxLnhtbLRXTW8bNxC9F+h/INiDLhqJ3+QakYMeYqBAixRNCrRHRVrbQqSVsVrH&#10;zr/vI4crubFctIALAxK/Zjgz782j/Obt424rvrT9YbPvFlLPlBRtt9qvN93NQv7+8YqSFIdh2a2X&#10;233XLuTX9iDfXn7/3ZtN93m3vcCngIfukEe77ULeDsPdxXz+8PAwe7CzfX8zN0rZ+U/d519+lpfV&#10;at1eb7rNgCsP49Jq3w3t45CdXWzWC7kaHtXxPHx/2N/3q/a4nVf61enE0C9X7dW+3y2Ho8fbZde1&#10;W9Etd4j7DymGr3cYbHDPTdtLsdsgYTIz7aJL7xosLB8X8sn8HiEeEMlOzs/7/PN/8Hn13GcOy5oY&#10;ohQ1pHX75aWY3v/4goMAZI/mNy+avztv3jyznhfAL14u/K/9/q7th017wpgRqRtfxYrnBRxGqW8P&#10;++19JoYUX5bbe+CllTrdredn0HjuD8C8qj+A8qK/p8Gdw+V5dBmiF919k+66fQ7VGY9A7T96rPBV&#10;CKrLglXdOfbcyP1hs2uhBLu7YxMOBySflz8MfdELo4wh5UnZjypdWHXh3cw4n8k23sdtPvr81N8f&#10;bo/+PvWnhi47x0w5uYfNerg9EkPNlD9S+iktzpnetpub2+GfbGuAxfgY7hmhKoQXVa5+a68X8oei&#10;VaJY8kJJxKiQRPSNFU47K5RQ04makJlY3WCgplJJ0kHGpsFITXGA/6aerCVdLMgKa0grm3iqRVmH&#10;L9J8BEN1WsTZ6oQC2XHshIlkY1N84DTp4m4EpaQ0QvJv8yvAv7++PrTDQjodZzHKSx1NEsH5KJz3&#10;5TYkbCekdf5InDZFSc5JF1LJGwfIJi909KUAU28paAKXOOeIcqggtPWGaxCMSNqT9s5xQuQoFdPX&#10;S8j4EGfe54yiEVoDTABhKoykkc3EOKCYcSQryeMpYRz/hkuFUeGbAcX3s7UT8hjV3XyaLU5r2LN1&#10;0VAS2gc+4clVF2CF0A34Yrj65IQNFD2fS6RjrjWXDaeEA19iKaK25KJCjmVmHIWAPcdEmVKAIwtM&#10;+HASvkE9kuOpKYGFxDOXBCyNZ7bpRujUUEAbIMZpFA2irXUk3AbGICuOVgcK4AGHkDS5EPNCtqPs&#10;1WhY8G5jyCB7XTkNMhgRYhBmtEauyJPzRgEQRL6LfRkNemKf+WVTvSRfA9YCbDKmFPRJTyYq+eQz&#10;GvmNXHg9xkEKvIFexgTSOVQvGfBbJ8t1zISjECfGmrGNjJYonctNBPkg41ESsqHhLKEY6CjRcMFe&#10;NU78YLKzZHOcgCd4jbpD6EpxJyZMqAlojjHMKCFyhDmrHIERXFxoXMEHNQUHlBj72YPb4FuGHdwV&#10;8D4OR7tA3vKqpkSM46tmaENSs6TlZZP5GCyA8Omo4WoSanJQcCMN1x8K68hz3BBc9ESlG/pmzJMM&#10;xZGVVpixEtByV3id6YUnNFObc0WnWO6OXKXKYKFeNVmTXDMDRpdQHOWsEg1DNJ14UE5P0J6scw7p&#10;gpnSaDtyDirgoDdNfeA0xA0OjOIy5E7yaFw9Kg66EvWMtS2BufWwwH8IBWKCykOHfJUri4qiEAEY&#10;ZAJgF3pgKx3waggDSXL1ZXQY1XbHewH6uMh4QRpQaE9e8a0otaOGL0TkEMr6tOKYUuQrrxIenSRq&#10;8yHF/ADoUOOEGPn8AjXMeQus8dZrPEwlUEgemJ0LkacaSefnq0zAhACu85Xw4MCSmh50G9DbGjVq&#10;gBdQ1MppSKNrGshOrSR4htBRhPpmEuTNFb1wHBN+OOSmKiF8w5bTD7zLvwAAAP//AwBQSwMEFAAG&#10;AAgAAAAhAF9YoXjiAAAADgEAAA8AAABkcnMvZG93bnJldi54bWxMj8tOwzAQRfdI/IM1SOxaO6aE&#10;NI1TFVCXINH0A5x4SKL6EcVuGvh63BVdXs3RvWeK7Ww0mXD0vbMCkiUDgrZxqretgGO1X2RAfJBW&#10;Se0sCvhBD9vy/q6QuXIX+4XTIbQkllifSwFdCENOqW86NNIv3YA23r7daGSIcWypGuUllhtNOWMp&#10;NbK3caGTA7512JwOZyOgHidd/e5fWXWs3/ln+9zs0o9MiMeHebcBEnAO/zBc9aM6lNGpdmerPNEx&#10;J0n2FFkBC77OUiBXhr+sOZBawIqzFdCyoLdvlH8A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dhfXbHwBAAALAwAADgAAAAAAAAAAAAAAAAA8AgAAZHJzL2Uy&#10;b0RvYy54bWxQSwECLQAUAAYACAAAACEAc4dIq0EFAAD/DQAAEAAAAAAAAAAAAAAAAADkAwAAZHJz&#10;L2luay9pbmsxLnhtbFBLAQItABQABgAIAAAAIQBfWKF44gAAAA4BAAAPAAAAAAAAAAAAAAAAAFMJ&#10;AABkcnMvZG93bnJldi54bWxQSwECLQAUAAYACAAAACEAeRi8nb8AAAAhAQAAGQAAAAAAAAAAAAAA&#10;AABiCgAAZHJzL19yZWxzL2Uyb0RvYy54bWwucmVsc1BLBQYAAAAABgAGAHgBAABYCwAAAAA=&#10;">
                <v:imagedata r:id="rId9" o:title=""/>
              </v:shape>
            </w:pict>
          </mc:Fallback>
        </mc:AlternateContent>
      </w:r>
    </w:p>
    <w:p w14:paraId="530B2AC3" w14:textId="77777777" w:rsidR="00830E43" w:rsidRPr="0035215B" w:rsidRDefault="00830E43" w:rsidP="00830E43">
      <w:pPr>
        <w:pStyle w:val="af4"/>
        <w:spacing w:line="360" w:lineRule="auto"/>
        <w:rPr>
          <w:sz w:val="28"/>
          <w:szCs w:val="28"/>
          <w:lang w:val="uk-UA"/>
        </w:rPr>
      </w:pPr>
      <w:r w:rsidRPr="0035215B">
        <w:rPr>
          <w:sz w:val="28"/>
          <w:szCs w:val="28"/>
          <w:lang w:val="uk-UA"/>
        </w:rPr>
        <w:t>Магістерська робота</w:t>
      </w:r>
    </w:p>
    <w:p w14:paraId="6E746469" w14:textId="77777777" w:rsidR="00830E43" w:rsidRPr="0035215B" w:rsidRDefault="00830E43" w:rsidP="00830E43">
      <w:pPr>
        <w:pStyle w:val="af4"/>
        <w:spacing w:line="360" w:lineRule="auto"/>
        <w:rPr>
          <w:sz w:val="28"/>
          <w:szCs w:val="28"/>
          <w:lang w:val="uk-UA"/>
        </w:rPr>
      </w:pPr>
      <w:r w:rsidRPr="00D41DB3">
        <w:rPr>
          <w:sz w:val="28"/>
          <w:szCs w:val="28"/>
          <w:lang w:val="uk-UA"/>
        </w:rPr>
        <w:t>за спеціальністю</w:t>
      </w:r>
      <w:r>
        <w:rPr>
          <w:sz w:val="28"/>
          <w:szCs w:val="28"/>
          <w:lang w:val="uk-UA"/>
        </w:rPr>
        <w:t xml:space="preserve"> </w:t>
      </w:r>
      <w:r w:rsidRPr="00D41DB3">
        <w:rPr>
          <w:sz w:val="28"/>
          <w:szCs w:val="28"/>
          <w:lang w:val="uk-UA"/>
        </w:rPr>
        <w:t>227 Фізична терапія</w:t>
      </w:r>
    </w:p>
    <w:p w14:paraId="023D0DBA" w14:textId="1F01C0A8" w:rsidR="00830E43" w:rsidRDefault="00830E43" w:rsidP="00830E43">
      <w:pPr>
        <w:spacing w:after="0" w:line="360" w:lineRule="auto"/>
        <w:jc w:val="center"/>
        <w:rPr>
          <w:rFonts w:ascii="Times New Roman" w:hAnsi="Times New Roman"/>
          <w:sz w:val="28"/>
          <w:szCs w:val="28"/>
          <w:lang w:val="uk-UA"/>
        </w:rPr>
      </w:pPr>
    </w:p>
    <w:p w14:paraId="7B445C87" w14:textId="4EF09379" w:rsidR="00830E43" w:rsidRPr="0035215B" w:rsidRDefault="00830E43" w:rsidP="00D37249">
      <w:pPr>
        <w:spacing w:after="0" w:line="360" w:lineRule="auto"/>
        <w:jc w:val="center"/>
        <w:rPr>
          <w:rFonts w:ascii="Times New Roman" w:hAnsi="Times New Roman"/>
          <w:caps/>
          <w:sz w:val="28"/>
          <w:szCs w:val="28"/>
          <w:u w:val="single"/>
          <w:lang w:val="uk-UA"/>
        </w:rPr>
      </w:pPr>
      <w:r>
        <w:rPr>
          <w:rFonts w:ascii="Times New Roman" w:hAnsi="Times New Roman"/>
          <w:sz w:val="28"/>
          <w:szCs w:val="28"/>
          <w:lang w:val="uk-UA"/>
        </w:rPr>
        <w:t>н</w:t>
      </w:r>
      <w:r w:rsidRPr="0035215B">
        <w:rPr>
          <w:rFonts w:ascii="Times New Roman" w:hAnsi="Times New Roman"/>
          <w:sz w:val="28"/>
          <w:szCs w:val="28"/>
          <w:lang w:val="uk-UA"/>
        </w:rPr>
        <w:t xml:space="preserve">а тему: </w:t>
      </w:r>
      <w:r w:rsidR="00643942" w:rsidRPr="00643942">
        <w:rPr>
          <w:rFonts w:ascii="Times New Roman" w:hAnsi="Times New Roman"/>
          <w:caps/>
          <w:sz w:val="28"/>
          <w:szCs w:val="28"/>
          <w:lang w:val="uk-UA"/>
        </w:rPr>
        <w:t>Особливості фізичної терапії хворих на гіпотонічну хворобу</w:t>
      </w:r>
    </w:p>
    <w:p w14:paraId="30DA5C9D" w14:textId="3FF53434" w:rsidR="00830E43" w:rsidRDefault="00830E43" w:rsidP="00E774D2">
      <w:pPr>
        <w:pStyle w:val="af4"/>
        <w:spacing w:line="360" w:lineRule="auto"/>
        <w:jc w:val="left"/>
        <w:rPr>
          <w:sz w:val="28"/>
          <w:szCs w:val="28"/>
          <w:lang w:val="uk-UA"/>
        </w:rPr>
      </w:pPr>
    </w:p>
    <w:p w14:paraId="3CE097F1" w14:textId="77777777" w:rsidR="00E774D2" w:rsidRPr="0035215B" w:rsidRDefault="00E774D2" w:rsidP="00E774D2">
      <w:pPr>
        <w:pStyle w:val="af4"/>
        <w:spacing w:line="360" w:lineRule="auto"/>
        <w:jc w:val="left"/>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830E43" w:rsidRPr="00176660" w14:paraId="04E25B72" w14:textId="77777777" w:rsidTr="00901069">
        <w:tc>
          <w:tcPr>
            <w:tcW w:w="9854" w:type="dxa"/>
            <w:tcBorders>
              <w:top w:val="nil"/>
              <w:left w:val="nil"/>
              <w:bottom w:val="nil"/>
              <w:right w:val="nil"/>
            </w:tcBorders>
            <w:shd w:val="clear" w:color="auto" w:fill="auto"/>
          </w:tcPr>
          <w:p w14:paraId="441FB400" w14:textId="4D53B6DA" w:rsidR="00830E43" w:rsidRPr="0035215B" w:rsidRDefault="00830E43" w:rsidP="007B1179">
            <w:pPr>
              <w:spacing w:after="0" w:line="360" w:lineRule="auto"/>
              <w:ind w:left="4003"/>
              <w:rPr>
                <w:rFonts w:ascii="Times New Roman" w:hAnsi="Times New Roman"/>
                <w:sz w:val="28"/>
                <w:szCs w:val="28"/>
                <w:lang w:val="uk-UA"/>
              </w:rPr>
            </w:pPr>
            <w:r>
              <w:rPr>
                <w:rFonts w:ascii="Times New Roman" w:hAnsi="Times New Roman"/>
                <w:sz w:val="28"/>
                <w:szCs w:val="28"/>
                <w:lang w:val="uk-UA"/>
              </w:rPr>
              <w:t>Виконала</w:t>
            </w:r>
            <w:r w:rsidRPr="0035215B">
              <w:rPr>
                <w:rFonts w:ascii="Times New Roman" w:hAnsi="Times New Roman"/>
                <w:sz w:val="28"/>
                <w:szCs w:val="28"/>
                <w:lang w:val="uk-UA"/>
              </w:rPr>
              <w:t xml:space="preserve">: </w:t>
            </w:r>
            <w:r>
              <w:rPr>
                <w:rFonts w:ascii="Times New Roman" w:hAnsi="Times New Roman"/>
                <w:sz w:val="28"/>
                <w:szCs w:val="28"/>
                <w:lang w:val="uk-UA"/>
              </w:rPr>
              <w:t>студент</w:t>
            </w:r>
            <w:r w:rsidR="00BB5816">
              <w:rPr>
                <w:rFonts w:ascii="Times New Roman" w:hAnsi="Times New Roman"/>
                <w:sz w:val="28"/>
                <w:szCs w:val="28"/>
                <w:lang w:val="uk-UA"/>
              </w:rPr>
              <w:t>ка</w:t>
            </w:r>
            <w:r>
              <w:rPr>
                <w:rFonts w:ascii="Times New Roman" w:hAnsi="Times New Roman"/>
                <w:sz w:val="28"/>
                <w:szCs w:val="28"/>
                <w:lang w:val="uk-UA"/>
              </w:rPr>
              <w:t xml:space="preserve"> 2 курсу, групи № </w:t>
            </w:r>
            <w:r w:rsidR="007B1179">
              <w:rPr>
                <w:rFonts w:ascii="Times New Roman" w:hAnsi="Times New Roman"/>
                <w:sz w:val="28"/>
                <w:szCs w:val="28"/>
                <w:lang w:val="uk-UA"/>
              </w:rPr>
              <w:t>309</w:t>
            </w:r>
          </w:p>
          <w:p w14:paraId="0F4929FC" w14:textId="77777777" w:rsidR="00830E43" w:rsidRPr="0035215B" w:rsidRDefault="00830E43" w:rsidP="007B1179">
            <w:pPr>
              <w:spacing w:after="0" w:line="360" w:lineRule="auto"/>
              <w:ind w:left="4003"/>
              <w:rPr>
                <w:rFonts w:ascii="Times New Roman" w:hAnsi="Times New Roman"/>
                <w:sz w:val="28"/>
                <w:szCs w:val="28"/>
                <w:lang w:val="uk-UA"/>
              </w:rPr>
            </w:pPr>
            <w:r w:rsidRPr="0035215B">
              <w:rPr>
                <w:rFonts w:ascii="Times New Roman" w:hAnsi="Times New Roman"/>
                <w:sz w:val="28"/>
                <w:szCs w:val="28"/>
                <w:lang w:val="uk-UA"/>
              </w:rPr>
              <w:t>IV медичний</w:t>
            </w:r>
            <w:r>
              <w:rPr>
                <w:rFonts w:ascii="Times New Roman" w:hAnsi="Times New Roman"/>
                <w:sz w:val="28"/>
                <w:szCs w:val="28"/>
                <w:lang w:val="uk-UA"/>
              </w:rPr>
              <w:t xml:space="preserve"> факультет, фізична терапія</w:t>
            </w:r>
          </w:p>
          <w:p w14:paraId="04DC750D" w14:textId="091DD180" w:rsidR="00830E43" w:rsidRPr="0035215B" w:rsidRDefault="007B1179" w:rsidP="007B1179">
            <w:pPr>
              <w:spacing w:after="0" w:line="360" w:lineRule="auto"/>
              <w:ind w:left="4003"/>
              <w:rPr>
                <w:rFonts w:ascii="Times New Roman" w:hAnsi="Times New Roman"/>
                <w:sz w:val="28"/>
                <w:szCs w:val="28"/>
                <w:lang w:val="uk-UA"/>
              </w:rPr>
            </w:pPr>
            <w:proofErr w:type="spellStart"/>
            <w:r w:rsidRPr="007B1179">
              <w:rPr>
                <w:rFonts w:ascii="Times New Roman" w:hAnsi="Times New Roman"/>
                <w:sz w:val="28"/>
                <w:szCs w:val="28"/>
                <w:lang w:val="uk-UA"/>
              </w:rPr>
              <w:t>Бурцева</w:t>
            </w:r>
            <w:proofErr w:type="spellEnd"/>
            <w:r w:rsidRPr="007B1179">
              <w:rPr>
                <w:rFonts w:ascii="Times New Roman" w:hAnsi="Times New Roman"/>
                <w:sz w:val="28"/>
                <w:szCs w:val="28"/>
                <w:lang w:val="uk-UA"/>
              </w:rPr>
              <w:t xml:space="preserve"> Наталя Юріївна</w:t>
            </w:r>
          </w:p>
          <w:p w14:paraId="188338A9" w14:textId="3E204F2E" w:rsidR="00830E43" w:rsidRPr="0035215B" w:rsidRDefault="00830E43" w:rsidP="007B1179">
            <w:pPr>
              <w:spacing w:after="0" w:line="360" w:lineRule="auto"/>
              <w:ind w:left="4003"/>
              <w:rPr>
                <w:rFonts w:ascii="Times New Roman" w:hAnsi="Times New Roman"/>
                <w:sz w:val="28"/>
                <w:szCs w:val="28"/>
                <w:lang w:val="uk-UA"/>
              </w:rPr>
            </w:pPr>
            <w:r w:rsidRPr="0035215B">
              <w:rPr>
                <w:rFonts w:ascii="Times New Roman" w:hAnsi="Times New Roman"/>
                <w:sz w:val="28"/>
                <w:szCs w:val="28"/>
                <w:lang w:val="uk-UA"/>
              </w:rPr>
              <w:t>Керівник</w:t>
            </w:r>
            <w:r>
              <w:rPr>
                <w:rFonts w:ascii="Times New Roman" w:hAnsi="Times New Roman"/>
                <w:sz w:val="28"/>
                <w:szCs w:val="28"/>
                <w:lang w:val="uk-UA"/>
              </w:rPr>
              <w:t>:</w:t>
            </w:r>
            <w:r w:rsidRPr="0035215B">
              <w:rPr>
                <w:rFonts w:ascii="Times New Roman" w:hAnsi="Times New Roman"/>
                <w:sz w:val="28"/>
                <w:szCs w:val="28"/>
                <w:lang w:val="uk-UA"/>
              </w:rPr>
              <w:t xml:space="preserve"> доцент, </w:t>
            </w:r>
            <w:proofErr w:type="spellStart"/>
            <w:r w:rsidRPr="0035215B">
              <w:rPr>
                <w:rFonts w:ascii="Times New Roman" w:hAnsi="Times New Roman"/>
                <w:sz w:val="28"/>
                <w:szCs w:val="28"/>
                <w:lang w:val="uk-UA"/>
              </w:rPr>
              <w:t>к.мед.н</w:t>
            </w:r>
            <w:proofErr w:type="spellEnd"/>
            <w:r w:rsidRPr="0035215B">
              <w:rPr>
                <w:rFonts w:ascii="Times New Roman" w:hAnsi="Times New Roman"/>
                <w:sz w:val="28"/>
                <w:szCs w:val="28"/>
                <w:lang w:val="uk-UA"/>
              </w:rPr>
              <w:t xml:space="preserve">. </w:t>
            </w:r>
            <w:proofErr w:type="spellStart"/>
            <w:r w:rsidR="007B1179">
              <w:rPr>
                <w:rFonts w:ascii="Times New Roman" w:hAnsi="Times New Roman"/>
                <w:sz w:val="28"/>
                <w:szCs w:val="28"/>
                <w:lang w:val="uk-UA"/>
              </w:rPr>
              <w:t>Тянирядко</w:t>
            </w:r>
            <w:proofErr w:type="spellEnd"/>
            <w:r w:rsidR="007B1179">
              <w:rPr>
                <w:rFonts w:ascii="Times New Roman" w:hAnsi="Times New Roman"/>
                <w:sz w:val="28"/>
                <w:szCs w:val="28"/>
                <w:lang w:val="uk-UA"/>
              </w:rPr>
              <w:t xml:space="preserve"> А.К.</w:t>
            </w:r>
          </w:p>
          <w:p w14:paraId="7D216310" w14:textId="79D6A866" w:rsidR="00830E43" w:rsidRPr="00CC779F" w:rsidRDefault="00830E43" w:rsidP="007B1179">
            <w:pPr>
              <w:spacing w:after="0" w:line="360" w:lineRule="auto"/>
              <w:ind w:left="4003"/>
              <w:rPr>
                <w:rFonts w:ascii="Times New Roman" w:hAnsi="Times New Roman"/>
                <w:sz w:val="28"/>
                <w:szCs w:val="28"/>
                <w:lang w:val="uk-UA"/>
              </w:rPr>
            </w:pPr>
            <w:r w:rsidRPr="0035215B">
              <w:rPr>
                <w:rFonts w:ascii="Times New Roman" w:hAnsi="Times New Roman"/>
                <w:sz w:val="28"/>
                <w:szCs w:val="28"/>
                <w:lang w:val="uk-UA"/>
              </w:rPr>
              <w:t>Рецензент</w:t>
            </w:r>
            <w:r>
              <w:rPr>
                <w:rFonts w:ascii="Times New Roman" w:hAnsi="Times New Roman"/>
                <w:sz w:val="28"/>
                <w:szCs w:val="28"/>
                <w:lang w:val="uk-UA"/>
              </w:rPr>
              <w:t>:</w:t>
            </w:r>
            <w:r w:rsidRPr="0035215B">
              <w:rPr>
                <w:rFonts w:ascii="Times New Roman" w:hAnsi="Times New Roman"/>
                <w:sz w:val="28"/>
                <w:szCs w:val="28"/>
                <w:lang w:val="uk-UA"/>
              </w:rPr>
              <w:t xml:space="preserve"> </w:t>
            </w:r>
            <w:r w:rsidR="00176660">
              <w:rPr>
                <w:rFonts w:ascii="Times New Roman" w:hAnsi="Times New Roman"/>
                <w:sz w:val="28"/>
                <w:szCs w:val="28"/>
                <w:lang w:val="uk-UA"/>
              </w:rPr>
              <w:t>доцент</w:t>
            </w:r>
            <w:r w:rsidRPr="0035215B">
              <w:rPr>
                <w:rFonts w:ascii="Times New Roman" w:hAnsi="Times New Roman"/>
                <w:sz w:val="28"/>
                <w:szCs w:val="28"/>
                <w:lang w:val="uk-UA"/>
              </w:rPr>
              <w:t xml:space="preserve">, </w:t>
            </w:r>
            <w:proofErr w:type="spellStart"/>
            <w:r w:rsidR="00176660">
              <w:rPr>
                <w:rFonts w:ascii="Times New Roman" w:hAnsi="Times New Roman"/>
                <w:sz w:val="28"/>
                <w:szCs w:val="28"/>
                <w:lang w:val="uk-UA"/>
              </w:rPr>
              <w:t>к</w:t>
            </w:r>
            <w:r w:rsidRPr="0035215B">
              <w:rPr>
                <w:rFonts w:ascii="Times New Roman" w:hAnsi="Times New Roman"/>
                <w:sz w:val="28"/>
                <w:szCs w:val="28"/>
                <w:lang w:val="uk-UA"/>
              </w:rPr>
              <w:t>.мед.н</w:t>
            </w:r>
            <w:proofErr w:type="spellEnd"/>
            <w:r w:rsidRPr="0035215B">
              <w:rPr>
                <w:rFonts w:ascii="Times New Roman" w:hAnsi="Times New Roman"/>
                <w:sz w:val="28"/>
                <w:szCs w:val="28"/>
                <w:lang w:val="uk-UA"/>
              </w:rPr>
              <w:t xml:space="preserve">. </w:t>
            </w:r>
            <w:proofErr w:type="spellStart"/>
            <w:r w:rsidR="00176660">
              <w:rPr>
                <w:rFonts w:ascii="Times New Roman" w:hAnsi="Times New Roman"/>
                <w:sz w:val="28"/>
                <w:szCs w:val="28"/>
                <w:lang w:val="uk-UA"/>
              </w:rPr>
              <w:t>Латогуз</w:t>
            </w:r>
            <w:proofErr w:type="spellEnd"/>
            <w:r w:rsidR="00176660">
              <w:rPr>
                <w:rFonts w:ascii="Times New Roman" w:hAnsi="Times New Roman"/>
                <w:sz w:val="28"/>
                <w:szCs w:val="28"/>
                <w:lang w:val="uk-UA"/>
              </w:rPr>
              <w:t xml:space="preserve"> С.І.</w:t>
            </w:r>
          </w:p>
        </w:tc>
      </w:tr>
    </w:tbl>
    <w:p w14:paraId="38DA6C5A" w14:textId="77777777" w:rsidR="00830E43" w:rsidRDefault="00830E43" w:rsidP="00E774D2">
      <w:pPr>
        <w:spacing w:line="360" w:lineRule="auto"/>
        <w:rPr>
          <w:rFonts w:ascii="Times New Roman" w:hAnsi="Times New Roman"/>
          <w:sz w:val="28"/>
          <w:szCs w:val="28"/>
          <w:lang w:val="uk-UA"/>
        </w:rPr>
      </w:pPr>
    </w:p>
    <w:p w14:paraId="5852EA95" w14:textId="6FC33BF5" w:rsidR="00E774D2" w:rsidRDefault="00830E43" w:rsidP="00E774D2">
      <w:pPr>
        <w:spacing w:after="200" w:line="276" w:lineRule="auto"/>
        <w:jc w:val="center"/>
        <w:rPr>
          <w:sz w:val="28"/>
          <w:szCs w:val="32"/>
        </w:rPr>
      </w:pPr>
      <w:r w:rsidRPr="00E920E7">
        <w:rPr>
          <w:rFonts w:ascii="Times New Roman" w:hAnsi="Times New Roman"/>
          <w:sz w:val="28"/>
          <w:szCs w:val="28"/>
          <w:lang w:val="uk-UA"/>
        </w:rPr>
        <w:t>Харків – 202</w:t>
      </w:r>
      <w:r w:rsidR="007B1179">
        <w:rPr>
          <w:rFonts w:ascii="Times New Roman" w:hAnsi="Times New Roman"/>
          <w:sz w:val="28"/>
          <w:szCs w:val="28"/>
          <w:lang w:val="uk-UA"/>
        </w:rPr>
        <w:t>4</w:t>
      </w:r>
      <w:r>
        <w:rPr>
          <w:sz w:val="28"/>
          <w:szCs w:val="32"/>
        </w:rPr>
        <w:br w:type="page"/>
      </w:r>
    </w:p>
    <w:tbl>
      <w:tblPr>
        <w:tblStyle w:val="aa"/>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6"/>
      </w:tblGrid>
      <w:tr w:rsidR="00E774D2" w:rsidRPr="00F32FE6" w14:paraId="59A1FF4D" w14:textId="77777777" w:rsidTr="00BE3B6C">
        <w:tc>
          <w:tcPr>
            <w:tcW w:w="5353" w:type="dxa"/>
            <w:vAlign w:val="bottom"/>
          </w:tcPr>
          <w:p w14:paraId="7FFE4B77" w14:textId="77777777" w:rsidR="00E774D2" w:rsidRPr="00F32FE6" w:rsidRDefault="00E774D2" w:rsidP="00BE3B6C">
            <w:pPr>
              <w:pStyle w:val="Standard"/>
              <w:widowControl w:val="0"/>
              <w:spacing w:line="360" w:lineRule="auto"/>
              <w:rPr>
                <w:rFonts w:ascii="Times New Roman" w:hAnsi="Times New Roman" w:cs="Times New Roman"/>
                <w:color w:val="000000"/>
                <w:sz w:val="28"/>
                <w:szCs w:val="28"/>
                <w:lang w:val="uk-UA"/>
              </w:rPr>
            </w:pPr>
            <w:bookmarkStart w:id="1" w:name="_Hlk105442879"/>
            <w:r w:rsidRPr="00F32FE6">
              <w:rPr>
                <w:rFonts w:ascii="Times New Roman" w:hAnsi="Times New Roman" w:cs="Times New Roman"/>
                <w:color w:val="000000"/>
                <w:sz w:val="28"/>
                <w:szCs w:val="28"/>
                <w:lang w:val="uk-UA"/>
              </w:rPr>
              <w:lastRenderedPageBreak/>
              <w:t>У Екзаменаційній комісії</w:t>
            </w:r>
          </w:p>
        </w:tc>
      </w:tr>
      <w:tr w:rsidR="00E774D2" w:rsidRPr="00F32FE6" w14:paraId="4F6FC5BB" w14:textId="77777777" w:rsidTr="00BE3B6C">
        <w:tc>
          <w:tcPr>
            <w:tcW w:w="5353" w:type="dxa"/>
            <w:vAlign w:val="bottom"/>
          </w:tcPr>
          <w:p w14:paraId="36CC1C8B" w14:textId="518C8942" w:rsidR="00E774D2" w:rsidRPr="00F32FE6" w:rsidRDefault="00E774D2" w:rsidP="00BE3B6C">
            <w:pPr>
              <w:pStyle w:val="Standard"/>
              <w:widowControl w:val="0"/>
              <w:spacing w:line="360" w:lineRule="auto"/>
              <w:rPr>
                <w:rFonts w:ascii="Times New Roman" w:hAnsi="Times New Roman" w:cs="Times New Roman"/>
                <w:color w:val="000000"/>
                <w:sz w:val="28"/>
                <w:szCs w:val="28"/>
                <w:lang w:val="uk-UA"/>
              </w:rPr>
            </w:pPr>
            <w:r w:rsidRPr="00F32FE6">
              <w:rPr>
                <w:rFonts w:ascii="Times New Roman" w:hAnsi="Times New Roman" w:cs="Times New Roman"/>
                <w:color w:val="000000"/>
                <w:sz w:val="28"/>
                <w:szCs w:val="28"/>
                <w:lang w:val="uk-UA"/>
              </w:rPr>
              <w:t>«____» ______________202</w:t>
            </w:r>
            <w:r w:rsidR="00290D13">
              <w:rPr>
                <w:rFonts w:ascii="Times New Roman" w:hAnsi="Times New Roman" w:cs="Times New Roman"/>
                <w:color w:val="000000"/>
                <w:sz w:val="28"/>
                <w:szCs w:val="28"/>
                <w:lang w:val="uk-UA"/>
              </w:rPr>
              <w:t>4</w:t>
            </w:r>
            <w:r w:rsidRPr="00F32FE6">
              <w:rPr>
                <w:rFonts w:ascii="Times New Roman" w:hAnsi="Times New Roman" w:cs="Times New Roman"/>
                <w:color w:val="000000"/>
                <w:sz w:val="28"/>
                <w:szCs w:val="28"/>
                <w:lang w:val="uk-UA"/>
              </w:rPr>
              <w:t>р</w:t>
            </w:r>
          </w:p>
        </w:tc>
      </w:tr>
      <w:tr w:rsidR="00E774D2" w:rsidRPr="00F32FE6" w14:paraId="675EB876" w14:textId="77777777" w:rsidTr="00BE3B6C">
        <w:tc>
          <w:tcPr>
            <w:tcW w:w="5353" w:type="dxa"/>
            <w:vAlign w:val="bottom"/>
          </w:tcPr>
          <w:p w14:paraId="0E016A7B" w14:textId="77777777" w:rsidR="00E774D2" w:rsidRPr="00F32FE6" w:rsidRDefault="00E774D2" w:rsidP="00BE3B6C">
            <w:pPr>
              <w:pStyle w:val="Standard"/>
              <w:widowControl w:val="0"/>
              <w:spacing w:line="360" w:lineRule="auto"/>
              <w:rPr>
                <w:rFonts w:ascii="Times New Roman" w:hAnsi="Times New Roman" w:cs="Times New Roman"/>
                <w:color w:val="000000"/>
                <w:sz w:val="28"/>
                <w:szCs w:val="28"/>
                <w:lang w:val="uk-UA"/>
              </w:rPr>
            </w:pPr>
            <w:r w:rsidRPr="00F32FE6">
              <w:rPr>
                <w:color w:val="000000"/>
                <w:sz w:val="28"/>
                <w:szCs w:val="28"/>
                <w:lang w:val="uk-UA"/>
              </w:rPr>
              <w:t>З оцінкою __________________</w:t>
            </w:r>
          </w:p>
        </w:tc>
      </w:tr>
      <w:tr w:rsidR="00E774D2" w:rsidRPr="00F32FE6" w14:paraId="6276CE6F" w14:textId="77777777" w:rsidTr="00BE3B6C">
        <w:tc>
          <w:tcPr>
            <w:tcW w:w="5353" w:type="dxa"/>
            <w:vAlign w:val="bottom"/>
          </w:tcPr>
          <w:p w14:paraId="37D78785" w14:textId="77777777" w:rsidR="00E774D2" w:rsidRPr="00F32FE6" w:rsidRDefault="00E774D2" w:rsidP="00BE3B6C">
            <w:pPr>
              <w:pStyle w:val="Standard"/>
              <w:widowControl w:val="0"/>
              <w:spacing w:line="360" w:lineRule="auto"/>
              <w:rPr>
                <w:rFonts w:ascii="Times New Roman" w:hAnsi="Times New Roman" w:cs="Times New Roman"/>
                <w:color w:val="000000"/>
                <w:sz w:val="28"/>
                <w:szCs w:val="28"/>
                <w:lang w:val="uk-UA"/>
              </w:rPr>
            </w:pPr>
            <w:r w:rsidRPr="00F32FE6">
              <w:rPr>
                <w:rFonts w:ascii="Times New Roman" w:hAnsi="Times New Roman" w:cs="Times New Roman"/>
                <w:color w:val="000000"/>
                <w:sz w:val="28"/>
                <w:szCs w:val="28"/>
                <w:lang w:val="uk-UA"/>
              </w:rPr>
              <w:t>Голова Екзаменаційної комісії,</w:t>
            </w:r>
          </w:p>
        </w:tc>
      </w:tr>
      <w:tr w:rsidR="00E774D2" w:rsidRPr="00F32FE6" w14:paraId="0E88D02C" w14:textId="77777777" w:rsidTr="00BE3B6C">
        <w:tc>
          <w:tcPr>
            <w:tcW w:w="5353" w:type="dxa"/>
            <w:vAlign w:val="bottom"/>
          </w:tcPr>
          <w:p w14:paraId="02DA5F5B" w14:textId="77777777" w:rsidR="00E774D2" w:rsidRPr="00F32FE6" w:rsidRDefault="00E774D2" w:rsidP="00BE3B6C">
            <w:pPr>
              <w:pStyle w:val="Standard"/>
              <w:widowControl w:val="0"/>
              <w:spacing w:line="360" w:lineRule="auto"/>
              <w:rPr>
                <w:rFonts w:ascii="Times New Roman" w:hAnsi="Times New Roman" w:cs="Times New Roman"/>
                <w:color w:val="000000"/>
                <w:sz w:val="28"/>
                <w:szCs w:val="28"/>
                <w:lang w:val="uk-UA"/>
              </w:rPr>
            </w:pPr>
            <w:r w:rsidRPr="00F32FE6">
              <w:rPr>
                <w:rFonts w:ascii="Times New Roman" w:hAnsi="Times New Roman" w:cs="Times New Roman"/>
                <w:color w:val="000000"/>
                <w:sz w:val="28"/>
                <w:szCs w:val="28"/>
                <w:lang w:val="uk-UA"/>
              </w:rPr>
              <w:t>доктор медичних наук, професор</w:t>
            </w:r>
          </w:p>
        </w:tc>
      </w:tr>
      <w:tr w:rsidR="00E774D2" w:rsidRPr="00F32FE6" w14:paraId="69B6E11C" w14:textId="77777777" w:rsidTr="00BE3B6C">
        <w:tc>
          <w:tcPr>
            <w:tcW w:w="5353" w:type="dxa"/>
            <w:vAlign w:val="bottom"/>
          </w:tcPr>
          <w:p w14:paraId="31A6DE9C" w14:textId="6C5AE91B" w:rsidR="00E774D2" w:rsidRPr="00F32FE6" w:rsidRDefault="00E774D2" w:rsidP="00BE3B6C">
            <w:pPr>
              <w:pStyle w:val="Standard"/>
              <w:widowControl w:val="0"/>
              <w:spacing w:line="360" w:lineRule="auto"/>
              <w:rPr>
                <w:rFonts w:ascii="Times New Roman" w:hAnsi="Times New Roman" w:cs="Times New Roman"/>
                <w:color w:val="000000"/>
                <w:sz w:val="28"/>
                <w:szCs w:val="28"/>
                <w:lang w:val="uk-UA"/>
              </w:rPr>
            </w:pPr>
            <w:r w:rsidRPr="00F32FE6">
              <w:rPr>
                <w:rFonts w:ascii="Times New Roman" w:hAnsi="Times New Roman" w:cs="Times New Roman"/>
                <w:color w:val="000000"/>
                <w:sz w:val="28"/>
                <w:szCs w:val="28"/>
                <w:lang w:val="uk-UA"/>
              </w:rPr>
              <w:t>_____________</w:t>
            </w:r>
            <w:r w:rsidRPr="00F32FE6">
              <w:rPr>
                <w:rFonts w:ascii="Times New Roman" w:eastAsia="Symbol" w:hAnsi="Times New Roman" w:cs="Times New Roman"/>
                <w:color w:val="000000"/>
                <w:sz w:val="28"/>
                <w:szCs w:val="28"/>
                <w:lang w:val="uk-UA"/>
              </w:rPr>
              <w:t>/</w:t>
            </w:r>
            <w:r w:rsidRPr="00F32FE6">
              <w:rPr>
                <w:rFonts w:ascii="Times New Roman" w:hAnsi="Times New Roman" w:cs="Times New Roman"/>
                <w:color w:val="000000"/>
                <w:sz w:val="28"/>
                <w:szCs w:val="28"/>
                <w:lang w:val="uk-UA"/>
              </w:rPr>
              <w:t xml:space="preserve"> </w:t>
            </w:r>
            <w:r w:rsidR="00BD3072" w:rsidRPr="00BD3072">
              <w:rPr>
                <w:rFonts w:ascii="Times New Roman" w:hAnsi="Times New Roman" w:cs="Times New Roman"/>
                <w:color w:val="000000"/>
                <w:sz w:val="28"/>
                <w:szCs w:val="28"/>
                <w:lang w:val="uk-UA"/>
              </w:rPr>
              <w:t xml:space="preserve">О.М. </w:t>
            </w:r>
            <w:proofErr w:type="spellStart"/>
            <w:r w:rsidR="00BD3072" w:rsidRPr="00BD3072">
              <w:rPr>
                <w:rFonts w:ascii="Times New Roman" w:hAnsi="Times New Roman" w:cs="Times New Roman"/>
                <w:color w:val="000000"/>
                <w:sz w:val="28"/>
                <w:szCs w:val="28"/>
                <w:lang w:val="uk-UA"/>
              </w:rPr>
              <w:t>Нечипуренко</w:t>
            </w:r>
            <w:proofErr w:type="spellEnd"/>
            <w:r w:rsidRPr="00F32FE6">
              <w:rPr>
                <w:rFonts w:ascii="Times New Roman" w:hAnsi="Times New Roman" w:cs="Times New Roman"/>
                <w:color w:val="000000"/>
                <w:sz w:val="28"/>
                <w:szCs w:val="28"/>
                <w:lang w:val="uk-UA"/>
              </w:rPr>
              <w:t xml:space="preserve"> /</w:t>
            </w:r>
          </w:p>
        </w:tc>
      </w:tr>
      <w:bookmarkEnd w:id="1"/>
    </w:tbl>
    <w:p w14:paraId="2A4BC2FE" w14:textId="537C0830" w:rsidR="00E774D2" w:rsidRDefault="00E774D2" w:rsidP="00E774D2">
      <w:pPr>
        <w:spacing w:after="200" w:line="276" w:lineRule="auto"/>
        <w:jc w:val="center"/>
        <w:rPr>
          <w:sz w:val="28"/>
          <w:szCs w:val="32"/>
        </w:rPr>
      </w:pPr>
      <w:r>
        <w:rPr>
          <w:sz w:val="28"/>
          <w:szCs w:val="32"/>
        </w:rPr>
        <w:br w:type="page"/>
      </w:r>
    </w:p>
    <w:p w14:paraId="2E7B905D" w14:textId="787B3922" w:rsidR="00830E43" w:rsidRPr="006261B1" w:rsidRDefault="00830E43" w:rsidP="00830E43">
      <w:pPr>
        <w:spacing w:line="360" w:lineRule="auto"/>
        <w:jc w:val="center"/>
        <w:rPr>
          <w:rStyle w:val="16"/>
          <w:rFonts w:eastAsia="PMingLiU"/>
          <w:lang w:val="uk-UA"/>
        </w:rPr>
      </w:pPr>
      <w:r w:rsidRPr="006261B1">
        <w:rPr>
          <w:rStyle w:val="16"/>
          <w:rFonts w:eastAsia="PMingLiU"/>
          <w:lang w:val="uk-UA"/>
        </w:rPr>
        <w:lastRenderedPageBreak/>
        <w:t>ЗМІСТ</w:t>
      </w:r>
    </w:p>
    <w:p w14:paraId="555E0731" w14:textId="77777777" w:rsidR="00830E43" w:rsidRPr="0035215B" w:rsidRDefault="00830E43" w:rsidP="00830E43">
      <w:pPr>
        <w:spacing w:line="360" w:lineRule="auto"/>
        <w:jc w:val="center"/>
        <w:rPr>
          <w:rStyle w:val="16"/>
          <w:rFonts w:eastAsia="PMingLiU"/>
          <w:lang w:val="uk-UA"/>
        </w:rPr>
      </w:pPr>
    </w:p>
    <w:tbl>
      <w:tblPr>
        <w:tblW w:w="0" w:type="auto"/>
        <w:tblLayout w:type="fixed"/>
        <w:tblLook w:val="01E0" w:firstRow="1" w:lastRow="1" w:firstColumn="1" w:lastColumn="1" w:noHBand="0" w:noVBand="0"/>
      </w:tblPr>
      <w:tblGrid>
        <w:gridCol w:w="1908"/>
        <w:gridCol w:w="6150"/>
        <w:gridCol w:w="1061"/>
      </w:tblGrid>
      <w:tr w:rsidR="00830E43" w:rsidRPr="0035215B" w14:paraId="53E7A58D" w14:textId="77777777" w:rsidTr="00901069">
        <w:tc>
          <w:tcPr>
            <w:tcW w:w="1908" w:type="dxa"/>
          </w:tcPr>
          <w:p w14:paraId="1346C09D" w14:textId="77777777" w:rsidR="00830E43" w:rsidRPr="00F25077" w:rsidRDefault="00830E43" w:rsidP="00901069">
            <w:pPr>
              <w:spacing w:line="360" w:lineRule="auto"/>
              <w:rPr>
                <w:rFonts w:ascii="Times New Roman" w:hAnsi="Times New Roman"/>
                <w:b/>
                <w:sz w:val="28"/>
                <w:szCs w:val="28"/>
                <w:lang w:val="uk-UA"/>
              </w:rPr>
            </w:pPr>
            <w:r w:rsidRPr="00F25077">
              <w:rPr>
                <w:rFonts w:ascii="Times New Roman" w:hAnsi="Times New Roman"/>
                <w:b/>
                <w:sz w:val="28"/>
                <w:szCs w:val="28"/>
                <w:lang w:val="uk-UA"/>
              </w:rPr>
              <w:t>ВСТУП</w:t>
            </w:r>
          </w:p>
        </w:tc>
        <w:tc>
          <w:tcPr>
            <w:tcW w:w="6150" w:type="dxa"/>
          </w:tcPr>
          <w:p w14:paraId="1C580A66" w14:textId="77777777" w:rsidR="00830E43" w:rsidRPr="0035215B" w:rsidRDefault="00830E43" w:rsidP="00901069">
            <w:pPr>
              <w:spacing w:line="360" w:lineRule="auto"/>
              <w:rPr>
                <w:rFonts w:ascii="Times New Roman" w:hAnsi="Times New Roman"/>
                <w:sz w:val="28"/>
                <w:szCs w:val="28"/>
                <w:lang w:val="uk-UA"/>
              </w:rPr>
            </w:pPr>
            <w:r w:rsidRPr="0035215B">
              <w:rPr>
                <w:rFonts w:ascii="Times New Roman" w:hAnsi="Times New Roman"/>
                <w:sz w:val="28"/>
                <w:szCs w:val="28"/>
                <w:lang w:val="uk-UA"/>
              </w:rPr>
              <w:t>....................................................................................</w:t>
            </w:r>
          </w:p>
        </w:tc>
        <w:tc>
          <w:tcPr>
            <w:tcW w:w="1061" w:type="dxa"/>
          </w:tcPr>
          <w:p w14:paraId="7893A9D7" w14:textId="7DD1E8F7" w:rsidR="00830E43" w:rsidRPr="00D93CAA" w:rsidRDefault="00D93CAA" w:rsidP="00901069">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r>
      <w:tr w:rsidR="00830E43" w:rsidRPr="0035215B" w14:paraId="667F5FFC" w14:textId="77777777" w:rsidTr="002446B5">
        <w:tc>
          <w:tcPr>
            <w:tcW w:w="1908" w:type="dxa"/>
          </w:tcPr>
          <w:p w14:paraId="78C6E338" w14:textId="77777777" w:rsidR="00830E43" w:rsidRPr="00F25077" w:rsidRDefault="00830E43" w:rsidP="00901069">
            <w:pPr>
              <w:spacing w:line="360" w:lineRule="auto"/>
              <w:rPr>
                <w:rFonts w:ascii="Times New Roman" w:hAnsi="Times New Roman"/>
                <w:b/>
                <w:sz w:val="28"/>
                <w:szCs w:val="28"/>
                <w:lang w:val="uk-UA"/>
              </w:rPr>
            </w:pPr>
            <w:r>
              <w:rPr>
                <w:rFonts w:ascii="Times New Roman" w:hAnsi="Times New Roman"/>
                <w:b/>
                <w:sz w:val="28"/>
                <w:szCs w:val="28"/>
                <w:lang w:val="uk-UA"/>
              </w:rPr>
              <w:t>РОЗДІЛ 1</w:t>
            </w:r>
          </w:p>
        </w:tc>
        <w:tc>
          <w:tcPr>
            <w:tcW w:w="6150" w:type="dxa"/>
          </w:tcPr>
          <w:p w14:paraId="0107C2C0" w14:textId="15C96E6B" w:rsidR="00830E43" w:rsidRPr="0035215B" w:rsidRDefault="000A4194" w:rsidP="002446B5">
            <w:pPr>
              <w:spacing w:line="360" w:lineRule="auto"/>
              <w:rPr>
                <w:rFonts w:ascii="Times New Roman" w:hAnsi="Times New Roman"/>
                <w:sz w:val="28"/>
                <w:szCs w:val="28"/>
                <w:lang w:val="uk-UA"/>
              </w:rPr>
            </w:pPr>
            <w:r w:rsidRPr="000A4194">
              <w:rPr>
                <w:rFonts w:ascii="Times New Roman" w:hAnsi="Times New Roman"/>
                <w:b/>
                <w:sz w:val="28"/>
                <w:szCs w:val="28"/>
                <w:lang w:val="uk-UA"/>
              </w:rPr>
              <w:t xml:space="preserve">Теоретичні аспекти </w:t>
            </w:r>
            <w:r w:rsidR="0089127F">
              <w:rPr>
                <w:rFonts w:ascii="Times New Roman" w:hAnsi="Times New Roman"/>
                <w:b/>
                <w:sz w:val="28"/>
                <w:szCs w:val="28"/>
                <w:lang w:val="uk-UA"/>
              </w:rPr>
              <w:t>гіпотонічної хвороби</w:t>
            </w:r>
            <w:r w:rsidR="0003504F">
              <w:rPr>
                <w:rFonts w:ascii="Times New Roman" w:hAnsi="Times New Roman"/>
                <w:sz w:val="28"/>
                <w:szCs w:val="28"/>
                <w:lang w:val="uk-UA"/>
              </w:rPr>
              <w:t>…</w:t>
            </w:r>
            <w:r w:rsidR="002446B5">
              <w:rPr>
                <w:rFonts w:ascii="Times New Roman" w:hAnsi="Times New Roman"/>
                <w:sz w:val="28"/>
                <w:szCs w:val="28"/>
                <w:lang w:val="uk-UA"/>
              </w:rPr>
              <w:t>..</w:t>
            </w:r>
            <w:r w:rsidR="00800A59">
              <w:rPr>
                <w:rFonts w:ascii="Times New Roman" w:hAnsi="Times New Roman"/>
                <w:sz w:val="28"/>
                <w:szCs w:val="28"/>
                <w:lang w:val="uk-UA"/>
              </w:rPr>
              <w:t>.</w:t>
            </w:r>
            <w:r w:rsidR="0089127F">
              <w:rPr>
                <w:rFonts w:ascii="Times New Roman" w:hAnsi="Times New Roman"/>
                <w:sz w:val="28"/>
                <w:szCs w:val="28"/>
                <w:lang w:val="uk-UA"/>
              </w:rPr>
              <w:t>.</w:t>
            </w:r>
            <w:r w:rsidR="00682FE6">
              <w:rPr>
                <w:rFonts w:ascii="Times New Roman" w:hAnsi="Times New Roman"/>
                <w:sz w:val="28"/>
                <w:szCs w:val="28"/>
                <w:lang w:val="uk-UA"/>
              </w:rPr>
              <w:t>.</w:t>
            </w:r>
          </w:p>
        </w:tc>
        <w:tc>
          <w:tcPr>
            <w:tcW w:w="1061" w:type="dxa"/>
            <w:vAlign w:val="bottom"/>
          </w:tcPr>
          <w:p w14:paraId="21C6E657" w14:textId="083F3B9C" w:rsidR="00E25647" w:rsidRPr="000B1038" w:rsidRDefault="000B1038" w:rsidP="002446B5">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r>
      <w:tr w:rsidR="00830E43" w:rsidRPr="0035215B" w14:paraId="154611DD" w14:textId="77777777" w:rsidTr="00800A59">
        <w:tc>
          <w:tcPr>
            <w:tcW w:w="1908" w:type="dxa"/>
          </w:tcPr>
          <w:p w14:paraId="3F923DB8" w14:textId="77777777" w:rsidR="00830E43" w:rsidRPr="0035215B" w:rsidRDefault="00830E43" w:rsidP="00901069">
            <w:pPr>
              <w:spacing w:line="360" w:lineRule="auto"/>
              <w:rPr>
                <w:rFonts w:ascii="Times New Roman" w:hAnsi="Times New Roman"/>
                <w:sz w:val="28"/>
                <w:szCs w:val="28"/>
                <w:lang w:val="uk-UA"/>
              </w:rPr>
            </w:pPr>
          </w:p>
        </w:tc>
        <w:tc>
          <w:tcPr>
            <w:tcW w:w="6150" w:type="dxa"/>
          </w:tcPr>
          <w:p w14:paraId="6856A50A" w14:textId="049F7EE3" w:rsidR="00830E43" w:rsidRPr="0035215B" w:rsidRDefault="00830E43" w:rsidP="00901069">
            <w:pPr>
              <w:spacing w:line="360" w:lineRule="auto"/>
              <w:rPr>
                <w:rFonts w:ascii="Times New Roman" w:hAnsi="Times New Roman"/>
                <w:sz w:val="28"/>
                <w:szCs w:val="28"/>
                <w:lang w:val="uk-UA"/>
              </w:rPr>
            </w:pPr>
            <w:r>
              <w:rPr>
                <w:rFonts w:ascii="Times New Roman" w:hAnsi="Times New Roman"/>
                <w:sz w:val="28"/>
                <w:szCs w:val="28"/>
                <w:lang w:val="uk-UA"/>
              </w:rPr>
              <w:t xml:space="preserve">1.1. </w:t>
            </w:r>
            <w:proofErr w:type="spellStart"/>
            <w:r w:rsidR="009F251C" w:rsidRPr="009F251C">
              <w:rPr>
                <w:rFonts w:ascii="Times New Roman" w:hAnsi="Times New Roman"/>
                <w:sz w:val="28"/>
                <w:szCs w:val="28"/>
                <w:lang w:val="uk-UA"/>
              </w:rPr>
              <w:t>Етіопатогенез</w:t>
            </w:r>
            <w:proofErr w:type="spellEnd"/>
            <w:r w:rsidR="009F251C" w:rsidRPr="009F251C">
              <w:rPr>
                <w:rFonts w:ascii="Times New Roman" w:hAnsi="Times New Roman"/>
                <w:sz w:val="28"/>
                <w:szCs w:val="28"/>
                <w:lang w:val="uk-UA"/>
              </w:rPr>
              <w:t xml:space="preserve"> та клінічна картина гіпотонічної хво</w:t>
            </w:r>
            <w:r w:rsidR="009F251C">
              <w:rPr>
                <w:rFonts w:ascii="Times New Roman" w:hAnsi="Times New Roman"/>
                <w:sz w:val="28"/>
                <w:szCs w:val="28"/>
                <w:lang w:val="uk-UA"/>
              </w:rPr>
              <w:t>роби………………………………</w:t>
            </w:r>
          </w:p>
        </w:tc>
        <w:tc>
          <w:tcPr>
            <w:tcW w:w="1061" w:type="dxa"/>
            <w:vAlign w:val="bottom"/>
          </w:tcPr>
          <w:p w14:paraId="5F0671BC" w14:textId="6DF06FB4" w:rsidR="00830E43" w:rsidRPr="000B1038" w:rsidRDefault="000B1038" w:rsidP="00800A59">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r>
      <w:tr w:rsidR="00830E43" w:rsidRPr="0035215B" w14:paraId="7D6EB5FF" w14:textId="77777777" w:rsidTr="00901069">
        <w:tc>
          <w:tcPr>
            <w:tcW w:w="1908" w:type="dxa"/>
          </w:tcPr>
          <w:p w14:paraId="3C281996" w14:textId="77777777" w:rsidR="00830E43" w:rsidRPr="0035215B" w:rsidRDefault="00830E43" w:rsidP="00901069">
            <w:pPr>
              <w:spacing w:line="360" w:lineRule="auto"/>
              <w:rPr>
                <w:rFonts w:ascii="Times New Roman" w:hAnsi="Times New Roman"/>
                <w:sz w:val="28"/>
                <w:szCs w:val="28"/>
                <w:lang w:val="uk-UA"/>
              </w:rPr>
            </w:pPr>
          </w:p>
        </w:tc>
        <w:tc>
          <w:tcPr>
            <w:tcW w:w="6150" w:type="dxa"/>
          </w:tcPr>
          <w:p w14:paraId="696A6236" w14:textId="726C7131" w:rsidR="00E2742E" w:rsidRPr="0035215B" w:rsidRDefault="00830E43" w:rsidP="00E2742E">
            <w:pPr>
              <w:spacing w:line="360" w:lineRule="auto"/>
              <w:rPr>
                <w:rFonts w:ascii="Times New Roman" w:hAnsi="Times New Roman"/>
                <w:sz w:val="28"/>
                <w:szCs w:val="28"/>
                <w:lang w:val="uk-UA"/>
              </w:rPr>
            </w:pPr>
            <w:r>
              <w:rPr>
                <w:rFonts w:ascii="Times New Roman" w:hAnsi="Times New Roman"/>
                <w:sz w:val="28"/>
                <w:szCs w:val="28"/>
                <w:lang w:val="uk-UA"/>
              </w:rPr>
              <w:t xml:space="preserve">1.2. </w:t>
            </w:r>
            <w:r w:rsidR="009F251C" w:rsidRPr="009F251C">
              <w:rPr>
                <w:rFonts w:ascii="Times New Roman" w:hAnsi="Times New Roman"/>
                <w:sz w:val="28"/>
                <w:szCs w:val="28"/>
                <w:lang w:val="uk-UA"/>
              </w:rPr>
              <w:t>. Клінічна картина гіпотонічної хвороби</w:t>
            </w:r>
            <w:r w:rsidR="000A4194">
              <w:rPr>
                <w:rFonts w:ascii="Times New Roman" w:hAnsi="Times New Roman"/>
                <w:sz w:val="28"/>
                <w:szCs w:val="28"/>
                <w:lang w:val="uk-UA"/>
              </w:rPr>
              <w:t>…</w:t>
            </w:r>
            <w:r w:rsidR="009F251C">
              <w:rPr>
                <w:rFonts w:ascii="Times New Roman" w:hAnsi="Times New Roman"/>
                <w:sz w:val="28"/>
                <w:szCs w:val="28"/>
                <w:lang w:val="uk-UA"/>
              </w:rPr>
              <w:t>….</w:t>
            </w:r>
          </w:p>
        </w:tc>
        <w:tc>
          <w:tcPr>
            <w:tcW w:w="1061" w:type="dxa"/>
          </w:tcPr>
          <w:p w14:paraId="31469FD7" w14:textId="0CBAF092" w:rsidR="00830E43" w:rsidRPr="0035215B" w:rsidRDefault="00E25647" w:rsidP="00E2742E">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r w:rsidR="000B1038">
              <w:rPr>
                <w:rFonts w:ascii="Times New Roman" w:hAnsi="Times New Roman"/>
                <w:sz w:val="28"/>
                <w:szCs w:val="28"/>
                <w:lang w:val="uk-UA"/>
              </w:rPr>
              <w:t>5</w:t>
            </w:r>
          </w:p>
        </w:tc>
      </w:tr>
      <w:tr w:rsidR="00800A59" w:rsidRPr="0035215B" w14:paraId="16C15E56" w14:textId="77777777" w:rsidTr="00901069">
        <w:tc>
          <w:tcPr>
            <w:tcW w:w="1908" w:type="dxa"/>
          </w:tcPr>
          <w:p w14:paraId="47B46B49" w14:textId="77777777" w:rsidR="00800A59" w:rsidRPr="0035215B" w:rsidRDefault="00800A59" w:rsidP="00901069">
            <w:pPr>
              <w:spacing w:line="360" w:lineRule="auto"/>
              <w:rPr>
                <w:rFonts w:ascii="Times New Roman" w:hAnsi="Times New Roman"/>
                <w:sz w:val="28"/>
                <w:szCs w:val="28"/>
                <w:lang w:val="uk-UA"/>
              </w:rPr>
            </w:pPr>
          </w:p>
        </w:tc>
        <w:tc>
          <w:tcPr>
            <w:tcW w:w="6150" w:type="dxa"/>
          </w:tcPr>
          <w:p w14:paraId="6F84BDD0" w14:textId="3C5A84E3" w:rsidR="009F251C" w:rsidRDefault="00E2742E" w:rsidP="009F251C">
            <w:pPr>
              <w:spacing w:line="360" w:lineRule="auto"/>
              <w:rPr>
                <w:rFonts w:ascii="Times New Roman" w:hAnsi="Times New Roman"/>
                <w:sz w:val="28"/>
                <w:szCs w:val="28"/>
                <w:lang w:val="uk-UA"/>
              </w:rPr>
            </w:pPr>
            <w:r>
              <w:rPr>
                <w:rFonts w:ascii="Times New Roman" w:hAnsi="Times New Roman"/>
                <w:sz w:val="28"/>
                <w:szCs w:val="28"/>
                <w:lang w:val="uk-UA"/>
              </w:rPr>
              <w:t xml:space="preserve">1.3. </w:t>
            </w:r>
            <w:r w:rsidR="009F251C" w:rsidRPr="009F251C">
              <w:rPr>
                <w:rFonts w:ascii="Times New Roman" w:hAnsi="Times New Roman"/>
                <w:sz w:val="28"/>
                <w:szCs w:val="28"/>
                <w:lang w:val="uk-UA"/>
              </w:rPr>
              <w:t xml:space="preserve">Діагностика гіпотонічної хвороби </w:t>
            </w:r>
            <w:r w:rsidR="00800A59">
              <w:rPr>
                <w:rFonts w:ascii="Times New Roman" w:hAnsi="Times New Roman"/>
                <w:sz w:val="28"/>
                <w:szCs w:val="28"/>
                <w:lang w:val="uk-UA"/>
              </w:rPr>
              <w:t>………</w:t>
            </w:r>
            <w:r w:rsidR="009F251C">
              <w:rPr>
                <w:rFonts w:ascii="Times New Roman" w:hAnsi="Times New Roman"/>
                <w:sz w:val="28"/>
                <w:szCs w:val="28"/>
                <w:lang w:val="uk-UA"/>
              </w:rPr>
              <w:t>…..</w:t>
            </w:r>
          </w:p>
        </w:tc>
        <w:tc>
          <w:tcPr>
            <w:tcW w:w="1061" w:type="dxa"/>
          </w:tcPr>
          <w:p w14:paraId="5272BCC9" w14:textId="2D988B5B" w:rsidR="00800A59" w:rsidRPr="000B1038" w:rsidRDefault="00743BB2" w:rsidP="00D16427">
            <w:pPr>
              <w:spacing w:after="0" w:line="360" w:lineRule="auto"/>
              <w:jc w:val="center"/>
              <w:rPr>
                <w:rFonts w:ascii="Times New Roman" w:hAnsi="Times New Roman"/>
                <w:sz w:val="28"/>
                <w:szCs w:val="28"/>
                <w:lang w:val="uk-UA"/>
              </w:rPr>
            </w:pPr>
            <w:r>
              <w:rPr>
                <w:rFonts w:ascii="Times New Roman" w:hAnsi="Times New Roman"/>
                <w:sz w:val="28"/>
                <w:szCs w:val="28"/>
                <w:lang w:val="en-US"/>
              </w:rPr>
              <w:t>1</w:t>
            </w:r>
            <w:r w:rsidR="000B1038">
              <w:rPr>
                <w:rFonts w:ascii="Times New Roman" w:hAnsi="Times New Roman"/>
                <w:sz w:val="28"/>
                <w:szCs w:val="28"/>
                <w:lang w:val="uk-UA"/>
              </w:rPr>
              <w:t>6</w:t>
            </w:r>
          </w:p>
        </w:tc>
      </w:tr>
      <w:tr w:rsidR="0089127F" w:rsidRPr="0035215B" w14:paraId="17AC9730" w14:textId="77777777" w:rsidTr="00901069">
        <w:tc>
          <w:tcPr>
            <w:tcW w:w="1908" w:type="dxa"/>
          </w:tcPr>
          <w:p w14:paraId="419B6126" w14:textId="77777777" w:rsidR="0089127F" w:rsidRPr="0035215B" w:rsidRDefault="0089127F" w:rsidP="00901069">
            <w:pPr>
              <w:spacing w:line="360" w:lineRule="auto"/>
              <w:rPr>
                <w:rFonts w:ascii="Times New Roman" w:hAnsi="Times New Roman"/>
                <w:sz w:val="28"/>
                <w:szCs w:val="28"/>
                <w:lang w:val="uk-UA"/>
              </w:rPr>
            </w:pPr>
          </w:p>
        </w:tc>
        <w:tc>
          <w:tcPr>
            <w:tcW w:w="6150" w:type="dxa"/>
          </w:tcPr>
          <w:p w14:paraId="00EAB9BD" w14:textId="56CF6422" w:rsidR="0089127F" w:rsidRDefault="0089127F" w:rsidP="00901069">
            <w:pPr>
              <w:spacing w:line="360" w:lineRule="auto"/>
              <w:rPr>
                <w:rFonts w:ascii="Times New Roman" w:hAnsi="Times New Roman"/>
                <w:sz w:val="28"/>
                <w:szCs w:val="28"/>
                <w:lang w:val="uk-UA"/>
              </w:rPr>
            </w:pPr>
            <w:r>
              <w:rPr>
                <w:rFonts w:ascii="Times New Roman" w:hAnsi="Times New Roman"/>
                <w:sz w:val="28"/>
                <w:szCs w:val="28"/>
                <w:lang w:val="uk-UA"/>
              </w:rPr>
              <w:t>1.4.</w:t>
            </w:r>
            <w:r w:rsidR="009F251C">
              <w:rPr>
                <w:rFonts w:ascii="Times New Roman" w:hAnsi="Times New Roman"/>
                <w:sz w:val="28"/>
                <w:szCs w:val="28"/>
                <w:lang w:val="uk-UA"/>
              </w:rPr>
              <w:t xml:space="preserve"> </w:t>
            </w:r>
            <w:r w:rsidR="009F251C" w:rsidRPr="009F251C">
              <w:rPr>
                <w:rFonts w:ascii="Times New Roman" w:hAnsi="Times New Roman"/>
                <w:sz w:val="28"/>
                <w:szCs w:val="28"/>
                <w:lang w:val="uk-UA"/>
              </w:rPr>
              <w:t>Лікування гіпотонічної хвороби</w:t>
            </w:r>
            <w:r w:rsidR="009F251C">
              <w:rPr>
                <w:rFonts w:ascii="Times New Roman" w:hAnsi="Times New Roman"/>
                <w:sz w:val="28"/>
                <w:szCs w:val="28"/>
                <w:lang w:val="uk-UA"/>
              </w:rPr>
              <w:t>……………..</w:t>
            </w:r>
          </w:p>
        </w:tc>
        <w:tc>
          <w:tcPr>
            <w:tcW w:w="1061" w:type="dxa"/>
          </w:tcPr>
          <w:p w14:paraId="47E42D59" w14:textId="7FDD17C7" w:rsidR="0089127F" w:rsidRPr="000B1038" w:rsidRDefault="000B1038" w:rsidP="00D16427">
            <w:pPr>
              <w:spacing w:after="0" w:line="360" w:lineRule="auto"/>
              <w:jc w:val="center"/>
              <w:rPr>
                <w:rFonts w:ascii="Times New Roman" w:hAnsi="Times New Roman"/>
                <w:sz w:val="28"/>
                <w:szCs w:val="28"/>
                <w:lang w:val="uk-UA"/>
              </w:rPr>
            </w:pPr>
            <w:r>
              <w:rPr>
                <w:rFonts w:ascii="Times New Roman" w:hAnsi="Times New Roman"/>
                <w:sz w:val="28"/>
                <w:szCs w:val="28"/>
                <w:lang w:val="uk-UA"/>
              </w:rPr>
              <w:t>16</w:t>
            </w:r>
          </w:p>
        </w:tc>
      </w:tr>
      <w:tr w:rsidR="0089127F" w:rsidRPr="0035215B" w14:paraId="2EB681F4" w14:textId="77777777" w:rsidTr="00901069">
        <w:tc>
          <w:tcPr>
            <w:tcW w:w="1908" w:type="dxa"/>
          </w:tcPr>
          <w:p w14:paraId="6BC50BBF" w14:textId="77777777" w:rsidR="0089127F" w:rsidRPr="0035215B" w:rsidRDefault="0089127F" w:rsidP="00901069">
            <w:pPr>
              <w:spacing w:line="360" w:lineRule="auto"/>
              <w:rPr>
                <w:rFonts w:ascii="Times New Roman" w:hAnsi="Times New Roman"/>
                <w:sz w:val="28"/>
                <w:szCs w:val="28"/>
                <w:lang w:val="uk-UA"/>
              </w:rPr>
            </w:pPr>
          </w:p>
        </w:tc>
        <w:tc>
          <w:tcPr>
            <w:tcW w:w="6150" w:type="dxa"/>
          </w:tcPr>
          <w:p w14:paraId="0160A1AA" w14:textId="5F22E58F" w:rsidR="0089127F" w:rsidRDefault="0089127F" w:rsidP="00901069">
            <w:pPr>
              <w:spacing w:line="360" w:lineRule="auto"/>
              <w:rPr>
                <w:rFonts w:ascii="Times New Roman" w:hAnsi="Times New Roman"/>
                <w:sz w:val="28"/>
                <w:szCs w:val="28"/>
                <w:lang w:val="uk-UA"/>
              </w:rPr>
            </w:pPr>
            <w:r>
              <w:rPr>
                <w:rFonts w:ascii="Times New Roman" w:hAnsi="Times New Roman"/>
                <w:sz w:val="28"/>
                <w:szCs w:val="28"/>
                <w:lang w:val="uk-UA"/>
              </w:rPr>
              <w:t>1.5.</w:t>
            </w:r>
            <w:r w:rsidR="009F251C">
              <w:rPr>
                <w:rFonts w:ascii="Times New Roman" w:hAnsi="Times New Roman"/>
                <w:sz w:val="28"/>
                <w:szCs w:val="28"/>
                <w:lang w:val="uk-UA"/>
              </w:rPr>
              <w:t xml:space="preserve"> </w:t>
            </w:r>
            <w:r w:rsidR="009F251C" w:rsidRPr="009F251C">
              <w:rPr>
                <w:rFonts w:ascii="Times New Roman" w:hAnsi="Times New Roman"/>
                <w:sz w:val="28"/>
                <w:szCs w:val="28"/>
                <w:lang w:val="uk-UA"/>
              </w:rPr>
              <w:t xml:space="preserve">Механізм дії фізичної </w:t>
            </w:r>
            <w:r w:rsidR="009F251C">
              <w:rPr>
                <w:rFonts w:ascii="Times New Roman" w:hAnsi="Times New Roman"/>
                <w:sz w:val="28"/>
                <w:szCs w:val="28"/>
                <w:lang w:val="uk-UA"/>
              </w:rPr>
              <w:t>терапії…………...........</w:t>
            </w:r>
          </w:p>
        </w:tc>
        <w:tc>
          <w:tcPr>
            <w:tcW w:w="1061" w:type="dxa"/>
          </w:tcPr>
          <w:p w14:paraId="7326B339" w14:textId="1D9165B2" w:rsidR="0089127F" w:rsidRPr="000B1038" w:rsidRDefault="000B1038" w:rsidP="00D16427">
            <w:pPr>
              <w:spacing w:after="0" w:line="360" w:lineRule="auto"/>
              <w:jc w:val="center"/>
              <w:rPr>
                <w:rFonts w:ascii="Times New Roman" w:hAnsi="Times New Roman"/>
                <w:sz w:val="28"/>
                <w:szCs w:val="28"/>
                <w:lang w:val="uk-UA"/>
              </w:rPr>
            </w:pPr>
            <w:r>
              <w:rPr>
                <w:rFonts w:ascii="Times New Roman" w:hAnsi="Times New Roman"/>
                <w:sz w:val="28"/>
                <w:szCs w:val="28"/>
                <w:lang w:val="uk-UA"/>
              </w:rPr>
              <w:t>17</w:t>
            </w:r>
          </w:p>
        </w:tc>
      </w:tr>
      <w:tr w:rsidR="0089127F" w:rsidRPr="0035215B" w14:paraId="0F462A45" w14:textId="77777777" w:rsidTr="00901069">
        <w:tc>
          <w:tcPr>
            <w:tcW w:w="1908" w:type="dxa"/>
          </w:tcPr>
          <w:p w14:paraId="0AFA40A6" w14:textId="77777777" w:rsidR="0089127F" w:rsidRPr="0035215B" w:rsidRDefault="0089127F" w:rsidP="00901069">
            <w:pPr>
              <w:spacing w:line="360" w:lineRule="auto"/>
              <w:rPr>
                <w:rFonts w:ascii="Times New Roman" w:hAnsi="Times New Roman"/>
                <w:sz w:val="28"/>
                <w:szCs w:val="28"/>
                <w:lang w:val="uk-UA"/>
              </w:rPr>
            </w:pPr>
          </w:p>
        </w:tc>
        <w:tc>
          <w:tcPr>
            <w:tcW w:w="6150" w:type="dxa"/>
          </w:tcPr>
          <w:p w14:paraId="3D8ED9B3" w14:textId="2027435B" w:rsidR="0089127F" w:rsidRDefault="0089127F" w:rsidP="00901069">
            <w:pPr>
              <w:spacing w:line="360" w:lineRule="auto"/>
              <w:rPr>
                <w:rFonts w:ascii="Times New Roman" w:hAnsi="Times New Roman"/>
                <w:sz w:val="28"/>
                <w:szCs w:val="28"/>
                <w:lang w:val="uk-UA"/>
              </w:rPr>
            </w:pPr>
            <w:r>
              <w:rPr>
                <w:rFonts w:ascii="Times New Roman" w:hAnsi="Times New Roman"/>
                <w:sz w:val="28"/>
                <w:szCs w:val="28"/>
                <w:lang w:val="uk-UA"/>
              </w:rPr>
              <w:t>1.6.</w:t>
            </w:r>
            <w:r w:rsidR="009F251C">
              <w:rPr>
                <w:rFonts w:ascii="Times New Roman" w:hAnsi="Times New Roman"/>
                <w:sz w:val="28"/>
                <w:szCs w:val="28"/>
                <w:lang w:val="uk-UA"/>
              </w:rPr>
              <w:t xml:space="preserve"> </w:t>
            </w:r>
            <w:r w:rsidR="009F251C" w:rsidRPr="009F251C">
              <w:rPr>
                <w:rFonts w:ascii="Times New Roman" w:hAnsi="Times New Roman"/>
                <w:sz w:val="28"/>
                <w:szCs w:val="28"/>
                <w:lang w:val="uk-UA"/>
              </w:rPr>
              <w:t xml:space="preserve">Методи фізичної </w:t>
            </w:r>
            <w:r w:rsidR="009F251C">
              <w:rPr>
                <w:rFonts w:ascii="Times New Roman" w:hAnsi="Times New Roman"/>
                <w:sz w:val="28"/>
                <w:szCs w:val="28"/>
                <w:lang w:val="uk-UA"/>
              </w:rPr>
              <w:t>терапії………………………</w:t>
            </w:r>
          </w:p>
        </w:tc>
        <w:tc>
          <w:tcPr>
            <w:tcW w:w="1061" w:type="dxa"/>
          </w:tcPr>
          <w:p w14:paraId="2C42871D" w14:textId="3B92B5A7" w:rsidR="0089127F" w:rsidRPr="000B1038" w:rsidRDefault="000B1038" w:rsidP="00D16427">
            <w:pPr>
              <w:spacing w:after="0" w:line="360" w:lineRule="auto"/>
              <w:jc w:val="center"/>
              <w:rPr>
                <w:rFonts w:ascii="Times New Roman" w:hAnsi="Times New Roman"/>
                <w:sz w:val="28"/>
                <w:szCs w:val="28"/>
                <w:lang w:val="uk-UA"/>
              </w:rPr>
            </w:pPr>
            <w:r>
              <w:rPr>
                <w:rFonts w:ascii="Times New Roman" w:hAnsi="Times New Roman"/>
                <w:sz w:val="28"/>
                <w:szCs w:val="28"/>
                <w:lang w:val="uk-UA"/>
              </w:rPr>
              <w:t>19</w:t>
            </w:r>
          </w:p>
        </w:tc>
      </w:tr>
      <w:tr w:rsidR="00830E43" w:rsidRPr="0035215B" w14:paraId="57C2E645" w14:textId="77777777" w:rsidTr="00901069">
        <w:tc>
          <w:tcPr>
            <w:tcW w:w="1908" w:type="dxa"/>
          </w:tcPr>
          <w:p w14:paraId="462730E3" w14:textId="77777777" w:rsidR="00830E43" w:rsidRPr="00F25077" w:rsidRDefault="00830E43" w:rsidP="00901069">
            <w:pPr>
              <w:spacing w:line="360" w:lineRule="auto"/>
              <w:rPr>
                <w:rFonts w:ascii="Times New Roman" w:hAnsi="Times New Roman"/>
                <w:b/>
                <w:sz w:val="28"/>
                <w:szCs w:val="28"/>
                <w:lang w:val="uk-UA"/>
              </w:rPr>
            </w:pPr>
            <w:r>
              <w:rPr>
                <w:rFonts w:ascii="Times New Roman" w:hAnsi="Times New Roman"/>
                <w:b/>
                <w:sz w:val="28"/>
                <w:szCs w:val="28"/>
                <w:lang w:val="uk-UA"/>
              </w:rPr>
              <w:t>РОЗДІЛ 2</w:t>
            </w:r>
          </w:p>
        </w:tc>
        <w:tc>
          <w:tcPr>
            <w:tcW w:w="6150" w:type="dxa"/>
          </w:tcPr>
          <w:p w14:paraId="688B4B74" w14:textId="01CAF539" w:rsidR="00830E43" w:rsidRPr="00CE14EF" w:rsidRDefault="00E77EAA" w:rsidP="00901069">
            <w:pPr>
              <w:spacing w:line="360" w:lineRule="auto"/>
              <w:rPr>
                <w:rFonts w:ascii="Times New Roman" w:hAnsi="Times New Roman"/>
                <w:bCs/>
                <w:sz w:val="28"/>
                <w:szCs w:val="28"/>
                <w:lang w:val="uk-UA"/>
              </w:rPr>
            </w:pPr>
            <w:bookmarkStart w:id="2" w:name="_Hlk165902428"/>
            <w:r w:rsidRPr="00E77EAA">
              <w:rPr>
                <w:rFonts w:ascii="Times New Roman" w:hAnsi="Times New Roman"/>
                <w:b/>
                <w:sz w:val="28"/>
                <w:szCs w:val="28"/>
                <w:lang w:val="uk-UA"/>
              </w:rPr>
              <w:t>Завдання, методи та організація дослідження</w:t>
            </w:r>
            <w:bookmarkEnd w:id="2"/>
            <w:r w:rsidRPr="00E77EAA">
              <w:rPr>
                <w:rFonts w:ascii="Times New Roman" w:hAnsi="Times New Roman"/>
                <w:bCs/>
                <w:sz w:val="28"/>
                <w:szCs w:val="28"/>
                <w:lang w:val="uk-UA"/>
              </w:rPr>
              <w:t>..</w:t>
            </w:r>
          </w:p>
        </w:tc>
        <w:tc>
          <w:tcPr>
            <w:tcW w:w="1061" w:type="dxa"/>
          </w:tcPr>
          <w:p w14:paraId="42DA9CEC" w14:textId="3CFC1057" w:rsidR="00830E43" w:rsidRPr="000B1038" w:rsidRDefault="00743BB2" w:rsidP="00E76457">
            <w:pPr>
              <w:spacing w:after="0" w:line="360" w:lineRule="auto"/>
              <w:jc w:val="center"/>
              <w:rPr>
                <w:rFonts w:ascii="Times New Roman" w:hAnsi="Times New Roman"/>
                <w:sz w:val="28"/>
                <w:szCs w:val="28"/>
                <w:lang w:val="uk-UA"/>
              </w:rPr>
            </w:pPr>
            <w:r>
              <w:rPr>
                <w:rFonts w:ascii="Times New Roman" w:hAnsi="Times New Roman"/>
                <w:sz w:val="28"/>
                <w:szCs w:val="28"/>
                <w:lang w:val="en-US"/>
              </w:rPr>
              <w:t>2</w:t>
            </w:r>
            <w:r w:rsidR="000B1038">
              <w:rPr>
                <w:rFonts w:ascii="Times New Roman" w:hAnsi="Times New Roman"/>
                <w:sz w:val="28"/>
                <w:szCs w:val="28"/>
                <w:lang w:val="uk-UA"/>
              </w:rPr>
              <w:t>4</w:t>
            </w:r>
          </w:p>
        </w:tc>
      </w:tr>
      <w:tr w:rsidR="00830E43" w:rsidRPr="0035215B" w14:paraId="228167DE" w14:textId="77777777" w:rsidTr="00901069">
        <w:tc>
          <w:tcPr>
            <w:tcW w:w="1908" w:type="dxa"/>
          </w:tcPr>
          <w:p w14:paraId="6B08CB6B" w14:textId="77777777" w:rsidR="00830E43" w:rsidRPr="0035215B" w:rsidRDefault="00830E43" w:rsidP="00901069">
            <w:pPr>
              <w:spacing w:line="360" w:lineRule="auto"/>
              <w:rPr>
                <w:rFonts w:ascii="Times New Roman" w:hAnsi="Times New Roman"/>
                <w:sz w:val="28"/>
                <w:szCs w:val="28"/>
                <w:lang w:val="uk-UA"/>
              </w:rPr>
            </w:pPr>
          </w:p>
        </w:tc>
        <w:tc>
          <w:tcPr>
            <w:tcW w:w="6150" w:type="dxa"/>
          </w:tcPr>
          <w:p w14:paraId="4B70A65B" w14:textId="3A023637" w:rsidR="00830E43" w:rsidRPr="0035215B" w:rsidRDefault="00830E43" w:rsidP="00901069">
            <w:pPr>
              <w:spacing w:line="360" w:lineRule="auto"/>
              <w:rPr>
                <w:rFonts w:ascii="Times New Roman" w:hAnsi="Times New Roman"/>
                <w:sz w:val="28"/>
                <w:szCs w:val="28"/>
                <w:lang w:val="uk-UA"/>
              </w:rPr>
            </w:pPr>
            <w:r>
              <w:rPr>
                <w:rFonts w:ascii="Times New Roman" w:hAnsi="Times New Roman"/>
                <w:sz w:val="28"/>
                <w:szCs w:val="28"/>
                <w:lang w:val="uk-UA"/>
              </w:rPr>
              <w:t>2</w:t>
            </w:r>
            <w:r w:rsidRPr="0035215B">
              <w:rPr>
                <w:rFonts w:ascii="Times New Roman" w:hAnsi="Times New Roman"/>
                <w:sz w:val="28"/>
                <w:szCs w:val="28"/>
                <w:lang w:val="uk-UA"/>
              </w:rPr>
              <w:t xml:space="preserve">.1. </w:t>
            </w:r>
            <w:r w:rsidR="00E77EAA">
              <w:rPr>
                <w:rFonts w:ascii="Times New Roman" w:hAnsi="Times New Roman"/>
                <w:sz w:val="28"/>
                <w:szCs w:val="28"/>
                <w:lang w:val="uk-UA"/>
              </w:rPr>
              <w:t>Матеріали та методи дослідження</w:t>
            </w:r>
            <w:r w:rsidR="00B26582">
              <w:rPr>
                <w:rFonts w:ascii="Times New Roman" w:hAnsi="Times New Roman"/>
                <w:sz w:val="28"/>
                <w:szCs w:val="28"/>
                <w:lang w:val="uk-UA"/>
              </w:rPr>
              <w:t>………</w:t>
            </w:r>
            <w:r w:rsidR="00E77EAA">
              <w:rPr>
                <w:rFonts w:ascii="Times New Roman" w:hAnsi="Times New Roman"/>
                <w:sz w:val="28"/>
                <w:szCs w:val="28"/>
                <w:lang w:val="uk-UA"/>
              </w:rPr>
              <w:t>…...</w:t>
            </w:r>
          </w:p>
        </w:tc>
        <w:tc>
          <w:tcPr>
            <w:tcW w:w="1061" w:type="dxa"/>
          </w:tcPr>
          <w:p w14:paraId="3BAACCD9" w14:textId="3991B747" w:rsidR="00830E43" w:rsidRPr="000B1038" w:rsidRDefault="00743BB2" w:rsidP="00E76457">
            <w:pPr>
              <w:spacing w:after="0" w:line="360" w:lineRule="auto"/>
              <w:jc w:val="center"/>
              <w:rPr>
                <w:rFonts w:ascii="Times New Roman" w:hAnsi="Times New Roman"/>
                <w:sz w:val="28"/>
                <w:szCs w:val="28"/>
                <w:lang w:val="uk-UA"/>
              </w:rPr>
            </w:pPr>
            <w:r>
              <w:rPr>
                <w:rFonts w:ascii="Times New Roman" w:hAnsi="Times New Roman"/>
                <w:sz w:val="28"/>
                <w:szCs w:val="28"/>
                <w:lang w:val="en-US"/>
              </w:rPr>
              <w:t>2</w:t>
            </w:r>
            <w:r w:rsidR="000B1038">
              <w:rPr>
                <w:rFonts w:ascii="Times New Roman" w:hAnsi="Times New Roman"/>
                <w:sz w:val="28"/>
                <w:szCs w:val="28"/>
                <w:lang w:val="uk-UA"/>
              </w:rPr>
              <w:t>4</w:t>
            </w:r>
          </w:p>
        </w:tc>
      </w:tr>
      <w:tr w:rsidR="00CE14EF" w:rsidRPr="009908E9" w14:paraId="49F56920" w14:textId="77777777" w:rsidTr="00901069">
        <w:tc>
          <w:tcPr>
            <w:tcW w:w="1908" w:type="dxa"/>
          </w:tcPr>
          <w:p w14:paraId="22AFF27F" w14:textId="22BC48FA" w:rsidR="00CE14EF" w:rsidRPr="00CE14EF" w:rsidRDefault="00CE14EF" w:rsidP="00901069">
            <w:pPr>
              <w:spacing w:line="360" w:lineRule="auto"/>
              <w:rPr>
                <w:rFonts w:ascii="Times New Roman" w:hAnsi="Times New Roman"/>
                <w:b/>
                <w:bCs/>
                <w:sz w:val="28"/>
                <w:szCs w:val="28"/>
                <w:lang w:val="uk-UA"/>
              </w:rPr>
            </w:pPr>
            <w:r>
              <w:rPr>
                <w:rFonts w:ascii="Times New Roman" w:hAnsi="Times New Roman"/>
                <w:b/>
                <w:bCs/>
                <w:sz w:val="28"/>
                <w:szCs w:val="28"/>
                <w:lang w:val="uk-UA"/>
              </w:rPr>
              <w:t>РОЗДІЛ 3</w:t>
            </w:r>
          </w:p>
        </w:tc>
        <w:tc>
          <w:tcPr>
            <w:tcW w:w="6150" w:type="dxa"/>
          </w:tcPr>
          <w:p w14:paraId="52F6BC3D" w14:textId="492865AE" w:rsidR="00CE14EF" w:rsidRPr="00E77EAA" w:rsidRDefault="00E77EAA" w:rsidP="0049752D">
            <w:pPr>
              <w:spacing w:line="360" w:lineRule="auto"/>
              <w:rPr>
                <w:rFonts w:ascii="Times New Roman" w:hAnsi="Times New Roman"/>
                <w:sz w:val="28"/>
                <w:szCs w:val="28"/>
                <w:lang w:val="uk-UA"/>
              </w:rPr>
            </w:pPr>
            <w:bookmarkStart w:id="3" w:name="_Hlk165902497"/>
            <w:r>
              <w:rPr>
                <w:rFonts w:ascii="Times New Roman" w:hAnsi="Times New Roman"/>
                <w:b/>
                <w:bCs/>
                <w:sz w:val="28"/>
                <w:szCs w:val="28"/>
                <w:lang w:val="uk-UA"/>
              </w:rPr>
              <w:t>Р</w:t>
            </w:r>
            <w:r w:rsidRPr="00E77EAA">
              <w:rPr>
                <w:rFonts w:ascii="Times New Roman" w:hAnsi="Times New Roman"/>
                <w:b/>
                <w:bCs/>
                <w:sz w:val="28"/>
                <w:szCs w:val="28"/>
                <w:lang w:val="uk-UA"/>
              </w:rPr>
              <w:t xml:space="preserve">озробка методів фізичної </w:t>
            </w:r>
            <w:r>
              <w:rPr>
                <w:rFonts w:ascii="Times New Roman" w:hAnsi="Times New Roman"/>
                <w:b/>
                <w:bCs/>
                <w:sz w:val="28"/>
                <w:szCs w:val="28"/>
                <w:lang w:val="uk-UA"/>
              </w:rPr>
              <w:t>терапії</w:t>
            </w:r>
            <w:r w:rsidRPr="00E77EAA">
              <w:rPr>
                <w:rFonts w:ascii="Times New Roman" w:hAnsi="Times New Roman"/>
                <w:b/>
                <w:bCs/>
                <w:sz w:val="28"/>
                <w:szCs w:val="28"/>
                <w:lang w:val="uk-UA"/>
              </w:rPr>
              <w:t xml:space="preserve"> при гіпотонічної хвор</w:t>
            </w:r>
            <w:r>
              <w:rPr>
                <w:rFonts w:ascii="Times New Roman" w:hAnsi="Times New Roman"/>
                <w:b/>
                <w:bCs/>
                <w:sz w:val="28"/>
                <w:szCs w:val="28"/>
                <w:lang w:val="uk-UA"/>
              </w:rPr>
              <w:t>оби</w:t>
            </w:r>
            <w:bookmarkEnd w:id="3"/>
            <w:r>
              <w:rPr>
                <w:rFonts w:ascii="Times New Roman" w:hAnsi="Times New Roman"/>
                <w:sz w:val="28"/>
                <w:szCs w:val="28"/>
                <w:lang w:val="uk-UA"/>
              </w:rPr>
              <w:t>……………………………..</w:t>
            </w:r>
          </w:p>
        </w:tc>
        <w:tc>
          <w:tcPr>
            <w:tcW w:w="1061" w:type="dxa"/>
          </w:tcPr>
          <w:p w14:paraId="319194E3" w14:textId="77777777" w:rsidR="00CE14EF" w:rsidRDefault="00CE14EF" w:rsidP="00E76457">
            <w:pPr>
              <w:spacing w:after="0" w:line="360" w:lineRule="auto"/>
              <w:jc w:val="center"/>
              <w:rPr>
                <w:rFonts w:ascii="Times New Roman" w:hAnsi="Times New Roman"/>
                <w:sz w:val="28"/>
                <w:szCs w:val="28"/>
                <w:lang w:val="uk-UA"/>
              </w:rPr>
            </w:pPr>
          </w:p>
          <w:p w14:paraId="5EA062A6" w14:textId="473304B7" w:rsidR="000B1038" w:rsidRPr="00E77EAA" w:rsidRDefault="000B1038" w:rsidP="00E76457">
            <w:pPr>
              <w:spacing w:after="0" w:line="360" w:lineRule="auto"/>
              <w:jc w:val="center"/>
              <w:rPr>
                <w:rFonts w:ascii="Times New Roman" w:hAnsi="Times New Roman"/>
                <w:sz w:val="28"/>
                <w:szCs w:val="28"/>
                <w:lang w:val="uk-UA"/>
              </w:rPr>
            </w:pPr>
            <w:r>
              <w:rPr>
                <w:rFonts w:ascii="Times New Roman" w:hAnsi="Times New Roman"/>
                <w:sz w:val="28"/>
                <w:szCs w:val="28"/>
                <w:lang w:val="uk-UA"/>
              </w:rPr>
              <w:t>26</w:t>
            </w:r>
          </w:p>
        </w:tc>
      </w:tr>
      <w:tr w:rsidR="00CE14EF" w:rsidRPr="0035215B" w14:paraId="38ACA1E9" w14:textId="77777777" w:rsidTr="00901069">
        <w:tc>
          <w:tcPr>
            <w:tcW w:w="1908" w:type="dxa"/>
          </w:tcPr>
          <w:p w14:paraId="0584733A" w14:textId="77777777" w:rsidR="00CE14EF" w:rsidRPr="0035215B" w:rsidRDefault="00CE14EF" w:rsidP="00901069">
            <w:pPr>
              <w:spacing w:line="360" w:lineRule="auto"/>
              <w:rPr>
                <w:rFonts w:ascii="Times New Roman" w:hAnsi="Times New Roman"/>
                <w:sz w:val="28"/>
                <w:szCs w:val="28"/>
                <w:lang w:val="uk-UA"/>
              </w:rPr>
            </w:pPr>
          </w:p>
        </w:tc>
        <w:tc>
          <w:tcPr>
            <w:tcW w:w="6150" w:type="dxa"/>
          </w:tcPr>
          <w:p w14:paraId="45453510" w14:textId="5063D8AC" w:rsidR="00CE14EF" w:rsidRDefault="005D53E2" w:rsidP="0049752D">
            <w:pPr>
              <w:spacing w:line="360" w:lineRule="auto"/>
              <w:rPr>
                <w:rFonts w:ascii="Times New Roman" w:hAnsi="Times New Roman"/>
                <w:sz w:val="28"/>
                <w:szCs w:val="28"/>
                <w:lang w:val="uk-UA"/>
              </w:rPr>
            </w:pPr>
            <w:r>
              <w:rPr>
                <w:rFonts w:ascii="Times New Roman" w:hAnsi="Times New Roman"/>
                <w:sz w:val="28"/>
                <w:szCs w:val="28"/>
                <w:lang w:val="uk-UA"/>
              </w:rPr>
              <w:t xml:space="preserve">3.1. </w:t>
            </w:r>
            <w:r w:rsidR="00E77EAA">
              <w:rPr>
                <w:rFonts w:ascii="Times New Roman" w:hAnsi="Times New Roman"/>
                <w:sz w:val="28"/>
                <w:szCs w:val="28"/>
                <w:lang w:val="uk-UA"/>
              </w:rPr>
              <w:t>Періоди фізичної терапії</w:t>
            </w:r>
            <w:r>
              <w:rPr>
                <w:rFonts w:ascii="Times New Roman" w:hAnsi="Times New Roman"/>
                <w:sz w:val="28"/>
                <w:szCs w:val="28"/>
                <w:lang w:val="uk-UA"/>
              </w:rPr>
              <w:t>……………………</w:t>
            </w:r>
            <w:r w:rsidR="00E77EAA">
              <w:rPr>
                <w:rFonts w:ascii="Times New Roman" w:hAnsi="Times New Roman"/>
                <w:sz w:val="28"/>
                <w:szCs w:val="28"/>
                <w:lang w:val="uk-UA"/>
              </w:rPr>
              <w:t>...</w:t>
            </w:r>
          </w:p>
        </w:tc>
        <w:tc>
          <w:tcPr>
            <w:tcW w:w="1061" w:type="dxa"/>
          </w:tcPr>
          <w:p w14:paraId="0B117B1C" w14:textId="02E3CDA7" w:rsidR="00CE14EF" w:rsidRPr="000B1038" w:rsidRDefault="000B1038" w:rsidP="00E76457">
            <w:pPr>
              <w:spacing w:after="0" w:line="360" w:lineRule="auto"/>
              <w:jc w:val="center"/>
              <w:rPr>
                <w:rFonts w:ascii="Times New Roman" w:hAnsi="Times New Roman"/>
                <w:sz w:val="28"/>
                <w:szCs w:val="28"/>
                <w:lang w:val="uk-UA"/>
              </w:rPr>
            </w:pPr>
            <w:r>
              <w:rPr>
                <w:rFonts w:ascii="Times New Roman" w:hAnsi="Times New Roman"/>
                <w:sz w:val="28"/>
                <w:szCs w:val="28"/>
                <w:lang w:val="uk-UA"/>
              </w:rPr>
              <w:t>26</w:t>
            </w:r>
          </w:p>
        </w:tc>
      </w:tr>
      <w:tr w:rsidR="00CE14EF" w:rsidRPr="0035215B" w14:paraId="10CE286A" w14:textId="77777777" w:rsidTr="00901069">
        <w:tc>
          <w:tcPr>
            <w:tcW w:w="1908" w:type="dxa"/>
          </w:tcPr>
          <w:p w14:paraId="61FD5C88" w14:textId="77777777" w:rsidR="00CE14EF" w:rsidRPr="0035215B" w:rsidRDefault="00CE14EF" w:rsidP="00901069">
            <w:pPr>
              <w:spacing w:line="360" w:lineRule="auto"/>
              <w:rPr>
                <w:rFonts w:ascii="Times New Roman" w:hAnsi="Times New Roman"/>
                <w:sz w:val="28"/>
                <w:szCs w:val="28"/>
                <w:lang w:val="uk-UA"/>
              </w:rPr>
            </w:pPr>
          </w:p>
        </w:tc>
        <w:tc>
          <w:tcPr>
            <w:tcW w:w="6150" w:type="dxa"/>
          </w:tcPr>
          <w:p w14:paraId="4FD3BD20" w14:textId="4405D882" w:rsidR="00CE14EF" w:rsidRDefault="005D53E2" w:rsidP="0049752D">
            <w:pPr>
              <w:spacing w:line="360" w:lineRule="auto"/>
              <w:rPr>
                <w:rFonts w:ascii="Times New Roman" w:hAnsi="Times New Roman"/>
                <w:sz w:val="28"/>
                <w:szCs w:val="28"/>
                <w:lang w:val="uk-UA"/>
              </w:rPr>
            </w:pPr>
            <w:r>
              <w:rPr>
                <w:rFonts w:ascii="Times New Roman" w:hAnsi="Times New Roman"/>
                <w:sz w:val="28"/>
                <w:szCs w:val="28"/>
                <w:lang w:val="uk-UA"/>
              </w:rPr>
              <w:t xml:space="preserve">3.2. </w:t>
            </w:r>
            <w:r w:rsidR="00E77EAA">
              <w:rPr>
                <w:rFonts w:ascii="Times New Roman" w:hAnsi="Times New Roman"/>
                <w:sz w:val="28"/>
                <w:szCs w:val="28"/>
                <w:lang w:val="uk-UA"/>
              </w:rPr>
              <w:t>Методика фізичної терапії</w:t>
            </w:r>
            <w:r>
              <w:rPr>
                <w:rFonts w:ascii="Times New Roman" w:hAnsi="Times New Roman"/>
                <w:sz w:val="28"/>
                <w:szCs w:val="28"/>
                <w:lang w:val="uk-UA"/>
              </w:rPr>
              <w:t>…………………</w:t>
            </w:r>
            <w:r w:rsidR="00E77EAA">
              <w:rPr>
                <w:rFonts w:ascii="Times New Roman" w:hAnsi="Times New Roman"/>
                <w:sz w:val="28"/>
                <w:szCs w:val="28"/>
                <w:lang w:val="uk-UA"/>
              </w:rPr>
              <w:t>…</w:t>
            </w:r>
          </w:p>
        </w:tc>
        <w:tc>
          <w:tcPr>
            <w:tcW w:w="1061" w:type="dxa"/>
          </w:tcPr>
          <w:p w14:paraId="090B47CD" w14:textId="75140115" w:rsidR="00CE14EF" w:rsidRPr="000B1038" w:rsidRDefault="000B1038" w:rsidP="00E76457">
            <w:pPr>
              <w:spacing w:after="0" w:line="360" w:lineRule="auto"/>
              <w:jc w:val="center"/>
              <w:rPr>
                <w:rFonts w:ascii="Times New Roman" w:hAnsi="Times New Roman"/>
                <w:sz w:val="28"/>
                <w:szCs w:val="28"/>
                <w:lang w:val="uk-UA"/>
              </w:rPr>
            </w:pPr>
            <w:r>
              <w:rPr>
                <w:rFonts w:ascii="Times New Roman" w:hAnsi="Times New Roman"/>
                <w:sz w:val="28"/>
                <w:szCs w:val="28"/>
                <w:lang w:val="uk-UA"/>
              </w:rPr>
              <w:t>27</w:t>
            </w:r>
          </w:p>
        </w:tc>
      </w:tr>
      <w:tr w:rsidR="00E77EAA" w:rsidRPr="0035215B" w14:paraId="71E0D52B" w14:textId="77777777" w:rsidTr="00901069">
        <w:tc>
          <w:tcPr>
            <w:tcW w:w="1908" w:type="dxa"/>
          </w:tcPr>
          <w:p w14:paraId="18E077F5" w14:textId="0FBE1CE2" w:rsidR="00E77EAA" w:rsidRPr="00E77EAA" w:rsidRDefault="00E77EAA" w:rsidP="00901069">
            <w:pPr>
              <w:spacing w:line="360" w:lineRule="auto"/>
              <w:rPr>
                <w:rFonts w:ascii="Times New Roman" w:hAnsi="Times New Roman"/>
                <w:b/>
                <w:bCs/>
                <w:sz w:val="28"/>
                <w:szCs w:val="28"/>
                <w:lang w:val="uk-UA"/>
              </w:rPr>
            </w:pPr>
            <w:r w:rsidRPr="00E77EAA">
              <w:rPr>
                <w:rFonts w:ascii="Times New Roman" w:hAnsi="Times New Roman"/>
                <w:b/>
                <w:bCs/>
                <w:sz w:val="28"/>
                <w:szCs w:val="28"/>
                <w:lang w:val="uk-UA"/>
              </w:rPr>
              <w:t>РОЗДІЛ 4</w:t>
            </w:r>
          </w:p>
        </w:tc>
        <w:tc>
          <w:tcPr>
            <w:tcW w:w="6150" w:type="dxa"/>
          </w:tcPr>
          <w:p w14:paraId="7666B8F5" w14:textId="5B6E8E9B" w:rsidR="00E77EAA" w:rsidRPr="00E77EAA" w:rsidRDefault="00E77EAA" w:rsidP="0049752D">
            <w:pPr>
              <w:spacing w:line="360" w:lineRule="auto"/>
              <w:rPr>
                <w:rFonts w:ascii="Times New Roman" w:hAnsi="Times New Roman"/>
                <w:sz w:val="28"/>
                <w:szCs w:val="28"/>
                <w:lang w:val="uk-UA"/>
              </w:rPr>
            </w:pPr>
            <w:r>
              <w:rPr>
                <w:rFonts w:ascii="Times New Roman" w:hAnsi="Times New Roman"/>
                <w:b/>
                <w:bCs/>
                <w:sz w:val="28"/>
                <w:szCs w:val="28"/>
                <w:lang w:val="uk-UA"/>
              </w:rPr>
              <w:t>Результати власних досліджень</w:t>
            </w:r>
            <w:r>
              <w:rPr>
                <w:rFonts w:ascii="Times New Roman" w:hAnsi="Times New Roman"/>
                <w:sz w:val="28"/>
                <w:szCs w:val="28"/>
                <w:lang w:val="uk-UA"/>
              </w:rPr>
              <w:t>………………...</w:t>
            </w:r>
          </w:p>
        </w:tc>
        <w:tc>
          <w:tcPr>
            <w:tcW w:w="1061" w:type="dxa"/>
          </w:tcPr>
          <w:p w14:paraId="5DD28FBB" w14:textId="43FA4E25" w:rsidR="00E77EAA" w:rsidRPr="000B1038" w:rsidRDefault="000B1038" w:rsidP="00E76457">
            <w:pPr>
              <w:spacing w:after="0" w:line="360" w:lineRule="auto"/>
              <w:jc w:val="center"/>
              <w:rPr>
                <w:rFonts w:ascii="Times New Roman" w:hAnsi="Times New Roman"/>
                <w:sz w:val="28"/>
                <w:szCs w:val="28"/>
                <w:lang w:val="uk-UA"/>
              </w:rPr>
            </w:pPr>
            <w:r>
              <w:rPr>
                <w:rFonts w:ascii="Times New Roman" w:hAnsi="Times New Roman"/>
                <w:sz w:val="28"/>
                <w:szCs w:val="28"/>
                <w:lang w:val="uk-UA"/>
              </w:rPr>
              <w:t>33</w:t>
            </w:r>
          </w:p>
        </w:tc>
      </w:tr>
      <w:tr w:rsidR="00E77EAA" w:rsidRPr="0035215B" w14:paraId="1E2EB501" w14:textId="77777777" w:rsidTr="00901069">
        <w:tc>
          <w:tcPr>
            <w:tcW w:w="1908" w:type="dxa"/>
          </w:tcPr>
          <w:p w14:paraId="0A15CBF0" w14:textId="77777777" w:rsidR="00E77EAA" w:rsidRPr="0035215B" w:rsidRDefault="00E77EAA" w:rsidP="00901069">
            <w:pPr>
              <w:spacing w:line="360" w:lineRule="auto"/>
              <w:rPr>
                <w:rFonts w:ascii="Times New Roman" w:hAnsi="Times New Roman"/>
                <w:sz w:val="28"/>
                <w:szCs w:val="28"/>
                <w:lang w:val="uk-UA"/>
              </w:rPr>
            </w:pPr>
          </w:p>
        </w:tc>
        <w:tc>
          <w:tcPr>
            <w:tcW w:w="6150" w:type="dxa"/>
          </w:tcPr>
          <w:p w14:paraId="013D7BBA" w14:textId="4F10E49E" w:rsidR="00E77EAA" w:rsidRDefault="00E77EAA" w:rsidP="0049752D">
            <w:pPr>
              <w:spacing w:line="360" w:lineRule="auto"/>
              <w:rPr>
                <w:rFonts w:ascii="Times New Roman" w:hAnsi="Times New Roman"/>
                <w:sz w:val="28"/>
                <w:szCs w:val="28"/>
                <w:lang w:val="uk-UA"/>
              </w:rPr>
            </w:pPr>
            <w:r>
              <w:rPr>
                <w:rFonts w:ascii="Times New Roman" w:hAnsi="Times New Roman"/>
                <w:sz w:val="28"/>
                <w:szCs w:val="28"/>
                <w:lang w:val="uk-UA"/>
              </w:rPr>
              <w:t>4.1. Обговорення результатів……………………..</w:t>
            </w:r>
          </w:p>
        </w:tc>
        <w:tc>
          <w:tcPr>
            <w:tcW w:w="1061" w:type="dxa"/>
          </w:tcPr>
          <w:p w14:paraId="2EC03143" w14:textId="0A8DD790" w:rsidR="00E77EAA" w:rsidRPr="000B1038" w:rsidRDefault="000B1038" w:rsidP="00E76457">
            <w:pPr>
              <w:spacing w:after="0" w:line="360" w:lineRule="auto"/>
              <w:jc w:val="center"/>
              <w:rPr>
                <w:rFonts w:ascii="Times New Roman" w:hAnsi="Times New Roman"/>
                <w:sz w:val="28"/>
                <w:szCs w:val="28"/>
                <w:lang w:val="uk-UA"/>
              </w:rPr>
            </w:pPr>
            <w:r>
              <w:rPr>
                <w:rFonts w:ascii="Times New Roman" w:hAnsi="Times New Roman"/>
                <w:sz w:val="28"/>
                <w:szCs w:val="28"/>
                <w:lang w:val="uk-UA"/>
              </w:rPr>
              <w:t>33</w:t>
            </w:r>
          </w:p>
        </w:tc>
      </w:tr>
      <w:tr w:rsidR="00222FB6" w:rsidRPr="0035215B" w14:paraId="39A1807C" w14:textId="77777777" w:rsidTr="006E2710">
        <w:tc>
          <w:tcPr>
            <w:tcW w:w="8058" w:type="dxa"/>
            <w:gridSpan w:val="2"/>
          </w:tcPr>
          <w:p w14:paraId="424B2B7B" w14:textId="5E8A225C" w:rsidR="00222FB6" w:rsidRPr="00222FB6" w:rsidRDefault="00222FB6" w:rsidP="00222FB6">
            <w:pPr>
              <w:spacing w:line="360" w:lineRule="auto"/>
              <w:rPr>
                <w:rFonts w:ascii="Times New Roman" w:hAnsi="Times New Roman"/>
                <w:b/>
                <w:sz w:val="28"/>
                <w:szCs w:val="28"/>
                <w:lang w:val="uk-UA"/>
              </w:rPr>
            </w:pPr>
            <w:r w:rsidRPr="00F25077">
              <w:rPr>
                <w:rFonts w:ascii="Times New Roman" w:hAnsi="Times New Roman"/>
                <w:b/>
                <w:sz w:val="28"/>
                <w:szCs w:val="28"/>
                <w:lang w:val="uk-UA"/>
              </w:rPr>
              <w:t>ВИСНОВКИ</w:t>
            </w:r>
            <w:r w:rsidRPr="0035215B">
              <w:rPr>
                <w:rFonts w:ascii="Times New Roman" w:hAnsi="Times New Roman"/>
                <w:sz w:val="28"/>
                <w:szCs w:val="28"/>
                <w:lang w:val="uk-UA"/>
              </w:rPr>
              <w:t>...............................................................</w:t>
            </w:r>
            <w:r>
              <w:rPr>
                <w:rFonts w:ascii="Times New Roman" w:hAnsi="Times New Roman"/>
                <w:sz w:val="28"/>
                <w:szCs w:val="28"/>
                <w:lang w:val="uk-UA"/>
              </w:rPr>
              <w:t>.........................</w:t>
            </w:r>
          </w:p>
        </w:tc>
        <w:tc>
          <w:tcPr>
            <w:tcW w:w="1061" w:type="dxa"/>
          </w:tcPr>
          <w:p w14:paraId="58CFDEC1" w14:textId="3E5D37BD" w:rsidR="00222FB6" w:rsidRPr="00071C12" w:rsidRDefault="000B1038" w:rsidP="00901069">
            <w:pPr>
              <w:spacing w:line="360" w:lineRule="auto"/>
              <w:jc w:val="center"/>
              <w:rPr>
                <w:rFonts w:ascii="Times New Roman" w:hAnsi="Times New Roman"/>
                <w:sz w:val="28"/>
                <w:szCs w:val="28"/>
                <w:lang w:val="en-US"/>
              </w:rPr>
            </w:pPr>
            <w:r>
              <w:rPr>
                <w:rFonts w:ascii="Times New Roman" w:hAnsi="Times New Roman"/>
                <w:sz w:val="28"/>
                <w:szCs w:val="28"/>
                <w:lang w:val="uk-UA"/>
              </w:rPr>
              <w:t>43</w:t>
            </w:r>
          </w:p>
        </w:tc>
      </w:tr>
      <w:tr w:rsidR="00E77EAA" w:rsidRPr="0035215B" w14:paraId="1A8FCD25" w14:textId="77777777" w:rsidTr="006E2710">
        <w:tc>
          <w:tcPr>
            <w:tcW w:w="8058" w:type="dxa"/>
            <w:gridSpan w:val="2"/>
          </w:tcPr>
          <w:p w14:paraId="2CB5045B" w14:textId="672D239C" w:rsidR="00E77EAA" w:rsidRPr="00E77EAA" w:rsidRDefault="00E77EAA" w:rsidP="00222FB6">
            <w:pPr>
              <w:spacing w:line="360" w:lineRule="auto"/>
              <w:rPr>
                <w:rFonts w:ascii="Times New Roman" w:hAnsi="Times New Roman"/>
                <w:bCs/>
                <w:sz w:val="28"/>
                <w:szCs w:val="28"/>
                <w:lang w:val="uk-UA"/>
              </w:rPr>
            </w:pPr>
            <w:r>
              <w:rPr>
                <w:rFonts w:ascii="Times New Roman" w:hAnsi="Times New Roman"/>
                <w:b/>
                <w:sz w:val="28"/>
                <w:szCs w:val="28"/>
                <w:lang w:val="uk-UA"/>
              </w:rPr>
              <w:t>ПРАКТИЧНІ РЕКОМЕНДАЦІЇ</w:t>
            </w:r>
            <w:r>
              <w:rPr>
                <w:rFonts w:ascii="Times New Roman" w:hAnsi="Times New Roman"/>
                <w:bCs/>
                <w:sz w:val="28"/>
                <w:szCs w:val="28"/>
                <w:lang w:val="uk-UA"/>
              </w:rPr>
              <w:t>………………………………….</w:t>
            </w:r>
          </w:p>
        </w:tc>
        <w:tc>
          <w:tcPr>
            <w:tcW w:w="1061" w:type="dxa"/>
          </w:tcPr>
          <w:p w14:paraId="3774E55C" w14:textId="6953B50E" w:rsidR="00E77EAA" w:rsidRDefault="000B1038" w:rsidP="00901069">
            <w:pPr>
              <w:spacing w:line="360" w:lineRule="auto"/>
              <w:jc w:val="center"/>
              <w:rPr>
                <w:rFonts w:ascii="Times New Roman" w:hAnsi="Times New Roman"/>
                <w:sz w:val="28"/>
                <w:szCs w:val="28"/>
                <w:lang w:val="uk-UA"/>
              </w:rPr>
            </w:pPr>
            <w:r>
              <w:rPr>
                <w:rFonts w:ascii="Times New Roman" w:hAnsi="Times New Roman"/>
                <w:sz w:val="28"/>
                <w:szCs w:val="28"/>
                <w:lang w:val="uk-UA"/>
              </w:rPr>
              <w:t>44</w:t>
            </w:r>
          </w:p>
        </w:tc>
      </w:tr>
      <w:tr w:rsidR="00830E43" w:rsidRPr="0035215B" w14:paraId="0474CEED" w14:textId="77777777" w:rsidTr="00901069">
        <w:tc>
          <w:tcPr>
            <w:tcW w:w="8058" w:type="dxa"/>
            <w:gridSpan w:val="2"/>
          </w:tcPr>
          <w:p w14:paraId="03CADDE2" w14:textId="77777777" w:rsidR="00830E43" w:rsidRPr="0035215B" w:rsidRDefault="00830E43" w:rsidP="00901069">
            <w:pPr>
              <w:spacing w:line="360" w:lineRule="auto"/>
              <w:rPr>
                <w:rFonts w:ascii="Times New Roman" w:hAnsi="Times New Roman"/>
                <w:sz w:val="28"/>
                <w:szCs w:val="28"/>
                <w:lang w:val="uk-UA"/>
              </w:rPr>
            </w:pPr>
            <w:r w:rsidRPr="00F25077">
              <w:rPr>
                <w:rFonts w:ascii="Times New Roman" w:hAnsi="Times New Roman"/>
                <w:b/>
                <w:sz w:val="28"/>
                <w:szCs w:val="28"/>
                <w:lang w:val="uk-UA"/>
              </w:rPr>
              <w:t>СПИСОК ЛІТЕРАТУРИ</w:t>
            </w:r>
            <w:r w:rsidRPr="0035215B">
              <w:rPr>
                <w:rFonts w:ascii="Times New Roman" w:hAnsi="Times New Roman"/>
                <w:sz w:val="28"/>
                <w:szCs w:val="28"/>
                <w:lang w:val="uk-UA"/>
              </w:rPr>
              <w:t>....................................</w:t>
            </w:r>
            <w:r>
              <w:rPr>
                <w:rFonts w:ascii="Times New Roman" w:hAnsi="Times New Roman"/>
                <w:sz w:val="28"/>
                <w:szCs w:val="28"/>
                <w:lang w:val="uk-UA"/>
              </w:rPr>
              <w:t>..............................</w:t>
            </w:r>
          </w:p>
        </w:tc>
        <w:tc>
          <w:tcPr>
            <w:tcW w:w="1061" w:type="dxa"/>
          </w:tcPr>
          <w:p w14:paraId="18AEC97F" w14:textId="375C44D3" w:rsidR="00830E43" w:rsidRPr="000B1038" w:rsidRDefault="000B1038" w:rsidP="00901069">
            <w:pPr>
              <w:spacing w:line="360" w:lineRule="auto"/>
              <w:jc w:val="center"/>
              <w:rPr>
                <w:rFonts w:ascii="Times New Roman" w:hAnsi="Times New Roman"/>
                <w:sz w:val="28"/>
                <w:szCs w:val="28"/>
                <w:lang w:val="uk-UA"/>
              </w:rPr>
            </w:pPr>
            <w:r>
              <w:rPr>
                <w:rFonts w:ascii="Times New Roman" w:hAnsi="Times New Roman"/>
                <w:sz w:val="28"/>
                <w:szCs w:val="28"/>
                <w:lang w:val="uk-UA"/>
              </w:rPr>
              <w:t>4</w:t>
            </w:r>
            <w:r w:rsidR="00F173BD">
              <w:rPr>
                <w:rFonts w:ascii="Times New Roman" w:hAnsi="Times New Roman"/>
                <w:sz w:val="28"/>
                <w:szCs w:val="28"/>
                <w:lang w:val="uk-UA"/>
              </w:rPr>
              <w:t>5</w:t>
            </w:r>
          </w:p>
        </w:tc>
      </w:tr>
    </w:tbl>
    <w:p w14:paraId="10332002" w14:textId="77777777" w:rsidR="000B7464" w:rsidRDefault="000B7464">
      <w:pPr>
        <w:spacing w:after="200" w:line="276" w:lineRule="auto"/>
        <w:rPr>
          <w:rFonts w:ascii="Times New Roman" w:hAnsi="Times New Roman"/>
          <w:sz w:val="28"/>
        </w:rPr>
      </w:pPr>
      <w:r>
        <w:rPr>
          <w:rFonts w:ascii="Times New Roman" w:hAnsi="Times New Roman"/>
          <w:sz w:val="28"/>
        </w:rPr>
        <w:br w:type="page"/>
      </w:r>
    </w:p>
    <w:p w14:paraId="145FB243" w14:textId="77777777" w:rsidR="00D46F33" w:rsidRPr="008A4F85" w:rsidRDefault="00D46F33" w:rsidP="00D46F33">
      <w:pPr>
        <w:spacing w:after="0" w:line="360" w:lineRule="auto"/>
        <w:jc w:val="center"/>
        <w:rPr>
          <w:rFonts w:ascii="Times New Roman" w:hAnsi="Times New Roman"/>
          <w:b/>
          <w:color w:val="000000"/>
          <w:sz w:val="28"/>
          <w:szCs w:val="28"/>
          <w:shd w:val="clear" w:color="auto" w:fill="FFFFFF"/>
          <w:lang w:val="uk-UA"/>
        </w:rPr>
      </w:pPr>
      <w:bookmarkStart w:id="4" w:name="_Toc419243039"/>
      <w:r w:rsidRPr="008A4F85">
        <w:rPr>
          <w:rFonts w:ascii="Times New Roman" w:hAnsi="Times New Roman"/>
          <w:b/>
          <w:color w:val="000000"/>
          <w:sz w:val="28"/>
          <w:szCs w:val="28"/>
          <w:shd w:val="clear" w:color="auto" w:fill="FFFFFF"/>
          <w:lang w:val="uk-UA"/>
        </w:rPr>
        <w:lastRenderedPageBreak/>
        <w:t>ВСТУП</w:t>
      </w:r>
      <w:bookmarkEnd w:id="4"/>
    </w:p>
    <w:p w14:paraId="36467D65"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p>
    <w:p w14:paraId="65C03B90" w14:textId="77777777" w:rsidR="00E77EAA" w:rsidRPr="00E77EAA" w:rsidRDefault="00E77EAA" w:rsidP="00E77EAA">
      <w:pPr>
        <w:spacing w:after="0" w:line="360" w:lineRule="auto"/>
        <w:ind w:firstLine="709"/>
        <w:jc w:val="both"/>
        <w:rPr>
          <w:rFonts w:ascii="Times New Roman" w:hAnsi="Times New Roman"/>
          <w:b/>
          <w:bCs/>
          <w:color w:val="000000"/>
          <w:sz w:val="28"/>
          <w:szCs w:val="28"/>
          <w:shd w:val="clear" w:color="auto" w:fill="FFFFFF"/>
          <w:lang w:val="uk-UA"/>
        </w:rPr>
      </w:pPr>
      <w:r w:rsidRPr="00E77EAA">
        <w:rPr>
          <w:rFonts w:ascii="Times New Roman" w:hAnsi="Times New Roman"/>
          <w:b/>
          <w:bCs/>
          <w:color w:val="000000"/>
          <w:sz w:val="28"/>
          <w:szCs w:val="28"/>
          <w:shd w:val="clear" w:color="auto" w:fill="FFFFFF"/>
          <w:lang w:val="uk-UA"/>
        </w:rPr>
        <w:t xml:space="preserve">Актуальність. </w:t>
      </w:r>
    </w:p>
    <w:p w14:paraId="1AB9FFEC" w14:textId="6CF0F045"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E77EAA">
        <w:rPr>
          <w:rFonts w:ascii="Times New Roman" w:hAnsi="Times New Roman"/>
          <w:color w:val="000000"/>
          <w:sz w:val="28"/>
          <w:szCs w:val="28"/>
          <w:shd w:val="clear" w:color="auto" w:fill="FFFFFF"/>
          <w:lang w:val="uk-UA"/>
        </w:rPr>
        <w:t xml:space="preserve">Гіпотонічна хвороба відповідно МКХ-10 відноситься до </w:t>
      </w:r>
      <w:proofErr w:type="spellStart"/>
      <w:r w:rsidRPr="00E77EAA">
        <w:rPr>
          <w:rFonts w:ascii="Times New Roman" w:hAnsi="Times New Roman"/>
          <w:color w:val="000000"/>
          <w:sz w:val="28"/>
          <w:szCs w:val="28"/>
          <w:shd w:val="clear" w:color="auto" w:fill="FFFFFF"/>
          <w:lang w:val="uk-UA"/>
        </w:rPr>
        <w:t>хвороб</w:t>
      </w:r>
      <w:proofErr w:type="spellEnd"/>
      <w:r w:rsidRPr="00E77EAA">
        <w:rPr>
          <w:rFonts w:ascii="Times New Roman" w:hAnsi="Times New Roman"/>
          <w:color w:val="000000"/>
          <w:sz w:val="28"/>
          <w:szCs w:val="28"/>
          <w:shd w:val="clear" w:color="auto" w:fill="FFFFFF"/>
          <w:lang w:val="uk-UA"/>
        </w:rPr>
        <w:t xml:space="preserve"> системи кровообігу (I00-I99). Артеріальна </w:t>
      </w:r>
      <w:proofErr w:type="spellStart"/>
      <w:r w:rsidRPr="00E77EAA">
        <w:rPr>
          <w:rFonts w:ascii="Times New Roman" w:hAnsi="Times New Roman"/>
          <w:color w:val="000000"/>
          <w:sz w:val="28"/>
          <w:szCs w:val="28"/>
          <w:shd w:val="clear" w:color="auto" w:fill="FFFFFF"/>
          <w:lang w:val="uk-UA"/>
        </w:rPr>
        <w:t>гіпотензія</w:t>
      </w:r>
      <w:proofErr w:type="spellEnd"/>
      <w:r w:rsidRPr="00E77EAA">
        <w:rPr>
          <w:rFonts w:ascii="Times New Roman" w:hAnsi="Times New Roman"/>
          <w:color w:val="000000"/>
          <w:sz w:val="28"/>
          <w:szCs w:val="28"/>
          <w:shd w:val="clear" w:color="auto" w:fill="FFFFFF"/>
          <w:lang w:val="uk-UA"/>
        </w:rPr>
        <w:t xml:space="preserve"> (код МКХ-10: I95) характеризується показниками систолічного тиску нижче 100 </w:t>
      </w:r>
      <w:proofErr w:type="spellStart"/>
      <w:r w:rsidRPr="00E77EAA">
        <w:rPr>
          <w:rFonts w:ascii="Times New Roman" w:hAnsi="Times New Roman"/>
          <w:color w:val="000000"/>
          <w:sz w:val="28"/>
          <w:szCs w:val="28"/>
          <w:shd w:val="clear" w:color="auto" w:fill="FFFFFF"/>
          <w:lang w:val="uk-UA"/>
        </w:rPr>
        <w:t>мм</w:t>
      </w:r>
      <w:r w:rsidR="001013E6">
        <w:rPr>
          <w:rFonts w:ascii="Times New Roman" w:hAnsi="Times New Roman"/>
          <w:color w:val="000000"/>
          <w:sz w:val="28"/>
          <w:szCs w:val="28"/>
          <w:shd w:val="clear" w:color="auto" w:fill="FFFFFF"/>
          <w:lang w:val="uk-UA"/>
        </w:rPr>
        <w:t>.</w:t>
      </w:r>
      <w:r w:rsidRPr="00E77EAA">
        <w:rPr>
          <w:rFonts w:ascii="Times New Roman" w:hAnsi="Times New Roman"/>
          <w:color w:val="000000"/>
          <w:sz w:val="28"/>
          <w:szCs w:val="28"/>
          <w:shd w:val="clear" w:color="auto" w:fill="FFFFFF"/>
          <w:lang w:val="uk-UA"/>
        </w:rPr>
        <w:t>рт.ст</w:t>
      </w:r>
      <w:proofErr w:type="spellEnd"/>
      <w:r w:rsidRPr="00E77EAA">
        <w:rPr>
          <w:rFonts w:ascii="Times New Roman" w:hAnsi="Times New Roman"/>
          <w:color w:val="000000"/>
          <w:sz w:val="28"/>
          <w:szCs w:val="28"/>
          <w:shd w:val="clear" w:color="auto" w:fill="FFFFFF"/>
          <w:lang w:val="uk-UA"/>
        </w:rPr>
        <w:t xml:space="preserve">. та </w:t>
      </w:r>
      <w:proofErr w:type="spellStart"/>
      <w:r w:rsidRPr="00E77EAA">
        <w:rPr>
          <w:rFonts w:ascii="Times New Roman" w:hAnsi="Times New Roman"/>
          <w:color w:val="000000"/>
          <w:sz w:val="28"/>
          <w:szCs w:val="28"/>
          <w:shd w:val="clear" w:color="auto" w:fill="FFFFFF"/>
          <w:lang w:val="uk-UA"/>
        </w:rPr>
        <w:t>діастолічного</w:t>
      </w:r>
      <w:proofErr w:type="spellEnd"/>
      <w:r w:rsidRPr="00E77EAA">
        <w:rPr>
          <w:rFonts w:ascii="Times New Roman" w:hAnsi="Times New Roman"/>
          <w:color w:val="000000"/>
          <w:sz w:val="28"/>
          <w:szCs w:val="28"/>
          <w:shd w:val="clear" w:color="auto" w:fill="FFFFFF"/>
          <w:lang w:val="uk-UA"/>
        </w:rPr>
        <w:t xml:space="preserve"> – нижче 60 </w:t>
      </w:r>
      <w:proofErr w:type="spellStart"/>
      <w:r w:rsidRPr="00E77EAA">
        <w:rPr>
          <w:rFonts w:ascii="Times New Roman" w:hAnsi="Times New Roman"/>
          <w:color w:val="000000"/>
          <w:sz w:val="28"/>
          <w:szCs w:val="28"/>
          <w:shd w:val="clear" w:color="auto" w:fill="FFFFFF"/>
          <w:lang w:val="uk-UA"/>
        </w:rPr>
        <w:t>мм</w:t>
      </w:r>
      <w:r w:rsidR="001013E6">
        <w:rPr>
          <w:rFonts w:ascii="Times New Roman" w:hAnsi="Times New Roman"/>
          <w:color w:val="000000"/>
          <w:sz w:val="28"/>
          <w:szCs w:val="28"/>
          <w:shd w:val="clear" w:color="auto" w:fill="FFFFFF"/>
          <w:lang w:val="uk-UA"/>
        </w:rPr>
        <w:t>.</w:t>
      </w:r>
      <w:r w:rsidRPr="00E77EAA">
        <w:rPr>
          <w:rFonts w:ascii="Times New Roman" w:hAnsi="Times New Roman"/>
          <w:color w:val="000000"/>
          <w:sz w:val="28"/>
          <w:szCs w:val="28"/>
          <w:shd w:val="clear" w:color="auto" w:fill="FFFFFF"/>
          <w:lang w:val="uk-UA"/>
        </w:rPr>
        <w:t>рт.ст</w:t>
      </w:r>
      <w:proofErr w:type="spellEnd"/>
      <w:r w:rsidRPr="00E77EAA">
        <w:rPr>
          <w:rFonts w:ascii="Times New Roman" w:hAnsi="Times New Roman"/>
          <w:color w:val="000000"/>
          <w:sz w:val="28"/>
          <w:szCs w:val="28"/>
          <w:shd w:val="clear" w:color="auto" w:fill="FFFFFF"/>
          <w:lang w:val="uk-UA"/>
        </w:rPr>
        <w:t xml:space="preserve"> </w:t>
      </w:r>
      <w:r w:rsidR="00F75D58" w:rsidRPr="00E77EAA">
        <w:rPr>
          <w:rFonts w:ascii="Times New Roman" w:hAnsi="Times New Roman"/>
          <w:color w:val="000000"/>
          <w:sz w:val="28"/>
          <w:szCs w:val="28"/>
          <w:shd w:val="clear" w:color="auto" w:fill="FFFFFF"/>
          <w:lang w:val="uk-UA"/>
        </w:rPr>
        <w:t>[3</w:t>
      </w:r>
      <w:r w:rsidR="00F75D58">
        <w:rPr>
          <w:rFonts w:ascii="Times New Roman" w:hAnsi="Times New Roman"/>
          <w:color w:val="000000"/>
          <w:sz w:val="28"/>
          <w:szCs w:val="28"/>
          <w:shd w:val="clear" w:color="auto" w:fill="FFFFFF"/>
          <w:lang w:val="uk-UA"/>
        </w:rPr>
        <w:t>1</w:t>
      </w:r>
      <w:r w:rsidR="00F75D58" w:rsidRPr="00E77EAA">
        <w:rPr>
          <w:rFonts w:ascii="Times New Roman" w:hAnsi="Times New Roman"/>
          <w:color w:val="000000"/>
          <w:sz w:val="28"/>
          <w:szCs w:val="28"/>
          <w:shd w:val="clear" w:color="auto" w:fill="FFFFFF"/>
          <w:lang w:val="uk-UA"/>
        </w:rPr>
        <w:t>]</w:t>
      </w:r>
      <w:r w:rsidR="00F75D58">
        <w:rPr>
          <w:rFonts w:ascii="Times New Roman" w:hAnsi="Times New Roman"/>
          <w:color w:val="000000"/>
          <w:sz w:val="28"/>
          <w:szCs w:val="28"/>
          <w:shd w:val="clear" w:color="auto" w:fill="FFFFFF"/>
          <w:lang w:val="uk-UA"/>
        </w:rPr>
        <w:t>.</w:t>
      </w:r>
    </w:p>
    <w:p w14:paraId="6C9BB6D5" w14:textId="32139C55"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E77EAA">
        <w:rPr>
          <w:rFonts w:ascii="Times New Roman" w:hAnsi="Times New Roman"/>
          <w:color w:val="000000"/>
          <w:sz w:val="28"/>
          <w:szCs w:val="28"/>
          <w:shd w:val="clear" w:color="auto" w:fill="FFFFFF"/>
          <w:lang w:val="uk-UA"/>
        </w:rPr>
        <w:t xml:space="preserve">Артеріальна </w:t>
      </w:r>
      <w:proofErr w:type="spellStart"/>
      <w:r w:rsidRPr="00E77EAA">
        <w:rPr>
          <w:rFonts w:ascii="Times New Roman" w:hAnsi="Times New Roman"/>
          <w:color w:val="000000"/>
          <w:sz w:val="28"/>
          <w:szCs w:val="28"/>
          <w:shd w:val="clear" w:color="auto" w:fill="FFFFFF"/>
          <w:lang w:val="uk-UA"/>
        </w:rPr>
        <w:t>гіпотензія</w:t>
      </w:r>
      <w:proofErr w:type="spellEnd"/>
      <w:r w:rsidRPr="00E77EAA">
        <w:rPr>
          <w:rFonts w:ascii="Times New Roman" w:hAnsi="Times New Roman"/>
          <w:color w:val="000000"/>
          <w:sz w:val="28"/>
          <w:szCs w:val="28"/>
          <w:shd w:val="clear" w:color="auto" w:fill="FFFFFF"/>
          <w:lang w:val="uk-UA"/>
        </w:rPr>
        <w:t xml:space="preserve"> в осіб середнього віку є серйозною проблемою як у розвинених, так і в країнах, що розвиваються за рахунок збільшення тривалості життя і підвищення показників захворювань серцево-судинної системи [2</w:t>
      </w:r>
      <w:r w:rsidR="001013E6">
        <w:rPr>
          <w:rFonts w:ascii="Times New Roman" w:hAnsi="Times New Roman"/>
          <w:color w:val="000000"/>
          <w:sz w:val="28"/>
          <w:szCs w:val="28"/>
          <w:shd w:val="clear" w:color="auto" w:fill="FFFFFF"/>
          <w:lang w:val="uk-UA"/>
        </w:rPr>
        <w:t>,</w:t>
      </w:r>
      <w:r w:rsidRPr="00E77EAA">
        <w:rPr>
          <w:rFonts w:ascii="Times New Roman" w:hAnsi="Times New Roman"/>
          <w:color w:val="000000"/>
          <w:sz w:val="28"/>
          <w:szCs w:val="28"/>
          <w:shd w:val="clear" w:color="auto" w:fill="FFFFFF"/>
          <w:lang w:val="uk-UA"/>
        </w:rPr>
        <w:t xml:space="preserve"> 9</w:t>
      </w:r>
      <w:r w:rsidR="001013E6">
        <w:rPr>
          <w:rFonts w:ascii="Times New Roman" w:hAnsi="Times New Roman"/>
          <w:color w:val="000000"/>
          <w:sz w:val="28"/>
          <w:szCs w:val="28"/>
          <w:shd w:val="clear" w:color="auto" w:fill="FFFFFF"/>
          <w:lang w:val="uk-UA"/>
        </w:rPr>
        <w:t>,</w:t>
      </w:r>
      <w:r w:rsidRPr="00E77EAA">
        <w:rPr>
          <w:rFonts w:ascii="Times New Roman" w:hAnsi="Times New Roman"/>
          <w:color w:val="000000"/>
          <w:sz w:val="28"/>
          <w:szCs w:val="28"/>
          <w:shd w:val="clear" w:color="auto" w:fill="FFFFFF"/>
          <w:lang w:val="uk-UA"/>
        </w:rPr>
        <w:t xml:space="preserve"> 11</w:t>
      </w:r>
      <w:r w:rsidR="001013E6">
        <w:rPr>
          <w:rFonts w:ascii="Times New Roman" w:hAnsi="Times New Roman"/>
          <w:color w:val="000000"/>
          <w:sz w:val="28"/>
          <w:szCs w:val="28"/>
          <w:shd w:val="clear" w:color="auto" w:fill="FFFFFF"/>
          <w:lang w:val="uk-UA"/>
        </w:rPr>
        <w:t>,</w:t>
      </w:r>
      <w:r w:rsidRPr="00E77EAA">
        <w:rPr>
          <w:rFonts w:ascii="Times New Roman" w:hAnsi="Times New Roman"/>
          <w:color w:val="000000"/>
          <w:sz w:val="28"/>
          <w:szCs w:val="28"/>
          <w:shd w:val="clear" w:color="auto" w:fill="FFFFFF"/>
          <w:lang w:val="uk-UA"/>
        </w:rPr>
        <w:t xml:space="preserve"> 16</w:t>
      </w:r>
      <w:r w:rsidR="001013E6">
        <w:rPr>
          <w:rFonts w:ascii="Times New Roman" w:hAnsi="Times New Roman"/>
          <w:color w:val="000000"/>
          <w:sz w:val="28"/>
          <w:szCs w:val="28"/>
          <w:shd w:val="clear" w:color="auto" w:fill="FFFFFF"/>
          <w:lang w:val="uk-UA"/>
        </w:rPr>
        <w:t>,</w:t>
      </w:r>
      <w:r w:rsidRPr="00E77EAA">
        <w:rPr>
          <w:rFonts w:ascii="Times New Roman" w:hAnsi="Times New Roman"/>
          <w:color w:val="000000"/>
          <w:sz w:val="28"/>
          <w:szCs w:val="28"/>
          <w:shd w:val="clear" w:color="auto" w:fill="FFFFFF"/>
          <w:lang w:val="uk-UA"/>
        </w:rPr>
        <w:t xml:space="preserve"> 22].</w:t>
      </w:r>
    </w:p>
    <w:p w14:paraId="2CC1E8C4" w14:textId="3823BBD9"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E77EAA">
        <w:rPr>
          <w:rFonts w:ascii="Times New Roman" w:hAnsi="Times New Roman"/>
          <w:color w:val="000000"/>
          <w:sz w:val="28"/>
          <w:szCs w:val="28"/>
          <w:shd w:val="clear" w:color="auto" w:fill="FFFFFF"/>
          <w:lang w:val="uk-UA"/>
        </w:rPr>
        <w:t xml:space="preserve">Гіпотонічна хвороба є дуже актуальною проблемою, проте до цього часу їй приділяється значно менше уваги, ніж проблемі гіпертонічної хвороби [31]. Важливість вивчення даного захворювання також може бути пов'язана з тим, що наявність </w:t>
      </w:r>
      <w:proofErr w:type="spellStart"/>
      <w:r w:rsidRPr="00E77EAA">
        <w:rPr>
          <w:rFonts w:ascii="Times New Roman" w:hAnsi="Times New Roman"/>
          <w:color w:val="000000"/>
          <w:sz w:val="28"/>
          <w:szCs w:val="28"/>
          <w:shd w:val="clear" w:color="auto" w:fill="FFFFFF"/>
          <w:lang w:val="uk-UA"/>
        </w:rPr>
        <w:t>гіпотензії</w:t>
      </w:r>
      <w:proofErr w:type="spellEnd"/>
      <w:r w:rsidRPr="00E77EAA">
        <w:rPr>
          <w:rFonts w:ascii="Times New Roman" w:hAnsi="Times New Roman"/>
          <w:color w:val="000000"/>
          <w:sz w:val="28"/>
          <w:szCs w:val="28"/>
          <w:shd w:val="clear" w:color="auto" w:fill="FFFFFF"/>
          <w:lang w:val="uk-UA"/>
        </w:rPr>
        <w:t xml:space="preserve"> може сприяти розвитку атеросклерозу, ішемічної хвороби серця і мозку, артеріальної гіпертензії, неврологічних розладів та симптомів судинної (гіпотонічної) </w:t>
      </w:r>
      <w:proofErr w:type="spellStart"/>
      <w:r w:rsidRPr="00E77EAA">
        <w:rPr>
          <w:rFonts w:ascii="Times New Roman" w:hAnsi="Times New Roman"/>
          <w:color w:val="000000"/>
          <w:sz w:val="28"/>
          <w:szCs w:val="28"/>
          <w:shd w:val="clear" w:color="auto" w:fill="FFFFFF"/>
          <w:lang w:val="uk-UA"/>
        </w:rPr>
        <w:t>енцефалопатії</w:t>
      </w:r>
      <w:proofErr w:type="spellEnd"/>
      <w:r w:rsidRPr="00E77EAA">
        <w:rPr>
          <w:rFonts w:ascii="Times New Roman" w:hAnsi="Times New Roman"/>
          <w:color w:val="000000"/>
          <w:sz w:val="28"/>
          <w:szCs w:val="28"/>
          <w:shd w:val="clear" w:color="auto" w:fill="FFFFFF"/>
          <w:lang w:val="uk-UA"/>
        </w:rPr>
        <w:t xml:space="preserve"> вже в молодому працездатному віці [23].</w:t>
      </w:r>
    </w:p>
    <w:p w14:paraId="260B6386" w14:textId="687D396A"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E77EAA">
        <w:rPr>
          <w:rFonts w:ascii="Times New Roman" w:hAnsi="Times New Roman"/>
          <w:color w:val="000000"/>
          <w:sz w:val="28"/>
          <w:szCs w:val="28"/>
          <w:shd w:val="clear" w:color="auto" w:fill="FFFFFF"/>
          <w:lang w:val="uk-UA"/>
        </w:rPr>
        <w:t>Як показують статистичні дані, гіпотонічною хворобою страждають кожна 3-4 людина в усьому світі [18</w:t>
      </w:r>
      <w:r w:rsidR="001013E6">
        <w:rPr>
          <w:rFonts w:ascii="Times New Roman" w:hAnsi="Times New Roman"/>
          <w:color w:val="000000"/>
          <w:sz w:val="28"/>
          <w:szCs w:val="28"/>
          <w:shd w:val="clear" w:color="auto" w:fill="FFFFFF"/>
          <w:lang w:val="uk-UA"/>
        </w:rPr>
        <w:t>,</w:t>
      </w:r>
      <w:r w:rsidRPr="00E77EAA">
        <w:rPr>
          <w:rFonts w:ascii="Times New Roman" w:hAnsi="Times New Roman"/>
          <w:color w:val="000000"/>
          <w:sz w:val="28"/>
          <w:szCs w:val="28"/>
          <w:shd w:val="clear" w:color="auto" w:fill="FFFFFF"/>
          <w:lang w:val="uk-UA"/>
        </w:rPr>
        <w:t xml:space="preserve"> 27</w:t>
      </w:r>
      <w:r w:rsidR="001013E6">
        <w:rPr>
          <w:rFonts w:ascii="Times New Roman" w:hAnsi="Times New Roman"/>
          <w:color w:val="000000"/>
          <w:sz w:val="28"/>
          <w:szCs w:val="28"/>
          <w:shd w:val="clear" w:color="auto" w:fill="FFFFFF"/>
          <w:lang w:val="uk-UA"/>
        </w:rPr>
        <w:t>,</w:t>
      </w:r>
      <w:r w:rsidRPr="00E77EAA">
        <w:rPr>
          <w:rFonts w:ascii="Times New Roman" w:hAnsi="Times New Roman"/>
          <w:color w:val="000000"/>
          <w:sz w:val="28"/>
          <w:szCs w:val="28"/>
          <w:shd w:val="clear" w:color="auto" w:fill="FFFFFF"/>
          <w:lang w:val="uk-UA"/>
        </w:rPr>
        <w:t xml:space="preserve"> 28]. Зниженим артеріальним тиском страждають частіше жінки, ніж чоловіки у відсотковому співвідношенні 3:1 [15</w:t>
      </w:r>
      <w:r w:rsidR="001013E6">
        <w:rPr>
          <w:rFonts w:ascii="Times New Roman" w:hAnsi="Times New Roman"/>
          <w:color w:val="000000"/>
          <w:sz w:val="28"/>
          <w:szCs w:val="28"/>
          <w:shd w:val="clear" w:color="auto" w:fill="FFFFFF"/>
          <w:lang w:val="uk-UA"/>
        </w:rPr>
        <w:t xml:space="preserve">, </w:t>
      </w:r>
      <w:r w:rsidRPr="00E77EAA">
        <w:rPr>
          <w:rFonts w:ascii="Times New Roman" w:hAnsi="Times New Roman"/>
          <w:color w:val="000000"/>
          <w:sz w:val="28"/>
          <w:szCs w:val="28"/>
          <w:shd w:val="clear" w:color="auto" w:fill="FFFFFF"/>
          <w:lang w:val="uk-UA"/>
        </w:rPr>
        <w:t xml:space="preserve">19]. Нині проблема артеріальної </w:t>
      </w:r>
      <w:proofErr w:type="spellStart"/>
      <w:r w:rsidRPr="00E77EAA">
        <w:rPr>
          <w:rFonts w:ascii="Times New Roman" w:hAnsi="Times New Roman"/>
          <w:color w:val="000000"/>
          <w:sz w:val="28"/>
          <w:szCs w:val="28"/>
          <w:shd w:val="clear" w:color="auto" w:fill="FFFFFF"/>
          <w:lang w:val="uk-UA"/>
        </w:rPr>
        <w:t>гіпотензії</w:t>
      </w:r>
      <w:proofErr w:type="spellEnd"/>
      <w:r w:rsidRPr="00E77EAA">
        <w:rPr>
          <w:rFonts w:ascii="Times New Roman" w:hAnsi="Times New Roman"/>
          <w:color w:val="000000"/>
          <w:sz w:val="28"/>
          <w:szCs w:val="28"/>
          <w:shd w:val="clear" w:color="auto" w:fill="FFFFFF"/>
          <w:lang w:val="uk-UA"/>
        </w:rPr>
        <w:t xml:space="preserve"> привертає дедалі більше уваги, що з широким поширенням захворювання в осіб працездатного віку: до 20 років – жінки – 16,6%, чоловіки – 2,4%; 21-30 років – 38,5% та 14,5%; 31-40 років - 18,1% і 3,9%, 41-50 років - 4,4% і 1,95% відповідно [</w:t>
      </w:r>
      <w:r w:rsidR="00F75D58">
        <w:rPr>
          <w:rFonts w:ascii="Times New Roman" w:hAnsi="Times New Roman"/>
          <w:color w:val="000000"/>
          <w:sz w:val="28"/>
          <w:szCs w:val="28"/>
          <w:shd w:val="clear" w:color="auto" w:fill="FFFFFF"/>
          <w:lang w:val="uk-UA"/>
        </w:rPr>
        <w:t>20</w:t>
      </w:r>
      <w:r w:rsidR="001013E6">
        <w:rPr>
          <w:rFonts w:ascii="Times New Roman" w:hAnsi="Times New Roman"/>
          <w:color w:val="000000"/>
          <w:sz w:val="28"/>
          <w:szCs w:val="28"/>
          <w:shd w:val="clear" w:color="auto" w:fill="FFFFFF"/>
          <w:lang w:val="uk-UA"/>
        </w:rPr>
        <w:t>,</w:t>
      </w:r>
      <w:r w:rsidRPr="00E77EAA">
        <w:rPr>
          <w:rFonts w:ascii="Times New Roman" w:hAnsi="Times New Roman"/>
          <w:color w:val="000000"/>
          <w:sz w:val="28"/>
          <w:szCs w:val="28"/>
          <w:shd w:val="clear" w:color="auto" w:fill="FFFFFF"/>
          <w:lang w:val="uk-UA"/>
        </w:rPr>
        <w:t xml:space="preserve"> </w:t>
      </w:r>
      <w:r w:rsidR="00F75D58">
        <w:rPr>
          <w:rFonts w:ascii="Times New Roman" w:hAnsi="Times New Roman"/>
          <w:color w:val="000000"/>
          <w:sz w:val="28"/>
          <w:szCs w:val="28"/>
          <w:shd w:val="clear" w:color="auto" w:fill="FFFFFF"/>
          <w:lang w:val="uk-UA"/>
        </w:rPr>
        <w:t>29</w:t>
      </w:r>
      <w:r w:rsidRPr="00E77EAA">
        <w:rPr>
          <w:rFonts w:ascii="Times New Roman" w:hAnsi="Times New Roman"/>
          <w:color w:val="000000"/>
          <w:sz w:val="28"/>
          <w:szCs w:val="28"/>
          <w:shd w:val="clear" w:color="auto" w:fill="FFFFFF"/>
          <w:lang w:val="uk-UA"/>
        </w:rPr>
        <w:t>].</w:t>
      </w:r>
    </w:p>
    <w:p w14:paraId="1DF5C7A0" w14:textId="201B09A0"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E77EAA">
        <w:rPr>
          <w:rFonts w:ascii="Times New Roman" w:hAnsi="Times New Roman"/>
          <w:color w:val="000000"/>
          <w:sz w:val="28"/>
          <w:szCs w:val="28"/>
          <w:shd w:val="clear" w:color="auto" w:fill="FFFFFF"/>
          <w:lang w:val="uk-UA"/>
        </w:rPr>
        <w:t xml:space="preserve">Да даними статистики в </w:t>
      </w:r>
      <w:r w:rsidR="001013E6">
        <w:rPr>
          <w:rFonts w:ascii="Times New Roman" w:hAnsi="Times New Roman"/>
          <w:color w:val="000000"/>
          <w:sz w:val="28"/>
          <w:szCs w:val="28"/>
          <w:shd w:val="clear" w:color="auto" w:fill="FFFFFF"/>
          <w:lang w:val="uk-UA"/>
        </w:rPr>
        <w:t>Україні</w:t>
      </w:r>
      <w:r w:rsidRPr="00E77EAA">
        <w:rPr>
          <w:rFonts w:ascii="Times New Roman" w:hAnsi="Times New Roman"/>
          <w:color w:val="000000"/>
          <w:sz w:val="28"/>
          <w:szCs w:val="28"/>
          <w:shd w:val="clear" w:color="auto" w:fill="FFFFFF"/>
          <w:lang w:val="uk-UA"/>
        </w:rPr>
        <w:t xml:space="preserve"> приблизно 2,5-3 млн. чоловік поставлений діагноз артеріальної </w:t>
      </w:r>
      <w:proofErr w:type="spellStart"/>
      <w:r w:rsidRPr="00E77EAA">
        <w:rPr>
          <w:rFonts w:ascii="Times New Roman" w:hAnsi="Times New Roman"/>
          <w:color w:val="000000"/>
          <w:sz w:val="28"/>
          <w:szCs w:val="28"/>
          <w:shd w:val="clear" w:color="auto" w:fill="FFFFFF"/>
          <w:lang w:val="uk-UA"/>
        </w:rPr>
        <w:t>гіпотензії</w:t>
      </w:r>
      <w:proofErr w:type="spellEnd"/>
      <w:r w:rsidRPr="00E77EAA">
        <w:rPr>
          <w:rFonts w:ascii="Times New Roman" w:hAnsi="Times New Roman"/>
          <w:color w:val="000000"/>
          <w:sz w:val="28"/>
          <w:szCs w:val="28"/>
          <w:shd w:val="clear" w:color="auto" w:fill="FFFFFF"/>
          <w:lang w:val="uk-UA"/>
        </w:rPr>
        <w:t xml:space="preserve"> [9</w:t>
      </w:r>
      <w:r w:rsidR="001013E6">
        <w:rPr>
          <w:rFonts w:ascii="Times New Roman" w:hAnsi="Times New Roman"/>
          <w:color w:val="000000"/>
          <w:sz w:val="28"/>
          <w:szCs w:val="28"/>
          <w:shd w:val="clear" w:color="auto" w:fill="FFFFFF"/>
          <w:lang w:val="uk-UA"/>
        </w:rPr>
        <w:t>,</w:t>
      </w:r>
      <w:r w:rsidRPr="00E77EAA">
        <w:rPr>
          <w:rFonts w:ascii="Times New Roman" w:hAnsi="Times New Roman"/>
          <w:color w:val="000000"/>
          <w:sz w:val="28"/>
          <w:szCs w:val="28"/>
          <w:shd w:val="clear" w:color="auto" w:fill="FFFFFF"/>
          <w:lang w:val="uk-UA"/>
        </w:rPr>
        <w:t xml:space="preserve"> 10]. При цьому щороку від ускладнень даного захворювання помирають понад 300 тисяч осіб [13].</w:t>
      </w:r>
    </w:p>
    <w:p w14:paraId="78F80496" w14:textId="34A4C953"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E77EAA">
        <w:rPr>
          <w:rFonts w:ascii="Times New Roman" w:hAnsi="Times New Roman"/>
          <w:color w:val="000000"/>
          <w:sz w:val="28"/>
          <w:szCs w:val="28"/>
          <w:shd w:val="clear" w:color="auto" w:fill="FFFFFF"/>
          <w:lang w:val="uk-UA"/>
        </w:rPr>
        <w:t xml:space="preserve">Саме тому велике практичне значення надається фізичній </w:t>
      </w:r>
      <w:r w:rsidR="00D86220">
        <w:rPr>
          <w:rFonts w:ascii="Times New Roman" w:hAnsi="Times New Roman"/>
          <w:color w:val="000000"/>
          <w:sz w:val="28"/>
          <w:szCs w:val="28"/>
          <w:shd w:val="clear" w:color="auto" w:fill="FFFFFF"/>
          <w:lang w:val="uk-UA"/>
        </w:rPr>
        <w:t>терапії</w:t>
      </w:r>
      <w:r w:rsidRPr="00E77EAA">
        <w:rPr>
          <w:rFonts w:ascii="Times New Roman" w:hAnsi="Times New Roman"/>
          <w:color w:val="000000"/>
          <w:sz w:val="28"/>
          <w:szCs w:val="28"/>
          <w:shd w:val="clear" w:color="auto" w:fill="FFFFFF"/>
          <w:lang w:val="uk-UA"/>
        </w:rPr>
        <w:t xml:space="preserve"> таких пацієнтів. Правильне побудова тактики розробки фізичних вправ є невід'ємним компонентом підвищення якості життя пацієнтів гіпотонічною хворобою [26</w:t>
      </w:r>
      <w:r w:rsidR="00D86220">
        <w:rPr>
          <w:rFonts w:ascii="Times New Roman" w:hAnsi="Times New Roman"/>
          <w:color w:val="000000"/>
          <w:sz w:val="28"/>
          <w:szCs w:val="28"/>
          <w:shd w:val="clear" w:color="auto" w:fill="FFFFFF"/>
          <w:lang w:val="uk-UA"/>
        </w:rPr>
        <w:t>,</w:t>
      </w:r>
      <w:r w:rsidRPr="00E77EAA">
        <w:rPr>
          <w:rFonts w:ascii="Times New Roman" w:hAnsi="Times New Roman"/>
          <w:color w:val="000000"/>
          <w:sz w:val="28"/>
          <w:szCs w:val="28"/>
          <w:shd w:val="clear" w:color="auto" w:fill="FFFFFF"/>
          <w:lang w:val="uk-UA"/>
        </w:rPr>
        <w:t xml:space="preserve"> </w:t>
      </w:r>
      <w:r w:rsidR="00F75D58">
        <w:rPr>
          <w:rFonts w:ascii="Times New Roman" w:hAnsi="Times New Roman"/>
          <w:color w:val="000000"/>
          <w:sz w:val="28"/>
          <w:szCs w:val="28"/>
          <w:shd w:val="clear" w:color="auto" w:fill="FFFFFF"/>
          <w:lang w:val="uk-UA"/>
        </w:rPr>
        <w:t>28</w:t>
      </w:r>
      <w:r w:rsidR="00D86220">
        <w:rPr>
          <w:rFonts w:ascii="Times New Roman" w:hAnsi="Times New Roman"/>
          <w:color w:val="000000"/>
          <w:sz w:val="28"/>
          <w:szCs w:val="28"/>
          <w:shd w:val="clear" w:color="auto" w:fill="FFFFFF"/>
          <w:lang w:val="uk-UA"/>
        </w:rPr>
        <w:t>,</w:t>
      </w:r>
      <w:r w:rsidRPr="00E77EAA">
        <w:rPr>
          <w:rFonts w:ascii="Times New Roman" w:hAnsi="Times New Roman"/>
          <w:color w:val="000000"/>
          <w:sz w:val="28"/>
          <w:szCs w:val="28"/>
          <w:shd w:val="clear" w:color="auto" w:fill="FFFFFF"/>
          <w:lang w:val="uk-UA"/>
        </w:rPr>
        <w:t xml:space="preserve"> </w:t>
      </w:r>
      <w:r w:rsidR="00F75D58">
        <w:rPr>
          <w:rFonts w:ascii="Times New Roman" w:hAnsi="Times New Roman"/>
          <w:color w:val="000000"/>
          <w:sz w:val="28"/>
          <w:szCs w:val="28"/>
          <w:shd w:val="clear" w:color="auto" w:fill="FFFFFF"/>
          <w:lang w:val="uk-UA"/>
        </w:rPr>
        <w:lastRenderedPageBreak/>
        <w:t>30</w:t>
      </w:r>
      <w:r w:rsidRPr="00E77EAA">
        <w:rPr>
          <w:rFonts w:ascii="Times New Roman" w:hAnsi="Times New Roman"/>
          <w:color w:val="000000"/>
          <w:sz w:val="28"/>
          <w:szCs w:val="28"/>
          <w:shd w:val="clear" w:color="auto" w:fill="FFFFFF"/>
          <w:lang w:val="uk-UA"/>
        </w:rPr>
        <w:t xml:space="preserve">]. Адекватно розроблена програма фізична </w:t>
      </w:r>
      <w:r w:rsidR="00D86220">
        <w:rPr>
          <w:rFonts w:ascii="Times New Roman" w:hAnsi="Times New Roman"/>
          <w:color w:val="000000"/>
          <w:sz w:val="28"/>
          <w:szCs w:val="28"/>
          <w:shd w:val="clear" w:color="auto" w:fill="FFFFFF"/>
          <w:lang w:val="uk-UA"/>
        </w:rPr>
        <w:t>терапії</w:t>
      </w:r>
      <w:r w:rsidRPr="00E77EAA">
        <w:rPr>
          <w:rFonts w:ascii="Times New Roman" w:hAnsi="Times New Roman"/>
          <w:color w:val="000000"/>
          <w:sz w:val="28"/>
          <w:szCs w:val="28"/>
          <w:shd w:val="clear" w:color="auto" w:fill="FFFFFF"/>
          <w:lang w:val="uk-UA"/>
        </w:rPr>
        <w:t xml:space="preserve"> хворих із гіпотонічною хворобою в більшості випадків дозволяє продовжити життя пацієнтів та знизити до мінімального прояву симптомів, характерних для даної патології.</w:t>
      </w:r>
    </w:p>
    <w:p w14:paraId="5DD4E8EC" w14:textId="4875D324"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E77EAA">
        <w:rPr>
          <w:rFonts w:ascii="Times New Roman" w:hAnsi="Times New Roman"/>
          <w:color w:val="000000"/>
          <w:sz w:val="28"/>
          <w:szCs w:val="28"/>
          <w:shd w:val="clear" w:color="auto" w:fill="FFFFFF"/>
          <w:lang w:val="uk-UA"/>
        </w:rPr>
        <w:t xml:space="preserve">Однак, незважаючи на інтерес до проблеми гіпотонічної хвороби, залишаються недостатньо вивченими особливості методів фізичної </w:t>
      </w:r>
      <w:r w:rsidR="00D86220">
        <w:rPr>
          <w:rFonts w:ascii="Times New Roman" w:hAnsi="Times New Roman"/>
          <w:color w:val="000000"/>
          <w:sz w:val="28"/>
          <w:szCs w:val="28"/>
          <w:shd w:val="clear" w:color="auto" w:fill="FFFFFF"/>
          <w:lang w:val="uk-UA"/>
        </w:rPr>
        <w:t>терапії</w:t>
      </w:r>
      <w:r w:rsidRPr="00E77EAA">
        <w:rPr>
          <w:rFonts w:ascii="Times New Roman" w:hAnsi="Times New Roman"/>
          <w:color w:val="000000"/>
          <w:sz w:val="28"/>
          <w:szCs w:val="28"/>
          <w:shd w:val="clear" w:color="auto" w:fill="FFFFFF"/>
          <w:lang w:val="uk-UA"/>
        </w:rPr>
        <w:t>.</w:t>
      </w:r>
    </w:p>
    <w:p w14:paraId="4BF89E72" w14:textId="77777777" w:rsidR="00E77EAA" w:rsidRPr="00D86220" w:rsidRDefault="00E77EAA" w:rsidP="00E77EAA">
      <w:pPr>
        <w:spacing w:after="0" w:line="360" w:lineRule="auto"/>
        <w:ind w:firstLine="709"/>
        <w:jc w:val="both"/>
        <w:rPr>
          <w:rFonts w:ascii="Times New Roman" w:hAnsi="Times New Roman"/>
          <w:b/>
          <w:bCs/>
          <w:color w:val="000000"/>
          <w:sz w:val="28"/>
          <w:szCs w:val="28"/>
          <w:shd w:val="clear" w:color="auto" w:fill="FFFFFF"/>
          <w:lang w:val="uk-UA"/>
        </w:rPr>
      </w:pPr>
      <w:r w:rsidRPr="00D86220">
        <w:rPr>
          <w:rFonts w:ascii="Times New Roman" w:hAnsi="Times New Roman"/>
          <w:b/>
          <w:bCs/>
          <w:color w:val="000000"/>
          <w:sz w:val="28"/>
          <w:szCs w:val="28"/>
          <w:shd w:val="clear" w:color="auto" w:fill="FFFFFF"/>
          <w:lang w:val="uk-UA"/>
        </w:rPr>
        <w:t>Ступінь вивченості проблеми.</w:t>
      </w:r>
    </w:p>
    <w:p w14:paraId="1BE346CB" w14:textId="30F2B5CD"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E77EAA">
        <w:rPr>
          <w:rFonts w:ascii="Times New Roman" w:hAnsi="Times New Roman"/>
          <w:color w:val="000000"/>
          <w:sz w:val="28"/>
          <w:szCs w:val="28"/>
          <w:shd w:val="clear" w:color="auto" w:fill="FFFFFF"/>
          <w:lang w:val="uk-UA"/>
        </w:rPr>
        <w:t xml:space="preserve">Таким чином, проблема гіпотонічної хвороби, недостатні відомості про етіологію, патогенез, методи фізичної </w:t>
      </w:r>
      <w:r w:rsidR="00D86220">
        <w:rPr>
          <w:rFonts w:ascii="Times New Roman" w:hAnsi="Times New Roman"/>
          <w:color w:val="000000"/>
          <w:sz w:val="28"/>
          <w:szCs w:val="28"/>
          <w:shd w:val="clear" w:color="auto" w:fill="FFFFFF"/>
          <w:lang w:val="uk-UA"/>
        </w:rPr>
        <w:t>терапії</w:t>
      </w:r>
      <w:r w:rsidRPr="00E77EAA">
        <w:rPr>
          <w:rFonts w:ascii="Times New Roman" w:hAnsi="Times New Roman"/>
          <w:color w:val="000000"/>
          <w:sz w:val="28"/>
          <w:szCs w:val="28"/>
          <w:shd w:val="clear" w:color="auto" w:fill="FFFFFF"/>
          <w:lang w:val="uk-UA"/>
        </w:rPr>
        <w:t>, а також серйозні ускладнення в результаті даної патології стали підставою для виконання роботи.</w:t>
      </w:r>
    </w:p>
    <w:p w14:paraId="791FA93E" w14:textId="32220AD5"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D86220">
        <w:rPr>
          <w:rFonts w:ascii="Times New Roman" w:hAnsi="Times New Roman"/>
          <w:b/>
          <w:bCs/>
          <w:color w:val="000000"/>
          <w:sz w:val="28"/>
          <w:szCs w:val="28"/>
          <w:shd w:val="clear" w:color="auto" w:fill="FFFFFF"/>
          <w:lang w:val="uk-UA"/>
        </w:rPr>
        <w:t>Гіпотеза дослідження</w:t>
      </w:r>
      <w:r w:rsidRPr="00E77EAA">
        <w:rPr>
          <w:rFonts w:ascii="Times New Roman" w:hAnsi="Times New Roman"/>
          <w:color w:val="000000"/>
          <w:sz w:val="28"/>
          <w:szCs w:val="28"/>
          <w:shd w:val="clear" w:color="auto" w:fill="FFFFFF"/>
          <w:lang w:val="uk-UA"/>
        </w:rPr>
        <w:t xml:space="preserve"> – методики фізичної </w:t>
      </w:r>
      <w:r w:rsidR="00D86220">
        <w:rPr>
          <w:rFonts w:ascii="Times New Roman" w:hAnsi="Times New Roman"/>
          <w:color w:val="000000"/>
          <w:sz w:val="28"/>
          <w:szCs w:val="28"/>
          <w:shd w:val="clear" w:color="auto" w:fill="FFFFFF"/>
          <w:lang w:val="uk-UA"/>
        </w:rPr>
        <w:t>терапії</w:t>
      </w:r>
      <w:r w:rsidRPr="00E77EAA">
        <w:rPr>
          <w:rFonts w:ascii="Times New Roman" w:hAnsi="Times New Roman"/>
          <w:color w:val="000000"/>
          <w:sz w:val="28"/>
          <w:szCs w:val="28"/>
          <w:shd w:val="clear" w:color="auto" w:fill="FFFFFF"/>
          <w:lang w:val="uk-UA"/>
        </w:rPr>
        <w:t xml:space="preserve"> позитивно впливають протягом гіпотонічної хвороби в осіб середнього віку на поліклінічному етапі.</w:t>
      </w:r>
    </w:p>
    <w:p w14:paraId="4EACA503" w14:textId="77777777"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D86220">
        <w:rPr>
          <w:rFonts w:ascii="Times New Roman" w:hAnsi="Times New Roman"/>
          <w:b/>
          <w:bCs/>
          <w:color w:val="000000"/>
          <w:sz w:val="28"/>
          <w:szCs w:val="28"/>
          <w:shd w:val="clear" w:color="auto" w:fill="FFFFFF"/>
          <w:lang w:val="uk-UA"/>
        </w:rPr>
        <w:t>Предмет дослідження</w:t>
      </w:r>
      <w:r w:rsidRPr="00E77EAA">
        <w:rPr>
          <w:rFonts w:ascii="Times New Roman" w:hAnsi="Times New Roman"/>
          <w:color w:val="000000"/>
          <w:sz w:val="28"/>
          <w:szCs w:val="28"/>
          <w:shd w:val="clear" w:color="auto" w:fill="FFFFFF"/>
          <w:lang w:val="uk-UA"/>
        </w:rPr>
        <w:t xml:space="preserve"> – </w:t>
      </w:r>
      <w:bookmarkStart w:id="5" w:name="_Hlk165900552"/>
      <w:r w:rsidRPr="00E77EAA">
        <w:rPr>
          <w:rFonts w:ascii="Times New Roman" w:hAnsi="Times New Roman"/>
          <w:color w:val="000000"/>
          <w:sz w:val="28"/>
          <w:szCs w:val="28"/>
          <w:shd w:val="clear" w:color="auto" w:fill="FFFFFF"/>
          <w:lang w:val="uk-UA"/>
        </w:rPr>
        <w:t>особи середнього віку із гіпотонічною хворобою</w:t>
      </w:r>
      <w:bookmarkEnd w:id="5"/>
      <w:r w:rsidRPr="00E77EAA">
        <w:rPr>
          <w:rFonts w:ascii="Times New Roman" w:hAnsi="Times New Roman"/>
          <w:color w:val="000000"/>
          <w:sz w:val="28"/>
          <w:szCs w:val="28"/>
          <w:shd w:val="clear" w:color="auto" w:fill="FFFFFF"/>
          <w:lang w:val="uk-UA"/>
        </w:rPr>
        <w:t>.</w:t>
      </w:r>
    </w:p>
    <w:p w14:paraId="504336BC" w14:textId="0A55B961"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D86220">
        <w:rPr>
          <w:rFonts w:ascii="Times New Roman" w:hAnsi="Times New Roman"/>
          <w:b/>
          <w:bCs/>
          <w:color w:val="000000"/>
          <w:sz w:val="28"/>
          <w:szCs w:val="28"/>
          <w:shd w:val="clear" w:color="auto" w:fill="FFFFFF"/>
          <w:lang w:val="uk-UA"/>
        </w:rPr>
        <w:t>Об'єкт дослідження</w:t>
      </w:r>
      <w:r w:rsidRPr="00E77EAA">
        <w:rPr>
          <w:rFonts w:ascii="Times New Roman" w:hAnsi="Times New Roman"/>
          <w:color w:val="000000"/>
          <w:sz w:val="28"/>
          <w:szCs w:val="28"/>
          <w:shd w:val="clear" w:color="auto" w:fill="FFFFFF"/>
          <w:lang w:val="uk-UA"/>
        </w:rPr>
        <w:t xml:space="preserve"> – фізична </w:t>
      </w:r>
      <w:r w:rsidR="00D86220">
        <w:rPr>
          <w:rFonts w:ascii="Times New Roman" w:hAnsi="Times New Roman"/>
          <w:color w:val="000000"/>
          <w:sz w:val="28"/>
          <w:szCs w:val="28"/>
          <w:shd w:val="clear" w:color="auto" w:fill="FFFFFF"/>
          <w:lang w:val="uk-UA"/>
        </w:rPr>
        <w:t>терапія</w:t>
      </w:r>
      <w:r w:rsidRPr="00E77EAA">
        <w:rPr>
          <w:rFonts w:ascii="Times New Roman" w:hAnsi="Times New Roman"/>
          <w:color w:val="000000"/>
          <w:sz w:val="28"/>
          <w:szCs w:val="28"/>
          <w:shd w:val="clear" w:color="auto" w:fill="FFFFFF"/>
          <w:lang w:val="uk-UA"/>
        </w:rPr>
        <w:t xml:space="preserve"> при гіпотонічній хворобі на поліклінічному етапі.</w:t>
      </w:r>
    </w:p>
    <w:p w14:paraId="3D97B18C" w14:textId="676D8C1E"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1B6DB3">
        <w:rPr>
          <w:rFonts w:ascii="Times New Roman" w:hAnsi="Times New Roman"/>
          <w:b/>
          <w:bCs/>
          <w:color w:val="000000"/>
          <w:sz w:val="28"/>
          <w:szCs w:val="28"/>
          <w:shd w:val="clear" w:color="auto" w:fill="FFFFFF"/>
          <w:lang w:val="uk-UA"/>
        </w:rPr>
        <w:t>Мета дослідження:</w:t>
      </w:r>
      <w:r w:rsidRPr="00E77EAA">
        <w:rPr>
          <w:rFonts w:ascii="Times New Roman" w:hAnsi="Times New Roman"/>
          <w:color w:val="000000"/>
          <w:sz w:val="28"/>
          <w:szCs w:val="28"/>
          <w:shd w:val="clear" w:color="auto" w:fill="FFFFFF"/>
          <w:lang w:val="uk-UA"/>
        </w:rPr>
        <w:t xml:space="preserve"> </w:t>
      </w:r>
      <w:r w:rsidR="001B6DB3">
        <w:rPr>
          <w:rFonts w:ascii="Times New Roman" w:hAnsi="Times New Roman"/>
          <w:color w:val="000000"/>
          <w:sz w:val="28"/>
          <w:szCs w:val="28"/>
          <w:shd w:val="clear" w:color="auto" w:fill="FFFFFF"/>
          <w:lang w:val="uk-UA"/>
        </w:rPr>
        <w:t>п</w:t>
      </w:r>
      <w:r w:rsidRPr="00E77EAA">
        <w:rPr>
          <w:rFonts w:ascii="Times New Roman" w:hAnsi="Times New Roman"/>
          <w:color w:val="000000"/>
          <w:sz w:val="28"/>
          <w:szCs w:val="28"/>
          <w:shd w:val="clear" w:color="auto" w:fill="FFFFFF"/>
          <w:lang w:val="uk-UA"/>
        </w:rPr>
        <w:t xml:space="preserve">ідвищити якість життя пацієнтів із гіпотонічною хворобою шляхом розробки методики фізичної </w:t>
      </w:r>
      <w:r w:rsidR="001B6DB3">
        <w:rPr>
          <w:rFonts w:ascii="Times New Roman" w:hAnsi="Times New Roman"/>
          <w:color w:val="000000"/>
          <w:sz w:val="28"/>
          <w:szCs w:val="28"/>
          <w:shd w:val="clear" w:color="auto" w:fill="FFFFFF"/>
          <w:lang w:val="uk-UA"/>
        </w:rPr>
        <w:t xml:space="preserve">терапії </w:t>
      </w:r>
      <w:r w:rsidRPr="00E77EAA">
        <w:rPr>
          <w:rFonts w:ascii="Times New Roman" w:hAnsi="Times New Roman"/>
          <w:color w:val="000000"/>
          <w:sz w:val="28"/>
          <w:szCs w:val="28"/>
          <w:shd w:val="clear" w:color="auto" w:fill="FFFFFF"/>
          <w:lang w:val="uk-UA"/>
        </w:rPr>
        <w:t>осіб середнього віку на поліклінічному етапі.</w:t>
      </w:r>
    </w:p>
    <w:p w14:paraId="7F832D3C" w14:textId="77777777"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E77EAA">
        <w:rPr>
          <w:rFonts w:ascii="Times New Roman" w:hAnsi="Times New Roman"/>
          <w:color w:val="000000"/>
          <w:sz w:val="28"/>
          <w:szCs w:val="28"/>
          <w:shd w:val="clear" w:color="auto" w:fill="FFFFFF"/>
          <w:lang w:val="uk-UA"/>
        </w:rPr>
        <w:t>Досягнення поставленої мети викликало необхідність вирішення низки дослідницьких завдань.</w:t>
      </w:r>
    </w:p>
    <w:p w14:paraId="666B4DC8" w14:textId="77777777" w:rsidR="00E77EAA" w:rsidRPr="001B6DB3" w:rsidRDefault="00E77EAA" w:rsidP="00E77EAA">
      <w:pPr>
        <w:spacing w:after="0" w:line="360" w:lineRule="auto"/>
        <w:ind w:firstLine="709"/>
        <w:jc w:val="both"/>
        <w:rPr>
          <w:rFonts w:ascii="Times New Roman" w:hAnsi="Times New Roman"/>
          <w:b/>
          <w:bCs/>
          <w:color w:val="000000"/>
          <w:sz w:val="28"/>
          <w:szCs w:val="28"/>
          <w:shd w:val="clear" w:color="auto" w:fill="FFFFFF"/>
          <w:lang w:val="uk-UA"/>
        </w:rPr>
      </w:pPr>
      <w:r w:rsidRPr="001B6DB3">
        <w:rPr>
          <w:rFonts w:ascii="Times New Roman" w:hAnsi="Times New Roman"/>
          <w:b/>
          <w:bCs/>
          <w:color w:val="000000"/>
          <w:sz w:val="28"/>
          <w:szCs w:val="28"/>
          <w:shd w:val="clear" w:color="auto" w:fill="FFFFFF"/>
          <w:lang w:val="uk-UA"/>
        </w:rPr>
        <w:t>Завдання дослідження:</w:t>
      </w:r>
    </w:p>
    <w:p w14:paraId="3D93DC94" w14:textId="12BEA4F5"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E77EAA">
        <w:rPr>
          <w:rFonts w:ascii="Times New Roman" w:hAnsi="Times New Roman"/>
          <w:color w:val="000000"/>
          <w:sz w:val="28"/>
          <w:szCs w:val="28"/>
          <w:shd w:val="clear" w:color="auto" w:fill="FFFFFF"/>
          <w:lang w:val="uk-UA"/>
        </w:rPr>
        <w:t>1.</w:t>
      </w:r>
      <w:r w:rsidR="001B6DB3">
        <w:rPr>
          <w:rFonts w:ascii="Times New Roman" w:hAnsi="Times New Roman"/>
          <w:color w:val="000000"/>
          <w:sz w:val="28"/>
          <w:szCs w:val="28"/>
          <w:shd w:val="clear" w:color="auto" w:fill="FFFFFF"/>
          <w:lang w:val="uk-UA"/>
        </w:rPr>
        <w:t xml:space="preserve"> </w:t>
      </w:r>
      <w:r w:rsidRPr="00E77EAA">
        <w:rPr>
          <w:rFonts w:ascii="Times New Roman" w:hAnsi="Times New Roman"/>
          <w:color w:val="000000"/>
          <w:sz w:val="28"/>
          <w:szCs w:val="28"/>
          <w:shd w:val="clear" w:color="auto" w:fill="FFFFFF"/>
          <w:lang w:val="uk-UA"/>
        </w:rPr>
        <w:t>Описати суть гіпотонічної хвороби.</w:t>
      </w:r>
    </w:p>
    <w:p w14:paraId="6C81FB52" w14:textId="24B404CE"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E77EAA">
        <w:rPr>
          <w:rFonts w:ascii="Times New Roman" w:hAnsi="Times New Roman"/>
          <w:color w:val="000000"/>
          <w:sz w:val="28"/>
          <w:szCs w:val="28"/>
          <w:shd w:val="clear" w:color="auto" w:fill="FFFFFF"/>
          <w:lang w:val="uk-UA"/>
        </w:rPr>
        <w:t>2.</w:t>
      </w:r>
      <w:r w:rsidR="001B6DB3">
        <w:rPr>
          <w:rFonts w:ascii="Times New Roman" w:hAnsi="Times New Roman"/>
          <w:color w:val="000000"/>
          <w:sz w:val="28"/>
          <w:szCs w:val="28"/>
          <w:shd w:val="clear" w:color="auto" w:fill="FFFFFF"/>
          <w:lang w:val="uk-UA"/>
        </w:rPr>
        <w:t xml:space="preserve"> </w:t>
      </w:r>
      <w:r w:rsidRPr="00E77EAA">
        <w:rPr>
          <w:rFonts w:ascii="Times New Roman" w:hAnsi="Times New Roman"/>
          <w:color w:val="000000"/>
          <w:sz w:val="28"/>
          <w:szCs w:val="28"/>
          <w:shd w:val="clear" w:color="auto" w:fill="FFFFFF"/>
          <w:lang w:val="uk-UA"/>
        </w:rPr>
        <w:t xml:space="preserve">Вивчити </w:t>
      </w:r>
      <w:proofErr w:type="spellStart"/>
      <w:r w:rsidRPr="00E77EAA">
        <w:rPr>
          <w:rFonts w:ascii="Times New Roman" w:hAnsi="Times New Roman"/>
          <w:color w:val="000000"/>
          <w:sz w:val="28"/>
          <w:szCs w:val="28"/>
          <w:shd w:val="clear" w:color="auto" w:fill="FFFFFF"/>
          <w:lang w:val="uk-UA"/>
        </w:rPr>
        <w:t>етіопатогенез</w:t>
      </w:r>
      <w:proofErr w:type="spellEnd"/>
      <w:r w:rsidRPr="00E77EAA">
        <w:rPr>
          <w:rFonts w:ascii="Times New Roman" w:hAnsi="Times New Roman"/>
          <w:color w:val="000000"/>
          <w:sz w:val="28"/>
          <w:szCs w:val="28"/>
          <w:shd w:val="clear" w:color="auto" w:fill="FFFFFF"/>
          <w:lang w:val="uk-UA"/>
        </w:rPr>
        <w:t xml:space="preserve"> та клінічну картину гіпотонічної хвороби.</w:t>
      </w:r>
    </w:p>
    <w:p w14:paraId="519365A9" w14:textId="1F616C0C"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E77EAA">
        <w:rPr>
          <w:rFonts w:ascii="Times New Roman" w:hAnsi="Times New Roman"/>
          <w:color w:val="000000"/>
          <w:sz w:val="28"/>
          <w:szCs w:val="28"/>
          <w:shd w:val="clear" w:color="auto" w:fill="FFFFFF"/>
          <w:lang w:val="uk-UA"/>
        </w:rPr>
        <w:t>3.</w:t>
      </w:r>
      <w:r w:rsidR="001B6DB3">
        <w:rPr>
          <w:rFonts w:ascii="Times New Roman" w:hAnsi="Times New Roman"/>
          <w:color w:val="000000"/>
          <w:sz w:val="28"/>
          <w:szCs w:val="28"/>
          <w:shd w:val="clear" w:color="auto" w:fill="FFFFFF"/>
          <w:lang w:val="uk-UA"/>
        </w:rPr>
        <w:t xml:space="preserve"> </w:t>
      </w:r>
      <w:r w:rsidRPr="00E77EAA">
        <w:rPr>
          <w:rFonts w:ascii="Times New Roman" w:hAnsi="Times New Roman"/>
          <w:color w:val="000000"/>
          <w:sz w:val="28"/>
          <w:szCs w:val="28"/>
          <w:shd w:val="clear" w:color="auto" w:fill="FFFFFF"/>
          <w:lang w:val="uk-UA"/>
        </w:rPr>
        <w:t xml:space="preserve">Виявити особливості дії лікувальної фізичної культури та методи фізичної </w:t>
      </w:r>
      <w:r w:rsidR="001B6DB3">
        <w:rPr>
          <w:rFonts w:ascii="Times New Roman" w:hAnsi="Times New Roman"/>
          <w:color w:val="000000"/>
          <w:sz w:val="28"/>
          <w:szCs w:val="28"/>
          <w:shd w:val="clear" w:color="auto" w:fill="FFFFFF"/>
          <w:lang w:val="uk-UA"/>
        </w:rPr>
        <w:t>терапії</w:t>
      </w:r>
      <w:r w:rsidRPr="00E77EAA">
        <w:rPr>
          <w:rFonts w:ascii="Times New Roman" w:hAnsi="Times New Roman"/>
          <w:color w:val="000000"/>
          <w:sz w:val="28"/>
          <w:szCs w:val="28"/>
          <w:shd w:val="clear" w:color="auto" w:fill="FFFFFF"/>
          <w:lang w:val="uk-UA"/>
        </w:rPr>
        <w:t xml:space="preserve"> гіпотонічної хвороби.</w:t>
      </w:r>
    </w:p>
    <w:p w14:paraId="1EAFDB63" w14:textId="15F0CB6F"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E77EAA">
        <w:rPr>
          <w:rFonts w:ascii="Times New Roman" w:hAnsi="Times New Roman"/>
          <w:color w:val="000000"/>
          <w:sz w:val="28"/>
          <w:szCs w:val="28"/>
          <w:shd w:val="clear" w:color="auto" w:fill="FFFFFF"/>
          <w:lang w:val="uk-UA"/>
        </w:rPr>
        <w:t>4.</w:t>
      </w:r>
      <w:r w:rsidR="001B6DB3">
        <w:rPr>
          <w:rFonts w:ascii="Times New Roman" w:hAnsi="Times New Roman"/>
          <w:color w:val="000000"/>
          <w:sz w:val="28"/>
          <w:szCs w:val="28"/>
          <w:shd w:val="clear" w:color="auto" w:fill="FFFFFF"/>
          <w:lang w:val="uk-UA"/>
        </w:rPr>
        <w:t xml:space="preserve"> </w:t>
      </w:r>
      <w:r w:rsidRPr="00E77EAA">
        <w:rPr>
          <w:rFonts w:ascii="Times New Roman" w:hAnsi="Times New Roman"/>
          <w:color w:val="000000"/>
          <w:sz w:val="28"/>
          <w:szCs w:val="28"/>
          <w:shd w:val="clear" w:color="auto" w:fill="FFFFFF"/>
          <w:lang w:val="uk-UA"/>
        </w:rPr>
        <w:t xml:space="preserve">Скласти загальні принципи методики фізичної </w:t>
      </w:r>
      <w:r w:rsidR="001B6DB3">
        <w:rPr>
          <w:rFonts w:ascii="Times New Roman" w:hAnsi="Times New Roman"/>
          <w:color w:val="000000"/>
          <w:sz w:val="28"/>
          <w:szCs w:val="28"/>
          <w:shd w:val="clear" w:color="auto" w:fill="FFFFFF"/>
          <w:lang w:val="uk-UA"/>
        </w:rPr>
        <w:t>терапії</w:t>
      </w:r>
      <w:r w:rsidRPr="00E77EAA">
        <w:rPr>
          <w:rFonts w:ascii="Times New Roman" w:hAnsi="Times New Roman"/>
          <w:color w:val="000000"/>
          <w:sz w:val="28"/>
          <w:szCs w:val="28"/>
          <w:shd w:val="clear" w:color="auto" w:fill="FFFFFF"/>
          <w:lang w:val="uk-UA"/>
        </w:rPr>
        <w:t xml:space="preserve"> для хворих на гіпотонічну хворобу на поліклінічному етапі.</w:t>
      </w:r>
    </w:p>
    <w:p w14:paraId="5B803A62" w14:textId="03A31C1C"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E77EAA">
        <w:rPr>
          <w:rFonts w:ascii="Times New Roman" w:hAnsi="Times New Roman"/>
          <w:color w:val="000000"/>
          <w:sz w:val="28"/>
          <w:szCs w:val="28"/>
          <w:shd w:val="clear" w:color="auto" w:fill="FFFFFF"/>
          <w:lang w:val="uk-UA"/>
        </w:rPr>
        <w:t>5.</w:t>
      </w:r>
      <w:r w:rsidR="001B6DB3">
        <w:rPr>
          <w:rFonts w:ascii="Times New Roman" w:hAnsi="Times New Roman"/>
          <w:color w:val="000000"/>
          <w:sz w:val="28"/>
          <w:szCs w:val="28"/>
          <w:shd w:val="clear" w:color="auto" w:fill="FFFFFF"/>
          <w:lang w:val="uk-UA"/>
        </w:rPr>
        <w:t xml:space="preserve"> </w:t>
      </w:r>
      <w:r w:rsidRPr="00E77EAA">
        <w:rPr>
          <w:rFonts w:ascii="Times New Roman" w:hAnsi="Times New Roman"/>
          <w:color w:val="000000"/>
          <w:sz w:val="28"/>
          <w:szCs w:val="28"/>
          <w:shd w:val="clear" w:color="auto" w:fill="FFFFFF"/>
          <w:lang w:val="uk-UA"/>
        </w:rPr>
        <w:t xml:space="preserve">Провести практичне дослідження, присвячене впливу фізичної </w:t>
      </w:r>
      <w:r w:rsidR="001B6DB3">
        <w:rPr>
          <w:rFonts w:ascii="Times New Roman" w:hAnsi="Times New Roman"/>
          <w:color w:val="000000"/>
          <w:sz w:val="28"/>
          <w:szCs w:val="28"/>
          <w:shd w:val="clear" w:color="auto" w:fill="FFFFFF"/>
          <w:lang w:val="uk-UA"/>
        </w:rPr>
        <w:t>терапії</w:t>
      </w:r>
      <w:r w:rsidRPr="00E77EAA">
        <w:rPr>
          <w:rFonts w:ascii="Times New Roman" w:hAnsi="Times New Roman"/>
          <w:color w:val="000000"/>
          <w:sz w:val="28"/>
          <w:szCs w:val="28"/>
          <w:shd w:val="clear" w:color="auto" w:fill="FFFFFF"/>
          <w:lang w:val="uk-UA"/>
        </w:rPr>
        <w:t xml:space="preserve"> на якість життя пацієнтів із гіпотонічною хворобою.</w:t>
      </w:r>
    </w:p>
    <w:p w14:paraId="614C9E23" w14:textId="77777777" w:rsidR="00E77EAA" w:rsidRPr="001B6DB3" w:rsidRDefault="00E77EAA" w:rsidP="00E77EAA">
      <w:pPr>
        <w:spacing w:after="0" w:line="360" w:lineRule="auto"/>
        <w:ind w:firstLine="709"/>
        <w:jc w:val="both"/>
        <w:rPr>
          <w:rFonts w:ascii="Times New Roman" w:hAnsi="Times New Roman"/>
          <w:b/>
          <w:bCs/>
          <w:color w:val="000000"/>
          <w:sz w:val="28"/>
          <w:szCs w:val="28"/>
          <w:shd w:val="clear" w:color="auto" w:fill="FFFFFF"/>
          <w:lang w:val="uk-UA"/>
        </w:rPr>
      </w:pPr>
      <w:r w:rsidRPr="001B6DB3">
        <w:rPr>
          <w:rFonts w:ascii="Times New Roman" w:hAnsi="Times New Roman"/>
          <w:b/>
          <w:bCs/>
          <w:color w:val="000000"/>
          <w:sz w:val="28"/>
          <w:szCs w:val="28"/>
          <w:shd w:val="clear" w:color="auto" w:fill="FFFFFF"/>
          <w:lang w:val="uk-UA"/>
        </w:rPr>
        <w:t>Наукова новизна:</w:t>
      </w:r>
    </w:p>
    <w:p w14:paraId="535B8B11" w14:textId="258D2040"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E77EAA">
        <w:rPr>
          <w:rFonts w:ascii="Times New Roman" w:hAnsi="Times New Roman"/>
          <w:color w:val="000000"/>
          <w:sz w:val="28"/>
          <w:szCs w:val="28"/>
          <w:shd w:val="clear" w:color="auto" w:fill="FFFFFF"/>
          <w:lang w:val="uk-UA"/>
        </w:rPr>
        <w:lastRenderedPageBreak/>
        <w:t>1</w:t>
      </w:r>
      <w:r w:rsidR="00431799">
        <w:rPr>
          <w:rFonts w:ascii="Times New Roman" w:hAnsi="Times New Roman"/>
          <w:color w:val="000000"/>
          <w:sz w:val="28"/>
          <w:szCs w:val="28"/>
          <w:shd w:val="clear" w:color="auto" w:fill="FFFFFF"/>
          <w:lang w:val="uk-UA"/>
        </w:rPr>
        <w:t xml:space="preserve">. </w:t>
      </w:r>
      <w:r w:rsidRPr="00E77EAA">
        <w:rPr>
          <w:rFonts w:ascii="Times New Roman" w:hAnsi="Times New Roman"/>
          <w:color w:val="000000"/>
          <w:sz w:val="28"/>
          <w:szCs w:val="28"/>
          <w:shd w:val="clear" w:color="auto" w:fill="FFFFFF"/>
          <w:lang w:val="uk-UA"/>
        </w:rPr>
        <w:t>Розглянуто описані у спеціальній літературі особливості перебігу гіпотонічної хвороби.</w:t>
      </w:r>
    </w:p>
    <w:p w14:paraId="79F2E9A8" w14:textId="40F72B8F"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E77EAA">
        <w:rPr>
          <w:rFonts w:ascii="Times New Roman" w:hAnsi="Times New Roman"/>
          <w:color w:val="000000"/>
          <w:sz w:val="28"/>
          <w:szCs w:val="28"/>
          <w:shd w:val="clear" w:color="auto" w:fill="FFFFFF"/>
          <w:lang w:val="uk-UA"/>
        </w:rPr>
        <w:t xml:space="preserve">2. </w:t>
      </w:r>
      <w:r w:rsidR="00431799">
        <w:rPr>
          <w:rFonts w:ascii="Times New Roman" w:hAnsi="Times New Roman"/>
          <w:color w:val="000000"/>
          <w:sz w:val="28"/>
          <w:szCs w:val="28"/>
          <w:shd w:val="clear" w:color="auto" w:fill="FFFFFF"/>
          <w:lang w:val="uk-UA"/>
        </w:rPr>
        <w:t xml:space="preserve"> </w:t>
      </w:r>
      <w:r w:rsidRPr="00E77EAA">
        <w:rPr>
          <w:rFonts w:ascii="Times New Roman" w:hAnsi="Times New Roman"/>
          <w:color w:val="000000"/>
          <w:sz w:val="28"/>
          <w:szCs w:val="28"/>
          <w:shd w:val="clear" w:color="auto" w:fill="FFFFFF"/>
          <w:lang w:val="uk-UA"/>
        </w:rPr>
        <w:t xml:space="preserve">З урахуванням нових даних досліджено методи лікування та фізичної </w:t>
      </w:r>
      <w:r w:rsidR="00431799">
        <w:rPr>
          <w:rFonts w:ascii="Times New Roman" w:hAnsi="Times New Roman"/>
          <w:color w:val="000000"/>
          <w:sz w:val="28"/>
          <w:szCs w:val="28"/>
          <w:shd w:val="clear" w:color="auto" w:fill="FFFFFF"/>
          <w:lang w:val="uk-UA"/>
        </w:rPr>
        <w:t>терапії</w:t>
      </w:r>
      <w:r w:rsidRPr="00E77EAA">
        <w:rPr>
          <w:rFonts w:ascii="Times New Roman" w:hAnsi="Times New Roman"/>
          <w:color w:val="000000"/>
          <w:sz w:val="28"/>
          <w:szCs w:val="28"/>
          <w:shd w:val="clear" w:color="auto" w:fill="FFFFFF"/>
          <w:lang w:val="uk-UA"/>
        </w:rPr>
        <w:t xml:space="preserve"> пацієнтів із гіпотонічною хворобою середнього віку на поліклінічному етапі.</w:t>
      </w:r>
    </w:p>
    <w:p w14:paraId="76FAD41B" w14:textId="06C92505"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E77EAA">
        <w:rPr>
          <w:rFonts w:ascii="Times New Roman" w:hAnsi="Times New Roman"/>
          <w:color w:val="000000"/>
          <w:sz w:val="28"/>
          <w:szCs w:val="28"/>
          <w:shd w:val="clear" w:color="auto" w:fill="FFFFFF"/>
          <w:lang w:val="uk-UA"/>
        </w:rPr>
        <w:t>3.</w:t>
      </w:r>
      <w:r w:rsidR="00431799">
        <w:rPr>
          <w:rFonts w:ascii="Times New Roman" w:hAnsi="Times New Roman"/>
          <w:color w:val="000000"/>
          <w:sz w:val="28"/>
          <w:szCs w:val="28"/>
          <w:shd w:val="clear" w:color="auto" w:fill="FFFFFF"/>
          <w:lang w:val="uk-UA"/>
        </w:rPr>
        <w:t xml:space="preserve"> </w:t>
      </w:r>
      <w:r w:rsidRPr="00E77EAA">
        <w:rPr>
          <w:rFonts w:ascii="Times New Roman" w:hAnsi="Times New Roman"/>
          <w:color w:val="000000"/>
          <w:sz w:val="28"/>
          <w:szCs w:val="28"/>
          <w:shd w:val="clear" w:color="auto" w:fill="FFFFFF"/>
          <w:lang w:val="uk-UA"/>
        </w:rPr>
        <w:t xml:space="preserve">Розроблено власну методологію фізичної </w:t>
      </w:r>
      <w:r w:rsidR="00431799">
        <w:rPr>
          <w:rFonts w:ascii="Times New Roman" w:hAnsi="Times New Roman"/>
          <w:color w:val="000000"/>
          <w:sz w:val="28"/>
          <w:szCs w:val="28"/>
          <w:shd w:val="clear" w:color="auto" w:fill="FFFFFF"/>
          <w:lang w:val="uk-UA"/>
        </w:rPr>
        <w:t>терапі</w:t>
      </w:r>
      <w:r w:rsidRPr="00E77EAA">
        <w:rPr>
          <w:rFonts w:ascii="Times New Roman" w:hAnsi="Times New Roman"/>
          <w:color w:val="000000"/>
          <w:sz w:val="28"/>
          <w:szCs w:val="28"/>
          <w:shd w:val="clear" w:color="auto" w:fill="FFFFFF"/>
          <w:lang w:val="uk-UA"/>
        </w:rPr>
        <w:t>ї пацієнтів із гіпотонічною хворобою середнього віку на поліклінічному етапі.</w:t>
      </w:r>
    </w:p>
    <w:p w14:paraId="0FA7F63D" w14:textId="594BAB70"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E77EAA">
        <w:rPr>
          <w:rFonts w:ascii="Times New Roman" w:hAnsi="Times New Roman"/>
          <w:color w:val="000000"/>
          <w:sz w:val="28"/>
          <w:szCs w:val="28"/>
          <w:shd w:val="clear" w:color="auto" w:fill="FFFFFF"/>
          <w:lang w:val="uk-UA"/>
        </w:rPr>
        <w:t>4.</w:t>
      </w:r>
      <w:r w:rsidR="00431799">
        <w:rPr>
          <w:rFonts w:ascii="Times New Roman" w:hAnsi="Times New Roman"/>
          <w:color w:val="000000"/>
          <w:sz w:val="28"/>
          <w:szCs w:val="28"/>
          <w:shd w:val="clear" w:color="auto" w:fill="FFFFFF"/>
          <w:lang w:val="uk-UA"/>
        </w:rPr>
        <w:t xml:space="preserve"> </w:t>
      </w:r>
      <w:r w:rsidRPr="00E77EAA">
        <w:rPr>
          <w:rFonts w:ascii="Times New Roman" w:hAnsi="Times New Roman"/>
          <w:color w:val="000000"/>
          <w:sz w:val="28"/>
          <w:szCs w:val="28"/>
          <w:shd w:val="clear" w:color="auto" w:fill="FFFFFF"/>
          <w:lang w:val="uk-UA"/>
        </w:rPr>
        <w:t xml:space="preserve">Аналізовано методику фізичної </w:t>
      </w:r>
      <w:r w:rsidR="00431799">
        <w:rPr>
          <w:rFonts w:ascii="Times New Roman" w:hAnsi="Times New Roman"/>
          <w:color w:val="000000"/>
          <w:sz w:val="28"/>
          <w:szCs w:val="28"/>
          <w:shd w:val="clear" w:color="auto" w:fill="FFFFFF"/>
          <w:lang w:val="uk-UA"/>
        </w:rPr>
        <w:t>терапії</w:t>
      </w:r>
      <w:r w:rsidRPr="00E77EAA">
        <w:rPr>
          <w:rFonts w:ascii="Times New Roman" w:hAnsi="Times New Roman"/>
          <w:color w:val="000000"/>
          <w:sz w:val="28"/>
          <w:szCs w:val="28"/>
          <w:shd w:val="clear" w:color="auto" w:fill="FFFFFF"/>
          <w:lang w:val="uk-UA"/>
        </w:rPr>
        <w:t xml:space="preserve"> та вказано її позитивну дію протягом гіпотонічної хвороби.</w:t>
      </w:r>
    </w:p>
    <w:p w14:paraId="399E4153" w14:textId="77777777"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FA76CE">
        <w:rPr>
          <w:rFonts w:ascii="Times New Roman" w:hAnsi="Times New Roman"/>
          <w:b/>
          <w:bCs/>
          <w:color w:val="000000"/>
          <w:sz w:val="28"/>
          <w:szCs w:val="28"/>
          <w:shd w:val="clear" w:color="auto" w:fill="FFFFFF"/>
          <w:lang w:val="uk-UA"/>
        </w:rPr>
        <w:t>Практична значущість роботи</w:t>
      </w:r>
      <w:r w:rsidRPr="00E77EAA">
        <w:rPr>
          <w:rFonts w:ascii="Times New Roman" w:hAnsi="Times New Roman"/>
          <w:color w:val="000000"/>
          <w:sz w:val="28"/>
          <w:szCs w:val="28"/>
          <w:shd w:val="clear" w:color="auto" w:fill="FFFFFF"/>
          <w:lang w:val="uk-UA"/>
        </w:rPr>
        <w:t xml:space="preserve">. Результати розробленої методики фізичної реабілітації при гіпотонічній хворобі та їх аналіз можуть бути використані в стаціонарах терапевтичного, неврологічного та реабілітаційного профілю, в амбулаторно-поліклінічних установах при веденні пацієнтів даної категорії, а також у санаторно-курортних умовах. </w:t>
      </w:r>
    </w:p>
    <w:p w14:paraId="073CEBB7" w14:textId="35844215"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FA76CE">
        <w:rPr>
          <w:rFonts w:ascii="Times New Roman" w:hAnsi="Times New Roman"/>
          <w:b/>
          <w:bCs/>
          <w:color w:val="000000"/>
          <w:sz w:val="28"/>
          <w:szCs w:val="28"/>
          <w:shd w:val="clear" w:color="auto" w:fill="FFFFFF"/>
          <w:lang w:val="uk-UA"/>
        </w:rPr>
        <w:t>База дослідження:</w:t>
      </w:r>
      <w:r w:rsidR="00FA76CE">
        <w:rPr>
          <w:rFonts w:ascii="Times New Roman" w:hAnsi="Times New Roman"/>
          <w:color w:val="000000"/>
          <w:sz w:val="28"/>
          <w:szCs w:val="28"/>
          <w:shd w:val="clear" w:color="auto" w:fill="FFFFFF"/>
          <w:lang w:val="uk-UA"/>
        </w:rPr>
        <w:t xml:space="preserve"> </w:t>
      </w:r>
      <w:r w:rsidR="00FA76CE" w:rsidRPr="00FA76CE">
        <w:rPr>
          <w:rFonts w:ascii="Times New Roman" w:hAnsi="Times New Roman"/>
          <w:color w:val="000000"/>
          <w:sz w:val="28"/>
          <w:szCs w:val="28"/>
          <w:shd w:val="clear" w:color="auto" w:fill="FFFFFF"/>
          <w:lang w:val="uk-UA"/>
        </w:rPr>
        <w:t>Навчально-науковий медичний центр «Університетська клініка»</w:t>
      </w:r>
      <w:r w:rsidR="00FA76CE">
        <w:rPr>
          <w:rFonts w:ascii="Times New Roman" w:hAnsi="Times New Roman"/>
          <w:color w:val="000000"/>
          <w:sz w:val="28"/>
          <w:szCs w:val="28"/>
          <w:shd w:val="clear" w:color="auto" w:fill="FFFFFF"/>
          <w:lang w:val="uk-UA"/>
        </w:rPr>
        <w:t>.</w:t>
      </w:r>
    </w:p>
    <w:p w14:paraId="472B87CC" w14:textId="2DE7FF77" w:rsidR="00E77EAA" w:rsidRPr="00E77EAA"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FA76CE">
        <w:rPr>
          <w:rFonts w:ascii="Times New Roman" w:hAnsi="Times New Roman"/>
          <w:b/>
          <w:bCs/>
          <w:color w:val="000000"/>
          <w:sz w:val="28"/>
          <w:szCs w:val="28"/>
          <w:shd w:val="clear" w:color="auto" w:fill="FFFFFF"/>
          <w:lang w:val="uk-UA"/>
        </w:rPr>
        <w:t>Структура та обсяг роботи</w:t>
      </w:r>
      <w:r w:rsidRPr="00E77EAA">
        <w:rPr>
          <w:rFonts w:ascii="Times New Roman" w:hAnsi="Times New Roman"/>
          <w:color w:val="000000"/>
          <w:sz w:val="28"/>
          <w:szCs w:val="28"/>
          <w:shd w:val="clear" w:color="auto" w:fill="FFFFFF"/>
          <w:lang w:val="uk-UA"/>
        </w:rPr>
        <w:t>. Вибір теми, мета та завдання дослідження визначили логічну структуру роботи, яка складається із вступу, чотирьох розділів, висновків, практичних рекомендацій, та бібліографічного списку.</w:t>
      </w:r>
    </w:p>
    <w:p w14:paraId="047B59D2" w14:textId="66A27422" w:rsidR="00922C55" w:rsidRDefault="00E77EAA" w:rsidP="00E77EAA">
      <w:pPr>
        <w:spacing w:after="0" w:line="360" w:lineRule="auto"/>
        <w:ind w:firstLine="709"/>
        <w:jc w:val="both"/>
        <w:rPr>
          <w:rFonts w:ascii="Times New Roman" w:hAnsi="Times New Roman"/>
          <w:color w:val="000000"/>
          <w:sz w:val="28"/>
          <w:szCs w:val="28"/>
          <w:shd w:val="clear" w:color="auto" w:fill="FFFFFF"/>
          <w:lang w:val="uk-UA"/>
        </w:rPr>
      </w:pPr>
      <w:r w:rsidRPr="00E77EAA">
        <w:rPr>
          <w:rFonts w:ascii="Times New Roman" w:hAnsi="Times New Roman"/>
          <w:color w:val="000000"/>
          <w:sz w:val="28"/>
          <w:szCs w:val="28"/>
          <w:shd w:val="clear" w:color="auto" w:fill="FFFFFF"/>
          <w:lang w:val="uk-UA"/>
        </w:rPr>
        <w:t>Робота викладена на 4</w:t>
      </w:r>
      <w:r w:rsidR="00702AA1">
        <w:rPr>
          <w:rFonts w:ascii="Times New Roman" w:hAnsi="Times New Roman"/>
          <w:color w:val="000000"/>
          <w:sz w:val="28"/>
          <w:szCs w:val="28"/>
          <w:shd w:val="clear" w:color="auto" w:fill="FFFFFF"/>
          <w:lang w:val="uk-UA"/>
        </w:rPr>
        <w:t>8</w:t>
      </w:r>
      <w:r w:rsidRPr="00E77EAA">
        <w:rPr>
          <w:rFonts w:ascii="Times New Roman" w:hAnsi="Times New Roman"/>
          <w:color w:val="000000"/>
          <w:sz w:val="28"/>
          <w:szCs w:val="28"/>
          <w:shd w:val="clear" w:color="auto" w:fill="FFFFFF"/>
          <w:lang w:val="uk-UA"/>
        </w:rPr>
        <w:t xml:space="preserve"> сторінках, містить графіки та таблиці.</w:t>
      </w:r>
    </w:p>
    <w:p w14:paraId="4D2DB0D9" w14:textId="77777777" w:rsidR="00781199" w:rsidRDefault="00781199">
      <w:pPr>
        <w:spacing w:after="200" w:line="276" w:lineRule="auto"/>
        <w:rPr>
          <w:rFonts w:ascii="Times New Roman" w:hAnsi="Times New Roman"/>
          <w:b/>
          <w:color w:val="000000"/>
          <w:sz w:val="28"/>
          <w:szCs w:val="28"/>
          <w:shd w:val="clear" w:color="auto" w:fill="FFFFFF"/>
          <w:lang w:val="uk-UA"/>
        </w:rPr>
      </w:pPr>
      <w:bookmarkStart w:id="6" w:name="_Toc419243040"/>
      <w:r>
        <w:rPr>
          <w:rFonts w:ascii="Times New Roman" w:hAnsi="Times New Roman"/>
          <w:b/>
          <w:color w:val="000000"/>
          <w:sz w:val="28"/>
          <w:szCs w:val="28"/>
          <w:shd w:val="clear" w:color="auto" w:fill="FFFFFF"/>
          <w:lang w:val="uk-UA"/>
        </w:rPr>
        <w:br w:type="page"/>
      </w:r>
    </w:p>
    <w:p w14:paraId="2E0716B0" w14:textId="6385BD0B" w:rsidR="00D46F33" w:rsidRPr="008A4F85" w:rsidRDefault="00D93CAA" w:rsidP="00D46F33">
      <w:pPr>
        <w:spacing w:after="0" w:line="360" w:lineRule="auto"/>
        <w:jc w:val="center"/>
        <w:rPr>
          <w:rFonts w:ascii="Times New Roman" w:hAnsi="Times New Roman"/>
          <w:b/>
          <w:color w:val="000000"/>
          <w:sz w:val="28"/>
          <w:szCs w:val="28"/>
          <w:shd w:val="clear" w:color="auto" w:fill="FFFFFF"/>
          <w:lang w:val="uk-UA"/>
        </w:rPr>
      </w:pPr>
      <w:r>
        <w:rPr>
          <w:rFonts w:ascii="Times New Roman" w:hAnsi="Times New Roman"/>
          <w:b/>
          <w:color w:val="000000"/>
          <w:sz w:val="28"/>
          <w:szCs w:val="28"/>
          <w:shd w:val="clear" w:color="auto" w:fill="FFFFFF"/>
          <w:lang w:val="uk-UA"/>
        </w:rPr>
        <w:lastRenderedPageBreak/>
        <w:t>РОЗДІЛ</w:t>
      </w:r>
      <w:r w:rsidR="00D46F33" w:rsidRPr="008A4F85">
        <w:rPr>
          <w:rFonts w:ascii="Times New Roman" w:hAnsi="Times New Roman"/>
          <w:b/>
          <w:color w:val="000000"/>
          <w:sz w:val="28"/>
          <w:szCs w:val="28"/>
          <w:shd w:val="clear" w:color="auto" w:fill="FFFFFF"/>
          <w:lang w:val="uk-UA"/>
        </w:rPr>
        <w:t xml:space="preserve"> 1.</w:t>
      </w:r>
    </w:p>
    <w:bookmarkEnd w:id="6"/>
    <w:p w14:paraId="60FE1AA1" w14:textId="46732FFC" w:rsidR="00D46F33" w:rsidRPr="008A4F85" w:rsidRDefault="00EB3614" w:rsidP="000142D4">
      <w:pPr>
        <w:spacing w:after="0" w:line="360" w:lineRule="auto"/>
        <w:jc w:val="center"/>
        <w:rPr>
          <w:rFonts w:ascii="Times New Roman" w:hAnsi="Times New Roman"/>
          <w:color w:val="000000"/>
          <w:sz w:val="28"/>
          <w:szCs w:val="28"/>
          <w:shd w:val="clear" w:color="auto" w:fill="FFFFFF"/>
          <w:lang w:val="uk-UA"/>
        </w:rPr>
      </w:pPr>
      <w:r w:rsidRPr="00EB3614">
        <w:rPr>
          <w:rFonts w:ascii="Times New Roman" w:hAnsi="Times New Roman"/>
          <w:b/>
          <w:color w:val="000000"/>
          <w:sz w:val="28"/>
          <w:szCs w:val="28"/>
          <w:shd w:val="clear" w:color="auto" w:fill="FFFFFF"/>
          <w:lang w:val="uk-UA"/>
        </w:rPr>
        <w:t>ТЕОРЕТИЧНІ АСПЕКТИ ГІПОТОНІЧНОЇ ХВОРОБИ</w:t>
      </w:r>
    </w:p>
    <w:p w14:paraId="0F507147"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bookmarkStart w:id="7" w:name="_Toc419243041"/>
    </w:p>
    <w:p w14:paraId="1C165BA8" w14:textId="2D638E03" w:rsidR="00D46F33" w:rsidRPr="008A4F85" w:rsidRDefault="00D46F33" w:rsidP="002D1CBB">
      <w:pPr>
        <w:spacing w:after="0" w:line="360" w:lineRule="auto"/>
        <w:jc w:val="center"/>
        <w:rPr>
          <w:rFonts w:ascii="Times New Roman" w:hAnsi="Times New Roman"/>
          <w:b/>
          <w:color w:val="000000"/>
          <w:sz w:val="28"/>
          <w:szCs w:val="28"/>
          <w:shd w:val="clear" w:color="auto" w:fill="FFFFFF"/>
          <w:lang w:val="uk-UA"/>
        </w:rPr>
      </w:pPr>
      <w:r w:rsidRPr="008A4F85">
        <w:rPr>
          <w:rFonts w:ascii="Times New Roman" w:hAnsi="Times New Roman"/>
          <w:b/>
          <w:color w:val="000000"/>
          <w:sz w:val="28"/>
          <w:szCs w:val="28"/>
          <w:shd w:val="clear" w:color="auto" w:fill="FFFFFF"/>
          <w:lang w:val="uk-UA"/>
        </w:rPr>
        <w:t>1.1</w:t>
      </w:r>
      <w:bookmarkEnd w:id="7"/>
      <w:r w:rsidR="002D1CBB">
        <w:rPr>
          <w:rFonts w:ascii="Times New Roman" w:hAnsi="Times New Roman"/>
          <w:b/>
          <w:color w:val="000000"/>
          <w:sz w:val="28"/>
          <w:szCs w:val="28"/>
          <w:shd w:val="clear" w:color="auto" w:fill="FFFFFF"/>
          <w:lang w:val="uk-UA"/>
        </w:rPr>
        <w:t xml:space="preserve">. </w:t>
      </w:r>
      <w:proofErr w:type="spellStart"/>
      <w:r w:rsidR="00EB3614" w:rsidRPr="00EB3614">
        <w:rPr>
          <w:rFonts w:ascii="Times New Roman" w:hAnsi="Times New Roman"/>
          <w:b/>
          <w:color w:val="000000"/>
          <w:sz w:val="28"/>
          <w:szCs w:val="28"/>
          <w:shd w:val="clear" w:color="auto" w:fill="FFFFFF"/>
          <w:lang w:val="uk-UA"/>
        </w:rPr>
        <w:t>Етіопатогенез</w:t>
      </w:r>
      <w:proofErr w:type="spellEnd"/>
      <w:r w:rsidR="00EB3614" w:rsidRPr="00EB3614">
        <w:rPr>
          <w:rFonts w:ascii="Times New Roman" w:hAnsi="Times New Roman"/>
          <w:b/>
          <w:color w:val="000000"/>
          <w:sz w:val="28"/>
          <w:szCs w:val="28"/>
          <w:shd w:val="clear" w:color="auto" w:fill="FFFFFF"/>
          <w:lang w:val="uk-UA"/>
        </w:rPr>
        <w:t xml:space="preserve"> та клінічна картина гіпотонічної хвороби</w:t>
      </w:r>
    </w:p>
    <w:p w14:paraId="633C1B93" w14:textId="27A9BBC4"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bookmarkStart w:id="8" w:name="_Toc419243042"/>
      <w:r w:rsidRPr="00334E96">
        <w:rPr>
          <w:rFonts w:asciiTheme="majorBidi" w:hAnsiTheme="majorBidi" w:cstheme="majorBidi"/>
          <w:color w:val="000000"/>
          <w:sz w:val="28"/>
          <w:szCs w:val="28"/>
          <w:shd w:val="clear" w:color="auto" w:fill="FFFFFF"/>
          <w:lang w:val="uk-UA"/>
        </w:rPr>
        <w:t xml:space="preserve">Артеріальною </w:t>
      </w:r>
      <w:proofErr w:type="spellStart"/>
      <w:r w:rsidRPr="00334E96">
        <w:rPr>
          <w:rFonts w:asciiTheme="majorBidi" w:hAnsiTheme="majorBidi" w:cstheme="majorBidi"/>
          <w:color w:val="000000"/>
          <w:sz w:val="28"/>
          <w:szCs w:val="28"/>
          <w:shd w:val="clear" w:color="auto" w:fill="FFFFFF"/>
          <w:lang w:val="uk-UA"/>
        </w:rPr>
        <w:t>гіпотензією</w:t>
      </w:r>
      <w:proofErr w:type="spellEnd"/>
      <w:r w:rsidRPr="00334E96">
        <w:rPr>
          <w:rFonts w:asciiTheme="majorBidi" w:hAnsiTheme="majorBidi" w:cstheme="majorBidi"/>
          <w:color w:val="000000"/>
          <w:sz w:val="28"/>
          <w:szCs w:val="28"/>
          <w:shd w:val="clear" w:color="auto" w:fill="FFFFFF"/>
          <w:lang w:val="uk-UA"/>
        </w:rPr>
        <w:t xml:space="preserve"> вважається зниження артеріального тиску нижче 100/60 </w:t>
      </w:r>
      <w:proofErr w:type="spellStart"/>
      <w:r w:rsidRPr="00334E96">
        <w:rPr>
          <w:rFonts w:asciiTheme="majorBidi" w:hAnsiTheme="majorBidi" w:cstheme="majorBidi"/>
          <w:color w:val="000000"/>
          <w:sz w:val="28"/>
          <w:szCs w:val="28"/>
          <w:shd w:val="clear" w:color="auto" w:fill="FFFFFF"/>
          <w:lang w:val="uk-UA"/>
        </w:rPr>
        <w:t>мм</w:t>
      </w:r>
      <w:r>
        <w:rPr>
          <w:rFonts w:asciiTheme="majorBidi" w:hAnsiTheme="majorBidi" w:cstheme="majorBidi"/>
          <w:color w:val="000000"/>
          <w:sz w:val="28"/>
          <w:szCs w:val="28"/>
          <w:shd w:val="clear" w:color="auto" w:fill="FFFFFF"/>
          <w:lang w:val="uk-UA"/>
        </w:rPr>
        <w:t>.</w:t>
      </w:r>
      <w:r w:rsidRPr="00334E96">
        <w:rPr>
          <w:rFonts w:asciiTheme="majorBidi" w:hAnsiTheme="majorBidi" w:cstheme="majorBidi"/>
          <w:color w:val="000000"/>
          <w:sz w:val="28"/>
          <w:szCs w:val="28"/>
          <w:shd w:val="clear" w:color="auto" w:fill="FFFFFF"/>
          <w:lang w:val="uk-UA"/>
        </w:rPr>
        <w:t>рт.ст</w:t>
      </w:r>
      <w:proofErr w:type="spellEnd"/>
      <w:r w:rsidRPr="00334E96">
        <w:rPr>
          <w:rFonts w:asciiTheme="majorBidi" w:hAnsiTheme="majorBidi" w:cstheme="majorBidi"/>
          <w:color w:val="000000"/>
          <w:sz w:val="28"/>
          <w:szCs w:val="28"/>
          <w:shd w:val="clear" w:color="auto" w:fill="FFFFFF"/>
          <w:lang w:val="uk-UA"/>
        </w:rPr>
        <w:t xml:space="preserve">. у чоловіків та 95/60 </w:t>
      </w:r>
      <w:proofErr w:type="spellStart"/>
      <w:r w:rsidRPr="00334E96">
        <w:rPr>
          <w:rFonts w:asciiTheme="majorBidi" w:hAnsiTheme="majorBidi" w:cstheme="majorBidi"/>
          <w:color w:val="000000"/>
          <w:sz w:val="28"/>
          <w:szCs w:val="28"/>
          <w:shd w:val="clear" w:color="auto" w:fill="FFFFFF"/>
          <w:lang w:val="uk-UA"/>
        </w:rPr>
        <w:t>мм</w:t>
      </w:r>
      <w:r>
        <w:rPr>
          <w:rFonts w:asciiTheme="majorBidi" w:hAnsiTheme="majorBidi" w:cstheme="majorBidi"/>
          <w:color w:val="000000"/>
          <w:sz w:val="28"/>
          <w:szCs w:val="28"/>
          <w:shd w:val="clear" w:color="auto" w:fill="FFFFFF"/>
          <w:lang w:val="uk-UA"/>
        </w:rPr>
        <w:t>.</w:t>
      </w:r>
      <w:r w:rsidRPr="00334E96">
        <w:rPr>
          <w:rFonts w:asciiTheme="majorBidi" w:hAnsiTheme="majorBidi" w:cstheme="majorBidi"/>
          <w:color w:val="000000"/>
          <w:sz w:val="28"/>
          <w:szCs w:val="28"/>
          <w:shd w:val="clear" w:color="auto" w:fill="FFFFFF"/>
          <w:lang w:val="uk-UA"/>
        </w:rPr>
        <w:t>рт.ст</w:t>
      </w:r>
      <w:proofErr w:type="spellEnd"/>
      <w:r w:rsidRPr="00334E96">
        <w:rPr>
          <w:rFonts w:asciiTheme="majorBidi" w:hAnsiTheme="majorBidi" w:cstheme="majorBidi"/>
          <w:color w:val="000000"/>
          <w:sz w:val="28"/>
          <w:szCs w:val="28"/>
          <w:shd w:val="clear" w:color="auto" w:fill="FFFFFF"/>
          <w:lang w:val="uk-UA"/>
        </w:rPr>
        <w:t>. у жінок [16</w:t>
      </w:r>
      <w:r>
        <w:rPr>
          <w:rFonts w:asciiTheme="majorBidi" w:hAnsiTheme="majorBidi" w:cstheme="majorBidi"/>
          <w:color w:val="000000"/>
          <w:sz w:val="28"/>
          <w:szCs w:val="28"/>
          <w:shd w:val="clear" w:color="auto" w:fill="FFFFFF"/>
          <w:lang w:val="uk-UA"/>
        </w:rPr>
        <w:t>,</w:t>
      </w:r>
      <w:r w:rsidRPr="00334E96">
        <w:rPr>
          <w:rFonts w:asciiTheme="majorBidi" w:hAnsiTheme="majorBidi" w:cstheme="majorBidi"/>
          <w:color w:val="000000"/>
          <w:sz w:val="28"/>
          <w:szCs w:val="28"/>
          <w:shd w:val="clear" w:color="auto" w:fill="FFFFFF"/>
          <w:lang w:val="uk-UA"/>
        </w:rPr>
        <w:t xml:space="preserve"> 11</w:t>
      </w:r>
      <w:r>
        <w:rPr>
          <w:rFonts w:asciiTheme="majorBidi" w:hAnsiTheme="majorBidi" w:cstheme="majorBidi"/>
          <w:color w:val="000000"/>
          <w:sz w:val="28"/>
          <w:szCs w:val="28"/>
          <w:shd w:val="clear" w:color="auto" w:fill="FFFFFF"/>
          <w:lang w:val="uk-UA"/>
        </w:rPr>
        <w:t>,</w:t>
      </w:r>
      <w:r w:rsidRPr="00334E96">
        <w:rPr>
          <w:rFonts w:asciiTheme="majorBidi" w:hAnsiTheme="majorBidi" w:cstheme="majorBidi"/>
          <w:color w:val="000000"/>
          <w:sz w:val="28"/>
          <w:szCs w:val="28"/>
          <w:shd w:val="clear" w:color="auto" w:fill="FFFFFF"/>
          <w:lang w:val="uk-UA"/>
        </w:rPr>
        <w:t xml:space="preserve"> </w:t>
      </w:r>
      <w:r w:rsidR="009F778C">
        <w:rPr>
          <w:rFonts w:asciiTheme="majorBidi" w:hAnsiTheme="majorBidi" w:cstheme="majorBidi"/>
          <w:color w:val="000000"/>
          <w:sz w:val="28"/>
          <w:szCs w:val="28"/>
          <w:shd w:val="clear" w:color="auto" w:fill="FFFFFF"/>
          <w:lang w:val="uk-UA"/>
        </w:rPr>
        <w:t>3</w:t>
      </w:r>
      <w:r w:rsidRPr="00334E96">
        <w:rPr>
          <w:rFonts w:asciiTheme="majorBidi" w:hAnsiTheme="majorBidi" w:cstheme="majorBidi"/>
          <w:color w:val="000000"/>
          <w:sz w:val="28"/>
          <w:szCs w:val="28"/>
          <w:shd w:val="clear" w:color="auto" w:fill="FFFFFF"/>
          <w:lang w:val="uk-UA"/>
        </w:rPr>
        <w:t xml:space="preserve">0]. При цьому до </w:t>
      </w:r>
      <w:proofErr w:type="spellStart"/>
      <w:r w:rsidRPr="00334E96">
        <w:rPr>
          <w:rFonts w:asciiTheme="majorBidi" w:hAnsiTheme="majorBidi" w:cstheme="majorBidi"/>
          <w:color w:val="000000"/>
          <w:sz w:val="28"/>
          <w:szCs w:val="28"/>
          <w:shd w:val="clear" w:color="auto" w:fill="FFFFFF"/>
          <w:lang w:val="uk-UA"/>
        </w:rPr>
        <w:t>гіпотензії</w:t>
      </w:r>
      <w:proofErr w:type="spellEnd"/>
      <w:r w:rsidRPr="00334E96">
        <w:rPr>
          <w:rFonts w:asciiTheme="majorBidi" w:hAnsiTheme="majorBidi" w:cstheme="majorBidi"/>
          <w:color w:val="000000"/>
          <w:sz w:val="28"/>
          <w:szCs w:val="28"/>
          <w:shd w:val="clear" w:color="auto" w:fill="FFFFFF"/>
          <w:lang w:val="uk-UA"/>
        </w:rPr>
        <w:t xml:space="preserve"> відносять як одночасне зниження рівня систолічного та </w:t>
      </w:r>
      <w:proofErr w:type="spellStart"/>
      <w:r w:rsidRPr="00334E96">
        <w:rPr>
          <w:rFonts w:asciiTheme="majorBidi" w:hAnsiTheme="majorBidi" w:cstheme="majorBidi"/>
          <w:color w:val="000000"/>
          <w:sz w:val="28"/>
          <w:szCs w:val="28"/>
          <w:shd w:val="clear" w:color="auto" w:fill="FFFFFF"/>
          <w:lang w:val="uk-UA"/>
        </w:rPr>
        <w:t>діастолічного</w:t>
      </w:r>
      <w:proofErr w:type="spellEnd"/>
      <w:r w:rsidRPr="00334E96">
        <w:rPr>
          <w:rFonts w:asciiTheme="majorBidi" w:hAnsiTheme="majorBidi" w:cstheme="majorBidi"/>
          <w:color w:val="000000"/>
          <w:sz w:val="28"/>
          <w:szCs w:val="28"/>
          <w:shd w:val="clear" w:color="auto" w:fill="FFFFFF"/>
          <w:lang w:val="uk-UA"/>
        </w:rPr>
        <w:t xml:space="preserve"> артеріального тиску, так і самостійне зниження одного з них.</w:t>
      </w:r>
    </w:p>
    <w:p w14:paraId="13FAB544" w14:textId="77777777"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Показники артеріального тиску залежать від загального периферичного судинного опору (ЗПСО) та хвилинного об'єму кровообігу (ХОК):</w:t>
      </w:r>
    </w:p>
    <w:p w14:paraId="1408A389" w14:textId="3BBE0CB7" w:rsidR="00334E96" w:rsidRPr="00334E96" w:rsidRDefault="00334E96" w:rsidP="00334E96">
      <w:pPr>
        <w:spacing w:after="0" w:line="360" w:lineRule="auto"/>
        <w:ind w:left="7" w:right="22" w:hanging="7"/>
        <w:jc w:val="center"/>
        <w:rPr>
          <w:rFonts w:asciiTheme="majorBidi" w:hAnsiTheme="majorBidi" w:cstheme="majorBidi"/>
          <w:b/>
          <w:bCs/>
          <w:color w:val="000000"/>
          <w:sz w:val="28"/>
          <w:szCs w:val="28"/>
          <w:shd w:val="clear" w:color="auto" w:fill="FFFFFF"/>
          <w:lang w:val="uk-UA"/>
        </w:rPr>
      </w:pPr>
      <w:r w:rsidRPr="00334E96">
        <w:rPr>
          <w:rFonts w:asciiTheme="majorBidi" w:hAnsiTheme="majorBidi" w:cstheme="majorBidi"/>
          <w:b/>
          <w:bCs/>
          <w:color w:val="000000"/>
          <w:sz w:val="28"/>
          <w:szCs w:val="28"/>
          <w:shd w:val="clear" w:color="auto" w:fill="FFFFFF"/>
          <w:lang w:val="uk-UA"/>
        </w:rPr>
        <w:t xml:space="preserve">АТ = </w:t>
      </w:r>
      <w:r>
        <w:rPr>
          <w:rFonts w:asciiTheme="majorBidi" w:hAnsiTheme="majorBidi" w:cstheme="majorBidi"/>
          <w:b/>
          <w:bCs/>
          <w:color w:val="000000"/>
          <w:sz w:val="28"/>
          <w:szCs w:val="28"/>
          <w:shd w:val="clear" w:color="auto" w:fill="FFFFFF"/>
          <w:lang w:val="uk-UA"/>
        </w:rPr>
        <w:t>ЗПСО</w:t>
      </w:r>
      <w:r w:rsidRPr="00334E96">
        <w:rPr>
          <w:rFonts w:asciiTheme="majorBidi" w:hAnsiTheme="majorBidi" w:cstheme="majorBidi"/>
          <w:b/>
          <w:bCs/>
          <w:color w:val="000000"/>
          <w:sz w:val="28"/>
          <w:szCs w:val="28"/>
          <w:shd w:val="clear" w:color="auto" w:fill="FFFFFF"/>
          <w:lang w:val="uk-UA"/>
        </w:rPr>
        <w:t xml:space="preserve"> × </w:t>
      </w:r>
      <w:r>
        <w:rPr>
          <w:rFonts w:asciiTheme="majorBidi" w:hAnsiTheme="majorBidi" w:cstheme="majorBidi"/>
          <w:b/>
          <w:bCs/>
          <w:color w:val="000000"/>
          <w:sz w:val="28"/>
          <w:szCs w:val="28"/>
          <w:shd w:val="clear" w:color="auto" w:fill="FFFFFF"/>
          <w:lang w:val="uk-UA"/>
        </w:rPr>
        <w:t>Х</w:t>
      </w:r>
      <w:r w:rsidRPr="00334E96">
        <w:rPr>
          <w:rFonts w:asciiTheme="majorBidi" w:hAnsiTheme="majorBidi" w:cstheme="majorBidi"/>
          <w:b/>
          <w:bCs/>
          <w:color w:val="000000"/>
          <w:sz w:val="28"/>
          <w:szCs w:val="28"/>
          <w:shd w:val="clear" w:color="auto" w:fill="FFFFFF"/>
          <w:lang w:val="uk-UA"/>
        </w:rPr>
        <w:t>ОК</w:t>
      </w:r>
    </w:p>
    <w:p w14:paraId="2A766A3B" w14:textId="77777777"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Хвилинний обсяг опору залежить від ударного об'єму крові (УО) та частоти серцевих скорочень (ЧСС):</w:t>
      </w:r>
    </w:p>
    <w:p w14:paraId="1BD61A66" w14:textId="44587C14" w:rsidR="00334E96" w:rsidRPr="00334E96" w:rsidRDefault="00334E96" w:rsidP="00334E96">
      <w:pPr>
        <w:spacing w:after="0" w:line="360" w:lineRule="auto"/>
        <w:ind w:left="7" w:right="22" w:hanging="7"/>
        <w:jc w:val="center"/>
        <w:rPr>
          <w:rFonts w:asciiTheme="majorBidi" w:hAnsiTheme="majorBidi" w:cstheme="majorBidi"/>
          <w:b/>
          <w:bCs/>
          <w:color w:val="000000"/>
          <w:sz w:val="28"/>
          <w:szCs w:val="28"/>
          <w:shd w:val="clear" w:color="auto" w:fill="FFFFFF"/>
          <w:lang w:val="uk-UA"/>
        </w:rPr>
      </w:pPr>
      <w:r>
        <w:rPr>
          <w:rFonts w:asciiTheme="majorBidi" w:hAnsiTheme="majorBidi" w:cstheme="majorBidi"/>
          <w:b/>
          <w:bCs/>
          <w:color w:val="000000"/>
          <w:sz w:val="28"/>
          <w:szCs w:val="28"/>
          <w:shd w:val="clear" w:color="auto" w:fill="FFFFFF"/>
          <w:lang w:val="uk-UA"/>
        </w:rPr>
        <w:t>Х</w:t>
      </w:r>
      <w:r w:rsidRPr="00334E96">
        <w:rPr>
          <w:rFonts w:asciiTheme="majorBidi" w:hAnsiTheme="majorBidi" w:cstheme="majorBidi"/>
          <w:b/>
          <w:bCs/>
          <w:color w:val="000000"/>
          <w:sz w:val="28"/>
          <w:szCs w:val="28"/>
          <w:shd w:val="clear" w:color="auto" w:fill="FFFFFF"/>
          <w:lang w:val="uk-UA"/>
        </w:rPr>
        <w:t>ОК = УО × ЧСС</w:t>
      </w:r>
    </w:p>
    <w:p w14:paraId="7FBF8109" w14:textId="77777777"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Загальний периферичний судинний опір має визначатись тонусом артеріол, а також в'язкістю крові.</w:t>
      </w:r>
    </w:p>
    <w:p w14:paraId="70C62922" w14:textId="34A43163"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До основних механізмів зниження артеріального тиску відносяться [19</w:t>
      </w:r>
      <w:r>
        <w:rPr>
          <w:rFonts w:asciiTheme="majorBidi" w:hAnsiTheme="majorBidi" w:cstheme="majorBidi"/>
          <w:color w:val="000000"/>
          <w:sz w:val="28"/>
          <w:szCs w:val="28"/>
          <w:shd w:val="clear" w:color="auto" w:fill="FFFFFF"/>
          <w:lang w:val="uk-UA"/>
        </w:rPr>
        <w:t>,</w:t>
      </w:r>
      <w:r w:rsidRPr="00334E96">
        <w:rPr>
          <w:rFonts w:asciiTheme="majorBidi" w:hAnsiTheme="majorBidi" w:cstheme="majorBidi"/>
          <w:color w:val="000000"/>
          <w:sz w:val="28"/>
          <w:szCs w:val="28"/>
          <w:shd w:val="clear" w:color="auto" w:fill="FFFFFF"/>
          <w:lang w:val="uk-UA"/>
        </w:rPr>
        <w:t xml:space="preserve"> 23</w:t>
      </w:r>
      <w:r>
        <w:rPr>
          <w:rFonts w:asciiTheme="majorBidi" w:hAnsiTheme="majorBidi" w:cstheme="majorBidi"/>
          <w:color w:val="000000"/>
          <w:sz w:val="28"/>
          <w:szCs w:val="28"/>
          <w:shd w:val="clear" w:color="auto" w:fill="FFFFFF"/>
          <w:lang w:val="uk-UA"/>
        </w:rPr>
        <w:t>,</w:t>
      </w:r>
      <w:r w:rsidRPr="00334E96">
        <w:rPr>
          <w:rFonts w:asciiTheme="majorBidi" w:hAnsiTheme="majorBidi" w:cstheme="majorBidi"/>
          <w:color w:val="000000"/>
          <w:sz w:val="28"/>
          <w:szCs w:val="28"/>
          <w:shd w:val="clear" w:color="auto" w:fill="FFFFFF"/>
          <w:lang w:val="uk-UA"/>
        </w:rPr>
        <w:t xml:space="preserve"> 3</w:t>
      </w:r>
      <w:r w:rsidR="009F778C">
        <w:rPr>
          <w:rFonts w:asciiTheme="majorBidi" w:hAnsiTheme="majorBidi" w:cstheme="majorBidi"/>
          <w:color w:val="000000"/>
          <w:sz w:val="28"/>
          <w:szCs w:val="28"/>
          <w:shd w:val="clear" w:color="auto" w:fill="FFFFFF"/>
          <w:lang w:val="uk-UA"/>
        </w:rPr>
        <w:t>1</w:t>
      </w:r>
      <w:r w:rsidRPr="00334E96">
        <w:rPr>
          <w:rFonts w:asciiTheme="majorBidi" w:hAnsiTheme="majorBidi" w:cstheme="majorBidi"/>
          <w:color w:val="000000"/>
          <w:sz w:val="28"/>
          <w:szCs w:val="28"/>
          <w:shd w:val="clear" w:color="auto" w:fill="FFFFFF"/>
          <w:lang w:val="uk-UA"/>
        </w:rPr>
        <w:t>]:</w:t>
      </w:r>
    </w:p>
    <w:p w14:paraId="7D24E8B8" w14:textId="40B37D4D"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 xml:space="preserve">розширення резистивних судин (артеріол); при цьому насосна функція серця реалізується проти меншого опору (зниження </w:t>
      </w:r>
      <w:proofErr w:type="spellStart"/>
      <w:r w:rsidRPr="00334E96">
        <w:rPr>
          <w:rFonts w:asciiTheme="majorBidi" w:hAnsiTheme="majorBidi" w:cstheme="majorBidi"/>
          <w:color w:val="000000"/>
          <w:sz w:val="28"/>
          <w:szCs w:val="28"/>
          <w:shd w:val="clear" w:color="auto" w:fill="FFFFFF"/>
          <w:lang w:val="uk-UA"/>
        </w:rPr>
        <w:t>постнавантаження</w:t>
      </w:r>
      <w:proofErr w:type="spellEnd"/>
      <w:r w:rsidRPr="00334E96">
        <w:rPr>
          <w:rFonts w:asciiTheme="majorBidi" w:hAnsiTheme="majorBidi" w:cstheme="majorBidi"/>
          <w:color w:val="000000"/>
          <w:sz w:val="28"/>
          <w:szCs w:val="28"/>
          <w:shd w:val="clear" w:color="auto" w:fill="FFFFFF"/>
          <w:lang w:val="uk-UA"/>
        </w:rPr>
        <w:t>);</w:t>
      </w:r>
    </w:p>
    <w:p w14:paraId="0C00E64A" w14:textId="2F9CBFAA"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 xml:space="preserve">розширення венозних (ємнісних) судин, у зв'язку з чим зменшується венозне повернення крові до серця (зниження </w:t>
      </w:r>
      <w:proofErr w:type="spellStart"/>
      <w:r w:rsidRPr="00334E96">
        <w:rPr>
          <w:rFonts w:asciiTheme="majorBidi" w:hAnsiTheme="majorBidi" w:cstheme="majorBidi"/>
          <w:color w:val="000000"/>
          <w:sz w:val="28"/>
          <w:szCs w:val="28"/>
          <w:shd w:val="clear" w:color="auto" w:fill="FFFFFF"/>
          <w:lang w:val="uk-UA"/>
        </w:rPr>
        <w:t>переднавантаження</w:t>
      </w:r>
      <w:proofErr w:type="spellEnd"/>
      <w:r w:rsidRPr="00334E96">
        <w:rPr>
          <w:rFonts w:asciiTheme="majorBidi" w:hAnsiTheme="majorBidi" w:cstheme="majorBidi"/>
          <w:color w:val="000000"/>
          <w:sz w:val="28"/>
          <w:szCs w:val="28"/>
          <w:shd w:val="clear" w:color="auto" w:fill="FFFFFF"/>
          <w:lang w:val="uk-UA"/>
        </w:rPr>
        <w:t>), що супроводжується зменшенням серцевого викиду, особливо в положенні стоячи;</w:t>
      </w:r>
    </w:p>
    <w:p w14:paraId="198F59B6" w14:textId="6B2D6860"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зниження симпатичного впливу на серце, що супроводжується зменшенням серцевого викиду.</w:t>
      </w:r>
    </w:p>
    <w:p w14:paraId="2B7150C4" w14:textId="6E40A340"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 xml:space="preserve">Зниження артеріального тиску при </w:t>
      </w:r>
      <w:proofErr w:type="spellStart"/>
      <w:r w:rsidRPr="00334E96">
        <w:rPr>
          <w:rFonts w:asciiTheme="majorBidi" w:hAnsiTheme="majorBidi" w:cstheme="majorBidi"/>
          <w:color w:val="000000"/>
          <w:sz w:val="28"/>
          <w:szCs w:val="28"/>
          <w:shd w:val="clear" w:color="auto" w:fill="FFFFFF"/>
          <w:lang w:val="uk-UA"/>
        </w:rPr>
        <w:t>гіпотензії</w:t>
      </w:r>
      <w:proofErr w:type="spellEnd"/>
      <w:r w:rsidRPr="00334E96">
        <w:rPr>
          <w:rFonts w:asciiTheme="majorBidi" w:hAnsiTheme="majorBidi" w:cstheme="majorBidi"/>
          <w:color w:val="000000"/>
          <w:sz w:val="28"/>
          <w:szCs w:val="28"/>
          <w:shd w:val="clear" w:color="auto" w:fill="FFFFFF"/>
          <w:lang w:val="uk-UA"/>
        </w:rPr>
        <w:t xml:space="preserve"> обумовлено, головним чином, змінами адекватного співвідношення між </w:t>
      </w:r>
      <w:r>
        <w:rPr>
          <w:rFonts w:asciiTheme="majorBidi" w:hAnsiTheme="majorBidi" w:cstheme="majorBidi"/>
          <w:color w:val="000000"/>
          <w:sz w:val="28"/>
          <w:szCs w:val="28"/>
          <w:shd w:val="clear" w:color="auto" w:fill="FFFFFF"/>
          <w:lang w:val="uk-UA"/>
        </w:rPr>
        <w:t>ЗПСО</w:t>
      </w:r>
      <w:r w:rsidRPr="00334E96">
        <w:rPr>
          <w:rFonts w:asciiTheme="majorBidi" w:hAnsiTheme="majorBidi" w:cstheme="majorBidi"/>
          <w:color w:val="000000"/>
          <w:sz w:val="28"/>
          <w:szCs w:val="28"/>
          <w:shd w:val="clear" w:color="auto" w:fill="FFFFFF"/>
          <w:lang w:val="uk-UA"/>
        </w:rPr>
        <w:t xml:space="preserve"> та </w:t>
      </w:r>
      <w:r>
        <w:rPr>
          <w:rFonts w:asciiTheme="majorBidi" w:hAnsiTheme="majorBidi" w:cstheme="majorBidi"/>
          <w:color w:val="000000"/>
          <w:sz w:val="28"/>
          <w:szCs w:val="28"/>
          <w:shd w:val="clear" w:color="auto" w:fill="FFFFFF"/>
          <w:lang w:val="uk-UA"/>
        </w:rPr>
        <w:t>Х</w:t>
      </w:r>
      <w:r w:rsidRPr="00334E96">
        <w:rPr>
          <w:rFonts w:asciiTheme="majorBidi" w:hAnsiTheme="majorBidi" w:cstheme="majorBidi"/>
          <w:color w:val="000000"/>
          <w:sz w:val="28"/>
          <w:szCs w:val="28"/>
          <w:shd w:val="clear" w:color="auto" w:fill="FFFFFF"/>
          <w:lang w:val="uk-UA"/>
        </w:rPr>
        <w:t xml:space="preserve">ОК. Це відбувається </w:t>
      </w:r>
      <w:r>
        <w:rPr>
          <w:rFonts w:asciiTheme="majorBidi" w:hAnsiTheme="majorBidi" w:cstheme="majorBidi"/>
          <w:color w:val="000000"/>
          <w:sz w:val="28"/>
          <w:szCs w:val="28"/>
          <w:shd w:val="clear" w:color="auto" w:fill="FFFFFF"/>
          <w:lang w:val="uk-UA"/>
        </w:rPr>
        <w:t>при</w:t>
      </w:r>
      <w:r w:rsidRPr="00334E96">
        <w:rPr>
          <w:rFonts w:asciiTheme="majorBidi" w:hAnsiTheme="majorBidi" w:cstheme="majorBidi"/>
          <w:color w:val="000000"/>
          <w:sz w:val="28"/>
          <w:szCs w:val="28"/>
          <w:shd w:val="clear" w:color="auto" w:fill="FFFFFF"/>
          <w:lang w:val="uk-UA"/>
        </w:rPr>
        <w:t xml:space="preserve"> порушення функції вищих вегетативних центрів вазомоторної регуляції, що ведуть до стійкого зниження загального периферичного судинного опору при недостатньому збільшенні серцевого викиду.</w:t>
      </w:r>
    </w:p>
    <w:p w14:paraId="35344B24" w14:textId="1B716824"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lastRenderedPageBreak/>
        <w:t xml:space="preserve">Класифікація артеріальної </w:t>
      </w:r>
      <w:proofErr w:type="spellStart"/>
      <w:r w:rsidRPr="00334E96">
        <w:rPr>
          <w:rFonts w:asciiTheme="majorBidi" w:hAnsiTheme="majorBidi" w:cstheme="majorBidi"/>
          <w:color w:val="000000"/>
          <w:sz w:val="28"/>
          <w:szCs w:val="28"/>
          <w:shd w:val="clear" w:color="auto" w:fill="FFFFFF"/>
          <w:lang w:val="uk-UA"/>
        </w:rPr>
        <w:t>гіпотензії</w:t>
      </w:r>
      <w:proofErr w:type="spellEnd"/>
      <w:r w:rsidRPr="00334E96">
        <w:rPr>
          <w:rFonts w:asciiTheme="majorBidi" w:hAnsiTheme="majorBidi" w:cstheme="majorBidi"/>
          <w:color w:val="000000"/>
          <w:sz w:val="28"/>
          <w:szCs w:val="28"/>
          <w:shd w:val="clear" w:color="auto" w:fill="FFFFFF"/>
          <w:lang w:val="uk-UA"/>
        </w:rPr>
        <w:t xml:space="preserve"> (I95) за МКХ-10 [</w:t>
      </w:r>
      <w:r w:rsidR="004B3EA0">
        <w:rPr>
          <w:rFonts w:asciiTheme="majorBidi" w:hAnsiTheme="majorBidi" w:cstheme="majorBidi"/>
          <w:color w:val="000000"/>
          <w:sz w:val="28"/>
          <w:szCs w:val="28"/>
          <w:shd w:val="clear" w:color="auto" w:fill="FFFFFF"/>
          <w:lang w:val="uk-UA"/>
        </w:rPr>
        <w:t>2</w:t>
      </w:r>
      <w:r w:rsidRPr="00334E96">
        <w:rPr>
          <w:rFonts w:asciiTheme="majorBidi" w:hAnsiTheme="majorBidi" w:cstheme="majorBidi"/>
          <w:color w:val="000000"/>
          <w:sz w:val="28"/>
          <w:szCs w:val="28"/>
          <w:shd w:val="clear" w:color="auto" w:fill="FFFFFF"/>
          <w:lang w:val="uk-UA"/>
        </w:rPr>
        <w:t>3]:</w:t>
      </w:r>
    </w:p>
    <w:p w14:paraId="3233790C" w14:textId="6B5F24D3" w:rsidR="00334E96" w:rsidRPr="00334E96" w:rsidRDefault="0069528B"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 xml:space="preserve">- </w:t>
      </w:r>
      <w:r w:rsidR="00334E96" w:rsidRPr="00334E96">
        <w:rPr>
          <w:rFonts w:asciiTheme="majorBidi" w:hAnsiTheme="majorBidi" w:cstheme="majorBidi"/>
          <w:color w:val="000000"/>
          <w:sz w:val="28"/>
          <w:szCs w:val="28"/>
          <w:shd w:val="clear" w:color="auto" w:fill="FFFFFF"/>
          <w:lang w:val="uk-UA"/>
        </w:rPr>
        <w:t xml:space="preserve">I95.0 </w:t>
      </w:r>
      <w:proofErr w:type="spellStart"/>
      <w:r w:rsidR="00334E96" w:rsidRPr="00334E96">
        <w:rPr>
          <w:rFonts w:asciiTheme="majorBidi" w:hAnsiTheme="majorBidi" w:cstheme="majorBidi"/>
          <w:color w:val="000000"/>
          <w:sz w:val="28"/>
          <w:szCs w:val="28"/>
          <w:shd w:val="clear" w:color="auto" w:fill="FFFFFF"/>
          <w:lang w:val="uk-UA"/>
        </w:rPr>
        <w:t>Ідіопатична</w:t>
      </w:r>
      <w:proofErr w:type="spellEnd"/>
      <w:r w:rsidR="00334E96" w:rsidRPr="00334E96">
        <w:rPr>
          <w:rFonts w:asciiTheme="majorBidi" w:hAnsiTheme="majorBidi" w:cstheme="majorBidi"/>
          <w:color w:val="000000"/>
          <w:sz w:val="28"/>
          <w:szCs w:val="28"/>
          <w:shd w:val="clear" w:color="auto" w:fill="FFFFFF"/>
          <w:lang w:val="uk-UA"/>
        </w:rPr>
        <w:t xml:space="preserve"> </w:t>
      </w:r>
      <w:proofErr w:type="spellStart"/>
      <w:r w:rsidR="00334E96" w:rsidRPr="00334E96">
        <w:rPr>
          <w:rFonts w:asciiTheme="majorBidi" w:hAnsiTheme="majorBidi" w:cstheme="majorBidi"/>
          <w:color w:val="000000"/>
          <w:sz w:val="28"/>
          <w:szCs w:val="28"/>
          <w:shd w:val="clear" w:color="auto" w:fill="FFFFFF"/>
          <w:lang w:val="uk-UA"/>
        </w:rPr>
        <w:t>гіпотензія</w:t>
      </w:r>
      <w:proofErr w:type="spellEnd"/>
      <w:r w:rsidR="00334E96" w:rsidRPr="00334E96">
        <w:rPr>
          <w:rFonts w:asciiTheme="majorBidi" w:hAnsiTheme="majorBidi" w:cstheme="majorBidi"/>
          <w:color w:val="000000"/>
          <w:sz w:val="28"/>
          <w:szCs w:val="28"/>
          <w:shd w:val="clear" w:color="auto" w:fill="FFFFFF"/>
          <w:lang w:val="uk-UA"/>
        </w:rPr>
        <w:t>;</w:t>
      </w:r>
    </w:p>
    <w:p w14:paraId="7BB79A72" w14:textId="4F49FF75" w:rsidR="00334E96" w:rsidRPr="00334E96" w:rsidRDefault="0069528B"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 xml:space="preserve">- </w:t>
      </w:r>
      <w:r w:rsidR="00334E96" w:rsidRPr="00334E96">
        <w:rPr>
          <w:rFonts w:asciiTheme="majorBidi" w:hAnsiTheme="majorBidi" w:cstheme="majorBidi"/>
          <w:color w:val="000000"/>
          <w:sz w:val="28"/>
          <w:szCs w:val="28"/>
          <w:shd w:val="clear" w:color="auto" w:fill="FFFFFF"/>
          <w:lang w:val="uk-UA"/>
        </w:rPr>
        <w:t xml:space="preserve">I95.1 Ортостатична </w:t>
      </w:r>
      <w:proofErr w:type="spellStart"/>
      <w:r w:rsidR="00334E96" w:rsidRPr="00334E96">
        <w:rPr>
          <w:rFonts w:asciiTheme="majorBidi" w:hAnsiTheme="majorBidi" w:cstheme="majorBidi"/>
          <w:color w:val="000000"/>
          <w:sz w:val="28"/>
          <w:szCs w:val="28"/>
          <w:shd w:val="clear" w:color="auto" w:fill="FFFFFF"/>
          <w:lang w:val="uk-UA"/>
        </w:rPr>
        <w:t>гіпотензія</w:t>
      </w:r>
      <w:proofErr w:type="spellEnd"/>
      <w:r w:rsidR="00334E96" w:rsidRPr="00334E96">
        <w:rPr>
          <w:rFonts w:asciiTheme="majorBidi" w:hAnsiTheme="majorBidi" w:cstheme="majorBidi"/>
          <w:color w:val="000000"/>
          <w:sz w:val="28"/>
          <w:szCs w:val="28"/>
          <w:shd w:val="clear" w:color="auto" w:fill="FFFFFF"/>
          <w:lang w:val="uk-UA"/>
        </w:rPr>
        <w:t>;</w:t>
      </w:r>
    </w:p>
    <w:p w14:paraId="4DAD067E" w14:textId="1BB265B2" w:rsidR="00334E96" w:rsidRPr="00334E96" w:rsidRDefault="0069528B"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 xml:space="preserve">- </w:t>
      </w:r>
      <w:r w:rsidR="00334E96" w:rsidRPr="00334E96">
        <w:rPr>
          <w:rFonts w:asciiTheme="majorBidi" w:hAnsiTheme="majorBidi" w:cstheme="majorBidi"/>
          <w:color w:val="000000"/>
          <w:sz w:val="28"/>
          <w:szCs w:val="28"/>
          <w:shd w:val="clear" w:color="auto" w:fill="FFFFFF"/>
          <w:lang w:val="uk-UA"/>
        </w:rPr>
        <w:t xml:space="preserve">I95.2 </w:t>
      </w:r>
      <w:proofErr w:type="spellStart"/>
      <w:r w:rsidR="00334E96" w:rsidRPr="00334E96">
        <w:rPr>
          <w:rFonts w:asciiTheme="majorBidi" w:hAnsiTheme="majorBidi" w:cstheme="majorBidi"/>
          <w:color w:val="000000"/>
          <w:sz w:val="28"/>
          <w:szCs w:val="28"/>
          <w:shd w:val="clear" w:color="auto" w:fill="FFFFFF"/>
          <w:lang w:val="uk-UA"/>
        </w:rPr>
        <w:t>Гіпотензія</w:t>
      </w:r>
      <w:proofErr w:type="spellEnd"/>
      <w:r w:rsidR="00334E96" w:rsidRPr="00334E96">
        <w:rPr>
          <w:rFonts w:asciiTheme="majorBidi" w:hAnsiTheme="majorBidi" w:cstheme="majorBidi"/>
          <w:color w:val="000000"/>
          <w:sz w:val="28"/>
          <w:szCs w:val="28"/>
          <w:shd w:val="clear" w:color="auto" w:fill="FFFFFF"/>
          <w:lang w:val="uk-UA"/>
        </w:rPr>
        <w:t>, спричинена лікарськими засобами;</w:t>
      </w:r>
    </w:p>
    <w:p w14:paraId="01DEEC04" w14:textId="207361EF" w:rsidR="00334E96" w:rsidRPr="00334E96" w:rsidRDefault="0069528B"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 xml:space="preserve">- </w:t>
      </w:r>
      <w:r w:rsidR="00334E96" w:rsidRPr="00334E96">
        <w:rPr>
          <w:rFonts w:asciiTheme="majorBidi" w:hAnsiTheme="majorBidi" w:cstheme="majorBidi"/>
          <w:color w:val="000000"/>
          <w:sz w:val="28"/>
          <w:szCs w:val="28"/>
          <w:shd w:val="clear" w:color="auto" w:fill="FFFFFF"/>
          <w:lang w:val="uk-UA"/>
        </w:rPr>
        <w:t xml:space="preserve">I95.8 Інші види </w:t>
      </w:r>
      <w:proofErr w:type="spellStart"/>
      <w:r w:rsidR="00334E96" w:rsidRPr="00334E96">
        <w:rPr>
          <w:rFonts w:asciiTheme="majorBidi" w:hAnsiTheme="majorBidi" w:cstheme="majorBidi"/>
          <w:color w:val="000000"/>
          <w:sz w:val="28"/>
          <w:szCs w:val="28"/>
          <w:shd w:val="clear" w:color="auto" w:fill="FFFFFF"/>
          <w:lang w:val="uk-UA"/>
        </w:rPr>
        <w:t>гіпотензії</w:t>
      </w:r>
      <w:proofErr w:type="spellEnd"/>
      <w:r w:rsidR="00334E96" w:rsidRPr="00334E96">
        <w:rPr>
          <w:rFonts w:asciiTheme="majorBidi" w:hAnsiTheme="majorBidi" w:cstheme="majorBidi"/>
          <w:color w:val="000000"/>
          <w:sz w:val="28"/>
          <w:szCs w:val="28"/>
          <w:shd w:val="clear" w:color="auto" w:fill="FFFFFF"/>
          <w:lang w:val="uk-UA"/>
        </w:rPr>
        <w:t>;</w:t>
      </w:r>
    </w:p>
    <w:p w14:paraId="6010F991" w14:textId="2945150E" w:rsidR="00334E96" w:rsidRPr="00334E96" w:rsidRDefault="0069528B"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 xml:space="preserve">- </w:t>
      </w:r>
      <w:r w:rsidR="00334E96" w:rsidRPr="00334E96">
        <w:rPr>
          <w:rFonts w:asciiTheme="majorBidi" w:hAnsiTheme="majorBidi" w:cstheme="majorBidi"/>
          <w:color w:val="000000"/>
          <w:sz w:val="28"/>
          <w:szCs w:val="28"/>
          <w:shd w:val="clear" w:color="auto" w:fill="FFFFFF"/>
          <w:lang w:val="uk-UA"/>
        </w:rPr>
        <w:t xml:space="preserve">I95.9 </w:t>
      </w:r>
      <w:proofErr w:type="spellStart"/>
      <w:r w:rsidR="00334E96" w:rsidRPr="00334E96">
        <w:rPr>
          <w:rFonts w:asciiTheme="majorBidi" w:hAnsiTheme="majorBidi" w:cstheme="majorBidi"/>
          <w:color w:val="000000"/>
          <w:sz w:val="28"/>
          <w:szCs w:val="28"/>
          <w:shd w:val="clear" w:color="auto" w:fill="FFFFFF"/>
          <w:lang w:val="uk-UA"/>
        </w:rPr>
        <w:t>Гіпотензія</w:t>
      </w:r>
      <w:proofErr w:type="spellEnd"/>
      <w:r w:rsidR="00334E96" w:rsidRPr="00334E96">
        <w:rPr>
          <w:rFonts w:asciiTheme="majorBidi" w:hAnsiTheme="majorBidi" w:cstheme="majorBidi"/>
          <w:color w:val="000000"/>
          <w:sz w:val="28"/>
          <w:szCs w:val="28"/>
          <w:shd w:val="clear" w:color="auto" w:fill="FFFFFF"/>
          <w:lang w:val="uk-UA"/>
        </w:rPr>
        <w:t xml:space="preserve"> неуточнена.</w:t>
      </w:r>
    </w:p>
    <w:p w14:paraId="06431EA7" w14:textId="7F39CC31"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 xml:space="preserve">До фізіологічної </w:t>
      </w:r>
      <w:proofErr w:type="spellStart"/>
      <w:r w:rsidRPr="00334E96">
        <w:rPr>
          <w:rFonts w:asciiTheme="majorBidi" w:hAnsiTheme="majorBidi" w:cstheme="majorBidi"/>
          <w:color w:val="000000"/>
          <w:sz w:val="28"/>
          <w:szCs w:val="28"/>
          <w:shd w:val="clear" w:color="auto" w:fill="FFFFFF"/>
          <w:lang w:val="uk-UA"/>
        </w:rPr>
        <w:t>гіпотензії</w:t>
      </w:r>
      <w:proofErr w:type="spellEnd"/>
      <w:r w:rsidRPr="00334E96">
        <w:rPr>
          <w:rFonts w:asciiTheme="majorBidi" w:hAnsiTheme="majorBidi" w:cstheme="majorBidi"/>
          <w:color w:val="000000"/>
          <w:sz w:val="28"/>
          <w:szCs w:val="28"/>
          <w:shd w:val="clear" w:color="auto" w:fill="FFFFFF"/>
          <w:lang w:val="uk-UA"/>
        </w:rPr>
        <w:t xml:space="preserve"> відноситься стійкий знижений артеріальний тиск, що не викликає погіршення самопочуття [</w:t>
      </w:r>
      <w:r w:rsidR="004B3EA0">
        <w:rPr>
          <w:rFonts w:asciiTheme="majorBidi" w:hAnsiTheme="majorBidi" w:cstheme="majorBidi"/>
          <w:color w:val="000000"/>
          <w:sz w:val="28"/>
          <w:szCs w:val="28"/>
          <w:shd w:val="clear" w:color="auto" w:fill="FFFFFF"/>
          <w:lang w:val="uk-UA"/>
        </w:rPr>
        <w:t>2</w:t>
      </w:r>
      <w:r w:rsidRPr="00334E96">
        <w:rPr>
          <w:rFonts w:asciiTheme="majorBidi" w:hAnsiTheme="majorBidi" w:cstheme="majorBidi"/>
          <w:color w:val="000000"/>
          <w:sz w:val="28"/>
          <w:szCs w:val="28"/>
          <w:shd w:val="clear" w:color="auto" w:fill="FFFFFF"/>
          <w:lang w:val="uk-UA"/>
        </w:rPr>
        <w:t xml:space="preserve">9]. Подібні </w:t>
      </w:r>
      <w:proofErr w:type="spellStart"/>
      <w:r w:rsidRPr="00334E96">
        <w:rPr>
          <w:rFonts w:asciiTheme="majorBidi" w:hAnsiTheme="majorBidi" w:cstheme="majorBidi"/>
          <w:color w:val="000000"/>
          <w:sz w:val="28"/>
          <w:szCs w:val="28"/>
          <w:shd w:val="clear" w:color="auto" w:fill="FFFFFF"/>
          <w:lang w:val="uk-UA"/>
        </w:rPr>
        <w:t>гемодинамічні</w:t>
      </w:r>
      <w:proofErr w:type="spellEnd"/>
      <w:r w:rsidRPr="00334E96">
        <w:rPr>
          <w:rFonts w:asciiTheme="majorBidi" w:hAnsiTheme="majorBidi" w:cstheme="majorBidi"/>
          <w:color w:val="000000"/>
          <w:sz w:val="28"/>
          <w:szCs w:val="28"/>
          <w:shd w:val="clear" w:color="auto" w:fill="FFFFFF"/>
          <w:lang w:val="uk-UA"/>
        </w:rPr>
        <w:t xml:space="preserve"> зміни можуть бути зумовлені спадковістю, конституцією пацієнта, а також часто зустрічаються у спортсменів, жителів тропіків та високогір'я. Виявляється такий стан лише при випадковому вимірі артеріального тиску чи диспансерному обстеженні.</w:t>
      </w:r>
    </w:p>
    <w:p w14:paraId="57FB9128" w14:textId="77777777" w:rsidR="00334E96" w:rsidRPr="0069528B" w:rsidRDefault="00334E96" w:rsidP="00334E96">
      <w:pPr>
        <w:spacing w:after="0" w:line="360" w:lineRule="auto"/>
        <w:ind w:left="7" w:right="22" w:firstLine="709"/>
        <w:jc w:val="both"/>
        <w:rPr>
          <w:rFonts w:asciiTheme="majorBidi" w:hAnsiTheme="majorBidi" w:cstheme="majorBidi"/>
          <w:b/>
          <w:bCs/>
          <w:color w:val="000000"/>
          <w:sz w:val="28"/>
          <w:szCs w:val="28"/>
          <w:shd w:val="clear" w:color="auto" w:fill="FFFFFF"/>
          <w:lang w:val="uk-UA"/>
        </w:rPr>
      </w:pPr>
      <w:r w:rsidRPr="0069528B">
        <w:rPr>
          <w:rFonts w:asciiTheme="majorBidi" w:hAnsiTheme="majorBidi" w:cstheme="majorBidi"/>
          <w:b/>
          <w:bCs/>
          <w:color w:val="000000"/>
          <w:sz w:val="28"/>
          <w:szCs w:val="28"/>
          <w:shd w:val="clear" w:color="auto" w:fill="FFFFFF"/>
          <w:lang w:val="uk-UA"/>
        </w:rPr>
        <w:t xml:space="preserve">Фізіологічна артеріальна </w:t>
      </w:r>
      <w:proofErr w:type="spellStart"/>
      <w:r w:rsidRPr="0069528B">
        <w:rPr>
          <w:rFonts w:asciiTheme="majorBidi" w:hAnsiTheme="majorBidi" w:cstheme="majorBidi"/>
          <w:b/>
          <w:bCs/>
          <w:color w:val="000000"/>
          <w:sz w:val="28"/>
          <w:szCs w:val="28"/>
          <w:shd w:val="clear" w:color="auto" w:fill="FFFFFF"/>
          <w:lang w:val="uk-UA"/>
        </w:rPr>
        <w:t>гіпотензія</w:t>
      </w:r>
      <w:proofErr w:type="spellEnd"/>
      <w:r w:rsidRPr="0069528B">
        <w:rPr>
          <w:rFonts w:asciiTheme="majorBidi" w:hAnsiTheme="majorBidi" w:cstheme="majorBidi"/>
          <w:b/>
          <w:bCs/>
          <w:color w:val="000000"/>
          <w:sz w:val="28"/>
          <w:szCs w:val="28"/>
          <w:shd w:val="clear" w:color="auto" w:fill="FFFFFF"/>
          <w:lang w:val="uk-UA"/>
        </w:rPr>
        <w:t>:</w:t>
      </w:r>
    </w:p>
    <w:p w14:paraId="68FC96FA" w14:textId="4E2E90F2" w:rsidR="00334E96" w:rsidRPr="00334E96" w:rsidRDefault="0069528B"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 xml:space="preserve">- </w:t>
      </w:r>
      <w:r w:rsidR="00334E96" w:rsidRPr="00334E96">
        <w:rPr>
          <w:rFonts w:asciiTheme="majorBidi" w:hAnsiTheme="majorBidi" w:cstheme="majorBidi"/>
          <w:color w:val="000000"/>
          <w:sz w:val="28"/>
          <w:szCs w:val="28"/>
          <w:shd w:val="clear" w:color="auto" w:fill="FFFFFF"/>
          <w:lang w:val="uk-UA"/>
        </w:rPr>
        <w:t>Індивідуальний варіант норми (так званий нормальний низький артеріальний тиск)</w:t>
      </w:r>
    </w:p>
    <w:p w14:paraId="3D38E0CB" w14:textId="7C330A60" w:rsidR="00334E96" w:rsidRPr="00334E96" w:rsidRDefault="0069528B"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 xml:space="preserve">- </w:t>
      </w:r>
      <w:r w:rsidR="00334E96" w:rsidRPr="00334E96">
        <w:rPr>
          <w:rFonts w:asciiTheme="majorBidi" w:hAnsiTheme="majorBidi" w:cstheme="majorBidi"/>
          <w:color w:val="000000"/>
          <w:sz w:val="28"/>
          <w:szCs w:val="28"/>
          <w:shd w:val="clear" w:color="auto" w:fill="FFFFFF"/>
          <w:lang w:val="uk-UA"/>
        </w:rPr>
        <w:t xml:space="preserve">Артеріальна </w:t>
      </w:r>
      <w:proofErr w:type="spellStart"/>
      <w:r w:rsidR="00334E96" w:rsidRPr="00334E96">
        <w:rPr>
          <w:rFonts w:asciiTheme="majorBidi" w:hAnsiTheme="majorBidi" w:cstheme="majorBidi"/>
          <w:color w:val="000000"/>
          <w:sz w:val="28"/>
          <w:szCs w:val="28"/>
          <w:shd w:val="clear" w:color="auto" w:fill="FFFFFF"/>
          <w:lang w:val="uk-UA"/>
        </w:rPr>
        <w:t>гіпотензія</w:t>
      </w:r>
      <w:proofErr w:type="spellEnd"/>
      <w:r w:rsidR="00334E96" w:rsidRPr="00334E96">
        <w:rPr>
          <w:rFonts w:asciiTheme="majorBidi" w:hAnsiTheme="majorBidi" w:cstheme="majorBidi"/>
          <w:color w:val="000000"/>
          <w:sz w:val="28"/>
          <w:szCs w:val="28"/>
          <w:shd w:val="clear" w:color="auto" w:fill="FFFFFF"/>
          <w:lang w:val="uk-UA"/>
        </w:rPr>
        <w:t xml:space="preserve"> у спортсменів</w:t>
      </w:r>
    </w:p>
    <w:p w14:paraId="4A149BC5" w14:textId="0A691C8E" w:rsidR="00334E96" w:rsidRPr="00334E96" w:rsidRDefault="0069528B"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 xml:space="preserve">- </w:t>
      </w:r>
      <w:r w:rsidR="00334E96" w:rsidRPr="00334E96">
        <w:rPr>
          <w:rFonts w:asciiTheme="majorBidi" w:hAnsiTheme="majorBidi" w:cstheme="majorBidi"/>
          <w:color w:val="000000"/>
          <w:sz w:val="28"/>
          <w:szCs w:val="28"/>
          <w:shd w:val="clear" w:color="auto" w:fill="FFFFFF"/>
          <w:lang w:val="uk-UA"/>
        </w:rPr>
        <w:t xml:space="preserve">Адаптивна (компенсаторна) артеріальна </w:t>
      </w:r>
      <w:proofErr w:type="spellStart"/>
      <w:r w:rsidR="00334E96" w:rsidRPr="00334E96">
        <w:rPr>
          <w:rFonts w:asciiTheme="majorBidi" w:hAnsiTheme="majorBidi" w:cstheme="majorBidi"/>
          <w:color w:val="000000"/>
          <w:sz w:val="28"/>
          <w:szCs w:val="28"/>
          <w:shd w:val="clear" w:color="auto" w:fill="FFFFFF"/>
          <w:lang w:val="uk-UA"/>
        </w:rPr>
        <w:t>гіпотензія</w:t>
      </w:r>
      <w:proofErr w:type="spellEnd"/>
      <w:r w:rsidR="00334E96" w:rsidRPr="00334E96">
        <w:rPr>
          <w:rFonts w:asciiTheme="majorBidi" w:hAnsiTheme="majorBidi" w:cstheme="majorBidi"/>
          <w:color w:val="000000"/>
          <w:sz w:val="28"/>
          <w:szCs w:val="28"/>
          <w:shd w:val="clear" w:color="auto" w:fill="FFFFFF"/>
          <w:lang w:val="uk-UA"/>
        </w:rPr>
        <w:t xml:space="preserve"> (характерна для мешканців високогір'я, тропіків, </w:t>
      </w:r>
      <w:proofErr w:type="spellStart"/>
      <w:r w:rsidR="00334E96" w:rsidRPr="00334E96">
        <w:rPr>
          <w:rFonts w:asciiTheme="majorBidi" w:hAnsiTheme="majorBidi" w:cstheme="majorBidi"/>
          <w:color w:val="000000"/>
          <w:sz w:val="28"/>
          <w:szCs w:val="28"/>
          <w:shd w:val="clear" w:color="auto" w:fill="FFFFFF"/>
          <w:lang w:val="uk-UA"/>
        </w:rPr>
        <w:t>Заполяр'я</w:t>
      </w:r>
      <w:proofErr w:type="spellEnd"/>
      <w:r w:rsidR="00334E96" w:rsidRPr="00334E96">
        <w:rPr>
          <w:rFonts w:asciiTheme="majorBidi" w:hAnsiTheme="majorBidi" w:cstheme="majorBidi"/>
          <w:color w:val="000000"/>
          <w:sz w:val="28"/>
          <w:szCs w:val="28"/>
          <w:shd w:val="clear" w:color="auto" w:fill="FFFFFF"/>
          <w:lang w:val="uk-UA"/>
        </w:rPr>
        <w:t>) [</w:t>
      </w:r>
      <w:r w:rsidR="007E7182">
        <w:rPr>
          <w:rFonts w:asciiTheme="majorBidi" w:hAnsiTheme="majorBidi" w:cstheme="majorBidi"/>
          <w:color w:val="000000"/>
          <w:sz w:val="28"/>
          <w:szCs w:val="28"/>
          <w:shd w:val="clear" w:color="auto" w:fill="FFFFFF"/>
          <w:lang w:val="uk-UA"/>
        </w:rPr>
        <w:t>25</w:t>
      </w:r>
      <w:r w:rsidR="00334E96" w:rsidRPr="00334E96">
        <w:rPr>
          <w:rFonts w:asciiTheme="majorBidi" w:hAnsiTheme="majorBidi" w:cstheme="majorBidi"/>
          <w:color w:val="000000"/>
          <w:sz w:val="28"/>
          <w:szCs w:val="28"/>
          <w:shd w:val="clear" w:color="auto" w:fill="FFFFFF"/>
          <w:lang w:val="uk-UA"/>
        </w:rPr>
        <w:t>].</w:t>
      </w:r>
    </w:p>
    <w:p w14:paraId="13A8AE1C" w14:textId="4D2D4727" w:rsidR="00334E96" w:rsidRPr="00334E96" w:rsidRDefault="0069528B"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69528B">
        <w:rPr>
          <w:rFonts w:asciiTheme="majorBidi" w:hAnsiTheme="majorBidi" w:cstheme="majorBidi"/>
          <w:color w:val="000000"/>
          <w:sz w:val="28"/>
          <w:szCs w:val="28"/>
          <w:shd w:val="clear" w:color="auto" w:fill="FFFFFF"/>
          <w:lang w:val="uk-UA"/>
        </w:rPr>
        <w:t xml:space="preserve">Патологічною артеріальною </w:t>
      </w:r>
      <w:proofErr w:type="spellStart"/>
      <w:r w:rsidRPr="0069528B">
        <w:rPr>
          <w:rFonts w:asciiTheme="majorBidi" w:hAnsiTheme="majorBidi" w:cstheme="majorBidi"/>
          <w:color w:val="000000"/>
          <w:sz w:val="28"/>
          <w:szCs w:val="28"/>
          <w:shd w:val="clear" w:color="auto" w:fill="FFFFFF"/>
          <w:lang w:val="uk-UA"/>
        </w:rPr>
        <w:t>гіпотензією</w:t>
      </w:r>
      <w:proofErr w:type="spellEnd"/>
      <w:r w:rsidR="00334E96" w:rsidRPr="00334E96">
        <w:rPr>
          <w:rFonts w:asciiTheme="majorBidi" w:hAnsiTheme="majorBidi" w:cstheme="majorBidi"/>
          <w:color w:val="000000"/>
          <w:sz w:val="28"/>
          <w:szCs w:val="28"/>
          <w:shd w:val="clear" w:color="auto" w:fill="FFFFFF"/>
          <w:lang w:val="uk-UA"/>
        </w:rPr>
        <w:t xml:space="preserve"> називають </w:t>
      </w:r>
      <w:proofErr w:type="spellStart"/>
      <w:r w:rsidR="00334E96" w:rsidRPr="00334E96">
        <w:rPr>
          <w:rFonts w:asciiTheme="majorBidi" w:hAnsiTheme="majorBidi" w:cstheme="majorBidi"/>
          <w:color w:val="000000"/>
          <w:sz w:val="28"/>
          <w:szCs w:val="28"/>
          <w:shd w:val="clear" w:color="auto" w:fill="FFFFFF"/>
          <w:lang w:val="uk-UA"/>
        </w:rPr>
        <w:t>транзиторне</w:t>
      </w:r>
      <w:proofErr w:type="spellEnd"/>
      <w:r w:rsidR="00334E96" w:rsidRPr="00334E96">
        <w:rPr>
          <w:rFonts w:asciiTheme="majorBidi" w:hAnsiTheme="majorBidi" w:cstheme="majorBidi"/>
          <w:color w:val="000000"/>
          <w:sz w:val="28"/>
          <w:szCs w:val="28"/>
          <w:shd w:val="clear" w:color="auto" w:fill="FFFFFF"/>
          <w:lang w:val="uk-UA"/>
        </w:rPr>
        <w:t xml:space="preserve"> або стійке зниження артеріального тиску, що може призвести до виникнення клінічної симптоматики, характерної для даної патології, а також значного погіршення самопочуття. Патологічну артеріальну </w:t>
      </w:r>
      <w:proofErr w:type="spellStart"/>
      <w:r w:rsidR="00334E96" w:rsidRPr="00334E96">
        <w:rPr>
          <w:rFonts w:asciiTheme="majorBidi" w:hAnsiTheme="majorBidi" w:cstheme="majorBidi"/>
          <w:color w:val="000000"/>
          <w:sz w:val="28"/>
          <w:szCs w:val="28"/>
          <w:shd w:val="clear" w:color="auto" w:fill="FFFFFF"/>
          <w:lang w:val="uk-UA"/>
        </w:rPr>
        <w:t>гіпотензію</w:t>
      </w:r>
      <w:proofErr w:type="spellEnd"/>
      <w:r w:rsidR="00334E96" w:rsidRPr="00334E96">
        <w:rPr>
          <w:rFonts w:asciiTheme="majorBidi" w:hAnsiTheme="majorBidi" w:cstheme="majorBidi"/>
          <w:color w:val="000000"/>
          <w:sz w:val="28"/>
          <w:szCs w:val="28"/>
          <w:shd w:val="clear" w:color="auto" w:fill="FFFFFF"/>
          <w:lang w:val="uk-UA"/>
        </w:rPr>
        <w:t xml:space="preserve"> поділяють на первинну (</w:t>
      </w:r>
      <w:proofErr w:type="spellStart"/>
      <w:r w:rsidR="00334E96" w:rsidRPr="00334E96">
        <w:rPr>
          <w:rFonts w:asciiTheme="majorBidi" w:hAnsiTheme="majorBidi" w:cstheme="majorBidi"/>
          <w:color w:val="000000"/>
          <w:sz w:val="28"/>
          <w:szCs w:val="28"/>
          <w:shd w:val="clear" w:color="auto" w:fill="FFFFFF"/>
          <w:lang w:val="uk-UA"/>
        </w:rPr>
        <w:t>есенціальну</w:t>
      </w:r>
      <w:proofErr w:type="spellEnd"/>
      <w:r w:rsidR="00334E96" w:rsidRPr="00334E96">
        <w:rPr>
          <w:rFonts w:asciiTheme="majorBidi" w:hAnsiTheme="majorBidi" w:cstheme="majorBidi"/>
          <w:color w:val="000000"/>
          <w:sz w:val="28"/>
          <w:szCs w:val="28"/>
          <w:shd w:val="clear" w:color="auto" w:fill="FFFFFF"/>
          <w:lang w:val="uk-UA"/>
        </w:rPr>
        <w:t xml:space="preserve">), вторинну (симптоматичну) та </w:t>
      </w:r>
      <w:proofErr w:type="spellStart"/>
      <w:r w:rsidR="00334E96" w:rsidRPr="00334E96">
        <w:rPr>
          <w:rFonts w:asciiTheme="majorBidi" w:hAnsiTheme="majorBidi" w:cstheme="majorBidi"/>
          <w:color w:val="000000"/>
          <w:sz w:val="28"/>
          <w:szCs w:val="28"/>
          <w:shd w:val="clear" w:color="auto" w:fill="FFFFFF"/>
          <w:lang w:val="uk-UA"/>
        </w:rPr>
        <w:t>ідіопатичну</w:t>
      </w:r>
      <w:proofErr w:type="spellEnd"/>
      <w:r w:rsidR="00334E96" w:rsidRPr="00334E96">
        <w:rPr>
          <w:rFonts w:asciiTheme="majorBidi" w:hAnsiTheme="majorBidi" w:cstheme="majorBidi"/>
          <w:color w:val="000000"/>
          <w:sz w:val="28"/>
          <w:szCs w:val="28"/>
          <w:shd w:val="clear" w:color="auto" w:fill="FFFFFF"/>
          <w:lang w:val="uk-UA"/>
        </w:rPr>
        <w:t>.</w:t>
      </w:r>
    </w:p>
    <w:p w14:paraId="492C1DF8" w14:textId="77777777"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 xml:space="preserve">Патологічна артеріальна </w:t>
      </w:r>
      <w:proofErr w:type="spellStart"/>
      <w:r w:rsidRPr="00334E96">
        <w:rPr>
          <w:rFonts w:asciiTheme="majorBidi" w:hAnsiTheme="majorBidi" w:cstheme="majorBidi"/>
          <w:color w:val="000000"/>
          <w:sz w:val="28"/>
          <w:szCs w:val="28"/>
          <w:shd w:val="clear" w:color="auto" w:fill="FFFFFF"/>
          <w:lang w:val="uk-UA"/>
        </w:rPr>
        <w:t>гіпотензія</w:t>
      </w:r>
      <w:proofErr w:type="spellEnd"/>
      <w:r w:rsidRPr="00334E96">
        <w:rPr>
          <w:rFonts w:asciiTheme="majorBidi" w:hAnsiTheme="majorBidi" w:cstheme="majorBidi"/>
          <w:color w:val="000000"/>
          <w:sz w:val="28"/>
          <w:szCs w:val="28"/>
          <w:shd w:val="clear" w:color="auto" w:fill="FFFFFF"/>
          <w:lang w:val="uk-UA"/>
        </w:rPr>
        <w:t>:</w:t>
      </w:r>
    </w:p>
    <w:p w14:paraId="3C869CF8" w14:textId="60FE5077"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w:t>
      </w:r>
      <w:r w:rsidR="0069528B">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Гостра, причиною якої можуть бути:</w:t>
      </w:r>
    </w:p>
    <w:p w14:paraId="1340A2D3" w14:textId="7CB73B33"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1.</w:t>
      </w:r>
      <w:r w:rsidR="0069528B">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Колапс</w:t>
      </w:r>
      <w:r w:rsidR="0069528B">
        <w:rPr>
          <w:rFonts w:asciiTheme="majorBidi" w:hAnsiTheme="majorBidi" w:cstheme="majorBidi"/>
          <w:color w:val="000000"/>
          <w:sz w:val="28"/>
          <w:szCs w:val="28"/>
          <w:shd w:val="clear" w:color="auto" w:fill="FFFFFF"/>
          <w:lang w:val="uk-UA"/>
        </w:rPr>
        <w:t>ом</w:t>
      </w:r>
      <w:r w:rsidRPr="00334E96">
        <w:rPr>
          <w:rFonts w:asciiTheme="majorBidi" w:hAnsiTheme="majorBidi" w:cstheme="majorBidi"/>
          <w:color w:val="000000"/>
          <w:sz w:val="28"/>
          <w:szCs w:val="28"/>
          <w:shd w:val="clear" w:color="auto" w:fill="FFFFFF"/>
          <w:lang w:val="uk-UA"/>
        </w:rPr>
        <w:t xml:space="preserve"> називають гостру недостатність кровообігу, яка виникає через виражене пригнічення насосної функції серця, швидкого зниження судинного тонусу та/або зменшення об'єму циркулюючої крові. При цьому патологічному стані спостерігається різке зниження артеріального та венозного тиску, гіпоксія головного мозку та пригнічення </w:t>
      </w:r>
      <w:proofErr w:type="spellStart"/>
      <w:r w:rsidRPr="00334E96">
        <w:rPr>
          <w:rFonts w:asciiTheme="majorBidi" w:hAnsiTheme="majorBidi" w:cstheme="majorBidi"/>
          <w:color w:val="000000"/>
          <w:sz w:val="28"/>
          <w:szCs w:val="28"/>
          <w:shd w:val="clear" w:color="auto" w:fill="FFFFFF"/>
          <w:lang w:val="uk-UA"/>
        </w:rPr>
        <w:t>життєво</w:t>
      </w:r>
      <w:proofErr w:type="spellEnd"/>
      <w:r w:rsidRPr="00334E96">
        <w:rPr>
          <w:rFonts w:asciiTheme="majorBidi" w:hAnsiTheme="majorBidi" w:cstheme="majorBidi"/>
          <w:color w:val="000000"/>
          <w:sz w:val="28"/>
          <w:szCs w:val="28"/>
          <w:shd w:val="clear" w:color="auto" w:fill="FFFFFF"/>
          <w:lang w:val="uk-UA"/>
        </w:rPr>
        <w:t xml:space="preserve"> важливих функцій організму.</w:t>
      </w:r>
    </w:p>
    <w:p w14:paraId="31B32C21" w14:textId="7111590E"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lastRenderedPageBreak/>
        <w:t>2.</w:t>
      </w:r>
      <w:r w:rsidR="0069528B">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 xml:space="preserve">Тривале зниження </w:t>
      </w:r>
      <w:r w:rsidR="0069528B">
        <w:rPr>
          <w:rFonts w:asciiTheme="majorBidi" w:hAnsiTheme="majorBidi" w:cstheme="majorBidi"/>
          <w:color w:val="000000"/>
          <w:sz w:val="28"/>
          <w:szCs w:val="28"/>
          <w:shd w:val="clear" w:color="auto" w:fill="FFFFFF"/>
          <w:lang w:val="uk-UA"/>
        </w:rPr>
        <w:t xml:space="preserve">систолічного </w:t>
      </w:r>
      <w:r w:rsidRPr="00334E96">
        <w:rPr>
          <w:rFonts w:asciiTheme="majorBidi" w:hAnsiTheme="majorBidi" w:cstheme="majorBidi"/>
          <w:color w:val="000000"/>
          <w:sz w:val="28"/>
          <w:szCs w:val="28"/>
          <w:shd w:val="clear" w:color="auto" w:fill="FFFFFF"/>
          <w:lang w:val="uk-UA"/>
        </w:rPr>
        <w:t xml:space="preserve">артеріального тиску нижче 90 </w:t>
      </w:r>
      <w:proofErr w:type="spellStart"/>
      <w:r w:rsidRPr="00334E96">
        <w:rPr>
          <w:rFonts w:asciiTheme="majorBidi" w:hAnsiTheme="majorBidi" w:cstheme="majorBidi"/>
          <w:color w:val="000000"/>
          <w:sz w:val="28"/>
          <w:szCs w:val="28"/>
          <w:shd w:val="clear" w:color="auto" w:fill="FFFFFF"/>
          <w:lang w:val="uk-UA"/>
        </w:rPr>
        <w:t>мм</w:t>
      </w:r>
      <w:r w:rsidR="0069528B">
        <w:rPr>
          <w:rFonts w:asciiTheme="majorBidi" w:hAnsiTheme="majorBidi" w:cstheme="majorBidi"/>
          <w:color w:val="000000"/>
          <w:sz w:val="28"/>
          <w:szCs w:val="28"/>
          <w:shd w:val="clear" w:color="auto" w:fill="FFFFFF"/>
          <w:lang w:val="uk-UA"/>
        </w:rPr>
        <w:t>.</w:t>
      </w:r>
      <w:r w:rsidRPr="00334E96">
        <w:rPr>
          <w:rFonts w:asciiTheme="majorBidi" w:hAnsiTheme="majorBidi" w:cstheme="majorBidi"/>
          <w:color w:val="000000"/>
          <w:sz w:val="28"/>
          <w:szCs w:val="28"/>
          <w:shd w:val="clear" w:color="auto" w:fill="FFFFFF"/>
          <w:lang w:val="uk-UA"/>
        </w:rPr>
        <w:t>рт.ст</w:t>
      </w:r>
      <w:proofErr w:type="spellEnd"/>
      <w:r w:rsidRPr="00334E96">
        <w:rPr>
          <w:rFonts w:asciiTheme="majorBidi" w:hAnsiTheme="majorBidi" w:cstheme="majorBidi"/>
          <w:color w:val="000000"/>
          <w:sz w:val="28"/>
          <w:szCs w:val="28"/>
          <w:shd w:val="clear" w:color="auto" w:fill="FFFFFF"/>
          <w:lang w:val="uk-UA"/>
        </w:rPr>
        <w:t>.,</w:t>
      </w:r>
      <w:r w:rsidR="0069528B">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що супроводжується анурією, симптомами порушення периферичного кровообігу та свідомості при шоці.</w:t>
      </w:r>
    </w:p>
    <w:p w14:paraId="41B0BFA9" w14:textId="28F19377"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3.</w:t>
      </w:r>
      <w:r w:rsidR="0069528B">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Передозування гіпотензивних препаратів під час лікування артеріальної гіпертензії.</w:t>
      </w:r>
    </w:p>
    <w:p w14:paraId="34B58FC9" w14:textId="0A6AC144"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w:t>
      </w:r>
      <w:r w:rsidR="0069528B">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Хронічна</w:t>
      </w:r>
    </w:p>
    <w:p w14:paraId="3459E03F" w14:textId="77777777"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 xml:space="preserve">За походженням виділяють два типи патологічної артеріальної </w:t>
      </w:r>
      <w:proofErr w:type="spellStart"/>
      <w:r w:rsidRPr="00334E96">
        <w:rPr>
          <w:rFonts w:asciiTheme="majorBidi" w:hAnsiTheme="majorBidi" w:cstheme="majorBidi"/>
          <w:color w:val="000000"/>
          <w:sz w:val="28"/>
          <w:szCs w:val="28"/>
          <w:shd w:val="clear" w:color="auto" w:fill="FFFFFF"/>
          <w:lang w:val="uk-UA"/>
        </w:rPr>
        <w:t>гіпотензії</w:t>
      </w:r>
      <w:proofErr w:type="spellEnd"/>
      <w:r w:rsidRPr="00334E96">
        <w:rPr>
          <w:rFonts w:asciiTheme="majorBidi" w:hAnsiTheme="majorBidi" w:cstheme="majorBidi"/>
          <w:color w:val="000000"/>
          <w:sz w:val="28"/>
          <w:szCs w:val="28"/>
          <w:shd w:val="clear" w:color="auto" w:fill="FFFFFF"/>
          <w:lang w:val="uk-UA"/>
        </w:rPr>
        <w:t>.</w:t>
      </w:r>
    </w:p>
    <w:p w14:paraId="76FC9CA3" w14:textId="79DA21E7"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Первинна (</w:t>
      </w:r>
      <w:proofErr w:type="spellStart"/>
      <w:r w:rsidRPr="00334E96">
        <w:rPr>
          <w:rFonts w:asciiTheme="majorBidi" w:hAnsiTheme="majorBidi" w:cstheme="majorBidi"/>
          <w:color w:val="000000"/>
          <w:sz w:val="28"/>
          <w:szCs w:val="28"/>
          <w:shd w:val="clear" w:color="auto" w:fill="FFFFFF"/>
          <w:lang w:val="uk-UA"/>
        </w:rPr>
        <w:t>есенціальна</w:t>
      </w:r>
      <w:proofErr w:type="spellEnd"/>
      <w:r w:rsidRPr="00334E96">
        <w:rPr>
          <w:rFonts w:asciiTheme="majorBidi" w:hAnsiTheme="majorBidi" w:cstheme="majorBidi"/>
          <w:color w:val="000000"/>
          <w:sz w:val="28"/>
          <w:szCs w:val="28"/>
          <w:shd w:val="clear" w:color="auto" w:fill="FFFFFF"/>
          <w:lang w:val="uk-UA"/>
        </w:rPr>
        <w:t xml:space="preserve">) - </w:t>
      </w:r>
      <w:proofErr w:type="spellStart"/>
      <w:r w:rsidRPr="00334E96">
        <w:rPr>
          <w:rFonts w:asciiTheme="majorBidi" w:hAnsiTheme="majorBidi" w:cstheme="majorBidi"/>
          <w:color w:val="000000"/>
          <w:sz w:val="28"/>
          <w:szCs w:val="28"/>
          <w:shd w:val="clear" w:color="auto" w:fill="FFFFFF"/>
          <w:lang w:val="uk-UA"/>
        </w:rPr>
        <w:t>нейроциркуляторна</w:t>
      </w:r>
      <w:proofErr w:type="spellEnd"/>
      <w:r w:rsidRPr="00334E96">
        <w:rPr>
          <w:rFonts w:asciiTheme="majorBidi" w:hAnsiTheme="majorBidi" w:cstheme="majorBidi"/>
          <w:color w:val="000000"/>
          <w:sz w:val="28"/>
          <w:szCs w:val="28"/>
          <w:shd w:val="clear" w:color="auto" w:fill="FFFFFF"/>
          <w:lang w:val="uk-UA"/>
        </w:rPr>
        <w:t xml:space="preserve"> (</w:t>
      </w:r>
      <w:proofErr w:type="spellStart"/>
      <w:r w:rsidRPr="00334E96">
        <w:rPr>
          <w:rFonts w:asciiTheme="majorBidi" w:hAnsiTheme="majorBidi" w:cstheme="majorBidi"/>
          <w:color w:val="000000"/>
          <w:sz w:val="28"/>
          <w:szCs w:val="28"/>
          <w:shd w:val="clear" w:color="auto" w:fill="FFFFFF"/>
          <w:lang w:val="uk-UA"/>
        </w:rPr>
        <w:t>вегетосудинна</w:t>
      </w:r>
      <w:proofErr w:type="spellEnd"/>
      <w:r w:rsidRPr="00334E96">
        <w:rPr>
          <w:rFonts w:asciiTheme="majorBidi" w:hAnsiTheme="majorBidi" w:cstheme="majorBidi"/>
          <w:color w:val="000000"/>
          <w:sz w:val="28"/>
          <w:szCs w:val="28"/>
          <w:shd w:val="clear" w:color="auto" w:fill="FFFFFF"/>
          <w:lang w:val="uk-UA"/>
        </w:rPr>
        <w:t>) дистонія. Патогенез включає кілька ланок [</w:t>
      </w:r>
      <w:r w:rsidR="002D78FE">
        <w:rPr>
          <w:rFonts w:asciiTheme="majorBidi" w:hAnsiTheme="majorBidi" w:cstheme="majorBidi"/>
          <w:color w:val="000000"/>
          <w:sz w:val="28"/>
          <w:szCs w:val="28"/>
          <w:shd w:val="clear" w:color="auto" w:fill="FFFFFF"/>
          <w:lang w:val="uk-UA"/>
        </w:rPr>
        <w:t>1,</w:t>
      </w:r>
      <w:r w:rsidRPr="00334E96">
        <w:rPr>
          <w:rFonts w:asciiTheme="majorBidi" w:hAnsiTheme="majorBidi" w:cstheme="majorBidi"/>
          <w:color w:val="000000"/>
          <w:sz w:val="28"/>
          <w:szCs w:val="28"/>
          <w:shd w:val="clear" w:color="auto" w:fill="FFFFFF"/>
          <w:lang w:val="uk-UA"/>
        </w:rPr>
        <w:t xml:space="preserve"> 8]:</w:t>
      </w:r>
    </w:p>
    <w:p w14:paraId="54120B8E" w14:textId="54059D6A"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1.</w:t>
      </w:r>
      <w:r w:rsidR="002D78FE">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 xml:space="preserve">Зміна </w:t>
      </w:r>
      <w:proofErr w:type="spellStart"/>
      <w:r w:rsidRPr="00334E96">
        <w:rPr>
          <w:rFonts w:asciiTheme="majorBidi" w:hAnsiTheme="majorBidi" w:cstheme="majorBidi"/>
          <w:color w:val="000000"/>
          <w:sz w:val="28"/>
          <w:szCs w:val="28"/>
          <w:shd w:val="clear" w:color="auto" w:fill="FFFFFF"/>
          <w:lang w:val="uk-UA"/>
        </w:rPr>
        <w:t>нейродинаміки</w:t>
      </w:r>
      <w:proofErr w:type="spellEnd"/>
      <w:r w:rsidRPr="00334E96">
        <w:rPr>
          <w:rFonts w:asciiTheme="majorBidi" w:hAnsiTheme="majorBidi" w:cstheme="majorBidi"/>
          <w:color w:val="000000"/>
          <w:sz w:val="28"/>
          <w:szCs w:val="28"/>
          <w:shd w:val="clear" w:color="auto" w:fill="FFFFFF"/>
          <w:lang w:val="uk-UA"/>
        </w:rPr>
        <w:t xml:space="preserve"> в центральній нервовій системі: внаслідок чого, гальмівний процес є переважним у </w:t>
      </w:r>
      <w:proofErr w:type="spellStart"/>
      <w:r w:rsidRPr="00334E96">
        <w:rPr>
          <w:rFonts w:asciiTheme="majorBidi" w:hAnsiTheme="majorBidi" w:cstheme="majorBidi"/>
          <w:color w:val="000000"/>
          <w:sz w:val="28"/>
          <w:szCs w:val="28"/>
          <w:shd w:val="clear" w:color="auto" w:fill="FFFFFF"/>
          <w:lang w:val="uk-UA"/>
        </w:rPr>
        <w:t>лімбічній</w:t>
      </w:r>
      <w:proofErr w:type="spellEnd"/>
      <w:r w:rsidRPr="00334E96">
        <w:rPr>
          <w:rFonts w:asciiTheme="majorBidi" w:hAnsiTheme="majorBidi" w:cstheme="majorBidi"/>
          <w:color w:val="000000"/>
          <w:sz w:val="28"/>
          <w:szCs w:val="28"/>
          <w:shd w:val="clear" w:color="auto" w:fill="FFFFFF"/>
          <w:lang w:val="uk-UA"/>
        </w:rPr>
        <w:t xml:space="preserve"> системі головного мозку, порушується нормальна взаємодія між корою, </w:t>
      </w:r>
      <w:proofErr w:type="spellStart"/>
      <w:r w:rsidRPr="00334E96">
        <w:rPr>
          <w:rFonts w:asciiTheme="majorBidi" w:hAnsiTheme="majorBidi" w:cstheme="majorBidi"/>
          <w:color w:val="000000"/>
          <w:sz w:val="28"/>
          <w:szCs w:val="28"/>
          <w:shd w:val="clear" w:color="auto" w:fill="FFFFFF"/>
          <w:lang w:val="uk-UA"/>
        </w:rPr>
        <w:t>лімбічною</w:t>
      </w:r>
      <w:proofErr w:type="spellEnd"/>
      <w:r w:rsidRPr="00334E96">
        <w:rPr>
          <w:rFonts w:asciiTheme="majorBidi" w:hAnsiTheme="majorBidi" w:cstheme="majorBidi"/>
          <w:color w:val="000000"/>
          <w:sz w:val="28"/>
          <w:szCs w:val="28"/>
          <w:shd w:val="clear" w:color="auto" w:fill="FFFFFF"/>
          <w:lang w:val="uk-UA"/>
        </w:rPr>
        <w:t xml:space="preserve"> зоною та </w:t>
      </w:r>
      <w:proofErr w:type="spellStart"/>
      <w:r w:rsidRPr="00334E96">
        <w:rPr>
          <w:rFonts w:asciiTheme="majorBidi" w:hAnsiTheme="majorBidi" w:cstheme="majorBidi"/>
          <w:color w:val="000000"/>
          <w:sz w:val="28"/>
          <w:szCs w:val="28"/>
          <w:shd w:val="clear" w:color="auto" w:fill="FFFFFF"/>
          <w:lang w:val="uk-UA"/>
        </w:rPr>
        <w:t>судиннорегулюючими</w:t>
      </w:r>
      <w:proofErr w:type="spellEnd"/>
      <w:r w:rsidRPr="00334E96">
        <w:rPr>
          <w:rFonts w:asciiTheme="majorBidi" w:hAnsiTheme="majorBidi" w:cstheme="majorBidi"/>
          <w:color w:val="000000"/>
          <w:sz w:val="28"/>
          <w:szCs w:val="28"/>
          <w:shd w:val="clear" w:color="auto" w:fill="FFFFFF"/>
          <w:lang w:val="uk-UA"/>
        </w:rPr>
        <w:t xml:space="preserve"> центрами гіпоталамуса та довгастого мозку. Знижується судинозвужувальна активність центрів гіпоталамуса та довгастого мозку, зменшується обсяг периферичного судинного опору, знижується тонус вен та венозне повернення до серця, падають хвилинний </w:t>
      </w:r>
      <w:r w:rsidR="002D78FE" w:rsidRPr="00334E96">
        <w:rPr>
          <w:rFonts w:asciiTheme="majorBidi" w:hAnsiTheme="majorBidi" w:cstheme="majorBidi"/>
          <w:color w:val="000000"/>
          <w:sz w:val="28"/>
          <w:szCs w:val="28"/>
          <w:shd w:val="clear" w:color="auto" w:fill="FFFFFF"/>
          <w:lang w:val="uk-UA"/>
        </w:rPr>
        <w:t>об</w:t>
      </w:r>
      <w:r w:rsidR="002D78FE">
        <w:rPr>
          <w:rFonts w:asciiTheme="majorBidi" w:hAnsiTheme="majorBidi" w:cstheme="majorBidi"/>
          <w:color w:val="000000"/>
          <w:sz w:val="28"/>
          <w:szCs w:val="28"/>
          <w:shd w:val="clear" w:color="auto" w:fill="FFFFFF"/>
          <w:lang w:val="uk-UA"/>
        </w:rPr>
        <w:t xml:space="preserve">’єм </w:t>
      </w:r>
      <w:r w:rsidRPr="00334E96">
        <w:rPr>
          <w:rFonts w:asciiTheme="majorBidi" w:hAnsiTheme="majorBidi" w:cstheme="majorBidi"/>
          <w:color w:val="000000"/>
          <w:sz w:val="28"/>
          <w:szCs w:val="28"/>
          <w:shd w:val="clear" w:color="auto" w:fill="FFFFFF"/>
          <w:lang w:val="uk-UA"/>
        </w:rPr>
        <w:t>кровообігу та систолічний артеріальний тиск.</w:t>
      </w:r>
    </w:p>
    <w:p w14:paraId="5352279E" w14:textId="787EC792"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2.</w:t>
      </w:r>
      <w:r w:rsidR="002D78FE">
        <w:rPr>
          <w:rFonts w:asciiTheme="majorBidi" w:hAnsiTheme="majorBidi" w:cstheme="majorBidi"/>
          <w:color w:val="000000"/>
          <w:sz w:val="28"/>
          <w:szCs w:val="28"/>
          <w:shd w:val="clear" w:color="auto" w:fill="FFFFFF"/>
          <w:lang w:val="uk-UA"/>
        </w:rPr>
        <w:t xml:space="preserve"> </w:t>
      </w:r>
      <w:proofErr w:type="spellStart"/>
      <w:r w:rsidRPr="00334E96">
        <w:rPr>
          <w:rFonts w:asciiTheme="majorBidi" w:hAnsiTheme="majorBidi" w:cstheme="majorBidi"/>
          <w:color w:val="000000"/>
          <w:sz w:val="28"/>
          <w:szCs w:val="28"/>
          <w:shd w:val="clear" w:color="auto" w:fill="FFFFFF"/>
          <w:lang w:val="uk-UA"/>
        </w:rPr>
        <w:t>Дисфункція</w:t>
      </w:r>
      <w:proofErr w:type="spellEnd"/>
      <w:r w:rsidRPr="00334E96">
        <w:rPr>
          <w:rFonts w:asciiTheme="majorBidi" w:hAnsiTheme="majorBidi" w:cstheme="majorBidi"/>
          <w:color w:val="000000"/>
          <w:sz w:val="28"/>
          <w:szCs w:val="28"/>
          <w:shd w:val="clear" w:color="auto" w:fill="FFFFFF"/>
          <w:lang w:val="uk-UA"/>
        </w:rPr>
        <w:t xml:space="preserve"> вегетативної нервової системи проявляється підвищенням тонусу парасимпатичної нервової системи та зниженням тонусу симпатичної нервової системи.</w:t>
      </w:r>
    </w:p>
    <w:p w14:paraId="11C6BADB" w14:textId="66A3E623"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 xml:space="preserve">Вторинна симптоматична </w:t>
      </w:r>
      <w:proofErr w:type="spellStart"/>
      <w:r w:rsidRPr="00334E96">
        <w:rPr>
          <w:rFonts w:asciiTheme="majorBidi" w:hAnsiTheme="majorBidi" w:cstheme="majorBidi"/>
          <w:color w:val="000000"/>
          <w:sz w:val="28"/>
          <w:szCs w:val="28"/>
          <w:shd w:val="clear" w:color="auto" w:fill="FFFFFF"/>
          <w:lang w:val="uk-UA"/>
        </w:rPr>
        <w:t>гіпотензія</w:t>
      </w:r>
      <w:proofErr w:type="spellEnd"/>
      <w:r w:rsidRPr="00334E96">
        <w:rPr>
          <w:rFonts w:asciiTheme="majorBidi" w:hAnsiTheme="majorBidi" w:cstheme="majorBidi"/>
          <w:color w:val="000000"/>
          <w:sz w:val="28"/>
          <w:szCs w:val="28"/>
          <w:shd w:val="clear" w:color="auto" w:fill="FFFFFF"/>
          <w:lang w:val="uk-UA"/>
        </w:rPr>
        <w:t xml:space="preserve">. Залежно від основної ланки патогенезу виділяються такі види артеріальної </w:t>
      </w:r>
      <w:proofErr w:type="spellStart"/>
      <w:r w:rsidRPr="00334E96">
        <w:rPr>
          <w:rFonts w:asciiTheme="majorBidi" w:hAnsiTheme="majorBidi" w:cstheme="majorBidi"/>
          <w:color w:val="000000"/>
          <w:sz w:val="28"/>
          <w:szCs w:val="28"/>
          <w:shd w:val="clear" w:color="auto" w:fill="FFFFFF"/>
          <w:lang w:val="uk-UA"/>
        </w:rPr>
        <w:t>гіпотензії</w:t>
      </w:r>
      <w:proofErr w:type="spellEnd"/>
      <w:r w:rsidRPr="00334E96">
        <w:rPr>
          <w:rFonts w:asciiTheme="majorBidi" w:hAnsiTheme="majorBidi" w:cstheme="majorBidi"/>
          <w:color w:val="000000"/>
          <w:sz w:val="28"/>
          <w:szCs w:val="28"/>
          <w:shd w:val="clear" w:color="auto" w:fill="FFFFFF"/>
          <w:lang w:val="uk-UA"/>
        </w:rPr>
        <w:t xml:space="preserve"> [5</w:t>
      </w:r>
      <w:r w:rsidR="002D78FE">
        <w:rPr>
          <w:rFonts w:asciiTheme="majorBidi" w:hAnsiTheme="majorBidi" w:cstheme="majorBidi"/>
          <w:color w:val="000000"/>
          <w:sz w:val="28"/>
          <w:szCs w:val="28"/>
          <w:shd w:val="clear" w:color="auto" w:fill="FFFFFF"/>
          <w:lang w:val="uk-UA"/>
        </w:rPr>
        <w:t>,</w:t>
      </w:r>
      <w:r w:rsidRPr="00334E96">
        <w:rPr>
          <w:rFonts w:asciiTheme="majorBidi" w:hAnsiTheme="majorBidi" w:cstheme="majorBidi"/>
          <w:color w:val="000000"/>
          <w:sz w:val="28"/>
          <w:szCs w:val="28"/>
          <w:shd w:val="clear" w:color="auto" w:fill="FFFFFF"/>
          <w:lang w:val="uk-UA"/>
        </w:rPr>
        <w:t xml:space="preserve"> </w:t>
      </w:r>
      <w:r w:rsidR="007E7182">
        <w:rPr>
          <w:rFonts w:asciiTheme="majorBidi" w:hAnsiTheme="majorBidi" w:cstheme="majorBidi"/>
          <w:color w:val="000000"/>
          <w:sz w:val="28"/>
          <w:szCs w:val="28"/>
          <w:shd w:val="clear" w:color="auto" w:fill="FFFFFF"/>
          <w:lang w:val="uk-UA"/>
        </w:rPr>
        <w:t>1</w:t>
      </w:r>
      <w:r w:rsidRPr="00334E96">
        <w:rPr>
          <w:rFonts w:asciiTheme="majorBidi" w:hAnsiTheme="majorBidi" w:cstheme="majorBidi"/>
          <w:color w:val="000000"/>
          <w:sz w:val="28"/>
          <w:szCs w:val="28"/>
          <w:shd w:val="clear" w:color="auto" w:fill="FFFFFF"/>
          <w:lang w:val="uk-UA"/>
        </w:rPr>
        <w:t>7</w:t>
      </w:r>
      <w:r w:rsidR="002D78FE">
        <w:rPr>
          <w:rFonts w:asciiTheme="majorBidi" w:hAnsiTheme="majorBidi" w:cstheme="majorBidi"/>
          <w:color w:val="000000"/>
          <w:sz w:val="28"/>
          <w:szCs w:val="28"/>
          <w:shd w:val="clear" w:color="auto" w:fill="FFFFFF"/>
          <w:lang w:val="uk-UA"/>
        </w:rPr>
        <w:t>,</w:t>
      </w:r>
      <w:r w:rsidRPr="00334E96">
        <w:rPr>
          <w:rFonts w:asciiTheme="majorBidi" w:hAnsiTheme="majorBidi" w:cstheme="majorBidi"/>
          <w:color w:val="000000"/>
          <w:sz w:val="28"/>
          <w:szCs w:val="28"/>
          <w:shd w:val="clear" w:color="auto" w:fill="FFFFFF"/>
          <w:lang w:val="uk-UA"/>
        </w:rPr>
        <w:t xml:space="preserve"> </w:t>
      </w:r>
      <w:r w:rsidR="007E7182">
        <w:rPr>
          <w:rFonts w:asciiTheme="majorBidi" w:hAnsiTheme="majorBidi" w:cstheme="majorBidi"/>
          <w:color w:val="000000"/>
          <w:sz w:val="28"/>
          <w:szCs w:val="28"/>
          <w:shd w:val="clear" w:color="auto" w:fill="FFFFFF"/>
          <w:lang w:val="uk-UA"/>
        </w:rPr>
        <w:t>1</w:t>
      </w:r>
      <w:r w:rsidRPr="00334E96">
        <w:rPr>
          <w:rFonts w:asciiTheme="majorBidi" w:hAnsiTheme="majorBidi" w:cstheme="majorBidi"/>
          <w:color w:val="000000"/>
          <w:sz w:val="28"/>
          <w:szCs w:val="28"/>
          <w:shd w:val="clear" w:color="auto" w:fill="FFFFFF"/>
          <w:lang w:val="uk-UA"/>
        </w:rPr>
        <w:t>8]:</w:t>
      </w:r>
    </w:p>
    <w:p w14:paraId="0FFB30F6" w14:textId="5B15894E"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1.</w:t>
      </w:r>
      <w:r w:rsidR="002D78FE">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метаболічні</w:t>
      </w:r>
      <w:r w:rsidR="002D78FE">
        <w:rPr>
          <w:rFonts w:asciiTheme="majorBidi" w:hAnsiTheme="majorBidi" w:cstheme="majorBidi"/>
          <w:color w:val="000000"/>
          <w:sz w:val="28"/>
          <w:szCs w:val="28"/>
          <w:shd w:val="clear" w:color="auto" w:fill="FFFFFF"/>
          <w:lang w:val="uk-UA"/>
        </w:rPr>
        <w:t>;</w:t>
      </w:r>
    </w:p>
    <w:p w14:paraId="32921932" w14:textId="391CBC4C"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2.</w:t>
      </w:r>
      <w:r w:rsidR="002D78FE">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нейрогенні</w:t>
      </w:r>
      <w:r w:rsidR="002D78FE">
        <w:rPr>
          <w:rFonts w:asciiTheme="majorBidi" w:hAnsiTheme="majorBidi" w:cstheme="majorBidi"/>
          <w:color w:val="000000"/>
          <w:sz w:val="28"/>
          <w:szCs w:val="28"/>
          <w:shd w:val="clear" w:color="auto" w:fill="FFFFFF"/>
          <w:lang w:val="uk-UA"/>
        </w:rPr>
        <w:t>;</w:t>
      </w:r>
    </w:p>
    <w:p w14:paraId="29DD661D" w14:textId="5AE63A06"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3.</w:t>
      </w:r>
      <w:r w:rsidR="002D78FE">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токсичні</w:t>
      </w:r>
      <w:r w:rsidR="002D78FE">
        <w:rPr>
          <w:rFonts w:asciiTheme="majorBidi" w:hAnsiTheme="majorBidi" w:cstheme="majorBidi"/>
          <w:color w:val="000000"/>
          <w:sz w:val="28"/>
          <w:szCs w:val="28"/>
          <w:shd w:val="clear" w:color="auto" w:fill="FFFFFF"/>
          <w:lang w:val="uk-UA"/>
        </w:rPr>
        <w:t>;</w:t>
      </w:r>
    </w:p>
    <w:p w14:paraId="2DA31CEF" w14:textId="1652E4CD"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4.</w:t>
      </w:r>
      <w:r w:rsidR="002D78FE">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ендокринні</w:t>
      </w:r>
      <w:r w:rsidR="002D78FE">
        <w:rPr>
          <w:rFonts w:asciiTheme="majorBidi" w:hAnsiTheme="majorBidi" w:cstheme="majorBidi"/>
          <w:color w:val="000000"/>
          <w:sz w:val="28"/>
          <w:szCs w:val="28"/>
          <w:shd w:val="clear" w:color="auto" w:fill="FFFFFF"/>
          <w:lang w:val="uk-UA"/>
        </w:rPr>
        <w:t>;</w:t>
      </w:r>
    </w:p>
    <w:p w14:paraId="6599D1B7" w14:textId="4569AF19"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5.</w:t>
      </w:r>
      <w:r w:rsidR="002D78FE">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лікарські</w:t>
      </w:r>
      <w:r w:rsidR="002D78FE">
        <w:rPr>
          <w:rFonts w:asciiTheme="majorBidi" w:hAnsiTheme="majorBidi" w:cstheme="majorBidi"/>
          <w:color w:val="000000"/>
          <w:sz w:val="28"/>
          <w:szCs w:val="28"/>
          <w:shd w:val="clear" w:color="auto" w:fill="FFFFFF"/>
          <w:lang w:val="uk-UA"/>
        </w:rPr>
        <w:t>;</w:t>
      </w:r>
    </w:p>
    <w:p w14:paraId="590F51F7" w14:textId="7F593E5E"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6.</w:t>
      </w:r>
      <w:r w:rsidR="002D78FE">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 xml:space="preserve">центрального </w:t>
      </w:r>
      <w:proofErr w:type="spellStart"/>
      <w:r w:rsidRPr="00334E96">
        <w:rPr>
          <w:rFonts w:asciiTheme="majorBidi" w:hAnsiTheme="majorBidi" w:cstheme="majorBidi"/>
          <w:color w:val="000000"/>
          <w:sz w:val="28"/>
          <w:szCs w:val="28"/>
          <w:shd w:val="clear" w:color="auto" w:fill="FFFFFF"/>
          <w:lang w:val="uk-UA"/>
        </w:rPr>
        <w:t>генезу</w:t>
      </w:r>
      <w:proofErr w:type="spellEnd"/>
      <w:r w:rsidR="002D78FE">
        <w:rPr>
          <w:rFonts w:asciiTheme="majorBidi" w:hAnsiTheme="majorBidi" w:cstheme="majorBidi"/>
          <w:color w:val="000000"/>
          <w:sz w:val="28"/>
          <w:szCs w:val="28"/>
          <w:shd w:val="clear" w:color="auto" w:fill="FFFFFF"/>
          <w:lang w:val="uk-UA"/>
        </w:rPr>
        <w:t>;</w:t>
      </w:r>
    </w:p>
    <w:p w14:paraId="3BC84D91" w14:textId="38F8616E"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7.</w:t>
      </w:r>
      <w:r w:rsidR="002D78FE">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рефлекторні</w:t>
      </w:r>
      <w:r w:rsidR="002D78FE">
        <w:rPr>
          <w:rFonts w:asciiTheme="majorBidi" w:hAnsiTheme="majorBidi" w:cstheme="majorBidi"/>
          <w:color w:val="000000"/>
          <w:sz w:val="28"/>
          <w:szCs w:val="28"/>
          <w:shd w:val="clear" w:color="auto" w:fill="FFFFFF"/>
          <w:lang w:val="uk-UA"/>
        </w:rPr>
        <w:t>;</w:t>
      </w:r>
    </w:p>
    <w:p w14:paraId="0E548F8B" w14:textId="486EBB84"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8.</w:t>
      </w:r>
      <w:r w:rsidR="002D78FE">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надниркові</w:t>
      </w:r>
      <w:r w:rsidR="002D78FE">
        <w:rPr>
          <w:rFonts w:asciiTheme="majorBidi" w:hAnsiTheme="majorBidi" w:cstheme="majorBidi"/>
          <w:color w:val="000000"/>
          <w:sz w:val="28"/>
          <w:szCs w:val="28"/>
          <w:shd w:val="clear" w:color="auto" w:fill="FFFFFF"/>
          <w:lang w:val="uk-UA"/>
        </w:rPr>
        <w:t>;</w:t>
      </w:r>
    </w:p>
    <w:p w14:paraId="5D136F22" w14:textId="728F660B"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lastRenderedPageBreak/>
        <w:t>9.</w:t>
      </w:r>
      <w:r w:rsidR="002D78FE">
        <w:rPr>
          <w:rFonts w:asciiTheme="majorBidi" w:hAnsiTheme="majorBidi" w:cstheme="majorBidi"/>
          <w:color w:val="000000"/>
          <w:sz w:val="28"/>
          <w:szCs w:val="28"/>
          <w:shd w:val="clear" w:color="auto" w:fill="FFFFFF"/>
          <w:lang w:val="uk-UA"/>
        </w:rPr>
        <w:t xml:space="preserve"> </w:t>
      </w:r>
      <w:proofErr w:type="spellStart"/>
      <w:r w:rsidRPr="00334E96">
        <w:rPr>
          <w:rFonts w:asciiTheme="majorBidi" w:hAnsiTheme="majorBidi" w:cstheme="majorBidi"/>
          <w:color w:val="000000"/>
          <w:sz w:val="28"/>
          <w:szCs w:val="28"/>
          <w:shd w:val="clear" w:color="auto" w:fill="FFFFFF"/>
          <w:lang w:val="uk-UA"/>
        </w:rPr>
        <w:t>тироїдні</w:t>
      </w:r>
      <w:proofErr w:type="spellEnd"/>
      <w:r w:rsidR="002D78FE">
        <w:rPr>
          <w:rFonts w:asciiTheme="majorBidi" w:hAnsiTheme="majorBidi" w:cstheme="majorBidi"/>
          <w:color w:val="000000"/>
          <w:sz w:val="28"/>
          <w:szCs w:val="28"/>
          <w:shd w:val="clear" w:color="auto" w:fill="FFFFFF"/>
          <w:lang w:val="uk-UA"/>
        </w:rPr>
        <w:t>;</w:t>
      </w:r>
    </w:p>
    <w:p w14:paraId="4D9B4890" w14:textId="216EE562"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10.</w:t>
      </w:r>
      <w:r w:rsidR="002D78FE">
        <w:rPr>
          <w:rFonts w:asciiTheme="majorBidi" w:hAnsiTheme="majorBidi" w:cstheme="majorBidi"/>
          <w:color w:val="000000"/>
          <w:sz w:val="28"/>
          <w:szCs w:val="28"/>
          <w:shd w:val="clear" w:color="auto" w:fill="FFFFFF"/>
          <w:lang w:val="uk-UA"/>
        </w:rPr>
        <w:t xml:space="preserve"> </w:t>
      </w:r>
      <w:proofErr w:type="spellStart"/>
      <w:r w:rsidRPr="00334E96">
        <w:rPr>
          <w:rFonts w:asciiTheme="majorBidi" w:hAnsiTheme="majorBidi" w:cstheme="majorBidi"/>
          <w:color w:val="000000"/>
          <w:sz w:val="28"/>
          <w:szCs w:val="28"/>
          <w:shd w:val="clear" w:color="auto" w:fill="FFFFFF"/>
          <w:lang w:val="uk-UA"/>
        </w:rPr>
        <w:t>гіпофізарні</w:t>
      </w:r>
      <w:proofErr w:type="spellEnd"/>
      <w:r w:rsidR="002D78FE">
        <w:rPr>
          <w:rFonts w:asciiTheme="majorBidi" w:hAnsiTheme="majorBidi" w:cstheme="majorBidi"/>
          <w:color w:val="000000"/>
          <w:sz w:val="28"/>
          <w:szCs w:val="28"/>
          <w:shd w:val="clear" w:color="auto" w:fill="FFFFFF"/>
          <w:lang w:val="uk-UA"/>
        </w:rPr>
        <w:t>;</w:t>
      </w:r>
    </w:p>
    <w:p w14:paraId="593B94A7" w14:textId="647842E2"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11.</w:t>
      </w:r>
      <w:r w:rsidR="002D78FE">
        <w:rPr>
          <w:rFonts w:asciiTheme="majorBidi" w:hAnsiTheme="majorBidi" w:cstheme="majorBidi"/>
          <w:color w:val="000000"/>
          <w:sz w:val="28"/>
          <w:szCs w:val="28"/>
          <w:shd w:val="clear" w:color="auto" w:fill="FFFFFF"/>
          <w:lang w:val="uk-UA"/>
        </w:rPr>
        <w:t xml:space="preserve"> «</w:t>
      </w:r>
      <w:proofErr w:type="spellStart"/>
      <w:r w:rsidR="002D78FE">
        <w:rPr>
          <w:rFonts w:asciiTheme="majorBidi" w:hAnsiTheme="majorBidi" w:cstheme="majorBidi"/>
          <w:color w:val="000000"/>
          <w:sz w:val="28"/>
          <w:szCs w:val="28"/>
          <w:shd w:val="clear" w:color="auto" w:fill="FFFFFF"/>
          <w:lang w:val="uk-UA"/>
        </w:rPr>
        <w:t>п</w:t>
      </w:r>
      <w:r w:rsidRPr="00334E96">
        <w:rPr>
          <w:rFonts w:asciiTheme="majorBidi" w:hAnsiTheme="majorBidi" w:cstheme="majorBidi"/>
          <w:color w:val="000000"/>
          <w:sz w:val="28"/>
          <w:szCs w:val="28"/>
          <w:shd w:val="clear" w:color="auto" w:fill="FFFFFF"/>
          <w:lang w:val="uk-UA"/>
        </w:rPr>
        <w:t>ерерозподільчі</w:t>
      </w:r>
      <w:proofErr w:type="spellEnd"/>
      <w:r w:rsidR="002D78FE">
        <w:rPr>
          <w:rFonts w:asciiTheme="majorBidi" w:hAnsiTheme="majorBidi" w:cstheme="majorBidi"/>
          <w:color w:val="000000"/>
          <w:sz w:val="28"/>
          <w:szCs w:val="28"/>
          <w:shd w:val="clear" w:color="auto" w:fill="FFFFFF"/>
          <w:lang w:val="uk-UA"/>
        </w:rPr>
        <w:t>»</w:t>
      </w:r>
      <w:r w:rsidRPr="00334E96">
        <w:rPr>
          <w:rFonts w:asciiTheme="majorBidi" w:hAnsiTheme="majorBidi" w:cstheme="majorBidi"/>
          <w:color w:val="000000"/>
          <w:sz w:val="28"/>
          <w:szCs w:val="28"/>
          <w:shd w:val="clear" w:color="auto" w:fill="FFFFFF"/>
          <w:lang w:val="uk-UA"/>
        </w:rPr>
        <w:t>.</w:t>
      </w:r>
    </w:p>
    <w:p w14:paraId="5DC2AA6D" w14:textId="43ACEBD7"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 xml:space="preserve">Серед нейрогенних артеріальних </w:t>
      </w:r>
      <w:proofErr w:type="spellStart"/>
      <w:r w:rsidRPr="00334E96">
        <w:rPr>
          <w:rFonts w:asciiTheme="majorBidi" w:hAnsiTheme="majorBidi" w:cstheme="majorBidi"/>
          <w:color w:val="000000"/>
          <w:sz w:val="28"/>
          <w:szCs w:val="28"/>
          <w:shd w:val="clear" w:color="auto" w:fill="FFFFFF"/>
          <w:lang w:val="uk-UA"/>
        </w:rPr>
        <w:t>гіпотензій</w:t>
      </w:r>
      <w:proofErr w:type="spellEnd"/>
      <w:r w:rsidRPr="00334E96">
        <w:rPr>
          <w:rFonts w:asciiTheme="majorBidi" w:hAnsiTheme="majorBidi" w:cstheme="majorBidi"/>
          <w:color w:val="000000"/>
          <w:sz w:val="28"/>
          <w:szCs w:val="28"/>
          <w:shd w:val="clear" w:color="auto" w:fill="FFFFFF"/>
          <w:lang w:val="uk-UA"/>
        </w:rPr>
        <w:t xml:space="preserve"> виділяють артеріальні </w:t>
      </w:r>
      <w:proofErr w:type="spellStart"/>
      <w:r w:rsidRPr="00334E96">
        <w:rPr>
          <w:rFonts w:asciiTheme="majorBidi" w:hAnsiTheme="majorBidi" w:cstheme="majorBidi"/>
          <w:color w:val="000000"/>
          <w:sz w:val="28"/>
          <w:szCs w:val="28"/>
          <w:shd w:val="clear" w:color="auto" w:fill="FFFFFF"/>
          <w:lang w:val="uk-UA"/>
        </w:rPr>
        <w:t>гіпотензії</w:t>
      </w:r>
      <w:proofErr w:type="spellEnd"/>
      <w:r w:rsidRPr="00334E96">
        <w:rPr>
          <w:rFonts w:asciiTheme="majorBidi" w:hAnsiTheme="majorBidi" w:cstheme="majorBidi"/>
          <w:color w:val="000000"/>
          <w:sz w:val="28"/>
          <w:szCs w:val="28"/>
          <w:shd w:val="clear" w:color="auto" w:fill="FFFFFF"/>
          <w:lang w:val="uk-UA"/>
        </w:rPr>
        <w:t xml:space="preserve"> центрального </w:t>
      </w:r>
      <w:proofErr w:type="spellStart"/>
      <w:r w:rsidRPr="00334E96">
        <w:rPr>
          <w:rFonts w:asciiTheme="majorBidi" w:hAnsiTheme="majorBidi" w:cstheme="majorBidi"/>
          <w:color w:val="000000"/>
          <w:sz w:val="28"/>
          <w:szCs w:val="28"/>
          <w:shd w:val="clear" w:color="auto" w:fill="FFFFFF"/>
          <w:lang w:val="uk-UA"/>
        </w:rPr>
        <w:t>генезу</w:t>
      </w:r>
      <w:proofErr w:type="spellEnd"/>
      <w:r w:rsidRPr="00334E96">
        <w:rPr>
          <w:rFonts w:asciiTheme="majorBidi" w:hAnsiTheme="majorBidi" w:cstheme="majorBidi"/>
          <w:color w:val="000000"/>
          <w:sz w:val="28"/>
          <w:szCs w:val="28"/>
          <w:shd w:val="clear" w:color="auto" w:fill="FFFFFF"/>
          <w:lang w:val="uk-UA"/>
        </w:rPr>
        <w:t xml:space="preserve"> та рефлекторні [5]. Нейрогенні </w:t>
      </w:r>
      <w:proofErr w:type="spellStart"/>
      <w:r w:rsidRPr="00334E96">
        <w:rPr>
          <w:rFonts w:asciiTheme="majorBidi" w:hAnsiTheme="majorBidi" w:cstheme="majorBidi"/>
          <w:color w:val="000000"/>
          <w:sz w:val="28"/>
          <w:szCs w:val="28"/>
          <w:shd w:val="clear" w:color="auto" w:fill="FFFFFF"/>
          <w:lang w:val="uk-UA"/>
        </w:rPr>
        <w:t>гіпотензії</w:t>
      </w:r>
      <w:proofErr w:type="spellEnd"/>
      <w:r w:rsidRPr="00334E96">
        <w:rPr>
          <w:rFonts w:asciiTheme="majorBidi" w:hAnsiTheme="majorBidi" w:cstheme="majorBidi"/>
          <w:color w:val="000000"/>
          <w:sz w:val="28"/>
          <w:szCs w:val="28"/>
          <w:shd w:val="clear" w:color="auto" w:fill="FFFFFF"/>
          <w:lang w:val="uk-UA"/>
        </w:rPr>
        <w:t xml:space="preserve"> центрального </w:t>
      </w:r>
      <w:proofErr w:type="spellStart"/>
      <w:r w:rsidRPr="00334E96">
        <w:rPr>
          <w:rFonts w:asciiTheme="majorBidi" w:hAnsiTheme="majorBidi" w:cstheme="majorBidi"/>
          <w:color w:val="000000"/>
          <w:sz w:val="28"/>
          <w:szCs w:val="28"/>
          <w:shd w:val="clear" w:color="auto" w:fill="FFFFFF"/>
          <w:lang w:val="uk-UA"/>
        </w:rPr>
        <w:t>генезу</w:t>
      </w:r>
      <w:proofErr w:type="spellEnd"/>
      <w:r w:rsidRPr="00334E96">
        <w:rPr>
          <w:rFonts w:asciiTheme="majorBidi" w:hAnsiTheme="majorBidi" w:cstheme="majorBidi"/>
          <w:color w:val="000000"/>
          <w:sz w:val="28"/>
          <w:szCs w:val="28"/>
          <w:shd w:val="clear" w:color="auto" w:fill="FFFFFF"/>
          <w:lang w:val="uk-UA"/>
        </w:rPr>
        <w:t xml:space="preserve"> виявляються як наслідок чи функціональн</w:t>
      </w:r>
      <w:r w:rsidR="002D78FE">
        <w:rPr>
          <w:rFonts w:asciiTheme="majorBidi" w:hAnsiTheme="majorBidi" w:cstheme="majorBidi"/>
          <w:color w:val="000000"/>
          <w:sz w:val="28"/>
          <w:szCs w:val="28"/>
          <w:shd w:val="clear" w:color="auto" w:fill="FFFFFF"/>
          <w:lang w:val="uk-UA"/>
        </w:rPr>
        <w:t>ий</w:t>
      </w:r>
      <w:r w:rsidRPr="00334E96">
        <w:rPr>
          <w:rFonts w:asciiTheme="majorBidi" w:hAnsiTheme="majorBidi" w:cstheme="majorBidi"/>
          <w:color w:val="000000"/>
          <w:sz w:val="28"/>
          <w:szCs w:val="28"/>
          <w:shd w:val="clear" w:color="auto" w:fill="FFFFFF"/>
          <w:lang w:val="uk-UA"/>
        </w:rPr>
        <w:t xml:space="preserve"> розлад вищої нервової діяльності, чи як органічне ушкодження мозкових структур, що у регуляції артеріального тиску. Артеріальні </w:t>
      </w:r>
      <w:proofErr w:type="spellStart"/>
      <w:r w:rsidRPr="00334E96">
        <w:rPr>
          <w:rFonts w:asciiTheme="majorBidi" w:hAnsiTheme="majorBidi" w:cstheme="majorBidi"/>
          <w:color w:val="000000"/>
          <w:sz w:val="28"/>
          <w:szCs w:val="28"/>
          <w:shd w:val="clear" w:color="auto" w:fill="FFFFFF"/>
          <w:lang w:val="uk-UA"/>
        </w:rPr>
        <w:t>гіпотензії</w:t>
      </w:r>
      <w:proofErr w:type="spellEnd"/>
      <w:r w:rsidRPr="00334E96">
        <w:rPr>
          <w:rFonts w:asciiTheme="majorBidi" w:hAnsiTheme="majorBidi" w:cstheme="majorBidi"/>
          <w:color w:val="000000"/>
          <w:sz w:val="28"/>
          <w:szCs w:val="28"/>
          <w:shd w:val="clear" w:color="auto" w:fill="FFFFFF"/>
          <w:lang w:val="uk-UA"/>
        </w:rPr>
        <w:t xml:space="preserve"> внаслідок органічних змін у структурах мозку виникають при пошкодженні центральних та периферичних структур , що беруть участь у регуляції артеріального тиску.</w:t>
      </w:r>
    </w:p>
    <w:p w14:paraId="1010F6AF" w14:textId="547E28EC"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 xml:space="preserve">До причин, що призводять до нейрогенної артеріальної </w:t>
      </w:r>
      <w:proofErr w:type="spellStart"/>
      <w:r w:rsidRPr="00334E96">
        <w:rPr>
          <w:rFonts w:asciiTheme="majorBidi" w:hAnsiTheme="majorBidi" w:cstheme="majorBidi"/>
          <w:color w:val="000000"/>
          <w:sz w:val="28"/>
          <w:szCs w:val="28"/>
          <w:shd w:val="clear" w:color="auto" w:fill="FFFFFF"/>
          <w:lang w:val="uk-UA"/>
        </w:rPr>
        <w:t>гіпотензії</w:t>
      </w:r>
      <w:proofErr w:type="spellEnd"/>
      <w:r w:rsidRPr="00334E96">
        <w:rPr>
          <w:rFonts w:asciiTheme="majorBidi" w:hAnsiTheme="majorBidi" w:cstheme="majorBidi"/>
          <w:color w:val="000000"/>
          <w:sz w:val="28"/>
          <w:szCs w:val="28"/>
          <w:shd w:val="clear" w:color="auto" w:fill="FFFFFF"/>
          <w:lang w:val="uk-UA"/>
        </w:rPr>
        <w:t xml:space="preserve"> можна віднести: травму головного мозку (струс або забій), порушення мозкового кровообігу (ішемія, венозна гіперемія), дегенеративні зміни в речовині головного мозку (дегенерація нейронів </w:t>
      </w:r>
      <w:proofErr w:type="spellStart"/>
      <w:r w:rsidRPr="00334E96">
        <w:rPr>
          <w:rFonts w:asciiTheme="majorBidi" w:hAnsiTheme="majorBidi" w:cstheme="majorBidi"/>
          <w:color w:val="000000"/>
          <w:sz w:val="28"/>
          <w:szCs w:val="28"/>
          <w:shd w:val="clear" w:color="auto" w:fill="FFFFFF"/>
          <w:lang w:val="uk-UA"/>
        </w:rPr>
        <w:t>екстрапірамідної</w:t>
      </w:r>
      <w:proofErr w:type="spellEnd"/>
      <w:r w:rsidRPr="00334E96">
        <w:rPr>
          <w:rFonts w:asciiTheme="majorBidi" w:hAnsiTheme="majorBidi" w:cstheme="majorBidi"/>
          <w:color w:val="000000"/>
          <w:sz w:val="28"/>
          <w:szCs w:val="28"/>
          <w:shd w:val="clear" w:color="auto" w:fill="FFFFFF"/>
          <w:lang w:val="uk-UA"/>
        </w:rPr>
        <w:t xml:space="preserve"> системи, базальних </w:t>
      </w:r>
      <w:proofErr w:type="spellStart"/>
      <w:r w:rsidRPr="00334E96">
        <w:rPr>
          <w:rFonts w:asciiTheme="majorBidi" w:hAnsiTheme="majorBidi" w:cstheme="majorBidi"/>
          <w:color w:val="000000"/>
          <w:sz w:val="28"/>
          <w:szCs w:val="28"/>
          <w:shd w:val="clear" w:color="auto" w:fill="FFFFFF"/>
          <w:lang w:val="uk-UA"/>
        </w:rPr>
        <w:t>ядер</w:t>
      </w:r>
      <w:proofErr w:type="spellEnd"/>
      <w:r w:rsidRPr="00334E96">
        <w:rPr>
          <w:rFonts w:asciiTheme="majorBidi" w:hAnsiTheme="majorBidi" w:cstheme="majorBidi"/>
          <w:color w:val="000000"/>
          <w:sz w:val="28"/>
          <w:szCs w:val="28"/>
          <w:shd w:val="clear" w:color="auto" w:fill="FFFFFF"/>
          <w:lang w:val="uk-UA"/>
        </w:rPr>
        <w:t xml:space="preserve"> мозку, заднього ядра), порушення виділення в кров </w:t>
      </w:r>
      <w:proofErr w:type="spellStart"/>
      <w:r w:rsidRPr="00334E96">
        <w:rPr>
          <w:rFonts w:asciiTheme="majorBidi" w:hAnsiTheme="majorBidi" w:cstheme="majorBidi"/>
          <w:color w:val="000000"/>
          <w:sz w:val="28"/>
          <w:szCs w:val="28"/>
          <w:shd w:val="clear" w:color="auto" w:fill="FFFFFF"/>
          <w:lang w:val="uk-UA"/>
        </w:rPr>
        <w:t>катехоламінів</w:t>
      </w:r>
      <w:proofErr w:type="spellEnd"/>
      <w:r w:rsidRPr="00334E96">
        <w:rPr>
          <w:rFonts w:asciiTheme="majorBidi" w:hAnsiTheme="majorBidi" w:cstheme="majorBidi"/>
          <w:color w:val="000000"/>
          <w:sz w:val="28"/>
          <w:szCs w:val="28"/>
          <w:shd w:val="clear" w:color="auto" w:fill="FFFFFF"/>
          <w:lang w:val="uk-UA"/>
        </w:rPr>
        <w:t xml:space="preserve"> при фізичному навантаженні, зміні положення тіла з горизонтального на вертикальне (ортостатичні колапси і непритомність), синдром </w:t>
      </w:r>
      <w:proofErr w:type="spellStart"/>
      <w:r w:rsidRPr="00334E96">
        <w:rPr>
          <w:rFonts w:asciiTheme="majorBidi" w:hAnsiTheme="majorBidi" w:cstheme="majorBidi"/>
          <w:color w:val="000000"/>
          <w:sz w:val="28"/>
          <w:szCs w:val="28"/>
          <w:shd w:val="clear" w:color="auto" w:fill="FFFFFF"/>
          <w:lang w:val="uk-UA"/>
        </w:rPr>
        <w:t>Шая-Дрегера</w:t>
      </w:r>
      <w:proofErr w:type="spellEnd"/>
      <w:r w:rsidRPr="00334E96">
        <w:rPr>
          <w:rFonts w:asciiTheme="majorBidi" w:hAnsiTheme="majorBidi" w:cstheme="majorBidi"/>
          <w:color w:val="000000"/>
          <w:sz w:val="28"/>
          <w:szCs w:val="28"/>
          <w:shd w:val="clear" w:color="auto" w:fill="FFFFFF"/>
          <w:lang w:val="uk-UA"/>
        </w:rPr>
        <w:t>.</w:t>
      </w:r>
    </w:p>
    <w:p w14:paraId="75D45E4E" w14:textId="77777777" w:rsidR="00334E96" w:rsidRPr="00DB7F11" w:rsidRDefault="00334E96" w:rsidP="00334E96">
      <w:pPr>
        <w:spacing w:after="0" w:line="360" w:lineRule="auto"/>
        <w:ind w:left="7" w:right="22" w:firstLine="709"/>
        <w:jc w:val="both"/>
        <w:rPr>
          <w:rFonts w:asciiTheme="majorBidi" w:hAnsiTheme="majorBidi" w:cstheme="majorBidi"/>
          <w:b/>
          <w:bCs/>
          <w:color w:val="000000"/>
          <w:sz w:val="28"/>
          <w:szCs w:val="28"/>
          <w:shd w:val="clear" w:color="auto" w:fill="FFFFFF"/>
          <w:lang w:val="uk-UA"/>
        </w:rPr>
      </w:pPr>
      <w:r w:rsidRPr="00DB7F11">
        <w:rPr>
          <w:rFonts w:asciiTheme="majorBidi" w:hAnsiTheme="majorBidi" w:cstheme="majorBidi"/>
          <w:b/>
          <w:bCs/>
          <w:color w:val="000000"/>
          <w:sz w:val="28"/>
          <w:szCs w:val="28"/>
          <w:shd w:val="clear" w:color="auto" w:fill="FFFFFF"/>
          <w:lang w:val="uk-UA"/>
        </w:rPr>
        <w:t>Патогенез:</w:t>
      </w:r>
    </w:p>
    <w:p w14:paraId="6F32C228" w14:textId="5053B60E"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1)</w:t>
      </w:r>
      <w:r w:rsidR="00DB7F11">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 xml:space="preserve">Зниження активності </w:t>
      </w:r>
      <w:proofErr w:type="spellStart"/>
      <w:r w:rsidRPr="00334E96">
        <w:rPr>
          <w:rFonts w:asciiTheme="majorBidi" w:hAnsiTheme="majorBidi" w:cstheme="majorBidi"/>
          <w:color w:val="000000"/>
          <w:sz w:val="28"/>
          <w:szCs w:val="28"/>
          <w:shd w:val="clear" w:color="auto" w:fill="FFFFFF"/>
          <w:lang w:val="uk-UA"/>
        </w:rPr>
        <w:t>симпатико-адреналової</w:t>
      </w:r>
      <w:proofErr w:type="spellEnd"/>
      <w:r w:rsidRPr="00334E96">
        <w:rPr>
          <w:rFonts w:asciiTheme="majorBidi" w:hAnsiTheme="majorBidi" w:cstheme="majorBidi"/>
          <w:color w:val="000000"/>
          <w:sz w:val="28"/>
          <w:szCs w:val="28"/>
          <w:shd w:val="clear" w:color="auto" w:fill="FFFFFF"/>
          <w:lang w:val="uk-UA"/>
        </w:rPr>
        <w:t xml:space="preserve"> системи та зниження </w:t>
      </w:r>
      <w:proofErr w:type="spellStart"/>
      <w:r w:rsidRPr="00334E96">
        <w:rPr>
          <w:rFonts w:asciiTheme="majorBidi" w:hAnsiTheme="majorBidi" w:cstheme="majorBidi"/>
          <w:color w:val="000000"/>
          <w:sz w:val="28"/>
          <w:szCs w:val="28"/>
          <w:shd w:val="clear" w:color="auto" w:fill="FFFFFF"/>
          <w:lang w:val="uk-UA"/>
        </w:rPr>
        <w:t>вираженості</w:t>
      </w:r>
      <w:proofErr w:type="spellEnd"/>
      <w:r w:rsidRPr="00334E96">
        <w:rPr>
          <w:rFonts w:asciiTheme="majorBidi" w:hAnsiTheme="majorBidi" w:cstheme="majorBidi"/>
          <w:color w:val="000000"/>
          <w:sz w:val="28"/>
          <w:szCs w:val="28"/>
          <w:shd w:val="clear" w:color="auto" w:fill="FFFFFF"/>
          <w:lang w:val="uk-UA"/>
        </w:rPr>
        <w:t xml:space="preserve"> її впливу на серце та судини.</w:t>
      </w:r>
    </w:p>
    <w:p w14:paraId="094F610F" w14:textId="34CBAC89"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2)</w:t>
      </w:r>
      <w:r w:rsidR="00DB7F11">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Відносне або абсолютне переважання впливу парасимпатичної нервової системи на серце та судини.</w:t>
      </w:r>
    </w:p>
    <w:p w14:paraId="454B3EE9" w14:textId="0F25284E"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3)</w:t>
      </w:r>
      <w:r w:rsidR="00DB7F11">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 xml:space="preserve">Зниження тонусу стінок артеріол, зниження </w:t>
      </w:r>
      <w:r w:rsidR="00DB7F11">
        <w:rPr>
          <w:rFonts w:asciiTheme="majorBidi" w:hAnsiTheme="majorBidi" w:cstheme="majorBidi"/>
          <w:color w:val="000000"/>
          <w:sz w:val="28"/>
          <w:szCs w:val="28"/>
          <w:shd w:val="clear" w:color="auto" w:fill="FFFFFF"/>
          <w:lang w:val="uk-UA"/>
        </w:rPr>
        <w:t>ЗПСО</w:t>
      </w:r>
      <w:r w:rsidRPr="00334E96">
        <w:rPr>
          <w:rFonts w:asciiTheme="majorBidi" w:hAnsiTheme="majorBidi" w:cstheme="majorBidi"/>
          <w:color w:val="000000"/>
          <w:sz w:val="28"/>
          <w:szCs w:val="28"/>
          <w:shd w:val="clear" w:color="auto" w:fill="FFFFFF"/>
          <w:lang w:val="uk-UA"/>
        </w:rPr>
        <w:t>, серцевого викиду крові.</w:t>
      </w:r>
    </w:p>
    <w:p w14:paraId="72B94EE7" w14:textId="77777777" w:rsidR="00334E96" w:rsidRPr="00DB7F11" w:rsidRDefault="00334E96" w:rsidP="00334E96">
      <w:pPr>
        <w:spacing w:after="0" w:line="360" w:lineRule="auto"/>
        <w:ind w:left="7" w:right="22" w:firstLine="709"/>
        <w:jc w:val="both"/>
        <w:rPr>
          <w:rFonts w:asciiTheme="majorBidi" w:hAnsiTheme="majorBidi" w:cstheme="majorBidi"/>
          <w:i/>
          <w:iCs/>
          <w:color w:val="000000"/>
          <w:sz w:val="28"/>
          <w:szCs w:val="28"/>
          <w:shd w:val="clear" w:color="auto" w:fill="FFFFFF"/>
          <w:lang w:val="uk-UA"/>
        </w:rPr>
      </w:pPr>
      <w:r w:rsidRPr="00DB7F11">
        <w:rPr>
          <w:rFonts w:asciiTheme="majorBidi" w:hAnsiTheme="majorBidi" w:cstheme="majorBidi"/>
          <w:i/>
          <w:iCs/>
          <w:color w:val="000000"/>
          <w:sz w:val="28"/>
          <w:szCs w:val="28"/>
          <w:shd w:val="clear" w:color="auto" w:fill="FFFFFF"/>
          <w:lang w:val="uk-UA"/>
        </w:rPr>
        <w:t xml:space="preserve">Рефлекторні (рефлексогенні, провідникові) артеріальні </w:t>
      </w:r>
      <w:proofErr w:type="spellStart"/>
      <w:r w:rsidRPr="00DB7F11">
        <w:rPr>
          <w:rFonts w:asciiTheme="majorBidi" w:hAnsiTheme="majorBidi" w:cstheme="majorBidi"/>
          <w:i/>
          <w:iCs/>
          <w:color w:val="000000"/>
          <w:sz w:val="28"/>
          <w:szCs w:val="28"/>
          <w:shd w:val="clear" w:color="auto" w:fill="FFFFFF"/>
          <w:lang w:val="uk-UA"/>
        </w:rPr>
        <w:t>гіпотензії</w:t>
      </w:r>
      <w:proofErr w:type="spellEnd"/>
      <w:r w:rsidRPr="00DB7F11">
        <w:rPr>
          <w:rFonts w:asciiTheme="majorBidi" w:hAnsiTheme="majorBidi" w:cstheme="majorBidi"/>
          <w:i/>
          <w:iCs/>
          <w:color w:val="000000"/>
          <w:sz w:val="28"/>
          <w:szCs w:val="28"/>
          <w:shd w:val="clear" w:color="auto" w:fill="FFFFFF"/>
          <w:lang w:val="uk-UA"/>
        </w:rPr>
        <w:t>.</w:t>
      </w:r>
    </w:p>
    <w:p w14:paraId="4A14E117" w14:textId="234D648B"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DB7F11">
        <w:rPr>
          <w:rFonts w:asciiTheme="majorBidi" w:hAnsiTheme="majorBidi" w:cstheme="majorBidi"/>
          <w:i/>
          <w:iCs/>
          <w:color w:val="000000"/>
          <w:sz w:val="28"/>
          <w:szCs w:val="28"/>
          <w:shd w:val="clear" w:color="auto" w:fill="FFFFFF"/>
          <w:lang w:val="uk-UA"/>
        </w:rPr>
        <w:t>Причина</w:t>
      </w:r>
      <w:r w:rsidRPr="00334E96">
        <w:rPr>
          <w:rFonts w:asciiTheme="majorBidi" w:hAnsiTheme="majorBidi" w:cstheme="majorBidi"/>
          <w:color w:val="000000"/>
          <w:sz w:val="28"/>
          <w:szCs w:val="28"/>
          <w:shd w:val="clear" w:color="auto" w:fill="FFFFFF"/>
          <w:lang w:val="uk-UA"/>
        </w:rPr>
        <w:t>. Порушення проведення еферентних імпульсів від судинного центру довгастого мозку до стінок судин і серц</w:t>
      </w:r>
      <w:r w:rsidR="00DB7F11">
        <w:rPr>
          <w:rFonts w:asciiTheme="majorBidi" w:hAnsiTheme="majorBidi" w:cstheme="majorBidi"/>
          <w:color w:val="000000"/>
          <w:sz w:val="28"/>
          <w:szCs w:val="28"/>
          <w:shd w:val="clear" w:color="auto" w:fill="FFFFFF"/>
          <w:lang w:val="uk-UA"/>
        </w:rPr>
        <w:t>я</w:t>
      </w:r>
      <w:r w:rsidRPr="00334E96">
        <w:rPr>
          <w:rFonts w:asciiTheme="majorBidi" w:hAnsiTheme="majorBidi" w:cstheme="majorBidi"/>
          <w:color w:val="000000"/>
          <w:sz w:val="28"/>
          <w:szCs w:val="28"/>
          <w:shd w:val="clear" w:color="auto" w:fill="FFFFFF"/>
          <w:lang w:val="uk-UA"/>
        </w:rPr>
        <w:t xml:space="preserve">. Найчастіше це розвивається при </w:t>
      </w:r>
      <w:proofErr w:type="spellStart"/>
      <w:r w:rsidRPr="00334E96">
        <w:rPr>
          <w:rFonts w:asciiTheme="majorBidi" w:hAnsiTheme="majorBidi" w:cstheme="majorBidi"/>
          <w:color w:val="000000"/>
          <w:sz w:val="28"/>
          <w:szCs w:val="28"/>
          <w:shd w:val="clear" w:color="auto" w:fill="FFFFFF"/>
          <w:lang w:val="uk-UA"/>
        </w:rPr>
        <w:t>нейросифілісі</w:t>
      </w:r>
      <w:proofErr w:type="spellEnd"/>
      <w:r w:rsidRPr="00334E96">
        <w:rPr>
          <w:rFonts w:asciiTheme="majorBidi" w:hAnsiTheme="majorBidi" w:cstheme="majorBidi"/>
          <w:color w:val="000000"/>
          <w:sz w:val="28"/>
          <w:szCs w:val="28"/>
          <w:shd w:val="clear" w:color="auto" w:fill="FFFFFF"/>
          <w:lang w:val="uk-UA"/>
        </w:rPr>
        <w:t xml:space="preserve">, бічному </w:t>
      </w:r>
      <w:proofErr w:type="spellStart"/>
      <w:r w:rsidRPr="00334E96">
        <w:rPr>
          <w:rFonts w:asciiTheme="majorBidi" w:hAnsiTheme="majorBidi" w:cstheme="majorBidi"/>
          <w:color w:val="000000"/>
          <w:sz w:val="28"/>
          <w:szCs w:val="28"/>
          <w:shd w:val="clear" w:color="auto" w:fill="FFFFFF"/>
          <w:lang w:val="uk-UA"/>
        </w:rPr>
        <w:t>аміотрофічному</w:t>
      </w:r>
      <w:proofErr w:type="spellEnd"/>
      <w:r w:rsidRPr="00334E96">
        <w:rPr>
          <w:rFonts w:asciiTheme="majorBidi" w:hAnsiTheme="majorBidi" w:cstheme="majorBidi"/>
          <w:color w:val="000000"/>
          <w:sz w:val="28"/>
          <w:szCs w:val="28"/>
          <w:shd w:val="clear" w:color="auto" w:fill="FFFFFF"/>
          <w:lang w:val="uk-UA"/>
        </w:rPr>
        <w:t xml:space="preserve"> склерозі, </w:t>
      </w:r>
      <w:proofErr w:type="spellStart"/>
      <w:r w:rsidRPr="00334E96">
        <w:rPr>
          <w:rFonts w:asciiTheme="majorBidi" w:hAnsiTheme="majorBidi" w:cstheme="majorBidi"/>
          <w:color w:val="000000"/>
          <w:sz w:val="28"/>
          <w:szCs w:val="28"/>
          <w:shd w:val="clear" w:color="auto" w:fill="FFFFFF"/>
          <w:lang w:val="uk-UA"/>
        </w:rPr>
        <w:t>сирингомієлії</w:t>
      </w:r>
      <w:proofErr w:type="spellEnd"/>
      <w:r w:rsidRPr="00334E96">
        <w:rPr>
          <w:rFonts w:asciiTheme="majorBidi" w:hAnsiTheme="majorBidi" w:cstheme="majorBidi"/>
          <w:color w:val="000000"/>
          <w:sz w:val="28"/>
          <w:szCs w:val="28"/>
          <w:shd w:val="clear" w:color="auto" w:fill="FFFFFF"/>
          <w:lang w:val="uk-UA"/>
        </w:rPr>
        <w:t xml:space="preserve">, периферичних </w:t>
      </w:r>
      <w:proofErr w:type="spellStart"/>
      <w:r w:rsidRPr="00334E96">
        <w:rPr>
          <w:rFonts w:asciiTheme="majorBidi" w:hAnsiTheme="majorBidi" w:cstheme="majorBidi"/>
          <w:color w:val="000000"/>
          <w:sz w:val="28"/>
          <w:szCs w:val="28"/>
          <w:shd w:val="clear" w:color="auto" w:fill="FFFFFF"/>
          <w:lang w:val="uk-UA"/>
        </w:rPr>
        <w:t>невропатіях</w:t>
      </w:r>
      <w:proofErr w:type="spellEnd"/>
      <w:r w:rsidRPr="00334E96">
        <w:rPr>
          <w:rFonts w:asciiTheme="majorBidi" w:hAnsiTheme="majorBidi" w:cstheme="majorBidi"/>
          <w:color w:val="000000"/>
          <w:sz w:val="28"/>
          <w:szCs w:val="28"/>
          <w:shd w:val="clear" w:color="auto" w:fill="FFFFFF"/>
          <w:lang w:val="uk-UA"/>
        </w:rPr>
        <w:t xml:space="preserve"> різного </w:t>
      </w:r>
      <w:proofErr w:type="spellStart"/>
      <w:r w:rsidRPr="00334E96">
        <w:rPr>
          <w:rFonts w:asciiTheme="majorBidi" w:hAnsiTheme="majorBidi" w:cstheme="majorBidi"/>
          <w:color w:val="000000"/>
          <w:sz w:val="28"/>
          <w:szCs w:val="28"/>
          <w:shd w:val="clear" w:color="auto" w:fill="FFFFFF"/>
          <w:lang w:val="uk-UA"/>
        </w:rPr>
        <w:t>генезу</w:t>
      </w:r>
      <w:proofErr w:type="spellEnd"/>
      <w:r w:rsidRPr="00334E96">
        <w:rPr>
          <w:rFonts w:asciiTheme="majorBidi" w:hAnsiTheme="majorBidi" w:cstheme="majorBidi"/>
          <w:color w:val="000000"/>
          <w:sz w:val="28"/>
          <w:szCs w:val="28"/>
          <w:shd w:val="clear" w:color="auto" w:fill="FFFFFF"/>
          <w:lang w:val="uk-UA"/>
        </w:rPr>
        <w:t xml:space="preserve"> (наприклад, діабетичного, інфекційного, </w:t>
      </w:r>
      <w:proofErr w:type="spellStart"/>
      <w:r w:rsidRPr="00334E96">
        <w:rPr>
          <w:rFonts w:asciiTheme="majorBidi" w:hAnsiTheme="majorBidi" w:cstheme="majorBidi"/>
          <w:color w:val="000000"/>
          <w:sz w:val="28"/>
          <w:szCs w:val="28"/>
          <w:shd w:val="clear" w:color="auto" w:fill="FFFFFF"/>
          <w:lang w:val="uk-UA"/>
        </w:rPr>
        <w:t>нейрото</w:t>
      </w:r>
      <w:r w:rsidR="00DB7F11">
        <w:rPr>
          <w:rFonts w:asciiTheme="majorBidi" w:hAnsiTheme="majorBidi" w:cstheme="majorBidi"/>
          <w:color w:val="000000"/>
          <w:sz w:val="28"/>
          <w:szCs w:val="28"/>
          <w:shd w:val="clear" w:color="auto" w:fill="FFFFFF"/>
          <w:lang w:val="uk-UA"/>
        </w:rPr>
        <w:t>ксичного</w:t>
      </w:r>
      <w:proofErr w:type="spellEnd"/>
      <w:r w:rsidRPr="00334E96">
        <w:rPr>
          <w:rFonts w:asciiTheme="majorBidi" w:hAnsiTheme="majorBidi" w:cstheme="majorBidi"/>
          <w:color w:val="000000"/>
          <w:sz w:val="28"/>
          <w:szCs w:val="28"/>
          <w:shd w:val="clear" w:color="auto" w:fill="FFFFFF"/>
          <w:lang w:val="uk-UA"/>
        </w:rPr>
        <w:t>).</w:t>
      </w:r>
    </w:p>
    <w:p w14:paraId="1E0BFBDC" w14:textId="0E8F87F7"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DB7F11">
        <w:rPr>
          <w:rFonts w:asciiTheme="majorBidi" w:hAnsiTheme="majorBidi" w:cstheme="majorBidi"/>
          <w:i/>
          <w:iCs/>
          <w:color w:val="000000"/>
          <w:sz w:val="28"/>
          <w:szCs w:val="28"/>
          <w:shd w:val="clear" w:color="auto" w:fill="FFFFFF"/>
          <w:lang w:val="uk-UA"/>
        </w:rPr>
        <w:lastRenderedPageBreak/>
        <w:t>Патогенез</w:t>
      </w:r>
      <w:r w:rsidRPr="00334E96">
        <w:rPr>
          <w:rFonts w:asciiTheme="majorBidi" w:hAnsiTheme="majorBidi" w:cstheme="majorBidi"/>
          <w:color w:val="000000"/>
          <w:sz w:val="28"/>
          <w:szCs w:val="28"/>
          <w:shd w:val="clear" w:color="auto" w:fill="FFFFFF"/>
          <w:lang w:val="uk-UA"/>
        </w:rPr>
        <w:t xml:space="preserve"> полягає у значному зменшенні або припиненні тонічних впливів симпатичної нервової системи на стінки судин та серце. Це призводить до зниження </w:t>
      </w:r>
      <w:r w:rsidR="00DB7F11">
        <w:rPr>
          <w:rFonts w:asciiTheme="majorBidi" w:hAnsiTheme="majorBidi" w:cstheme="majorBidi"/>
          <w:color w:val="000000"/>
          <w:sz w:val="28"/>
          <w:szCs w:val="28"/>
          <w:shd w:val="clear" w:color="auto" w:fill="FFFFFF"/>
          <w:lang w:val="uk-UA"/>
        </w:rPr>
        <w:t>ЗПСО</w:t>
      </w:r>
      <w:r w:rsidRPr="00334E96">
        <w:rPr>
          <w:rFonts w:asciiTheme="majorBidi" w:hAnsiTheme="majorBidi" w:cstheme="majorBidi"/>
          <w:color w:val="000000"/>
          <w:sz w:val="28"/>
          <w:szCs w:val="28"/>
          <w:shd w:val="clear" w:color="auto" w:fill="FFFFFF"/>
          <w:lang w:val="uk-UA"/>
        </w:rPr>
        <w:t xml:space="preserve"> і відповідно – </w:t>
      </w:r>
      <w:proofErr w:type="spellStart"/>
      <w:r w:rsidRPr="00334E96">
        <w:rPr>
          <w:rFonts w:asciiTheme="majorBidi" w:hAnsiTheme="majorBidi" w:cstheme="majorBidi"/>
          <w:color w:val="000000"/>
          <w:sz w:val="28"/>
          <w:szCs w:val="28"/>
          <w:shd w:val="clear" w:color="auto" w:fill="FFFFFF"/>
          <w:lang w:val="uk-UA"/>
        </w:rPr>
        <w:t>діастолічного</w:t>
      </w:r>
      <w:proofErr w:type="spellEnd"/>
      <w:r w:rsidRPr="00334E96">
        <w:rPr>
          <w:rFonts w:asciiTheme="majorBidi" w:hAnsiTheme="majorBidi" w:cstheme="majorBidi"/>
          <w:color w:val="000000"/>
          <w:sz w:val="28"/>
          <w:szCs w:val="28"/>
          <w:shd w:val="clear" w:color="auto" w:fill="FFFFFF"/>
          <w:lang w:val="uk-UA"/>
        </w:rPr>
        <w:t xml:space="preserve"> артеріального тиску, а також зменшення скорочувальної функції серця, величини серцевого викиду і систолічного артеріального тиску. </w:t>
      </w:r>
      <w:r w:rsidR="00DB7F11">
        <w:rPr>
          <w:rFonts w:asciiTheme="majorBidi" w:hAnsiTheme="majorBidi" w:cstheme="majorBidi"/>
          <w:color w:val="000000"/>
          <w:sz w:val="28"/>
          <w:szCs w:val="28"/>
          <w:shd w:val="clear" w:color="auto" w:fill="FFFFFF"/>
          <w:lang w:val="uk-UA"/>
        </w:rPr>
        <w:t>В результаті</w:t>
      </w:r>
      <w:r w:rsidRPr="00334E96">
        <w:rPr>
          <w:rFonts w:asciiTheme="majorBidi" w:hAnsiTheme="majorBidi" w:cstheme="majorBidi"/>
          <w:color w:val="000000"/>
          <w:sz w:val="28"/>
          <w:szCs w:val="28"/>
          <w:shd w:val="clear" w:color="auto" w:fill="FFFFFF"/>
          <w:lang w:val="uk-UA"/>
        </w:rPr>
        <w:t xml:space="preserve"> розвивається артеріальна </w:t>
      </w:r>
      <w:proofErr w:type="spellStart"/>
      <w:r w:rsidRPr="00334E96">
        <w:rPr>
          <w:rFonts w:asciiTheme="majorBidi" w:hAnsiTheme="majorBidi" w:cstheme="majorBidi"/>
          <w:color w:val="000000"/>
          <w:sz w:val="28"/>
          <w:szCs w:val="28"/>
          <w:shd w:val="clear" w:color="auto" w:fill="FFFFFF"/>
          <w:lang w:val="uk-UA"/>
        </w:rPr>
        <w:t>гіпотензія</w:t>
      </w:r>
      <w:proofErr w:type="spellEnd"/>
      <w:r w:rsidRPr="00334E96">
        <w:rPr>
          <w:rFonts w:asciiTheme="majorBidi" w:hAnsiTheme="majorBidi" w:cstheme="majorBidi"/>
          <w:color w:val="000000"/>
          <w:sz w:val="28"/>
          <w:szCs w:val="28"/>
          <w:shd w:val="clear" w:color="auto" w:fill="FFFFFF"/>
          <w:lang w:val="uk-UA"/>
        </w:rPr>
        <w:t>.</w:t>
      </w:r>
    </w:p>
    <w:p w14:paraId="4CC9EBDB" w14:textId="77777777" w:rsidR="00334E96" w:rsidRPr="00DB7F11" w:rsidRDefault="00334E96" w:rsidP="00334E96">
      <w:pPr>
        <w:spacing w:after="0" w:line="360" w:lineRule="auto"/>
        <w:ind w:left="7" w:right="22" w:firstLine="709"/>
        <w:jc w:val="both"/>
        <w:rPr>
          <w:rFonts w:asciiTheme="majorBidi" w:hAnsiTheme="majorBidi" w:cstheme="majorBidi"/>
          <w:b/>
          <w:bCs/>
          <w:color w:val="000000"/>
          <w:sz w:val="28"/>
          <w:szCs w:val="28"/>
          <w:shd w:val="clear" w:color="auto" w:fill="FFFFFF"/>
          <w:lang w:val="uk-UA"/>
        </w:rPr>
      </w:pPr>
      <w:r w:rsidRPr="00DB7F11">
        <w:rPr>
          <w:rFonts w:asciiTheme="majorBidi" w:hAnsiTheme="majorBidi" w:cstheme="majorBidi"/>
          <w:b/>
          <w:bCs/>
          <w:color w:val="000000"/>
          <w:sz w:val="28"/>
          <w:szCs w:val="28"/>
          <w:shd w:val="clear" w:color="auto" w:fill="FFFFFF"/>
          <w:lang w:val="uk-UA"/>
        </w:rPr>
        <w:t xml:space="preserve">Ендокринні артеріальні </w:t>
      </w:r>
      <w:proofErr w:type="spellStart"/>
      <w:r w:rsidRPr="00DB7F11">
        <w:rPr>
          <w:rFonts w:asciiTheme="majorBidi" w:hAnsiTheme="majorBidi" w:cstheme="majorBidi"/>
          <w:b/>
          <w:bCs/>
          <w:color w:val="000000"/>
          <w:sz w:val="28"/>
          <w:szCs w:val="28"/>
          <w:shd w:val="clear" w:color="auto" w:fill="FFFFFF"/>
          <w:lang w:val="uk-UA"/>
        </w:rPr>
        <w:t>гіпотензії</w:t>
      </w:r>
      <w:proofErr w:type="spellEnd"/>
      <w:r w:rsidRPr="00DB7F11">
        <w:rPr>
          <w:rFonts w:asciiTheme="majorBidi" w:hAnsiTheme="majorBidi" w:cstheme="majorBidi"/>
          <w:b/>
          <w:bCs/>
          <w:color w:val="000000"/>
          <w:sz w:val="28"/>
          <w:szCs w:val="28"/>
          <w:shd w:val="clear" w:color="auto" w:fill="FFFFFF"/>
          <w:lang w:val="uk-UA"/>
        </w:rPr>
        <w:t>.</w:t>
      </w:r>
    </w:p>
    <w:p w14:paraId="796A0E97" w14:textId="57E37948"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 xml:space="preserve">За рахунок зниження синтезу та/або секреції речовин, що збільшують тонус судин </w:t>
      </w:r>
      <w:proofErr w:type="spellStart"/>
      <w:r w:rsidRPr="00334E96">
        <w:rPr>
          <w:rFonts w:asciiTheme="majorBidi" w:hAnsiTheme="majorBidi" w:cstheme="majorBidi"/>
          <w:color w:val="000000"/>
          <w:sz w:val="28"/>
          <w:szCs w:val="28"/>
          <w:shd w:val="clear" w:color="auto" w:fill="FFFFFF"/>
          <w:lang w:val="uk-UA"/>
        </w:rPr>
        <w:t>катехоламінів</w:t>
      </w:r>
      <w:proofErr w:type="spellEnd"/>
      <w:r w:rsidRPr="00334E96">
        <w:rPr>
          <w:rFonts w:asciiTheme="majorBidi" w:hAnsiTheme="majorBidi" w:cstheme="majorBidi"/>
          <w:color w:val="000000"/>
          <w:sz w:val="28"/>
          <w:szCs w:val="28"/>
          <w:shd w:val="clear" w:color="auto" w:fill="FFFFFF"/>
          <w:lang w:val="uk-UA"/>
        </w:rPr>
        <w:t xml:space="preserve">, вазопресину, АКТГ, </w:t>
      </w:r>
      <w:proofErr w:type="spellStart"/>
      <w:r w:rsidRPr="00334E96">
        <w:rPr>
          <w:rFonts w:asciiTheme="majorBidi" w:hAnsiTheme="majorBidi" w:cstheme="majorBidi"/>
          <w:color w:val="000000"/>
          <w:sz w:val="28"/>
          <w:szCs w:val="28"/>
          <w:shd w:val="clear" w:color="auto" w:fill="FFFFFF"/>
          <w:lang w:val="uk-UA"/>
        </w:rPr>
        <w:t>мінералокортикоїдів</w:t>
      </w:r>
      <w:proofErr w:type="spellEnd"/>
      <w:r w:rsidRPr="00334E96">
        <w:rPr>
          <w:rFonts w:asciiTheme="majorBidi" w:hAnsiTheme="majorBidi" w:cstheme="majorBidi"/>
          <w:color w:val="000000"/>
          <w:sz w:val="28"/>
          <w:szCs w:val="28"/>
          <w:shd w:val="clear" w:color="auto" w:fill="FFFFFF"/>
          <w:lang w:val="uk-UA"/>
        </w:rPr>
        <w:t xml:space="preserve">, </w:t>
      </w:r>
      <w:proofErr w:type="spellStart"/>
      <w:r w:rsidRPr="00334E96">
        <w:rPr>
          <w:rFonts w:asciiTheme="majorBidi" w:hAnsiTheme="majorBidi" w:cstheme="majorBidi"/>
          <w:color w:val="000000"/>
          <w:sz w:val="28"/>
          <w:szCs w:val="28"/>
          <w:shd w:val="clear" w:color="auto" w:fill="FFFFFF"/>
          <w:lang w:val="uk-UA"/>
        </w:rPr>
        <w:t>ендотеліну</w:t>
      </w:r>
      <w:proofErr w:type="spellEnd"/>
      <w:r w:rsidRPr="00334E96">
        <w:rPr>
          <w:rFonts w:asciiTheme="majorBidi" w:hAnsiTheme="majorBidi" w:cstheme="majorBidi"/>
          <w:color w:val="000000"/>
          <w:sz w:val="28"/>
          <w:szCs w:val="28"/>
          <w:shd w:val="clear" w:color="auto" w:fill="FFFFFF"/>
          <w:lang w:val="uk-UA"/>
        </w:rPr>
        <w:t xml:space="preserve">, </w:t>
      </w:r>
      <w:proofErr w:type="spellStart"/>
      <w:r w:rsidRPr="00334E96">
        <w:rPr>
          <w:rFonts w:asciiTheme="majorBidi" w:hAnsiTheme="majorBidi" w:cstheme="majorBidi"/>
          <w:color w:val="000000"/>
          <w:sz w:val="28"/>
          <w:szCs w:val="28"/>
          <w:shd w:val="clear" w:color="auto" w:fill="FFFFFF"/>
          <w:lang w:val="uk-UA"/>
        </w:rPr>
        <w:t>тироїдних</w:t>
      </w:r>
      <w:proofErr w:type="spellEnd"/>
      <w:r w:rsidRPr="00334E96">
        <w:rPr>
          <w:rFonts w:asciiTheme="majorBidi" w:hAnsiTheme="majorBidi" w:cstheme="majorBidi"/>
          <w:color w:val="000000"/>
          <w:sz w:val="28"/>
          <w:szCs w:val="28"/>
          <w:shd w:val="clear" w:color="auto" w:fill="FFFFFF"/>
          <w:lang w:val="uk-UA"/>
        </w:rPr>
        <w:t xml:space="preserve"> гормонів відбувається порушення чутливості рецепторів судин і серця до дії речовин з судинозвужувальним, позитивним </w:t>
      </w:r>
      <w:proofErr w:type="spellStart"/>
      <w:r w:rsidRPr="00334E96">
        <w:rPr>
          <w:rFonts w:asciiTheme="majorBidi" w:hAnsiTheme="majorBidi" w:cstheme="majorBidi"/>
          <w:color w:val="000000"/>
          <w:sz w:val="28"/>
          <w:szCs w:val="28"/>
          <w:shd w:val="clear" w:color="auto" w:fill="FFFFFF"/>
          <w:lang w:val="uk-UA"/>
        </w:rPr>
        <w:t>інотропним</w:t>
      </w:r>
      <w:proofErr w:type="spellEnd"/>
      <w:r w:rsidRPr="00334E96">
        <w:rPr>
          <w:rFonts w:asciiTheme="majorBidi" w:hAnsiTheme="majorBidi" w:cstheme="majorBidi"/>
          <w:color w:val="000000"/>
          <w:sz w:val="28"/>
          <w:szCs w:val="28"/>
          <w:shd w:val="clear" w:color="auto" w:fill="FFFFFF"/>
          <w:lang w:val="uk-UA"/>
        </w:rPr>
        <w:t xml:space="preserve">  </w:t>
      </w:r>
      <w:r w:rsidR="0024669A" w:rsidRPr="0024669A">
        <w:rPr>
          <w:rFonts w:asciiTheme="majorBidi" w:hAnsiTheme="majorBidi" w:cstheme="majorBidi"/>
          <w:color w:val="000000"/>
          <w:sz w:val="28"/>
          <w:szCs w:val="28"/>
          <w:shd w:val="clear" w:color="auto" w:fill="FFFFFF"/>
          <w:lang w:val="uk-UA"/>
        </w:rPr>
        <w:t xml:space="preserve">і </w:t>
      </w:r>
      <w:proofErr w:type="spellStart"/>
      <w:r w:rsidR="0024669A" w:rsidRPr="0024669A">
        <w:rPr>
          <w:rFonts w:asciiTheme="majorBidi" w:hAnsiTheme="majorBidi" w:cstheme="majorBidi"/>
          <w:color w:val="000000"/>
          <w:sz w:val="28"/>
          <w:szCs w:val="28"/>
          <w:shd w:val="clear" w:color="auto" w:fill="FFFFFF"/>
          <w:lang w:val="uk-UA"/>
        </w:rPr>
        <w:t>хронотропним</w:t>
      </w:r>
      <w:proofErr w:type="spellEnd"/>
      <w:r w:rsidR="0024669A" w:rsidRPr="0024669A">
        <w:rPr>
          <w:rFonts w:asciiTheme="majorBidi" w:hAnsiTheme="majorBidi" w:cstheme="majorBidi"/>
          <w:color w:val="000000"/>
          <w:sz w:val="28"/>
          <w:szCs w:val="28"/>
          <w:shd w:val="clear" w:color="auto" w:fill="FFFFFF"/>
          <w:lang w:val="uk-UA"/>
        </w:rPr>
        <w:t xml:space="preserve"> ефектами</w:t>
      </w:r>
      <w:r w:rsidR="0024669A">
        <w:rPr>
          <w:rFonts w:asciiTheme="majorBidi" w:hAnsiTheme="majorBidi" w:cstheme="majorBidi"/>
          <w:color w:val="000000"/>
          <w:sz w:val="28"/>
          <w:szCs w:val="28"/>
          <w:shd w:val="clear" w:color="auto" w:fill="FFFFFF"/>
          <w:lang w:val="uk-UA"/>
        </w:rPr>
        <w:t xml:space="preserve"> </w:t>
      </w:r>
      <w:r w:rsidR="0024669A" w:rsidRPr="0024669A">
        <w:rPr>
          <w:rFonts w:asciiTheme="majorBidi" w:hAnsiTheme="majorBidi" w:cstheme="majorBidi"/>
          <w:color w:val="000000"/>
          <w:sz w:val="28"/>
          <w:szCs w:val="28"/>
          <w:shd w:val="clear" w:color="auto" w:fill="FFFFFF"/>
          <w:lang w:val="uk-UA"/>
        </w:rPr>
        <w:t>[6; 9; 10]</w:t>
      </w:r>
      <w:r w:rsidRPr="00334E96">
        <w:rPr>
          <w:rFonts w:asciiTheme="majorBidi" w:hAnsiTheme="majorBidi" w:cstheme="majorBidi"/>
          <w:color w:val="000000"/>
          <w:sz w:val="28"/>
          <w:szCs w:val="28"/>
          <w:shd w:val="clear" w:color="auto" w:fill="FFFFFF"/>
          <w:lang w:val="uk-UA"/>
        </w:rPr>
        <w:t xml:space="preserve">. Внаслідок чого спостерігається зниження периферичного судинного опору, об'єму циркулюючої крові, серцевого викиду і, як наслідок, </w:t>
      </w:r>
      <w:proofErr w:type="spellStart"/>
      <w:r w:rsidRPr="00334E96">
        <w:rPr>
          <w:rFonts w:asciiTheme="majorBidi" w:hAnsiTheme="majorBidi" w:cstheme="majorBidi"/>
          <w:color w:val="000000"/>
          <w:sz w:val="28"/>
          <w:szCs w:val="28"/>
          <w:shd w:val="clear" w:color="auto" w:fill="FFFFFF"/>
          <w:lang w:val="uk-UA"/>
        </w:rPr>
        <w:t>гіпотензія</w:t>
      </w:r>
      <w:proofErr w:type="spellEnd"/>
      <w:r w:rsidRPr="00334E96">
        <w:rPr>
          <w:rFonts w:asciiTheme="majorBidi" w:hAnsiTheme="majorBidi" w:cstheme="majorBidi"/>
          <w:color w:val="000000"/>
          <w:sz w:val="28"/>
          <w:szCs w:val="28"/>
          <w:shd w:val="clear" w:color="auto" w:fill="FFFFFF"/>
          <w:lang w:val="uk-UA"/>
        </w:rPr>
        <w:t>.</w:t>
      </w:r>
    </w:p>
    <w:p w14:paraId="74BEB57B" w14:textId="77777777"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 xml:space="preserve">Артеріальні </w:t>
      </w:r>
      <w:proofErr w:type="spellStart"/>
      <w:r w:rsidRPr="00334E96">
        <w:rPr>
          <w:rFonts w:asciiTheme="majorBidi" w:hAnsiTheme="majorBidi" w:cstheme="majorBidi"/>
          <w:color w:val="000000"/>
          <w:sz w:val="28"/>
          <w:szCs w:val="28"/>
          <w:shd w:val="clear" w:color="auto" w:fill="FFFFFF"/>
          <w:lang w:val="uk-UA"/>
        </w:rPr>
        <w:t>гіпотензії</w:t>
      </w:r>
      <w:proofErr w:type="spellEnd"/>
      <w:r w:rsidRPr="00334E96">
        <w:rPr>
          <w:rFonts w:asciiTheme="majorBidi" w:hAnsiTheme="majorBidi" w:cstheme="majorBidi"/>
          <w:color w:val="000000"/>
          <w:sz w:val="28"/>
          <w:szCs w:val="28"/>
          <w:shd w:val="clear" w:color="auto" w:fill="FFFFFF"/>
          <w:lang w:val="uk-UA"/>
        </w:rPr>
        <w:t xml:space="preserve"> можуть бути обумовлені гіпофункцією надниркових залоз, гіпофіза, щитовидної залози.</w:t>
      </w:r>
    </w:p>
    <w:p w14:paraId="53452EFC" w14:textId="142904FA" w:rsidR="00334E96" w:rsidRPr="0024669A" w:rsidRDefault="00334E96" w:rsidP="00334E96">
      <w:pPr>
        <w:spacing w:after="0" w:line="360" w:lineRule="auto"/>
        <w:ind w:left="7" w:right="22" w:firstLine="709"/>
        <w:jc w:val="both"/>
        <w:rPr>
          <w:rFonts w:asciiTheme="majorBidi" w:hAnsiTheme="majorBidi" w:cstheme="majorBidi"/>
          <w:b/>
          <w:bCs/>
          <w:color w:val="000000"/>
          <w:sz w:val="28"/>
          <w:szCs w:val="28"/>
          <w:shd w:val="clear" w:color="auto" w:fill="FFFFFF"/>
          <w:lang w:val="uk-UA"/>
        </w:rPr>
      </w:pPr>
      <w:r w:rsidRPr="0024669A">
        <w:rPr>
          <w:rFonts w:asciiTheme="majorBidi" w:hAnsiTheme="majorBidi" w:cstheme="majorBidi"/>
          <w:b/>
          <w:bCs/>
          <w:color w:val="000000"/>
          <w:sz w:val="28"/>
          <w:szCs w:val="28"/>
          <w:shd w:val="clear" w:color="auto" w:fill="FFFFFF"/>
          <w:lang w:val="uk-UA"/>
        </w:rPr>
        <w:t>•</w:t>
      </w:r>
      <w:r w:rsidR="0024669A" w:rsidRPr="0024669A">
        <w:rPr>
          <w:rFonts w:asciiTheme="majorBidi" w:hAnsiTheme="majorBidi" w:cstheme="majorBidi"/>
          <w:b/>
          <w:bCs/>
          <w:color w:val="000000"/>
          <w:sz w:val="28"/>
          <w:szCs w:val="28"/>
          <w:shd w:val="clear" w:color="auto" w:fill="FFFFFF"/>
          <w:lang w:val="uk-UA"/>
        </w:rPr>
        <w:t xml:space="preserve"> </w:t>
      </w:r>
      <w:r w:rsidRPr="0024669A">
        <w:rPr>
          <w:rFonts w:asciiTheme="majorBidi" w:hAnsiTheme="majorBidi" w:cstheme="majorBidi"/>
          <w:b/>
          <w:bCs/>
          <w:color w:val="000000"/>
          <w:sz w:val="28"/>
          <w:szCs w:val="28"/>
          <w:shd w:val="clear" w:color="auto" w:fill="FFFFFF"/>
          <w:lang w:val="uk-UA"/>
        </w:rPr>
        <w:t xml:space="preserve">Артеріальні </w:t>
      </w:r>
      <w:proofErr w:type="spellStart"/>
      <w:r w:rsidRPr="0024669A">
        <w:rPr>
          <w:rFonts w:asciiTheme="majorBidi" w:hAnsiTheme="majorBidi" w:cstheme="majorBidi"/>
          <w:b/>
          <w:bCs/>
          <w:color w:val="000000"/>
          <w:sz w:val="28"/>
          <w:szCs w:val="28"/>
          <w:shd w:val="clear" w:color="auto" w:fill="FFFFFF"/>
          <w:lang w:val="uk-UA"/>
        </w:rPr>
        <w:t>гіпотензії</w:t>
      </w:r>
      <w:proofErr w:type="spellEnd"/>
      <w:r w:rsidRPr="0024669A">
        <w:rPr>
          <w:rFonts w:asciiTheme="majorBidi" w:hAnsiTheme="majorBidi" w:cstheme="majorBidi"/>
          <w:b/>
          <w:bCs/>
          <w:color w:val="000000"/>
          <w:sz w:val="28"/>
          <w:szCs w:val="28"/>
          <w:shd w:val="clear" w:color="auto" w:fill="FFFFFF"/>
          <w:lang w:val="uk-UA"/>
        </w:rPr>
        <w:t xml:space="preserve"> </w:t>
      </w:r>
      <w:proofErr w:type="spellStart"/>
      <w:r w:rsidRPr="0024669A">
        <w:rPr>
          <w:rFonts w:asciiTheme="majorBidi" w:hAnsiTheme="majorBidi" w:cstheme="majorBidi"/>
          <w:b/>
          <w:bCs/>
          <w:color w:val="000000"/>
          <w:sz w:val="28"/>
          <w:szCs w:val="28"/>
          <w:shd w:val="clear" w:color="auto" w:fill="FFFFFF"/>
          <w:lang w:val="uk-UA"/>
        </w:rPr>
        <w:t>наднирникового</w:t>
      </w:r>
      <w:proofErr w:type="spellEnd"/>
      <w:r w:rsidRPr="0024669A">
        <w:rPr>
          <w:rFonts w:asciiTheme="majorBidi" w:hAnsiTheme="majorBidi" w:cstheme="majorBidi"/>
          <w:b/>
          <w:bCs/>
          <w:color w:val="000000"/>
          <w:sz w:val="28"/>
          <w:szCs w:val="28"/>
          <w:shd w:val="clear" w:color="auto" w:fill="FFFFFF"/>
          <w:lang w:val="uk-UA"/>
        </w:rPr>
        <w:t xml:space="preserve"> походження. </w:t>
      </w:r>
    </w:p>
    <w:p w14:paraId="20286AC4" w14:textId="69EBE90E"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24669A">
        <w:rPr>
          <w:rFonts w:asciiTheme="majorBidi" w:hAnsiTheme="majorBidi" w:cstheme="majorBidi"/>
          <w:i/>
          <w:iCs/>
          <w:color w:val="000000"/>
          <w:sz w:val="28"/>
          <w:szCs w:val="28"/>
          <w:shd w:val="clear" w:color="auto" w:fill="FFFFFF"/>
          <w:lang w:val="uk-UA"/>
        </w:rPr>
        <w:t>Причиною</w:t>
      </w:r>
      <w:r w:rsidRPr="00334E96">
        <w:rPr>
          <w:rFonts w:asciiTheme="majorBidi" w:hAnsiTheme="majorBidi" w:cstheme="majorBidi"/>
          <w:color w:val="000000"/>
          <w:sz w:val="28"/>
          <w:szCs w:val="28"/>
          <w:shd w:val="clear" w:color="auto" w:fill="FFFFFF"/>
          <w:lang w:val="uk-UA"/>
        </w:rPr>
        <w:t xml:space="preserve"> артеріальної </w:t>
      </w:r>
      <w:proofErr w:type="spellStart"/>
      <w:r w:rsidRPr="00334E96">
        <w:rPr>
          <w:rFonts w:asciiTheme="majorBidi" w:hAnsiTheme="majorBidi" w:cstheme="majorBidi"/>
          <w:color w:val="000000"/>
          <w:sz w:val="28"/>
          <w:szCs w:val="28"/>
          <w:shd w:val="clear" w:color="auto" w:fill="FFFFFF"/>
          <w:lang w:val="uk-UA"/>
        </w:rPr>
        <w:t>гіпотензії</w:t>
      </w:r>
      <w:proofErr w:type="spellEnd"/>
      <w:r w:rsidRPr="00334E96">
        <w:rPr>
          <w:rFonts w:asciiTheme="majorBidi" w:hAnsiTheme="majorBidi" w:cstheme="majorBidi"/>
          <w:color w:val="000000"/>
          <w:sz w:val="28"/>
          <w:szCs w:val="28"/>
          <w:shd w:val="clear" w:color="auto" w:fill="FFFFFF"/>
          <w:lang w:val="uk-UA"/>
        </w:rPr>
        <w:t xml:space="preserve"> може бути недостатність як мозкової, так і кіркової речовини. Недостатність кори надниркових залоз поділяється на первинну (хворобу </w:t>
      </w:r>
      <w:proofErr w:type="spellStart"/>
      <w:r w:rsidRPr="00334E96">
        <w:rPr>
          <w:rFonts w:asciiTheme="majorBidi" w:hAnsiTheme="majorBidi" w:cstheme="majorBidi"/>
          <w:color w:val="000000"/>
          <w:sz w:val="28"/>
          <w:szCs w:val="28"/>
          <w:shd w:val="clear" w:color="auto" w:fill="FFFFFF"/>
          <w:lang w:val="uk-UA"/>
        </w:rPr>
        <w:t>Аддісона</w:t>
      </w:r>
      <w:proofErr w:type="spellEnd"/>
      <w:r w:rsidRPr="00334E96">
        <w:rPr>
          <w:rFonts w:asciiTheme="majorBidi" w:hAnsiTheme="majorBidi" w:cstheme="majorBidi"/>
          <w:color w:val="000000"/>
          <w:sz w:val="28"/>
          <w:szCs w:val="28"/>
          <w:shd w:val="clear" w:color="auto" w:fill="FFFFFF"/>
          <w:lang w:val="uk-UA"/>
        </w:rPr>
        <w:t>), що є результатом деструкції самої кори надниркових залоз (</w:t>
      </w:r>
      <w:r w:rsidR="0024669A" w:rsidRPr="0024669A">
        <w:rPr>
          <w:rFonts w:asciiTheme="majorBidi" w:hAnsiTheme="majorBidi" w:cstheme="majorBidi"/>
          <w:color w:val="000000"/>
          <w:sz w:val="28"/>
          <w:szCs w:val="28"/>
          <w:shd w:val="clear" w:color="auto" w:fill="FFFFFF"/>
          <w:lang w:val="uk-UA"/>
        </w:rPr>
        <w:t xml:space="preserve">унаслідок травми, туберкульозного ураження надниркових залоз, пухлини кори надниркових залоз із руйнуванням паренхіми, крововиливу, </w:t>
      </w:r>
      <w:proofErr w:type="spellStart"/>
      <w:r w:rsidR="0024669A" w:rsidRPr="0024669A">
        <w:rPr>
          <w:rFonts w:asciiTheme="majorBidi" w:hAnsiTheme="majorBidi" w:cstheme="majorBidi"/>
          <w:color w:val="000000"/>
          <w:sz w:val="28"/>
          <w:szCs w:val="28"/>
          <w:shd w:val="clear" w:color="auto" w:fill="FFFFFF"/>
          <w:lang w:val="uk-UA"/>
        </w:rPr>
        <w:t>аутоімунного</w:t>
      </w:r>
      <w:proofErr w:type="spellEnd"/>
      <w:r w:rsidR="0024669A" w:rsidRPr="0024669A">
        <w:rPr>
          <w:rFonts w:asciiTheme="majorBidi" w:hAnsiTheme="majorBidi" w:cstheme="majorBidi"/>
          <w:color w:val="000000"/>
          <w:sz w:val="28"/>
          <w:szCs w:val="28"/>
          <w:shd w:val="clear" w:color="auto" w:fill="FFFFFF"/>
          <w:lang w:val="uk-UA"/>
        </w:rPr>
        <w:t xml:space="preserve"> ушкодження, гіпоплазії</w:t>
      </w:r>
      <w:r w:rsidRPr="00334E96">
        <w:rPr>
          <w:rFonts w:asciiTheme="majorBidi" w:hAnsiTheme="majorBidi" w:cstheme="majorBidi"/>
          <w:color w:val="000000"/>
          <w:sz w:val="28"/>
          <w:szCs w:val="28"/>
          <w:shd w:val="clear" w:color="auto" w:fill="FFFFFF"/>
          <w:lang w:val="uk-UA"/>
        </w:rPr>
        <w:t xml:space="preserve">) третинну (при зниженні секреції </w:t>
      </w:r>
      <w:proofErr w:type="spellStart"/>
      <w:r w:rsidRPr="00334E96">
        <w:rPr>
          <w:rFonts w:asciiTheme="majorBidi" w:hAnsiTheme="majorBidi" w:cstheme="majorBidi"/>
          <w:color w:val="000000"/>
          <w:sz w:val="28"/>
          <w:szCs w:val="28"/>
          <w:shd w:val="clear" w:color="auto" w:fill="FFFFFF"/>
          <w:lang w:val="uk-UA"/>
        </w:rPr>
        <w:t>кортиколіберину</w:t>
      </w:r>
      <w:proofErr w:type="spellEnd"/>
      <w:r w:rsidRPr="00334E96">
        <w:rPr>
          <w:rFonts w:asciiTheme="majorBidi" w:hAnsiTheme="majorBidi" w:cstheme="majorBidi"/>
          <w:color w:val="000000"/>
          <w:sz w:val="28"/>
          <w:szCs w:val="28"/>
          <w:shd w:val="clear" w:color="auto" w:fill="FFFFFF"/>
          <w:lang w:val="uk-UA"/>
        </w:rPr>
        <w:t xml:space="preserve"> гіпоталамусом).</w:t>
      </w:r>
    </w:p>
    <w:p w14:paraId="4994A649" w14:textId="3DF9D5E1"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24669A">
        <w:rPr>
          <w:rFonts w:asciiTheme="majorBidi" w:hAnsiTheme="majorBidi" w:cstheme="majorBidi"/>
          <w:i/>
          <w:iCs/>
          <w:color w:val="000000"/>
          <w:sz w:val="28"/>
          <w:szCs w:val="28"/>
          <w:shd w:val="clear" w:color="auto" w:fill="FFFFFF"/>
          <w:lang w:val="uk-UA"/>
        </w:rPr>
        <w:t>Патогенез</w:t>
      </w:r>
      <w:r w:rsidRPr="00334E96">
        <w:rPr>
          <w:rFonts w:asciiTheme="majorBidi" w:hAnsiTheme="majorBidi" w:cstheme="majorBidi"/>
          <w:color w:val="000000"/>
          <w:sz w:val="28"/>
          <w:szCs w:val="28"/>
          <w:shd w:val="clear" w:color="auto" w:fill="FFFFFF"/>
          <w:lang w:val="uk-UA"/>
        </w:rPr>
        <w:t xml:space="preserve">. Дефіцит </w:t>
      </w:r>
      <w:proofErr w:type="spellStart"/>
      <w:r w:rsidRPr="00334E96">
        <w:rPr>
          <w:rFonts w:asciiTheme="majorBidi" w:hAnsiTheme="majorBidi" w:cstheme="majorBidi"/>
          <w:color w:val="000000"/>
          <w:sz w:val="28"/>
          <w:szCs w:val="28"/>
          <w:shd w:val="clear" w:color="auto" w:fill="FFFFFF"/>
          <w:lang w:val="uk-UA"/>
        </w:rPr>
        <w:t>катехоламінів</w:t>
      </w:r>
      <w:proofErr w:type="spellEnd"/>
      <w:r w:rsidRPr="00334E96">
        <w:rPr>
          <w:rFonts w:asciiTheme="majorBidi" w:hAnsiTheme="majorBidi" w:cstheme="majorBidi"/>
          <w:color w:val="000000"/>
          <w:sz w:val="28"/>
          <w:szCs w:val="28"/>
          <w:shd w:val="clear" w:color="auto" w:fill="FFFFFF"/>
          <w:lang w:val="uk-UA"/>
        </w:rPr>
        <w:t xml:space="preserve">, </w:t>
      </w:r>
      <w:proofErr w:type="spellStart"/>
      <w:r w:rsidRPr="00334E96">
        <w:rPr>
          <w:rFonts w:asciiTheme="majorBidi" w:hAnsiTheme="majorBidi" w:cstheme="majorBidi"/>
          <w:color w:val="000000"/>
          <w:sz w:val="28"/>
          <w:szCs w:val="28"/>
          <w:shd w:val="clear" w:color="auto" w:fill="FFFFFF"/>
          <w:lang w:val="uk-UA"/>
        </w:rPr>
        <w:t>мінерал</w:t>
      </w:r>
      <w:r w:rsidR="0024669A">
        <w:rPr>
          <w:rFonts w:asciiTheme="majorBidi" w:hAnsiTheme="majorBidi" w:cstheme="majorBidi"/>
          <w:color w:val="000000"/>
          <w:sz w:val="28"/>
          <w:szCs w:val="28"/>
          <w:shd w:val="clear" w:color="auto" w:fill="FFFFFF"/>
          <w:lang w:val="uk-UA"/>
        </w:rPr>
        <w:t>о</w:t>
      </w:r>
      <w:proofErr w:type="spellEnd"/>
      <w:r w:rsidR="0024669A">
        <w:rPr>
          <w:rFonts w:asciiTheme="majorBidi" w:hAnsiTheme="majorBidi" w:cstheme="majorBidi"/>
          <w:color w:val="000000"/>
          <w:sz w:val="28"/>
          <w:szCs w:val="28"/>
          <w:shd w:val="clear" w:color="auto" w:fill="FFFFFF"/>
          <w:lang w:val="uk-UA"/>
        </w:rPr>
        <w:t>-</w:t>
      </w:r>
      <w:r w:rsidRPr="00334E96">
        <w:rPr>
          <w:rFonts w:asciiTheme="majorBidi" w:hAnsiTheme="majorBidi" w:cstheme="majorBidi"/>
          <w:color w:val="000000"/>
          <w:sz w:val="28"/>
          <w:szCs w:val="28"/>
          <w:shd w:val="clear" w:color="auto" w:fill="FFFFFF"/>
          <w:lang w:val="uk-UA"/>
        </w:rPr>
        <w:t xml:space="preserve"> та </w:t>
      </w:r>
      <w:proofErr w:type="spellStart"/>
      <w:r w:rsidRPr="00334E96">
        <w:rPr>
          <w:rFonts w:asciiTheme="majorBidi" w:hAnsiTheme="majorBidi" w:cstheme="majorBidi"/>
          <w:color w:val="000000"/>
          <w:sz w:val="28"/>
          <w:szCs w:val="28"/>
          <w:shd w:val="clear" w:color="auto" w:fill="FFFFFF"/>
          <w:lang w:val="uk-UA"/>
        </w:rPr>
        <w:t>глюкокортикоїдів</w:t>
      </w:r>
      <w:proofErr w:type="spellEnd"/>
      <w:r w:rsidRPr="00334E96">
        <w:rPr>
          <w:rFonts w:asciiTheme="majorBidi" w:hAnsiTheme="majorBidi" w:cstheme="majorBidi"/>
          <w:color w:val="000000"/>
          <w:sz w:val="28"/>
          <w:szCs w:val="28"/>
          <w:shd w:val="clear" w:color="auto" w:fill="FFFFFF"/>
          <w:lang w:val="uk-UA"/>
        </w:rPr>
        <w:t xml:space="preserve"> та/або недостатність їх ефектів обумовлюють зниження тонусу стінок артеріол та </w:t>
      </w:r>
      <w:r w:rsidR="0024669A">
        <w:rPr>
          <w:rFonts w:asciiTheme="majorBidi" w:hAnsiTheme="majorBidi" w:cstheme="majorBidi"/>
          <w:color w:val="000000"/>
          <w:sz w:val="28"/>
          <w:szCs w:val="28"/>
          <w:shd w:val="clear" w:color="auto" w:fill="FFFFFF"/>
          <w:lang w:val="uk-UA"/>
        </w:rPr>
        <w:t>ЗПСО</w:t>
      </w:r>
      <w:r w:rsidRPr="00334E96">
        <w:rPr>
          <w:rFonts w:asciiTheme="majorBidi" w:hAnsiTheme="majorBidi" w:cstheme="majorBidi"/>
          <w:color w:val="000000"/>
          <w:sz w:val="28"/>
          <w:szCs w:val="28"/>
          <w:shd w:val="clear" w:color="auto" w:fill="FFFFFF"/>
          <w:lang w:val="uk-UA"/>
        </w:rPr>
        <w:t>, ОЦК та серцевого викиду .</w:t>
      </w:r>
    </w:p>
    <w:p w14:paraId="66BC2A7D" w14:textId="04911226" w:rsidR="00334E96" w:rsidRPr="0024669A" w:rsidRDefault="00334E96" w:rsidP="00334E96">
      <w:pPr>
        <w:spacing w:after="0" w:line="360" w:lineRule="auto"/>
        <w:ind w:left="7" w:right="22" w:firstLine="709"/>
        <w:jc w:val="both"/>
        <w:rPr>
          <w:rFonts w:asciiTheme="majorBidi" w:hAnsiTheme="majorBidi" w:cstheme="majorBidi"/>
          <w:b/>
          <w:bCs/>
          <w:color w:val="000000"/>
          <w:sz w:val="28"/>
          <w:szCs w:val="28"/>
          <w:shd w:val="clear" w:color="auto" w:fill="FFFFFF"/>
          <w:lang w:val="uk-UA"/>
        </w:rPr>
      </w:pPr>
      <w:r w:rsidRPr="0024669A">
        <w:rPr>
          <w:rFonts w:asciiTheme="majorBidi" w:hAnsiTheme="majorBidi" w:cstheme="majorBidi"/>
          <w:b/>
          <w:bCs/>
          <w:color w:val="000000"/>
          <w:sz w:val="28"/>
          <w:szCs w:val="28"/>
          <w:shd w:val="clear" w:color="auto" w:fill="FFFFFF"/>
          <w:lang w:val="uk-UA"/>
        </w:rPr>
        <w:t>•</w:t>
      </w:r>
      <w:r w:rsidR="0024669A" w:rsidRPr="0024669A">
        <w:rPr>
          <w:rFonts w:asciiTheme="majorBidi" w:hAnsiTheme="majorBidi" w:cstheme="majorBidi"/>
          <w:b/>
          <w:bCs/>
          <w:color w:val="000000"/>
          <w:sz w:val="28"/>
          <w:szCs w:val="28"/>
          <w:shd w:val="clear" w:color="auto" w:fill="FFFFFF"/>
          <w:lang w:val="uk-UA"/>
        </w:rPr>
        <w:t xml:space="preserve"> </w:t>
      </w:r>
      <w:r w:rsidRPr="0024669A">
        <w:rPr>
          <w:rFonts w:asciiTheme="majorBidi" w:hAnsiTheme="majorBidi" w:cstheme="majorBidi"/>
          <w:b/>
          <w:bCs/>
          <w:color w:val="000000"/>
          <w:sz w:val="28"/>
          <w:szCs w:val="28"/>
          <w:shd w:val="clear" w:color="auto" w:fill="FFFFFF"/>
          <w:lang w:val="uk-UA"/>
        </w:rPr>
        <w:t xml:space="preserve">Артеріальні </w:t>
      </w:r>
      <w:proofErr w:type="spellStart"/>
      <w:r w:rsidRPr="0024669A">
        <w:rPr>
          <w:rFonts w:asciiTheme="majorBidi" w:hAnsiTheme="majorBidi" w:cstheme="majorBidi"/>
          <w:b/>
          <w:bCs/>
          <w:color w:val="000000"/>
          <w:sz w:val="28"/>
          <w:szCs w:val="28"/>
          <w:shd w:val="clear" w:color="auto" w:fill="FFFFFF"/>
          <w:lang w:val="uk-UA"/>
        </w:rPr>
        <w:t>гіпотензії</w:t>
      </w:r>
      <w:proofErr w:type="spellEnd"/>
      <w:r w:rsidRPr="0024669A">
        <w:rPr>
          <w:rFonts w:asciiTheme="majorBidi" w:hAnsiTheme="majorBidi" w:cstheme="majorBidi"/>
          <w:b/>
          <w:bCs/>
          <w:color w:val="000000"/>
          <w:sz w:val="28"/>
          <w:szCs w:val="28"/>
          <w:shd w:val="clear" w:color="auto" w:fill="FFFFFF"/>
          <w:lang w:val="uk-UA"/>
        </w:rPr>
        <w:t xml:space="preserve"> під час ураження гіпофіза.</w:t>
      </w:r>
    </w:p>
    <w:p w14:paraId="5BB6F3CC" w14:textId="7DC4835C"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24669A">
        <w:rPr>
          <w:rFonts w:asciiTheme="majorBidi" w:hAnsiTheme="majorBidi" w:cstheme="majorBidi"/>
          <w:i/>
          <w:iCs/>
          <w:color w:val="000000"/>
          <w:sz w:val="28"/>
          <w:szCs w:val="28"/>
          <w:shd w:val="clear" w:color="auto" w:fill="FFFFFF"/>
          <w:lang w:val="uk-UA"/>
        </w:rPr>
        <w:t>Причина:</w:t>
      </w:r>
      <w:r w:rsidRPr="00334E96">
        <w:rPr>
          <w:rFonts w:asciiTheme="majorBidi" w:hAnsiTheme="majorBidi" w:cstheme="majorBidi"/>
          <w:color w:val="000000"/>
          <w:sz w:val="28"/>
          <w:szCs w:val="28"/>
          <w:shd w:val="clear" w:color="auto" w:fill="FFFFFF"/>
          <w:lang w:val="uk-UA"/>
        </w:rPr>
        <w:t xml:space="preserve"> уроджена або набута гіпофункція гіпофіза (тотальний </w:t>
      </w:r>
      <w:proofErr w:type="spellStart"/>
      <w:r w:rsidRPr="00334E96">
        <w:rPr>
          <w:rFonts w:asciiTheme="majorBidi" w:hAnsiTheme="majorBidi" w:cstheme="majorBidi"/>
          <w:color w:val="000000"/>
          <w:sz w:val="28"/>
          <w:szCs w:val="28"/>
          <w:shd w:val="clear" w:color="auto" w:fill="FFFFFF"/>
          <w:lang w:val="uk-UA"/>
        </w:rPr>
        <w:t>гіпопітуїтаризм</w:t>
      </w:r>
      <w:proofErr w:type="spellEnd"/>
      <w:r w:rsidRPr="00334E96">
        <w:rPr>
          <w:rFonts w:asciiTheme="majorBidi" w:hAnsiTheme="majorBidi" w:cstheme="majorBidi"/>
          <w:color w:val="000000"/>
          <w:sz w:val="28"/>
          <w:szCs w:val="28"/>
          <w:shd w:val="clear" w:color="auto" w:fill="FFFFFF"/>
          <w:lang w:val="uk-UA"/>
        </w:rPr>
        <w:t xml:space="preserve">). Придбаний тотальний </w:t>
      </w:r>
      <w:proofErr w:type="spellStart"/>
      <w:r w:rsidRPr="00334E96">
        <w:rPr>
          <w:rFonts w:asciiTheme="majorBidi" w:hAnsiTheme="majorBidi" w:cstheme="majorBidi"/>
          <w:color w:val="000000"/>
          <w:sz w:val="28"/>
          <w:szCs w:val="28"/>
          <w:shd w:val="clear" w:color="auto" w:fill="FFFFFF"/>
          <w:lang w:val="uk-UA"/>
        </w:rPr>
        <w:t>гіпопітуїтаризм</w:t>
      </w:r>
      <w:proofErr w:type="spellEnd"/>
      <w:r w:rsidRPr="00334E96">
        <w:rPr>
          <w:rFonts w:asciiTheme="majorBidi" w:hAnsiTheme="majorBidi" w:cstheme="majorBidi"/>
          <w:color w:val="000000"/>
          <w:sz w:val="28"/>
          <w:szCs w:val="28"/>
          <w:shd w:val="clear" w:color="auto" w:fill="FFFFFF"/>
          <w:lang w:val="uk-UA"/>
        </w:rPr>
        <w:t xml:space="preserve"> включає два </w:t>
      </w:r>
      <w:r w:rsidRPr="00334E96">
        <w:rPr>
          <w:rFonts w:asciiTheme="majorBidi" w:hAnsiTheme="majorBidi" w:cstheme="majorBidi"/>
          <w:color w:val="000000"/>
          <w:sz w:val="28"/>
          <w:szCs w:val="28"/>
          <w:shd w:val="clear" w:color="auto" w:fill="FFFFFF"/>
          <w:lang w:val="uk-UA"/>
        </w:rPr>
        <w:lastRenderedPageBreak/>
        <w:t xml:space="preserve">захворювання: хвороба </w:t>
      </w:r>
      <w:proofErr w:type="spellStart"/>
      <w:r w:rsidRPr="00334E96">
        <w:rPr>
          <w:rFonts w:asciiTheme="majorBidi" w:hAnsiTheme="majorBidi" w:cstheme="majorBidi"/>
          <w:color w:val="000000"/>
          <w:sz w:val="28"/>
          <w:szCs w:val="28"/>
          <w:shd w:val="clear" w:color="auto" w:fill="FFFFFF"/>
          <w:lang w:val="uk-UA"/>
        </w:rPr>
        <w:t>Шієна</w:t>
      </w:r>
      <w:proofErr w:type="spellEnd"/>
      <w:r w:rsidRPr="00334E96">
        <w:rPr>
          <w:rFonts w:asciiTheme="majorBidi" w:hAnsiTheme="majorBidi" w:cstheme="majorBidi"/>
          <w:color w:val="000000"/>
          <w:sz w:val="28"/>
          <w:szCs w:val="28"/>
          <w:shd w:val="clear" w:color="auto" w:fill="FFFFFF"/>
          <w:lang w:val="uk-UA"/>
        </w:rPr>
        <w:t xml:space="preserve"> (післяпологовий </w:t>
      </w:r>
      <w:proofErr w:type="spellStart"/>
      <w:r w:rsidRPr="00334E96">
        <w:rPr>
          <w:rFonts w:asciiTheme="majorBidi" w:hAnsiTheme="majorBidi" w:cstheme="majorBidi"/>
          <w:color w:val="000000"/>
          <w:sz w:val="28"/>
          <w:szCs w:val="28"/>
          <w:shd w:val="clear" w:color="auto" w:fill="FFFFFF"/>
          <w:lang w:val="uk-UA"/>
        </w:rPr>
        <w:t>гіпопітуїтаризм</w:t>
      </w:r>
      <w:proofErr w:type="spellEnd"/>
      <w:r w:rsidRPr="00334E96">
        <w:rPr>
          <w:rFonts w:asciiTheme="majorBidi" w:hAnsiTheme="majorBidi" w:cstheme="majorBidi"/>
          <w:color w:val="000000"/>
          <w:sz w:val="28"/>
          <w:szCs w:val="28"/>
          <w:shd w:val="clear" w:color="auto" w:fill="FFFFFF"/>
          <w:lang w:val="uk-UA"/>
        </w:rPr>
        <w:t xml:space="preserve"> – виникає при незворотному ішемічному пошкодженні гіпофіза після масивної родової крововтрати) і хвороба </w:t>
      </w:r>
      <w:proofErr w:type="spellStart"/>
      <w:r w:rsidRPr="00334E96">
        <w:rPr>
          <w:rFonts w:asciiTheme="majorBidi" w:hAnsiTheme="majorBidi" w:cstheme="majorBidi"/>
          <w:color w:val="000000"/>
          <w:sz w:val="28"/>
          <w:szCs w:val="28"/>
          <w:shd w:val="clear" w:color="auto" w:fill="FFFFFF"/>
          <w:lang w:val="uk-UA"/>
        </w:rPr>
        <w:t>Сіммондса</w:t>
      </w:r>
      <w:proofErr w:type="spellEnd"/>
      <w:r w:rsidRPr="00334E96">
        <w:rPr>
          <w:rFonts w:asciiTheme="majorBidi" w:hAnsiTheme="majorBidi" w:cstheme="majorBidi"/>
          <w:color w:val="000000"/>
          <w:sz w:val="28"/>
          <w:szCs w:val="28"/>
          <w:shd w:val="clear" w:color="auto" w:fill="FFFFFF"/>
          <w:lang w:val="uk-UA"/>
        </w:rPr>
        <w:t xml:space="preserve"> (важка </w:t>
      </w:r>
      <w:proofErr w:type="spellStart"/>
      <w:r w:rsidRPr="00334E96">
        <w:rPr>
          <w:rFonts w:asciiTheme="majorBidi" w:hAnsiTheme="majorBidi" w:cstheme="majorBidi"/>
          <w:color w:val="000000"/>
          <w:sz w:val="28"/>
          <w:szCs w:val="28"/>
          <w:shd w:val="clear" w:color="auto" w:fill="FFFFFF"/>
          <w:lang w:val="uk-UA"/>
        </w:rPr>
        <w:t>гіпофізарна</w:t>
      </w:r>
      <w:proofErr w:type="spellEnd"/>
      <w:r w:rsidRPr="00334E96">
        <w:rPr>
          <w:rFonts w:asciiTheme="majorBidi" w:hAnsiTheme="majorBidi" w:cstheme="majorBidi"/>
          <w:color w:val="000000"/>
          <w:sz w:val="28"/>
          <w:szCs w:val="28"/>
          <w:shd w:val="clear" w:color="auto" w:fill="FFFFFF"/>
          <w:lang w:val="uk-UA"/>
        </w:rPr>
        <w:t xml:space="preserve"> недостатність, обумовлена некрозом гіпофіза при черепно-мозкових, </w:t>
      </w:r>
      <w:r w:rsidR="0024669A" w:rsidRPr="0024669A">
        <w:rPr>
          <w:rFonts w:asciiTheme="majorBidi" w:hAnsiTheme="majorBidi" w:cstheme="majorBidi"/>
          <w:color w:val="000000"/>
          <w:sz w:val="28"/>
          <w:szCs w:val="28"/>
          <w:shd w:val="clear" w:color="auto" w:fill="FFFFFF"/>
          <w:lang w:val="uk-UA"/>
        </w:rPr>
        <w:t xml:space="preserve">первинних і метастатичних пухлинах, масивних </w:t>
      </w:r>
      <w:proofErr w:type="spellStart"/>
      <w:r w:rsidR="0024669A" w:rsidRPr="0024669A">
        <w:rPr>
          <w:rFonts w:asciiTheme="majorBidi" w:hAnsiTheme="majorBidi" w:cstheme="majorBidi"/>
          <w:color w:val="000000"/>
          <w:sz w:val="28"/>
          <w:szCs w:val="28"/>
          <w:shd w:val="clear" w:color="auto" w:fill="FFFFFF"/>
          <w:lang w:val="uk-UA"/>
        </w:rPr>
        <w:t>крововтратах</w:t>
      </w:r>
      <w:proofErr w:type="spellEnd"/>
      <w:r w:rsidR="0024669A" w:rsidRPr="0024669A">
        <w:rPr>
          <w:rFonts w:asciiTheme="majorBidi" w:hAnsiTheme="majorBidi" w:cstheme="majorBidi"/>
          <w:color w:val="000000"/>
          <w:sz w:val="28"/>
          <w:szCs w:val="28"/>
          <w:shd w:val="clear" w:color="auto" w:fill="FFFFFF"/>
          <w:lang w:val="uk-UA"/>
        </w:rPr>
        <w:t>, дії іонізуючого випромінювання</w:t>
      </w:r>
      <w:r w:rsidRPr="00334E96">
        <w:rPr>
          <w:rFonts w:asciiTheme="majorBidi" w:hAnsiTheme="majorBidi" w:cstheme="majorBidi"/>
          <w:color w:val="000000"/>
          <w:sz w:val="28"/>
          <w:szCs w:val="28"/>
          <w:shd w:val="clear" w:color="auto" w:fill="FFFFFF"/>
          <w:lang w:val="uk-UA"/>
        </w:rPr>
        <w:t>).</w:t>
      </w:r>
    </w:p>
    <w:p w14:paraId="14B3B2A7" w14:textId="523103AF"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24669A">
        <w:rPr>
          <w:rFonts w:asciiTheme="majorBidi" w:hAnsiTheme="majorBidi" w:cstheme="majorBidi"/>
          <w:i/>
          <w:iCs/>
          <w:color w:val="000000"/>
          <w:sz w:val="28"/>
          <w:szCs w:val="28"/>
          <w:shd w:val="clear" w:color="auto" w:fill="FFFFFF"/>
          <w:lang w:val="uk-UA"/>
        </w:rPr>
        <w:t>Патогенез</w:t>
      </w:r>
      <w:r w:rsidRPr="00334E96">
        <w:rPr>
          <w:rFonts w:asciiTheme="majorBidi" w:hAnsiTheme="majorBidi" w:cstheme="majorBidi"/>
          <w:color w:val="000000"/>
          <w:sz w:val="28"/>
          <w:szCs w:val="28"/>
          <w:shd w:val="clear" w:color="auto" w:fill="FFFFFF"/>
          <w:lang w:val="uk-UA"/>
        </w:rPr>
        <w:t xml:space="preserve">. Розвиток </w:t>
      </w:r>
      <w:proofErr w:type="spellStart"/>
      <w:r w:rsidRPr="00334E96">
        <w:rPr>
          <w:rFonts w:asciiTheme="majorBidi" w:hAnsiTheme="majorBidi" w:cstheme="majorBidi"/>
          <w:color w:val="000000"/>
          <w:sz w:val="28"/>
          <w:szCs w:val="28"/>
          <w:shd w:val="clear" w:color="auto" w:fill="FFFFFF"/>
          <w:lang w:val="uk-UA"/>
        </w:rPr>
        <w:t>гіпотензії</w:t>
      </w:r>
      <w:proofErr w:type="spellEnd"/>
      <w:r w:rsidRPr="00334E96">
        <w:rPr>
          <w:rFonts w:asciiTheme="majorBidi" w:hAnsiTheme="majorBidi" w:cstheme="majorBidi"/>
          <w:color w:val="000000"/>
          <w:sz w:val="28"/>
          <w:szCs w:val="28"/>
          <w:shd w:val="clear" w:color="auto" w:fill="FFFFFF"/>
          <w:lang w:val="uk-UA"/>
        </w:rPr>
        <w:t xml:space="preserve"> при </w:t>
      </w:r>
      <w:proofErr w:type="spellStart"/>
      <w:r w:rsidRPr="00334E96">
        <w:rPr>
          <w:rFonts w:asciiTheme="majorBidi" w:hAnsiTheme="majorBidi" w:cstheme="majorBidi"/>
          <w:color w:val="000000"/>
          <w:sz w:val="28"/>
          <w:szCs w:val="28"/>
          <w:shd w:val="clear" w:color="auto" w:fill="FFFFFF"/>
          <w:lang w:val="uk-UA"/>
        </w:rPr>
        <w:t>пітуїтарній</w:t>
      </w:r>
      <w:proofErr w:type="spellEnd"/>
      <w:r w:rsidRPr="00334E96">
        <w:rPr>
          <w:rFonts w:asciiTheme="majorBidi" w:hAnsiTheme="majorBidi" w:cstheme="majorBidi"/>
          <w:color w:val="000000"/>
          <w:sz w:val="28"/>
          <w:szCs w:val="28"/>
          <w:shd w:val="clear" w:color="auto" w:fill="FFFFFF"/>
          <w:lang w:val="uk-UA"/>
        </w:rPr>
        <w:t xml:space="preserve"> недостатності є результатом недостатнього ефекту вазопресину, АКТГ, ТТГ, СТГ. </w:t>
      </w:r>
      <w:r w:rsidR="008D768E">
        <w:rPr>
          <w:rFonts w:asciiTheme="majorBidi" w:hAnsiTheme="majorBidi" w:cstheme="majorBidi"/>
          <w:color w:val="000000"/>
          <w:sz w:val="28"/>
          <w:szCs w:val="28"/>
          <w:shd w:val="clear" w:color="auto" w:fill="FFFFFF"/>
          <w:lang w:val="uk-UA"/>
        </w:rPr>
        <w:t>В результаті</w:t>
      </w:r>
      <w:r w:rsidRPr="00334E96">
        <w:rPr>
          <w:rFonts w:asciiTheme="majorBidi" w:hAnsiTheme="majorBidi" w:cstheme="majorBidi"/>
          <w:color w:val="000000"/>
          <w:sz w:val="28"/>
          <w:szCs w:val="28"/>
          <w:shd w:val="clear" w:color="auto" w:fill="FFFFFF"/>
          <w:lang w:val="uk-UA"/>
        </w:rPr>
        <w:t xml:space="preserve"> </w:t>
      </w:r>
      <w:proofErr w:type="spellStart"/>
      <w:r w:rsidR="008D768E">
        <w:rPr>
          <w:rFonts w:asciiTheme="majorBidi" w:hAnsiTheme="majorBidi" w:cstheme="majorBidi"/>
          <w:color w:val="000000"/>
          <w:sz w:val="28"/>
          <w:szCs w:val="28"/>
          <w:shd w:val="clear" w:color="auto" w:fill="FFFFFF"/>
          <w:lang w:val="uk-UA"/>
        </w:rPr>
        <w:t>гіпофізарна</w:t>
      </w:r>
      <w:proofErr w:type="spellEnd"/>
      <w:r w:rsidRPr="00334E96">
        <w:rPr>
          <w:rFonts w:asciiTheme="majorBidi" w:hAnsiTheme="majorBidi" w:cstheme="majorBidi"/>
          <w:color w:val="000000"/>
          <w:sz w:val="28"/>
          <w:szCs w:val="28"/>
          <w:shd w:val="clear" w:color="auto" w:fill="FFFFFF"/>
          <w:lang w:val="uk-UA"/>
        </w:rPr>
        <w:t xml:space="preserve"> недостатність призводить до зниження тонусу артеріол і </w:t>
      </w:r>
      <w:r w:rsidR="008D768E">
        <w:rPr>
          <w:rFonts w:asciiTheme="majorBidi" w:hAnsiTheme="majorBidi" w:cstheme="majorBidi"/>
          <w:color w:val="000000"/>
          <w:sz w:val="28"/>
          <w:szCs w:val="28"/>
          <w:shd w:val="clear" w:color="auto" w:fill="FFFFFF"/>
          <w:lang w:val="uk-UA"/>
        </w:rPr>
        <w:t>ЗПСО</w:t>
      </w:r>
      <w:r w:rsidRPr="00334E96">
        <w:rPr>
          <w:rFonts w:asciiTheme="majorBidi" w:hAnsiTheme="majorBidi" w:cstheme="majorBidi"/>
          <w:color w:val="000000"/>
          <w:sz w:val="28"/>
          <w:szCs w:val="28"/>
          <w:shd w:val="clear" w:color="auto" w:fill="FFFFFF"/>
          <w:lang w:val="uk-UA"/>
        </w:rPr>
        <w:t xml:space="preserve">, ОЦК, серцевого викиду. </w:t>
      </w:r>
      <w:r w:rsidR="008D768E">
        <w:rPr>
          <w:rFonts w:asciiTheme="majorBidi" w:hAnsiTheme="majorBidi" w:cstheme="majorBidi"/>
          <w:color w:val="000000"/>
          <w:sz w:val="28"/>
          <w:szCs w:val="28"/>
          <w:shd w:val="clear" w:color="auto" w:fill="FFFFFF"/>
          <w:lang w:val="uk-UA"/>
        </w:rPr>
        <w:t>У сукупності</w:t>
      </w:r>
      <w:r w:rsidRPr="00334E96">
        <w:rPr>
          <w:rFonts w:asciiTheme="majorBidi" w:hAnsiTheme="majorBidi" w:cstheme="majorBidi"/>
          <w:color w:val="000000"/>
          <w:sz w:val="28"/>
          <w:szCs w:val="28"/>
          <w:shd w:val="clear" w:color="auto" w:fill="FFFFFF"/>
          <w:lang w:val="uk-UA"/>
        </w:rPr>
        <w:t xml:space="preserve"> ці зміни зумовлюють стійке зниження і систолічного, і </w:t>
      </w:r>
      <w:proofErr w:type="spellStart"/>
      <w:r w:rsidRPr="00334E96">
        <w:rPr>
          <w:rFonts w:asciiTheme="majorBidi" w:hAnsiTheme="majorBidi" w:cstheme="majorBidi"/>
          <w:color w:val="000000"/>
          <w:sz w:val="28"/>
          <w:szCs w:val="28"/>
          <w:shd w:val="clear" w:color="auto" w:fill="FFFFFF"/>
          <w:lang w:val="uk-UA"/>
        </w:rPr>
        <w:t>діастолічного</w:t>
      </w:r>
      <w:proofErr w:type="spellEnd"/>
      <w:r w:rsidRPr="00334E96">
        <w:rPr>
          <w:rFonts w:asciiTheme="majorBidi" w:hAnsiTheme="majorBidi" w:cstheme="majorBidi"/>
          <w:color w:val="000000"/>
          <w:sz w:val="28"/>
          <w:szCs w:val="28"/>
          <w:shd w:val="clear" w:color="auto" w:fill="FFFFFF"/>
          <w:lang w:val="uk-UA"/>
        </w:rPr>
        <w:t xml:space="preserve"> артеріального тиску.</w:t>
      </w:r>
    </w:p>
    <w:p w14:paraId="4CD96677" w14:textId="75595927" w:rsidR="00334E96" w:rsidRPr="008D768E" w:rsidRDefault="00334E96" w:rsidP="00334E96">
      <w:pPr>
        <w:spacing w:after="0" w:line="360" w:lineRule="auto"/>
        <w:ind w:left="7" w:right="22" w:firstLine="709"/>
        <w:jc w:val="both"/>
        <w:rPr>
          <w:rFonts w:asciiTheme="majorBidi" w:hAnsiTheme="majorBidi" w:cstheme="majorBidi"/>
          <w:b/>
          <w:bCs/>
          <w:color w:val="000000"/>
          <w:sz w:val="28"/>
          <w:szCs w:val="28"/>
          <w:shd w:val="clear" w:color="auto" w:fill="FFFFFF"/>
          <w:lang w:val="uk-UA"/>
        </w:rPr>
      </w:pPr>
      <w:r w:rsidRPr="008D768E">
        <w:rPr>
          <w:rFonts w:asciiTheme="majorBidi" w:hAnsiTheme="majorBidi" w:cstheme="majorBidi"/>
          <w:b/>
          <w:bCs/>
          <w:color w:val="000000"/>
          <w:sz w:val="28"/>
          <w:szCs w:val="28"/>
          <w:shd w:val="clear" w:color="auto" w:fill="FFFFFF"/>
          <w:lang w:val="uk-UA"/>
        </w:rPr>
        <w:t>•</w:t>
      </w:r>
      <w:r w:rsidR="008D768E">
        <w:rPr>
          <w:rFonts w:asciiTheme="majorBidi" w:hAnsiTheme="majorBidi" w:cstheme="majorBidi"/>
          <w:b/>
          <w:bCs/>
          <w:color w:val="000000"/>
          <w:sz w:val="28"/>
          <w:szCs w:val="28"/>
          <w:shd w:val="clear" w:color="auto" w:fill="FFFFFF"/>
          <w:lang w:val="uk-UA"/>
        </w:rPr>
        <w:t xml:space="preserve"> </w:t>
      </w:r>
      <w:r w:rsidRPr="008D768E">
        <w:rPr>
          <w:rFonts w:asciiTheme="majorBidi" w:hAnsiTheme="majorBidi" w:cstheme="majorBidi"/>
          <w:b/>
          <w:bCs/>
          <w:color w:val="000000"/>
          <w:sz w:val="28"/>
          <w:szCs w:val="28"/>
          <w:shd w:val="clear" w:color="auto" w:fill="FFFFFF"/>
          <w:lang w:val="uk-UA"/>
        </w:rPr>
        <w:t xml:space="preserve">Артеріальна </w:t>
      </w:r>
      <w:proofErr w:type="spellStart"/>
      <w:r w:rsidRPr="008D768E">
        <w:rPr>
          <w:rFonts w:asciiTheme="majorBidi" w:hAnsiTheme="majorBidi" w:cstheme="majorBidi"/>
          <w:b/>
          <w:bCs/>
          <w:color w:val="000000"/>
          <w:sz w:val="28"/>
          <w:szCs w:val="28"/>
          <w:shd w:val="clear" w:color="auto" w:fill="FFFFFF"/>
          <w:lang w:val="uk-UA"/>
        </w:rPr>
        <w:t>гіпотензія</w:t>
      </w:r>
      <w:proofErr w:type="spellEnd"/>
      <w:r w:rsidRPr="008D768E">
        <w:rPr>
          <w:rFonts w:asciiTheme="majorBidi" w:hAnsiTheme="majorBidi" w:cstheme="majorBidi"/>
          <w:b/>
          <w:bCs/>
          <w:color w:val="000000"/>
          <w:sz w:val="28"/>
          <w:szCs w:val="28"/>
          <w:shd w:val="clear" w:color="auto" w:fill="FFFFFF"/>
          <w:lang w:val="uk-UA"/>
        </w:rPr>
        <w:t xml:space="preserve"> при гіпофункції щитовидної залози (гіпотиреозі). </w:t>
      </w:r>
    </w:p>
    <w:p w14:paraId="4B3CCD1B" w14:textId="7617BE93"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8D768E">
        <w:rPr>
          <w:rFonts w:asciiTheme="majorBidi" w:hAnsiTheme="majorBidi" w:cstheme="majorBidi"/>
          <w:i/>
          <w:iCs/>
          <w:color w:val="000000"/>
          <w:sz w:val="28"/>
          <w:szCs w:val="28"/>
          <w:shd w:val="clear" w:color="auto" w:fill="FFFFFF"/>
          <w:lang w:val="uk-UA"/>
        </w:rPr>
        <w:t>Причина</w:t>
      </w:r>
      <w:r w:rsidRPr="00334E96">
        <w:rPr>
          <w:rFonts w:asciiTheme="majorBidi" w:hAnsiTheme="majorBidi" w:cstheme="majorBidi"/>
          <w:color w:val="000000"/>
          <w:sz w:val="28"/>
          <w:szCs w:val="28"/>
          <w:shd w:val="clear" w:color="auto" w:fill="FFFFFF"/>
          <w:lang w:val="uk-UA"/>
        </w:rPr>
        <w:t xml:space="preserve">: дефіцит гормонів Т3 і Т4 (повне або часткове видалення щитовидної залози, дія іонізуючого випромінювання, лікування радіоактивним йодом, запальні захворювання щитовидної залози, </w:t>
      </w:r>
      <w:proofErr w:type="spellStart"/>
      <w:r w:rsidRPr="00334E96">
        <w:rPr>
          <w:rFonts w:asciiTheme="majorBidi" w:hAnsiTheme="majorBidi" w:cstheme="majorBidi"/>
          <w:color w:val="000000"/>
          <w:sz w:val="28"/>
          <w:szCs w:val="28"/>
          <w:shd w:val="clear" w:color="auto" w:fill="FFFFFF"/>
          <w:lang w:val="uk-UA"/>
        </w:rPr>
        <w:t>аутоімунні</w:t>
      </w:r>
      <w:proofErr w:type="spellEnd"/>
      <w:r w:rsidRPr="00334E96">
        <w:rPr>
          <w:rFonts w:asciiTheme="majorBidi" w:hAnsiTheme="majorBidi" w:cstheme="majorBidi"/>
          <w:color w:val="000000"/>
          <w:sz w:val="28"/>
          <w:szCs w:val="28"/>
          <w:shd w:val="clear" w:color="auto" w:fill="FFFFFF"/>
          <w:lang w:val="uk-UA"/>
        </w:rPr>
        <w:t xml:space="preserve"> ураження, ендемічний зоб, вплив лікарських препаратів, пухлинні процеси в щитовидній залозі</w:t>
      </w:r>
      <w:r w:rsidR="008D768E">
        <w:rPr>
          <w:rFonts w:asciiTheme="majorBidi" w:hAnsiTheme="majorBidi" w:cstheme="majorBidi"/>
          <w:color w:val="000000"/>
          <w:sz w:val="28"/>
          <w:szCs w:val="28"/>
          <w:shd w:val="clear" w:color="auto" w:fill="FFFFFF"/>
          <w:lang w:val="uk-UA"/>
        </w:rPr>
        <w:t xml:space="preserve"> </w:t>
      </w:r>
      <w:r w:rsidR="008D768E" w:rsidRPr="008D768E">
        <w:rPr>
          <w:rFonts w:asciiTheme="majorBidi" w:hAnsiTheme="majorBidi" w:cstheme="majorBidi"/>
          <w:color w:val="000000"/>
          <w:sz w:val="28"/>
          <w:szCs w:val="28"/>
          <w:shd w:val="clear" w:color="auto" w:fill="FFFFFF"/>
          <w:lang w:val="uk-UA"/>
        </w:rPr>
        <w:t xml:space="preserve">- первинні </w:t>
      </w:r>
      <w:proofErr w:type="spellStart"/>
      <w:r w:rsidR="008D768E" w:rsidRPr="008D768E">
        <w:rPr>
          <w:rFonts w:asciiTheme="majorBidi" w:hAnsiTheme="majorBidi" w:cstheme="majorBidi"/>
          <w:color w:val="000000"/>
          <w:sz w:val="28"/>
          <w:szCs w:val="28"/>
          <w:shd w:val="clear" w:color="auto" w:fill="FFFFFF"/>
          <w:lang w:val="uk-UA"/>
        </w:rPr>
        <w:t>гіпотиреози</w:t>
      </w:r>
      <w:proofErr w:type="spellEnd"/>
      <w:r w:rsidR="008D768E" w:rsidRPr="008D768E">
        <w:rPr>
          <w:rFonts w:asciiTheme="majorBidi" w:hAnsiTheme="majorBidi" w:cstheme="majorBidi"/>
          <w:color w:val="000000"/>
          <w:sz w:val="28"/>
          <w:szCs w:val="28"/>
          <w:shd w:val="clear" w:color="auto" w:fill="FFFFFF"/>
          <w:lang w:val="uk-UA"/>
        </w:rPr>
        <w:t>;</w:t>
      </w:r>
      <w:r w:rsidRPr="00334E96">
        <w:rPr>
          <w:rFonts w:asciiTheme="majorBidi" w:hAnsiTheme="majorBidi" w:cstheme="majorBidi"/>
          <w:color w:val="000000"/>
          <w:sz w:val="28"/>
          <w:szCs w:val="28"/>
          <w:shd w:val="clear" w:color="auto" w:fill="FFFFFF"/>
          <w:lang w:val="uk-UA"/>
        </w:rPr>
        <w:t xml:space="preserve"> </w:t>
      </w:r>
      <w:r w:rsidR="008D768E" w:rsidRPr="008D768E">
        <w:rPr>
          <w:rFonts w:asciiTheme="majorBidi" w:hAnsiTheme="majorBidi" w:cstheme="majorBidi"/>
          <w:color w:val="000000"/>
          <w:sz w:val="28"/>
          <w:szCs w:val="28"/>
          <w:shd w:val="clear" w:color="auto" w:fill="FFFFFF"/>
          <w:lang w:val="uk-UA"/>
        </w:rPr>
        <w:t xml:space="preserve">зниження вироблення </w:t>
      </w:r>
      <w:proofErr w:type="spellStart"/>
      <w:r w:rsidR="008D768E" w:rsidRPr="008D768E">
        <w:rPr>
          <w:rFonts w:asciiTheme="majorBidi" w:hAnsiTheme="majorBidi" w:cstheme="majorBidi"/>
          <w:color w:val="000000"/>
          <w:sz w:val="28"/>
          <w:szCs w:val="28"/>
          <w:shd w:val="clear" w:color="auto" w:fill="FFFFFF"/>
          <w:lang w:val="uk-UA"/>
        </w:rPr>
        <w:t>тиреотропного</w:t>
      </w:r>
      <w:proofErr w:type="spellEnd"/>
      <w:r w:rsidR="008D768E" w:rsidRPr="008D768E">
        <w:rPr>
          <w:rFonts w:asciiTheme="majorBidi" w:hAnsiTheme="majorBidi" w:cstheme="majorBidi"/>
          <w:color w:val="000000"/>
          <w:sz w:val="28"/>
          <w:szCs w:val="28"/>
          <w:shd w:val="clear" w:color="auto" w:fill="FFFFFF"/>
          <w:lang w:val="uk-UA"/>
        </w:rPr>
        <w:t xml:space="preserve"> гормону гіпофізом</w:t>
      </w:r>
      <w:r w:rsidR="008D768E">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 xml:space="preserve">– вторинні </w:t>
      </w:r>
      <w:proofErr w:type="spellStart"/>
      <w:r w:rsidRPr="00334E96">
        <w:rPr>
          <w:rFonts w:asciiTheme="majorBidi" w:hAnsiTheme="majorBidi" w:cstheme="majorBidi"/>
          <w:color w:val="000000"/>
          <w:sz w:val="28"/>
          <w:szCs w:val="28"/>
          <w:shd w:val="clear" w:color="auto" w:fill="FFFFFF"/>
          <w:lang w:val="uk-UA"/>
        </w:rPr>
        <w:t>гіпотиреози</w:t>
      </w:r>
      <w:proofErr w:type="spellEnd"/>
      <w:r w:rsidRPr="00334E96">
        <w:rPr>
          <w:rFonts w:asciiTheme="majorBidi" w:hAnsiTheme="majorBidi" w:cstheme="majorBidi"/>
          <w:color w:val="000000"/>
          <w:sz w:val="28"/>
          <w:szCs w:val="28"/>
          <w:shd w:val="clear" w:color="auto" w:fill="FFFFFF"/>
          <w:lang w:val="uk-UA"/>
        </w:rPr>
        <w:t xml:space="preserve">, зниження секреції </w:t>
      </w:r>
      <w:proofErr w:type="spellStart"/>
      <w:r w:rsidRPr="00334E96">
        <w:rPr>
          <w:rFonts w:asciiTheme="majorBidi" w:hAnsiTheme="majorBidi" w:cstheme="majorBidi"/>
          <w:color w:val="000000"/>
          <w:sz w:val="28"/>
          <w:szCs w:val="28"/>
          <w:shd w:val="clear" w:color="auto" w:fill="FFFFFF"/>
          <w:lang w:val="uk-UA"/>
        </w:rPr>
        <w:t>тироліберину</w:t>
      </w:r>
      <w:proofErr w:type="spellEnd"/>
      <w:r w:rsidRPr="00334E96">
        <w:rPr>
          <w:rFonts w:asciiTheme="majorBidi" w:hAnsiTheme="majorBidi" w:cstheme="majorBidi"/>
          <w:color w:val="000000"/>
          <w:sz w:val="28"/>
          <w:szCs w:val="28"/>
          <w:shd w:val="clear" w:color="auto" w:fill="FFFFFF"/>
          <w:lang w:val="uk-UA"/>
        </w:rPr>
        <w:t xml:space="preserve"> гіпоталамусом – третинний гіпотиреоз) та/або їх ефектів (зниження чутливості рецепторів клітин органів та тканин до гормонів щитовидної залози або інактивація гормонів антитілами) [4].</w:t>
      </w:r>
    </w:p>
    <w:p w14:paraId="76955188" w14:textId="5D4651E9"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8D768E">
        <w:rPr>
          <w:rFonts w:asciiTheme="majorBidi" w:hAnsiTheme="majorBidi" w:cstheme="majorBidi"/>
          <w:i/>
          <w:iCs/>
          <w:color w:val="000000"/>
          <w:sz w:val="28"/>
          <w:szCs w:val="28"/>
          <w:shd w:val="clear" w:color="auto" w:fill="FFFFFF"/>
          <w:lang w:val="uk-UA"/>
        </w:rPr>
        <w:t>Патогенез</w:t>
      </w:r>
      <w:r w:rsidRPr="00334E96">
        <w:rPr>
          <w:rFonts w:asciiTheme="majorBidi" w:hAnsiTheme="majorBidi" w:cstheme="majorBidi"/>
          <w:color w:val="000000"/>
          <w:sz w:val="28"/>
          <w:szCs w:val="28"/>
          <w:shd w:val="clear" w:color="auto" w:fill="FFFFFF"/>
          <w:lang w:val="uk-UA"/>
        </w:rPr>
        <w:t xml:space="preserve">. Розвиток артеріальної </w:t>
      </w:r>
      <w:proofErr w:type="spellStart"/>
      <w:r w:rsidRPr="00334E96">
        <w:rPr>
          <w:rFonts w:asciiTheme="majorBidi" w:hAnsiTheme="majorBidi" w:cstheme="majorBidi"/>
          <w:color w:val="000000"/>
          <w:sz w:val="28"/>
          <w:szCs w:val="28"/>
          <w:shd w:val="clear" w:color="auto" w:fill="FFFFFF"/>
          <w:lang w:val="uk-UA"/>
        </w:rPr>
        <w:t>гіпотензії</w:t>
      </w:r>
      <w:proofErr w:type="spellEnd"/>
      <w:r w:rsidRPr="00334E96">
        <w:rPr>
          <w:rFonts w:asciiTheme="majorBidi" w:hAnsiTheme="majorBidi" w:cstheme="majorBidi"/>
          <w:color w:val="000000"/>
          <w:sz w:val="28"/>
          <w:szCs w:val="28"/>
          <w:shd w:val="clear" w:color="auto" w:fill="FFFFFF"/>
          <w:lang w:val="uk-UA"/>
        </w:rPr>
        <w:t xml:space="preserve"> при </w:t>
      </w:r>
      <w:proofErr w:type="spellStart"/>
      <w:r w:rsidRPr="00334E96">
        <w:rPr>
          <w:rFonts w:asciiTheme="majorBidi" w:hAnsiTheme="majorBidi" w:cstheme="majorBidi"/>
          <w:color w:val="000000"/>
          <w:sz w:val="28"/>
          <w:szCs w:val="28"/>
          <w:shd w:val="clear" w:color="auto" w:fill="FFFFFF"/>
          <w:lang w:val="uk-UA"/>
        </w:rPr>
        <w:t>гіпотиреоїдних</w:t>
      </w:r>
      <w:proofErr w:type="spellEnd"/>
      <w:r w:rsidRPr="00334E96">
        <w:rPr>
          <w:rFonts w:asciiTheme="majorBidi" w:hAnsiTheme="majorBidi" w:cstheme="majorBidi"/>
          <w:color w:val="000000"/>
          <w:sz w:val="28"/>
          <w:szCs w:val="28"/>
          <w:shd w:val="clear" w:color="auto" w:fill="FFFFFF"/>
          <w:lang w:val="uk-UA"/>
        </w:rPr>
        <w:t xml:space="preserve"> станах є наслідком брадикардії, що розвивається внаслідок зниження або відсутності позитивного </w:t>
      </w:r>
      <w:proofErr w:type="spellStart"/>
      <w:r w:rsidRPr="00334E96">
        <w:rPr>
          <w:rFonts w:asciiTheme="majorBidi" w:hAnsiTheme="majorBidi" w:cstheme="majorBidi"/>
          <w:color w:val="000000"/>
          <w:sz w:val="28"/>
          <w:szCs w:val="28"/>
          <w:shd w:val="clear" w:color="auto" w:fill="FFFFFF"/>
          <w:lang w:val="uk-UA"/>
        </w:rPr>
        <w:t>хронотропного</w:t>
      </w:r>
      <w:proofErr w:type="spellEnd"/>
      <w:r w:rsidRPr="00334E96">
        <w:rPr>
          <w:rFonts w:asciiTheme="majorBidi" w:hAnsiTheme="majorBidi" w:cstheme="majorBidi"/>
          <w:color w:val="000000"/>
          <w:sz w:val="28"/>
          <w:szCs w:val="28"/>
          <w:shd w:val="clear" w:color="auto" w:fill="FFFFFF"/>
          <w:lang w:val="uk-UA"/>
        </w:rPr>
        <w:t xml:space="preserve"> ефекту </w:t>
      </w:r>
      <w:proofErr w:type="spellStart"/>
      <w:r w:rsidRPr="00334E96">
        <w:rPr>
          <w:rFonts w:asciiTheme="majorBidi" w:hAnsiTheme="majorBidi" w:cstheme="majorBidi"/>
          <w:color w:val="000000"/>
          <w:sz w:val="28"/>
          <w:szCs w:val="28"/>
          <w:shd w:val="clear" w:color="auto" w:fill="FFFFFF"/>
          <w:lang w:val="uk-UA"/>
        </w:rPr>
        <w:t>тироїдних</w:t>
      </w:r>
      <w:proofErr w:type="spellEnd"/>
      <w:r w:rsidRPr="00334E96">
        <w:rPr>
          <w:rFonts w:asciiTheme="majorBidi" w:hAnsiTheme="majorBidi" w:cstheme="majorBidi"/>
          <w:color w:val="000000"/>
          <w:sz w:val="28"/>
          <w:szCs w:val="28"/>
          <w:shd w:val="clear" w:color="auto" w:fill="FFFFFF"/>
          <w:lang w:val="uk-UA"/>
        </w:rPr>
        <w:t xml:space="preserve"> гормонів у зв'язку з їх дефіцитом, зниження активності </w:t>
      </w:r>
      <w:proofErr w:type="spellStart"/>
      <w:r w:rsidRPr="00334E96">
        <w:rPr>
          <w:rFonts w:asciiTheme="majorBidi" w:hAnsiTheme="majorBidi" w:cstheme="majorBidi"/>
          <w:color w:val="000000"/>
          <w:sz w:val="28"/>
          <w:szCs w:val="28"/>
          <w:shd w:val="clear" w:color="auto" w:fill="FFFFFF"/>
          <w:lang w:val="uk-UA"/>
        </w:rPr>
        <w:t>симпато-адреналової</w:t>
      </w:r>
      <w:proofErr w:type="spellEnd"/>
      <w:r w:rsidRPr="00334E96">
        <w:rPr>
          <w:rFonts w:asciiTheme="majorBidi" w:hAnsiTheme="majorBidi" w:cstheme="majorBidi"/>
          <w:color w:val="000000"/>
          <w:sz w:val="28"/>
          <w:szCs w:val="28"/>
          <w:shd w:val="clear" w:color="auto" w:fill="FFFFFF"/>
          <w:lang w:val="uk-UA"/>
        </w:rPr>
        <w:t xml:space="preserve"> системи, а також зниження величини серцевого викиду </w:t>
      </w:r>
      <w:r w:rsidR="008D768E" w:rsidRPr="008D768E">
        <w:rPr>
          <w:rFonts w:asciiTheme="majorBidi" w:hAnsiTheme="majorBidi" w:cstheme="majorBidi"/>
          <w:color w:val="000000"/>
          <w:sz w:val="28"/>
          <w:szCs w:val="28"/>
          <w:shd w:val="clear" w:color="auto" w:fill="FFFFFF"/>
          <w:lang w:val="uk-UA"/>
        </w:rPr>
        <w:t>і зниження тонусу стінок судин унаслідок їхніх дистрофічних змін</w:t>
      </w:r>
      <w:r w:rsidRPr="00334E96">
        <w:rPr>
          <w:rFonts w:asciiTheme="majorBidi" w:hAnsiTheme="majorBidi" w:cstheme="majorBidi"/>
          <w:color w:val="000000"/>
          <w:sz w:val="28"/>
          <w:szCs w:val="28"/>
          <w:shd w:val="clear" w:color="auto" w:fill="FFFFFF"/>
          <w:lang w:val="uk-UA"/>
        </w:rPr>
        <w:t>.</w:t>
      </w:r>
    </w:p>
    <w:p w14:paraId="5965CE9B" w14:textId="77777777"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8D768E">
        <w:rPr>
          <w:rFonts w:asciiTheme="majorBidi" w:hAnsiTheme="majorBidi" w:cstheme="majorBidi"/>
          <w:b/>
          <w:bCs/>
          <w:color w:val="000000"/>
          <w:sz w:val="28"/>
          <w:szCs w:val="28"/>
          <w:shd w:val="clear" w:color="auto" w:fill="FFFFFF"/>
          <w:lang w:val="uk-UA"/>
        </w:rPr>
        <w:t xml:space="preserve">Метаболічні артеріальні </w:t>
      </w:r>
      <w:proofErr w:type="spellStart"/>
      <w:r w:rsidRPr="008D768E">
        <w:rPr>
          <w:rFonts w:asciiTheme="majorBidi" w:hAnsiTheme="majorBidi" w:cstheme="majorBidi"/>
          <w:b/>
          <w:bCs/>
          <w:color w:val="000000"/>
          <w:sz w:val="28"/>
          <w:szCs w:val="28"/>
          <w:shd w:val="clear" w:color="auto" w:fill="FFFFFF"/>
          <w:lang w:val="uk-UA"/>
        </w:rPr>
        <w:t>гіпотензії</w:t>
      </w:r>
      <w:proofErr w:type="spellEnd"/>
      <w:r w:rsidRPr="00334E96">
        <w:rPr>
          <w:rFonts w:asciiTheme="majorBidi" w:hAnsiTheme="majorBidi" w:cstheme="majorBidi"/>
          <w:color w:val="000000"/>
          <w:sz w:val="28"/>
          <w:szCs w:val="28"/>
          <w:shd w:val="clear" w:color="auto" w:fill="FFFFFF"/>
          <w:lang w:val="uk-UA"/>
        </w:rPr>
        <w:t xml:space="preserve">. Артеріальні </w:t>
      </w:r>
      <w:proofErr w:type="spellStart"/>
      <w:r w:rsidRPr="00334E96">
        <w:rPr>
          <w:rFonts w:asciiTheme="majorBidi" w:hAnsiTheme="majorBidi" w:cstheme="majorBidi"/>
          <w:color w:val="000000"/>
          <w:sz w:val="28"/>
          <w:szCs w:val="28"/>
          <w:shd w:val="clear" w:color="auto" w:fill="FFFFFF"/>
          <w:lang w:val="uk-UA"/>
        </w:rPr>
        <w:t>гіпотензії</w:t>
      </w:r>
      <w:proofErr w:type="spellEnd"/>
      <w:r w:rsidRPr="00334E96">
        <w:rPr>
          <w:rFonts w:asciiTheme="majorBidi" w:hAnsiTheme="majorBidi" w:cstheme="majorBidi"/>
          <w:color w:val="000000"/>
          <w:sz w:val="28"/>
          <w:szCs w:val="28"/>
          <w:shd w:val="clear" w:color="auto" w:fill="FFFFFF"/>
          <w:lang w:val="uk-UA"/>
        </w:rPr>
        <w:t xml:space="preserve">, спричинені порушенням метаболізму речовин із </w:t>
      </w:r>
      <w:proofErr w:type="spellStart"/>
      <w:r w:rsidRPr="00334E96">
        <w:rPr>
          <w:rFonts w:asciiTheme="majorBidi" w:hAnsiTheme="majorBidi" w:cstheme="majorBidi"/>
          <w:color w:val="000000"/>
          <w:sz w:val="28"/>
          <w:szCs w:val="28"/>
          <w:shd w:val="clear" w:color="auto" w:fill="FFFFFF"/>
          <w:lang w:val="uk-UA"/>
        </w:rPr>
        <w:t>гіпо</w:t>
      </w:r>
      <w:proofErr w:type="spellEnd"/>
      <w:r w:rsidRPr="00334E96">
        <w:rPr>
          <w:rFonts w:asciiTheme="majorBidi" w:hAnsiTheme="majorBidi" w:cstheme="majorBidi"/>
          <w:color w:val="000000"/>
          <w:sz w:val="28"/>
          <w:szCs w:val="28"/>
          <w:shd w:val="clear" w:color="auto" w:fill="FFFFFF"/>
          <w:lang w:val="uk-UA"/>
        </w:rPr>
        <w:t xml:space="preserve">- або </w:t>
      </w:r>
      <w:proofErr w:type="spellStart"/>
      <w:r w:rsidRPr="00334E96">
        <w:rPr>
          <w:rFonts w:asciiTheme="majorBidi" w:hAnsiTheme="majorBidi" w:cstheme="majorBidi"/>
          <w:color w:val="000000"/>
          <w:sz w:val="28"/>
          <w:szCs w:val="28"/>
          <w:shd w:val="clear" w:color="auto" w:fill="FFFFFF"/>
          <w:lang w:val="uk-UA"/>
        </w:rPr>
        <w:t>гіпертензивною</w:t>
      </w:r>
      <w:proofErr w:type="spellEnd"/>
      <w:r w:rsidRPr="00334E96">
        <w:rPr>
          <w:rFonts w:asciiTheme="majorBidi" w:hAnsiTheme="majorBidi" w:cstheme="majorBidi"/>
          <w:color w:val="000000"/>
          <w:sz w:val="28"/>
          <w:szCs w:val="28"/>
          <w:shd w:val="clear" w:color="auto" w:fill="FFFFFF"/>
          <w:lang w:val="uk-UA"/>
        </w:rPr>
        <w:t xml:space="preserve"> дією, зустрічаються </w:t>
      </w:r>
      <w:proofErr w:type="spellStart"/>
      <w:r w:rsidRPr="00334E96">
        <w:rPr>
          <w:rFonts w:asciiTheme="majorBidi" w:hAnsiTheme="majorBidi" w:cstheme="majorBidi"/>
          <w:color w:val="000000"/>
          <w:sz w:val="28"/>
          <w:szCs w:val="28"/>
          <w:shd w:val="clear" w:color="auto" w:fill="FFFFFF"/>
          <w:lang w:val="uk-UA"/>
        </w:rPr>
        <w:t>рідко</w:t>
      </w:r>
      <w:proofErr w:type="spellEnd"/>
      <w:r w:rsidRPr="00334E96">
        <w:rPr>
          <w:rFonts w:asciiTheme="majorBidi" w:hAnsiTheme="majorBidi" w:cstheme="majorBidi"/>
          <w:color w:val="000000"/>
          <w:sz w:val="28"/>
          <w:szCs w:val="28"/>
          <w:shd w:val="clear" w:color="auto" w:fill="FFFFFF"/>
          <w:lang w:val="uk-UA"/>
        </w:rPr>
        <w:t>.</w:t>
      </w:r>
    </w:p>
    <w:p w14:paraId="31B4086B" w14:textId="77777777" w:rsidR="00334E96" w:rsidRPr="008D768E" w:rsidRDefault="00334E96" w:rsidP="00334E96">
      <w:pPr>
        <w:spacing w:after="0" w:line="360" w:lineRule="auto"/>
        <w:ind w:left="7" w:right="22" w:firstLine="709"/>
        <w:jc w:val="both"/>
        <w:rPr>
          <w:rFonts w:asciiTheme="majorBidi" w:hAnsiTheme="majorBidi" w:cstheme="majorBidi"/>
          <w:i/>
          <w:iCs/>
          <w:color w:val="000000"/>
          <w:sz w:val="28"/>
          <w:szCs w:val="28"/>
          <w:shd w:val="clear" w:color="auto" w:fill="FFFFFF"/>
          <w:lang w:val="uk-UA"/>
        </w:rPr>
      </w:pPr>
      <w:r w:rsidRPr="008D768E">
        <w:rPr>
          <w:rFonts w:asciiTheme="majorBidi" w:hAnsiTheme="majorBidi" w:cstheme="majorBidi"/>
          <w:i/>
          <w:iCs/>
          <w:color w:val="000000"/>
          <w:sz w:val="28"/>
          <w:szCs w:val="28"/>
          <w:shd w:val="clear" w:color="auto" w:fill="FFFFFF"/>
          <w:lang w:val="uk-UA"/>
        </w:rPr>
        <w:lastRenderedPageBreak/>
        <w:t>Причини.</w:t>
      </w:r>
    </w:p>
    <w:p w14:paraId="62B3D13A" w14:textId="6C423D1D"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1.</w:t>
      </w:r>
      <w:r w:rsidR="008D768E">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 xml:space="preserve">Дистрофічні зміни в органах і тканинах (хронічні інтоксикації, інфекції, голодування). Це зумовлює зниження вироблення та/або порушення ефектів речовин з </w:t>
      </w:r>
      <w:proofErr w:type="spellStart"/>
      <w:r w:rsidRPr="00334E96">
        <w:rPr>
          <w:rFonts w:asciiTheme="majorBidi" w:hAnsiTheme="majorBidi" w:cstheme="majorBidi"/>
          <w:color w:val="000000"/>
          <w:sz w:val="28"/>
          <w:szCs w:val="28"/>
          <w:shd w:val="clear" w:color="auto" w:fill="FFFFFF"/>
          <w:lang w:val="uk-UA"/>
        </w:rPr>
        <w:t>пресорною</w:t>
      </w:r>
      <w:proofErr w:type="spellEnd"/>
      <w:r w:rsidRPr="00334E96">
        <w:rPr>
          <w:rFonts w:asciiTheme="majorBidi" w:hAnsiTheme="majorBidi" w:cstheme="majorBidi"/>
          <w:color w:val="000000"/>
          <w:sz w:val="28"/>
          <w:szCs w:val="28"/>
          <w:shd w:val="clear" w:color="auto" w:fill="FFFFFF"/>
          <w:lang w:val="uk-UA"/>
        </w:rPr>
        <w:t xml:space="preserve"> дією (</w:t>
      </w:r>
      <w:proofErr w:type="spellStart"/>
      <w:r w:rsidRPr="00334E96">
        <w:rPr>
          <w:rFonts w:asciiTheme="majorBidi" w:hAnsiTheme="majorBidi" w:cstheme="majorBidi"/>
          <w:color w:val="000000"/>
          <w:sz w:val="28"/>
          <w:szCs w:val="28"/>
          <w:shd w:val="clear" w:color="auto" w:fill="FFFFFF"/>
          <w:lang w:val="uk-UA"/>
        </w:rPr>
        <w:t>ендотелін</w:t>
      </w:r>
      <w:proofErr w:type="spellEnd"/>
      <w:r w:rsidRPr="00334E96">
        <w:rPr>
          <w:rFonts w:asciiTheme="majorBidi" w:hAnsiTheme="majorBidi" w:cstheme="majorBidi"/>
          <w:color w:val="000000"/>
          <w:sz w:val="28"/>
          <w:szCs w:val="28"/>
          <w:shd w:val="clear" w:color="auto" w:fill="FFFFFF"/>
          <w:lang w:val="uk-UA"/>
        </w:rPr>
        <w:t xml:space="preserve">, </w:t>
      </w:r>
      <w:proofErr w:type="spellStart"/>
      <w:r w:rsidRPr="00334E96">
        <w:rPr>
          <w:rFonts w:asciiTheme="majorBidi" w:hAnsiTheme="majorBidi" w:cstheme="majorBidi"/>
          <w:color w:val="000000"/>
          <w:sz w:val="28"/>
          <w:szCs w:val="28"/>
          <w:shd w:val="clear" w:color="auto" w:fill="FFFFFF"/>
          <w:lang w:val="uk-UA"/>
        </w:rPr>
        <w:t>тромбоксан</w:t>
      </w:r>
      <w:proofErr w:type="spellEnd"/>
      <w:r w:rsidRPr="00334E96">
        <w:rPr>
          <w:rFonts w:asciiTheme="majorBidi" w:hAnsiTheme="majorBidi" w:cstheme="majorBidi"/>
          <w:color w:val="000000"/>
          <w:sz w:val="28"/>
          <w:szCs w:val="28"/>
          <w:shd w:val="clear" w:color="auto" w:fill="FFFFFF"/>
          <w:lang w:val="uk-UA"/>
        </w:rPr>
        <w:t xml:space="preserve"> А2, </w:t>
      </w:r>
      <w:proofErr w:type="spellStart"/>
      <w:r w:rsidRPr="00334E96">
        <w:rPr>
          <w:rFonts w:asciiTheme="majorBidi" w:hAnsiTheme="majorBidi" w:cstheme="majorBidi"/>
          <w:color w:val="000000"/>
          <w:sz w:val="28"/>
          <w:szCs w:val="28"/>
          <w:shd w:val="clear" w:color="auto" w:fill="FFFFFF"/>
          <w:lang w:val="uk-UA"/>
        </w:rPr>
        <w:t>ангіотензин</w:t>
      </w:r>
      <w:proofErr w:type="spellEnd"/>
      <w:r w:rsidRPr="00334E96">
        <w:rPr>
          <w:rFonts w:asciiTheme="majorBidi" w:hAnsiTheme="majorBidi" w:cstheme="majorBidi"/>
          <w:color w:val="000000"/>
          <w:sz w:val="28"/>
          <w:szCs w:val="28"/>
          <w:shd w:val="clear" w:color="auto" w:fill="FFFFFF"/>
          <w:lang w:val="uk-UA"/>
        </w:rPr>
        <w:t xml:space="preserve"> II), падіння тонусу </w:t>
      </w:r>
      <w:proofErr w:type="spellStart"/>
      <w:r w:rsidRPr="00334E96">
        <w:rPr>
          <w:rFonts w:asciiTheme="majorBidi" w:hAnsiTheme="majorBidi" w:cstheme="majorBidi"/>
          <w:color w:val="000000"/>
          <w:sz w:val="28"/>
          <w:szCs w:val="28"/>
          <w:shd w:val="clear" w:color="auto" w:fill="FFFFFF"/>
          <w:lang w:val="uk-UA"/>
        </w:rPr>
        <w:t>міоцитів</w:t>
      </w:r>
      <w:proofErr w:type="spellEnd"/>
      <w:r w:rsidRPr="00334E96">
        <w:rPr>
          <w:rFonts w:asciiTheme="majorBidi" w:hAnsiTheme="majorBidi" w:cstheme="majorBidi"/>
          <w:color w:val="000000"/>
          <w:sz w:val="28"/>
          <w:szCs w:val="28"/>
          <w:shd w:val="clear" w:color="auto" w:fill="FFFFFF"/>
          <w:lang w:val="uk-UA"/>
        </w:rPr>
        <w:t xml:space="preserve"> стінок артеріол, зниження скорочувальної функції міокарда.</w:t>
      </w:r>
    </w:p>
    <w:p w14:paraId="276E8E8A" w14:textId="6777C5E2"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2.</w:t>
      </w:r>
      <w:r w:rsidR="00FF1950">
        <w:rPr>
          <w:rFonts w:asciiTheme="majorBidi" w:hAnsiTheme="majorBidi" w:cstheme="majorBidi"/>
          <w:color w:val="000000"/>
          <w:sz w:val="28"/>
          <w:szCs w:val="28"/>
          <w:shd w:val="clear" w:color="auto" w:fill="FFFFFF"/>
          <w:lang w:val="uk-UA"/>
        </w:rPr>
        <w:t xml:space="preserve"> </w:t>
      </w:r>
      <w:proofErr w:type="spellStart"/>
      <w:r w:rsidRPr="00334E96">
        <w:rPr>
          <w:rFonts w:asciiTheme="majorBidi" w:hAnsiTheme="majorBidi" w:cstheme="majorBidi"/>
          <w:color w:val="000000"/>
          <w:sz w:val="28"/>
          <w:szCs w:val="28"/>
          <w:shd w:val="clear" w:color="auto" w:fill="FFFFFF"/>
          <w:lang w:val="uk-UA"/>
        </w:rPr>
        <w:t>Гіпогідратація</w:t>
      </w:r>
      <w:proofErr w:type="spellEnd"/>
      <w:r w:rsidRPr="00334E96">
        <w:rPr>
          <w:rFonts w:asciiTheme="majorBidi" w:hAnsiTheme="majorBidi" w:cstheme="majorBidi"/>
          <w:color w:val="000000"/>
          <w:sz w:val="28"/>
          <w:szCs w:val="28"/>
          <w:shd w:val="clear" w:color="auto" w:fill="FFFFFF"/>
          <w:lang w:val="uk-UA"/>
        </w:rPr>
        <w:t xml:space="preserve"> організму викликається зменшенням об'єму рідини в організмі у зв'язку із зниженням інтенсивності метаболізму. Останній, як відомо, супроводжується утворенням води.</w:t>
      </w:r>
    </w:p>
    <w:p w14:paraId="575F1042" w14:textId="77777777"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FF1950">
        <w:rPr>
          <w:rFonts w:asciiTheme="majorBidi" w:hAnsiTheme="majorBidi" w:cstheme="majorBidi"/>
          <w:i/>
          <w:iCs/>
          <w:color w:val="000000"/>
          <w:sz w:val="28"/>
          <w:szCs w:val="28"/>
          <w:shd w:val="clear" w:color="auto" w:fill="FFFFFF"/>
          <w:lang w:val="uk-UA"/>
        </w:rPr>
        <w:t>Патогенез</w:t>
      </w:r>
      <w:r w:rsidRPr="00334E96">
        <w:rPr>
          <w:rFonts w:asciiTheme="majorBidi" w:hAnsiTheme="majorBidi" w:cstheme="majorBidi"/>
          <w:color w:val="000000"/>
          <w:sz w:val="28"/>
          <w:szCs w:val="28"/>
          <w:shd w:val="clear" w:color="auto" w:fill="FFFFFF"/>
          <w:lang w:val="uk-UA"/>
        </w:rPr>
        <w:t xml:space="preserve">. Основними ланками патогенезу є зниження тонусу </w:t>
      </w:r>
      <w:proofErr w:type="spellStart"/>
      <w:r w:rsidRPr="00334E96">
        <w:rPr>
          <w:rFonts w:asciiTheme="majorBidi" w:hAnsiTheme="majorBidi" w:cstheme="majorBidi"/>
          <w:color w:val="000000"/>
          <w:sz w:val="28"/>
          <w:szCs w:val="28"/>
          <w:shd w:val="clear" w:color="auto" w:fill="FFFFFF"/>
          <w:lang w:val="uk-UA"/>
        </w:rPr>
        <w:t>гладком'язових</w:t>
      </w:r>
      <w:proofErr w:type="spellEnd"/>
      <w:r w:rsidRPr="00334E96">
        <w:rPr>
          <w:rFonts w:asciiTheme="majorBidi" w:hAnsiTheme="majorBidi" w:cstheme="majorBidi"/>
          <w:color w:val="000000"/>
          <w:sz w:val="28"/>
          <w:szCs w:val="28"/>
          <w:shd w:val="clear" w:color="auto" w:fill="FFFFFF"/>
          <w:lang w:val="uk-UA"/>
        </w:rPr>
        <w:t xml:space="preserve"> клітин стінок судин і внаслідок цього – зниження загального периферичного судинного опору, падіння скорочувальної функції серця, що веде до зменшення серцевого викиду крові, зменшення вмісту води в організмі, зокрема обсягу циркулюючої рідини. У сукупності зазначені фактори зумовлюють стійке зниження артеріального тиску нижче за норму – артеріальну </w:t>
      </w:r>
      <w:proofErr w:type="spellStart"/>
      <w:r w:rsidRPr="00334E96">
        <w:rPr>
          <w:rFonts w:asciiTheme="majorBidi" w:hAnsiTheme="majorBidi" w:cstheme="majorBidi"/>
          <w:color w:val="000000"/>
          <w:sz w:val="28"/>
          <w:szCs w:val="28"/>
          <w:shd w:val="clear" w:color="auto" w:fill="FFFFFF"/>
          <w:lang w:val="uk-UA"/>
        </w:rPr>
        <w:t>гіпотензію</w:t>
      </w:r>
      <w:proofErr w:type="spellEnd"/>
      <w:r w:rsidRPr="00334E96">
        <w:rPr>
          <w:rFonts w:asciiTheme="majorBidi" w:hAnsiTheme="majorBidi" w:cstheme="majorBidi"/>
          <w:color w:val="000000"/>
          <w:sz w:val="28"/>
          <w:szCs w:val="28"/>
          <w:shd w:val="clear" w:color="auto" w:fill="FFFFFF"/>
          <w:lang w:val="uk-UA"/>
        </w:rPr>
        <w:t>.</w:t>
      </w:r>
    </w:p>
    <w:p w14:paraId="74FFA2CB" w14:textId="77777777" w:rsidR="00334E96" w:rsidRPr="00FF1950" w:rsidRDefault="00334E96" w:rsidP="00334E96">
      <w:pPr>
        <w:spacing w:after="0" w:line="360" w:lineRule="auto"/>
        <w:ind w:left="7" w:right="22" w:firstLine="709"/>
        <w:jc w:val="both"/>
        <w:rPr>
          <w:rFonts w:asciiTheme="majorBidi" w:hAnsiTheme="majorBidi" w:cstheme="majorBidi"/>
          <w:b/>
          <w:bCs/>
          <w:color w:val="000000"/>
          <w:sz w:val="28"/>
          <w:szCs w:val="28"/>
          <w:shd w:val="clear" w:color="auto" w:fill="FFFFFF"/>
          <w:lang w:val="uk-UA"/>
        </w:rPr>
      </w:pPr>
      <w:r w:rsidRPr="00FF1950">
        <w:rPr>
          <w:rFonts w:asciiTheme="majorBidi" w:hAnsiTheme="majorBidi" w:cstheme="majorBidi"/>
          <w:b/>
          <w:bCs/>
          <w:color w:val="000000"/>
          <w:sz w:val="28"/>
          <w:szCs w:val="28"/>
          <w:shd w:val="clear" w:color="auto" w:fill="FFFFFF"/>
          <w:lang w:val="uk-UA"/>
        </w:rPr>
        <w:t>«</w:t>
      </w:r>
      <w:proofErr w:type="spellStart"/>
      <w:r w:rsidRPr="00FF1950">
        <w:rPr>
          <w:rFonts w:asciiTheme="majorBidi" w:hAnsiTheme="majorBidi" w:cstheme="majorBidi"/>
          <w:b/>
          <w:bCs/>
          <w:color w:val="000000"/>
          <w:sz w:val="28"/>
          <w:szCs w:val="28"/>
          <w:shd w:val="clear" w:color="auto" w:fill="FFFFFF"/>
          <w:lang w:val="uk-UA"/>
        </w:rPr>
        <w:t>Перерозподільчі</w:t>
      </w:r>
      <w:proofErr w:type="spellEnd"/>
      <w:r w:rsidRPr="00FF1950">
        <w:rPr>
          <w:rFonts w:asciiTheme="majorBidi" w:hAnsiTheme="majorBidi" w:cstheme="majorBidi"/>
          <w:b/>
          <w:bCs/>
          <w:color w:val="000000"/>
          <w:sz w:val="28"/>
          <w:szCs w:val="28"/>
          <w:shd w:val="clear" w:color="auto" w:fill="FFFFFF"/>
          <w:lang w:val="uk-UA"/>
        </w:rPr>
        <w:t xml:space="preserve">» артеріальні </w:t>
      </w:r>
      <w:proofErr w:type="spellStart"/>
      <w:r w:rsidRPr="00FF1950">
        <w:rPr>
          <w:rFonts w:asciiTheme="majorBidi" w:hAnsiTheme="majorBidi" w:cstheme="majorBidi"/>
          <w:b/>
          <w:bCs/>
          <w:color w:val="000000"/>
          <w:sz w:val="28"/>
          <w:szCs w:val="28"/>
          <w:shd w:val="clear" w:color="auto" w:fill="FFFFFF"/>
          <w:lang w:val="uk-UA"/>
        </w:rPr>
        <w:t>гіпотензії</w:t>
      </w:r>
      <w:proofErr w:type="spellEnd"/>
      <w:r w:rsidRPr="00FF1950">
        <w:rPr>
          <w:rFonts w:asciiTheme="majorBidi" w:hAnsiTheme="majorBidi" w:cstheme="majorBidi"/>
          <w:b/>
          <w:bCs/>
          <w:color w:val="000000"/>
          <w:sz w:val="28"/>
          <w:szCs w:val="28"/>
          <w:shd w:val="clear" w:color="auto" w:fill="FFFFFF"/>
          <w:lang w:val="uk-UA"/>
        </w:rPr>
        <w:t xml:space="preserve"> :</w:t>
      </w:r>
    </w:p>
    <w:p w14:paraId="0E153864" w14:textId="24054B0E"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w:t>
      </w:r>
      <w:r w:rsidR="00FF1950">
        <w:rPr>
          <w:rFonts w:asciiTheme="majorBidi" w:hAnsiTheme="majorBidi" w:cstheme="majorBidi"/>
          <w:color w:val="000000"/>
          <w:sz w:val="28"/>
          <w:szCs w:val="28"/>
          <w:shd w:val="clear" w:color="auto" w:fill="FFFFFF"/>
          <w:lang w:val="uk-UA"/>
        </w:rPr>
        <w:t xml:space="preserve"> </w:t>
      </w:r>
      <w:proofErr w:type="spellStart"/>
      <w:r w:rsidRPr="00FF1950">
        <w:rPr>
          <w:rFonts w:asciiTheme="majorBidi" w:hAnsiTheme="majorBidi" w:cstheme="majorBidi"/>
          <w:i/>
          <w:iCs/>
          <w:color w:val="000000"/>
          <w:sz w:val="28"/>
          <w:szCs w:val="28"/>
          <w:shd w:val="clear" w:color="auto" w:fill="FFFFFF"/>
          <w:lang w:val="uk-UA"/>
        </w:rPr>
        <w:t>Постпрандіальна</w:t>
      </w:r>
      <w:proofErr w:type="spellEnd"/>
      <w:r w:rsidRPr="00334E96">
        <w:rPr>
          <w:rFonts w:asciiTheme="majorBidi" w:hAnsiTheme="majorBidi" w:cstheme="majorBidi"/>
          <w:color w:val="000000"/>
          <w:sz w:val="28"/>
          <w:szCs w:val="28"/>
          <w:shd w:val="clear" w:color="auto" w:fill="FFFFFF"/>
          <w:lang w:val="uk-UA"/>
        </w:rPr>
        <w:t xml:space="preserve"> артеріальна </w:t>
      </w:r>
      <w:proofErr w:type="spellStart"/>
      <w:r w:rsidRPr="00334E96">
        <w:rPr>
          <w:rFonts w:asciiTheme="majorBidi" w:hAnsiTheme="majorBidi" w:cstheme="majorBidi"/>
          <w:color w:val="000000"/>
          <w:sz w:val="28"/>
          <w:szCs w:val="28"/>
          <w:shd w:val="clear" w:color="auto" w:fill="FFFFFF"/>
          <w:lang w:val="uk-UA"/>
        </w:rPr>
        <w:t>гіпотензія</w:t>
      </w:r>
      <w:proofErr w:type="spellEnd"/>
      <w:r w:rsidRPr="00334E96">
        <w:rPr>
          <w:rFonts w:asciiTheme="majorBidi" w:hAnsiTheme="majorBidi" w:cstheme="majorBidi"/>
          <w:color w:val="000000"/>
          <w:sz w:val="28"/>
          <w:szCs w:val="28"/>
          <w:shd w:val="clear" w:color="auto" w:fill="FFFFFF"/>
          <w:lang w:val="uk-UA"/>
        </w:rPr>
        <w:t xml:space="preserve">. Даний вид артеріальної </w:t>
      </w:r>
      <w:proofErr w:type="spellStart"/>
      <w:r w:rsidRPr="00334E96">
        <w:rPr>
          <w:rFonts w:asciiTheme="majorBidi" w:hAnsiTheme="majorBidi" w:cstheme="majorBidi"/>
          <w:color w:val="000000"/>
          <w:sz w:val="28"/>
          <w:szCs w:val="28"/>
          <w:shd w:val="clear" w:color="auto" w:fill="FFFFFF"/>
          <w:lang w:val="uk-UA"/>
        </w:rPr>
        <w:t>гіпотензії</w:t>
      </w:r>
      <w:proofErr w:type="spellEnd"/>
      <w:r w:rsidRPr="00334E96">
        <w:rPr>
          <w:rFonts w:asciiTheme="majorBidi" w:hAnsiTheme="majorBidi" w:cstheme="majorBidi"/>
          <w:color w:val="000000"/>
          <w:sz w:val="28"/>
          <w:szCs w:val="28"/>
          <w:shd w:val="clear" w:color="auto" w:fill="FFFFFF"/>
          <w:lang w:val="uk-UA"/>
        </w:rPr>
        <w:t xml:space="preserve"> займає особливе місце в осіб похилого та старечого віку та розвивається після їжі внаслідок перерозподілу кровотоку в судини органів черевної порожнини. Є повідомлення, що </w:t>
      </w:r>
      <w:r w:rsidR="00093953">
        <w:rPr>
          <w:rFonts w:asciiTheme="majorBidi" w:hAnsiTheme="majorBidi" w:cstheme="majorBidi"/>
          <w:color w:val="000000"/>
          <w:sz w:val="28"/>
          <w:szCs w:val="28"/>
          <w:shd w:val="clear" w:color="auto" w:fill="FFFFFF"/>
          <w:lang w:val="uk-UA"/>
        </w:rPr>
        <w:t>представляють</w:t>
      </w:r>
      <w:r w:rsidRPr="00334E96">
        <w:rPr>
          <w:rFonts w:asciiTheme="majorBidi" w:hAnsiTheme="majorBidi" w:cstheme="majorBidi"/>
          <w:color w:val="000000"/>
          <w:sz w:val="28"/>
          <w:szCs w:val="28"/>
          <w:shd w:val="clear" w:color="auto" w:fill="FFFFFF"/>
          <w:lang w:val="uk-UA"/>
        </w:rPr>
        <w:t xml:space="preserve"> </w:t>
      </w:r>
      <w:proofErr w:type="spellStart"/>
      <w:r w:rsidRPr="00334E96">
        <w:rPr>
          <w:rFonts w:asciiTheme="majorBidi" w:hAnsiTheme="majorBidi" w:cstheme="majorBidi"/>
          <w:color w:val="000000"/>
          <w:sz w:val="28"/>
          <w:szCs w:val="28"/>
          <w:shd w:val="clear" w:color="auto" w:fill="FFFFFF"/>
          <w:lang w:val="uk-UA"/>
        </w:rPr>
        <w:t>постпрандіальну</w:t>
      </w:r>
      <w:proofErr w:type="spellEnd"/>
      <w:r w:rsidRPr="00334E96">
        <w:rPr>
          <w:rFonts w:asciiTheme="majorBidi" w:hAnsiTheme="majorBidi" w:cstheme="majorBidi"/>
          <w:color w:val="000000"/>
          <w:sz w:val="28"/>
          <w:szCs w:val="28"/>
          <w:shd w:val="clear" w:color="auto" w:fill="FFFFFF"/>
          <w:lang w:val="uk-UA"/>
        </w:rPr>
        <w:t xml:space="preserve"> </w:t>
      </w:r>
      <w:proofErr w:type="spellStart"/>
      <w:r w:rsidRPr="00334E96">
        <w:rPr>
          <w:rFonts w:asciiTheme="majorBidi" w:hAnsiTheme="majorBidi" w:cstheme="majorBidi"/>
          <w:color w:val="000000"/>
          <w:sz w:val="28"/>
          <w:szCs w:val="28"/>
          <w:shd w:val="clear" w:color="auto" w:fill="FFFFFF"/>
          <w:lang w:val="uk-UA"/>
        </w:rPr>
        <w:t>гіпотензію</w:t>
      </w:r>
      <w:proofErr w:type="spellEnd"/>
      <w:r w:rsidRPr="00334E96">
        <w:rPr>
          <w:rFonts w:asciiTheme="majorBidi" w:hAnsiTheme="majorBidi" w:cstheme="majorBidi"/>
          <w:color w:val="000000"/>
          <w:sz w:val="28"/>
          <w:szCs w:val="28"/>
          <w:shd w:val="clear" w:color="auto" w:fill="FFFFFF"/>
          <w:lang w:val="uk-UA"/>
        </w:rPr>
        <w:t xml:space="preserve"> як фактор ризику коронарних порушень, мозкового інсульту та загальної смертності. Описані випадки, коли у пацієнтів зі значним зниженням артеріального тиску після їди розвивалися непритомність, </w:t>
      </w:r>
      <w:proofErr w:type="spellStart"/>
      <w:r w:rsidRPr="00334E96">
        <w:rPr>
          <w:rFonts w:asciiTheme="majorBidi" w:hAnsiTheme="majorBidi" w:cstheme="majorBidi"/>
          <w:color w:val="000000"/>
          <w:sz w:val="28"/>
          <w:szCs w:val="28"/>
          <w:shd w:val="clear" w:color="auto" w:fill="FFFFFF"/>
          <w:lang w:val="uk-UA"/>
        </w:rPr>
        <w:t>транзиторна</w:t>
      </w:r>
      <w:proofErr w:type="spellEnd"/>
      <w:r w:rsidRPr="00334E96">
        <w:rPr>
          <w:rFonts w:asciiTheme="majorBidi" w:hAnsiTheme="majorBidi" w:cstheme="majorBidi"/>
          <w:color w:val="000000"/>
          <w:sz w:val="28"/>
          <w:szCs w:val="28"/>
          <w:shd w:val="clear" w:color="auto" w:fill="FFFFFF"/>
          <w:lang w:val="uk-UA"/>
        </w:rPr>
        <w:t xml:space="preserve"> ішемічна атака або стенокардія [30].</w:t>
      </w:r>
    </w:p>
    <w:p w14:paraId="5F210481" w14:textId="2CC69CD8"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w:t>
      </w:r>
      <w:r w:rsidR="006D0D66">
        <w:rPr>
          <w:rFonts w:asciiTheme="majorBidi" w:hAnsiTheme="majorBidi" w:cstheme="majorBidi"/>
          <w:color w:val="000000"/>
          <w:sz w:val="28"/>
          <w:szCs w:val="28"/>
          <w:shd w:val="clear" w:color="auto" w:fill="FFFFFF"/>
          <w:lang w:val="uk-UA"/>
        </w:rPr>
        <w:t xml:space="preserve"> </w:t>
      </w:r>
      <w:r w:rsidRPr="006D0D66">
        <w:rPr>
          <w:rFonts w:asciiTheme="majorBidi" w:hAnsiTheme="majorBidi" w:cstheme="majorBidi"/>
          <w:i/>
          <w:iCs/>
          <w:color w:val="000000"/>
          <w:sz w:val="28"/>
          <w:szCs w:val="28"/>
          <w:shd w:val="clear" w:color="auto" w:fill="FFFFFF"/>
          <w:lang w:val="uk-UA"/>
        </w:rPr>
        <w:t xml:space="preserve">Ортостатична </w:t>
      </w:r>
      <w:r w:rsidRPr="00334E96">
        <w:rPr>
          <w:rFonts w:asciiTheme="majorBidi" w:hAnsiTheme="majorBidi" w:cstheme="majorBidi"/>
          <w:color w:val="000000"/>
          <w:sz w:val="28"/>
          <w:szCs w:val="28"/>
          <w:shd w:val="clear" w:color="auto" w:fill="FFFFFF"/>
          <w:lang w:val="uk-UA"/>
        </w:rPr>
        <w:t xml:space="preserve">артеріальна </w:t>
      </w:r>
      <w:proofErr w:type="spellStart"/>
      <w:r w:rsidRPr="00334E96">
        <w:rPr>
          <w:rFonts w:asciiTheme="majorBidi" w:hAnsiTheme="majorBidi" w:cstheme="majorBidi"/>
          <w:color w:val="000000"/>
          <w:sz w:val="28"/>
          <w:szCs w:val="28"/>
          <w:shd w:val="clear" w:color="auto" w:fill="FFFFFF"/>
          <w:lang w:val="uk-UA"/>
        </w:rPr>
        <w:t>гіпотензія</w:t>
      </w:r>
      <w:proofErr w:type="spellEnd"/>
      <w:r w:rsidRPr="00334E96">
        <w:rPr>
          <w:rFonts w:asciiTheme="majorBidi" w:hAnsiTheme="majorBidi" w:cstheme="majorBidi"/>
          <w:color w:val="000000"/>
          <w:sz w:val="28"/>
          <w:szCs w:val="28"/>
          <w:shd w:val="clear" w:color="auto" w:fill="FFFFFF"/>
          <w:lang w:val="uk-UA"/>
        </w:rPr>
        <w:t xml:space="preserve"> розвивається при різкому переході з горизонтального до вертикального положення тіла. Може супроводжуватися порушенням мозкового кровотоку та втратою свідомості.</w:t>
      </w:r>
    </w:p>
    <w:p w14:paraId="10B6C134" w14:textId="77777777"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 xml:space="preserve">Хронічна артеріальна </w:t>
      </w:r>
      <w:proofErr w:type="spellStart"/>
      <w:r w:rsidRPr="00334E96">
        <w:rPr>
          <w:rFonts w:asciiTheme="majorBidi" w:hAnsiTheme="majorBidi" w:cstheme="majorBidi"/>
          <w:color w:val="000000"/>
          <w:sz w:val="28"/>
          <w:szCs w:val="28"/>
          <w:shd w:val="clear" w:color="auto" w:fill="FFFFFF"/>
          <w:lang w:val="uk-UA"/>
        </w:rPr>
        <w:t>гіпотензія</w:t>
      </w:r>
      <w:proofErr w:type="spellEnd"/>
      <w:r w:rsidRPr="00334E96">
        <w:rPr>
          <w:rFonts w:asciiTheme="majorBidi" w:hAnsiTheme="majorBidi" w:cstheme="majorBidi"/>
          <w:color w:val="000000"/>
          <w:sz w:val="28"/>
          <w:szCs w:val="28"/>
          <w:shd w:val="clear" w:color="auto" w:fill="FFFFFF"/>
          <w:lang w:val="uk-UA"/>
        </w:rPr>
        <w:t xml:space="preserve"> асоціюється з розвитком депресії та призводить до зниження якості життя людини. У вагітних артеріальна </w:t>
      </w:r>
      <w:proofErr w:type="spellStart"/>
      <w:r w:rsidRPr="00334E96">
        <w:rPr>
          <w:rFonts w:asciiTheme="majorBidi" w:hAnsiTheme="majorBidi" w:cstheme="majorBidi"/>
          <w:color w:val="000000"/>
          <w:sz w:val="28"/>
          <w:szCs w:val="28"/>
          <w:shd w:val="clear" w:color="auto" w:fill="FFFFFF"/>
          <w:lang w:val="uk-UA"/>
        </w:rPr>
        <w:t>гіпотензія</w:t>
      </w:r>
      <w:proofErr w:type="spellEnd"/>
      <w:r w:rsidRPr="00334E96">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lastRenderedPageBreak/>
        <w:t xml:space="preserve">– фактор ризику порушення розвитку вагітності. Існує зв'язок між </w:t>
      </w:r>
      <w:proofErr w:type="spellStart"/>
      <w:r w:rsidRPr="00334E96">
        <w:rPr>
          <w:rFonts w:asciiTheme="majorBidi" w:hAnsiTheme="majorBidi" w:cstheme="majorBidi"/>
          <w:color w:val="000000"/>
          <w:sz w:val="28"/>
          <w:szCs w:val="28"/>
          <w:shd w:val="clear" w:color="auto" w:fill="FFFFFF"/>
          <w:lang w:val="uk-UA"/>
        </w:rPr>
        <w:t>гіпотензією</w:t>
      </w:r>
      <w:proofErr w:type="spellEnd"/>
      <w:r w:rsidRPr="00334E96">
        <w:rPr>
          <w:rFonts w:asciiTheme="majorBidi" w:hAnsiTheme="majorBidi" w:cstheme="majorBidi"/>
          <w:color w:val="000000"/>
          <w:sz w:val="28"/>
          <w:szCs w:val="28"/>
          <w:shd w:val="clear" w:color="auto" w:fill="FFFFFF"/>
          <w:lang w:val="uk-UA"/>
        </w:rPr>
        <w:t>, високим ризиком розвитку хвороби Альцгеймера та судинної деменції.</w:t>
      </w:r>
    </w:p>
    <w:p w14:paraId="4E1E906D" w14:textId="7B4ACD83"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 xml:space="preserve">Відомо, що в нормальних умовах область добре вираженої </w:t>
      </w:r>
      <w:proofErr w:type="spellStart"/>
      <w:r w:rsidRPr="00334E96">
        <w:rPr>
          <w:rFonts w:asciiTheme="majorBidi" w:hAnsiTheme="majorBidi" w:cstheme="majorBidi"/>
          <w:color w:val="000000"/>
          <w:sz w:val="28"/>
          <w:szCs w:val="28"/>
          <w:shd w:val="clear" w:color="auto" w:fill="FFFFFF"/>
          <w:lang w:val="uk-UA"/>
        </w:rPr>
        <w:t>ауторегуляції</w:t>
      </w:r>
      <w:proofErr w:type="spellEnd"/>
      <w:r w:rsidRPr="00334E96">
        <w:rPr>
          <w:rFonts w:asciiTheme="majorBidi" w:hAnsiTheme="majorBidi" w:cstheme="majorBidi"/>
          <w:color w:val="000000"/>
          <w:sz w:val="28"/>
          <w:szCs w:val="28"/>
          <w:shd w:val="clear" w:color="auto" w:fill="FFFFFF"/>
          <w:lang w:val="uk-UA"/>
        </w:rPr>
        <w:t xml:space="preserve"> в артеріях мозку знаходиться в діапазоні середнього артеріального тиску 70</w:t>
      </w:r>
      <w:r w:rsidR="006D0D66">
        <w:rPr>
          <w:rFonts w:asciiTheme="majorBidi" w:hAnsiTheme="majorBidi" w:cstheme="majorBidi"/>
          <w:color w:val="000000"/>
          <w:sz w:val="28"/>
          <w:szCs w:val="28"/>
          <w:shd w:val="clear" w:color="auto" w:fill="FFFFFF"/>
          <w:lang w:val="uk-UA"/>
        </w:rPr>
        <w:t>-</w:t>
      </w:r>
      <w:r w:rsidRPr="00334E96">
        <w:rPr>
          <w:rFonts w:asciiTheme="majorBidi" w:hAnsiTheme="majorBidi" w:cstheme="majorBidi"/>
          <w:color w:val="000000"/>
          <w:sz w:val="28"/>
          <w:szCs w:val="28"/>
          <w:shd w:val="clear" w:color="auto" w:fill="FFFFFF"/>
          <w:lang w:val="uk-UA"/>
        </w:rPr>
        <w:t xml:space="preserve">150 </w:t>
      </w:r>
      <w:proofErr w:type="spellStart"/>
      <w:r w:rsidRPr="00334E96">
        <w:rPr>
          <w:rFonts w:asciiTheme="majorBidi" w:hAnsiTheme="majorBidi" w:cstheme="majorBidi"/>
          <w:color w:val="000000"/>
          <w:sz w:val="28"/>
          <w:szCs w:val="28"/>
          <w:shd w:val="clear" w:color="auto" w:fill="FFFFFF"/>
          <w:lang w:val="uk-UA"/>
        </w:rPr>
        <w:t>мм</w:t>
      </w:r>
      <w:r w:rsidR="006D0D66">
        <w:rPr>
          <w:rFonts w:asciiTheme="majorBidi" w:hAnsiTheme="majorBidi" w:cstheme="majorBidi"/>
          <w:color w:val="000000"/>
          <w:sz w:val="28"/>
          <w:szCs w:val="28"/>
          <w:shd w:val="clear" w:color="auto" w:fill="FFFFFF"/>
          <w:lang w:val="uk-UA"/>
        </w:rPr>
        <w:t>.</w:t>
      </w:r>
      <w:r w:rsidRPr="00334E96">
        <w:rPr>
          <w:rFonts w:asciiTheme="majorBidi" w:hAnsiTheme="majorBidi" w:cstheme="majorBidi"/>
          <w:color w:val="000000"/>
          <w:sz w:val="28"/>
          <w:szCs w:val="28"/>
          <w:shd w:val="clear" w:color="auto" w:fill="FFFFFF"/>
          <w:lang w:val="uk-UA"/>
        </w:rPr>
        <w:t>рт.ст</w:t>
      </w:r>
      <w:proofErr w:type="spellEnd"/>
      <w:r w:rsidRPr="00334E96">
        <w:rPr>
          <w:rFonts w:asciiTheme="majorBidi" w:hAnsiTheme="majorBidi" w:cstheme="majorBidi"/>
          <w:color w:val="000000"/>
          <w:sz w:val="28"/>
          <w:szCs w:val="28"/>
          <w:shd w:val="clear" w:color="auto" w:fill="FFFFFF"/>
          <w:lang w:val="uk-UA"/>
        </w:rPr>
        <w:t xml:space="preserve">. Незважаючи на те, що середній артеріальний тиск у пацієнтів із гіпотонічною хворобою </w:t>
      </w:r>
      <w:proofErr w:type="spellStart"/>
      <w:r w:rsidRPr="00334E96">
        <w:rPr>
          <w:rFonts w:asciiTheme="majorBidi" w:hAnsiTheme="majorBidi" w:cstheme="majorBidi"/>
          <w:color w:val="000000"/>
          <w:sz w:val="28"/>
          <w:szCs w:val="28"/>
          <w:shd w:val="clear" w:color="auto" w:fill="FFFFFF"/>
          <w:lang w:val="uk-UA"/>
        </w:rPr>
        <w:t>рідко</w:t>
      </w:r>
      <w:proofErr w:type="spellEnd"/>
      <w:r w:rsidRPr="00334E96">
        <w:rPr>
          <w:rFonts w:asciiTheme="majorBidi" w:hAnsiTheme="majorBidi" w:cstheme="majorBidi"/>
          <w:color w:val="000000"/>
          <w:sz w:val="28"/>
          <w:szCs w:val="28"/>
          <w:shd w:val="clear" w:color="auto" w:fill="FFFFFF"/>
          <w:lang w:val="uk-UA"/>
        </w:rPr>
        <w:t xml:space="preserve"> знижується до 60 </w:t>
      </w:r>
      <w:proofErr w:type="spellStart"/>
      <w:r w:rsidRPr="00334E96">
        <w:rPr>
          <w:rFonts w:asciiTheme="majorBidi" w:hAnsiTheme="majorBidi" w:cstheme="majorBidi"/>
          <w:color w:val="000000"/>
          <w:sz w:val="28"/>
          <w:szCs w:val="28"/>
          <w:shd w:val="clear" w:color="auto" w:fill="FFFFFF"/>
          <w:lang w:val="uk-UA"/>
        </w:rPr>
        <w:t>мм</w:t>
      </w:r>
      <w:r w:rsidR="00BA51D4">
        <w:rPr>
          <w:rFonts w:asciiTheme="majorBidi" w:hAnsiTheme="majorBidi" w:cstheme="majorBidi"/>
          <w:color w:val="000000"/>
          <w:sz w:val="28"/>
          <w:szCs w:val="28"/>
          <w:shd w:val="clear" w:color="auto" w:fill="FFFFFF"/>
          <w:lang w:val="uk-UA"/>
        </w:rPr>
        <w:t>.</w:t>
      </w:r>
      <w:r w:rsidRPr="00334E96">
        <w:rPr>
          <w:rFonts w:asciiTheme="majorBidi" w:hAnsiTheme="majorBidi" w:cstheme="majorBidi"/>
          <w:color w:val="000000"/>
          <w:sz w:val="28"/>
          <w:szCs w:val="28"/>
          <w:shd w:val="clear" w:color="auto" w:fill="FFFFFF"/>
          <w:lang w:val="uk-UA"/>
        </w:rPr>
        <w:t>рт.ст</w:t>
      </w:r>
      <w:proofErr w:type="spellEnd"/>
      <w:r w:rsidRPr="00334E96">
        <w:rPr>
          <w:rFonts w:asciiTheme="majorBidi" w:hAnsiTheme="majorBidi" w:cstheme="majorBidi"/>
          <w:color w:val="000000"/>
          <w:sz w:val="28"/>
          <w:szCs w:val="28"/>
          <w:shd w:val="clear" w:color="auto" w:fill="FFFFFF"/>
          <w:lang w:val="uk-UA"/>
        </w:rPr>
        <w:t xml:space="preserve">. і нижче, </w:t>
      </w:r>
      <w:proofErr w:type="spellStart"/>
      <w:r w:rsidRPr="00334E96">
        <w:rPr>
          <w:rFonts w:asciiTheme="majorBidi" w:hAnsiTheme="majorBidi" w:cstheme="majorBidi"/>
          <w:color w:val="000000"/>
          <w:sz w:val="28"/>
          <w:szCs w:val="28"/>
          <w:shd w:val="clear" w:color="auto" w:fill="FFFFFF"/>
          <w:lang w:val="uk-UA"/>
        </w:rPr>
        <w:t>кровотік</w:t>
      </w:r>
      <w:proofErr w:type="spellEnd"/>
      <w:r w:rsidRPr="00334E96">
        <w:rPr>
          <w:rFonts w:asciiTheme="majorBidi" w:hAnsiTheme="majorBidi" w:cstheme="majorBidi"/>
          <w:color w:val="000000"/>
          <w:sz w:val="28"/>
          <w:szCs w:val="28"/>
          <w:shd w:val="clear" w:color="auto" w:fill="FFFFFF"/>
          <w:lang w:val="uk-UA"/>
        </w:rPr>
        <w:t xml:space="preserve"> в середній мозковій артерії у них все ж таки порушений [</w:t>
      </w:r>
      <w:r w:rsidR="008B79EC">
        <w:rPr>
          <w:rFonts w:asciiTheme="majorBidi" w:hAnsiTheme="majorBidi" w:cstheme="majorBidi"/>
          <w:color w:val="000000"/>
          <w:sz w:val="28"/>
          <w:szCs w:val="28"/>
          <w:shd w:val="clear" w:color="auto" w:fill="FFFFFF"/>
          <w:lang w:val="uk-UA"/>
        </w:rPr>
        <w:t>22</w:t>
      </w:r>
      <w:r w:rsidR="00BA51D4">
        <w:rPr>
          <w:rFonts w:asciiTheme="majorBidi" w:hAnsiTheme="majorBidi" w:cstheme="majorBidi"/>
          <w:color w:val="000000"/>
          <w:sz w:val="28"/>
          <w:szCs w:val="28"/>
          <w:shd w:val="clear" w:color="auto" w:fill="FFFFFF"/>
          <w:lang w:val="uk-UA"/>
        </w:rPr>
        <w:t>,</w:t>
      </w:r>
      <w:r w:rsidRPr="00334E96">
        <w:rPr>
          <w:rFonts w:asciiTheme="majorBidi" w:hAnsiTheme="majorBidi" w:cstheme="majorBidi"/>
          <w:color w:val="000000"/>
          <w:sz w:val="28"/>
          <w:szCs w:val="28"/>
          <w:shd w:val="clear" w:color="auto" w:fill="FFFFFF"/>
          <w:lang w:val="uk-UA"/>
        </w:rPr>
        <w:t xml:space="preserve"> </w:t>
      </w:r>
      <w:r w:rsidR="008B79EC">
        <w:rPr>
          <w:rFonts w:asciiTheme="majorBidi" w:hAnsiTheme="majorBidi" w:cstheme="majorBidi"/>
          <w:color w:val="000000"/>
          <w:sz w:val="28"/>
          <w:szCs w:val="28"/>
          <w:shd w:val="clear" w:color="auto" w:fill="FFFFFF"/>
          <w:lang w:val="uk-UA"/>
        </w:rPr>
        <w:t>27</w:t>
      </w:r>
      <w:r w:rsidRPr="00334E96">
        <w:rPr>
          <w:rFonts w:asciiTheme="majorBidi" w:hAnsiTheme="majorBidi" w:cstheme="majorBidi"/>
          <w:color w:val="000000"/>
          <w:sz w:val="28"/>
          <w:szCs w:val="28"/>
          <w:shd w:val="clear" w:color="auto" w:fill="FFFFFF"/>
          <w:lang w:val="uk-UA"/>
        </w:rPr>
        <w:t xml:space="preserve">]. Середня мозкова артерія </w:t>
      </w:r>
      <w:proofErr w:type="spellStart"/>
      <w:r w:rsidRPr="00334E96">
        <w:rPr>
          <w:rFonts w:asciiTheme="majorBidi" w:hAnsiTheme="majorBidi" w:cstheme="majorBidi"/>
          <w:color w:val="000000"/>
          <w:sz w:val="28"/>
          <w:szCs w:val="28"/>
          <w:shd w:val="clear" w:color="auto" w:fill="FFFFFF"/>
          <w:lang w:val="uk-UA"/>
        </w:rPr>
        <w:t>кровопостачає</w:t>
      </w:r>
      <w:proofErr w:type="spellEnd"/>
      <w:r w:rsidRPr="00334E96">
        <w:rPr>
          <w:rFonts w:asciiTheme="majorBidi" w:hAnsiTheme="majorBidi" w:cstheme="majorBidi"/>
          <w:color w:val="000000"/>
          <w:sz w:val="28"/>
          <w:szCs w:val="28"/>
          <w:shd w:val="clear" w:color="auto" w:fill="FFFFFF"/>
          <w:lang w:val="uk-UA"/>
        </w:rPr>
        <w:t xml:space="preserve"> підкіркові області, значну площу лобової та тім'яної часток, а також скроневі частки, що пояснює механізм розвитку описаних вище симптомів.</w:t>
      </w:r>
    </w:p>
    <w:p w14:paraId="059789B5" w14:textId="77777777"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До основних факторів ризику розвитку гіпотонічної хвороби відносять:</w:t>
      </w:r>
    </w:p>
    <w:p w14:paraId="218A8BA5" w14:textId="6D928B44"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w:t>
      </w:r>
      <w:r w:rsidR="00BA51D4">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малорухливий спосіб життя (гіподинамія);</w:t>
      </w:r>
    </w:p>
    <w:p w14:paraId="5B1BF6D5" w14:textId="51F9E290"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w:t>
      </w:r>
      <w:r w:rsidR="00BA51D4">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підвищені психоемоційні навантаження, що викликають дисбаланс у регуляції судинного тонусу;</w:t>
      </w:r>
    </w:p>
    <w:p w14:paraId="5AD92491" w14:textId="08CCFF2A" w:rsidR="00334E96" w:rsidRPr="00334E96" w:rsidRDefault="00334E96" w:rsidP="00334E96">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34E96">
        <w:rPr>
          <w:rFonts w:asciiTheme="majorBidi" w:hAnsiTheme="majorBidi" w:cstheme="majorBidi"/>
          <w:color w:val="000000"/>
          <w:sz w:val="28"/>
          <w:szCs w:val="28"/>
          <w:shd w:val="clear" w:color="auto" w:fill="FFFFFF"/>
          <w:lang w:val="uk-UA"/>
        </w:rPr>
        <w:t>•</w:t>
      </w:r>
      <w:r w:rsidR="00BA51D4">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 xml:space="preserve">неправильне харчування, у якому недостатня кількість корисних речовин, мікроелементів, </w:t>
      </w:r>
      <w:proofErr w:type="spellStart"/>
      <w:r w:rsidRPr="00334E96">
        <w:rPr>
          <w:rFonts w:asciiTheme="majorBidi" w:hAnsiTheme="majorBidi" w:cstheme="majorBidi"/>
          <w:color w:val="000000"/>
          <w:sz w:val="28"/>
          <w:szCs w:val="28"/>
          <w:shd w:val="clear" w:color="auto" w:fill="FFFFFF"/>
          <w:lang w:val="uk-UA"/>
        </w:rPr>
        <w:t>поліненасичених</w:t>
      </w:r>
      <w:proofErr w:type="spellEnd"/>
      <w:r w:rsidRPr="00334E96">
        <w:rPr>
          <w:rFonts w:asciiTheme="majorBidi" w:hAnsiTheme="majorBidi" w:cstheme="majorBidi"/>
          <w:color w:val="000000"/>
          <w:sz w:val="28"/>
          <w:szCs w:val="28"/>
          <w:shd w:val="clear" w:color="auto" w:fill="FFFFFF"/>
          <w:lang w:val="uk-UA"/>
        </w:rPr>
        <w:t xml:space="preserve"> жирних кислот;</w:t>
      </w:r>
    </w:p>
    <w:p w14:paraId="72EDEED1" w14:textId="67FFEA6B" w:rsidR="003F2346" w:rsidRPr="00317221" w:rsidRDefault="00334E96" w:rsidP="00334E96">
      <w:pPr>
        <w:spacing w:after="0" w:line="360" w:lineRule="auto"/>
        <w:ind w:left="7" w:right="22" w:firstLine="709"/>
        <w:jc w:val="both"/>
        <w:rPr>
          <w:rFonts w:asciiTheme="majorBidi" w:hAnsiTheme="majorBidi" w:cstheme="majorBidi"/>
          <w:sz w:val="28"/>
          <w:szCs w:val="28"/>
          <w:lang w:val="uk-UA"/>
        </w:rPr>
      </w:pPr>
      <w:r w:rsidRPr="00334E96">
        <w:rPr>
          <w:rFonts w:asciiTheme="majorBidi" w:hAnsiTheme="majorBidi" w:cstheme="majorBidi"/>
          <w:color w:val="000000"/>
          <w:sz w:val="28"/>
          <w:szCs w:val="28"/>
          <w:shd w:val="clear" w:color="auto" w:fill="FFFFFF"/>
          <w:lang w:val="uk-UA"/>
        </w:rPr>
        <w:t>•</w:t>
      </w:r>
      <w:r w:rsidR="00BA51D4">
        <w:rPr>
          <w:rFonts w:asciiTheme="majorBidi" w:hAnsiTheme="majorBidi" w:cstheme="majorBidi"/>
          <w:color w:val="000000"/>
          <w:sz w:val="28"/>
          <w:szCs w:val="28"/>
          <w:shd w:val="clear" w:color="auto" w:fill="FFFFFF"/>
          <w:lang w:val="uk-UA"/>
        </w:rPr>
        <w:t xml:space="preserve"> </w:t>
      </w:r>
      <w:r w:rsidRPr="00334E96">
        <w:rPr>
          <w:rFonts w:asciiTheme="majorBidi" w:hAnsiTheme="majorBidi" w:cstheme="majorBidi"/>
          <w:color w:val="000000"/>
          <w:sz w:val="28"/>
          <w:szCs w:val="28"/>
          <w:shd w:val="clear" w:color="auto" w:fill="FFFFFF"/>
          <w:lang w:val="uk-UA"/>
        </w:rPr>
        <w:t>шкідливі звички, які включають куріння, вживання алкоголю, легких наркотиків.</w:t>
      </w:r>
    </w:p>
    <w:p w14:paraId="78F350E9" w14:textId="77777777" w:rsidR="00103D28" w:rsidRDefault="00103D28" w:rsidP="00D46F33">
      <w:pPr>
        <w:spacing w:after="0" w:line="360" w:lineRule="auto"/>
        <w:jc w:val="center"/>
        <w:rPr>
          <w:rFonts w:ascii="Times New Roman" w:hAnsi="Times New Roman"/>
          <w:b/>
          <w:color w:val="000000"/>
          <w:sz w:val="28"/>
          <w:szCs w:val="28"/>
          <w:lang w:val="uk-UA"/>
        </w:rPr>
      </w:pPr>
    </w:p>
    <w:p w14:paraId="4AC7B908" w14:textId="094EC121" w:rsidR="00D46F33" w:rsidRPr="00EA606D" w:rsidRDefault="00D46F33" w:rsidP="00D46F33">
      <w:pPr>
        <w:spacing w:after="0" w:line="360" w:lineRule="auto"/>
        <w:jc w:val="center"/>
        <w:rPr>
          <w:rFonts w:ascii="Times New Roman" w:hAnsi="Times New Roman"/>
          <w:b/>
          <w:color w:val="000000"/>
          <w:sz w:val="28"/>
          <w:szCs w:val="28"/>
          <w:lang w:val="uk-UA"/>
        </w:rPr>
      </w:pPr>
      <w:r w:rsidRPr="008A4F85">
        <w:rPr>
          <w:rFonts w:ascii="Times New Roman" w:hAnsi="Times New Roman"/>
          <w:b/>
          <w:color w:val="000000"/>
          <w:sz w:val="28"/>
          <w:szCs w:val="28"/>
          <w:lang w:val="uk-UA"/>
        </w:rPr>
        <w:t>1.2</w:t>
      </w:r>
      <w:r w:rsidR="00A5040F">
        <w:rPr>
          <w:rFonts w:ascii="Times New Roman" w:hAnsi="Times New Roman"/>
          <w:b/>
          <w:color w:val="000000"/>
          <w:sz w:val="28"/>
          <w:szCs w:val="28"/>
          <w:lang w:val="uk-UA"/>
        </w:rPr>
        <w:t>.</w:t>
      </w:r>
      <w:bookmarkEnd w:id="8"/>
      <w:r w:rsidR="00952407" w:rsidRPr="00952407">
        <w:rPr>
          <w:rFonts w:ascii="Times New Roman" w:hAnsi="Times New Roman"/>
          <w:b/>
          <w:color w:val="000000"/>
          <w:sz w:val="28"/>
          <w:szCs w:val="28"/>
          <w:lang w:val="uk-UA"/>
        </w:rPr>
        <w:t xml:space="preserve"> </w:t>
      </w:r>
      <w:r w:rsidR="00BA51D4" w:rsidRPr="00BA51D4">
        <w:rPr>
          <w:rFonts w:ascii="Times New Roman" w:hAnsi="Times New Roman"/>
          <w:b/>
          <w:color w:val="000000"/>
          <w:sz w:val="28"/>
          <w:szCs w:val="28"/>
          <w:lang w:val="uk-UA"/>
        </w:rPr>
        <w:t>Клінічна картина гіпотонічної хвороби</w:t>
      </w:r>
    </w:p>
    <w:p w14:paraId="3F6B49F9" w14:textId="4FC72893" w:rsidR="00EA606D" w:rsidRPr="00EA606D" w:rsidRDefault="00EA606D" w:rsidP="00EA606D">
      <w:pPr>
        <w:spacing w:after="0" w:line="360" w:lineRule="auto"/>
        <w:ind w:firstLine="709"/>
        <w:jc w:val="both"/>
        <w:rPr>
          <w:rFonts w:ascii="Times New Roman" w:hAnsi="Times New Roman"/>
          <w:color w:val="000000"/>
          <w:sz w:val="28"/>
          <w:szCs w:val="28"/>
          <w:lang w:val="uk-UA" w:eastAsia="ru-RU"/>
        </w:rPr>
      </w:pPr>
      <w:r w:rsidRPr="00EA606D">
        <w:rPr>
          <w:rFonts w:ascii="Times New Roman" w:hAnsi="Times New Roman"/>
          <w:color w:val="000000"/>
          <w:sz w:val="28"/>
          <w:szCs w:val="28"/>
          <w:lang w:val="uk-UA" w:eastAsia="ru-RU"/>
        </w:rPr>
        <w:t xml:space="preserve">У клінічній картині артеріальної </w:t>
      </w:r>
      <w:proofErr w:type="spellStart"/>
      <w:r w:rsidRPr="00EA606D">
        <w:rPr>
          <w:rFonts w:ascii="Times New Roman" w:hAnsi="Times New Roman"/>
          <w:color w:val="000000"/>
          <w:sz w:val="28"/>
          <w:szCs w:val="28"/>
          <w:lang w:val="uk-UA" w:eastAsia="ru-RU"/>
        </w:rPr>
        <w:t>гіпотензії</w:t>
      </w:r>
      <w:proofErr w:type="spellEnd"/>
      <w:r w:rsidRPr="00EA606D">
        <w:rPr>
          <w:rFonts w:ascii="Times New Roman" w:hAnsi="Times New Roman"/>
          <w:color w:val="000000"/>
          <w:sz w:val="28"/>
          <w:szCs w:val="28"/>
          <w:lang w:val="uk-UA" w:eastAsia="ru-RU"/>
        </w:rPr>
        <w:t xml:space="preserve"> переважає симптоматика, характерна для дифузної ішемії міокарда та головного мозку. Хворі скаржаться на [7</w:t>
      </w:r>
      <w:r>
        <w:rPr>
          <w:rFonts w:ascii="Times New Roman" w:hAnsi="Times New Roman"/>
          <w:color w:val="000000"/>
          <w:sz w:val="28"/>
          <w:szCs w:val="28"/>
          <w:lang w:val="uk-UA" w:eastAsia="ru-RU"/>
        </w:rPr>
        <w:t>,</w:t>
      </w:r>
      <w:r w:rsidRPr="00EA606D">
        <w:rPr>
          <w:rFonts w:ascii="Times New Roman" w:hAnsi="Times New Roman"/>
          <w:color w:val="000000"/>
          <w:sz w:val="28"/>
          <w:szCs w:val="28"/>
          <w:lang w:val="uk-UA" w:eastAsia="ru-RU"/>
        </w:rPr>
        <w:t xml:space="preserve"> 43]:</w:t>
      </w:r>
    </w:p>
    <w:p w14:paraId="1201AA21" w14:textId="7AB8D146" w:rsidR="00EA606D" w:rsidRPr="00EA606D" w:rsidRDefault="00EA606D" w:rsidP="00EA606D">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Pr="00EA606D">
        <w:rPr>
          <w:rFonts w:ascii="Times New Roman" w:hAnsi="Times New Roman"/>
          <w:color w:val="000000"/>
          <w:sz w:val="28"/>
          <w:szCs w:val="28"/>
          <w:lang w:val="uk-UA" w:eastAsia="ru-RU"/>
        </w:rPr>
        <w:t>головний біль, запаморочення</w:t>
      </w:r>
      <w:r>
        <w:rPr>
          <w:rFonts w:ascii="Times New Roman" w:hAnsi="Times New Roman"/>
          <w:color w:val="000000"/>
          <w:sz w:val="28"/>
          <w:szCs w:val="28"/>
          <w:lang w:val="uk-UA" w:eastAsia="ru-RU"/>
        </w:rPr>
        <w:t>;</w:t>
      </w:r>
    </w:p>
    <w:p w14:paraId="64E87134" w14:textId="1EA156CE" w:rsidR="00EA606D" w:rsidRPr="00EA606D" w:rsidRDefault="00EA606D" w:rsidP="00EA606D">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Pr="00EA606D">
        <w:rPr>
          <w:rFonts w:ascii="Times New Roman" w:hAnsi="Times New Roman"/>
          <w:color w:val="000000"/>
          <w:sz w:val="28"/>
          <w:szCs w:val="28"/>
          <w:lang w:val="uk-UA" w:eastAsia="ru-RU"/>
        </w:rPr>
        <w:t>порушення рівноваги</w:t>
      </w:r>
      <w:r>
        <w:rPr>
          <w:rFonts w:ascii="Times New Roman" w:hAnsi="Times New Roman"/>
          <w:color w:val="000000"/>
          <w:sz w:val="28"/>
          <w:szCs w:val="28"/>
          <w:lang w:val="uk-UA" w:eastAsia="ru-RU"/>
        </w:rPr>
        <w:t>;</w:t>
      </w:r>
    </w:p>
    <w:p w14:paraId="444BC117" w14:textId="32F7EF4E" w:rsidR="00EA606D" w:rsidRPr="00EA606D" w:rsidRDefault="00EA606D" w:rsidP="00EA606D">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Pr="00EA606D">
        <w:rPr>
          <w:rFonts w:ascii="Times New Roman" w:hAnsi="Times New Roman"/>
          <w:color w:val="000000"/>
          <w:sz w:val="28"/>
          <w:szCs w:val="28"/>
          <w:lang w:val="uk-UA" w:eastAsia="ru-RU"/>
        </w:rPr>
        <w:t>нудоту</w:t>
      </w:r>
      <w:r>
        <w:rPr>
          <w:rFonts w:ascii="Times New Roman" w:hAnsi="Times New Roman"/>
          <w:color w:val="000000"/>
          <w:sz w:val="28"/>
          <w:szCs w:val="28"/>
          <w:lang w:val="uk-UA" w:eastAsia="ru-RU"/>
        </w:rPr>
        <w:t>;</w:t>
      </w:r>
    </w:p>
    <w:p w14:paraId="293B6A18" w14:textId="7A463384" w:rsidR="00EA606D" w:rsidRPr="00EA606D" w:rsidRDefault="00EA606D" w:rsidP="00EA606D">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Pr="00EA606D">
        <w:rPr>
          <w:rFonts w:ascii="Times New Roman" w:hAnsi="Times New Roman"/>
          <w:color w:val="000000"/>
          <w:sz w:val="28"/>
          <w:szCs w:val="28"/>
          <w:lang w:val="uk-UA" w:eastAsia="ru-RU"/>
        </w:rPr>
        <w:t>виражену слабкість</w:t>
      </w:r>
      <w:r>
        <w:rPr>
          <w:rFonts w:ascii="Times New Roman" w:hAnsi="Times New Roman"/>
          <w:color w:val="000000"/>
          <w:sz w:val="28"/>
          <w:szCs w:val="28"/>
          <w:lang w:val="uk-UA" w:eastAsia="ru-RU"/>
        </w:rPr>
        <w:t>;</w:t>
      </w:r>
    </w:p>
    <w:p w14:paraId="6761F348" w14:textId="4EB3E282" w:rsidR="00EA606D" w:rsidRPr="00EA606D" w:rsidRDefault="00EA606D" w:rsidP="00EA606D">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Pr="00EA606D">
        <w:rPr>
          <w:rFonts w:ascii="Times New Roman" w:hAnsi="Times New Roman"/>
          <w:color w:val="000000"/>
          <w:sz w:val="28"/>
          <w:szCs w:val="28"/>
          <w:lang w:val="uk-UA" w:eastAsia="ru-RU"/>
        </w:rPr>
        <w:t>погіршення пам'яті, працездатності</w:t>
      </w:r>
      <w:r>
        <w:rPr>
          <w:rFonts w:ascii="Times New Roman" w:hAnsi="Times New Roman"/>
          <w:color w:val="000000"/>
          <w:sz w:val="28"/>
          <w:szCs w:val="28"/>
          <w:lang w:val="uk-UA" w:eastAsia="ru-RU"/>
        </w:rPr>
        <w:t>;</w:t>
      </w:r>
    </w:p>
    <w:p w14:paraId="33BF05D2" w14:textId="63AD0B90" w:rsidR="00EA606D" w:rsidRPr="00EA606D" w:rsidRDefault="00EA606D" w:rsidP="00EA606D">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Pr="00EA606D">
        <w:rPr>
          <w:rFonts w:ascii="Times New Roman" w:hAnsi="Times New Roman"/>
          <w:color w:val="000000"/>
          <w:sz w:val="28"/>
          <w:szCs w:val="28"/>
          <w:lang w:val="uk-UA" w:eastAsia="ru-RU"/>
        </w:rPr>
        <w:t xml:space="preserve">погану </w:t>
      </w:r>
      <w:proofErr w:type="spellStart"/>
      <w:r w:rsidRPr="00EA606D">
        <w:rPr>
          <w:rFonts w:ascii="Times New Roman" w:hAnsi="Times New Roman"/>
          <w:color w:val="000000"/>
          <w:sz w:val="28"/>
          <w:szCs w:val="28"/>
          <w:lang w:val="uk-UA" w:eastAsia="ru-RU"/>
        </w:rPr>
        <w:t>переносимість</w:t>
      </w:r>
      <w:proofErr w:type="spellEnd"/>
      <w:r w:rsidRPr="00EA606D">
        <w:rPr>
          <w:rFonts w:ascii="Times New Roman" w:hAnsi="Times New Roman"/>
          <w:color w:val="000000"/>
          <w:sz w:val="28"/>
          <w:szCs w:val="28"/>
          <w:lang w:val="uk-UA" w:eastAsia="ru-RU"/>
        </w:rPr>
        <w:t xml:space="preserve"> задухи, різких звуків, яскравого світла.</w:t>
      </w:r>
    </w:p>
    <w:p w14:paraId="424F1C03" w14:textId="6437D54A" w:rsidR="00EA606D" w:rsidRPr="00EA606D" w:rsidRDefault="00EA606D" w:rsidP="00EA606D">
      <w:pPr>
        <w:spacing w:after="0" w:line="360" w:lineRule="auto"/>
        <w:ind w:firstLine="709"/>
        <w:jc w:val="both"/>
        <w:rPr>
          <w:rFonts w:ascii="Times New Roman" w:hAnsi="Times New Roman"/>
          <w:color w:val="000000"/>
          <w:sz w:val="28"/>
          <w:szCs w:val="28"/>
          <w:lang w:val="uk-UA" w:eastAsia="ru-RU"/>
        </w:rPr>
      </w:pPr>
      <w:r w:rsidRPr="00EA606D">
        <w:rPr>
          <w:rFonts w:ascii="Times New Roman" w:hAnsi="Times New Roman"/>
          <w:color w:val="000000"/>
          <w:sz w:val="28"/>
          <w:szCs w:val="28"/>
          <w:lang w:val="uk-UA" w:eastAsia="ru-RU"/>
        </w:rPr>
        <w:lastRenderedPageBreak/>
        <w:t>Часто відзначаються біль у серці, порушення ритму як тахікардії, і брадикард</w:t>
      </w:r>
      <w:r>
        <w:rPr>
          <w:rFonts w:ascii="Times New Roman" w:hAnsi="Times New Roman"/>
          <w:color w:val="000000"/>
          <w:sz w:val="28"/>
          <w:szCs w:val="28"/>
          <w:lang w:val="uk-UA" w:eastAsia="ru-RU"/>
        </w:rPr>
        <w:t>ії</w:t>
      </w:r>
      <w:r w:rsidRPr="00EA606D">
        <w:rPr>
          <w:rFonts w:ascii="Times New Roman" w:hAnsi="Times New Roman"/>
          <w:color w:val="000000"/>
          <w:sz w:val="28"/>
          <w:szCs w:val="28"/>
          <w:lang w:val="uk-UA" w:eastAsia="ru-RU"/>
        </w:rPr>
        <w:t>, екстрасистолія, які суб'єктивно дуже погано переносяться.</w:t>
      </w:r>
    </w:p>
    <w:p w14:paraId="6FF266F2" w14:textId="77777777" w:rsidR="00EA606D" w:rsidRPr="00EA606D" w:rsidRDefault="00EA606D" w:rsidP="00EA606D">
      <w:pPr>
        <w:spacing w:after="0" w:line="360" w:lineRule="auto"/>
        <w:ind w:firstLine="709"/>
        <w:jc w:val="both"/>
        <w:rPr>
          <w:rFonts w:ascii="Times New Roman" w:hAnsi="Times New Roman"/>
          <w:color w:val="000000"/>
          <w:sz w:val="28"/>
          <w:szCs w:val="28"/>
          <w:lang w:val="uk-UA" w:eastAsia="ru-RU"/>
        </w:rPr>
      </w:pPr>
      <w:r w:rsidRPr="00EA606D">
        <w:rPr>
          <w:rFonts w:ascii="Times New Roman" w:hAnsi="Times New Roman"/>
          <w:color w:val="000000"/>
          <w:sz w:val="28"/>
          <w:szCs w:val="28"/>
          <w:lang w:val="uk-UA" w:eastAsia="ru-RU"/>
        </w:rPr>
        <w:t xml:space="preserve">Виразність симптоматики артеріальної </w:t>
      </w:r>
      <w:proofErr w:type="spellStart"/>
      <w:r w:rsidRPr="00EA606D">
        <w:rPr>
          <w:rFonts w:ascii="Times New Roman" w:hAnsi="Times New Roman"/>
          <w:color w:val="000000"/>
          <w:sz w:val="28"/>
          <w:szCs w:val="28"/>
          <w:lang w:val="uk-UA" w:eastAsia="ru-RU"/>
        </w:rPr>
        <w:t>гіпотензії</w:t>
      </w:r>
      <w:proofErr w:type="spellEnd"/>
      <w:r w:rsidRPr="00EA606D">
        <w:rPr>
          <w:rFonts w:ascii="Times New Roman" w:hAnsi="Times New Roman"/>
          <w:color w:val="000000"/>
          <w:sz w:val="28"/>
          <w:szCs w:val="28"/>
          <w:lang w:val="uk-UA" w:eastAsia="ru-RU"/>
        </w:rPr>
        <w:t xml:space="preserve"> залежить від ступеня та швидкості зниження артеріального тиску. Стан хворого погіршується у вертикальному положенні та покращується у положенні лежачи.</w:t>
      </w:r>
    </w:p>
    <w:p w14:paraId="4164332C" w14:textId="77777777" w:rsidR="00EA606D" w:rsidRPr="00EA606D" w:rsidRDefault="00EA606D" w:rsidP="00EA606D">
      <w:pPr>
        <w:spacing w:after="0" w:line="360" w:lineRule="auto"/>
        <w:ind w:firstLine="709"/>
        <w:jc w:val="both"/>
        <w:rPr>
          <w:rFonts w:ascii="Times New Roman" w:hAnsi="Times New Roman"/>
          <w:color w:val="000000"/>
          <w:sz w:val="28"/>
          <w:szCs w:val="28"/>
          <w:lang w:val="uk-UA" w:eastAsia="ru-RU"/>
        </w:rPr>
      </w:pPr>
      <w:r w:rsidRPr="00EA606D">
        <w:rPr>
          <w:rFonts w:ascii="Times New Roman" w:hAnsi="Times New Roman"/>
          <w:color w:val="000000"/>
          <w:sz w:val="28"/>
          <w:szCs w:val="28"/>
          <w:lang w:val="uk-UA" w:eastAsia="ru-RU"/>
        </w:rPr>
        <w:t xml:space="preserve">У хворих з первинною артеріальною </w:t>
      </w:r>
      <w:proofErr w:type="spellStart"/>
      <w:r w:rsidRPr="00EA606D">
        <w:rPr>
          <w:rFonts w:ascii="Times New Roman" w:hAnsi="Times New Roman"/>
          <w:color w:val="000000"/>
          <w:sz w:val="28"/>
          <w:szCs w:val="28"/>
          <w:lang w:val="uk-UA" w:eastAsia="ru-RU"/>
        </w:rPr>
        <w:t>гіпотензією</w:t>
      </w:r>
      <w:proofErr w:type="spellEnd"/>
      <w:r w:rsidRPr="00EA606D">
        <w:rPr>
          <w:rFonts w:ascii="Times New Roman" w:hAnsi="Times New Roman"/>
          <w:color w:val="000000"/>
          <w:sz w:val="28"/>
          <w:szCs w:val="28"/>
          <w:lang w:val="uk-UA" w:eastAsia="ru-RU"/>
        </w:rPr>
        <w:t xml:space="preserve"> у клінічній картині можуть спостерігатися й інші прояви вегетативної </w:t>
      </w:r>
      <w:proofErr w:type="spellStart"/>
      <w:r w:rsidRPr="00EA606D">
        <w:rPr>
          <w:rFonts w:ascii="Times New Roman" w:hAnsi="Times New Roman"/>
          <w:color w:val="000000"/>
          <w:sz w:val="28"/>
          <w:szCs w:val="28"/>
          <w:lang w:val="uk-UA" w:eastAsia="ru-RU"/>
        </w:rPr>
        <w:t>дисфункції</w:t>
      </w:r>
      <w:proofErr w:type="spellEnd"/>
      <w:r w:rsidRPr="00EA606D">
        <w:rPr>
          <w:rFonts w:ascii="Times New Roman" w:hAnsi="Times New Roman"/>
          <w:color w:val="000000"/>
          <w:sz w:val="28"/>
          <w:szCs w:val="28"/>
          <w:lang w:val="uk-UA" w:eastAsia="ru-RU"/>
        </w:rPr>
        <w:t xml:space="preserve"> (похолодання та парестезії кінцівок, частіше пальців рук, порушення терморегуляції).</w:t>
      </w:r>
    </w:p>
    <w:p w14:paraId="4818A53F" w14:textId="7558F4CD" w:rsidR="00103D28" w:rsidRDefault="00EA606D" w:rsidP="00EA606D">
      <w:pPr>
        <w:spacing w:after="0" w:line="360" w:lineRule="auto"/>
        <w:ind w:firstLine="709"/>
        <w:jc w:val="both"/>
        <w:rPr>
          <w:rFonts w:ascii="Times New Roman" w:hAnsi="Times New Roman"/>
          <w:color w:val="000000"/>
          <w:sz w:val="28"/>
          <w:szCs w:val="28"/>
          <w:lang w:val="uk-UA" w:eastAsia="ru-RU"/>
        </w:rPr>
      </w:pPr>
      <w:r w:rsidRPr="00EA606D">
        <w:rPr>
          <w:rFonts w:ascii="Times New Roman" w:hAnsi="Times New Roman"/>
          <w:color w:val="000000"/>
          <w:sz w:val="28"/>
          <w:szCs w:val="28"/>
          <w:lang w:val="uk-UA" w:eastAsia="ru-RU"/>
        </w:rPr>
        <w:t xml:space="preserve">Погіршення самопочуття внаслідок зниження артеріального захворювання часто виникає внаслідок перевтоми, нервового стресу, недосипання, гострих інфекцій або загострення будь-яких хронічних захворювань. При тяжкому перебігу первинної артеріальної </w:t>
      </w:r>
      <w:proofErr w:type="spellStart"/>
      <w:r w:rsidRPr="00EA606D">
        <w:rPr>
          <w:rFonts w:ascii="Times New Roman" w:hAnsi="Times New Roman"/>
          <w:color w:val="000000"/>
          <w:sz w:val="28"/>
          <w:szCs w:val="28"/>
          <w:lang w:val="uk-UA" w:eastAsia="ru-RU"/>
        </w:rPr>
        <w:t>гіпотензії</w:t>
      </w:r>
      <w:proofErr w:type="spellEnd"/>
      <w:r w:rsidRPr="00EA606D">
        <w:rPr>
          <w:rFonts w:ascii="Times New Roman" w:hAnsi="Times New Roman"/>
          <w:color w:val="000000"/>
          <w:sz w:val="28"/>
          <w:szCs w:val="28"/>
          <w:lang w:val="uk-UA" w:eastAsia="ru-RU"/>
        </w:rPr>
        <w:t xml:space="preserve"> можуть розвиватися гіпотонічні кризи, що є різким зниженням артеріального тиску з виникненням вираженої симптоматики [10</w:t>
      </w:r>
      <w:r>
        <w:rPr>
          <w:rFonts w:ascii="Times New Roman" w:hAnsi="Times New Roman"/>
          <w:color w:val="000000"/>
          <w:sz w:val="28"/>
          <w:szCs w:val="28"/>
          <w:lang w:val="uk-UA" w:eastAsia="ru-RU"/>
        </w:rPr>
        <w:t>,</w:t>
      </w:r>
      <w:r w:rsidRPr="00EA606D">
        <w:rPr>
          <w:rFonts w:ascii="Times New Roman" w:hAnsi="Times New Roman"/>
          <w:color w:val="000000"/>
          <w:sz w:val="28"/>
          <w:szCs w:val="28"/>
          <w:lang w:val="uk-UA" w:eastAsia="ru-RU"/>
        </w:rPr>
        <w:t xml:space="preserve"> 16]. Рівень артеріального тиску, при якому може </w:t>
      </w:r>
      <w:proofErr w:type="spellStart"/>
      <w:r w:rsidRPr="00EA606D">
        <w:rPr>
          <w:rFonts w:ascii="Times New Roman" w:hAnsi="Times New Roman"/>
          <w:color w:val="000000"/>
          <w:sz w:val="28"/>
          <w:szCs w:val="28"/>
          <w:lang w:val="uk-UA" w:eastAsia="ru-RU"/>
        </w:rPr>
        <w:t>розвинутись</w:t>
      </w:r>
      <w:proofErr w:type="spellEnd"/>
      <w:r w:rsidRPr="00EA606D">
        <w:rPr>
          <w:rFonts w:ascii="Times New Roman" w:hAnsi="Times New Roman"/>
          <w:color w:val="000000"/>
          <w:sz w:val="28"/>
          <w:szCs w:val="28"/>
          <w:lang w:val="uk-UA" w:eastAsia="ru-RU"/>
        </w:rPr>
        <w:t xml:space="preserve"> гіпотонічний криз, є індивідуальним для людини та визначається адаптивними можливостями її судинної системи. При розвитку гіпотонічного кризу хворі скаржаться на різкий біль голови, нудоту, іноді блювоту, потемніння в очах, виражену слабкість. Провокуючими чинниками можуть бути стрес, переляк, перегрівання, перебування у задушливому приміщенні. Симптоматика посилюється, якщо пацієнт перебуває у вертикальному положенні. При неможливості укласти хворого або швидко усунути провокуючі фактори може статися </w:t>
      </w:r>
      <w:proofErr w:type="spellStart"/>
      <w:r w:rsidRPr="00EA606D">
        <w:rPr>
          <w:rFonts w:ascii="Times New Roman" w:hAnsi="Times New Roman"/>
          <w:color w:val="000000"/>
          <w:sz w:val="28"/>
          <w:szCs w:val="28"/>
          <w:lang w:val="uk-UA" w:eastAsia="ru-RU"/>
        </w:rPr>
        <w:t>вазовагальн</w:t>
      </w:r>
      <w:r>
        <w:rPr>
          <w:rFonts w:ascii="Times New Roman" w:hAnsi="Times New Roman"/>
          <w:color w:val="000000"/>
          <w:sz w:val="28"/>
          <w:szCs w:val="28"/>
          <w:lang w:val="uk-UA" w:eastAsia="ru-RU"/>
        </w:rPr>
        <w:t>а</w:t>
      </w:r>
      <w:proofErr w:type="spellEnd"/>
      <w:r w:rsidRPr="00EA606D">
        <w:rPr>
          <w:rFonts w:ascii="Times New Roman" w:hAnsi="Times New Roman"/>
          <w:color w:val="000000"/>
          <w:sz w:val="28"/>
          <w:szCs w:val="28"/>
          <w:lang w:val="uk-UA" w:eastAsia="ru-RU"/>
        </w:rPr>
        <w:t xml:space="preserve"> непритомність.</w:t>
      </w:r>
    </w:p>
    <w:p w14:paraId="5E1A7514" w14:textId="31081754" w:rsidR="003D4D37" w:rsidRDefault="003D4D37" w:rsidP="00D46F33">
      <w:pPr>
        <w:spacing w:after="0" w:line="360" w:lineRule="auto"/>
        <w:ind w:firstLine="709"/>
        <w:jc w:val="both"/>
        <w:rPr>
          <w:rFonts w:ascii="Times New Roman" w:hAnsi="Times New Roman"/>
          <w:color w:val="000000"/>
          <w:sz w:val="28"/>
          <w:szCs w:val="28"/>
          <w:lang w:val="uk-UA" w:eastAsia="ru-RU"/>
        </w:rPr>
      </w:pPr>
    </w:p>
    <w:p w14:paraId="1E73B63A" w14:textId="2A4233EA" w:rsidR="00EA606D" w:rsidRDefault="00EA606D" w:rsidP="00D46F33">
      <w:pPr>
        <w:spacing w:after="0" w:line="360" w:lineRule="auto"/>
        <w:ind w:firstLine="709"/>
        <w:jc w:val="both"/>
        <w:rPr>
          <w:rFonts w:ascii="Times New Roman" w:hAnsi="Times New Roman"/>
          <w:color w:val="000000"/>
          <w:sz w:val="28"/>
          <w:szCs w:val="28"/>
          <w:lang w:val="uk-UA" w:eastAsia="ru-RU"/>
        </w:rPr>
      </w:pPr>
    </w:p>
    <w:p w14:paraId="48CE627C" w14:textId="30A51E04" w:rsidR="00EF4D52" w:rsidRDefault="00EF4D52" w:rsidP="00D46F33">
      <w:pPr>
        <w:spacing w:after="0" w:line="360" w:lineRule="auto"/>
        <w:ind w:firstLine="709"/>
        <w:jc w:val="both"/>
        <w:rPr>
          <w:rFonts w:ascii="Times New Roman" w:hAnsi="Times New Roman"/>
          <w:color w:val="000000"/>
          <w:sz w:val="28"/>
          <w:szCs w:val="28"/>
          <w:lang w:val="uk-UA" w:eastAsia="ru-RU"/>
        </w:rPr>
      </w:pPr>
    </w:p>
    <w:p w14:paraId="497D59AB" w14:textId="77777777" w:rsidR="00EF4D52" w:rsidRPr="008A4F85" w:rsidRDefault="00EF4D52" w:rsidP="00D46F33">
      <w:pPr>
        <w:spacing w:after="0" w:line="360" w:lineRule="auto"/>
        <w:ind w:firstLine="709"/>
        <w:jc w:val="both"/>
        <w:rPr>
          <w:rFonts w:ascii="Times New Roman" w:hAnsi="Times New Roman"/>
          <w:vanish/>
          <w:color w:val="000000"/>
          <w:sz w:val="28"/>
          <w:szCs w:val="28"/>
          <w:lang w:val="uk-UA" w:eastAsia="ru-RU"/>
        </w:rPr>
      </w:pPr>
    </w:p>
    <w:p w14:paraId="7F347B19" w14:textId="58D9FC2D" w:rsidR="00D46F33" w:rsidRPr="008A4F85" w:rsidRDefault="00A1194F" w:rsidP="00D46F33">
      <w:pPr>
        <w:spacing w:after="0" w:line="360" w:lineRule="auto"/>
        <w:jc w:val="center"/>
        <w:rPr>
          <w:rFonts w:ascii="Times New Roman" w:hAnsi="Times New Roman"/>
          <w:b/>
          <w:sz w:val="28"/>
          <w:lang w:val="uk-UA"/>
        </w:rPr>
      </w:pPr>
      <w:r>
        <w:rPr>
          <w:rFonts w:ascii="Times New Roman" w:hAnsi="Times New Roman"/>
          <w:b/>
          <w:sz w:val="28"/>
          <w:lang w:val="uk-UA"/>
        </w:rPr>
        <w:t xml:space="preserve">1.3. </w:t>
      </w:r>
      <w:r w:rsidR="00214029" w:rsidRPr="00214029">
        <w:rPr>
          <w:rFonts w:ascii="Times New Roman" w:hAnsi="Times New Roman"/>
          <w:b/>
          <w:sz w:val="28"/>
          <w:lang w:val="uk-UA"/>
        </w:rPr>
        <w:t>Діагностика гіпотонічної хвороби</w:t>
      </w:r>
    </w:p>
    <w:p w14:paraId="47CA358C" w14:textId="77777777" w:rsidR="006C1670" w:rsidRPr="006C1670" w:rsidRDefault="006C1670" w:rsidP="006C1670">
      <w:pPr>
        <w:spacing w:after="0" w:line="360" w:lineRule="auto"/>
        <w:ind w:firstLine="709"/>
        <w:jc w:val="both"/>
        <w:rPr>
          <w:rFonts w:ascii="Times New Roman" w:hAnsi="Times New Roman"/>
          <w:color w:val="000000"/>
          <w:sz w:val="28"/>
          <w:szCs w:val="28"/>
          <w:shd w:val="clear" w:color="auto" w:fill="FFFFFF"/>
          <w:lang w:val="uk-UA"/>
        </w:rPr>
      </w:pPr>
      <w:r w:rsidRPr="006C1670">
        <w:rPr>
          <w:rFonts w:ascii="Times New Roman" w:hAnsi="Times New Roman"/>
          <w:color w:val="000000"/>
          <w:sz w:val="28"/>
          <w:szCs w:val="28"/>
          <w:shd w:val="clear" w:color="auto" w:fill="FFFFFF"/>
          <w:lang w:val="uk-UA"/>
        </w:rPr>
        <w:t xml:space="preserve">Для уточнення діагнозу артеріальної </w:t>
      </w:r>
      <w:proofErr w:type="spellStart"/>
      <w:r w:rsidRPr="006C1670">
        <w:rPr>
          <w:rFonts w:ascii="Times New Roman" w:hAnsi="Times New Roman"/>
          <w:color w:val="000000"/>
          <w:sz w:val="28"/>
          <w:szCs w:val="28"/>
          <w:shd w:val="clear" w:color="auto" w:fill="FFFFFF"/>
          <w:lang w:val="uk-UA"/>
        </w:rPr>
        <w:t>гіпотензії</w:t>
      </w:r>
      <w:proofErr w:type="spellEnd"/>
      <w:r w:rsidRPr="006C1670">
        <w:rPr>
          <w:rFonts w:ascii="Times New Roman" w:hAnsi="Times New Roman"/>
          <w:color w:val="000000"/>
          <w:sz w:val="28"/>
          <w:szCs w:val="28"/>
          <w:shd w:val="clear" w:color="auto" w:fill="FFFFFF"/>
          <w:lang w:val="uk-UA"/>
        </w:rPr>
        <w:t xml:space="preserve"> необхідний систематичний вимір артеріального тиску протягом дня. Іноді для діагностики цього захворювання вдаються до добового </w:t>
      </w:r>
      <w:proofErr w:type="spellStart"/>
      <w:r w:rsidRPr="006C1670">
        <w:rPr>
          <w:rFonts w:ascii="Times New Roman" w:hAnsi="Times New Roman"/>
          <w:color w:val="000000"/>
          <w:sz w:val="28"/>
          <w:szCs w:val="28"/>
          <w:shd w:val="clear" w:color="auto" w:fill="FFFFFF"/>
          <w:lang w:val="uk-UA"/>
        </w:rPr>
        <w:t>моніторування</w:t>
      </w:r>
      <w:proofErr w:type="spellEnd"/>
      <w:r w:rsidRPr="006C1670">
        <w:rPr>
          <w:rFonts w:ascii="Times New Roman" w:hAnsi="Times New Roman"/>
          <w:color w:val="000000"/>
          <w:sz w:val="28"/>
          <w:szCs w:val="28"/>
          <w:shd w:val="clear" w:color="auto" w:fill="FFFFFF"/>
          <w:lang w:val="uk-UA"/>
        </w:rPr>
        <w:t xml:space="preserve"> артеріального тиску.</w:t>
      </w:r>
    </w:p>
    <w:p w14:paraId="33752403" w14:textId="069B96C7" w:rsidR="006C1670" w:rsidRPr="006C1670" w:rsidRDefault="006C1670" w:rsidP="006C1670">
      <w:pPr>
        <w:spacing w:after="0" w:line="360" w:lineRule="auto"/>
        <w:ind w:firstLine="709"/>
        <w:jc w:val="both"/>
        <w:rPr>
          <w:rFonts w:ascii="Times New Roman" w:hAnsi="Times New Roman"/>
          <w:color w:val="000000"/>
          <w:sz w:val="28"/>
          <w:szCs w:val="28"/>
          <w:shd w:val="clear" w:color="auto" w:fill="FFFFFF"/>
          <w:lang w:val="uk-UA"/>
        </w:rPr>
      </w:pPr>
      <w:r w:rsidRPr="006C1670">
        <w:rPr>
          <w:rFonts w:ascii="Times New Roman" w:hAnsi="Times New Roman"/>
          <w:color w:val="000000"/>
          <w:sz w:val="28"/>
          <w:szCs w:val="28"/>
          <w:shd w:val="clear" w:color="auto" w:fill="FFFFFF"/>
          <w:lang w:val="uk-UA"/>
        </w:rPr>
        <w:lastRenderedPageBreak/>
        <w:t xml:space="preserve">Існують обов'язкові та додаткові методи обстеження пацієнтів з артеріальною </w:t>
      </w:r>
      <w:proofErr w:type="spellStart"/>
      <w:r w:rsidRPr="006C1670">
        <w:rPr>
          <w:rFonts w:ascii="Times New Roman" w:hAnsi="Times New Roman"/>
          <w:color w:val="000000"/>
          <w:sz w:val="28"/>
          <w:szCs w:val="28"/>
          <w:shd w:val="clear" w:color="auto" w:fill="FFFFFF"/>
          <w:lang w:val="uk-UA"/>
        </w:rPr>
        <w:t>гіпотензією</w:t>
      </w:r>
      <w:proofErr w:type="spellEnd"/>
      <w:r w:rsidRPr="006C1670">
        <w:rPr>
          <w:rFonts w:ascii="Times New Roman" w:hAnsi="Times New Roman"/>
          <w:color w:val="000000"/>
          <w:sz w:val="28"/>
          <w:szCs w:val="28"/>
          <w:shd w:val="clear" w:color="auto" w:fill="FFFFFF"/>
          <w:lang w:val="uk-UA"/>
        </w:rPr>
        <w:t xml:space="preserve"> [</w:t>
      </w:r>
      <w:r w:rsidR="00EF4D52">
        <w:rPr>
          <w:rFonts w:ascii="Times New Roman" w:hAnsi="Times New Roman"/>
          <w:color w:val="000000"/>
          <w:sz w:val="28"/>
          <w:szCs w:val="28"/>
          <w:shd w:val="clear" w:color="auto" w:fill="FFFFFF"/>
          <w:lang w:val="uk-UA"/>
        </w:rPr>
        <w:t>2</w:t>
      </w:r>
      <w:r w:rsidRPr="006C1670">
        <w:rPr>
          <w:rFonts w:ascii="Times New Roman" w:hAnsi="Times New Roman"/>
          <w:color w:val="000000"/>
          <w:sz w:val="28"/>
          <w:szCs w:val="28"/>
          <w:shd w:val="clear" w:color="auto" w:fill="FFFFFF"/>
          <w:lang w:val="uk-UA"/>
        </w:rPr>
        <w:t>3</w:t>
      </w:r>
      <w:r>
        <w:rPr>
          <w:rFonts w:ascii="Times New Roman" w:hAnsi="Times New Roman"/>
          <w:color w:val="000000"/>
          <w:sz w:val="28"/>
          <w:szCs w:val="28"/>
          <w:shd w:val="clear" w:color="auto" w:fill="FFFFFF"/>
          <w:lang w:val="uk-UA"/>
        </w:rPr>
        <w:t>,</w:t>
      </w:r>
      <w:r w:rsidRPr="006C1670">
        <w:rPr>
          <w:rFonts w:ascii="Times New Roman" w:hAnsi="Times New Roman"/>
          <w:color w:val="000000"/>
          <w:sz w:val="28"/>
          <w:szCs w:val="28"/>
          <w:shd w:val="clear" w:color="auto" w:fill="FFFFFF"/>
          <w:lang w:val="uk-UA"/>
        </w:rPr>
        <w:t xml:space="preserve"> </w:t>
      </w:r>
      <w:r w:rsidR="00EF4D52">
        <w:rPr>
          <w:rFonts w:ascii="Times New Roman" w:hAnsi="Times New Roman"/>
          <w:color w:val="000000"/>
          <w:sz w:val="28"/>
          <w:szCs w:val="28"/>
          <w:shd w:val="clear" w:color="auto" w:fill="FFFFFF"/>
          <w:lang w:val="uk-UA"/>
        </w:rPr>
        <w:t>2</w:t>
      </w:r>
      <w:r w:rsidRPr="006C1670">
        <w:rPr>
          <w:rFonts w:ascii="Times New Roman" w:hAnsi="Times New Roman"/>
          <w:color w:val="000000"/>
          <w:sz w:val="28"/>
          <w:szCs w:val="28"/>
          <w:shd w:val="clear" w:color="auto" w:fill="FFFFFF"/>
          <w:lang w:val="uk-UA"/>
        </w:rPr>
        <w:t>6]:</w:t>
      </w:r>
    </w:p>
    <w:p w14:paraId="2FF34D00" w14:textId="60CA3547" w:rsidR="006C1670" w:rsidRPr="006C1670" w:rsidRDefault="006C1670" w:rsidP="006C1670">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 </w:t>
      </w:r>
      <w:r w:rsidRPr="006C1670">
        <w:rPr>
          <w:rFonts w:ascii="Times New Roman" w:hAnsi="Times New Roman"/>
          <w:color w:val="000000"/>
          <w:sz w:val="28"/>
          <w:szCs w:val="28"/>
          <w:shd w:val="clear" w:color="auto" w:fill="FFFFFF"/>
          <w:lang w:val="uk-UA"/>
        </w:rPr>
        <w:t>збір анамнезу життя, відомостей про перенесені захворювання, травми, лікарські препарати</w:t>
      </w:r>
      <w:r>
        <w:rPr>
          <w:rFonts w:ascii="Times New Roman" w:hAnsi="Times New Roman"/>
          <w:color w:val="000000"/>
          <w:sz w:val="28"/>
          <w:szCs w:val="28"/>
          <w:shd w:val="clear" w:color="auto" w:fill="FFFFFF"/>
          <w:lang w:val="uk-UA"/>
        </w:rPr>
        <w:t>,</w:t>
      </w:r>
      <w:r w:rsidRPr="006C1670">
        <w:rPr>
          <w:rFonts w:ascii="Times New Roman" w:hAnsi="Times New Roman"/>
          <w:color w:val="000000"/>
          <w:sz w:val="28"/>
          <w:szCs w:val="28"/>
          <w:shd w:val="clear" w:color="auto" w:fill="FFFFFF"/>
          <w:lang w:val="uk-UA"/>
        </w:rPr>
        <w:t xml:space="preserve"> що приймаються;</w:t>
      </w:r>
    </w:p>
    <w:p w14:paraId="23DDBE89" w14:textId="04F94B0C" w:rsidR="006C1670" w:rsidRPr="006C1670" w:rsidRDefault="006C1670" w:rsidP="006C1670">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 </w:t>
      </w:r>
      <w:r w:rsidRPr="006C1670">
        <w:rPr>
          <w:rFonts w:ascii="Times New Roman" w:hAnsi="Times New Roman"/>
          <w:color w:val="000000"/>
          <w:sz w:val="28"/>
          <w:szCs w:val="28"/>
          <w:shd w:val="clear" w:color="auto" w:fill="FFFFFF"/>
          <w:lang w:val="uk-UA"/>
        </w:rPr>
        <w:t>електрокардіографія</w:t>
      </w:r>
      <w:r>
        <w:rPr>
          <w:rFonts w:ascii="Times New Roman" w:hAnsi="Times New Roman"/>
          <w:color w:val="000000"/>
          <w:sz w:val="28"/>
          <w:szCs w:val="28"/>
          <w:shd w:val="clear" w:color="auto" w:fill="FFFFFF"/>
          <w:lang w:val="uk-UA"/>
        </w:rPr>
        <w:t>;</w:t>
      </w:r>
    </w:p>
    <w:p w14:paraId="0CE356D4" w14:textId="1173E1CD" w:rsidR="006C1670" w:rsidRPr="006C1670" w:rsidRDefault="006C1670" w:rsidP="006C1670">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 </w:t>
      </w:r>
      <w:proofErr w:type="spellStart"/>
      <w:r w:rsidRPr="006C1670">
        <w:rPr>
          <w:rFonts w:ascii="Times New Roman" w:hAnsi="Times New Roman"/>
          <w:color w:val="000000"/>
          <w:sz w:val="28"/>
          <w:szCs w:val="28"/>
          <w:shd w:val="clear" w:color="auto" w:fill="FFFFFF"/>
          <w:lang w:val="uk-UA"/>
        </w:rPr>
        <w:t>ехокардіографія</w:t>
      </w:r>
      <w:proofErr w:type="spellEnd"/>
      <w:r>
        <w:rPr>
          <w:rFonts w:ascii="Times New Roman" w:hAnsi="Times New Roman"/>
          <w:color w:val="000000"/>
          <w:sz w:val="28"/>
          <w:szCs w:val="28"/>
          <w:shd w:val="clear" w:color="auto" w:fill="FFFFFF"/>
          <w:lang w:val="uk-UA"/>
        </w:rPr>
        <w:t>;</w:t>
      </w:r>
    </w:p>
    <w:p w14:paraId="0886BA51" w14:textId="0FAEF8E3" w:rsidR="006C1670" w:rsidRPr="006C1670" w:rsidRDefault="006C1670" w:rsidP="006C1670">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 </w:t>
      </w:r>
      <w:r w:rsidRPr="006C1670">
        <w:rPr>
          <w:rFonts w:ascii="Times New Roman" w:hAnsi="Times New Roman"/>
          <w:color w:val="000000"/>
          <w:sz w:val="28"/>
          <w:szCs w:val="28"/>
          <w:shd w:val="clear" w:color="auto" w:fill="FFFFFF"/>
          <w:lang w:val="uk-UA"/>
        </w:rPr>
        <w:t>клінічний аналіз крові (виключення анемії)</w:t>
      </w:r>
      <w:r>
        <w:rPr>
          <w:rFonts w:ascii="Times New Roman" w:hAnsi="Times New Roman"/>
          <w:color w:val="000000"/>
          <w:sz w:val="28"/>
          <w:szCs w:val="28"/>
          <w:shd w:val="clear" w:color="auto" w:fill="FFFFFF"/>
          <w:lang w:val="uk-UA"/>
        </w:rPr>
        <w:t>;</w:t>
      </w:r>
    </w:p>
    <w:p w14:paraId="33A66ADA" w14:textId="710B33DD" w:rsidR="006C1670" w:rsidRPr="006C1670" w:rsidRDefault="006C1670" w:rsidP="006C1670">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 </w:t>
      </w:r>
      <w:r w:rsidRPr="006C1670">
        <w:rPr>
          <w:rFonts w:ascii="Times New Roman" w:hAnsi="Times New Roman"/>
          <w:color w:val="000000"/>
          <w:sz w:val="28"/>
          <w:szCs w:val="28"/>
          <w:shd w:val="clear" w:color="auto" w:fill="FFFFFF"/>
          <w:lang w:val="uk-UA"/>
        </w:rPr>
        <w:t>біохімічний аналіз крові (рівень калію та натрію)</w:t>
      </w:r>
      <w:r>
        <w:rPr>
          <w:rFonts w:ascii="Times New Roman" w:hAnsi="Times New Roman"/>
          <w:color w:val="000000"/>
          <w:sz w:val="28"/>
          <w:szCs w:val="28"/>
          <w:shd w:val="clear" w:color="auto" w:fill="FFFFFF"/>
          <w:lang w:val="uk-UA"/>
        </w:rPr>
        <w:t>;</w:t>
      </w:r>
    </w:p>
    <w:p w14:paraId="125DF43B" w14:textId="3E32B666" w:rsidR="006C1670" w:rsidRPr="006C1670" w:rsidRDefault="006C1670" w:rsidP="006C1670">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 </w:t>
      </w:r>
      <w:r w:rsidRPr="006C1670">
        <w:rPr>
          <w:rFonts w:ascii="Times New Roman" w:hAnsi="Times New Roman"/>
          <w:color w:val="000000"/>
          <w:sz w:val="28"/>
          <w:szCs w:val="28"/>
          <w:shd w:val="clear" w:color="auto" w:fill="FFFFFF"/>
          <w:lang w:val="uk-UA"/>
        </w:rPr>
        <w:t xml:space="preserve">добове </w:t>
      </w:r>
      <w:proofErr w:type="spellStart"/>
      <w:r w:rsidRPr="006C1670">
        <w:rPr>
          <w:rFonts w:ascii="Times New Roman" w:hAnsi="Times New Roman"/>
          <w:color w:val="000000"/>
          <w:sz w:val="28"/>
          <w:szCs w:val="28"/>
          <w:shd w:val="clear" w:color="auto" w:fill="FFFFFF"/>
          <w:lang w:val="uk-UA"/>
        </w:rPr>
        <w:t>моніторування</w:t>
      </w:r>
      <w:proofErr w:type="spellEnd"/>
      <w:r w:rsidRPr="006C1670">
        <w:rPr>
          <w:rFonts w:ascii="Times New Roman" w:hAnsi="Times New Roman"/>
          <w:color w:val="000000"/>
          <w:sz w:val="28"/>
          <w:szCs w:val="28"/>
          <w:shd w:val="clear" w:color="auto" w:fill="FFFFFF"/>
          <w:lang w:val="uk-UA"/>
        </w:rPr>
        <w:t xml:space="preserve"> артеріального тиску для виявлення </w:t>
      </w:r>
      <w:proofErr w:type="spellStart"/>
      <w:r w:rsidRPr="006C1670">
        <w:rPr>
          <w:rFonts w:ascii="Times New Roman" w:hAnsi="Times New Roman"/>
          <w:color w:val="000000"/>
          <w:sz w:val="28"/>
          <w:szCs w:val="28"/>
          <w:shd w:val="clear" w:color="auto" w:fill="FFFFFF"/>
          <w:lang w:val="uk-UA"/>
        </w:rPr>
        <w:t>вираженості</w:t>
      </w:r>
      <w:proofErr w:type="spellEnd"/>
      <w:r w:rsidRPr="006C1670">
        <w:rPr>
          <w:rFonts w:ascii="Times New Roman" w:hAnsi="Times New Roman"/>
          <w:color w:val="000000"/>
          <w:sz w:val="28"/>
          <w:szCs w:val="28"/>
          <w:shd w:val="clear" w:color="auto" w:fill="FFFFFF"/>
          <w:lang w:val="uk-UA"/>
        </w:rPr>
        <w:t xml:space="preserve"> та стійкості гіпотонії та її добового ритму</w:t>
      </w:r>
      <w:r>
        <w:rPr>
          <w:rFonts w:ascii="Times New Roman" w:hAnsi="Times New Roman"/>
          <w:color w:val="000000"/>
          <w:sz w:val="28"/>
          <w:szCs w:val="28"/>
          <w:shd w:val="clear" w:color="auto" w:fill="FFFFFF"/>
          <w:lang w:val="uk-UA"/>
        </w:rPr>
        <w:t>;</w:t>
      </w:r>
    </w:p>
    <w:p w14:paraId="396F3667" w14:textId="3A8C4B4F" w:rsidR="006C1670" w:rsidRPr="006C1670" w:rsidRDefault="006C1670" w:rsidP="006C1670">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 </w:t>
      </w:r>
      <w:r w:rsidRPr="006C1670">
        <w:rPr>
          <w:rFonts w:ascii="Times New Roman" w:hAnsi="Times New Roman"/>
          <w:color w:val="000000"/>
          <w:sz w:val="28"/>
          <w:szCs w:val="28"/>
          <w:shd w:val="clear" w:color="auto" w:fill="FFFFFF"/>
          <w:lang w:val="uk-UA"/>
        </w:rPr>
        <w:t xml:space="preserve">консультація невропатолога для виключення патології периферичної нервової системи та визначення виразності вегетативної </w:t>
      </w:r>
      <w:proofErr w:type="spellStart"/>
      <w:r w:rsidRPr="006C1670">
        <w:rPr>
          <w:rFonts w:ascii="Times New Roman" w:hAnsi="Times New Roman"/>
          <w:color w:val="000000"/>
          <w:sz w:val="28"/>
          <w:szCs w:val="28"/>
          <w:shd w:val="clear" w:color="auto" w:fill="FFFFFF"/>
          <w:lang w:val="uk-UA"/>
        </w:rPr>
        <w:t>дисфункції</w:t>
      </w:r>
      <w:proofErr w:type="spellEnd"/>
      <w:r w:rsidRPr="006C1670">
        <w:rPr>
          <w:rFonts w:ascii="Times New Roman" w:hAnsi="Times New Roman"/>
          <w:color w:val="000000"/>
          <w:sz w:val="28"/>
          <w:szCs w:val="28"/>
          <w:shd w:val="clear" w:color="auto" w:fill="FFFFFF"/>
          <w:lang w:val="uk-UA"/>
        </w:rPr>
        <w:t xml:space="preserve"> із застосуванням таблиць </w:t>
      </w:r>
      <w:proofErr w:type="spellStart"/>
      <w:r w:rsidRPr="006C1670">
        <w:rPr>
          <w:rFonts w:ascii="Times New Roman" w:hAnsi="Times New Roman"/>
          <w:color w:val="000000"/>
          <w:sz w:val="28"/>
          <w:szCs w:val="28"/>
          <w:shd w:val="clear" w:color="auto" w:fill="FFFFFF"/>
          <w:lang w:val="uk-UA"/>
        </w:rPr>
        <w:t>Вейна</w:t>
      </w:r>
      <w:proofErr w:type="spellEnd"/>
      <w:r w:rsidRPr="006C1670">
        <w:rPr>
          <w:rFonts w:ascii="Times New Roman" w:hAnsi="Times New Roman"/>
          <w:color w:val="000000"/>
          <w:sz w:val="28"/>
          <w:szCs w:val="28"/>
          <w:shd w:val="clear" w:color="auto" w:fill="FFFFFF"/>
          <w:lang w:val="uk-UA"/>
        </w:rPr>
        <w:t>.</w:t>
      </w:r>
    </w:p>
    <w:p w14:paraId="7A86E561" w14:textId="77777777" w:rsidR="006C1670" w:rsidRPr="006C1670" w:rsidRDefault="006C1670" w:rsidP="006C1670">
      <w:pPr>
        <w:spacing w:after="0" w:line="360" w:lineRule="auto"/>
        <w:ind w:firstLine="709"/>
        <w:jc w:val="both"/>
        <w:rPr>
          <w:rFonts w:ascii="Times New Roman" w:hAnsi="Times New Roman"/>
          <w:color w:val="000000"/>
          <w:sz w:val="28"/>
          <w:szCs w:val="28"/>
          <w:shd w:val="clear" w:color="auto" w:fill="FFFFFF"/>
          <w:lang w:val="uk-UA"/>
        </w:rPr>
      </w:pPr>
      <w:r w:rsidRPr="006C1670">
        <w:rPr>
          <w:rFonts w:ascii="Times New Roman" w:hAnsi="Times New Roman"/>
          <w:color w:val="000000"/>
          <w:sz w:val="28"/>
          <w:szCs w:val="28"/>
          <w:shd w:val="clear" w:color="auto" w:fill="FFFFFF"/>
          <w:lang w:val="uk-UA"/>
        </w:rPr>
        <w:t xml:space="preserve">За наявності стійкої </w:t>
      </w:r>
      <w:proofErr w:type="spellStart"/>
      <w:r w:rsidRPr="006C1670">
        <w:rPr>
          <w:rFonts w:ascii="Times New Roman" w:hAnsi="Times New Roman"/>
          <w:color w:val="000000"/>
          <w:sz w:val="28"/>
          <w:szCs w:val="28"/>
          <w:shd w:val="clear" w:color="auto" w:fill="FFFFFF"/>
          <w:lang w:val="uk-UA"/>
        </w:rPr>
        <w:t>гіпотензії</w:t>
      </w:r>
      <w:proofErr w:type="spellEnd"/>
      <w:r w:rsidRPr="006C1670">
        <w:rPr>
          <w:rFonts w:ascii="Times New Roman" w:hAnsi="Times New Roman"/>
          <w:color w:val="000000"/>
          <w:sz w:val="28"/>
          <w:szCs w:val="28"/>
          <w:shd w:val="clear" w:color="auto" w:fill="FFFFFF"/>
          <w:lang w:val="uk-UA"/>
        </w:rPr>
        <w:t xml:space="preserve"> та виявлення електролітних порушень проводиться обстеження з метою підтвердження або виключення надниркової недостатності, для чого вимірюють рівень </w:t>
      </w:r>
      <w:proofErr w:type="spellStart"/>
      <w:r w:rsidRPr="006C1670">
        <w:rPr>
          <w:rFonts w:ascii="Times New Roman" w:hAnsi="Times New Roman"/>
          <w:color w:val="000000"/>
          <w:sz w:val="28"/>
          <w:szCs w:val="28"/>
          <w:shd w:val="clear" w:color="auto" w:fill="FFFFFF"/>
          <w:lang w:val="uk-UA"/>
        </w:rPr>
        <w:t>глюкокортикоїдів</w:t>
      </w:r>
      <w:proofErr w:type="spellEnd"/>
      <w:r w:rsidRPr="006C1670">
        <w:rPr>
          <w:rFonts w:ascii="Times New Roman" w:hAnsi="Times New Roman"/>
          <w:color w:val="000000"/>
          <w:sz w:val="28"/>
          <w:szCs w:val="28"/>
          <w:shd w:val="clear" w:color="auto" w:fill="FFFFFF"/>
          <w:lang w:val="uk-UA"/>
        </w:rPr>
        <w:t xml:space="preserve"> та альдостерону в крові та сечі.</w:t>
      </w:r>
    </w:p>
    <w:p w14:paraId="7C6F79A2" w14:textId="1B22E6DF" w:rsidR="003C3137" w:rsidRDefault="006C1670" w:rsidP="006C1670">
      <w:pPr>
        <w:spacing w:after="0" w:line="360" w:lineRule="auto"/>
        <w:ind w:firstLine="709"/>
        <w:jc w:val="both"/>
        <w:rPr>
          <w:rFonts w:ascii="Times New Roman" w:hAnsi="Times New Roman"/>
          <w:color w:val="000000"/>
          <w:sz w:val="28"/>
          <w:szCs w:val="28"/>
          <w:shd w:val="clear" w:color="auto" w:fill="FFFFFF"/>
          <w:lang w:val="uk-UA"/>
        </w:rPr>
      </w:pPr>
      <w:r w:rsidRPr="006C1670">
        <w:rPr>
          <w:rFonts w:ascii="Times New Roman" w:hAnsi="Times New Roman"/>
          <w:color w:val="000000"/>
          <w:sz w:val="28"/>
          <w:szCs w:val="28"/>
          <w:shd w:val="clear" w:color="auto" w:fill="FFFFFF"/>
          <w:lang w:val="uk-UA"/>
        </w:rPr>
        <w:t xml:space="preserve">Якщо </w:t>
      </w:r>
      <w:proofErr w:type="spellStart"/>
      <w:r w:rsidRPr="006C1670">
        <w:rPr>
          <w:rFonts w:ascii="Times New Roman" w:hAnsi="Times New Roman"/>
          <w:color w:val="000000"/>
          <w:sz w:val="28"/>
          <w:szCs w:val="28"/>
          <w:shd w:val="clear" w:color="auto" w:fill="FFFFFF"/>
          <w:lang w:val="uk-UA"/>
        </w:rPr>
        <w:t>анамнестично</w:t>
      </w:r>
      <w:proofErr w:type="spellEnd"/>
      <w:r w:rsidRPr="006C1670">
        <w:rPr>
          <w:rFonts w:ascii="Times New Roman" w:hAnsi="Times New Roman"/>
          <w:color w:val="000000"/>
          <w:sz w:val="28"/>
          <w:szCs w:val="28"/>
          <w:shd w:val="clear" w:color="auto" w:fill="FFFFFF"/>
          <w:lang w:val="uk-UA"/>
        </w:rPr>
        <w:t xml:space="preserve"> </w:t>
      </w:r>
      <w:proofErr w:type="spellStart"/>
      <w:r w:rsidRPr="006C1670">
        <w:rPr>
          <w:rFonts w:ascii="Times New Roman" w:hAnsi="Times New Roman"/>
          <w:color w:val="000000"/>
          <w:sz w:val="28"/>
          <w:szCs w:val="28"/>
          <w:shd w:val="clear" w:color="auto" w:fill="FFFFFF"/>
          <w:lang w:val="uk-UA"/>
        </w:rPr>
        <w:t>гіпотензія</w:t>
      </w:r>
      <w:proofErr w:type="spellEnd"/>
      <w:r w:rsidRPr="006C1670">
        <w:rPr>
          <w:rFonts w:ascii="Times New Roman" w:hAnsi="Times New Roman"/>
          <w:color w:val="000000"/>
          <w:sz w:val="28"/>
          <w:szCs w:val="28"/>
          <w:shd w:val="clear" w:color="auto" w:fill="FFFFFF"/>
          <w:lang w:val="uk-UA"/>
        </w:rPr>
        <w:t xml:space="preserve"> носить ортостатичний характер, то для її верифікації проводять модифіковані </w:t>
      </w:r>
      <w:proofErr w:type="spellStart"/>
      <w:r w:rsidRPr="006C1670">
        <w:rPr>
          <w:rFonts w:ascii="Times New Roman" w:hAnsi="Times New Roman"/>
          <w:color w:val="000000"/>
          <w:sz w:val="28"/>
          <w:szCs w:val="28"/>
          <w:shd w:val="clear" w:color="auto" w:fill="FFFFFF"/>
          <w:lang w:val="uk-UA"/>
        </w:rPr>
        <w:t>постуральні</w:t>
      </w:r>
      <w:proofErr w:type="spellEnd"/>
      <w:r w:rsidRPr="006C1670">
        <w:rPr>
          <w:rFonts w:ascii="Times New Roman" w:hAnsi="Times New Roman"/>
          <w:color w:val="000000"/>
          <w:sz w:val="28"/>
          <w:szCs w:val="28"/>
          <w:shd w:val="clear" w:color="auto" w:fill="FFFFFF"/>
          <w:lang w:val="uk-UA"/>
        </w:rPr>
        <w:t xml:space="preserve"> проби зі швидкою активною зміною положення тіла (активна ортостатична проба </w:t>
      </w:r>
      <w:proofErr w:type="spellStart"/>
      <w:r w:rsidRPr="006C1670">
        <w:rPr>
          <w:rFonts w:ascii="Times New Roman" w:hAnsi="Times New Roman"/>
          <w:color w:val="000000"/>
          <w:sz w:val="28"/>
          <w:szCs w:val="28"/>
          <w:shd w:val="clear" w:color="auto" w:fill="FFFFFF"/>
          <w:lang w:val="uk-UA"/>
        </w:rPr>
        <w:t>Тулезіуса</w:t>
      </w:r>
      <w:proofErr w:type="spellEnd"/>
      <w:r w:rsidRPr="006C1670">
        <w:rPr>
          <w:rFonts w:ascii="Times New Roman" w:hAnsi="Times New Roman"/>
          <w:color w:val="000000"/>
          <w:sz w:val="28"/>
          <w:szCs w:val="28"/>
          <w:shd w:val="clear" w:color="auto" w:fill="FFFFFF"/>
          <w:lang w:val="uk-UA"/>
        </w:rPr>
        <w:t>, пасивний позиційний тест (</w:t>
      </w:r>
      <w:proofErr w:type="spellStart"/>
      <w:r w:rsidRPr="006C1670">
        <w:rPr>
          <w:rFonts w:ascii="Times New Roman" w:hAnsi="Times New Roman"/>
          <w:color w:val="000000"/>
          <w:sz w:val="28"/>
          <w:szCs w:val="28"/>
          <w:shd w:val="clear" w:color="auto" w:fill="FFFFFF"/>
          <w:lang w:val="uk-UA"/>
        </w:rPr>
        <w:t>тилт</w:t>
      </w:r>
      <w:proofErr w:type="spellEnd"/>
      <w:r w:rsidRPr="006C1670">
        <w:rPr>
          <w:rFonts w:ascii="Times New Roman" w:hAnsi="Times New Roman"/>
          <w:color w:val="000000"/>
          <w:sz w:val="28"/>
          <w:szCs w:val="28"/>
          <w:shd w:val="clear" w:color="auto" w:fill="FFFFFF"/>
          <w:lang w:val="uk-UA"/>
        </w:rPr>
        <w:t>-тест)) [13</w:t>
      </w:r>
      <w:r>
        <w:rPr>
          <w:rFonts w:ascii="Times New Roman" w:hAnsi="Times New Roman"/>
          <w:color w:val="000000"/>
          <w:sz w:val="28"/>
          <w:szCs w:val="28"/>
          <w:shd w:val="clear" w:color="auto" w:fill="FFFFFF"/>
          <w:lang w:val="uk-UA"/>
        </w:rPr>
        <w:t>,</w:t>
      </w:r>
      <w:r w:rsidRPr="006C1670">
        <w:rPr>
          <w:rFonts w:ascii="Times New Roman" w:hAnsi="Times New Roman"/>
          <w:color w:val="000000"/>
          <w:sz w:val="28"/>
          <w:szCs w:val="28"/>
          <w:shd w:val="clear" w:color="auto" w:fill="FFFFFF"/>
          <w:lang w:val="uk-UA"/>
        </w:rPr>
        <w:t xml:space="preserve"> </w:t>
      </w:r>
      <w:r w:rsidR="005668BA">
        <w:rPr>
          <w:rFonts w:ascii="Times New Roman" w:hAnsi="Times New Roman"/>
          <w:color w:val="000000"/>
          <w:sz w:val="28"/>
          <w:szCs w:val="28"/>
          <w:shd w:val="clear" w:color="auto" w:fill="FFFFFF"/>
          <w:lang w:val="uk-UA"/>
        </w:rPr>
        <w:t>1</w:t>
      </w:r>
      <w:r w:rsidRPr="006C1670">
        <w:rPr>
          <w:rFonts w:ascii="Times New Roman" w:hAnsi="Times New Roman"/>
          <w:color w:val="000000"/>
          <w:sz w:val="28"/>
          <w:szCs w:val="28"/>
          <w:shd w:val="clear" w:color="auto" w:fill="FFFFFF"/>
          <w:lang w:val="uk-UA"/>
        </w:rPr>
        <w:t>7</w:t>
      </w:r>
      <w:r>
        <w:rPr>
          <w:rFonts w:ascii="Times New Roman" w:hAnsi="Times New Roman"/>
          <w:color w:val="000000"/>
          <w:sz w:val="28"/>
          <w:szCs w:val="28"/>
          <w:shd w:val="clear" w:color="auto" w:fill="FFFFFF"/>
          <w:lang w:val="uk-UA"/>
        </w:rPr>
        <w:t>,</w:t>
      </w:r>
      <w:r w:rsidRPr="006C1670">
        <w:rPr>
          <w:rFonts w:ascii="Times New Roman" w:hAnsi="Times New Roman"/>
          <w:color w:val="000000"/>
          <w:sz w:val="28"/>
          <w:szCs w:val="28"/>
          <w:shd w:val="clear" w:color="auto" w:fill="FFFFFF"/>
          <w:lang w:val="uk-UA"/>
        </w:rPr>
        <w:t xml:space="preserve"> </w:t>
      </w:r>
      <w:r w:rsidR="005668BA">
        <w:rPr>
          <w:rFonts w:ascii="Times New Roman" w:hAnsi="Times New Roman"/>
          <w:color w:val="000000"/>
          <w:sz w:val="28"/>
          <w:szCs w:val="28"/>
          <w:shd w:val="clear" w:color="auto" w:fill="FFFFFF"/>
          <w:lang w:val="uk-UA"/>
        </w:rPr>
        <w:t>2</w:t>
      </w:r>
      <w:r w:rsidRPr="006C1670">
        <w:rPr>
          <w:rFonts w:ascii="Times New Roman" w:hAnsi="Times New Roman"/>
          <w:color w:val="000000"/>
          <w:sz w:val="28"/>
          <w:szCs w:val="28"/>
          <w:shd w:val="clear" w:color="auto" w:fill="FFFFFF"/>
          <w:lang w:val="uk-UA"/>
        </w:rPr>
        <w:t>8].</w:t>
      </w:r>
    </w:p>
    <w:p w14:paraId="0FE13249" w14:textId="4D52CD3F" w:rsidR="006C1670" w:rsidRDefault="006C1670" w:rsidP="006C1670">
      <w:pPr>
        <w:spacing w:after="0" w:line="360" w:lineRule="auto"/>
        <w:ind w:firstLine="709"/>
        <w:jc w:val="both"/>
        <w:rPr>
          <w:rFonts w:ascii="Times New Roman" w:hAnsi="Times New Roman"/>
          <w:color w:val="000000"/>
          <w:sz w:val="28"/>
          <w:szCs w:val="28"/>
          <w:shd w:val="clear" w:color="auto" w:fill="FFFFFF"/>
          <w:lang w:val="uk-UA"/>
        </w:rPr>
      </w:pPr>
    </w:p>
    <w:p w14:paraId="7C98C299" w14:textId="5268B7CC" w:rsidR="006C1670" w:rsidRPr="006C1670" w:rsidRDefault="006C1670" w:rsidP="006C1670">
      <w:pPr>
        <w:spacing w:after="0" w:line="360" w:lineRule="auto"/>
        <w:jc w:val="center"/>
        <w:rPr>
          <w:rFonts w:ascii="Times New Roman" w:hAnsi="Times New Roman"/>
          <w:b/>
          <w:bCs/>
          <w:color w:val="000000"/>
          <w:sz w:val="28"/>
          <w:szCs w:val="28"/>
          <w:lang w:val="uk-UA" w:eastAsia="ru-RU"/>
        </w:rPr>
      </w:pPr>
      <w:r w:rsidRPr="006C1670">
        <w:rPr>
          <w:rFonts w:ascii="Times New Roman" w:hAnsi="Times New Roman"/>
          <w:b/>
          <w:bCs/>
          <w:color w:val="000000"/>
          <w:sz w:val="28"/>
          <w:szCs w:val="28"/>
          <w:lang w:val="uk-UA" w:eastAsia="ru-RU"/>
        </w:rPr>
        <w:t>1.4. Лікування гіпотонічної хвороби</w:t>
      </w:r>
    </w:p>
    <w:p w14:paraId="07CA2B29" w14:textId="588B4C4D" w:rsidR="006C1670" w:rsidRPr="006C1670" w:rsidRDefault="006C1670" w:rsidP="006C1670">
      <w:pPr>
        <w:spacing w:after="0" w:line="360" w:lineRule="auto"/>
        <w:ind w:firstLine="709"/>
        <w:jc w:val="both"/>
        <w:rPr>
          <w:rFonts w:ascii="Times New Roman" w:hAnsi="Times New Roman"/>
          <w:color w:val="000000"/>
          <w:sz w:val="28"/>
          <w:szCs w:val="28"/>
          <w:lang w:val="uk-UA" w:eastAsia="ru-RU"/>
        </w:rPr>
      </w:pPr>
      <w:r w:rsidRPr="006C1670">
        <w:rPr>
          <w:rFonts w:ascii="Times New Roman" w:hAnsi="Times New Roman"/>
          <w:color w:val="000000"/>
          <w:sz w:val="28"/>
          <w:szCs w:val="28"/>
          <w:lang w:val="uk-UA" w:eastAsia="ru-RU"/>
        </w:rPr>
        <w:t xml:space="preserve">Питання лікування артеріальної гіпотонії є дуже актуальним. Лікування цього захворювання має проводитися з урахуванням причинного </w:t>
      </w:r>
      <w:proofErr w:type="spellStart"/>
      <w:r w:rsidRPr="006C1670">
        <w:rPr>
          <w:rFonts w:ascii="Times New Roman" w:hAnsi="Times New Roman"/>
          <w:color w:val="000000"/>
          <w:sz w:val="28"/>
          <w:szCs w:val="28"/>
          <w:lang w:val="uk-UA" w:eastAsia="ru-RU"/>
        </w:rPr>
        <w:t>фактора</w:t>
      </w:r>
      <w:proofErr w:type="spellEnd"/>
      <w:r w:rsidRPr="006C1670">
        <w:rPr>
          <w:rFonts w:ascii="Times New Roman" w:hAnsi="Times New Roman"/>
          <w:color w:val="000000"/>
          <w:sz w:val="28"/>
          <w:szCs w:val="28"/>
          <w:lang w:val="uk-UA" w:eastAsia="ru-RU"/>
        </w:rPr>
        <w:t xml:space="preserve"> та комплексного підходу. Основні рекомендації полягають у наступному</w:t>
      </w:r>
      <w:r w:rsidR="0085116C">
        <w:rPr>
          <w:rFonts w:ascii="Times New Roman" w:hAnsi="Times New Roman"/>
          <w:color w:val="000000"/>
          <w:sz w:val="28"/>
          <w:szCs w:val="28"/>
          <w:lang w:val="uk-UA" w:eastAsia="ru-RU"/>
        </w:rPr>
        <w:t xml:space="preserve"> </w:t>
      </w:r>
      <w:r w:rsidRPr="006C1670">
        <w:rPr>
          <w:rFonts w:ascii="Times New Roman" w:hAnsi="Times New Roman"/>
          <w:color w:val="000000"/>
          <w:sz w:val="28"/>
          <w:szCs w:val="28"/>
          <w:lang w:val="uk-UA" w:eastAsia="ru-RU"/>
        </w:rPr>
        <w:t>[</w:t>
      </w:r>
      <w:r w:rsidR="007D25BC">
        <w:rPr>
          <w:rFonts w:ascii="Times New Roman" w:hAnsi="Times New Roman"/>
          <w:color w:val="000000"/>
          <w:sz w:val="28"/>
          <w:szCs w:val="28"/>
          <w:lang w:val="uk-UA" w:eastAsia="ru-RU"/>
        </w:rPr>
        <w:t>3</w:t>
      </w:r>
      <w:r w:rsidRPr="006C1670">
        <w:rPr>
          <w:rFonts w:ascii="Times New Roman" w:hAnsi="Times New Roman"/>
          <w:color w:val="000000"/>
          <w:sz w:val="28"/>
          <w:szCs w:val="28"/>
          <w:lang w:val="uk-UA" w:eastAsia="ru-RU"/>
        </w:rPr>
        <w:t>0]:</w:t>
      </w:r>
    </w:p>
    <w:p w14:paraId="71E678B7" w14:textId="3CA86AE6" w:rsidR="006C1670" w:rsidRPr="006C1670" w:rsidRDefault="0085116C" w:rsidP="006C1670">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006C1670" w:rsidRPr="006C1670">
        <w:rPr>
          <w:rFonts w:ascii="Times New Roman" w:hAnsi="Times New Roman"/>
          <w:color w:val="000000"/>
          <w:sz w:val="28"/>
          <w:szCs w:val="28"/>
          <w:lang w:val="uk-UA" w:eastAsia="ru-RU"/>
        </w:rPr>
        <w:t>нормалізації режиму праці та відпочинку;</w:t>
      </w:r>
    </w:p>
    <w:p w14:paraId="31B206DB" w14:textId="244132DB" w:rsidR="006C1670" w:rsidRPr="006C1670" w:rsidRDefault="0085116C" w:rsidP="006C1670">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006C1670" w:rsidRPr="006C1670">
        <w:rPr>
          <w:rFonts w:ascii="Times New Roman" w:hAnsi="Times New Roman"/>
          <w:color w:val="000000"/>
          <w:sz w:val="28"/>
          <w:szCs w:val="28"/>
          <w:lang w:val="uk-UA" w:eastAsia="ru-RU"/>
        </w:rPr>
        <w:t>оптимальному часі на сон (8-9 годин на добу);</w:t>
      </w:r>
    </w:p>
    <w:p w14:paraId="15BDDB80" w14:textId="7A34F47D" w:rsidR="006C1670" w:rsidRPr="006C1670" w:rsidRDefault="0085116C" w:rsidP="006C1670">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006C1670" w:rsidRPr="006C1670">
        <w:rPr>
          <w:rFonts w:ascii="Times New Roman" w:hAnsi="Times New Roman"/>
          <w:color w:val="000000"/>
          <w:sz w:val="28"/>
          <w:szCs w:val="28"/>
          <w:lang w:val="uk-UA" w:eastAsia="ru-RU"/>
        </w:rPr>
        <w:t xml:space="preserve">виключення різкого переходу з горизонтального до вертикального положення, за рахунок збільшення ризику розвитку ортостатичної </w:t>
      </w:r>
      <w:proofErr w:type="spellStart"/>
      <w:r w:rsidR="006C1670" w:rsidRPr="006C1670">
        <w:rPr>
          <w:rFonts w:ascii="Times New Roman" w:hAnsi="Times New Roman"/>
          <w:color w:val="000000"/>
          <w:sz w:val="28"/>
          <w:szCs w:val="28"/>
          <w:lang w:val="uk-UA" w:eastAsia="ru-RU"/>
        </w:rPr>
        <w:t>гіпотензії</w:t>
      </w:r>
      <w:proofErr w:type="spellEnd"/>
      <w:r w:rsidR="006C1670" w:rsidRPr="006C1670">
        <w:rPr>
          <w:rFonts w:ascii="Times New Roman" w:hAnsi="Times New Roman"/>
          <w:color w:val="000000"/>
          <w:sz w:val="28"/>
          <w:szCs w:val="28"/>
          <w:lang w:val="uk-UA" w:eastAsia="ru-RU"/>
        </w:rPr>
        <w:t>;</w:t>
      </w:r>
    </w:p>
    <w:p w14:paraId="2F9A6C1B" w14:textId="3F145DBB" w:rsidR="006C1670" w:rsidRPr="006C1670" w:rsidRDefault="0085116C" w:rsidP="006C1670">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lastRenderedPageBreak/>
        <w:t xml:space="preserve">- </w:t>
      </w:r>
      <w:r w:rsidR="006C1670" w:rsidRPr="006C1670">
        <w:rPr>
          <w:rFonts w:ascii="Times New Roman" w:hAnsi="Times New Roman"/>
          <w:color w:val="000000"/>
          <w:sz w:val="28"/>
          <w:szCs w:val="28"/>
          <w:lang w:val="uk-UA" w:eastAsia="ru-RU"/>
        </w:rPr>
        <w:t>під час сну головний кінець має бути піднятий;</w:t>
      </w:r>
    </w:p>
    <w:p w14:paraId="523220E6" w14:textId="665B8FD1" w:rsidR="006C1670" w:rsidRPr="006C1670" w:rsidRDefault="0085116C" w:rsidP="006C1670">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006C1670" w:rsidRPr="006C1670">
        <w:rPr>
          <w:rFonts w:ascii="Times New Roman" w:hAnsi="Times New Roman"/>
          <w:color w:val="000000"/>
          <w:sz w:val="28"/>
          <w:szCs w:val="28"/>
          <w:lang w:val="uk-UA" w:eastAsia="ru-RU"/>
        </w:rPr>
        <w:t>протягом дня рекомендується тиха година, яка дозволить нормалізувати підвищену психоемоційну активність та впоратися з почуттям втоми;</w:t>
      </w:r>
    </w:p>
    <w:p w14:paraId="6824F045" w14:textId="52CE8B58" w:rsidR="006C1670" w:rsidRPr="006C1670" w:rsidRDefault="0085116C" w:rsidP="006C1670">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006C1670" w:rsidRPr="006C1670">
        <w:rPr>
          <w:rFonts w:ascii="Times New Roman" w:hAnsi="Times New Roman"/>
          <w:color w:val="000000"/>
          <w:sz w:val="28"/>
          <w:szCs w:val="28"/>
          <w:lang w:val="uk-UA" w:eastAsia="ru-RU"/>
        </w:rPr>
        <w:t xml:space="preserve">застосування психотерапевтичних </w:t>
      </w:r>
      <w:proofErr w:type="spellStart"/>
      <w:r w:rsidR="006C1670" w:rsidRPr="006C1670">
        <w:rPr>
          <w:rFonts w:ascii="Times New Roman" w:hAnsi="Times New Roman"/>
          <w:color w:val="000000"/>
          <w:sz w:val="28"/>
          <w:szCs w:val="28"/>
          <w:lang w:val="uk-UA" w:eastAsia="ru-RU"/>
        </w:rPr>
        <w:t>методик</w:t>
      </w:r>
      <w:proofErr w:type="spellEnd"/>
      <w:r w:rsidR="006C1670" w:rsidRPr="006C1670">
        <w:rPr>
          <w:rFonts w:ascii="Times New Roman" w:hAnsi="Times New Roman"/>
          <w:color w:val="000000"/>
          <w:sz w:val="28"/>
          <w:szCs w:val="28"/>
          <w:lang w:val="uk-UA" w:eastAsia="ru-RU"/>
        </w:rPr>
        <w:t xml:space="preserve"> за показаннями;</w:t>
      </w:r>
    </w:p>
    <w:p w14:paraId="6C22634D" w14:textId="68DF9424" w:rsidR="006C1670" w:rsidRPr="006C1670" w:rsidRDefault="0085116C" w:rsidP="006C1670">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006C1670" w:rsidRPr="006C1670">
        <w:rPr>
          <w:rFonts w:ascii="Times New Roman" w:hAnsi="Times New Roman"/>
          <w:color w:val="000000"/>
          <w:sz w:val="28"/>
          <w:szCs w:val="28"/>
          <w:lang w:val="uk-UA" w:eastAsia="ru-RU"/>
        </w:rPr>
        <w:t xml:space="preserve">використання медикаментів, які здатні підвищувати знижений рівень артеріального тиску (це переважно рослинні </w:t>
      </w:r>
      <w:proofErr w:type="spellStart"/>
      <w:r w:rsidR="006C1670" w:rsidRPr="006C1670">
        <w:rPr>
          <w:rFonts w:ascii="Times New Roman" w:hAnsi="Times New Roman"/>
          <w:color w:val="000000"/>
          <w:sz w:val="28"/>
          <w:szCs w:val="28"/>
          <w:lang w:val="uk-UA" w:eastAsia="ru-RU"/>
        </w:rPr>
        <w:t>нейростимулятори</w:t>
      </w:r>
      <w:proofErr w:type="spellEnd"/>
      <w:r w:rsidR="006C1670" w:rsidRPr="006C1670">
        <w:rPr>
          <w:rFonts w:ascii="Times New Roman" w:hAnsi="Times New Roman"/>
          <w:color w:val="000000"/>
          <w:sz w:val="28"/>
          <w:szCs w:val="28"/>
          <w:lang w:val="uk-UA" w:eastAsia="ru-RU"/>
        </w:rPr>
        <w:t xml:space="preserve">, у тому числі і </w:t>
      </w:r>
      <w:proofErr w:type="spellStart"/>
      <w:r w:rsidRPr="0085116C">
        <w:rPr>
          <w:rFonts w:ascii="Times New Roman" w:hAnsi="Times New Roman"/>
          <w:color w:val="000000"/>
          <w:sz w:val="28"/>
          <w:szCs w:val="28"/>
          <w:lang w:val="uk-UA" w:eastAsia="ru-RU"/>
        </w:rPr>
        <w:t>кофеїновмісні</w:t>
      </w:r>
      <w:proofErr w:type="spellEnd"/>
      <w:r w:rsidR="006C1670" w:rsidRPr="006C1670">
        <w:rPr>
          <w:rFonts w:ascii="Times New Roman" w:hAnsi="Times New Roman"/>
          <w:color w:val="000000"/>
          <w:sz w:val="28"/>
          <w:szCs w:val="28"/>
          <w:lang w:val="uk-UA" w:eastAsia="ru-RU"/>
        </w:rPr>
        <w:t>);</w:t>
      </w:r>
    </w:p>
    <w:p w14:paraId="7E4871D0" w14:textId="2F98B356" w:rsidR="006C1670" w:rsidRPr="006C1670" w:rsidRDefault="0085116C" w:rsidP="006C1670">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006C1670" w:rsidRPr="006C1670">
        <w:rPr>
          <w:rFonts w:ascii="Times New Roman" w:hAnsi="Times New Roman"/>
          <w:color w:val="000000"/>
          <w:sz w:val="28"/>
          <w:szCs w:val="28"/>
          <w:lang w:val="uk-UA" w:eastAsia="ru-RU"/>
        </w:rPr>
        <w:t xml:space="preserve">застосування фізичних </w:t>
      </w:r>
      <w:proofErr w:type="spellStart"/>
      <w:r w:rsidR="006C1670" w:rsidRPr="006C1670">
        <w:rPr>
          <w:rFonts w:ascii="Times New Roman" w:hAnsi="Times New Roman"/>
          <w:color w:val="000000"/>
          <w:sz w:val="28"/>
          <w:szCs w:val="28"/>
          <w:lang w:val="uk-UA" w:eastAsia="ru-RU"/>
        </w:rPr>
        <w:t>методик</w:t>
      </w:r>
      <w:proofErr w:type="spellEnd"/>
      <w:r w:rsidR="006C1670" w:rsidRPr="006C1670">
        <w:rPr>
          <w:rFonts w:ascii="Times New Roman" w:hAnsi="Times New Roman"/>
          <w:color w:val="000000"/>
          <w:sz w:val="28"/>
          <w:szCs w:val="28"/>
          <w:lang w:val="uk-UA" w:eastAsia="ru-RU"/>
        </w:rPr>
        <w:t>, тобто лікувальної фізичної культури, масажу та фізіотерапевтичного лікування;</w:t>
      </w:r>
    </w:p>
    <w:p w14:paraId="3C4327AF" w14:textId="55483E71" w:rsidR="006C1670" w:rsidRPr="006C1670" w:rsidRDefault="0085116C" w:rsidP="006C1670">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006C1670" w:rsidRPr="006C1670">
        <w:rPr>
          <w:rFonts w:ascii="Times New Roman" w:hAnsi="Times New Roman"/>
          <w:color w:val="000000"/>
          <w:sz w:val="28"/>
          <w:szCs w:val="28"/>
          <w:lang w:val="uk-UA" w:eastAsia="ru-RU"/>
        </w:rPr>
        <w:t>відмови від шкідливих звичок.</w:t>
      </w:r>
    </w:p>
    <w:p w14:paraId="165FE860" w14:textId="4F906033" w:rsidR="006C1670" w:rsidRDefault="006C1670" w:rsidP="006C1670">
      <w:pPr>
        <w:spacing w:after="0" w:line="360" w:lineRule="auto"/>
        <w:ind w:firstLine="709"/>
        <w:jc w:val="both"/>
        <w:rPr>
          <w:rFonts w:ascii="Times New Roman" w:hAnsi="Times New Roman"/>
          <w:color w:val="000000"/>
          <w:sz w:val="28"/>
          <w:szCs w:val="28"/>
          <w:lang w:val="uk-UA" w:eastAsia="ru-RU"/>
        </w:rPr>
      </w:pPr>
      <w:r w:rsidRPr="006C1670">
        <w:rPr>
          <w:rFonts w:ascii="Times New Roman" w:hAnsi="Times New Roman"/>
          <w:color w:val="000000"/>
          <w:sz w:val="28"/>
          <w:szCs w:val="28"/>
          <w:lang w:val="uk-UA" w:eastAsia="ru-RU"/>
        </w:rPr>
        <w:t xml:space="preserve">У разі виявлення фізіологічної </w:t>
      </w:r>
      <w:proofErr w:type="spellStart"/>
      <w:r w:rsidRPr="006C1670">
        <w:rPr>
          <w:rFonts w:ascii="Times New Roman" w:hAnsi="Times New Roman"/>
          <w:color w:val="000000"/>
          <w:sz w:val="28"/>
          <w:szCs w:val="28"/>
          <w:lang w:val="uk-UA" w:eastAsia="ru-RU"/>
        </w:rPr>
        <w:t>гіпотензії</w:t>
      </w:r>
      <w:proofErr w:type="spellEnd"/>
      <w:r w:rsidRPr="006C1670">
        <w:rPr>
          <w:rFonts w:ascii="Times New Roman" w:hAnsi="Times New Roman"/>
          <w:color w:val="000000"/>
          <w:sz w:val="28"/>
          <w:szCs w:val="28"/>
          <w:lang w:val="uk-UA" w:eastAsia="ru-RU"/>
        </w:rPr>
        <w:t xml:space="preserve"> або </w:t>
      </w:r>
      <w:proofErr w:type="spellStart"/>
      <w:r w:rsidRPr="006C1670">
        <w:rPr>
          <w:rFonts w:ascii="Times New Roman" w:hAnsi="Times New Roman"/>
          <w:color w:val="000000"/>
          <w:sz w:val="28"/>
          <w:szCs w:val="28"/>
          <w:lang w:val="uk-UA" w:eastAsia="ru-RU"/>
        </w:rPr>
        <w:t>гіпотензії</w:t>
      </w:r>
      <w:proofErr w:type="spellEnd"/>
      <w:r w:rsidRPr="006C1670">
        <w:rPr>
          <w:rFonts w:ascii="Times New Roman" w:hAnsi="Times New Roman"/>
          <w:color w:val="000000"/>
          <w:sz w:val="28"/>
          <w:szCs w:val="28"/>
          <w:lang w:val="uk-UA" w:eastAsia="ru-RU"/>
        </w:rPr>
        <w:t xml:space="preserve">, що не супроводжується погіршенням самопочуття, не потрібно медикаментозного лікування. В інших випадках повинні проводитися заходи, які будуть спрямовані на підтримку перфузії </w:t>
      </w:r>
      <w:proofErr w:type="spellStart"/>
      <w:r w:rsidRPr="006C1670">
        <w:rPr>
          <w:rFonts w:ascii="Times New Roman" w:hAnsi="Times New Roman"/>
          <w:color w:val="000000"/>
          <w:sz w:val="28"/>
          <w:szCs w:val="28"/>
          <w:lang w:val="uk-UA" w:eastAsia="ru-RU"/>
        </w:rPr>
        <w:t>життєво</w:t>
      </w:r>
      <w:proofErr w:type="spellEnd"/>
      <w:r w:rsidRPr="006C1670">
        <w:rPr>
          <w:rFonts w:ascii="Times New Roman" w:hAnsi="Times New Roman"/>
          <w:color w:val="000000"/>
          <w:sz w:val="28"/>
          <w:szCs w:val="28"/>
          <w:lang w:val="uk-UA" w:eastAsia="ru-RU"/>
        </w:rPr>
        <w:t xml:space="preserve"> важливих органів. Крім того, необхідно одночасно діагностувати та лікувати основне захворювання – причину зниження артеріального тиску. Тактика допомоги залежить від виду </w:t>
      </w:r>
      <w:proofErr w:type="spellStart"/>
      <w:r w:rsidRPr="006C1670">
        <w:rPr>
          <w:rFonts w:ascii="Times New Roman" w:hAnsi="Times New Roman"/>
          <w:color w:val="000000"/>
          <w:sz w:val="28"/>
          <w:szCs w:val="28"/>
          <w:lang w:val="uk-UA" w:eastAsia="ru-RU"/>
        </w:rPr>
        <w:t>гіпотензії</w:t>
      </w:r>
      <w:proofErr w:type="spellEnd"/>
      <w:r w:rsidRPr="006C1670">
        <w:rPr>
          <w:rFonts w:ascii="Times New Roman" w:hAnsi="Times New Roman"/>
          <w:color w:val="000000"/>
          <w:sz w:val="28"/>
          <w:szCs w:val="28"/>
          <w:lang w:val="uk-UA" w:eastAsia="ru-RU"/>
        </w:rPr>
        <w:t>.</w:t>
      </w:r>
    </w:p>
    <w:p w14:paraId="70C7549F" w14:textId="2A065EA2" w:rsidR="0085116C" w:rsidRDefault="0085116C" w:rsidP="006C1670">
      <w:pPr>
        <w:spacing w:after="0" w:line="360" w:lineRule="auto"/>
        <w:ind w:firstLine="709"/>
        <w:jc w:val="both"/>
        <w:rPr>
          <w:rFonts w:ascii="Times New Roman" w:hAnsi="Times New Roman"/>
          <w:color w:val="000000"/>
          <w:sz w:val="28"/>
          <w:szCs w:val="28"/>
          <w:lang w:val="uk-UA" w:eastAsia="ru-RU"/>
        </w:rPr>
      </w:pPr>
    </w:p>
    <w:p w14:paraId="1A440B59" w14:textId="54C6816C" w:rsidR="0085116C" w:rsidRPr="006C1670" w:rsidRDefault="0085116C" w:rsidP="0085116C">
      <w:pPr>
        <w:spacing w:after="0" w:line="360" w:lineRule="auto"/>
        <w:jc w:val="center"/>
        <w:rPr>
          <w:rFonts w:ascii="Times New Roman" w:hAnsi="Times New Roman"/>
          <w:b/>
          <w:bCs/>
          <w:color w:val="000000"/>
          <w:sz w:val="28"/>
          <w:szCs w:val="28"/>
          <w:lang w:val="uk-UA" w:eastAsia="ru-RU"/>
        </w:rPr>
      </w:pPr>
      <w:r w:rsidRPr="006C1670">
        <w:rPr>
          <w:rFonts w:ascii="Times New Roman" w:hAnsi="Times New Roman"/>
          <w:b/>
          <w:bCs/>
          <w:color w:val="000000"/>
          <w:sz w:val="28"/>
          <w:szCs w:val="28"/>
          <w:lang w:val="uk-UA" w:eastAsia="ru-RU"/>
        </w:rPr>
        <w:t>1.</w:t>
      </w:r>
      <w:r>
        <w:rPr>
          <w:rFonts w:ascii="Times New Roman" w:hAnsi="Times New Roman"/>
          <w:b/>
          <w:bCs/>
          <w:color w:val="000000"/>
          <w:sz w:val="28"/>
          <w:szCs w:val="28"/>
          <w:lang w:val="uk-UA" w:eastAsia="ru-RU"/>
        </w:rPr>
        <w:t>5</w:t>
      </w:r>
      <w:r w:rsidRPr="006C1670">
        <w:rPr>
          <w:rFonts w:ascii="Times New Roman" w:hAnsi="Times New Roman"/>
          <w:b/>
          <w:bCs/>
          <w:color w:val="000000"/>
          <w:sz w:val="28"/>
          <w:szCs w:val="28"/>
          <w:lang w:val="uk-UA" w:eastAsia="ru-RU"/>
        </w:rPr>
        <w:t xml:space="preserve">. </w:t>
      </w:r>
      <w:r w:rsidRPr="0085116C">
        <w:rPr>
          <w:rFonts w:ascii="Times New Roman" w:hAnsi="Times New Roman"/>
          <w:b/>
          <w:bCs/>
          <w:color w:val="000000"/>
          <w:sz w:val="28"/>
          <w:szCs w:val="28"/>
          <w:lang w:val="uk-UA" w:eastAsia="ru-RU"/>
        </w:rPr>
        <w:t xml:space="preserve">Механізм дії фізичної </w:t>
      </w:r>
      <w:r>
        <w:rPr>
          <w:rFonts w:ascii="Times New Roman" w:hAnsi="Times New Roman"/>
          <w:b/>
          <w:bCs/>
          <w:color w:val="000000"/>
          <w:sz w:val="28"/>
          <w:szCs w:val="28"/>
          <w:lang w:val="uk-UA" w:eastAsia="ru-RU"/>
        </w:rPr>
        <w:t>терапії</w:t>
      </w:r>
    </w:p>
    <w:p w14:paraId="07A321CB" w14:textId="77777777" w:rsidR="0085116C" w:rsidRPr="0085116C" w:rsidRDefault="0085116C" w:rsidP="0085116C">
      <w:pPr>
        <w:spacing w:after="0" w:line="360" w:lineRule="auto"/>
        <w:ind w:firstLine="709"/>
        <w:jc w:val="both"/>
        <w:rPr>
          <w:rFonts w:ascii="Times New Roman" w:hAnsi="Times New Roman"/>
          <w:color w:val="000000"/>
          <w:sz w:val="28"/>
          <w:szCs w:val="28"/>
          <w:lang w:val="uk-UA" w:eastAsia="ru-RU"/>
        </w:rPr>
      </w:pPr>
      <w:r w:rsidRPr="0085116C">
        <w:rPr>
          <w:rFonts w:ascii="Times New Roman" w:hAnsi="Times New Roman"/>
          <w:b/>
          <w:bCs/>
          <w:color w:val="000000"/>
          <w:sz w:val="28"/>
          <w:szCs w:val="28"/>
          <w:lang w:val="uk-UA" w:eastAsia="ru-RU"/>
        </w:rPr>
        <w:t>Лікувальною фізичною культурою</w:t>
      </w:r>
      <w:r w:rsidRPr="0085116C">
        <w:rPr>
          <w:rFonts w:ascii="Times New Roman" w:hAnsi="Times New Roman"/>
          <w:color w:val="000000"/>
          <w:sz w:val="28"/>
          <w:szCs w:val="28"/>
          <w:lang w:val="uk-UA" w:eastAsia="ru-RU"/>
        </w:rPr>
        <w:t xml:space="preserve"> називається метод лікувального впливу на організм, в основі якого лежить використання певним чином організованого та впорядкованого руху (фізична вправа).</w:t>
      </w:r>
    </w:p>
    <w:p w14:paraId="1854145B" w14:textId="3B48585F" w:rsidR="0085116C" w:rsidRPr="0085116C" w:rsidRDefault="0085116C" w:rsidP="0085116C">
      <w:pPr>
        <w:spacing w:after="0" w:line="360" w:lineRule="auto"/>
        <w:ind w:firstLine="709"/>
        <w:jc w:val="both"/>
        <w:rPr>
          <w:rFonts w:ascii="Times New Roman" w:hAnsi="Times New Roman"/>
          <w:color w:val="000000"/>
          <w:sz w:val="28"/>
          <w:szCs w:val="28"/>
          <w:lang w:val="uk-UA" w:eastAsia="ru-RU"/>
        </w:rPr>
      </w:pPr>
      <w:r w:rsidRPr="0085116C">
        <w:rPr>
          <w:rFonts w:ascii="Times New Roman" w:hAnsi="Times New Roman"/>
          <w:color w:val="000000"/>
          <w:sz w:val="28"/>
          <w:szCs w:val="28"/>
          <w:lang w:val="uk-UA" w:eastAsia="ru-RU"/>
        </w:rPr>
        <w:t xml:space="preserve">Дія фізичної </w:t>
      </w:r>
      <w:r>
        <w:rPr>
          <w:rFonts w:ascii="Times New Roman" w:hAnsi="Times New Roman"/>
          <w:color w:val="000000"/>
          <w:sz w:val="28"/>
          <w:szCs w:val="28"/>
          <w:lang w:val="uk-UA" w:eastAsia="ru-RU"/>
        </w:rPr>
        <w:t>терапії</w:t>
      </w:r>
      <w:r w:rsidRPr="0085116C">
        <w:rPr>
          <w:rFonts w:ascii="Times New Roman" w:hAnsi="Times New Roman"/>
          <w:color w:val="000000"/>
          <w:sz w:val="28"/>
          <w:szCs w:val="28"/>
          <w:lang w:val="uk-UA" w:eastAsia="ru-RU"/>
        </w:rPr>
        <w:t xml:space="preserve"> полягає у складних психічних, фізіологічних і біохімічних процесах, які протікають в організмі</w:t>
      </w:r>
    </w:p>
    <w:p w14:paraId="6C9DB5F5" w14:textId="04B133EC" w:rsidR="0085116C" w:rsidRPr="0085116C" w:rsidRDefault="0085116C" w:rsidP="0085116C">
      <w:pPr>
        <w:spacing w:after="0" w:line="360" w:lineRule="auto"/>
        <w:ind w:firstLine="709"/>
        <w:jc w:val="both"/>
        <w:rPr>
          <w:rFonts w:ascii="Times New Roman" w:hAnsi="Times New Roman"/>
          <w:color w:val="000000"/>
          <w:sz w:val="28"/>
          <w:szCs w:val="28"/>
          <w:lang w:val="uk-UA" w:eastAsia="ru-RU"/>
        </w:rPr>
      </w:pPr>
      <w:r w:rsidRPr="0085116C">
        <w:rPr>
          <w:rFonts w:ascii="Times New Roman" w:hAnsi="Times New Roman"/>
          <w:color w:val="000000"/>
          <w:sz w:val="28"/>
          <w:szCs w:val="28"/>
          <w:lang w:val="uk-UA" w:eastAsia="ru-RU"/>
        </w:rPr>
        <w:t xml:space="preserve">Фізична </w:t>
      </w:r>
      <w:r>
        <w:rPr>
          <w:rFonts w:ascii="Times New Roman" w:hAnsi="Times New Roman"/>
          <w:color w:val="000000"/>
          <w:sz w:val="28"/>
          <w:szCs w:val="28"/>
          <w:lang w:val="uk-UA" w:eastAsia="ru-RU"/>
        </w:rPr>
        <w:t>терапія</w:t>
      </w:r>
      <w:r w:rsidRPr="0085116C">
        <w:rPr>
          <w:rFonts w:ascii="Times New Roman" w:hAnsi="Times New Roman"/>
          <w:color w:val="000000"/>
          <w:sz w:val="28"/>
          <w:szCs w:val="28"/>
          <w:lang w:val="uk-UA" w:eastAsia="ru-RU"/>
        </w:rPr>
        <w:t xml:space="preserve"> пацієнтів з гіпотонічною хворобою включає всі механізми дії лікувальної фізичної культури, а саме:</w:t>
      </w:r>
    </w:p>
    <w:p w14:paraId="795A5C1B" w14:textId="097F1AF2" w:rsidR="0085116C" w:rsidRPr="0085116C" w:rsidRDefault="0085116C" w:rsidP="0085116C">
      <w:pPr>
        <w:spacing w:after="0" w:line="360" w:lineRule="auto"/>
        <w:ind w:firstLine="709"/>
        <w:jc w:val="both"/>
        <w:rPr>
          <w:rFonts w:ascii="Times New Roman" w:hAnsi="Times New Roman"/>
          <w:color w:val="000000"/>
          <w:sz w:val="28"/>
          <w:szCs w:val="28"/>
          <w:lang w:val="uk-UA" w:eastAsia="ru-RU"/>
        </w:rPr>
      </w:pPr>
      <w:r w:rsidRPr="0085116C">
        <w:rPr>
          <w:rFonts w:ascii="Times New Roman" w:hAnsi="Times New Roman"/>
          <w:color w:val="000000"/>
          <w:sz w:val="28"/>
          <w:szCs w:val="28"/>
          <w:lang w:val="uk-UA" w:eastAsia="ru-RU"/>
        </w:rPr>
        <w:t>1.</w:t>
      </w:r>
      <w:r>
        <w:rPr>
          <w:rFonts w:ascii="Times New Roman" w:hAnsi="Times New Roman"/>
          <w:color w:val="000000"/>
          <w:sz w:val="28"/>
          <w:szCs w:val="28"/>
          <w:lang w:val="uk-UA" w:eastAsia="ru-RU"/>
        </w:rPr>
        <w:t xml:space="preserve"> </w:t>
      </w:r>
      <w:r w:rsidRPr="0085116C">
        <w:rPr>
          <w:rFonts w:ascii="Times New Roman" w:hAnsi="Times New Roman"/>
          <w:color w:val="000000"/>
          <w:sz w:val="28"/>
          <w:szCs w:val="28"/>
          <w:lang w:val="uk-UA" w:eastAsia="ru-RU"/>
        </w:rPr>
        <w:t>тонізуючий вплив</w:t>
      </w:r>
      <w:r>
        <w:rPr>
          <w:rFonts w:ascii="Times New Roman" w:hAnsi="Times New Roman"/>
          <w:color w:val="000000"/>
          <w:sz w:val="28"/>
          <w:szCs w:val="28"/>
          <w:lang w:val="uk-UA" w:eastAsia="ru-RU"/>
        </w:rPr>
        <w:t>;</w:t>
      </w:r>
    </w:p>
    <w:p w14:paraId="1A8C6B6D" w14:textId="76E25478" w:rsidR="0085116C" w:rsidRPr="0085116C" w:rsidRDefault="0085116C" w:rsidP="0085116C">
      <w:pPr>
        <w:spacing w:after="0" w:line="360" w:lineRule="auto"/>
        <w:ind w:firstLine="709"/>
        <w:jc w:val="both"/>
        <w:rPr>
          <w:rFonts w:ascii="Times New Roman" w:hAnsi="Times New Roman"/>
          <w:color w:val="000000"/>
          <w:sz w:val="28"/>
          <w:szCs w:val="28"/>
          <w:lang w:val="uk-UA" w:eastAsia="ru-RU"/>
        </w:rPr>
      </w:pPr>
      <w:r w:rsidRPr="0085116C">
        <w:rPr>
          <w:rFonts w:ascii="Times New Roman" w:hAnsi="Times New Roman"/>
          <w:color w:val="000000"/>
          <w:sz w:val="28"/>
          <w:szCs w:val="28"/>
          <w:lang w:val="uk-UA" w:eastAsia="ru-RU"/>
        </w:rPr>
        <w:t>2.</w:t>
      </w:r>
      <w:r>
        <w:rPr>
          <w:rFonts w:ascii="Times New Roman" w:hAnsi="Times New Roman"/>
          <w:color w:val="000000"/>
          <w:sz w:val="28"/>
          <w:szCs w:val="28"/>
          <w:lang w:val="uk-UA" w:eastAsia="ru-RU"/>
        </w:rPr>
        <w:t xml:space="preserve"> </w:t>
      </w:r>
      <w:r w:rsidRPr="0085116C">
        <w:rPr>
          <w:rFonts w:ascii="Times New Roman" w:hAnsi="Times New Roman"/>
          <w:color w:val="000000"/>
          <w:sz w:val="28"/>
          <w:szCs w:val="28"/>
          <w:lang w:val="uk-UA" w:eastAsia="ru-RU"/>
        </w:rPr>
        <w:t>трофічна дія</w:t>
      </w:r>
      <w:r>
        <w:rPr>
          <w:rFonts w:ascii="Times New Roman" w:hAnsi="Times New Roman"/>
          <w:color w:val="000000"/>
          <w:sz w:val="28"/>
          <w:szCs w:val="28"/>
          <w:lang w:val="uk-UA" w:eastAsia="ru-RU"/>
        </w:rPr>
        <w:t>;</w:t>
      </w:r>
    </w:p>
    <w:p w14:paraId="1801F291" w14:textId="70C48FD7" w:rsidR="0085116C" w:rsidRPr="0085116C" w:rsidRDefault="0085116C" w:rsidP="0085116C">
      <w:pPr>
        <w:spacing w:after="0" w:line="360" w:lineRule="auto"/>
        <w:ind w:firstLine="709"/>
        <w:jc w:val="both"/>
        <w:rPr>
          <w:rFonts w:ascii="Times New Roman" w:hAnsi="Times New Roman"/>
          <w:color w:val="000000"/>
          <w:sz w:val="28"/>
          <w:szCs w:val="28"/>
          <w:lang w:val="uk-UA" w:eastAsia="ru-RU"/>
        </w:rPr>
      </w:pPr>
      <w:r w:rsidRPr="0085116C">
        <w:rPr>
          <w:rFonts w:ascii="Times New Roman" w:hAnsi="Times New Roman"/>
          <w:color w:val="000000"/>
          <w:sz w:val="28"/>
          <w:szCs w:val="28"/>
          <w:lang w:val="uk-UA" w:eastAsia="ru-RU"/>
        </w:rPr>
        <w:t>3.</w:t>
      </w:r>
      <w:r>
        <w:rPr>
          <w:rFonts w:ascii="Times New Roman" w:hAnsi="Times New Roman"/>
          <w:color w:val="000000"/>
          <w:sz w:val="28"/>
          <w:szCs w:val="28"/>
          <w:lang w:val="uk-UA" w:eastAsia="ru-RU"/>
        </w:rPr>
        <w:t xml:space="preserve"> </w:t>
      </w:r>
      <w:r w:rsidRPr="0085116C">
        <w:rPr>
          <w:rFonts w:ascii="Times New Roman" w:hAnsi="Times New Roman"/>
          <w:color w:val="000000"/>
          <w:sz w:val="28"/>
          <w:szCs w:val="28"/>
          <w:lang w:val="uk-UA" w:eastAsia="ru-RU"/>
        </w:rPr>
        <w:t>механізм формування компенсацій</w:t>
      </w:r>
      <w:r>
        <w:rPr>
          <w:rFonts w:ascii="Times New Roman" w:hAnsi="Times New Roman"/>
          <w:color w:val="000000"/>
          <w:sz w:val="28"/>
          <w:szCs w:val="28"/>
          <w:lang w:val="uk-UA" w:eastAsia="ru-RU"/>
        </w:rPr>
        <w:t>;</w:t>
      </w:r>
    </w:p>
    <w:p w14:paraId="1DC36079" w14:textId="279AC723" w:rsidR="0085116C" w:rsidRPr="0085116C" w:rsidRDefault="0085116C" w:rsidP="0085116C">
      <w:pPr>
        <w:spacing w:after="0" w:line="360" w:lineRule="auto"/>
        <w:ind w:firstLine="709"/>
        <w:jc w:val="both"/>
        <w:rPr>
          <w:rFonts w:ascii="Times New Roman" w:hAnsi="Times New Roman"/>
          <w:color w:val="000000"/>
          <w:sz w:val="28"/>
          <w:szCs w:val="28"/>
          <w:lang w:val="uk-UA" w:eastAsia="ru-RU"/>
        </w:rPr>
      </w:pPr>
      <w:r w:rsidRPr="0085116C">
        <w:rPr>
          <w:rFonts w:ascii="Times New Roman" w:hAnsi="Times New Roman"/>
          <w:color w:val="000000"/>
          <w:sz w:val="28"/>
          <w:szCs w:val="28"/>
          <w:lang w:val="uk-UA" w:eastAsia="ru-RU"/>
        </w:rPr>
        <w:t>4.</w:t>
      </w:r>
      <w:r>
        <w:rPr>
          <w:rFonts w:ascii="Times New Roman" w:hAnsi="Times New Roman"/>
          <w:color w:val="000000"/>
          <w:sz w:val="28"/>
          <w:szCs w:val="28"/>
          <w:lang w:val="uk-UA" w:eastAsia="ru-RU"/>
        </w:rPr>
        <w:t xml:space="preserve"> </w:t>
      </w:r>
      <w:r w:rsidRPr="0085116C">
        <w:rPr>
          <w:rFonts w:ascii="Times New Roman" w:hAnsi="Times New Roman"/>
          <w:color w:val="000000"/>
          <w:sz w:val="28"/>
          <w:szCs w:val="28"/>
          <w:lang w:val="uk-UA" w:eastAsia="ru-RU"/>
        </w:rPr>
        <w:t>механізм нормалізації функцій.</w:t>
      </w:r>
    </w:p>
    <w:p w14:paraId="6B58B37B" w14:textId="77777777" w:rsidR="0085116C" w:rsidRPr="0085116C" w:rsidRDefault="0085116C" w:rsidP="0085116C">
      <w:pPr>
        <w:spacing w:after="0" w:line="360" w:lineRule="auto"/>
        <w:ind w:firstLine="709"/>
        <w:jc w:val="both"/>
        <w:rPr>
          <w:rFonts w:ascii="Times New Roman" w:hAnsi="Times New Roman"/>
          <w:color w:val="000000"/>
          <w:sz w:val="28"/>
          <w:szCs w:val="28"/>
          <w:lang w:val="uk-UA" w:eastAsia="ru-RU"/>
        </w:rPr>
      </w:pPr>
      <w:r w:rsidRPr="0085116C">
        <w:rPr>
          <w:rFonts w:ascii="Times New Roman" w:hAnsi="Times New Roman"/>
          <w:color w:val="000000"/>
          <w:sz w:val="28"/>
          <w:szCs w:val="28"/>
          <w:lang w:val="uk-UA" w:eastAsia="ru-RU"/>
        </w:rPr>
        <w:lastRenderedPageBreak/>
        <w:t xml:space="preserve">При гіпотонічній хворобі через клінічну симптоматику відбувається обмеження рухового режиму пацієнтів. Пацієнт з артеріальною </w:t>
      </w:r>
      <w:proofErr w:type="spellStart"/>
      <w:r w:rsidRPr="0085116C">
        <w:rPr>
          <w:rFonts w:ascii="Times New Roman" w:hAnsi="Times New Roman"/>
          <w:color w:val="000000"/>
          <w:sz w:val="28"/>
          <w:szCs w:val="28"/>
          <w:lang w:val="uk-UA" w:eastAsia="ru-RU"/>
        </w:rPr>
        <w:t>гіпотензією</w:t>
      </w:r>
      <w:proofErr w:type="spellEnd"/>
      <w:r w:rsidRPr="0085116C">
        <w:rPr>
          <w:rFonts w:ascii="Times New Roman" w:hAnsi="Times New Roman"/>
          <w:color w:val="000000"/>
          <w:sz w:val="28"/>
          <w:szCs w:val="28"/>
          <w:lang w:val="uk-UA" w:eastAsia="ru-RU"/>
        </w:rPr>
        <w:t xml:space="preserve"> виглядає втомленим, пригніченим, «зануреним» у свій стан та хворобу. Внаслідок чого в центральній нервовій системі відбувається переважання гальмівних процесів.</w:t>
      </w:r>
    </w:p>
    <w:p w14:paraId="44EA785C" w14:textId="24A30C5A" w:rsidR="0085116C" w:rsidRPr="0085116C" w:rsidRDefault="0085116C" w:rsidP="0085116C">
      <w:pPr>
        <w:spacing w:after="0" w:line="360" w:lineRule="auto"/>
        <w:ind w:firstLine="709"/>
        <w:jc w:val="both"/>
        <w:rPr>
          <w:rFonts w:ascii="Times New Roman" w:hAnsi="Times New Roman"/>
          <w:color w:val="000000"/>
          <w:sz w:val="28"/>
          <w:szCs w:val="28"/>
          <w:lang w:val="uk-UA" w:eastAsia="ru-RU"/>
        </w:rPr>
      </w:pPr>
      <w:r w:rsidRPr="0085116C">
        <w:rPr>
          <w:rFonts w:ascii="Times New Roman" w:hAnsi="Times New Roman"/>
          <w:color w:val="000000"/>
          <w:sz w:val="28"/>
          <w:szCs w:val="28"/>
          <w:lang w:val="uk-UA" w:eastAsia="ru-RU"/>
        </w:rPr>
        <w:t xml:space="preserve">Фізична </w:t>
      </w:r>
      <w:r>
        <w:rPr>
          <w:rFonts w:ascii="Times New Roman" w:hAnsi="Times New Roman"/>
          <w:color w:val="000000"/>
          <w:sz w:val="28"/>
          <w:szCs w:val="28"/>
          <w:lang w:val="uk-UA" w:eastAsia="ru-RU"/>
        </w:rPr>
        <w:t>терапія</w:t>
      </w:r>
      <w:r w:rsidRPr="0085116C">
        <w:rPr>
          <w:rFonts w:ascii="Times New Roman" w:hAnsi="Times New Roman"/>
          <w:color w:val="000000"/>
          <w:sz w:val="28"/>
          <w:szCs w:val="28"/>
          <w:lang w:val="uk-UA" w:eastAsia="ru-RU"/>
        </w:rPr>
        <w:t xml:space="preserve"> таких пацієнтів набуває першорядного значення для підвищення тонізуючого впливу. Поліпшується психоемоційний стан хворого, що, безперечно, позитивно впливає на процеси одужання.</w:t>
      </w:r>
    </w:p>
    <w:p w14:paraId="721832DE" w14:textId="77777777" w:rsidR="0085116C" w:rsidRPr="0085116C" w:rsidRDefault="0085116C" w:rsidP="0085116C">
      <w:pPr>
        <w:spacing w:after="0" w:line="360" w:lineRule="auto"/>
        <w:ind w:firstLine="709"/>
        <w:jc w:val="both"/>
        <w:rPr>
          <w:rFonts w:ascii="Times New Roman" w:hAnsi="Times New Roman"/>
          <w:color w:val="000000"/>
          <w:sz w:val="28"/>
          <w:szCs w:val="28"/>
          <w:lang w:val="uk-UA" w:eastAsia="ru-RU"/>
        </w:rPr>
      </w:pPr>
      <w:r w:rsidRPr="0085116C">
        <w:rPr>
          <w:rFonts w:ascii="Times New Roman" w:hAnsi="Times New Roman"/>
          <w:color w:val="000000"/>
          <w:sz w:val="28"/>
          <w:szCs w:val="28"/>
          <w:lang w:val="uk-UA" w:eastAsia="ru-RU"/>
        </w:rPr>
        <w:t xml:space="preserve">Дія лікувальної фізичної культури покращує трофічні процеси, що протікає у всьому організмі. Поліпшується кровопостачання серця за рахунок посиленого коронарного кровотоку, розкриваються резервні капіляри у всьому організмі та розвиваються </w:t>
      </w:r>
      <w:proofErr w:type="spellStart"/>
      <w:r w:rsidRPr="0085116C">
        <w:rPr>
          <w:rFonts w:ascii="Times New Roman" w:hAnsi="Times New Roman"/>
          <w:color w:val="000000"/>
          <w:sz w:val="28"/>
          <w:szCs w:val="28"/>
          <w:lang w:val="uk-UA" w:eastAsia="ru-RU"/>
        </w:rPr>
        <w:t>колатералі</w:t>
      </w:r>
      <w:proofErr w:type="spellEnd"/>
      <w:r w:rsidRPr="0085116C">
        <w:rPr>
          <w:rFonts w:ascii="Times New Roman" w:hAnsi="Times New Roman"/>
          <w:color w:val="000000"/>
          <w:sz w:val="28"/>
          <w:szCs w:val="28"/>
          <w:lang w:val="uk-UA" w:eastAsia="ru-RU"/>
        </w:rPr>
        <w:t>, активізується обмін речовин. В результаті цього підвищується тонус кровоносних судин, скоротлива здатність і, як наслідок, збільшується кров'яний тиск.</w:t>
      </w:r>
    </w:p>
    <w:p w14:paraId="25645980" w14:textId="711366A0" w:rsidR="0085116C" w:rsidRPr="0085116C" w:rsidRDefault="0085116C" w:rsidP="0085116C">
      <w:pPr>
        <w:spacing w:after="0" w:line="360" w:lineRule="auto"/>
        <w:ind w:firstLine="709"/>
        <w:jc w:val="both"/>
        <w:rPr>
          <w:rFonts w:ascii="Times New Roman" w:hAnsi="Times New Roman"/>
          <w:color w:val="000000"/>
          <w:sz w:val="28"/>
          <w:szCs w:val="28"/>
          <w:lang w:val="uk-UA" w:eastAsia="ru-RU"/>
        </w:rPr>
      </w:pPr>
      <w:r w:rsidRPr="0085116C">
        <w:rPr>
          <w:rFonts w:ascii="Times New Roman" w:hAnsi="Times New Roman"/>
          <w:color w:val="000000"/>
          <w:sz w:val="28"/>
          <w:szCs w:val="28"/>
          <w:lang w:val="uk-UA" w:eastAsia="ru-RU"/>
        </w:rPr>
        <w:t xml:space="preserve">Не менш важливим механізмом фізичної </w:t>
      </w:r>
      <w:r>
        <w:rPr>
          <w:rFonts w:ascii="Times New Roman" w:hAnsi="Times New Roman"/>
          <w:color w:val="000000"/>
          <w:sz w:val="28"/>
          <w:szCs w:val="28"/>
          <w:lang w:val="uk-UA" w:eastAsia="ru-RU"/>
        </w:rPr>
        <w:t>терапії</w:t>
      </w:r>
      <w:r w:rsidRPr="0085116C">
        <w:rPr>
          <w:rFonts w:ascii="Times New Roman" w:hAnsi="Times New Roman"/>
          <w:color w:val="000000"/>
          <w:sz w:val="28"/>
          <w:szCs w:val="28"/>
          <w:lang w:val="uk-UA" w:eastAsia="ru-RU"/>
        </w:rPr>
        <w:t xml:space="preserve"> при гіпотонічній хворобі є формування компенсацій. При цьому захворюванні, особливо при важких формах перебігу застосовуються елементи фізичних вправ, які мають компенсаторну дію через </w:t>
      </w:r>
      <w:proofErr w:type="spellStart"/>
      <w:r w:rsidRPr="0085116C">
        <w:rPr>
          <w:rFonts w:ascii="Times New Roman" w:hAnsi="Times New Roman"/>
          <w:color w:val="000000"/>
          <w:sz w:val="28"/>
          <w:szCs w:val="28"/>
          <w:lang w:val="uk-UA" w:eastAsia="ru-RU"/>
        </w:rPr>
        <w:t>екстракардіальні</w:t>
      </w:r>
      <w:proofErr w:type="spellEnd"/>
      <w:r w:rsidRPr="0085116C">
        <w:rPr>
          <w:rFonts w:ascii="Times New Roman" w:hAnsi="Times New Roman"/>
          <w:color w:val="000000"/>
          <w:sz w:val="28"/>
          <w:szCs w:val="28"/>
          <w:lang w:val="uk-UA" w:eastAsia="ru-RU"/>
        </w:rPr>
        <w:t xml:space="preserve"> фактори кровообігу. Так, при вправах для дрібних груп м'язів збільшується просування струму крові по судинах. Внаслідок дихальної гімнастики збільшується приплив венозної крові до серця за рахунок ритмічної зміни внутрішньочеревного та </w:t>
      </w:r>
      <w:proofErr w:type="spellStart"/>
      <w:r w:rsidRPr="0085116C">
        <w:rPr>
          <w:rFonts w:ascii="Times New Roman" w:hAnsi="Times New Roman"/>
          <w:color w:val="000000"/>
          <w:sz w:val="28"/>
          <w:szCs w:val="28"/>
          <w:lang w:val="uk-UA" w:eastAsia="ru-RU"/>
        </w:rPr>
        <w:t>внутрішньогрудного</w:t>
      </w:r>
      <w:proofErr w:type="spellEnd"/>
      <w:r w:rsidRPr="0085116C">
        <w:rPr>
          <w:rFonts w:ascii="Times New Roman" w:hAnsi="Times New Roman"/>
          <w:color w:val="000000"/>
          <w:sz w:val="28"/>
          <w:szCs w:val="28"/>
          <w:lang w:val="uk-UA" w:eastAsia="ru-RU"/>
        </w:rPr>
        <w:t xml:space="preserve"> тиску.</w:t>
      </w:r>
    </w:p>
    <w:p w14:paraId="15CA37E1" w14:textId="71F49935" w:rsidR="0085116C" w:rsidRPr="0085116C" w:rsidRDefault="0085116C" w:rsidP="0085116C">
      <w:pPr>
        <w:spacing w:after="0" w:line="360" w:lineRule="auto"/>
        <w:ind w:firstLine="709"/>
        <w:jc w:val="both"/>
        <w:rPr>
          <w:rFonts w:ascii="Times New Roman" w:hAnsi="Times New Roman"/>
          <w:color w:val="000000"/>
          <w:sz w:val="28"/>
          <w:szCs w:val="28"/>
          <w:lang w:val="uk-UA" w:eastAsia="ru-RU"/>
        </w:rPr>
      </w:pPr>
      <w:r w:rsidRPr="0085116C">
        <w:rPr>
          <w:rFonts w:ascii="Times New Roman" w:hAnsi="Times New Roman"/>
          <w:color w:val="000000"/>
          <w:sz w:val="28"/>
          <w:szCs w:val="28"/>
          <w:lang w:val="uk-UA" w:eastAsia="ru-RU"/>
        </w:rPr>
        <w:t xml:space="preserve">При поступових та обережних заняттях фізичною культурою відбувається нормалізація функцій усіх органів та систем. Відновлюються судинні реакції на м'язову роботу та зміну положення тіла. При фізичній </w:t>
      </w:r>
      <w:r w:rsidR="00215825">
        <w:rPr>
          <w:rFonts w:ascii="Times New Roman" w:hAnsi="Times New Roman"/>
          <w:color w:val="000000"/>
          <w:sz w:val="28"/>
          <w:szCs w:val="28"/>
          <w:lang w:val="uk-UA" w:eastAsia="ru-RU"/>
        </w:rPr>
        <w:t xml:space="preserve">терапії </w:t>
      </w:r>
      <w:r w:rsidRPr="0085116C">
        <w:rPr>
          <w:rFonts w:ascii="Times New Roman" w:hAnsi="Times New Roman"/>
          <w:color w:val="000000"/>
          <w:sz w:val="28"/>
          <w:szCs w:val="28"/>
          <w:lang w:val="uk-UA" w:eastAsia="ru-RU"/>
        </w:rPr>
        <w:t>нормалізується функція регулюючих систем, підвищується здатність координувати роботу серцево-судинної та дихальної систем під час фізичних вправ.</w:t>
      </w:r>
    </w:p>
    <w:p w14:paraId="516944E4" w14:textId="0BFC39BE" w:rsidR="0085116C" w:rsidRDefault="0085116C" w:rsidP="0085116C">
      <w:pPr>
        <w:spacing w:after="0" w:line="360" w:lineRule="auto"/>
        <w:ind w:firstLine="709"/>
        <w:jc w:val="both"/>
        <w:rPr>
          <w:rFonts w:ascii="Times New Roman" w:hAnsi="Times New Roman"/>
          <w:color w:val="000000"/>
          <w:sz w:val="28"/>
          <w:szCs w:val="28"/>
          <w:lang w:val="uk-UA" w:eastAsia="ru-RU"/>
        </w:rPr>
      </w:pPr>
      <w:r w:rsidRPr="0085116C">
        <w:rPr>
          <w:rFonts w:ascii="Times New Roman" w:hAnsi="Times New Roman"/>
          <w:color w:val="000000"/>
          <w:sz w:val="28"/>
          <w:szCs w:val="28"/>
          <w:lang w:val="uk-UA" w:eastAsia="ru-RU"/>
        </w:rPr>
        <w:t xml:space="preserve">У пацієнтів із гіпотонічною хворобою фізична </w:t>
      </w:r>
      <w:r w:rsidR="00215825">
        <w:rPr>
          <w:rFonts w:ascii="Times New Roman" w:hAnsi="Times New Roman"/>
          <w:color w:val="000000"/>
          <w:sz w:val="28"/>
          <w:szCs w:val="28"/>
          <w:lang w:val="uk-UA" w:eastAsia="ru-RU"/>
        </w:rPr>
        <w:t>терапія</w:t>
      </w:r>
      <w:r w:rsidRPr="0085116C">
        <w:rPr>
          <w:rFonts w:ascii="Times New Roman" w:hAnsi="Times New Roman"/>
          <w:color w:val="000000"/>
          <w:sz w:val="28"/>
          <w:szCs w:val="28"/>
          <w:lang w:val="uk-UA" w:eastAsia="ru-RU"/>
        </w:rPr>
        <w:t xml:space="preserve"> має велике значення, оскільки елементи лікувальної фізичної культури заповнюють нестачу рухової активності (гіподинамію). Фізичні вправи підвищують адаптаційні можливості організму, його опірність стресовим факторам, сприяють створенню </w:t>
      </w:r>
      <w:r w:rsidRPr="0085116C">
        <w:rPr>
          <w:rFonts w:ascii="Times New Roman" w:hAnsi="Times New Roman"/>
          <w:color w:val="000000"/>
          <w:sz w:val="28"/>
          <w:szCs w:val="28"/>
          <w:lang w:val="uk-UA" w:eastAsia="ru-RU"/>
        </w:rPr>
        <w:lastRenderedPageBreak/>
        <w:t>психологічної розрядки та покращують емоційний стан хворого. При заняттях лікувальною фізичною культурою розвиваються фізіологічні функції та рухові якості, підвищується розумова та фізична працездатність.</w:t>
      </w:r>
    </w:p>
    <w:p w14:paraId="663FDFC6" w14:textId="3B78A026" w:rsidR="00215825" w:rsidRDefault="00215825" w:rsidP="0085116C">
      <w:pPr>
        <w:spacing w:after="0" w:line="360" w:lineRule="auto"/>
        <w:ind w:firstLine="709"/>
        <w:jc w:val="both"/>
        <w:rPr>
          <w:rFonts w:ascii="Times New Roman" w:hAnsi="Times New Roman"/>
          <w:color w:val="000000"/>
          <w:sz w:val="28"/>
          <w:szCs w:val="28"/>
          <w:lang w:val="uk-UA" w:eastAsia="ru-RU"/>
        </w:rPr>
      </w:pPr>
    </w:p>
    <w:p w14:paraId="25C28EB6" w14:textId="5949C670" w:rsidR="00215825" w:rsidRPr="006C1670" w:rsidRDefault="00215825" w:rsidP="00215825">
      <w:pPr>
        <w:spacing w:after="0" w:line="360" w:lineRule="auto"/>
        <w:jc w:val="center"/>
        <w:rPr>
          <w:rFonts w:ascii="Times New Roman" w:hAnsi="Times New Roman"/>
          <w:b/>
          <w:bCs/>
          <w:color w:val="000000"/>
          <w:sz w:val="28"/>
          <w:szCs w:val="28"/>
          <w:lang w:val="uk-UA" w:eastAsia="ru-RU"/>
        </w:rPr>
      </w:pPr>
      <w:r w:rsidRPr="006C1670">
        <w:rPr>
          <w:rFonts w:ascii="Times New Roman" w:hAnsi="Times New Roman"/>
          <w:b/>
          <w:bCs/>
          <w:color w:val="000000"/>
          <w:sz w:val="28"/>
          <w:szCs w:val="28"/>
          <w:lang w:val="uk-UA" w:eastAsia="ru-RU"/>
        </w:rPr>
        <w:t>1.</w:t>
      </w:r>
      <w:r>
        <w:rPr>
          <w:rFonts w:ascii="Times New Roman" w:hAnsi="Times New Roman"/>
          <w:b/>
          <w:bCs/>
          <w:color w:val="000000"/>
          <w:sz w:val="28"/>
          <w:szCs w:val="28"/>
          <w:lang w:val="uk-UA" w:eastAsia="ru-RU"/>
        </w:rPr>
        <w:t>6</w:t>
      </w:r>
      <w:r w:rsidRPr="006C1670">
        <w:rPr>
          <w:rFonts w:ascii="Times New Roman" w:hAnsi="Times New Roman"/>
          <w:b/>
          <w:bCs/>
          <w:color w:val="000000"/>
          <w:sz w:val="28"/>
          <w:szCs w:val="28"/>
          <w:lang w:val="uk-UA" w:eastAsia="ru-RU"/>
        </w:rPr>
        <w:t xml:space="preserve">. </w:t>
      </w:r>
      <w:r>
        <w:rPr>
          <w:rFonts w:ascii="Times New Roman" w:hAnsi="Times New Roman"/>
          <w:b/>
          <w:bCs/>
          <w:color w:val="000000"/>
          <w:sz w:val="28"/>
          <w:szCs w:val="28"/>
          <w:lang w:val="uk-UA" w:eastAsia="ru-RU"/>
        </w:rPr>
        <w:t>Методи фізичної терапії</w:t>
      </w:r>
    </w:p>
    <w:p w14:paraId="02836D9F" w14:textId="77777777" w:rsidR="007160D9" w:rsidRPr="007160D9" w:rsidRDefault="007160D9" w:rsidP="007160D9">
      <w:pPr>
        <w:spacing w:after="0" w:line="360" w:lineRule="auto"/>
        <w:ind w:firstLine="709"/>
        <w:jc w:val="both"/>
        <w:rPr>
          <w:rFonts w:ascii="Times New Roman" w:hAnsi="Times New Roman"/>
          <w:color w:val="000000"/>
          <w:sz w:val="28"/>
          <w:szCs w:val="28"/>
          <w:lang w:val="uk-UA" w:eastAsia="ru-RU"/>
        </w:rPr>
      </w:pPr>
      <w:r w:rsidRPr="007160D9">
        <w:rPr>
          <w:rFonts w:ascii="Times New Roman" w:hAnsi="Times New Roman"/>
          <w:color w:val="000000"/>
          <w:sz w:val="28"/>
          <w:szCs w:val="28"/>
          <w:lang w:val="uk-UA" w:eastAsia="ru-RU"/>
        </w:rPr>
        <w:t>Фізична реабілітація хворих на гіпотонічну хворобу складається з трьох етапів, кожен з яких має свої завдання та відповідні елементи лікувальної фізичної культури.</w:t>
      </w:r>
    </w:p>
    <w:p w14:paraId="07112E7A" w14:textId="216AE78D" w:rsidR="007160D9" w:rsidRPr="007160D9" w:rsidRDefault="007160D9" w:rsidP="007160D9">
      <w:pPr>
        <w:spacing w:after="0" w:line="360" w:lineRule="auto"/>
        <w:ind w:firstLine="709"/>
        <w:jc w:val="both"/>
        <w:rPr>
          <w:rFonts w:ascii="Times New Roman" w:hAnsi="Times New Roman"/>
          <w:color w:val="000000"/>
          <w:sz w:val="28"/>
          <w:szCs w:val="28"/>
          <w:lang w:val="uk-UA" w:eastAsia="ru-RU"/>
        </w:rPr>
      </w:pPr>
      <w:r w:rsidRPr="007160D9">
        <w:rPr>
          <w:rFonts w:ascii="Times New Roman" w:hAnsi="Times New Roman"/>
          <w:color w:val="000000"/>
          <w:sz w:val="28"/>
          <w:szCs w:val="28"/>
          <w:lang w:val="uk-UA" w:eastAsia="ru-RU"/>
        </w:rPr>
        <w:t xml:space="preserve">Першим етапом реабілітації пацієнтів є </w:t>
      </w:r>
      <w:r w:rsidRPr="007160D9">
        <w:rPr>
          <w:rFonts w:ascii="Times New Roman" w:hAnsi="Times New Roman"/>
          <w:b/>
          <w:bCs/>
          <w:color w:val="000000"/>
          <w:sz w:val="28"/>
          <w:szCs w:val="28"/>
          <w:lang w:val="uk-UA" w:eastAsia="ru-RU"/>
        </w:rPr>
        <w:t>стаціонарний (лікарняний) етап</w:t>
      </w:r>
      <w:r w:rsidRPr="007160D9">
        <w:rPr>
          <w:rFonts w:ascii="Times New Roman" w:hAnsi="Times New Roman"/>
          <w:color w:val="000000"/>
          <w:sz w:val="28"/>
          <w:szCs w:val="28"/>
          <w:lang w:val="uk-UA" w:eastAsia="ru-RU"/>
        </w:rPr>
        <w:t xml:space="preserve">. На цьому етапі фізичної </w:t>
      </w:r>
      <w:r>
        <w:rPr>
          <w:rFonts w:ascii="Times New Roman" w:hAnsi="Times New Roman"/>
          <w:color w:val="000000"/>
          <w:sz w:val="28"/>
          <w:szCs w:val="28"/>
          <w:lang w:val="uk-UA" w:eastAsia="ru-RU"/>
        </w:rPr>
        <w:t>терапії</w:t>
      </w:r>
      <w:r w:rsidRPr="007160D9">
        <w:rPr>
          <w:rFonts w:ascii="Times New Roman" w:hAnsi="Times New Roman"/>
          <w:color w:val="000000"/>
          <w:sz w:val="28"/>
          <w:szCs w:val="28"/>
          <w:lang w:val="uk-UA" w:eastAsia="ru-RU"/>
        </w:rPr>
        <w:t xml:space="preserve"> у пацієнтів відбувається мобілізація рухової активності, хворі адаптуються до простих побутових навантажень. Після постільного режиму хворим рекомендується </w:t>
      </w:r>
      <w:r>
        <w:rPr>
          <w:rFonts w:ascii="Times New Roman" w:hAnsi="Times New Roman"/>
          <w:color w:val="000000"/>
          <w:sz w:val="28"/>
          <w:szCs w:val="28"/>
          <w:lang w:val="uk-UA" w:eastAsia="ru-RU"/>
        </w:rPr>
        <w:t xml:space="preserve">щадна </w:t>
      </w:r>
      <w:r w:rsidRPr="007160D9">
        <w:rPr>
          <w:rFonts w:ascii="Times New Roman" w:hAnsi="Times New Roman"/>
          <w:color w:val="000000"/>
          <w:sz w:val="28"/>
          <w:szCs w:val="28"/>
          <w:lang w:val="uk-UA" w:eastAsia="ru-RU"/>
        </w:rPr>
        <w:t>лікувальна фізична культура, повільні плавні вправи для кінцівок, дозована ходьба на малі відстані.</w:t>
      </w:r>
    </w:p>
    <w:p w14:paraId="3930BD43" w14:textId="42793B80" w:rsidR="007160D9" w:rsidRPr="007160D9" w:rsidRDefault="007160D9" w:rsidP="007160D9">
      <w:pPr>
        <w:spacing w:after="0" w:line="360" w:lineRule="auto"/>
        <w:ind w:firstLine="709"/>
        <w:jc w:val="both"/>
        <w:rPr>
          <w:rFonts w:ascii="Times New Roman" w:hAnsi="Times New Roman"/>
          <w:color w:val="000000"/>
          <w:sz w:val="28"/>
          <w:szCs w:val="28"/>
          <w:lang w:val="uk-UA" w:eastAsia="ru-RU"/>
        </w:rPr>
      </w:pPr>
      <w:r w:rsidRPr="007160D9">
        <w:rPr>
          <w:rFonts w:ascii="Times New Roman" w:hAnsi="Times New Roman"/>
          <w:color w:val="000000"/>
          <w:sz w:val="28"/>
          <w:szCs w:val="28"/>
          <w:lang w:val="uk-UA" w:eastAsia="ru-RU"/>
        </w:rPr>
        <w:t xml:space="preserve">У </w:t>
      </w:r>
      <w:proofErr w:type="spellStart"/>
      <w:r w:rsidRPr="007160D9">
        <w:rPr>
          <w:rFonts w:ascii="Times New Roman" w:hAnsi="Times New Roman"/>
          <w:b/>
          <w:bCs/>
          <w:color w:val="000000"/>
          <w:sz w:val="28"/>
          <w:szCs w:val="28"/>
          <w:lang w:val="uk-UA" w:eastAsia="ru-RU"/>
        </w:rPr>
        <w:t>післялікарняному</w:t>
      </w:r>
      <w:proofErr w:type="spellEnd"/>
      <w:r w:rsidRPr="007160D9">
        <w:rPr>
          <w:rFonts w:ascii="Times New Roman" w:hAnsi="Times New Roman"/>
          <w:b/>
          <w:bCs/>
          <w:color w:val="000000"/>
          <w:sz w:val="28"/>
          <w:szCs w:val="28"/>
          <w:lang w:val="uk-UA" w:eastAsia="ru-RU"/>
        </w:rPr>
        <w:t xml:space="preserve"> етапі (реадаптації)</w:t>
      </w:r>
      <w:r w:rsidRPr="007160D9">
        <w:rPr>
          <w:rFonts w:ascii="Times New Roman" w:hAnsi="Times New Roman"/>
          <w:color w:val="000000"/>
          <w:sz w:val="28"/>
          <w:szCs w:val="28"/>
          <w:lang w:val="uk-UA" w:eastAsia="ru-RU"/>
        </w:rPr>
        <w:t xml:space="preserve">, який характерний для поліклінічної ланки, у пацієнтів з гіпотонічною хворобою відбувається розширення резервних можливостей серцево-судинної системи, функціональних та резервних можливостей організму, досягнення максимальної індивідуальної фізичної активності, а також підготовка до фізичних побутових та професійних навантажень. На другому етапі реабілітації хворим рекомендуються заняття у тренажерних залах, лікувальна гімнастика, дозована ходьба на більш тривалі відстані, масаж та </w:t>
      </w:r>
      <w:proofErr w:type="spellStart"/>
      <w:r w:rsidRPr="007160D9">
        <w:rPr>
          <w:rFonts w:ascii="Times New Roman" w:hAnsi="Times New Roman"/>
          <w:color w:val="000000"/>
          <w:sz w:val="28"/>
          <w:szCs w:val="28"/>
          <w:lang w:val="uk-UA" w:eastAsia="ru-RU"/>
        </w:rPr>
        <w:t>працетерапія</w:t>
      </w:r>
      <w:proofErr w:type="spellEnd"/>
      <w:r w:rsidRPr="007160D9">
        <w:rPr>
          <w:rFonts w:ascii="Times New Roman" w:hAnsi="Times New Roman"/>
          <w:color w:val="000000"/>
          <w:sz w:val="28"/>
          <w:szCs w:val="28"/>
          <w:lang w:val="uk-UA" w:eastAsia="ru-RU"/>
        </w:rPr>
        <w:t>, елементи спортивно-прикладних вправ та ігор.</w:t>
      </w:r>
    </w:p>
    <w:p w14:paraId="1DD993FE" w14:textId="6D2CD26A" w:rsidR="007160D9" w:rsidRPr="007160D9" w:rsidRDefault="007160D9" w:rsidP="007160D9">
      <w:pPr>
        <w:spacing w:after="0" w:line="360" w:lineRule="auto"/>
        <w:ind w:firstLine="709"/>
        <w:jc w:val="both"/>
        <w:rPr>
          <w:rFonts w:ascii="Times New Roman" w:hAnsi="Times New Roman"/>
          <w:color w:val="000000"/>
          <w:sz w:val="28"/>
          <w:szCs w:val="28"/>
          <w:lang w:val="uk-UA" w:eastAsia="ru-RU"/>
        </w:rPr>
      </w:pPr>
      <w:r w:rsidRPr="007160D9">
        <w:rPr>
          <w:rFonts w:ascii="Times New Roman" w:hAnsi="Times New Roman"/>
          <w:color w:val="000000"/>
          <w:sz w:val="28"/>
          <w:szCs w:val="28"/>
          <w:lang w:val="uk-UA" w:eastAsia="ru-RU"/>
        </w:rPr>
        <w:t xml:space="preserve">Завершальний етап фізичної </w:t>
      </w:r>
      <w:r>
        <w:rPr>
          <w:rFonts w:ascii="Times New Roman" w:hAnsi="Times New Roman"/>
          <w:color w:val="000000"/>
          <w:sz w:val="28"/>
          <w:szCs w:val="28"/>
          <w:lang w:val="uk-UA" w:eastAsia="ru-RU"/>
        </w:rPr>
        <w:t>терапії</w:t>
      </w:r>
      <w:r w:rsidRPr="007160D9">
        <w:rPr>
          <w:rFonts w:ascii="Times New Roman" w:hAnsi="Times New Roman"/>
          <w:color w:val="000000"/>
          <w:sz w:val="28"/>
          <w:szCs w:val="28"/>
          <w:lang w:val="uk-UA" w:eastAsia="ru-RU"/>
        </w:rPr>
        <w:t xml:space="preserve"> пацієнтів із гіпотонічною хворобою – </w:t>
      </w:r>
      <w:r w:rsidRPr="00431FFE">
        <w:rPr>
          <w:rFonts w:ascii="Times New Roman" w:hAnsi="Times New Roman"/>
          <w:b/>
          <w:bCs/>
          <w:color w:val="000000"/>
          <w:sz w:val="28"/>
          <w:szCs w:val="28"/>
          <w:lang w:val="uk-UA" w:eastAsia="ru-RU"/>
        </w:rPr>
        <w:t>підтримуючий</w:t>
      </w:r>
      <w:r w:rsidRPr="007160D9">
        <w:rPr>
          <w:rFonts w:ascii="Times New Roman" w:hAnsi="Times New Roman"/>
          <w:color w:val="000000"/>
          <w:sz w:val="28"/>
          <w:szCs w:val="28"/>
          <w:lang w:val="uk-UA" w:eastAsia="ru-RU"/>
        </w:rPr>
        <w:t xml:space="preserve">. Даний етап притаманний пацієнтам, які спостерігаються також у </w:t>
      </w:r>
      <w:proofErr w:type="spellStart"/>
      <w:r w:rsidRPr="007160D9">
        <w:rPr>
          <w:rFonts w:ascii="Times New Roman" w:hAnsi="Times New Roman"/>
          <w:color w:val="000000"/>
          <w:sz w:val="28"/>
          <w:szCs w:val="28"/>
          <w:lang w:val="uk-UA" w:eastAsia="ru-RU"/>
        </w:rPr>
        <w:t>поліклініках</w:t>
      </w:r>
      <w:proofErr w:type="spellEnd"/>
      <w:r w:rsidRPr="007160D9">
        <w:rPr>
          <w:rFonts w:ascii="Times New Roman" w:hAnsi="Times New Roman"/>
          <w:color w:val="000000"/>
          <w:sz w:val="28"/>
          <w:szCs w:val="28"/>
          <w:lang w:val="uk-UA" w:eastAsia="ru-RU"/>
        </w:rPr>
        <w:t xml:space="preserve">, лікарсько-фізкультурних диспансерах та вдома. Метою заключного етапу є підтримання фізичної працездатності та її подальший розвиток. Хворим рекомендуються </w:t>
      </w:r>
      <w:proofErr w:type="spellStart"/>
      <w:r w:rsidRPr="007160D9">
        <w:rPr>
          <w:rFonts w:ascii="Times New Roman" w:hAnsi="Times New Roman"/>
          <w:color w:val="000000"/>
          <w:sz w:val="28"/>
          <w:szCs w:val="28"/>
          <w:lang w:val="uk-UA" w:eastAsia="ru-RU"/>
        </w:rPr>
        <w:t>працетерапія</w:t>
      </w:r>
      <w:proofErr w:type="spellEnd"/>
      <w:r w:rsidRPr="007160D9">
        <w:rPr>
          <w:rFonts w:ascii="Times New Roman" w:hAnsi="Times New Roman"/>
          <w:color w:val="000000"/>
          <w:sz w:val="28"/>
          <w:szCs w:val="28"/>
          <w:lang w:val="uk-UA" w:eastAsia="ru-RU"/>
        </w:rPr>
        <w:t>, заняття фізкультурно-оздоровчими формами гімнастичних вправ, спортивно-</w:t>
      </w:r>
      <w:r w:rsidR="00431FFE">
        <w:rPr>
          <w:rFonts w:ascii="Times New Roman" w:hAnsi="Times New Roman"/>
          <w:color w:val="000000"/>
          <w:sz w:val="28"/>
          <w:szCs w:val="28"/>
          <w:lang w:val="uk-UA" w:eastAsia="ru-RU"/>
        </w:rPr>
        <w:t>прикладні</w:t>
      </w:r>
      <w:r w:rsidRPr="007160D9">
        <w:rPr>
          <w:rFonts w:ascii="Times New Roman" w:hAnsi="Times New Roman"/>
          <w:color w:val="000000"/>
          <w:sz w:val="28"/>
          <w:szCs w:val="28"/>
          <w:lang w:val="uk-UA" w:eastAsia="ru-RU"/>
        </w:rPr>
        <w:t xml:space="preserve"> вправи та різні ігри.</w:t>
      </w:r>
    </w:p>
    <w:p w14:paraId="3F0F279A" w14:textId="53A7ED3D" w:rsidR="007160D9" w:rsidRPr="007160D9" w:rsidRDefault="007160D9" w:rsidP="007160D9">
      <w:pPr>
        <w:spacing w:after="0" w:line="360" w:lineRule="auto"/>
        <w:ind w:firstLine="709"/>
        <w:jc w:val="both"/>
        <w:rPr>
          <w:rFonts w:ascii="Times New Roman" w:hAnsi="Times New Roman"/>
          <w:color w:val="000000"/>
          <w:sz w:val="28"/>
          <w:szCs w:val="28"/>
          <w:lang w:val="uk-UA" w:eastAsia="ru-RU"/>
        </w:rPr>
      </w:pPr>
      <w:r w:rsidRPr="007160D9">
        <w:rPr>
          <w:rFonts w:ascii="Times New Roman" w:hAnsi="Times New Roman"/>
          <w:color w:val="000000"/>
          <w:sz w:val="28"/>
          <w:szCs w:val="28"/>
          <w:lang w:val="uk-UA" w:eastAsia="ru-RU"/>
        </w:rPr>
        <w:lastRenderedPageBreak/>
        <w:t xml:space="preserve">Крім медикаментозної терапії основним чинником у лікуванні хворих на артеріальну гіпотонію є нормалізація рухового режиму. Внаслідок фізичної </w:t>
      </w:r>
      <w:r w:rsidR="00431FFE">
        <w:rPr>
          <w:rFonts w:ascii="Times New Roman" w:hAnsi="Times New Roman"/>
          <w:color w:val="000000"/>
          <w:sz w:val="28"/>
          <w:szCs w:val="28"/>
          <w:lang w:val="uk-UA" w:eastAsia="ru-RU"/>
        </w:rPr>
        <w:t>терапії</w:t>
      </w:r>
      <w:r w:rsidRPr="007160D9">
        <w:rPr>
          <w:rFonts w:ascii="Times New Roman" w:hAnsi="Times New Roman"/>
          <w:color w:val="000000"/>
          <w:sz w:val="28"/>
          <w:szCs w:val="28"/>
          <w:lang w:val="uk-UA" w:eastAsia="ru-RU"/>
        </w:rPr>
        <w:t xml:space="preserve"> відбувається:</w:t>
      </w:r>
    </w:p>
    <w:p w14:paraId="436F1EDB" w14:textId="57A314C2" w:rsidR="007160D9" w:rsidRPr="007160D9" w:rsidRDefault="00431FFE" w:rsidP="007160D9">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007160D9" w:rsidRPr="007160D9">
        <w:rPr>
          <w:rFonts w:ascii="Times New Roman" w:hAnsi="Times New Roman"/>
          <w:color w:val="000000"/>
          <w:sz w:val="28"/>
          <w:szCs w:val="28"/>
          <w:lang w:val="uk-UA" w:eastAsia="ru-RU"/>
        </w:rPr>
        <w:t>покращення перебігу метаболічних процесів;</w:t>
      </w:r>
    </w:p>
    <w:p w14:paraId="18FF7E38" w14:textId="14C25585" w:rsidR="007160D9" w:rsidRPr="007160D9" w:rsidRDefault="00431FFE" w:rsidP="007160D9">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007160D9" w:rsidRPr="007160D9">
        <w:rPr>
          <w:rFonts w:ascii="Times New Roman" w:hAnsi="Times New Roman"/>
          <w:color w:val="000000"/>
          <w:sz w:val="28"/>
          <w:szCs w:val="28"/>
          <w:lang w:val="uk-UA" w:eastAsia="ru-RU"/>
        </w:rPr>
        <w:t>нормалізація психічної діяльності та інших процесів, що координуються центральною нервовою системою;</w:t>
      </w:r>
    </w:p>
    <w:p w14:paraId="1C99E8D6" w14:textId="56E99607" w:rsidR="007160D9" w:rsidRPr="007160D9" w:rsidRDefault="00431FFE" w:rsidP="007160D9">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007160D9" w:rsidRPr="007160D9">
        <w:rPr>
          <w:rFonts w:ascii="Times New Roman" w:hAnsi="Times New Roman"/>
          <w:color w:val="000000"/>
          <w:sz w:val="28"/>
          <w:szCs w:val="28"/>
          <w:lang w:val="uk-UA" w:eastAsia="ru-RU"/>
        </w:rPr>
        <w:t>нормалізація судинного тонусу.</w:t>
      </w:r>
    </w:p>
    <w:p w14:paraId="57861FF3" w14:textId="0AB1DF0D" w:rsidR="007160D9" w:rsidRPr="007160D9" w:rsidRDefault="007160D9" w:rsidP="007160D9">
      <w:pPr>
        <w:spacing w:after="0" w:line="360" w:lineRule="auto"/>
        <w:ind w:firstLine="709"/>
        <w:jc w:val="both"/>
        <w:rPr>
          <w:rFonts w:ascii="Times New Roman" w:hAnsi="Times New Roman"/>
          <w:color w:val="000000"/>
          <w:sz w:val="28"/>
          <w:szCs w:val="28"/>
          <w:lang w:val="uk-UA" w:eastAsia="ru-RU"/>
        </w:rPr>
      </w:pPr>
      <w:r w:rsidRPr="007160D9">
        <w:rPr>
          <w:rFonts w:ascii="Times New Roman" w:hAnsi="Times New Roman"/>
          <w:color w:val="000000"/>
          <w:sz w:val="28"/>
          <w:szCs w:val="28"/>
          <w:lang w:val="uk-UA" w:eastAsia="ru-RU"/>
        </w:rPr>
        <w:t xml:space="preserve">В основі лікувального ефекту фізичної </w:t>
      </w:r>
      <w:r w:rsidR="00431FFE">
        <w:rPr>
          <w:rFonts w:ascii="Times New Roman" w:hAnsi="Times New Roman"/>
          <w:color w:val="000000"/>
          <w:sz w:val="28"/>
          <w:szCs w:val="28"/>
          <w:lang w:val="uk-UA" w:eastAsia="ru-RU"/>
        </w:rPr>
        <w:t>терапії</w:t>
      </w:r>
      <w:r w:rsidRPr="007160D9">
        <w:rPr>
          <w:rFonts w:ascii="Times New Roman" w:hAnsi="Times New Roman"/>
          <w:color w:val="000000"/>
          <w:sz w:val="28"/>
          <w:szCs w:val="28"/>
          <w:lang w:val="uk-UA" w:eastAsia="ru-RU"/>
        </w:rPr>
        <w:t xml:space="preserve"> лежить правильно організована рухова активність. У результаті відбувається нормалізація психічних, біохімічних та фізіологічних процесів. Це можливо завдяки рефлекторній іннервації, один із компонентів якої знаходиться на м'язі, тобто це так звані моторно-вісцеральні рефлекси. Вони починаються від м'яза, потім проходять через центральні відділи нервової системи (спинний та головний мозок) і передаються на вегетативні вузли, що беруть участь в іннервації судин. Тим самим відбувається регуляція судинного тонусу.</w:t>
      </w:r>
    </w:p>
    <w:p w14:paraId="4F848EAF" w14:textId="3347A75B" w:rsidR="007160D9" w:rsidRPr="007160D9" w:rsidRDefault="007160D9" w:rsidP="007160D9">
      <w:pPr>
        <w:spacing w:after="0" w:line="360" w:lineRule="auto"/>
        <w:ind w:firstLine="709"/>
        <w:jc w:val="both"/>
        <w:rPr>
          <w:rFonts w:ascii="Times New Roman" w:hAnsi="Times New Roman"/>
          <w:color w:val="000000"/>
          <w:sz w:val="28"/>
          <w:szCs w:val="28"/>
          <w:lang w:val="uk-UA" w:eastAsia="ru-RU"/>
        </w:rPr>
      </w:pPr>
      <w:r w:rsidRPr="007160D9">
        <w:rPr>
          <w:rFonts w:ascii="Times New Roman" w:hAnsi="Times New Roman"/>
          <w:color w:val="000000"/>
          <w:sz w:val="28"/>
          <w:szCs w:val="28"/>
          <w:lang w:val="uk-UA" w:eastAsia="ru-RU"/>
        </w:rPr>
        <w:t>Другою особливістю терапевтичної дії лікувальної фізичної культури є гормональний механізм. Він пояснюється тим, що м'язове скорочення супроводжується утворенням певних гормонів. Вони мають судинозвужувальну дію і підвищують скорочувальну здатність міокарда [16].</w:t>
      </w:r>
    </w:p>
    <w:p w14:paraId="2B62AE83" w14:textId="78A5C5FF" w:rsidR="007160D9" w:rsidRPr="007160D9" w:rsidRDefault="007160D9" w:rsidP="007160D9">
      <w:pPr>
        <w:spacing w:after="0" w:line="360" w:lineRule="auto"/>
        <w:ind w:firstLine="709"/>
        <w:jc w:val="both"/>
        <w:rPr>
          <w:rFonts w:ascii="Times New Roman" w:hAnsi="Times New Roman"/>
          <w:color w:val="000000"/>
          <w:sz w:val="28"/>
          <w:szCs w:val="28"/>
          <w:lang w:val="uk-UA" w:eastAsia="ru-RU"/>
        </w:rPr>
      </w:pPr>
      <w:r w:rsidRPr="007160D9">
        <w:rPr>
          <w:rFonts w:ascii="Times New Roman" w:hAnsi="Times New Roman"/>
          <w:color w:val="000000"/>
          <w:sz w:val="28"/>
          <w:szCs w:val="28"/>
          <w:lang w:val="uk-UA" w:eastAsia="ru-RU"/>
        </w:rPr>
        <w:t xml:space="preserve">Несприятливо позначаються протягом цього захворювання тривалі статичні навантаження, робота у одній позі, особливо з нахилом голови, підйом </w:t>
      </w:r>
      <w:r w:rsidR="00431FFE">
        <w:rPr>
          <w:rFonts w:ascii="Times New Roman" w:hAnsi="Times New Roman"/>
          <w:color w:val="000000"/>
          <w:sz w:val="28"/>
          <w:szCs w:val="28"/>
          <w:lang w:val="uk-UA" w:eastAsia="ru-RU"/>
        </w:rPr>
        <w:t>важких предметів</w:t>
      </w:r>
      <w:r w:rsidRPr="007160D9">
        <w:rPr>
          <w:rFonts w:ascii="Times New Roman" w:hAnsi="Times New Roman"/>
          <w:color w:val="000000"/>
          <w:sz w:val="28"/>
          <w:szCs w:val="28"/>
          <w:lang w:val="uk-UA" w:eastAsia="ru-RU"/>
        </w:rPr>
        <w:t xml:space="preserve">. І навпаки, сприятливо впливають помірні динамічні навантаження із поступовим збільшенням тривалості та інтенсивності. До них відносяться дозована ходьба, легкий біг, плавання, </w:t>
      </w:r>
      <w:r w:rsidR="00431FFE">
        <w:rPr>
          <w:rFonts w:ascii="Times New Roman" w:hAnsi="Times New Roman"/>
          <w:color w:val="000000"/>
          <w:sz w:val="28"/>
          <w:szCs w:val="28"/>
          <w:lang w:val="uk-UA" w:eastAsia="ru-RU"/>
        </w:rPr>
        <w:t xml:space="preserve">лижні </w:t>
      </w:r>
      <w:r w:rsidRPr="007160D9">
        <w:rPr>
          <w:rFonts w:ascii="Times New Roman" w:hAnsi="Times New Roman"/>
          <w:color w:val="000000"/>
          <w:sz w:val="28"/>
          <w:szCs w:val="28"/>
          <w:lang w:val="uk-UA" w:eastAsia="ru-RU"/>
        </w:rPr>
        <w:t xml:space="preserve">прогулянки. Дуже корисні заняття на гребному або велотренажері, аеробіка та </w:t>
      </w:r>
      <w:proofErr w:type="spellStart"/>
      <w:r w:rsidRPr="007160D9">
        <w:rPr>
          <w:rFonts w:ascii="Times New Roman" w:hAnsi="Times New Roman"/>
          <w:color w:val="000000"/>
          <w:sz w:val="28"/>
          <w:szCs w:val="28"/>
          <w:lang w:val="uk-UA" w:eastAsia="ru-RU"/>
        </w:rPr>
        <w:t>аквааеробіка</w:t>
      </w:r>
      <w:proofErr w:type="spellEnd"/>
      <w:r w:rsidRPr="007160D9">
        <w:rPr>
          <w:rFonts w:ascii="Times New Roman" w:hAnsi="Times New Roman"/>
          <w:color w:val="000000"/>
          <w:sz w:val="28"/>
          <w:szCs w:val="28"/>
          <w:lang w:val="uk-UA" w:eastAsia="ru-RU"/>
        </w:rPr>
        <w:t>, що проводяться під музику, що надає додатковий позитивний вплив на пацієнта.</w:t>
      </w:r>
    </w:p>
    <w:p w14:paraId="03CD9064" w14:textId="19FE83D1" w:rsidR="007160D9" w:rsidRPr="007160D9" w:rsidRDefault="007160D9" w:rsidP="007160D9">
      <w:pPr>
        <w:spacing w:after="0" w:line="360" w:lineRule="auto"/>
        <w:ind w:firstLine="709"/>
        <w:jc w:val="both"/>
        <w:rPr>
          <w:rFonts w:ascii="Times New Roman" w:hAnsi="Times New Roman"/>
          <w:color w:val="000000"/>
          <w:sz w:val="28"/>
          <w:szCs w:val="28"/>
          <w:lang w:val="uk-UA" w:eastAsia="ru-RU"/>
        </w:rPr>
      </w:pPr>
      <w:r w:rsidRPr="007160D9">
        <w:rPr>
          <w:rFonts w:ascii="Times New Roman" w:hAnsi="Times New Roman"/>
          <w:color w:val="000000"/>
          <w:sz w:val="28"/>
          <w:szCs w:val="28"/>
          <w:lang w:val="uk-UA" w:eastAsia="ru-RU"/>
        </w:rPr>
        <w:t xml:space="preserve">Основними принципами проведення лікувальної фізичної культури є повільне, поступове збільшення навантажень, переважання динамічних навантажень над статичними, включення методів розслаблення. Для визначення рівня тренованості пацієнта та інтенсивності початкового ступеня навантаження </w:t>
      </w:r>
      <w:r w:rsidRPr="007160D9">
        <w:rPr>
          <w:rFonts w:ascii="Times New Roman" w:hAnsi="Times New Roman"/>
          <w:color w:val="000000"/>
          <w:sz w:val="28"/>
          <w:szCs w:val="28"/>
          <w:lang w:val="uk-UA" w:eastAsia="ru-RU"/>
        </w:rPr>
        <w:lastRenderedPageBreak/>
        <w:t xml:space="preserve">бажано провести дослідження на велоергометрі або </w:t>
      </w:r>
      <w:proofErr w:type="spellStart"/>
      <w:r w:rsidRPr="007160D9">
        <w:rPr>
          <w:rFonts w:ascii="Times New Roman" w:hAnsi="Times New Roman"/>
          <w:color w:val="000000"/>
          <w:sz w:val="28"/>
          <w:szCs w:val="28"/>
          <w:lang w:val="uk-UA" w:eastAsia="ru-RU"/>
        </w:rPr>
        <w:t>тредмілі</w:t>
      </w:r>
      <w:proofErr w:type="spellEnd"/>
      <w:r w:rsidRPr="007160D9">
        <w:rPr>
          <w:rFonts w:ascii="Times New Roman" w:hAnsi="Times New Roman"/>
          <w:color w:val="000000"/>
          <w:sz w:val="28"/>
          <w:szCs w:val="28"/>
          <w:lang w:val="uk-UA" w:eastAsia="ru-RU"/>
        </w:rPr>
        <w:t xml:space="preserve"> , що дасть змогу підібрати програму фізичної </w:t>
      </w:r>
      <w:r w:rsidR="00431FFE">
        <w:rPr>
          <w:rFonts w:ascii="Times New Roman" w:hAnsi="Times New Roman"/>
          <w:color w:val="000000"/>
          <w:sz w:val="28"/>
          <w:szCs w:val="28"/>
          <w:lang w:val="uk-UA" w:eastAsia="ru-RU"/>
        </w:rPr>
        <w:t>терапії</w:t>
      </w:r>
      <w:r w:rsidRPr="007160D9">
        <w:rPr>
          <w:rFonts w:ascii="Times New Roman" w:hAnsi="Times New Roman"/>
          <w:color w:val="000000"/>
          <w:sz w:val="28"/>
          <w:szCs w:val="28"/>
          <w:lang w:val="uk-UA" w:eastAsia="ru-RU"/>
        </w:rPr>
        <w:t xml:space="preserve"> з урахуванням адаптаційних можливостей серцево-судинної системи.</w:t>
      </w:r>
    </w:p>
    <w:p w14:paraId="0028F3AB" w14:textId="12F32419" w:rsidR="007160D9" w:rsidRPr="007160D9" w:rsidRDefault="007160D9" w:rsidP="007160D9">
      <w:pPr>
        <w:spacing w:after="0" w:line="360" w:lineRule="auto"/>
        <w:ind w:firstLine="709"/>
        <w:jc w:val="both"/>
        <w:rPr>
          <w:rFonts w:ascii="Times New Roman" w:hAnsi="Times New Roman"/>
          <w:color w:val="000000"/>
          <w:sz w:val="28"/>
          <w:szCs w:val="28"/>
          <w:lang w:val="uk-UA" w:eastAsia="ru-RU"/>
        </w:rPr>
      </w:pPr>
      <w:r w:rsidRPr="007160D9">
        <w:rPr>
          <w:rFonts w:ascii="Times New Roman" w:hAnsi="Times New Roman"/>
          <w:color w:val="000000"/>
          <w:sz w:val="28"/>
          <w:szCs w:val="28"/>
          <w:lang w:val="uk-UA" w:eastAsia="ru-RU"/>
        </w:rPr>
        <w:t xml:space="preserve">Крім гімнастичних вправ рекомендується дозована ходьба, теренкур (ходьба пересіченою місцевістю), рухливі ігри, </w:t>
      </w:r>
      <w:proofErr w:type="spellStart"/>
      <w:r w:rsidRPr="007160D9">
        <w:rPr>
          <w:rFonts w:ascii="Times New Roman" w:hAnsi="Times New Roman"/>
          <w:color w:val="000000"/>
          <w:sz w:val="28"/>
          <w:szCs w:val="28"/>
          <w:lang w:val="uk-UA" w:eastAsia="ru-RU"/>
        </w:rPr>
        <w:t>аквааеробіка</w:t>
      </w:r>
      <w:proofErr w:type="spellEnd"/>
      <w:r w:rsidRPr="007160D9">
        <w:rPr>
          <w:rFonts w:ascii="Times New Roman" w:hAnsi="Times New Roman"/>
          <w:color w:val="000000"/>
          <w:sz w:val="28"/>
          <w:szCs w:val="28"/>
          <w:lang w:val="uk-UA" w:eastAsia="ru-RU"/>
        </w:rPr>
        <w:t>, вправи на тренажерах.</w:t>
      </w:r>
    </w:p>
    <w:p w14:paraId="3E18A876" w14:textId="1F2411E4" w:rsidR="007160D9" w:rsidRPr="007160D9" w:rsidRDefault="007160D9" w:rsidP="007160D9">
      <w:pPr>
        <w:spacing w:after="0" w:line="360" w:lineRule="auto"/>
        <w:ind w:firstLine="709"/>
        <w:jc w:val="both"/>
        <w:rPr>
          <w:rFonts w:ascii="Times New Roman" w:hAnsi="Times New Roman"/>
          <w:color w:val="000000"/>
          <w:sz w:val="28"/>
          <w:szCs w:val="28"/>
          <w:lang w:val="uk-UA" w:eastAsia="ru-RU"/>
        </w:rPr>
      </w:pPr>
      <w:r w:rsidRPr="007160D9">
        <w:rPr>
          <w:rFonts w:ascii="Times New Roman" w:hAnsi="Times New Roman"/>
          <w:color w:val="000000"/>
          <w:sz w:val="28"/>
          <w:szCs w:val="28"/>
          <w:lang w:val="uk-UA" w:eastAsia="ru-RU"/>
        </w:rPr>
        <w:t>У більшості хворих на гіпотонію відзначається схильність до атонічни</w:t>
      </w:r>
      <w:r w:rsidR="00431FFE">
        <w:rPr>
          <w:rFonts w:ascii="Times New Roman" w:hAnsi="Times New Roman"/>
          <w:color w:val="000000"/>
          <w:sz w:val="28"/>
          <w:szCs w:val="28"/>
          <w:lang w:val="uk-UA" w:eastAsia="ru-RU"/>
        </w:rPr>
        <w:t>х</w:t>
      </w:r>
      <w:r w:rsidRPr="007160D9">
        <w:rPr>
          <w:rFonts w:ascii="Times New Roman" w:hAnsi="Times New Roman"/>
          <w:color w:val="000000"/>
          <w:sz w:val="28"/>
          <w:szCs w:val="28"/>
          <w:lang w:val="uk-UA" w:eastAsia="ru-RU"/>
        </w:rPr>
        <w:t xml:space="preserve"> реакцій. Комплекс гімнастичних вправ повинен включати вправи підвищення загального тонусу організму, тонусу судин. Навантаження має бути середнім і підвищеним. Використовуються динамічні та статичні вправи. Як обтяження можна використовувати легкі гантелі. Час занять – 20-30 хвилин. Фізіологічна крива навантаження має одновершинний характер.</w:t>
      </w:r>
    </w:p>
    <w:p w14:paraId="53037954" w14:textId="77777777" w:rsidR="007160D9" w:rsidRPr="007160D9" w:rsidRDefault="007160D9" w:rsidP="007160D9">
      <w:pPr>
        <w:spacing w:after="0" w:line="360" w:lineRule="auto"/>
        <w:ind w:firstLine="709"/>
        <w:jc w:val="both"/>
        <w:rPr>
          <w:rFonts w:ascii="Times New Roman" w:hAnsi="Times New Roman"/>
          <w:color w:val="000000"/>
          <w:sz w:val="28"/>
          <w:szCs w:val="28"/>
          <w:lang w:val="uk-UA" w:eastAsia="ru-RU"/>
        </w:rPr>
      </w:pPr>
      <w:r w:rsidRPr="007160D9">
        <w:rPr>
          <w:rFonts w:ascii="Times New Roman" w:hAnsi="Times New Roman"/>
          <w:color w:val="000000"/>
          <w:sz w:val="28"/>
          <w:szCs w:val="28"/>
          <w:lang w:val="uk-UA" w:eastAsia="ru-RU"/>
        </w:rPr>
        <w:t xml:space="preserve">У пацієнтів зі схильністю до спастичних реакцій до занять включаються вправи на розслаблення, динамічні дихальні вправи, вправи на координацію рухів. Темп середній та повільний. Фізіологічна крива має </w:t>
      </w:r>
      <w:proofErr w:type="spellStart"/>
      <w:r w:rsidRPr="007160D9">
        <w:rPr>
          <w:rFonts w:ascii="Times New Roman" w:hAnsi="Times New Roman"/>
          <w:color w:val="000000"/>
          <w:sz w:val="28"/>
          <w:szCs w:val="28"/>
          <w:lang w:val="uk-UA" w:eastAsia="ru-RU"/>
        </w:rPr>
        <w:t>двовершинний</w:t>
      </w:r>
      <w:proofErr w:type="spellEnd"/>
      <w:r w:rsidRPr="007160D9">
        <w:rPr>
          <w:rFonts w:ascii="Times New Roman" w:hAnsi="Times New Roman"/>
          <w:color w:val="000000"/>
          <w:sz w:val="28"/>
          <w:szCs w:val="28"/>
          <w:lang w:val="uk-UA" w:eastAsia="ru-RU"/>
        </w:rPr>
        <w:t xml:space="preserve"> характер.</w:t>
      </w:r>
    </w:p>
    <w:p w14:paraId="47527829" w14:textId="36023DB4" w:rsidR="007160D9" w:rsidRPr="007160D9" w:rsidRDefault="007160D9" w:rsidP="007160D9">
      <w:pPr>
        <w:spacing w:after="0" w:line="360" w:lineRule="auto"/>
        <w:ind w:firstLine="709"/>
        <w:jc w:val="both"/>
        <w:rPr>
          <w:rFonts w:ascii="Times New Roman" w:hAnsi="Times New Roman"/>
          <w:color w:val="000000"/>
          <w:sz w:val="28"/>
          <w:szCs w:val="28"/>
          <w:lang w:val="uk-UA" w:eastAsia="ru-RU"/>
        </w:rPr>
      </w:pPr>
      <w:r w:rsidRPr="007160D9">
        <w:rPr>
          <w:rFonts w:ascii="Times New Roman" w:hAnsi="Times New Roman"/>
          <w:color w:val="000000"/>
          <w:sz w:val="28"/>
          <w:szCs w:val="28"/>
          <w:lang w:val="uk-UA" w:eastAsia="ru-RU"/>
        </w:rPr>
        <w:t xml:space="preserve">Схема занять при артеріальній </w:t>
      </w:r>
      <w:proofErr w:type="spellStart"/>
      <w:r w:rsidRPr="007160D9">
        <w:rPr>
          <w:rFonts w:ascii="Times New Roman" w:hAnsi="Times New Roman"/>
          <w:color w:val="000000"/>
          <w:sz w:val="28"/>
          <w:szCs w:val="28"/>
          <w:lang w:val="uk-UA" w:eastAsia="ru-RU"/>
        </w:rPr>
        <w:t>гіпотензії</w:t>
      </w:r>
      <w:proofErr w:type="spellEnd"/>
      <w:r w:rsidRPr="007160D9">
        <w:rPr>
          <w:rFonts w:ascii="Times New Roman" w:hAnsi="Times New Roman"/>
          <w:color w:val="000000"/>
          <w:sz w:val="28"/>
          <w:szCs w:val="28"/>
          <w:lang w:val="uk-UA" w:eastAsia="ru-RU"/>
        </w:rPr>
        <w:t xml:space="preserve"> [18].</w:t>
      </w:r>
    </w:p>
    <w:p w14:paraId="41D8A545" w14:textId="3C680DAD" w:rsidR="007160D9" w:rsidRPr="007160D9" w:rsidRDefault="00431FFE" w:rsidP="007160D9">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007160D9" w:rsidRPr="007160D9">
        <w:rPr>
          <w:rFonts w:ascii="Times New Roman" w:hAnsi="Times New Roman"/>
          <w:color w:val="000000"/>
          <w:sz w:val="28"/>
          <w:szCs w:val="28"/>
          <w:lang w:val="uk-UA" w:eastAsia="ru-RU"/>
        </w:rPr>
        <w:t xml:space="preserve">Ходьба звичайна. З поступовим прискоренням та уповільненням темпу. Ходьба на шкарпетках, на </w:t>
      </w:r>
      <w:proofErr w:type="spellStart"/>
      <w:r w:rsidR="007160D9" w:rsidRPr="007160D9">
        <w:rPr>
          <w:rFonts w:ascii="Times New Roman" w:hAnsi="Times New Roman"/>
          <w:color w:val="000000"/>
          <w:sz w:val="28"/>
          <w:szCs w:val="28"/>
          <w:lang w:val="uk-UA" w:eastAsia="ru-RU"/>
        </w:rPr>
        <w:t>п'ятах</w:t>
      </w:r>
      <w:proofErr w:type="spellEnd"/>
      <w:r w:rsidR="007160D9" w:rsidRPr="007160D9">
        <w:rPr>
          <w:rFonts w:ascii="Times New Roman" w:hAnsi="Times New Roman"/>
          <w:color w:val="000000"/>
          <w:sz w:val="28"/>
          <w:szCs w:val="28"/>
          <w:lang w:val="uk-UA" w:eastAsia="ru-RU"/>
        </w:rPr>
        <w:t>, з високим підніманням колін. Поєднання різноманітних видів ходьби з елементарними вправами для рук.</w:t>
      </w:r>
    </w:p>
    <w:p w14:paraId="2F4922E1" w14:textId="6B822D2A" w:rsidR="007160D9" w:rsidRPr="007160D9" w:rsidRDefault="00431FFE" w:rsidP="007160D9">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007160D9" w:rsidRPr="007160D9">
        <w:rPr>
          <w:rFonts w:ascii="Times New Roman" w:hAnsi="Times New Roman"/>
          <w:color w:val="000000"/>
          <w:sz w:val="28"/>
          <w:szCs w:val="28"/>
          <w:lang w:val="uk-UA" w:eastAsia="ru-RU"/>
        </w:rPr>
        <w:t>Стискати, розтискати кисті в кулаки, пальці до плечей - обертання в плечових суглобах, на рахунок 1 - руки на пояс, на рахунок 2 - пальці до плечей, на рахунок 3 - руки в сторони, на рахунок 4 - пальці до плечей, на рахунок 5 - руки нагору, на рахунок 6 - повільно опускати руки через сторони вниз.</w:t>
      </w:r>
    </w:p>
    <w:p w14:paraId="23CBF146" w14:textId="6AB62DFC" w:rsidR="007160D9" w:rsidRPr="007160D9" w:rsidRDefault="00431FFE" w:rsidP="007160D9">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007160D9" w:rsidRPr="007160D9">
        <w:rPr>
          <w:rFonts w:ascii="Times New Roman" w:hAnsi="Times New Roman"/>
          <w:color w:val="000000"/>
          <w:sz w:val="28"/>
          <w:szCs w:val="28"/>
          <w:lang w:val="uk-UA" w:eastAsia="ru-RU"/>
        </w:rPr>
        <w:t>Ходьба з високим підніманням колін при цьому стискати протилежну кисть у кулак.</w:t>
      </w:r>
    </w:p>
    <w:p w14:paraId="61F3D49B" w14:textId="0CD605AD" w:rsidR="007160D9" w:rsidRPr="007160D9" w:rsidRDefault="00431FFE" w:rsidP="007160D9">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007160D9" w:rsidRPr="007160D9">
        <w:rPr>
          <w:rFonts w:ascii="Times New Roman" w:hAnsi="Times New Roman"/>
          <w:color w:val="000000"/>
          <w:sz w:val="28"/>
          <w:szCs w:val="28"/>
          <w:lang w:val="uk-UA" w:eastAsia="ru-RU"/>
        </w:rPr>
        <w:t>Елементарні вправи для рук, ніг, тулуба разом із дихальними вправами. Дихальні вправи поєднувати із загальнорозвиваючими у співвідношенні 1:4. Ці вправи можна виконувати у вихідному положенні сидячи чи стоячи. Як обтяження можна використовувати гімнастичну палицю або легкі гантелі.</w:t>
      </w:r>
    </w:p>
    <w:p w14:paraId="623037C4" w14:textId="0E7EE341" w:rsidR="007160D9" w:rsidRPr="007160D9" w:rsidRDefault="00431FFE" w:rsidP="007160D9">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lastRenderedPageBreak/>
        <w:t xml:space="preserve">- </w:t>
      </w:r>
      <w:r w:rsidR="007160D9" w:rsidRPr="007160D9">
        <w:rPr>
          <w:rFonts w:ascii="Times New Roman" w:hAnsi="Times New Roman"/>
          <w:color w:val="000000"/>
          <w:sz w:val="28"/>
          <w:szCs w:val="28"/>
          <w:lang w:val="uk-UA" w:eastAsia="ru-RU"/>
        </w:rPr>
        <w:t xml:space="preserve">З вихідного </w:t>
      </w:r>
      <w:r>
        <w:rPr>
          <w:rFonts w:ascii="Times New Roman" w:hAnsi="Times New Roman"/>
          <w:color w:val="000000"/>
          <w:sz w:val="28"/>
          <w:szCs w:val="28"/>
          <w:lang w:val="uk-UA" w:eastAsia="ru-RU"/>
        </w:rPr>
        <w:t>положення</w:t>
      </w:r>
      <w:r w:rsidR="007160D9" w:rsidRPr="007160D9">
        <w:rPr>
          <w:rFonts w:ascii="Times New Roman" w:hAnsi="Times New Roman"/>
          <w:color w:val="000000"/>
          <w:sz w:val="28"/>
          <w:szCs w:val="28"/>
          <w:lang w:val="uk-UA" w:eastAsia="ru-RU"/>
        </w:rPr>
        <w:t xml:space="preserve"> – стоячи. Вправи з помірною статичною напругою м'язів кінцівок, тулуба. Вправи на координацію, рівновагу.</w:t>
      </w:r>
    </w:p>
    <w:p w14:paraId="6ED844E6" w14:textId="29532E5B" w:rsidR="007160D9" w:rsidRPr="007160D9" w:rsidRDefault="00431FFE" w:rsidP="007160D9">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007160D9" w:rsidRPr="007160D9">
        <w:rPr>
          <w:rFonts w:ascii="Times New Roman" w:hAnsi="Times New Roman"/>
          <w:color w:val="000000"/>
          <w:sz w:val="28"/>
          <w:szCs w:val="28"/>
          <w:lang w:val="uk-UA" w:eastAsia="ru-RU"/>
        </w:rPr>
        <w:t>Ходьба звичайна із прискореннями (якщо немає протипоказань – із переходом на біг).</w:t>
      </w:r>
    </w:p>
    <w:p w14:paraId="79D81E91" w14:textId="338B1205" w:rsidR="007160D9" w:rsidRPr="007160D9" w:rsidRDefault="00431FFE" w:rsidP="007160D9">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007160D9" w:rsidRPr="007160D9">
        <w:rPr>
          <w:rFonts w:ascii="Times New Roman" w:hAnsi="Times New Roman"/>
          <w:color w:val="000000"/>
          <w:sz w:val="28"/>
          <w:szCs w:val="28"/>
          <w:lang w:val="uk-UA" w:eastAsia="ru-RU"/>
        </w:rPr>
        <w:t>Заключна частина заняття повинна включати звичайну ходьбу у спокійному темпі з елементарними вправами для рук, ніг, дихальними вправами динамічного характеру.</w:t>
      </w:r>
    </w:p>
    <w:p w14:paraId="731999FB" w14:textId="39131498" w:rsidR="007160D9" w:rsidRPr="007160D9" w:rsidRDefault="007160D9" w:rsidP="007160D9">
      <w:pPr>
        <w:spacing w:after="0" w:line="360" w:lineRule="auto"/>
        <w:ind w:firstLine="709"/>
        <w:jc w:val="both"/>
        <w:rPr>
          <w:rFonts w:ascii="Times New Roman" w:hAnsi="Times New Roman"/>
          <w:color w:val="000000"/>
          <w:sz w:val="28"/>
          <w:szCs w:val="28"/>
          <w:lang w:val="uk-UA" w:eastAsia="ru-RU"/>
        </w:rPr>
      </w:pPr>
      <w:r w:rsidRPr="007160D9">
        <w:rPr>
          <w:rFonts w:ascii="Times New Roman" w:hAnsi="Times New Roman"/>
          <w:color w:val="000000"/>
          <w:sz w:val="28"/>
          <w:szCs w:val="28"/>
          <w:lang w:val="uk-UA" w:eastAsia="ru-RU"/>
        </w:rPr>
        <w:t xml:space="preserve">Позитивний вплив на хворих з артеріальною </w:t>
      </w:r>
      <w:proofErr w:type="spellStart"/>
      <w:r w:rsidRPr="007160D9">
        <w:rPr>
          <w:rFonts w:ascii="Times New Roman" w:hAnsi="Times New Roman"/>
          <w:color w:val="000000"/>
          <w:sz w:val="28"/>
          <w:szCs w:val="28"/>
          <w:lang w:val="uk-UA" w:eastAsia="ru-RU"/>
        </w:rPr>
        <w:t>гіпотензією</w:t>
      </w:r>
      <w:proofErr w:type="spellEnd"/>
      <w:r w:rsidRPr="007160D9">
        <w:rPr>
          <w:rFonts w:ascii="Times New Roman" w:hAnsi="Times New Roman"/>
          <w:color w:val="000000"/>
          <w:sz w:val="28"/>
          <w:szCs w:val="28"/>
          <w:lang w:val="uk-UA" w:eastAsia="ru-RU"/>
        </w:rPr>
        <w:t xml:space="preserve"> має плавання [</w:t>
      </w:r>
      <w:r w:rsidR="004E6B33">
        <w:rPr>
          <w:rFonts w:ascii="Times New Roman" w:hAnsi="Times New Roman"/>
          <w:color w:val="000000"/>
          <w:sz w:val="28"/>
          <w:szCs w:val="28"/>
          <w:lang w:val="uk-UA" w:eastAsia="ru-RU"/>
        </w:rPr>
        <w:t>2</w:t>
      </w:r>
      <w:r w:rsidRPr="007160D9">
        <w:rPr>
          <w:rFonts w:ascii="Times New Roman" w:hAnsi="Times New Roman"/>
          <w:color w:val="000000"/>
          <w:sz w:val="28"/>
          <w:szCs w:val="28"/>
          <w:lang w:val="uk-UA" w:eastAsia="ru-RU"/>
        </w:rPr>
        <w:t>9</w:t>
      </w:r>
      <w:r w:rsidR="001D55E3">
        <w:rPr>
          <w:rFonts w:ascii="Times New Roman" w:hAnsi="Times New Roman"/>
          <w:color w:val="000000"/>
          <w:sz w:val="28"/>
          <w:szCs w:val="28"/>
          <w:lang w:val="uk-UA" w:eastAsia="ru-RU"/>
        </w:rPr>
        <w:t xml:space="preserve">, </w:t>
      </w:r>
      <w:r w:rsidR="004E6B33">
        <w:rPr>
          <w:rFonts w:ascii="Times New Roman" w:hAnsi="Times New Roman"/>
          <w:color w:val="000000"/>
          <w:sz w:val="28"/>
          <w:szCs w:val="28"/>
          <w:lang w:val="uk-UA" w:eastAsia="ru-RU"/>
        </w:rPr>
        <w:t>31</w:t>
      </w:r>
      <w:r w:rsidRPr="007160D9">
        <w:rPr>
          <w:rFonts w:ascii="Times New Roman" w:hAnsi="Times New Roman"/>
          <w:color w:val="000000"/>
          <w:sz w:val="28"/>
          <w:szCs w:val="28"/>
          <w:lang w:val="uk-UA" w:eastAsia="ru-RU"/>
        </w:rPr>
        <w:t>]. Ходьба на лижах відноситься до вправ помірної та великої інтенсивності, що сприяє зміцненню великих м'язових груп, що значно стимулює процеси тканинного обміну, покращує функцію серцево-судинної та дихальної системи. Дуже корисні лижні прогулянки для нормалізації функціонального стану центральної нервової системи.</w:t>
      </w:r>
    </w:p>
    <w:p w14:paraId="38353562" w14:textId="39DDE9A9" w:rsidR="007160D9" w:rsidRPr="007160D9" w:rsidRDefault="007160D9" w:rsidP="007160D9">
      <w:pPr>
        <w:spacing w:after="0" w:line="360" w:lineRule="auto"/>
        <w:ind w:firstLine="709"/>
        <w:jc w:val="both"/>
        <w:rPr>
          <w:rFonts w:ascii="Times New Roman" w:hAnsi="Times New Roman"/>
          <w:color w:val="000000"/>
          <w:sz w:val="28"/>
          <w:szCs w:val="28"/>
          <w:lang w:val="uk-UA" w:eastAsia="ru-RU"/>
        </w:rPr>
      </w:pPr>
      <w:r w:rsidRPr="007160D9">
        <w:rPr>
          <w:rFonts w:ascii="Times New Roman" w:hAnsi="Times New Roman"/>
          <w:color w:val="000000"/>
          <w:sz w:val="28"/>
          <w:szCs w:val="28"/>
          <w:lang w:val="uk-UA" w:eastAsia="ru-RU"/>
        </w:rPr>
        <w:t xml:space="preserve">У санаторно-курортних умовах крім плавання, купання дуже ефективними є різні спортивні ігри на кшталт настільного тенісу, бадмінтону, волейболу. Слід підкреслити, що санаторно-курортне лікування з його правильним режимом і поступовим наростанням </w:t>
      </w:r>
      <w:proofErr w:type="spellStart"/>
      <w:r w:rsidRPr="007160D9">
        <w:rPr>
          <w:rFonts w:ascii="Times New Roman" w:hAnsi="Times New Roman"/>
          <w:color w:val="000000"/>
          <w:sz w:val="28"/>
          <w:szCs w:val="28"/>
          <w:lang w:val="uk-UA" w:eastAsia="ru-RU"/>
        </w:rPr>
        <w:t>клімато</w:t>
      </w:r>
      <w:proofErr w:type="spellEnd"/>
      <w:r w:rsidRPr="007160D9">
        <w:rPr>
          <w:rFonts w:ascii="Times New Roman" w:hAnsi="Times New Roman"/>
          <w:color w:val="000000"/>
          <w:sz w:val="28"/>
          <w:szCs w:val="28"/>
          <w:lang w:val="uk-UA" w:eastAsia="ru-RU"/>
        </w:rPr>
        <w:t>-рухових навантажень від щад</w:t>
      </w:r>
      <w:r w:rsidR="001D55E3">
        <w:rPr>
          <w:rFonts w:ascii="Times New Roman" w:hAnsi="Times New Roman"/>
          <w:color w:val="000000"/>
          <w:sz w:val="28"/>
          <w:szCs w:val="28"/>
          <w:lang w:val="uk-UA" w:eastAsia="ru-RU"/>
        </w:rPr>
        <w:t>них</w:t>
      </w:r>
      <w:r w:rsidRPr="007160D9">
        <w:rPr>
          <w:rFonts w:ascii="Times New Roman" w:hAnsi="Times New Roman"/>
          <w:color w:val="000000"/>
          <w:sz w:val="28"/>
          <w:szCs w:val="28"/>
          <w:lang w:val="uk-UA" w:eastAsia="ru-RU"/>
        </w:rPr>
        <w:t xml:space="preserve"> до </w:t>
      </w:r>
      <w:proofErr w:type="spellStart"/>
      <w:r w:rsidRPr="007160D9">
        <w:rPr>
          <w:rFonts w:ascii="Times New Roman" w:hAnsi="Times New Roman"/>
          <w:color w:val="000000"/>
          <w:sz w:val="28"/>
          <w:szCs w:val="28"/>
          <w:lang w:val="uk-UA" w:eastAsia="ru-RU"/>
        </w:rPr>
        <w:t>тренуючих</w:t>
      </w:r>
      <w:proofErr w:type="spellEnd"/>
      <w:r w:rsidRPr="007160D9">
        <w:rPr>
          <w:rFonts w:ascii="Times New Roman" w:hAnsi="Times New Roman"/>
          <w:color w:val="000000"/>
          <w:sz w:val="28"/>
          <w:szCs w:val="28"/>
          <w:lang w:val="uk-UA" w:eastAsia="ru-RU"/>
        </w:rPr>
        <w:t>, є важливим етапом реабілітації цих хворих.</w:t>
      </w:r>
    </w:p>
    <w:p w14:paraId="7FAC9F19" w14:textId="618A0C78" w:rsidR="007160D9" w:rsidRPr="007160D9" w:rsidRDefault="007160D9" w:rsidP="007160D9">
      <w:pPr>
        <w:spacing w:after="0" w:line="360" w:lineRule="auto"/>
        <w:ind w:firstLine="709"/>
        <w:jc w:val="both"/>
        <w:rPr>
          <w:rFonts w:ascii="Times New Roman" w:hAnsi="Times New Roman"/>
          <w:color w:val="000000"/>
          <w:sz w:val="28"/>
          <w:szCs w:val="28"/>
          <w:lang w:val="uk-UA" w:eastAsia="ru-RU"/>
        </w:rPr>
      </w:pPr>
      <w:r w:rsidRPr="007160D9">
        <w:rPr>
          <w:rFonts w:ascii="Times New Roman" w:hAnsi="Times New Roman"/>
          <w:color w:val="000000"/>
          <w:sz w:val="28"/>
          <w:szCs w:val="28"/>
          <w:lang w:val="uk-UA" w:eastAsia="ru-RU"/>
        </w:rPr>
        <w:t>Масаж широко використовується при гіпотонічній хворобі. Однак методика його повинна бути різною залежно від стану нервової системи та величини артеріального тиску [</w:t>
      </w:r>
      <w:r w:rsidR="004E6B33">
        <w:rPr>
          <w:rFonts w:ascii="Times New Roman" w:hAnsi="Times New Roman"/>
          <w:color w:val="000000"/>
          <w:sz w:val="28"/>
          <w:szCs w:val="28"/>
          <w:lang w:val="uk-UA" w:eastAsia="ru-RU"/>
        </w:rPr>
        <w:t>1</w:t>
      </w:r>
      <w:r w:rsidRPr="007160D9">
        <w:rPr>
          <w:rFonts w:ascii="Times New Roman" w:hAnsi="Times New Roman"/>
          <w:color w:val="000000"/>
          <w:sz w:val="28"/>
          <w:szCs w:val="28"/>
          <w:lang w:val="uk-UA" w:eastAsia="ru-RU"/>
        </w:rPr>
        <w:t>7</w:t>
      </w:r>
      <w:r w:rsidR="001D55E3">
        <w:rPr>
          <w:rFonts w:ascii="Times New Roman" w:hAnsi="Times New Roman"/>
          <w:color w:val="000000"/>
          <w:sz w:val="28"/>
          <w:szCs w:val="28"/>
          <w:lang w:val="uk-UA" w:eastAsia="ru-RU"/>
        </w:rPr>
        <w:t>,</w:t>
      </w:r>
      <w:r w:rsidRPr="007160D9">
        <w:rPr>
          <w:rFonts w:ascii="Times New Roman" w:hAnsi="Times New Roman"/>
          <w:color w:val="000000"/>
          <w:sz w:val="28"/>
          <w:szCs w:val="28"/>
          <w:lang w:val="uk-UA" w:eastAsia="ru-RU"/>
        </w:rPr>
        <w:t xml:space="preserve"> </w:t>
      </w:r>
      <w:r w:rsidR="004E6B33">
        <w:rPr>
          <w:rFonts w:ascii="Times New Roman" w:hAnsi="Times New Roman"/>
          <w:color w:val="000000"/>
          <w:sz w:val="28"/>
          <w:szCs w:val="28"/>
          <w:lang w:val="uk-UA" w:eastAsia="ru-RU"/>
        </w:rPr>
        <w:t>2</w:t>
      </w:r>
      <w:r w:rsidRPr="007160D9">
        <w:rPr>
          <w:rFonts w:ascii="Times New Roman" w:hAnsi="Times New Roman"/>
          <w:color w:val="000000"/>
          <w:sz w:val="28"/>
          <w:szCs w:val="28"/>
          <w:lang w:val="uk-UA" w:eastAsia="ru-RU"/>
        </w:rPr>
        <w:t xml:space="preserve">5]. При збудженому стані та підвищенні тиску він повинен мати розслаблюючий характер, тобто застосовують прийоми </w:t>
      </w:r>
      <w:proofErr w:type="spellStart"/>
      <w:r w:rsidRPr="007160D9">
        <w:rPr>
          <w:rFonts w:ascii="Times New Roman" w:hAnsi="Times New Roman"/>
          <w:color w:val="000000"/>
          <w:sz w:val="28"/>
          <w:szCs w:val="28"/>
          <w:lang w:val="uk-UA" w:eastAsia="ru-RU"/>
        </w:rPr>
        <w:t>погладжування</w:t>
      </w:r>
      <w:proofErr w:type="spellEnd"/>
      <w:r w:rsidRPr="007160D9">
        <w:rPr>
          <w:rFonts w:ascii="Times New Roman" w:hAnsi="Times New Roman"/>
          <w:color w:val="000000"/>
          <w:sz w:val="28"/>
          <w:szCs w:val="28"/>
          <w:lang w:val="uk-UA" w:eastAsia="ru-RU"/>
        </w:rPr>
        <w:t xml:space="preserve">, розтирання, м'яке </w:t>
      </w:r>
      <w:r w:rsidR="001D55E3">
        <w:rPr>
          <w:rFonts w:ascii="Times New Roman" w:hAnsi="Times New Roman"/>
          <w:color w:val="000000"/>
          <w:sz w:val="28"/>
          <w:szCs w:val="28"/>
          <w:lang w:val="uk-UA" w:eastAsia="ru-RU"/>
        </w:rPr>
        <w:t>вижимання</w:t>
      </w:r>
      <w:r w:rsidRPr="007160D9">
        <w:rPr>
          <w:rFonts w:ascii="Times New Roman" w:hAnsi="Times New Roman"/>
          <w:color w:val="000000"/>
          <w:sz w:val="28"/>
          <w:szCs w:val="28"/>
          <w:lang w:val="uk-UA" w:eastAsia="ru-RU"/>
        </w:rPr>
        <w:t xml:space="preserve">, глибоке, але повільне </w:t>
      </w:r>
      <w:proofErr w:type="spellStart"/>
      <w:r w:rsidRPr="007160D9">
        <w:rPr>
          <w:rFonts w:ascii="Times New Roman" w:hAnsi="Times New Roman"/>
          <w:color w:val="000000"/>
          <w:sz w:val="28"/>
          <w:szCs w:val="28"/>
          <w:lang w:val="uk-UA" w:eastAsia="ru-RU"/>
        </w:rPr>
        <w:t>розминання</w:t>
      </w:r>
      <w:proofErr w:type="spellEnd"/>
      <w:r w:rsidRPr="007160D9">
        <w:rPr>
          <w:rFonts w:ascii="Times New Roman" w:hAnsi="Times New Roman"/>
          <w:color w:val="000000"/>
          <w:sz w:val="28"/>
          <w:szCs w:val="28"/>
          <w:lang w:val="uk-UA" w:eastAsia="ru-RU"/>
        </w:rPr>
        <w:t>.</w:t>
      </w:r>
    </w:p>
    <w:p w14:paraId="1DA496E4" w14:textId="4747E3E2" w:rsidR="00215825" w:rsidRDefault="007160D9" w:rsidP="007160D9">
      <w:pPr>
        <w:spacing w:after="0" w:line="360" w:lineRule="auto"/>
        <w:ind w:firstLine="709"/>
        <w:jc w:val="both"/>
        <w:rPr>
          <w:rFonts w:ascii="Times New Roman" w:hAnsi="Times New Roman"/>
          <w:color w:val="000000"/>
          <w:sz w:val="28"/>
          <w:szCs w:val="28"/>
          <w:lang w:val="uk-UA" w:eastAsia="ru-RU"/>
        </w:rPr>
      </w:pPr>
      <w:r w:rsidRPr="007160D9">
        <w:rPr>
          <w:rFonts w:ascii="Times New Roman" w:hAnsi="Times New Roman"/>
          <w:color w:val="000000"/>
          <w:sz w:val="28"/>
          <w:szCs w:val="28"/>
          <w:lang w:val="uk-UA" w:eastAsia="ru-RU"/>
        </w:rPr>
        <w:t xml:space="preserve">Таким чином, гіпотонічна хвороба є серйозною проблемою у поліклінічній практиці. Ця патологія вимагає своєчасного виявлення факторів ризику, точної діагностики, комплексного лікування та методів фізичної </w:t>
      </w:r>
      <w:r w:rsidR="004410EF">
        <w:rPr>
          <w:rFonts w:ascii="Times New Roman" w:hAnsi="Times New Roman"/>
          <w:color w:val="000000"/>
          <w:sz w:val="28"/>
          <w:szCs w:val="28"/>
          <w:lang w:val="uk-UA" w:eastAsia="ru-RU"/>
        </w:rPr>
        <w:t>терапії</w:t>
      </w:r>
      <w:r w:rsidRPr="007160D9">
        <w:rPr>
          <w:rFonts w:ascii="Times New Roman" w:hAnsi="Times New Roman"/>
          <w:color w:val="000000"/>
          <w:sz w:val="28"/>
          <w:szCs w:val="28"/>
          <w:lang w:val="uk-UA" w:eastAsia="ru-RU"/>
        </w:rPr>
        <w:t xml:space="preserve"> з метою збереження здоров'я пацієнта та покращення якості життя.</w:t>
      </w:r>
    </w:p>
    <w:p w14:paraId="5722CD78" w14:textId="77777777" w:rsidR="0085116C" w:rsidRPr="008A4F85" w:rsidRDefault="0085116C" w:rsidP="006C1670">
      <w:pPr>
        <w:spacing w:after="0" w:line="360" w:lineRule="auto"/>
        <w:ind w:firstLine="709"/>
        <w:jc w:val="both"/>
        <w:rPr>
          <w:rFonts w:ascii="Times New Roman" w:hAnsi="Times New Roman"/>
          <w:color w:val="000000"/>
          <w:sz w:val="28"/>
          <w:szCs w:val="28"/>
          <w:lang w:val="uk-UA" w:eastAsia="ru-RU"/>
        </w:rPr>
      </w:pPr>
    </w:p>
    <w:p w14:paraId="5B9A36BC" w14:textId="77777777" w:rsidR="00EC7B9E" w:rsidRPr="008A4F85" w:rsidRDefault="003C3137" w:rsidP="00EC7B9E">
      <w:pPr>
        <w:spacing w:after="0" w:line="360" w:lineRule="auto"/>
        <w:jc w:val="center"/>
        <w:rPr>
          <w:rFonts w:ascii="Times New Roman" w:hAnsi="Times New Roman"/>
          <w:b/>
          <w:color w:val="000000"/>
          <w:sz w:val="28"/>
          <w:szCs w:val="28"/>
          <w:shd w:val="clear" w:color="auto" w:fill="FFFFFF"/>
          <w:lang w:val="uk-UA"/>
        </w:rPr>
      </w:pPr>
      <w:r w:rsidRPr="008A4F85">
        <w:rPr>
          <w:rFonts w:ascii="Times New Roman" w:hAnsi="Times New Roman"/>
          <w:color w:val="000000"/>
          <w:sz w:val="28"/>
          <w:szCs w:val="28"/>
          <w:lang w:val="uk-UA"/>
        </w:rPr>
        <w:br w:type="page"/>
      </w:r>
      <w:bookmarkStart w:id="9" w:name="_Toc419243044"/>
      <w:r w:rsidR="00EC7B9E" w:rsidRPr="008A4F85">
        <w:rPr>
          <w:rFonts w:ascii="Times New Roman" w:hAnsi="Times New Roman"/>
          <w:b/>
          <w:color w:val="000000"/>
          <w:sz w:val="28"/>
          <w:szCs w:val="28"/>
          <w:shd w:val="clear" w:color="auto" w:fill="FFFFFF"/>
          <w:lang w:val="uk-UA"/>
        </w:rPr>
        <w:lastRenderedPageBreak/>
        <w:t>РОЗДІЛ 2.</w:t>
      </w:r>
    </w:p>
    <w:bookmarkEnd w:id="9"/>
    <w:p w14:paraId="46329FF1" w14:textId="5E10E227" w:rsidR="00EC7B9E" w:rsidRPr="008A4F85" w:rsidRDefault="009B6357" w:rsidP="00EC7B9E">
      <w:pPr>
        <w:spacing w:after="0" w:line="360" w:lineRule="auto"/>
        <w:jc w:val="center"/>
        <w:rPr>
          <w:rFonts w:ascii="Times New Roman" w:hAnsi="Times New Roman"/>
          <w:b/>
          <w:color w:val="000000"/>
          <w:sz w:val="28"/>
          <w:szCs w:val="28"/>
          <w:shd w:val="clear" w:color="auto" w:fill="FFFFFF"/>
          <w:lang w:val="uk-UA"/>
        </w:rPr>
      </w:pPr>
      <w:r w:rsidRPr="009B6357">
        <w:rPr>
          <w:rFonts w:ascii="Times New Roman" w:hAnsi="Times New Roman"/>
          <w:b/>
          <w:color w:val="000000"/>
          <w:sz w:val="28"/>
          <w:szCs w:val="28"/>
          <w:shd w:val="clear" w:color="auto" w:fill="FFFFFF"/>
          <w:lang w:val="uk-UA"/>
        </w:rPr>
        <w:t>ЗАВДАННЯ, МЕТОДИ ТА ОРГАНІЗАЦІЯ ДОСЛІДЖЕННЯ</w:t>
      </w:r>
    </w:p>
    <w:p w14:paraId="1F2EABA2" w14:textId="77777777" w:rsidR="00EC7B9E" w:rsidRPr="008A4F85" w:rsidRDefault="00EC7B9E" w:rsidP="00EC7B9E">
      <w:pPr>
        <w:spacing w:after="0" w:line="360" w:lineRule="auto"/>
        <w:ind w:firstLine="709"/>
        <w:jc w:val="both"/>
        <w:rPr>
          <w:rFonts w:ascii="Times New Roman" w:hAnsi="Times New Roman"/>
          <w:color w:val="000000"/>
          <w:sz w:val="28"/>
          <w:szCs w:val="28"/>
          <w:shd w:val="clear" w:color="auto" w:fill="FFFFFF"/>
          <w:lang w:val="uk-UA"/>
        </w:rPr>
      </w:pPr>
      <w:bookmarkStart w:id="10" w:name="_Toc419243045"/>
    </w:p>
    <w:p w14:paraId="5C7B197A" w14:textId="63BBF25B" w:rsidR="00EC7B9E" w:rsidRPr="008A4F85" w:rsidRDefault="00EC7B9E" w:rsidP="00EC7B9E">
      <w:pPr>
        <w:spacing w:after="0" w:line="360" w:lineRule="auto"/>
        <w:jc w:val="center"/>
        <w:rPr>
          <w:rFonts w:ascii="Times New Roman" w:hAnsi="Times New Roman"/>
          <w:b/>
          <w:color w:val="000000"/>
          <w:sz w:val="28"/>
          <w:szCs w:val="28"/>
          <w:shd w:val="clear" w:color="auto" w:fill="FFFFFF"/>
          <w:lang w:val="uk-UA"/>
        </w:rPr>
      </w:pPr>
      <w:r w:rsidRPr="008A4F85">
        <w:rPr>
          <w:rFonts w:ascii="Times New Roman" w:hAnsi="Times New Roman"/>
          <w:b/>
          <w:color w:val="000000"/>
          <w:sz w:val="28"/>
          <w:szCs w:val="28"/>
          <w:shd w:val="clear" w:color="auto" w:fill="FFFFFF"/>
          <w:lang w:val="uk-UA"/>
        </w:rPr>
        <w:t>2.1</w:t>
      </w:r>
      <w:r w:rsidR="00BA7675">
        <w:rPr>
          <w:rFonts w:ascii="Times New Roman" w:hAnsi="Times New Roman"/>
          <w:b/>
          <w:color w:val="000000"/>
          <w:sz w:val="28"/>
          <w:szCs w:val="28"/>
          <w:shd w:val="clear" w:color="auto" w:fill="FFFFFF"/>
          <w:lang w:val="uk-UA"/>
        </w:rPr>
        <w:t>.</w:t>
      </w:r>
      <w:bookmarkEnd w:id="10"/>
      <w:r w:rsidR="00DC486A">
        <w:rPr>
          <w:rFonts w:ascii="Times New Roman" w:hAnsi="Times New Roman"/>
          <w:b/>
          <w:color w:val="000000"/>
          <w:sz w:val="28"/>
          <w:szCs w:val="28"/>
          <w:shd w:val="clear" w:color="auto" w:fill="FFFFFF"/>
          <w:lang w:val="uk-UA"/>
        </w:rPr>
        <w:t xml:space="preserve"> </w:t>
      </w:r>
      <w:r w:rsidR="009B6357">
        <w:rPr>
          <w:rFonts w:ascii="Times New Roman" w:hAnsi="Times New Roman"/>
          <w:b/>
          <w:color w:val="000000"/>
          <w:sz w:val="28"/>
          <w:szCs w:val="28"/>
          <w:shd w:val="clear" w:color="auto" w:fill="FFFFFF"/>
          <w:lang w:val="uk-UA"/>
        </w:rPr>
        <w:t>Матеріали та м</w:t>
      </w:r>
      <w:r w:rsidR="00055718">
        <w:rPr>
          <w:rFonts w:ascii="Times New Roman" w:hAnsi="Times New Roman"/>
          <w:b/>
          <w:color w:val="000000"/>
          <w:sz w:val="28"/>
          <w:szCs w:val="28"/>
          <w:shd w:val="clear" w:color="auto" w:fill="FFFFFF"/>
          <w:lang w:val="uk-UA"/>
        </w:rPr>
        <w:t>етоди</w:t>
      </w:r>
      <w:r w:rsidR="00E3304B">
        <w:rPr>
          <w:rFonts w:ascii="Times New Roman" w:hAnsi="Times New Roman"/>
          <w:b/>
          <w:color w:val="000000"/>
          <w:sz w:val="28"/>
          <w:szCs w:val="28"/>
          <w:shd w:val="clear" w:color="auto" w:fill="FFFFFF"/>
          <w:lang w:val="uk-UA"/>
        </w:rPr>
        <w:t xml:space="preserve"> дослідження</w:t>
      </w:r>
    </w:p>
    <w:p w14:paraId="559F1F39" w14:textId="46D70F5E" w:rsidR="009B6357" w:rsidRPr="009B6357" w:rsidRDefault="009B6357" w:rsidP="009B6357">
      <w:pPr>
        <w:spacing w:after="0" w:line="360" w:lineRule="auto"/>
        <w:ind w:firstLine="709"/>
        <w:jc w:val="both"/>
        <w:rPr>
          <w:rFonts w:ascii="Times New Roman" w:hAnsi="Times New Roman"/>
          <w:color w:val="000000"/>
          <w:sz w:val="28"/>
          <w:szCs w:val="28"/>
          <w:shd w:val="clear" w:color="auto" w:fill="FFFFFF"/>
          <w:lang w:val="uk-UA"/>
        </w:rPr>
      </w:pPr>
      <w:r w:rsidRPr="009B6357">
        <w:rPr>
          <w:rFonts w:ascii="Times New Roman" w:hAnsi="Times New Roman"/>
          <w:color w:val="000000"/>
          <w:sz w:val="28"/>
          <w:szCs w:val="28"/>
          <w:shd w:val="clear" w:color="auto" w:fill="FFFFFF"/>
          <w:lang w:val="uk-UA"/>
        </w:rPr>
        <w:t xml:space="preserve">У контексті предмета, що вивчається, було проведено практичне дослідження з аналізу дії фізичної </w:t>
      </w:r>
      <w:r>
        <w:rPr>
          <w:rFonts w:ascii="Times New Roman" w:hAnsi="Times New Roman"/>
          <w:color w:val="000000"/>
          <w:sz w:val="28"/>
          <w:szCs w:val="28"/>
          <w:shd w:val="clear" w:color="auto" w:fill="FFFFFF"/>
          <w:lang w:val="uk-UA"/>
        </w:rPr>
        <w:t>терапії</w:t>
      </w:r>
      <w:r w:rsidRPr="009B6357">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на перебіг</w:t>
      </w:r>
      <w:r w:rsidRPr="009B6357">
        <w:rPr>
          <w:rFonts w:ascii="Times New Roman" w:hAnsi="Times New Roman"/>
          <w:color w:val="000000"/>
          <w:sz w:val="28"/>
          <w:szCs w:val="28"/>
          <w:shd w:val="clear" w:color="auto" w:fill="FFFFFF"/>
          <w:lang w:val="uk-UA"/>
        </w:rPr>
        <w:t xml:space="preserve"> гіпотонічної хвороби.</w:t>
      </w:r>
    </w:p>
    <w:p w14:paraId="547DB4F5" w14:textId="77777777" w:rsidR="009B6357" w:rsidRPr="009B6357" w:rsidRDefault="009B6357" w:rsidP="009B6357">
      <w:pPr>
        <w:spacing w:after="0" w:line="360" w:lineRule="auto"/>
        <w:ind w:firstLine="709"/>
        <w:jc w:val="both"/>
        <w:rPr>
          <w:rFonts w:ascii="Times New Roman" w:hAnsi="Times New Roman"/>
          <w:color w:val="000000"/>
          <w:sz w:val="28"/>
          <w:szCs w:val="28"/>
          <w:shd w:val="clear" w:color="auto" w:fill="FFFFFF"/>
          <w:lang w:val="uk-UA"/>
        </w:rPr>
      </w:pPr>
      <w:r w:rsidRPr="009B6357">
        <w:rPr>
          <w:rFonts w:ascii="Times New Roman" w:hAnsi="Times New Roman"/>
          <w:color w:val="000000"/>
          <w:sz w:val="28"/>
          <w:szCs w:val="28"/>
          <w:shd w:val="clear" w:color="auto" w:fill="FFFFFF"/>
          <w:lang w:val="uk-UA"/>
        </w:rPr>
        <w:t xml:space="preserve">У ході дослідження передбачалося вирішити спектр поставлених </w:t>
      </w:r>
      <w:r w:rsidRPr="009B6357">
        <w:rPr>
          <w:rFonts w:ascii="Times New Roman" w:hAnsi="Times New Roman"/>
          <w:b/>
          <w:bCs/>
          <w:color w:val="000000"/>
          <w:sz w:val="28"/>
          <w:szCs w:val="28"/>
          <w:shd w:val="clear" w:color="auto" w:fill="FFFFFF"/>
          <w:lang w:val="uk-UA"/>
        </w:rPr>
        <w:t>завдань</w:t>
      </w:r>
      <w:r w:rsidRPr="009B6357">
        <w:rPr>
          <w:rFonts w:ascii="Times New Roman" w:hAnsi="Times New Roman"/>
          <w:color w:val="000000"/>
          <w:sz w:val="28"/>
          <w:szCs w:val="28"/>
          <w:shd w:val="clear" w:color="auto" w:fill="FFFFFF"/>
          <w:lang w:val="uk-UA"/>
        </w:rPr>
        <w:t xml:space="preserve"> для досягнення мети:</w:t>
      </w:r>
    </w:p>
    <w:p w14:paraId="75940061" w14:textId="0AF6C6F4" w:rsidR="009B6357" w:rsidRPr="009B6357" w:rsidRDefault="009B6357" w:rsidP="009B6357">
      <w:pPr>
        <w:spacing w:after="0" w:line="360" w:lineRule="auto"/>
        <w:ind w:firstLine="709"/>
        <w:jc w:val="both"/>
        <w:rPr>
          <w:rFonts w:ascii="Times New Roman" w:hAnsi="Times New Roman"/>
          <w:color w:val="000000"/>
          <w:sz w:val="28"/>
          <w:szCs w:val="28"/>
          <w:shd w:val="clear" w:color="auto" w:fill="FFFFFF"/>
          <w:lang w:val="uk-UA"/>
        </w:rPr>
      </w:pPr>
      <w:r w:rsidRPr="009B6357">
        <w:rPr>
          <w:rFonts w:ascii="Times New Roman" w:hAnsi="Times New Roman"/>
          <w:color w:val="000000"/>
          <w:sz w:val="28"/>
          <w:szCs w:val="28"/>
          <w:shd w:val="clear" w:color="auto" w:fill="FFFFFF"/>
          <w:lang w:val="uk-UA"/>
        </w:rPr>
        <w:t>1.</w:t>
      </w:r>
      <w:r>
        <w:rPr>
          <w:rFonts w:ascii="Times New Roman" w:hAnsi="Times New Roman"/>
          <w:color w:val="000000"/>
          <w:sz w:val="28"/>
          <w:szCs w:val="28"/>
          <w:shd w:val="clear" w:color="auto" w:fill="FFFFFF"/>
          <w:lang w:val="uk-UA"/>
        </w:rPr>
        <w:t xml:space="preserve"> </w:t>
      </w:r>
      <w:r w:rsidRPr="009B6357">
        <w:rPr>
          <w:rFonts w:ascii="Times New Roman" w:hAnsi="Times New Roman"/>
          <w:color w:val="000000"/>
          <w:sz w:val="28"/>
          <w:szCs w:val="28"/>
          <w:shd w:val="clear" w:color="auto" w:fill="FFFFFF"/>
          <w:lang w:val="uk-UA"/>
        </w:rPr>
        <w:t xml:space="preserve">Вивчити основні періоди фізичної </w:t>
      </w:r>
      <w:r>
        <w:rPr>
          <w:rFonts w:ascii="Times New Roman" w:hAnsi="Times New Roman"/>
          <w:color w:val="000000"/>
          <w:sz w:val="28"/>
          <w:szCs w:val="28"/>
          <w:shd w:val="clear" w:color="auto" w:fill="FFFFFF"/>
          <w:lang w:val="uk-UA"/>
        </w:rPr>
        <w:t>терапії</w:t>
      </w:r>
      <w:r w:rsidRPr="009B6357">
        <w:rPr>
          <w:rFonts w:ascii="Times New Roman" w:hAnsi="Times New Roman"/>
          <w:color w:val="000000"/>
          <w:sz w:val="28"/>
          <w:szCs w:val="28"/>
          <w:shd w:val="clear" w:color="auto" w:fill="FFFFFF"/>
          <w:lang w:val="uk-UA"/>
        </w:rPr>
        <w:t xml:space="preserve"> при гіпотонічній хворобі;</w:t>
      </w:r>
    </w:p>
    <w:p w14:paraId="49DF8039" w14:textId="21E4C98B" w:rsidR="009B6357" w:rsidRPr="009B6357" w:rsidRDefault="009B6357" w:rsidP="009B6357">
      <w:pPr>
        <w:spacing w:after="0" w:line="360" w:lineRule="auto"/>
        <w:ind w:firstLine="709"/>
        <w:jc w:val="both"/>
        <w:rPr>
          <w:rFonts w:ascii="Times New Roman" w:hAnsi="Times New Roman"/>
          <w:color w:val="000000"/>
          <w:sz w:val="28"/>
          <w:szCs w:val="28"/>
          <w:shd w:val="clear" w:color="auto" w:fill="FFFFFF"/>
          <w:lang w:val="uk-UA"/>
        </w:rPr>
      </w:pPr>
      <w:r w:rsidRPr="009B6357">
        <w:rPr>
          <w:rFonts w:ascii="Times New Roman" w:hAnsi="Times New Roman"/>
          <w:color w:val="000000"/>
          <w:sz w:val="28"/>
          <w:szCs w:val="28"/>
          <w:shd w:val="clear" w:color="auto" w:fill="FFFFFF"/>
          <w:lang w:val="uk-UA"/>
        </w:rPr>
        <w:t>2.</w:t>
      </w:r>
      <w:r>
        <w:rPr>
          <w:rFonts w:ascii="Times New Roman" w:hAnsi="Times New Roman"/>
          <w:color w:val="000000"/>
          <w:sz w:val="28"/>
          <w:szCs w:val="28"/>
          <w:shd w:val="clear" w:color="auto" w:fill="FFFFFF"/>
          <w:lang w:val="uk-UA"/>
        </w:rPr>
        <w:t xml:space="preserve"> </w:t>
      </w:r>
      <w:r w:rsidRPr="009B6357">
        <w:rPr>
          <w:rFonts w:ascii="Times New Roman" w:hAnsi="Times New Roman"/>
          <w:color w:val="000000"/>
          <w:sz w:val="28"/>
          <w:szCs w:val="28"/>
          <w:shd w:val="clear" w:color="auto" w:fill="FFFFFF"/>
          <w:lang w:val="uk-UA"/>
        </w:rPr>
        <w:t xml:space="preserve">Розробити власну методику фізичної </w:t>
      </w:r>
      <w:r>
        <w:rPr>
          <w:rFonts w:ascii="Times New Roman" w:hAnsi="Times New Roman"/>
          <w:color w:val="000000"/>
          <w:sz w:val="28"/>
          <w:szCs w:val="28"/>
          <w:shd w:val="clear" w:color="auto" w:fill="FFFFFF"/>
          <w:lang w:val="uk-UA"/>
        </w:rPr>
        <w:t>терапії</w:t>
      </w:r>
      <w:r w:rsidRPr="009B6357">
        <w:rPr>
          <w:rFonts w:ascii="Times New Roman" w:hAnsi="Times New Roman"/>
          <w:color w:val="000000"/>
          <w:sz w:val="28"/>
          <w:szCs w:val="28"/>
          <w:shd w:val="clear" w:color="auto" w:fill="FFFFFF"/>
          <w:lang w:val="uk-UA"/>
        </w:rPr>
        <w:t xml:space="preserve"> при гіпотонічній хворобі на поліклінічному етапі;</w:t>
      </w:r>
    </w:p>
    <w:p w14:paraId="1E46F5A2" w14:textId="276683DC" w:rsidR="009B6357" w:rsidRPr="009B6357" w:rsidRDefault="009B6357" w:rsidP="009B6357">
      <w:pPr>
        <w:spacing w:after="0" w:line="360" w:lineRule="auto"/>
        <w:ind w:firstLine="709"/>
        <w:jc w:val="both"/>
        <w:rPr>
          <w:rFonts w:ascii="Times New Roman" w:hAnsi="Times New Roman"/>
          <w:color w:val="000000"/>
          <w:sz w:val="28"/>
          <w:szCs w:val="28"/>
          <w:shd w:val="clear" w:color="auto" w:fill="FFFFFF"/>
          <w:lang w:val="uk-UA"/>
        </w:rPr>
      </w:pPr>
      <w:r w:rsidRPr="009B6357">
        <w:rPr>
          <w:rFonts w:ascii="Times New Roman" w:hAnsi="Times New Roman"/>
          <w:color w:val="000000"/>
          <w:sz w:val="28"/>
          <w:szCs w:val="28"/>
          <w:shd w:val="clear" w:color="auto" w:fill="FFFFFF"/>
          <w:lang w:val="uk-UA"/>
        </w:rPr>
        <w:t>3.</w:t>
      </w:r>
      <w:r>
        <w:rPr>
          <w:rFonts w:ascii="Times New Roman" w:hAnsi="Times New Roman"/>
          <w:color w:val="000000"/>
          <w:sz w:val="28"/>
          <w:szCs w:val="28"/>
          <w:shd w:val="clear" w:color="auto" w:fill="FFFFFF"/>
          <w:lang w:val="uk-UA"/>
        </w:rPr>
        <w:t xml:space="preserve"> П</w:t>
      </w:r>
      <w:r w:rsidRPr="009B6357">
        <w:rPr>
          <w:rFonts w:ascii="Times New Roman" w:hAnsi="Times New Roman"/>
          <w:color w:val="000000"/>
          <w:sz w:val="28"/>
          <w:szCs w:val="28"/>
          <w:shd w:val="clear" w:color="auto" w:fill="FFFFFF"/>
          <w:lang w:val="uk-UA"/>
        </w:rPr>
        <w:t>роаналізувати результати практичного дослідження;</w:t>
      </w:r>
    </w:p>
    <w:p w14:paraId="234A030C" w14:textId="007BB856" w:rsidR="009B6357" w:rsidRPr="009B6357" w:rsidRDefault="009B6357" w:rsidP="009B6357">
      <w:pPr>
        <w:spacing w:after="0" w:line="360" w:lineRule="auto"/>
        <w:ind w:firstLine="709"/>
        <w:jc w:val="both"/>
        <w:rPr>
          <w:rFonts w:ascii="Times New Roman" w:hAnsi="Times New Roman"/>
          <w:color w:val="000000"/>
          <w:sz w:val="28"/>
          <w:szCs w:val="28"/>
          <w:shd w:val="clear" w:color="auto" w:fill="FFFFFF"/>
          <w:lang w:val="uk-UA"/>
        </w:rPr>
      </w:pPr>
      <w:r w:rsidRPr="009B6357">
        <w:rPr>
          <w:rFonts w:ascii="Times New Roman" w:hAnsi="Times New Roman"/>
          <w:color w:val="000000"/>
          <w:sz w:val="28"/>
          <w:szCs w:val="28"/>
          <w:shd w:val="clear" w:color="auto" w:fill="FFFFFF"/>
          <w:lang w:val="uk-UA"/>
        </w:rPr>
        <w:t>4.</w:t>
      </w:r>
      <w:r>
        <w:rPr>
          <w:rFonts w:ascii="Times New Roman" w:hAnsi="Times New Roman"/>
          <w:color w:val="000000"/>
          <w:sz w:val="28"/>
          <w:szCs w:val="28"/>
          <w:shd w:val="clear" w:color="auto" w:fill="FFFFFF"/>
          <w:lang w:val="uk-UA"/>
        </w:rPr>
        <w:t xml:space="preserve"> </w:t>
      </w:r>
      <w:r w:rsidRPr="009B6357">
        <w:rPr>
          <w:rFonts w:ascii="Times New Roman" w:hAnsi="Times New Roman"/>
          <w:color w:val="000000"/>
          <w:sz w:val="28"/>
          <w:szCs w:val="28"/>
          <w:shd w:val="clear" w:color="auto" w:fill="FFFFFF"/>
          <w:lang w:val="uk-UA"/>
        </w:rPr>
        <w:t xml:space="preserve">Дати рекомендації щодо оптимізації методів фізичної </w:t>
      </w:r>
      <w:r>
        <w:rPr>
          <w:rFonts w:ascii="Times New Roman" w:hAnsi="Times New Roman"/>
          <w:color w:val="000000"/>
          <w:sz w:val="28"/>
          <w:szCs w:val="28"/>
          <w:shd w:val="clear" w:color="auto" w:fill="FFFFFF"/>
          <w:lang w:val="uk-UA"/>
        </w:rPr>
        <w:t>терапії</w:t>
      </w:r>
      <w:r w:rsidRPr="009B6357">
        <w:rPr>
          <w:rFonts w:ascii="Times New Roman" w:hAnsi="Times New Roman"/>
          <w:color w:val="000000"/>
          <w:sz w:val="28"/>
          <w:szCs w:val="28"/>
          <w:shd w:val="clear" w:color="auto" w:fill="FFFFFF"/>
          <w:lang w:val="uk-UA"/>
        </w:rPr>
        <w:t xml:space="preserve"> пацієнтів із гіпотонічною хворобою на поліклінічному етапі.</w:t>
      </w:r>
    </w:p>
    <w:p w14:paraId="6963A9DD" w14:textId="5F7CAECD" w:rsidR="009B6357" w:rsidRPr="009B6357" w:rsidRDefault="009B6357" w:rsidP="009B6357">
      <w:pPr>
        <w:spacing w:after="0" w:line="360" w:lineRule="auto"/>
        <w:ind w:firstLine="709"/>
        <w:jc w:val="both"/>
        <w:rPr>
          <w:rFonts w:ascii="Times New Roman" w:hAnsi="Times New Roman"/>
          <w:color w:val="000000"/>
          <w:sz w:val="28"/>
          <w:szCs w:val="28"/>
          <w:shd w:val="clear" w:color="auto" w:fill="FFFFFF"/>
          <w:lang w:val="uk-UA"/>
        </w:rPr>
      </w:pPr>
      <w:r w:rsidRPr="009B6357">
        <w:rPr>
          <w:rFonts w:ascii="Times New Roman" w:hAnsi="Times New Roman"/>
          <w:color w:val="000000"/>
          <w:sz w:val="28"/>
          <w:szCs w:val="28"/>
          <w:shd w:val="clear" w:color="auto" w:fill="FFFFFF"/>
          <w:lang w:val="uk-UA"/>
        </w:rPr>
        <w:t xml:space="preserve">Щоб довести ефективність фізичної </w:t>
      </w:r>
      <w:r>
        <w:rPr>
          <w:rFonts w:ascii="Times New Roman" w:hAnsi="Times New Roman"/>
          <w:color w:val="000000"/>
          <w:sz w:val="28"/>
          <w:szCs w:val="28"/>
          <w:shd w:val="clear" w:color="auto" w:fill="FFFFFF"/>
          <w:lang w:val="uk-UA"/>
        </w:rPr>
        <w:t>терапії</w:t>
      </w:r>
      <w:r w:rsidRPr="009B6357">
        <w:rPr>
          <w:rFonts w:ascii="Times New Roman" w:hAnsi="Times New Roman"/>
          <w:color w:val="000000"/>
          <w:sz w:val="28"/>
          <w:szCs w:val="28"/>
          <w:shd w:val="clear" w:color="auto" w:fill="FFFFFF"/>
          <w:lang w:val="uk-UA"/>
        </w:rPr>
        <w:t xml:space="preserve"> при гіпотонічній хворобі було уточнено </w:t>
      </w:r>
      <w:r w:rsidRPr="009B6357">
        <w:rPr>
          <w:rFonts w:ascii="Times New Roman" w:hAnsi="Times New Roman"/>
          <w:b/>
          <w:bCs/>
          <w:color w:val="000000"/>
          <w:sz w:val="28"/>
          <w:szCs w:val="28"/>
          <w:shd w:val="clear" w:color="auto" w:fill="FFFFFF"/>
          <w:lang w:val="uk-UA"/>
        </w:rPr>
        <w:t>методи</w:t>
      </w:r>
      <w:r w:rsidRPr="009B6357">
        <w:rPr>
          <w:rFonts w:ascii="Times New Roman" w:hAnsi="Times New Roman"/>
          <w:color w:val="000000"/>
          <w:sz w:val="28"/>
          <w:szCs w:val="28"/>
          <w:shd w:val="clear" w:color="auto" w:fill="FFFFFF"/>
          <w:lang w:val="uk-UA"/>
        </w:rPr>
        <w:t xml:space="preserve"> практичного дослідження:</w:t>
      </w:r>
    </w:p>
    <w:p w14:paraId="2F788091" w14:textId="4D434513" w:rsidR="009B6357" w:rsidRPr="009B6357" w:rsidRDefault="009B6357" w:rsidP="009B6357">
      <w:pPr>
        <w:spacing w:after="0" w:line="360" w:lineRule="auto"/>
        <w:ind w:firstLine="709"/>
        <w:jc w:val="both"/>
        <w:rPr>
          <w:rFonts w:ascii="Times New Roman" w:hAnsi="Times New Roman"/>
          <w:color w:val="000000"/>
          <w:sz w:val="28"/>
          <w:szCs w:val="28"/>
          <w:shd w:val="clear" w:color="auto" w:fill="FFFFFF"/>
          <w:lang w:val="uk-UA"/>
        </w:rPr>
      </w:pPr>
      <w:r w:rsidRPr="009B6357">
        <w:rPr>
          <w:rFonts w:ascii="Times New Roman" w:hAnsi="Times New Roman"/>
          <w:color w:val="000000"/>
          <w:sz w:val="28"/>
          <w:szCs w:val="28"/>
          <w:shd w:val="clear" w:color="auto" w:fill="FFFFFF"/>
          <w:lang w:val="uk-UA"/>
        </w:rPr>
        <w:t>1.</w:t>
      </w:r>
      <w:r>
        <w:rPr>
          <w:rFonts w:ascii="Times New Roman" w:hAnsi="Times New Roman"/>
          <w:color w:val="000000"/>
          <w:sz w:val="28"/>
          <w:szCs w:val="28"/>
          <w:shd w:val="clear" w:color="auto" w:fill="FFFFFF"/>
          <w:lang w:val="uk-UA"/>
        </w:rPr>
        <w:t xml:space="preserve"> </w:t>
      </w:r>
      <w:r w:rsidRPr="009B6357">
        <w:rPr>
          <w:rFonts w:ascii="Times New Roman" w:hAnsi="Times New Roman"/>
          <w:color w:val="000000"/>
          <w:sz w:val="28"/>
          <w:szCs w:val="28"/>
          <w:shd w:val="clear" w:color="auto" w:fill="FFFFFF"/>
          <w:lang w:val="uk-UA"/>
        </w:rPr>
        <w:t>Теоретичний аналіз спеціальної літератури.</w:t>
      </w:r>
    </w:p>
    <w:p w14:paraId="3CE90920" w14:textId="1189F307" w:rsidR="009B6357" w:rsidRPr="009B6357" w:rsidRDefault="009B6357" w:rsidP="009B6357">
      <w:pPr>
        <w:spacing w:after="0" w:line="360" w:lineRule="auto"/>
        <w:ind w:firstLine="709"/>
        <w:jc w:val="both"/>
        <w:rPr>
          <w:rFonts w:ascii="Times New Roman" w:hAnsi="Times New Roman"/>
          <w:color w:val="000000"/>
          <w:sz w:val="28"/>
          <w:szCs w:val="28"/>
          <w:shd w:val="clear" w:color="auto" w:fill="FFFFFF"/>
          <w:lang w:val="uk-UA"/>
        </w:rPr>
      </w:pPr>
      <w:r w:rsidRPr="009B6357">
        <w:rPr>
          <w:rFonts w:ascii="Times New Roman" w:hAnsi="Times New Roman"/>
          <w:color w:val="000000"/>
          <w:sz w:val="28"/>
          <w:szCs w:val="28"/>
          <w:shd w:val="clear" w:color="auto" w:fill="FFFFFF"/>
          <w:lang w:val="uk-UA"/>
        </w:rPr>
        <w:t>2.</w:t>
      </w:r>
      <w:r>
        <w:rPr>
          <w:rFonts w:ascii="Times New Roman" w:hAnsi="Times New Roman"/>
          <w:color w:val="000000"/>
          <w:sz w:val="28"/>
          <w:szCs w:val="28"/>
          <w:shd w:val="clear" w:color="auto" w:fill="FFFFFF"/>
          <w:lang w:val="uk-UA"/>
        </w:rPr>
        <w:t xml:space="preserve"> </w:t>
      </w:r>
      <w:r w:rsidRPr="009B6357">
        <w:rPr>
          <w:rFonts w:ascii="Times New Roman" w:hAnsi="Times New Roman"/>
          <w:color w:val="000000"/>
          <w:sz w:val="28"/>
          <w:szCs w:val="28"/>
          <w:shd w:val="clear" w:color="auto" w:fill="FFFFFF"/>
          <w:lang w:val="uk-UA"/>
        </w:rPr>
        <w:t>Порівняльний аналіз навчально-методичних матеріалів.</w:t>
      </w:r>
    </w:p>
    <w:p w14:paraId="530FF148" w14:textId="66768323" w:rsidR="009B6357" w:rsidRPr="009B6357" w:rsidRDefault="009B6357" w:rsidP="009B6357">
      <w:pPr>
        <w:spacing w:after="0" w:line="360" w:lineRule="auto"/>
        <w:ind w:firstLine="709"/>
        <w:jc w:val="both"/>
        <w:rPr>
          <w:rFonts w:ascii="Times New Roman" w:hAnsi="Times New Roman"/>
          <w:color w:val="000000"/>
          <w:sz w:val="28"/>
          <w:szCs w:val="28"/>
          <w:shd w:val="clear" w:color="auto" w:fill="FFFFFF"/>
          <w:lang w:val="uk-UA"/>
        </w:rPr>
      </w:pPr>
      <w:r w:rsidRPr="009B6357">
        <w:rPr>
          <w:rFonts w:ascii="Times New Roman" w:hAnsi="Times New Roman"/>
          <w:color w:val="000000"/>
          <w:sz w:val="28"/>
          <w:szCs w:val="28"/>
          <w:shd w:val="clear" w:color="auto" w:fill="FFFFFF"/>
          <w:lang w:val="uk-UA"/>
        </w:rPr>
        <w:t>3.</w:t>
      </w:r>
      <w:r>
        <w:rPr>
          <w:rFonts w:ascii="Times New Roman" w:hAnsi="Times New Roman"/>
          <w:color w:val="000000"/>
          <w:sz w:val="28"/>
          <w:szCs w:val="28"/>
          <w:shd w:val="clear" w:color="auto" w:fill="FFFFFF"/>
          <w:lang w:val="uk-UA"/>
        </w:rPr>
        <w:t xml:space="preserve"> </w:t>
      </w:r>
      <w:r w:rsidRPr="009B6357">
        <w:rPr>
          <w:rFonts w:ascii="Times New Roman" w:hAnsi="Times New Roman"/>
          <w:color w:val="000000"/>
          <w:sz w:val="28"/>
          <w:szCs w:val="28"/>
          <w:shd w:val="clear" w:color="auto" w:fill="FFFFFF"/>
          <w:lang w:val="uk-UA"/>
        </w:rPr>
        <w:t>Аналіз стаціонарних карток пацієнтів.</w:t>
      </w:r>
    </w:p>
    <w:p w14:paraId="25A83D23" w14:textId="546C6E2E" w:rsidR="009B6357" w:rsidRPr="009B6357" w:rsidRDefault="009B6357" w:rsidP="009B6357">
      <w:pPr>
        <w:spacing w:after="0" w:line="360" w:lineRule="auto"/>
        <w:ind w:firstLine="709"/>
        <w:jc w:val="both"/>
        <w:rPr>
          <w:rFonts w:ascii="Times New Roman" w:hAnsi="Times New Roman"/>
          <w:color w:val="000000"/>
          <w:sz w:val="28"/>
          <w:szCs w:val="28"/>
          <w:shd w:val="clear" w:color="auto" w:fill="FFFFFF"/>
          <w:lang w:val="uk-UA"/>
        </w:rPr>
      </w:pPr>
      <w:r w:rsidRPr="009B6357">
        <w:rPr>
          <w:rFonts w:ascii="Times New Roman" w:hAnsi="Times New Roman"/>
          <w:color w:val="000000"/>
          <w:sz w:val="28"/>
          <w:szCs w:val="28"/>
          <w:shd w:val="clear" w:color="auto" w:fill="FFFFFF"/>
          <w:lang w:val="uk-UA"/>
        </w:rPr>
        <w:t>4.</w:t>
      </w:r>
      <w:r>
        <w:rPr>
          <w:rFonts w:ascii="Times New Roman" w:hAnsi="Times New Roman"/>
          <w:color w:val="000000"/>
          <w:sz w:val="28"/>
          <w:szCs w:val="28"/>
          <w:shd w:val="clear" w:color="auto" w:fill="FFFFFF"/>
          <w:lang w:val="uk-UA"/>
        </w:rPr>
        <w:t xml:space="preserve"> </w:t>
      </w:r>
      <w:r w:rsidRPr="009B6357">
        <w:rPr>
          <w:rFonts w:ascii="Times New Roman" w:hAnsi="Times New Roman"/>
          <w:color w:val="000000"/>
          <w:sz w:val="28"/>
          <w:szCs w:val="28"/>
          <w:shd w:val="clear" w:color="auto" w:fill="FFFFFF"/>
          <w:lang w:val="uk-UA"/>
        </w:rPr>
        <w:t>Огляд пацієнтів.</w:t>
      </w:r>
    </w:p>
    <w:p w14:paraId="423E235C" w14:textId="4A52BA71" w:rsidR="009B6357" w:rsidRPr="009B6357" w:rsidRDefault="009B6357" w:rsidP="009B6357">
      <w:pPr>
        <w:spacing w:after="0" w:line="360" w:lineRule="auto"/>
        <w:ind w:firstLine="709"/>
        <w:jc w:val="both"/>
        <w:rPr>
          <w:rFonts w:ascii="Times New Roman" w:hAnsi="Times New Roman"/>
          <w:color w:val="000000"/>
          <w:sz w:val="28"/>
          <w:szCs w:val="28"/>
          <w:shd w:val="clear" w:color="auto" w:fill="FFFFFF"/>
          <w:lang w:val="uk-UA"/>
        </w:rPr>
      </w:pPr>
      <w:r w:rsidRPr="009B6357">
        <w:rPr>
          <w:rFonts w:ascii="Times New Roman" w:hAnsi="Times New Roman"/>
          <w:color w:val="000000"/>
          <w:sz w:val="28"/>
          <w:szCs w:val="28"/>
          <w:shd w:val="clear" w:color="auto" w:fill="FFFFFF"/>
          <w:lang w:val="uk-UA"/>
        </w:rPr>
        <w:t>5.</w:t>
      </w:r>
      <w:r>
        <w:rPr>
          <w:rFonts w:ascii="Times New Roman" w:hAnsi="Times New Roman"/>
          <w:color w:val="000000"/>
          <w:sz w:val="28"/>
          <w:szCs w:val="28"/>
          <w:shd w:val="clear" w:color="auto" w:fill="FFFFFF"/>
          <w:lang w:val="uk-UA"/>
        </w:rPr>
        <w:t xml:space="preserve"> </w:t>
      </w:r>
      <w:r w:rsidRPr="009B6357">
        <w:rPr>
          <w:rFonts w:ascii="Times New Roman" w:hAnsi="Times New Roman"/>
          <w:color w:val="000000"/>
          <w:sz w:val="28"/>
          <w:szCs w:val="28"/>
          <w:shd w:val="clear" w:color="auto" w:fill="FFFFFF"/>
          <w:lang w:val="uk-UA"/>
        </w:rPr>
        <w:t>Опитування пацієнтів.</w:t>
      </w:r>
    </w:p>
    <w:p w14:paraId="64DF4A60" w14:textId="1701D6F7" w:rsidR="009B6357" w:rsidRPr="009B6357" w:rsidRDefault="009B6357" w:rsidP="009B6357">
      <w:pPr>
        <w:spacing w:after="0" w:line="360" w:lineRule="auto"/>
        <w:ind w:firstLine="709"/>
        <w:jc w:val="both"/>
        <w:rPr>
          <w:rFonts w:ascii="Times New Roman" w:hAnsi="Times New Roman"/>
          <w:color w:val="000000"/>
          <w:sz w:val="28"/>
          <w:szCs w:val="28"/>
          <w:shd w:val="clear" w:color="auto" w:fill="FFFFFF"/>
          <w:lang w:val="uk-UA"/>
        </w:rPr>
      </w:pPr>
      <w:r w:rsidRPr="009B6357">
        <w:rPr>
          <w:rFonts w:ascii="Times New Roman" w:hAnsi="Times New Roman"/>
          <w:color w:val="000000"/>
          <w:sz w:val="28"/>
          <w:szCs w:val="28"/>
          <w:shd w:val="clear" w:color="auto" w:fill="FFFFFF"/>
          <w:lang w:val="uk-UA"/>
        </w:rPr>
        <w:t>6.</w:t>
      </w:r>
      <w:r>
        <w:rPr>
          <w:rFonts w:ascii="Times New Roman" w:hAnsi="Times New Roman"/>
          <w:color w:val="000000"/>
          <w:sz w:val="28"/>
          <w:szCs w:val="28"/>
          <w:shd w:val="clear" w:color="auto" w:fill="FFFFFF"/>
          <w:lang w:val="uk-UA"/>
        </w:rPr>
        <w:t xml:space="preserve"> </w:t>
      </w:r>
      <w:r w:rsidRPr="009B6357">
        <w:rPr>
          <w:rFonts w:ascii="Times New Roman" w:hAnsi="Times New Roman"/>
          <w:color w:val="000000"/>
          <w:sz w:val="28"/>
          <w:szCs w:val="28"/>
          <w:shd w:val="clear" w:color="auto" w:fill="FFFFFF"/>
          <w:lang w:val="uk-UA"/>
        </w:rPr>
        <w:t>Статистичний аналіз даних.</w:t>
      </w:r>
    </w:p>
    <w:p w14:paraId="6535296D" w14:textId="77777777" w:rsidR="009B6357" w:rsidRPr="009B6357" w:rsidRDefault="009B6357" w:rsidP="009B6357">
      <w:pPr>
        <w:spacing w:after="0" w:line="360" w:lineRule="auto"/>
        <w:ind w:firstLine="709"/>
        <w:jc w:val="both"/>
        <w:rPr>
          <w:rFonts w:ascii="Times New Roman" w:hAnsi="Times New Roman"/>
          <w:b/>
          <w:bCs/>
          <w:color w:val="000000"/>
          <w:sz w:val="28"/>
          <w:szCs w:val="28"/>
          <w:shd w:val="clear" w:color="auto" w:fill="FFFFFF"/>
          <w:lang w:val="uk-UA"/>
        </w:rPr>
      </w:pPr>
      <w:r w:rsidRPr="009B6357">
        <w:rPr>
          <w:rFonts w:ascii="Times New Roman" w:hAnsi="Times New Roman"/>
          <w:b/>
          <w:bCs/>
          <w:color w:val="000000"/>
          <w:sz w:val="28"/>
          <w:szCs w:val="28"/>
          <w:shd w:val="clear" w:color="auto" w:fill="FFFFFF"/>
          <w:lang w:val="uk-UA"/>
        </w:rPr>
        <w:t>Організація дослідження:</w:t>
      </w:r>
    </w:p>
    <w:p w14:paraId="438331A9" w14:textId="3CDF2978" w:rsidR="009B6357" w:rsidRPr="009B6357" w:rsidRDefault="009B6357" w:rsidP="009B6357">
      <w:pPr>
        <w:spacing w:after="0" w:line="360" w:lineRule="auto"/>
        <w:ind w:firstLine="709"/>
        <w:jc w:val="both"/>
        <w:rPr>
          <w:rFonts w:ascii="Times New Roman" w:hAnsi="Times New Roman"/>
          <w:color w:val="000000"/>
          <w:sz w:val="28"/>
          <w:szCs w:val="28"/>
          <w:shd w:val="clear" w:color="auto" w:fill="FFFFFF"/>
          <w:lang w:val="uk-UA"/>
        </w:rPr>
      </w:pPr>
      <w:r w:rsidRPr="009B6357">
        <w:rPr>
          <w:rFonts w:ascii="Times New Roman" w:hAnsi="Times New Roman"/>
          <w:color w:val="000000"/>
          <w:sz w:val="28"/>
          <w:szCs w:val="28"/>
          <w:shd w:val="clear" w:color="auto" w:fill="FFFFFF"/>
          <w:lang w:val="uk-UA"/>
        </w:rPr>
        <w:t xml:space="preserve">У ході цього дослідження було розроблено власну методику фізичної </w:t>
      </w:r>
      <w:r>
        <w:rPr>
          <w:rFonts w:ascii="Times New Roman" w:hAnsi="Times New Roman"/>
          <w:color w:val="000000"/>
          <w:sz w:val="28"/>
          <w:szCs w:val="28"/>
          <w:shd w:val="clear" w:color="auto" w:fill="FFFFFF"/>
          <w:lang w:val="uk-UA"/>
        </w:rPr>
        <w:t>терапії</w:t>
      </w:r>
      <w:r w:rsidRPr="009B6357">
        <w:rPr>
          <w:rFonts w:ascii="Times New Roman" w:hAnsi="Times New Roman"/>
          <w:color w:val="000000"/>
          <w:sz w:val="28"/>
          <w:szCs w:val="28"/>
          <w:shd w:val="clear" w:color="auto" w:fill="FFFFFF"/>
          <w:lang w:val="uk-UA"/>
        </w:rPr>
        <w:t xml:space="preserve"> пацієнтів із гіпотонічною хворобою середнього віку залежно від періоду фізичної </w:t>
      </w:r>
      <w:r>
        <w:rPr>
          <w:rFonts w:ascii="Times New Roman" w:hAnsi="Times New Roman"/>
          <w:color w:val="000000"/>
          <w:sz w:val="28"/>
          <w:szCs w:val="28"/>
          <w:shd w:val="clear" w:color="auto" w:fill="FFFFFF"/>
          <w:lang w:val="uk-UA"/>
        </w:rPr>
        <w:t>терапії</w:t>
      </w:r>
      <w:r w:rsidRPr="009B6357">
        <w:rPr>
          <w:rFonts w:ascii="Times New Roman" w:hAnsi="Times New Roman"/>
          <w:color w:val="000000"/>
          <w:sz w:val="28"/>
          <w:szCs w:val="28"/>
          <w:shd w:val="clear" w:color="auto" w:fill="FFFFFF"/>
          <w:lang w:val="uk-UA"/>
        </w:rPr>
        <w:t xml:space="preserve"> – </w:t>
      </w:r>
      <w:r w:rsidRPr="009B6357">
        <w:rPr>
          <w:rFonts w:ascii="Times New Roman" w:hAnsi="Times New Roman"/>
          <w:i/>
          <w:iCs/>
          <w:color w:val="000000"/>
          <w:sz w:val="28"/>
          <w:szCs w:val="28"/>
          <w:shd w:val="clear" w:color="auto" w:fill="FFFFFF"/>
          <w:lang w:val="uk-UA"/>
        </w:rPr>
        <w:t>період щадіння (адаптації)</w:t>
      </w:r>
      <w:r w:rsidRPr="009B6357">
        <w:rPr>
          <w:rFonts w:ascii="Times New Roman" w:hAnsi="Times New Roman"/>
          <w:color w:val="000000"/>
          <w:sz w:val="28"/>
          <w:szCs w:val="28"/>
          <w:shd w:val="clear" w:color="auto" w:fill="FFFFFF"/>
          <w:lang w:val="uk-UA"/>
        </w:rPr>
        <w:t xml:space="preserve">, </w:t>
      </w:r>
      <w:r w:rsidRPr="009B6357">
        <w:rPr>
          <w:rFonts w:ascii="Times New Roman" w:hAnsi="Times New Roman"/>
          <w:i/>
          <w:iCs/>
          <w:color w:val="000000"/>
          <w:sz w:val="28"/>
          <w:szCs w:val="28"/>
          <w:shd w:val="clear" w:color="auto" w:fill="FFFFFF"/>
          <w:lang w:val="uk-UA"/>
        </w:rPr>
        <w:t>тонізуючий</w:t>
      </w:r>
      <w:r w:rsidRPr="009B6357">
        <w:rPr>
          <w:rFonts w:ascii="Times New Roman" w:hAnsi="Times New Roman"/>
          <w:color w:val="000000"/>
          <w:sz w:val="28"/>
          <w:szCs w:val="28"/>
          <w:shd w:val="clear" w:color="auto" w:fill="FFFFFF"/>
          <w:lang w:val="uk-UA"/>
        </w:rPr>
        <w:t xml:space="preserve"> та </w:t>
      </w:r>
      <w:proofErr w:type="spellStart"/>
      <w:r w:rsidRPr="009B6357">
        <w:rPr>
          <w:rFonts w:ascii="Times New Roman" w:hAnsi="Times New Roman"/>
          <w:i/>
          <w:iCs/>
          <w:color w:val="000000"/>
          <w:sz w:val="28"/>
          <w:szCs w:val="28"/>
          <w:shd w:val="clear" w:color="auto" w:fill="FFFFFF"/>
          <w:lang w:val="uk-UA"/>
        </w:rPr>
        <w:t>тренуючий</w:t>
      </w:r>
      <w:proofErr w:type="spellEnd"/>
      <w:r w:rsidRPr="009B6357">
        <w:rPr>
          <w:rFonts w:ascii="Times New Roman" w:hAnsi="Times New Roman"/>
          <w:color w:val="000000"/>
          <w:sz w:val="28"/>
          <w:szCs w:val="28"/>
          <w:shd w:val="clear" w:color="auto" w:fill="FFFFFF"/>
          <w:lang w:val="uk-UA"/>
        </w:rPr>
        <w:t xml:space="preserve"> періоди. </w:t>
      </w:r>
    </w:p>
    <w:p w14:paraId="1B14EBED" w14:textId="252B59FE" w:rsidR="009B6357" w:rsidRPr="009B6357" w:rsidRDefault="009B6357" w:rsidP="009B6357">
      <w:pPr>
        <w:spacing w:after="0" w:line="360" w:lineRule="auto"/>
        <w:ind w:firstLine="709"/>
        <w:jc w:val="both"/>
        <w:rPr>
          <w:rFonts w:ascii="Times New Roman" w:hAnsi="Times New Roman"/>
          <w:color w:val="000000"/>
          <w:sz w:val="28"/>
          <w:szCs w:val="28"/>
          <w:shd w:val="clear" w:color="auto" w:fill="FFFFFF"/>
          <w:lang w:val="uk-UA"/>
        </w:rPr>
      </w:pPr>
      <w:r w:rsidRPr="009B6357">
        <w:rPr>
          <w:rFonts w:ascii="Times New Roman" w:hAnsi="Times New Roman"/>
          <w:color w:val="000000"/>
          <w:sz w:val="28"/>
          <w:szCs w:val="28"/>
          <w:shd w:val="clear" w:color="auto" w:fill="FFFFFF"/>
          <w:lang w:val="uk-UA"/>
        </w:rPr>
        <w:t xml:space="preserve">Дослідження методів фізичної </w:t>
      </w:r>
      <w:r>
        <w:rPr>
          <w:rFonts w:ascii="Times New Roman" w:hAnsi="Times New Roman"/>
          <w:color w:val="000000"/>
          <w:sz w:val="28"/>
          <w:szCs w:val="28"/>
          <w:shd w:val="clear" w:color="auto" w:fill="FFFFFF"/>
          <w:lang w:val="uk-UA"/>
        </w:rPr>
        <w:t>терапії</w:t>
      </w:r>
      <w:r w:rsidRPr="009B6357">
        <w:rPr>
          <w:rFonts w:ascii="Times New Roman" w:hAnsi="Times New Roman"/>
          <w:color w:val="000000"/>
          <w:sz w:val="28"/>
          <w:szCs w:val="28"/>
          <w:shd w:val="clear" w:color="auto" w:fill="FFFFFF"/>
          <w:lang w:val="uk-UA"/>
        </w:rPr>
        <w:t xml:space="preserve"> при гіпотонічній хворобі на поліклінічному етапі проведено методом випадкової вибірки. Було досліджено стаціонарні карти пацієнтів, а також проведено соціологічне опитування хворих. </w:t>
      </w:r>
      <w:r w:rsidRPr="009B6357">
        <w:rPr>
          <w:rFonts w:ascii="Times New Roman" w:hAnsi="Times New Roman"/>
          <w:color w:val="000000"/>
          <w:sz w:val="28"/>
          <w:szCs w:val="28"/>
          <w:shd w:val="clear" w:color="auto" w:fill="FFFFFF"/>
          <w:lang w:val="uk-UA"/>
        </w:rPr>
        <w:lastRenderedPageBreak/>
        <w:t>У ході дослідження вивчено показники артеріального тиску, а також симптоми даного захворювання до та після курсу лікувальної фізичної культури.</w:t>
      </w:r>
    </w:p>
    <w:p w14:paraId="0CAB9A2C" w14:textId="5AA5A864" w:rsidR="009B6357" w:rsidRPr="009B6357" w:rsidRDefault="009B6357" w:rsidP="009B6357">
      <w:pPr>
        <w:spacing w:after="0" w:line="360" w:lineRule="auto"/>
        <w:ind w:firstLine="709"/>
        <w:jc w:val="both"/>
        <w:rPr>
          <w:rFonts w:ascii="Times New Roman" w:hAnsi="Times New Roman"/>
          <w:color w:val="000000"/>
          <w:sz w:val="28"/>
          <w:szCs w:val="28"/>
          <w:shd w:val="clear" w:color="auto" w:fill="FFFFFF"/>
          <w:lang w:val="uk-UA"/>
        </w:rPr>
      </w:pPr>
      <w:r w:rsidRPr="009B6357">
        <w:rPr>
          <w:rFonts w:ascii="Times New Roman" w:hAnsi="Times New Roman"/>
          <w:color w:val="000000"/>
          <w:sz w:val="28"/>
          <w:szCs w:val="28"/>
          <w:shd w:val="clear" w:color="auto" w:fill="FFFFFF"/>
          <w:lang w:val="uk-UA"/>
        </w:rPr>
        <w:t>Робота виконана на базі Навчально-науков</w:t>
      </w:r>
      <w:r>
        <w:rPr>
          <w:rFonts w:ascii="Times New Roman" w:hAnsi="Times New Roman"/>
          <w:color w:val="000000"/>
          <w:sz w:val="28"/>
          <w:szCs w:val="28"/>
          <w:shd w:val="clear" w:color="auto" w:fill="FFFFFF"/>
          <w:lang w:val="uk-UA"/>
        </w:rPr>
        <w:t>ого</w:t>
      </w:r>
      <w:r w:rsidRPr="009B6357">
        <w:rPr>
          <w:rFonts w:ascii="Times New Roman" w:hAnsi="Times New Roman"/>
          <w:color w:val="000000"/>
          <w:sz w:val="28"/>
          <w:szCs w:val="28"/>
          <w:shd w:val="clear" w:color="auto" w:fill="FFFFFF"/>
          <w:lang w:val="uk-UA"/>
        </w:rPr>
        <w:t xml:space="preserve"> медичн</w:t>
      </w:r>
      <w:r>
        <w:rPr>
          <w:rFonts w:ascii="Times New Roman" w:hAnsi="Times New Roman"/>
          <w:color w:val="000000"/>
          <w:sz w:val="28"/>
          <w:szCs w:val="28"/>
          <w:shd w:val="clear" w:color="auto" w:fill="FFFFFF"/>
          <w:lang w:val="uk-UA"/>
        </w:rPr>
        <w:t>ого</w:t>
      </w:r>
      <w:r w:rsidRPr="009B6357">
        <w:rPr>
          <w:rFonts w:ascii="Times New Roman" w:hAnsi="Times New Roman"/>
          <w:color w:val="000000"/>
          <w:sz w:val="28"/>
          <w:szCs w:val="28"/>
          <w:shd w:val="clear" w:color="auto" w:fill="FFFFFF"/>
          <w:lang w:val="uk-UA"/>
        </w:rPr>
        <w:t xml:space="preserve"> центр</w:t>
      </w:r>
      <w:r>
        <w:rPr>
          <w:rFonts w:ascii="Times New Roman" w:hAnsi="Times New Roman"/>
          <w:color w:val="000000"/>
          <w:sz w:val="28"/>
          <w:szCs w:val="28"/>
          <w:shd w:val="clear" w:color="auto" w:fill="FFFFFF"/>
          <w:lang w:val="uk-UA"/>
        </w:rPr>
        <w:t>у</w:t>
      </w:r>
      <w:r w:rsidRPr="009B6357">
        <w:rPr>
          <w:rFonts w:ascii="Times New Roman" w:hAnsi="Times New Roman"/>
          <w:color w:val="000000"/>
          <w:sz w:val="28"/>
          <w:szCs w:val="28"/>
          <w:shd w:val="clear" w:color="auto" w:fill="FFFFFF"/>
          <w:lang w:val="uk-UA"/>
        </w:rPr>
        <w:t xml:space="preserve"> «Університетська клініка» у період з 20</w:t>
      </w:r>
      <w:r>
        <w:rPr>
          <w:rFonts w:ascii="Times New Roman" w:hAnsi="Times New Roman"/>
          <w:color w:val="000000"/>
          <w:sz w:val="28"/>
          <w:szCs w:val="28"/>
          <w:shd w:val="clear" w:color="auto" w:fill="FFFFFF"/>
          <w:lang w:val="uk-UA"/>
        </w:rPr>
        <w:t>22</w:t>
      </w:r>
      <w:r w:rsidRPr="009B6357">
        <w:rPr>
          <w:rFonts w:ascii="Times New Roman" w:hAnsi="Times New Roman"/>
          <w:color w:val="000000"/>
          <w:sz w:val="28"/>
          <w:szCs w:val="28"/>
          <w:shd w:val="clear" w:color="auto" w:fill="FFFFFF"/>
          <w:lang w:val="uk-UA"/>
        </w:rPr>
        <w:t xml:space="preserve"> по 20</w:t>
      </w:r>
      <w:r>
        <w:rPr>
          <w:rFonts w:ascii="Times New Roman" w:hAnsi="Times New Roman"/>
          <w:color w:val="000000"/>
          <w:sz w:val="28"/>
          <w:szCs w:val="28"/>
          <w:shd w:val="clear" w:color="auto" w:fill="FFFFFF"/>
          <w:lang w:val="uk-UA"/>
        </w:rPr>
        <w:t>23</w:t>
      </w:r>
      <w:r w:rsidRPr="009B6357">
        <w:rPr>
          <w:rFonts w:ascii="Times New Roman" w:hAnsi="Times New Roman"/>
          <w:color w:val="000000"/>
          <w:sz w:val="28"/>
          <w:szCs w:val="28"/>
          <w:shd w:val="clear" w:color="auto" w:fill="FFFFFF"/>
          <w:lang w:val="uk-UA"/>
        </w:rPr>
        <w:t xml:space="preserve"> роки.</w:t>
      </w:r>
    </w:p>
    <w:p w14:paraId="2E4650DE" w14:textId="77777777" w:rsidR="009B6357" w:rsidRPr="009B6357" w:rsidRDefault="009B6357" w:rsidP="009B6357">
      <w:pPr>
        <w:spacing w:after="0" w:line="360" w:lineRule="auto"/>
        <w:ind w:firstLine="709"/>
        <w:jc w:val="both"/>
        <w:rPr>
          <w:rFonts w:ascii="Times New Roman" w:hAnsi="Times New Roman"/>
          <w:b/>
          <w:bCs/>
          <w:color w:val="000000"/>
          <w:sz w:val="28"/>
          <w:szCs w:val="28"/>
          <w:shd w:val="clear" w:color="auto" w:fill="FFFFFF"/>
          <w:lang w:val="uk-UA"/>
        </w:rPr>
      </w:pPr>
      <w:r w:rsidRPr="009B6357">
        <w:rPr>
          <w:rFonts w:ascii="Times New Roman" w:hAnsi="Times New Roman"/>
          <w:b/>
          <w:bCs/>
          <w:color w:val="000000"/>
          <w:sz w:val="28"/>
          <w:szCs w:val="28"/>
          <w:shd w:val="clear" w:color="auto" w:fill="FFFFFF"/>
          <w:lang w:val="uk-UA"/>
        </w:rPr>
        <w:t>Характеристика контингенту:</w:t>
      </w:r>
    </w:p>
    <w:p w14:paraId="5A99280B" w14:textId="55138DAA" w:rsidR="009B6357" w:rsidRPr="009B6357" w:rsidRDefault="009B6357" w:rsidP="009B6357">
      <w:pPr>
        <w:spacing w:after="0" w:line="360" w:lineRule="auto"/>
        <w:ind w:firstLine="709"/>
        <w:jc w:val="both"/>
        <w:rPr>
          <w:rFonts w:ascii="Times New Roman" w:hAnsi="Times New Roman"/>
          <w:color w:val="000000"/>
          <w:sz w:val="28"/>
          <w:szCs w:val="28"/>
          <w:shd w:val="clear" w:color="auto" w:fill="FFFFFF"/>
          <w:lang w:val="uk-UA"/>
        </w:rPr>
      </w:pPr>
      <w:r w:rsidRPr="009B6357">
        <w:rPr>
          <w:rFonts w:ascii="Times New Roman" w:hAnsi="Times New Roman"/>
          <w:color w:val="000000"/>
          <w:sz w:val="28"/>
          <w:szCs w:val="28"/>
          <w:shd w:val="clear" w:color="auto" w:fill="FFFFFF"/>
          <w:lang w:val="uk-UA"/>
        </w:rPr>
        <w:t xml:space="preserve">Під наглядом перебували </w:t>
      </w:r>
      <w:bookmarkStart w:id="11" w:name="_Hlk165902209"/>
      <w:r w:rsidRPr="009B6357">
        <w:rPr>
          <w:rFonts w:ascii="Times New Roman" w:hAnsi="Times New Roman"/>
          <w:color w:val="000000"/>
          <w:sz w:val="28"/>
          <w:szCs w:val="28"/>
          <w:shd w:val="clear" w:color="auto" w:fill="FFFFFF"/>
          <w:lang w:val="uk-UA"/>
        </w:rPr>
        <w:t>10 осіб із гіпотонічною хворобою різної статі. Вік пацієнтів відповідав середньому віку і варіював від 40 до 60 років, і в середньому становив 46±1,7 років.</w:t>
      </w:r>
      <w:bookmarkEnd w:id="11"/>
      <w:r w:rsidRPr="009B6357">
        <w:rPr>
          <w:rFonts w:ascii="Times New Roman" w:hAnsi="Times New Roman"/>
          <w:color w:val="000000"/>
          <w:sz w:val="28"/>
          <w:szCs w:val="28"/>
          <w:shd w:val="clear" w:color="auto" w:fill="FFFFFF"/>
          <w:lang w:val="uk-UA"/>
        </w:rPr>
        <w:t xml:space="preserve"> </w:t>
      </w:r>
    </w:p>
    <w:p w14:paraId="40A20E34" w14:textId="702E9660" w:rsidR="009B6357" w:rsidRPr="009B6357" w:rsidRDefault="009B6357" w:rsidP="00376305">
      <w:pPr>
        <w:spacing w:after="0" w:line="360" w:lineRule="auto"/>
        <w:ind w:firstLine="709"/>
        <w:jc w:val="both"/>
        <w:rPr>
          <w:rFonts w:ascii="Times New Roman" w:hAnsi="Times New Roman"/>
          <w:color w:val="000000"/>
          <w:sz w:val="28"/>
          <w:szCs w:val="28"/>
          <w:shd w:val="clear" w:color="auto" w:fill="FFFFFF"/>
          <w:lang w:val="uk-UA"/>
        </w:rPr>
      </w:pPr>
      <w:r w:rsidRPr="009B6357">
        <w:rPr>
          <w:rFonts w:ascii="Times New Roman" w:hAnsi="Times New Roman"/>
          <w:color w:val="000000"/>
          <w:sz w:val="28"/>
          <w:szCs w:val="28"/>
          <w:shd w:val="clear" w:color="auto" w:fill="FFFFFF"/>
          <w:lang w:val="uk-UA"/>
        </w:rPr>
        <w:t xml:space="preserve">Клінічна картина у пацієнтів відповідала слабкості, втомі, нудоті, головним болям, зниження пам'яті, порушення концентрації уваги. Показники артеріального тиску становили нижче 100/60 </w:t>
      </w:r>
      <w:proofErr w:type="spellStart"/>
      <w:r w:rsidRPr="009B6357">
        <w:rPr>
          <w:rFonts w:ascii="Times New Roman" w:hAnsi="Times New Roman"/>
          <w:color w:val="000000"/>
          <w:sz w:val="28"/>
          <w:szCs w:val="28"/>
          <w:shd w:val="clear" w:color="auto" w:fill="FFFFFF"/>
          <w:lang w:val="uk-UA"/>
        </w:rPr>
        <w:t>мм</w:t>
      </w:r>
      <w:r w:rsidR="00376305">
        <w:rPr>
          <w:rFonts w:ascii="Times New Roman" w:hAnsi="Times New Roman"/>
          <w:color w:val="000000"/>
          <w:sz w:val="28"/>
          <w:szCs w:val="28"/>
          <w:shd w:val="clear" w:color="auto" w:fill="FFFFFF"/>
          <w:lang w:val="uk-UA"/>
        </w:rPr>
        <w:t>.</w:t>
      </w:r>
      <w:r w:rsidRPr="009B6357">
        <w:rPr>
          <w:rFonts w:ascii="Times New Roman" w:hAnsi="Times New Roman"/>
          <w:color w:val="000000"/>
          <w:sz w:val="28"/>
          <w:szCs w:val="28"/>
          <w:shd w:val="clear" w:color="auto" w:fill="FFFFFF"/>
          <w:lang w:val="uk-UA"/>
        </w:rPr>
        <w:t>рт.ст</w:t>
      </w:r>
      <w:proofErr w:type="spellEnd"/>
      <w:r w:rsidRPr="009B6357">
        <w:rPr>
          <w:rFonts w:ascii="Times New Roman" w:hAnsi="Times New Roman"/>
          <w:color w:val="000000"/>
          <w:sz w:val="28"/>
          <w:szCs w:val="28"/>
          <w:shd w:val="clear" w:color="auto" w:fill="FFFFFF"/>
          <w:lang w:val="uk-UA"/>
        </w:rPr>
        <w:t xml:space="preserve">. у чоловіків та 95/60 </w:t>
      </w:r>
      <w:proofErr w:type="spellStart"/>
      <w:r w:rsidRPr="009B6357">
        <w:rPr>
          <w:rFonts w:ascii="Times New Roman" w:hAnsi="Times New Roman"/>
          <w:color w:val="000000"/>
          <w:sz w:val="28"/>
          <w:szCs w:val="28"/>
          <w:shd w:val="clear" w:color="auto" w:fill="FFFFFF"/>
          <w:lang w:val="uk-UA"/>
        </w:rPr>
        <w:t>мм</w:t>
      </w:r>
      <w:r w:rsidR="00376305">
        <w:rPr>
          <w:rFonts w:ascii="Times New Roman" w:hAnsi="Times New Roman"/>
          <w:color w:val="000000"/>
          <w:sz w:val="28"/>
          <w:szCs w:val="28"/>
          <w:shd w:val="clear" w:color="auto" w:fill="FFFFFF"/>
          <w:lang w:val="uk-UA"/>
        </w:rPr>
        <w:t>.</w:t>
      </w:r>
      <w:r w:rsidRPr="009B6357">
        <w:rPr>
          <w:rFonts w:ascii="Times New Roman" w:hAnsi="Times New Roman"/>
          <w:color w:val="000000"/>
          <w:sz w:val="28"/>
          <w:szCs w:val="28"/>
          <w:shd w:val="clear" w:color="auto" w:fill="FFFFFF"/>
          <w:lang w:val="uk-UA"/>
        </w:rPr>
        <w:t>рт.ст</w:t>
      </w:r>
      <w:proofErr w:type="spellEnd"/>
      <w:r w:rsidRPr="009B6357">
        <w:rPr>
          <w:rFonts w:ascii="Times New Roman" w:hAnsi="Times New Roman"/>
          <w:color w:val="000000"/>
          <w:sz w:val="28"/>
          <w:szCs w:val="28"/>
          <w:shd w:val="clear" w:color="auto" w:fill="FFFFFF"/>
          <w:lang w:val="uk-UA"/>
        </w:rPr>
        <w:t>. у жінок.</w:t>
      </w:r>
    </w:p>
    <w:p w14:paraId="2407C36C" w14:textId="487ED078" w:rsidR="009B6357" w:rsidRPr="009B6357" w:rsidRDefault="009B6357" w:rsidP="009B6357">
      <w:pPr>
        <w:spacing w:after="0" w:line="360" w:lineRule="auto"/>
        <w:ind w:firstLine="709"/>
        <w:jc w:val="both"/>
        <w:rPr>
          <w:rFonts w:ascii="Times New Roman" w:hAnsi="Times New Roman"/>
          <w:color w:val="000000"/>
          <w:sz w:val="28"/>
          <w:szCs w:val="28"/>
          <w:shd w:val="clear" w:color="auto" w:fill="FFFFFF"/>
          <w:lang w:val="uk-UA"/>
        </w:rPr>
      </w:pPr>
      <w:r w:rsidRPr="009B6357">
        <w:rPr>
          <w:rFonts w:ascii="Times New Roman" w:hAnsi="Times New Roman"/>
          <w:color w:val="000000"/>
          <w:sz w:val="28"/>
          <w:szCs w:val="28"/>
          <w:shd w:val="clear" w:color="auto" w:fill="FFFFFF"/>
          <w:lang w:val="uk-UA"/>
        </w:rPr>
        <w:t>На початку дослідження у пацієнта з гіпотонічною хворобою було досліджено такі показники для виявлення супутньої патології: загальний аналіз крові; біохімічний аналіз крові (</w:t>
      </w:r>
      <w:proofErr w:type="spellStart"/>
      <w:r w:rsidRPr="009B6357">
        <w:rPr>
          <w:rFonts w:ascii="Times New Roman" w:hAnsi="Times New Roman"/>
          <w:color w:val="000000"/>
          <w:sz w:val="28"/>
          <w:szCs w:val="28"/>
          <w:shd w:val="clear" w:color="auto" w:fill="FFFFFF"/>
          <w:lang w:val="uk-UA"/>
        </w:rPr>
        <w:t>АсАТ</w:t>
      </w:r>
      <w:proofErr w:type="spellEnd"/>
      <w:r w:rsidRPr="009B6357">
        <w:rPr>
          <w:rFonts w:ascii="Times New Roman" w:hAnsi="Times New Roman"/>
          <w:color w:val="000000"/>
          <w:sz w:val="28"/>
          <w:szCs w:val="28"/>
          <w:shd w:val="clear" w:color="auto" w:fill="FFFFFF"/>
          <w:lang w:val="uk-UA"/>
        </w:rPr>
        <w:t xml:space="preserve">, </w:t>
      </w:r>
      <w:proofErr w:type="spellStart"/>
      <w:r w:rsidRPr="009B6357">
        <w:rPr>
          <w:rFonts w:ascii="Times New Roman" w:hAnsi="Times New Roman"/>
          <w:color w:val="000000"/>
          <w:sz w:val="28"/>
          <w:szCs w:val="28"/>
          <w:shd w:val="clear" w:color="auto" w:fill="FFFFFF"/>
          <w:lang w:val="uk-UA"/>
        </w:rPr>
        <w:t>АлАТ</w:t>
      </w:r>
      <w:proofErr w:type="spellEnd"/>
      <w:r w:rsidRPr="009B6357">
        <w:rPr>
          <w:rFonts w:ascii="Times New Roman" w:hAnsi="Times New Roman"/>
          <w:color w:val="000000"/>
          <w:sz w:val="28"/>
          <w:szCs w:val="28"/>
          <w:shd w:val="clear" w:color="auto" w:fill="FFFFFF"/>
          <w:lang w:val="uk-UA"/>
        </w:rPr>
        <w:t xml:space="preserve">, глюкоза, сечовина, білірубін, холестерин, </w:t>
      </w:r>
      <w:proofErr w:type="spellStart"/>
      <w:r w:rsidRPr="009B6357">
        <w:rPr>
          <w:rFonts w:ascii="Times New Roman" w:hAnsi="Times New Roman"/>
          <w:color w:val="000000"/>
          <w:sz w:val="28"/>
          <w:szCs w:val="28"/>
          <w:shd w:val="clear" w:color="auto" w:fill="FFFFFF"/>
          <w:lang w:val="uk-UA"/>
        </w:rPr>
        <w:t>тригліцериди</w:t>
      </w:r>
      <w:proofErr w:type="spellEnd"/>
      <w:r w:rsidRPr="009B6357">
        <w:rPr>
          <w:rFonts w:ascii="Times New Roman" w:hAnsi="Times New Roman"/>
          <w:color w:val="000000"/>
          <w:sz w:val="28"/>
          <w:szCs w:val="28"/>
          <w:shd w:val="clear" w:color="auto" w:fill="FFFFFF"/>
          <w:lang w:val="uk-UA"/>
        </w:rPr>
        <w:t xml:space="preserve">, електроліти крові, кислотно-лужна рівновага); електрокардіограма; рентгенографія органів грудної клітки; </w:t>
      </w:r>
      <w:proofErr w:type="spellStart"/>
      <w:r w:rsidRPr="009B6357">
        <w:rPr>
          <w:rFonts w:ascii="Times New Roman" w:hAnsi="Times New Roman"/>
          <w:color w:val="000000"/>
          <w:sz w:val="28"/>
          <w:szCs w:val="28"/>
          <w:shd w:val="clear" w:color="auto" w:fill="FFFFFF"/>
          <w:lang w:val="uk-UA"/>
        </w:rPr>
        <w:t>ехокардіографічне</w:t>
      </w:r>
      <w:proofErr w:type="spellEnd"/>
      <w:r w:rsidRPr="009B6357">
        <w:rPr>
          <w:rFonts w:ascii="Times New Roman" w:hAnsi="Times New Roman"/>
          <w:color w:val="000000"/>
          <w:sz w:val="28"/>
          <w:szCs w:val="28"/>
          <w:shd w:val="clear" w:color="auto" w:fill="FFFFFF"/>
          <w:lang w:val="uk-UA"/>
        </w:rPr>
        <w:t xml:space="preserve"> дослідження; добове </w:t>
      </w:r>
      <w:proofErr w:type="spellStart"/>
      <w:r w:rsidRPr="009B6357">
        <w:rPr>
          <w:rFonts w:ascii="Times New Roman" w:hAnsi="Times New Roman"/>
          <w:color w:val="000000"/>
          <w:sz w:val="28"/>
          <w:szCs w:val="28"/>
          <w:shd w:val="clear" w:color="auto" w:fill="FFFFFF"/>
          <w:lang w:val="uk-UA"/>
        </w:rPr>
        <w:t>моніторування</w:t>
      </w:r>
      <w:proofErr w:type="spellEnd"/>
      <w:r w:rsidRPr="009B6357">
        <w:rPr>
          <w:rFonts w:ascii="Times New Roman" w:hAnsi="Times New Roman"/>
          <w:color w:val="000000"/>
          <w:sz w:val="28"/>
          <w:szCs w:val="28"/>
          <w:shd w:val="clear" w:color="auto" w:fill="FFFFFF"/>
          <w:lang w:val="uk-UA"/>
        </w:rPr>
        <w:t xml:space="preserve"> артеріального тиску. Також здійснювалася взаємодія пацієнтів даної категорії з медичним персоналом, та виконувались у строгому порядку медичні призначення, а саме: контроль за дотриманням фізичної </w:t>
      </w:r>
      <w:r w:rsidR="00376305">
        <w:rPr>
          <w:rFonts w:ascii="Times New Roman" w:hAnsi="Times New Roman"/>
          <w:color w:val="000000"/>
          <w:sz w:val="28"/>
          <w:szCs w:val="28"/>
          <w:shd w:val="clear" w:color="auto" w:fill="FFFFFF"/>
          <w:lang w:val="uk-UA"/>
        </w:rPr>
        <w:t>терапії</w:t>
      </w:r>
      <w:r w:rsidRPr="009B6357">
        <w:rPr>
          <w:rFonts w:ascii="Times New Roman" w:hAnsi="Times New Roman"/>
          <w:color w:val="000000"/>
          <w:sz w:val="28"/>
          <w:szCs w:val="28"/>
          <w:shd w:val="clear" w:color="auto" w:fill="FFFFFF"/>
          <w:lang w:val="uk-UA"/>
        </w:rPr>
        <w:t xml:space="preserve"> на поліклінічному етапі; контроль прийому пацієнтом лікарських засобів; контроль за дотриманням дієти та відмови від шкідливих звичок.</w:t>
      </w:r>
    </w:p>
    <w:p w14:paraId="1B3D6EFF" w14:textId="58E0DA9A" w:rsidR="0012523C" w:rsidRDefault="009B6357" w:rsidP="009B6357">
      <w:pPr>
        <w:spacing w:after="0" w:line="360" w:lineRule="auto"/>
        <w:ind w:firstLine="709"/>
        <w:jc w:val="both"/>
        <w:rPr>
          <w:rFonts w:ascii="Times New Roman" w:hAnsi="Times New Roman"/>
          <w:color w:val="000000"/>
          <w:sz w:val="28"/>
          <w:szCs w:val="28"/>
          <w:lang w:val="uk-UA"/>
        </w:rPr>
      </w:pPr>
      <w:r w:rsidRPr="009B6357">
        <w:rPr>
          <w:rFonts w:ascii="Times New Roman" w:hAnsi="Times New Roman"/>
          <w:color w:val="000000"/>
          <w:sz w:val="28"/>
          <w:szCs w:val="28"/>
          <w:shd w:val="clear" w:color="auto" w:fill="FFFFFF"/>
          <w:lang w:val="uk-UA"/>
        </w:rPr>
        <w:t xml:space="preserve">Діагноз гіпотонічної хвороби виставлявся на підставі </w:t>
      </w:r>
      <w:proofErr w:type="spellStart"/>
      <w:r w:rsidRPr="009B6357">
        <w:rPr>
          <w:rFonts w:ascii="Times New Roman" w:hAnsi="Times New Roman"/>
          <w:color w:val="000000"/>
          <w:sz w:val="28"/>
          <w:szCs w:val="28"/>
          <w:shd w:val="clear" w:color="auto" w:fill="FFFFFF"/>
          <w:lang w:val="uk-UA"/>
        </w:rPr>
        <w:t>загальноклінічних</w:t>
      </w:r>
      <w:proofErr w:type="spellEnd"/>
      <w:r w:rsidRPr="009B6357">
        <w:rPr>
          <w:rFonts w:ascii="Times New Roman" w:hAnsi="Times New Roman"/>
          <w:color w:val="000000"/>
          <w:sz w:val="28"/>
          <w:szCs w:val="28"/>
          <w:shd w:val="clear" w:color="auto" w:fill="FFFFFF"/>
          <w:lang w:val="uk-UA"/>
        </w:rPr>
        <w:t>, інструментальних та лабораторних даних.</w:t>
      </w:r>
    </w:p>
    <w:p w14:paraId="25BB7599" w14:textId="77777777" w:rsidR="00E76457" w:rsidRDefault="00E76457" w:rsidP="00F0019B">
      <w:pPr>
        <w:spacing w:after="0" w:line="360" w:lineRule="auto"/>
        <w:rPr>
          <w:rFonts w:ascii="Times New Roman" w:hAnsi="Times New Roman"/>
          <w:b/>
          <w:color w:val="000000"/>
          <w:sz w:val="28"/>
          <w:szCs w:val="28"/>
          <w:lang w:val="uk-UA"/>
        </w:rPr>
      </w:pPr>
      <w:bookmarkStart w:id="12" w:name="_Toc419243046"/>
    </w:p>
    <w:bookmarkEnd w:id="12"/>
    <w:p w14:paraId="571E0294" w14:textId="77777777" w:rsidR="006C19B9" w:rsidRDefault="006C19B9" w:rsidP="00486591">
      <w:pPr>
        <w:spacing w:after="0" w:line="360" w:lineRule="auto"/>
        <w:ind w:firstLine="709"/>
        <w:jc w:val="both"/>
        <w:rPr>
          <w:rFonts w:ascii="Times New Roman" w:hAnsi="Times New Roman"/>
          <w:color w:val="000000"/>
          <w:sz w:val="28"/>
          <w:szCs w:val="28"/>
          <w:lang w:val="uk-UA" w:eastAsia="ru-RU"/>
        </w:rPr>
      </w:pPr>
    </w:p>
    <w:p w14:paraId="2E01D4FD" w14:textId="5F7C6A50" w:rsidR="00311B31" w:rsidRDefault="003C3137" w:rsidP="000D0751">
      <w:pPr>
        <w:pStyle w:val="14"/>
        <w:shd w:val="clear" w:color="auto" w:fill="auto"/>
        <w:spacing w:before="0" w:line="360" w:lineRule="auto"/>
        <w:ind w:firstLine="0"/>
        <w:jc w:val="center"/>
        <w:rPr>
          <w:rFonts w:ascii="Times New Roman" w:hAnsi="Times New Roman"/>
          <w:b/>
          <w:sz w:val="28"/>
          <w:szCs w:val="28"/>
          <w:lang w:val="uk-UA"/>
        </w:rPr>
      </w:pPr>
      <w:r w:rsidRPr="008A4F85">
        <w:rPr>
          <w:lang w:val="uk-UA" w:eastAsia="ru-RU"/>
        </w:rPr>
        <w:br w:type="page"/>
      </w:r>
    </w:p>
    <w:p w14:paraId="0D79FEB6" w14:textId="15574FBF" w:rsidR="005C1958" w:rsidRPr="008A4F85" w:rsidRDefault="005C1958" w:rsidP="005C1958">
      <w:pPr>
        <w:spacing w:after="0" w:line="360" w:lineRule="auto"/>
        <w:jc w:val="center"/>
        <w:rPr>
          <w:rFonts w:ascii="Times New Roman" w:hAnsi="Times New Roman"/>
          <w:b/>
          <w:color w:val="000000"/>
          <w:sz w:val="28"/>
          <w:szCs w:val="28"/>
          <w:shd w:val="clear" w:color="auto" w:fill="FFFFFF"/>
          <w:lang w:val="uk-UA"/>
        </w:rPr>
      </w:pPr>
      <w:r w:rsidRPr="008A4F85">
        <w:rPr>
          <w:rFonts w:ascii="Times New Roman" w:hAnsi="Times New Roman"/>
          <w:b/>
          <w:color w:val="000000"/>
          <w:sz w:val="28"/>
          <w:szCs w:val="28"/>
          <w:shd w:val="clear" w:color="auto" w:fill="FFFFFF"/>
          <w:lang w:val="uk-UA"/>
        </w:rPr>
        <w:lastRenderedPageBreak/>
        <w:t xml:space="preserve">РОЗДІЛ </w:t>
      </w:r>
      <w:r w:rsidR="00025C28">
        <w:rPr>
          <w:rFonts w:ascii="Times New Roman" w:hAnsi="Times New Roman"/>
          <w:b/>
          <w:color w:val="000000"/>
          <w:sz w:val="28"/>
          <w:szCs w:val="28"/>
          <w:shd w:val="clear" w:color="auto" w:fill="FFFFFF"/>
          <w:lang w:val="uk-UA"/>
        </w:rPr>
        <w:t>3</w:t>
      </w:r>
      <w:r w:rsidRPr="008A4F85">
        <w:rPr>
          <w:rFonts w:ascii="Times New Roman" w:hAnsi="Times New Roman"/>
          <w:b/>
          <w:color w:val="000000"/>
          <w:sz w:val="28"/>
          <w:szCs w:val="28"/>
          <w:shd w:val="clear" w:color="auto" w:fill="FFFFFF"/>
          <w:lang w:val="uk-UA"/>
        </w:rPr>
        <w:t>.</w:t>
      </w:r>
    </w:p>
    <w:p w14:paraId="1C2D44D7" w14:textId="4C57B889" w:rsidR="005C1958" w:rsidRPr="008A4F85" w:rsidRDefault="00376305" w:rsidP="005C1958">
      <w:pPr>
        <w:spacing w:after="0" w:line="360" w:lineRule="auto"/>
        <w:jc w:val="center"/>
        <w:rPr>
          <w:rFonts w:ascii="Times New Roman" w:hAnsi="Times New Roman"/>
          <w:b/>
          <w:color w:val="000000"/>
          <w:sz w:val="28"/>
          <w:szCs w:val="28"/>
          <w:shd w:val="clear" w:color="auto" w:fill="FFFFFF"/>
          <w:lang w:val="uk-UA"/>
        </w:rPr>
      </w:pPr>
      <w:r w:rsidRPr="00376305">
        <w:rPr>
          <w:rFonts w:ascii="Times New Roman" w:hAnsi="Times New Roman"/>
          <w:b/>
          <w:color w:val="000000"/>
          <w:sz w:val="28"/>
          <w:szCs w:val="28"/>
          <w:shd w:val="clear" w:color="auto" w:fill="FFFFFF"/>
          <w:lang w:val="uk-UA"/>
        </w:rPr>
        <w:t xml:space="preserve">РОЗРОБКА МЕТОДІВ ФІЗИЧНОЇ </w:t>
      </w:r>
      <w:r w:rsidR="009C7377">
        <w:rPr>
          <w:rFonts w:ascii="Times New Roman" w:hAnsi="Times New Roman"/>
          <w:b/>
          <w:color w:val="000000"/>
          <w:sz w:val="28"/>
          <w:szCs w:val="28"/>
          <w:shd w:val="clear" w:color="auto" w:fill="FFFFFF"/>
          <w:lang w:val="uk-UA"/>
        </w:rPr>
        <w:t xml:space="preserve">ТЕРАПІЇ </w:t>
      </w:r>
      <w:r w:rsidRPr="00376305">
        <w:rPr>
          <w:rFonts w:ascii="Times New Roman" w:hAnsi="Times New Roman"/>
          <w:b/>
          <w:color w:val="000000"/>
          <w:sz w:val="28"/>
          <w:szCs w:val="28"/>
          <w:shd w:val="clear" w:color="auto" w:fill="FFFFFF"/>
          <w:lang w:val="uk-UA"/>
        </w:rPr>
        <w:t>ПРИ ГІПОТОНІЧНОЇ ХВОРОБІ</w:t>
      </w:r>
    </w:p>
    <w:p w14:paraId="0FB6B2D7" w14:textId="77777777" w:rsidR="005C1958" w:rsidRPr="008A4F85" w:rsidRDefault="005C1958" w:rsidP="005C1958">
      <w:pPr>
        <w:spacing w:after="0" w:line="360" w:lineRule="auto"/>
        <w:ind w:firstLine="709"/>
        <w:jc w:val="both"/>
        <w:rPr>
          <w:rFonts w:ascii="Times New Roman" w:hAnsi="Times New Roman"/>
          <w:color w:val="000000"/>
          <w:sz w:val="28"/>
          <w:szCs w:val="28"/>
          <w:shd w:val="clear" w:color="auto" w:fill="FFFFFF"/>
          <w:lang w:val="uk-UA"/>
        </w:rPr>
      </w:pPr>
    </w:p>
    <w:p w14:paraId="6EF7A790" w14:textId="16DF7E3D" w:rsidR="005C1958" w:rsidRPr="008A4F85" w:rsidRDefault="00D52CE2" w:rsidP="005C1958">
      <w:pPr>
        <w:spacing w:after="0" w:line="360" w:lineRule="auto"/>
        <w:jc w:val="center"/>
        <w:rPr>
          <w:rFonts w:ascii="Times New Roman" w:hAnsi="Times New Roman"/>
          <w:b/>
          <w:color w:val="000000"/>
          <w:sz w:val="28"/>
          <w:szCs w:val="28"/>
          <w:shd w:val="clear" w:color="auto" w:fill="FFFFFF"/>
          <w:lang w:val="uk-UA"/>
        </w:rPr>
      </w:pPr>
      <w:r>
        <w:rPr>
          <w:rFonts w:ascii="Times New Roman" w:hAnsi="Times New Roman"/>
          <w:b/>
          <w:color w:val="000000"/>
          <w:sz w:val="28"/>
          <w:szCs w:val="28"/>
          <w:shd w:val="clear" w:color="auto" w:fill="FFFFFF"/>
          <w:lang w:val="uk-UA"/>
        </w:rPr>
        <w:t>3</w:t>
      </w:r>
      <w:r w:rsidR="005C1958" w:rsidRPr="008A4F85">
        <w:rPr>
          <w:rFonts w:ascii="Times New Roman" w:hAnsi="Times New Roman"/>
          <w:b/>
          <w:color w:val="000000"/>
          <w:sz w:val="28"/>
          <w:szCs w:val="28"/>
          <w:shd w:val="clear" w:color="auto" w:fill="FFFFFF"/>
          <w:lang w:val="uk-UA"/>
        </w:rPr>
        <w:t>.1</w:t>
      </w:r>
      <w:r w:rsidR="005C1958">
        <w:rPr>
          <w:rFonts w:ascii="Times New Roman" w:hAnsi="Times New Roman"/>
          <w:b/>
          <w:color w:val="000000"/>
          <w:sz w:val="28"/>
          <w:szCs w:val="28"/>
          <w:shd w:val="clear" w:color="auto" w:fill="FFFFFF"/>
          <w:lang w:val="uk-UA"/>
        </w:rPr>
        <w:t xml:space="preserve">. </w:t>
      </w:r>
      <w:r w:rsidR="009C7377" w:rsidRPr="009C7377">
        <w:rPr>
          <w:rFonts w:ascii="Times New Roman" w:hAnsi="Times New Roman"/>
          <w:b/>
          <w:color w:val="000000"/>
          <w:sz w:val="28"/>
          <w:szCs w:val="28"/>
          <w:shd w:val="clear" w:color="auto" w:fill="FFFFFF"/>
          <w:lang w:val="uk-UA"/>
        </w:rPr>
        <w:t>Періоди фізичної реабілітації</w:t>
      </w:r>
    </w:p>
    <w:p w14:paraId="1E046FFE" w14:textId="56B1A675" w:rsidR="009C7377" w:rsidRPr="009C7377" w:rsidRDefault="009C7377" w:rsidP="009C7377">
      <w:pPr>
        <w:spacing w:after="0" w:line="360" w:lineRule="auto"/>
        <w:ind w:firstLine="709"/>
        <w:jc w:val="both"/>
        <w:rPr>
          <w:rFonts w:ascii="Times New Roman" w:hAnsi="Times New Roman"/>
          <w:color w:val="000000"/>
          <w:sz w:val="28"/>
          <w:szCs w:val="28"/>
          <w:shd w:val="clear" w:color="auto" w:fill="FFFFFF"/>
          <w:lang w:val="uk-UA"/>
        </w:rPr>
      </w:pPr>
      <w:r w:rsidRPr="009C7377">
        <w:rPr>
          <w:rFonts w:ascii="Times New Roman" w:hAnsi="Times New Roman"/>
          <w:color w:val="000000"/>
          <w:sz w:val="28"/>
          <w:szCs w:val="28"/>
          <w:shd w:val="clear" w:color="auto" w:fill="FFFFFF"/>
          <w:lang w:val="uk-UA"/>
        </w:rPr>
        <w:t xml:space="preserve">Лікувальна фізична культура при артеріальній </w:t>
      </w:r>
      <w:proofErr w:type="spellStart"/>
      <w:r w:rsidRPr="009C7377">
        <w:rPr>
          <w:rFonts w:ascii="Times New Roman" w:hAnsi="Times New Roman"/>
          <w:color w:val="000000"/>
          <w:sz w:val="28"/>
          <w:szCs w:val="28"/>
          <w:shd w:val="clear" w:color="auto" w:fill="FFFFFF"/>
          <w:lang w:val="uk-UA"/>
        </w:rPr>
        <w:t>гіпотензії</w:t>
      </w:r>
      <w:proofErr w:type="spellEnd"/>
      <w:r w:rsidRPr="009C7377">
        <w:rPr>
          <w:rFonts w:ascii="Times New Roman" w:hAnsi="Times New Roman"/>
          <w:color w:val="000000"/>
          <w:sz w:val="28"/>
          <w:szCs w:val="28"/>
          <w:shd w:val="clear" w:color="auto" w:fill="FFFFFF"/>
          <w:lang w:val="uk-UA"/>
        </w:rPr>
        <w:t xml:space="preserve"> дозволяє досягти бажаного результату, який збережеться тривалий час [8]. У фізичній реабілітації пацієнтів із гіпотонічною хворобою виділяють три періоди.</w:t>
      </w:r>
    </w:p>
    <w:p w14:paraId="2B491FAB" w14:textId="0A0C7967" w:rsidR="009C7377" w:rsidRPr="009C7377" w:rsidRDefault="009C7377" w:rsidP="009C7377">
      <w:pPr>
        <w:spacing w:after="0" w:line="360" w:lineRule="auto"/>
        <w:ind w:firstLine="709"/>
        <w:jc w:val="both"/>
        <w:rPr>
          <w:rFonts w:ascii="Times New Roman" w:hAnsi="Times New Roman"/>
          <w:color w:val="000000"/>
          <w:sz w:val="28"/>
          <w:szCs w:val="28"/>
          <w:shd w:val="clear" w:color="auto" w:fill="FFFFFF"/>
          <w:lang w:val="uk-UA"/>
        </w:rPr>
      </w:pPr>
      <w:r w:rsidRPr="009C7377">
        <w:rPr>
          <w:rFonts w:ascii="Times New Roman" w:hAnsi="Times New Roman"/>
          <w:color w:val="000000"/>
          <w:sz w:val="28"/>
          <w:szCs w:val="28"/>
          <w:shd w:val="clear" w:color="auto" w:fill="FFFFFF"/>
          <w:lang w:val="uk-UA"/>
        </w:rPr>
        <w:t>1.</w:t>
      </w:r>
      <w:r>
        <w:rPr>
          <w:rFonts w:ascii="Times New Roman" w:hAnsi="Times New Roman"/>
          <w:color w:val="000000"/>
          <w:sz w:val="28"/>
          <w:szCs w:val="28"/>
          <w:shd w:val="clear" w:color="auto" w:fill="FFFFFF"/>
          <w:lang w:val="uk-UA"/>
        </w:rPr>
        <w:t xml:space="preserve"> </w:t>
      </w:r>
      <w:r w:rsidRPr="009C7377">
        <w:rPr>
          <w:rFonts w:ascii="Times New Roman" w:hAnsi="Times New Roman"/>
          <w:b/>
          <w:bCs/>
          <w:color w:val="000000"/>
          <w:sz w:val="28"/>
          <w:szCs w:val="28"/>
          <w:shd w:val="clear" w:color="auto" w:fill="FFFFFF"/>
          <w:lang w:val="uk-UA"/>
        </w:rPr>
        <w:t>Період щадіння (адаптації)</w:t>
      </w:r>
      <w:r w:rsidRPr="009C7377">
        <w:rPr>
          <w:rFonts w:ascii="Times New Roman" w:hAnsi="Times New Roman"/>
          <w:color w:val="000000"/>
          <w:sz w:val="28"/>
          <w:szCs w:val="28"/>
          <w:shd w:val="clear" w:color="auto" w:fill="FFFFFF"/>
          <w:lang w:val="uk-UA"/>
        </w:rPr>
        <w:t xml:space="preserve">. Цей період призначається пацієнтам ослабленим з різко вираженим </w:t>
      </w:r>
      <w:proofErr w:type="spellStart"/>
      <w:r w:rsidRPr="009C7377">
        <w:rPr>
          <w:rFonts w:ascii="Times New Roman" w:hAnsi="Times New Roman"/>
          <w:color w:val="000000"/>
          <w:sz w:val="28"/>
          <w:szCs w:val="28"/>
          <w:shd w:val="clear" w:color="auto" w:fill="FFFFFF"/>
          <w:lang w:val="uk-UA"/>
        </w:rPr>
        <w:t>кардіалгічним</w:t>
      </w:r>
      <w:proofErr w:type="spellEnd"/>
      <w:r w:rsidRPr="009C7377">
        <w:rPr>
          <w:rFonts w:ascii="Times New Roman" w:hAnsi="Times New Roman"/>
          <w:color w:val="000000"/>
          <w:sz w:val="28"/>
          <w:szCs w:val="28"/>
          <w:shd w:val="clear" w:color="auto" w:fill="FFFFFF"/>
          <w:lang w:val="uk-UA"/>
        </w:rPr>
        <w:t xml:space="preserve"> та </w:t>
      </w:r>
      <w:proofErr w:type="spellStart"/>
      <w:r w:rsidRPr="009C7377">
        <w:rPr>
          <w:rFonts w:ascii="Times New Roman" w:hAnsi="Times New Roman"/>
          <w:color w:val="000000"/>
          <w:sz w:val="28"/>
          <w:szCs w:val="28"/>
          <w:shd w:val="clear" w:color="auto" w:fill="FFFFFF"/>
          <w:lang w:val="uk-UA"/>
        </w:rPr>
        <w:t>гіперкінетичним</w:t>
      </w:r>
      <w:proofErr w:type="spellEnd"/>
      <w:r w:rsidRPr="009C7377">
        <w:rPr>
          <w:rFonts w:ascii="Times New Roman" w:hAnsi="Times New Roman"/>
          <w:color w:val="000000"/>
          <w:sz w:val="28"/>
          <w:szCs w:val="28"/>
          <w:shd w:val="clear" w:color="auto" w:fill="FFFFFF"/>
          <w:lang w:val="uk-UA"/>
        </w:rPr>
        <w:t xml:space="preserve"> синдромом, з </w:t>
      </w:r>
      <w:proofErr w:type="spellStart"/>
      <w:r w:rsidRPr="009C7377">
        <w:rPr>
          <w:rFonts w:ascii="Times New Roman" w:hAnsi="Times New Roman"/>
          <w:color w:val="000000"/>
          <w:sz w:val="28"/>
          <w:szCs w:val="28"/>
          <w:shd w:val="clear" w:color="auto" w:fill="FFFFFF"/>
          <w:lang w:val="uk-UA"/>
        </w:rPr>
        <w:t>вегетосудинними</w:t>
      </w:r>
      <w:proofErr w:type="spellEnd"/>
      <w:r w:rsidRPr="009C7377">
        <w:rPr>
          <w:rFonts w:ascii="Times New Roman" w:hAnsi="Times New Roman"/>
          <w:color w:val="000000"/>
          <w:sz w:val="28"/>
          <w:szCs w:val="28"/>
          <w:shd w:val="clear" w:color="auto" w:fill="FFFFFF"/>
          <w:lang w:val="uk-UA"/>
        </w:rPr>
        <w:t xml:space="preserve"> кризами, а також з порушенням структури дихального циклу.</w:t>
      </w:r>
    </w:p>
    <w:p w14:paraId="2F50A609" w14:textId="77777777" w:rsidR="009C7377" w:rsidRPr="009C7377" w:rsidRDefault="009C7377" w:rsidP="009C7377">
      <w:pPr>
        <w:spacing w:after="0" w:line="360" w:lineRule="auto"/>
        <w:ind w:firstLine="709"/>
        <w:jc w:val="both"/>
        <w:rPr>
          <w:rFonts w:ascii="Times New Roman" w:hAnsi="Times New Roman"/>
          <w:color w:val="000000"/>
          <w:sz w:val="28"/>
          <w:szCs w:val="28"/>
          <w:shd w:val="clear" w:color="auto" w:fill="FFFFFF"/>
          <w:lang w:val="uk-UA"/>
        </w:rPr>
      </w:pPr>
      <w:r w:rsidRPr="009C7377">
        <w:rPr>
          <w:rFonts w:ascii="Times New Roman" w:hAnsi="Times New Roman"/>
          <w:color w:val="000000"/>
          <w:sz w:val="28"/>
          <w:szCs w:val="28"/>
          <w:shd w:val="clear" w:color="auto" w:fill="FFFFFF"/>
          <w:lang w:val="uk-UA"/>
        </w:rPr>
        <w:t>Перші три-чотири заняття повинні проводитися при постільному режимі, при цьому спокій повинен бути більше часу рухової активності. Таким хворих рекомендується виконання статичних та динамічних дихальних вправ, елементарних вправ для дрібної та середньої мускулатури, для суглобів кінцівок, а також вправи у розслабленні. Заняття мають проводитися індивідуально.</w:t>
      </w:r>
    </w:p>
    <w:p w14:paraId="43FE629D" w14:textId="77777777" w:rsidR="009C7377" w:rsidRPr="009C7377" w:rsidRDefault="009C7377" w:rsidP="009C7377">
      <w:pPr>
        <w:spacing w:after="0" w:line="360" w:lineRule="auto"/>
        <w:ind w:firstLine="709"/>
        <w:jc w:val="both"/>
        <w:rPr>
          <w:rFonts w:ascii="Times New Roman" w:hAnsi="Times New Roman"/>
          <w:color w:val="000000"/>
          <w:sz w:val="28"/>
          <w:szCs w:val="28"/>
          <w:shd w:val="clear" w:color="auto" w:fill="FFFFFF"/>
          <w:lang w:val="uk-UA"/>
        </w:rPr>
      </w:pPr>
      <w:r w:rsidRPr="009C7377">
        <w:rPr>
          <w:rFonts w:ascii="Times New Roman" w:hAnsi="Times New Roman"/>
          <w:color w:val="000000"/>
          <w:sz w:val="28"/>
          <w:szCs w:val="28"/>
          <w:shd w:val="clear" w:color="auto" w:fill="FFFFFF"/>
          <w:lang w:val="uk-UA"/>
        </w:rPr>
        <w:t>Після цього до таких вправ приєднуються вправи сидячи. Самі вправи стають різноманітнішими, виконуються плавно, без ривків, але ритмічно.</w:t>
      </w:r>
    </w:p>
    <w:p w14:paraId="1119F57C" w14:textId="77777777" w:rsidR="009C7377" w:rsidRPr="009C7377" w:rsidRDefault="009C7377" w:rsidP="009C7377">
      <w:pPr>
        <w:spacing w:after="0" w:line="360" w:lineRule="auto"/>
        <w:ind w:firstLine="709"/>
        <w:jc w:val="both"/>
        <w:rPr>
          <w:rFonts w:ascii="Times New Roman" w:hAnsi="Times New Roman"/>
          <w:color w:val="000000"/>
          <w:sz w:val="28"/>
          <w:szCs w:val="28"/>
          <w:shd w:val="clear" w:color="auto" w:fill="FFFFFF"/>
          <w:lang w:val="uk-UA"/>
        </w:rPr>
      </w:pPr>
      <w:r w:rsidRPr="009C7377">
        <w:rPr>
          <w:rFonts w:ascii="Times New Roman" w:hAnsi="Times New Roman"/>
          <w:color w:val="000000"/>
          <w:sz w:val="28"/>
          <w:szCs w:val="28"/>
          <w:shd w:val="clear" w:color="auto" w:fill="FFFFFF"/>
          <w:lang w:val="uk-UA"/>
        </w:rPr>
        <w:t>Дихання має бути довільним та без затримки. Темп виконання вправ спочатку повільний, потім середній, коли настане адаптація організму до навантаження. Таких пацієнтів слід навчити методики самомасажу та довільного розслаблення скелетної мускулатури.</w:t>
      </w:r>
    </w:p>
    <w:p w14:paraId="2BEB3E5C" w14:textId="77777777" w:rsidR="009C7377" w:rsidRPr="009C7377" w:rsidRDefault="009C7377" w:rsidP="009C7377">
      <w:pPr>
        <w:spacing w:after="0" w:line="360" w:lineRule="auto"/>
        <w:ind w:firstLine="709"/>
        <w:jc w:val="both"/>
        <w:rPr>
          <w:rFonts w:ascii="Times New Roman" w:hAnsi="Times New Roman"/>
          <w:color w:val="000000"/>
          <w:sz w:val="28"/>
          <w:szCs w:val="28"/>
          <w:shd w:val="clear" w:color="auto" w:fill="FFFFFF"/>
          <w:lang w:val="uk-UA"/>
        </w:rPr>
      </w:pPr>
      <w:r w:rsidRPr="009C7377">
        <w:rPr>
          <w:rFonts w:ascii="Times New Roman" w:hAnsi="Times New Roman"/>
          <w:color w:val="000000"/>
          <w:sz w:val="28"/>
          <w:szCs w:val="28"/>
          <w:shd w:val="clear" w:color="auto" w:fill="FFFFFF"/>
          <w:lang w:val="uk-UA"/>
        </w:rPr>
        <w:t>Тривалість періоду адаптації становить 8-12 днів.</w:t>
      </w:r>
    </w:p>
    <w:p w14:paraId="7AC41E9E" w14:textId="2518D2C2" w:rsidR="009C7377" w:rsidRPr="009C7377" w:rsidRDefault="009C7377" w:rsidP="009C7377">
      <w:pPr>
        <w:spacing w:after="0" w:line="360" w:lineRule="auto"/>
        <w:ind w:firstLine="709"/>
        <w:jc w:val="both"/>
        <w:rPr>
          <w:rFonts w:ascii="Times New Roman" w:hAnsi="Times New Roman"/>
          <w:color w:val="000000"/>
          <w:sz w:val="28"/>
          <w:szCs w:val="28"/>
          <w:shd w:val="clear" w:color="auto" w:fill="FFFFFF"/>
          <w:lang w:val="uk-UA"/>
        </w:rPr>
      </w:pPr>
      <w:r w:rsidRPr="009C7377">
        <w:rPr>
          <w:rFonts w:ascii="Times New Roman" w:hAnsi="Times New Roman"/>
          <w:color w:val="000000"/>
          <w:sz w:val="28"/>
          <w:szCs w:val="28"/>
          <w:shd w:val="clear" w:color="auto" w:fill="FFFFFF"/>
          <w:lang w:val="uk-UA"/>
        </w:rPr>
        <w:t>2.</w:t>
      </w:r>
      <w:r w:rsidR="00936A6D">
        <w:rPr>
          <w:rFonts w:ascii="Times New Roman" w:hAnsi="Times New Roman"/>
          <w:color w:val="000000"/>
          <w:sz w:val="28"/>
          <w:szCs w:val="28"/>
          <w:shd w:val="clear" w:color="auto" w:fill="FFFFFF"/>
          <w:lang w:val="uk-UA"/>
        </w:rPr>
        <w:t xml:space="preserve"> </w:t>
      </w:r>
      <w:r w:rsidRPr="00936A6D">
        <w:rPr>
          <w:rFonts w:ascii="Times New Roman" w:hAnsi="Times New Roman"/>
          <w:b/>
          <w:bCs/>
          <w:color w:val="000000"/>
          <w:sz w:val="28"/>
          <w:szCs w:val="28"/>
          <w:shd w:val="clear" w:color="auto" w:fill="FFFFFF"/>
          <w:lang w:val="uk-UA"/>
        </w:rPr>
        <w:t>Тонізуючий період</w:t>
      </w:r>
      <w:r w:rsidRPr="009C7377">
        <w:rPr>
          <w:rFonts w:ascii="Times New Roman" w:hAnsi="Times New Roman"/>
          <w:color w:val="000000"/>
          <w:sz w:val="28"/>
          <w:szCs w:val="28"/>
          <w:shd w:val="clear" w:color="auto" w:fill="FFFFFF"/>
          <w:lang w:val="uk-UA"/>
        </w:rPr>
        <w:t>. Мета цього періоду полягає у підвищенні ослаблених фізіологічних функцій організму та нормалізації порушених функцій органів та систем.</w:t>
      </w:r>
    </w:p>
    <w:p w14:paraId="50D79360" w14:textId="77777777" w:rsidR="009C7377" w:rsidRPr="009C7377" w:rsidRDefault="009C7377" w:rsidP="009C7377">
      <w:pPr>
        <w:spacing w:after="0" w:line="360" w:lineRule="auto"/>
        <w:ind w:firstLine="709"/>
        <w:jc w:val="both"/>
        <w:rPr>
          <w:rFonts w:ascii="Times New Roman" w:hAnsi="Times New Roman"/>
          <w:color w:val="000000"/>
          <w:sz w:val="28"/>
          <w:szCs w:val="28"/>
          <w:shd w:val="clear" w:color="auto" w:fill="FFFFFF"/>
          <w:lang w:val="uk-UA"/>
        </w:rPr>
      </w:pPr>
      <w:r w:rsidRPr="009C7377">
        <w:rPr>
          <w:rFonts w:ascii="Times New Roman" w:hAnsi="Times New Roman"/>
          <w:color w:val="000000"/>
          <w:sz w:val="28"/>
          <w:szCs w:val="28"/>
          <w:shd w:val="clear" w:color="auto" w:fill="FFFFFF"/>
          <w:lang w:val="uk-UA"/>
        </w:rPr>
        <w:t xml:space="preserve">При виконанні лікувальної фізичної культури необхідно використовувати секундомір, тонометр та будильник, які необхідні для того, щоб зберегти тренувальний графік. Заняття лікувальною фізичною культурою у цьому періоді повинні починатися виконанням дихальної гімнастики як статичного, і </w:t>
      </w:r>
      <w:r w:rsidRPr="009C7377">
        <w:rPr>
          <w:rFonts w:ascii="Times New Roman" w:hAnsi="Times New Roman"/>
          <w:color w:val="000000"/>
          <w:sz w:val="28"/>
          <w:szCs w:val="28"/>
          <w:shd w:val="clear" w:color="auto" w:fill="FFFFFF"/>
          <w:lang w:val="uk-UA"/>
        </w:rPr>
        <w:lastRenderedPageBreak/>
        <w:t>динамічного характеру. Ці вправи необхідно виконувати плавно, поступово поглиблювати вдих, обов'язково включати діафрагмальне дихання.</w:t>
      </w:r>
    </w:p>
    <w:p w14:paraId="793DAD01" w14:textId="31A69AAC" w:rsidR="009C7377" w:rsidRPr="009C7377" w:rsidRDefault="009C7377" w:rsidP="009C7377">
      <w:pPr>
        <w:spacing w:after="0" w:line="360" w:lineRule="auto"/>
        <w:ind w:firstLine="709"/>
        <w:jc w:val="both"/>
        <w:rPr>
          <w:rFonts w:ascii="Times New Roman" w:hAnsi="Times New Roman"/>
          <w:color w:val="000000"/>
          <w:sz w:val="28"/>
          <w:szCs w:val="28"/>
          <w:shd w:val="clear" w:color="auto" w:fill="FFFFFF"/>
          <w:lang w:val="uk-UA"/>
        </w:rPr>
      </w:pPr>
      <w:r w:rsidRPr="009C7377">
        <w:rPr>
          <w:rFonts w:ascii="Times New Roman" w:hAnsi="Times New Roman"/>
          <w:color w:val="000000"/>
          <w:sz w:val="28"/>
          <w:szCs w:val="28"/>
          <w:shd w:val="clear" w:color="auto" w:fill="FFFFFF"/>
          <w:lang w:val="uk-UA"/>
        </w:rPr>
        <w:t xml:space="preserve">Заняття даного періоду характеризуються вправами з невеликим обтяженням, з </w:t>
      </w:r>
      <w:proofErr w:type="spellStart"/>
      <w:r w:rsidRPr="009C7377">
        <w:rPr>
          <w:rFonts w:ascii="Times New Roman" w:hAnsi="Times New Roman"/>
          <w:color w:val="000000"/>
          <w:sz w:val="28"/>
          <w:szCs w:val="28"/>
          <w:shd w:val="clear" w:color="auto" w:fill="FFFFFF"/>
          <w:lang w:val="uk-UA"/>
        </w:rPr>
        <w:t>м'ячем</w:t>
      </w:r>
      <w:proofErr w:type="spellEnd"/>
      <w:r w:rsidRPr="009C7377">
        <w:rPr>
          <w:rFonts w:ascii="Times New Roman" w:hAnsi="Times New Roman"/>
          <w:color w:val="000000"/>
          <w:sz w:val="28"/>
          <w:szCs w:val="28"/>
          <w:shd w:val="clear" w:color="auto" w:fill="FFFFFF"/>
          <w:lang w:val="uk-UA"/>
        </w:rPr>
        <w:t>, медицинболами, еспандером, а також на гімнастичній лаві та біля гімнастичної стінки.</w:t>
      </w:r>
    </w:p>
    <w:p w14:paraId="4E22E51E" w14:textId="77777777" w:rsidR="009C7377" w:rsidRPr="009C7377" w:rsidRDefault="009C7377" w:rsidP="009C7377">
      <w:pPr>
        <w:spacing w:after="0" w:line="360" w:lineRule="auto"/>
        <w:ind w:firstLine="709"/>
        <w:jc w:val="both"/>
        <w:rPr>
          <w:rFonts w:ascii="Times New Roman" w:hAnsi="Times New Roman"/>
          <w:color w:val="000000"/>
          <w:sz w:val="28"/>
          <w:szCs w:val="28"/>
          <w:shd w:val="clear" w:color="auto" w:fill="FFFFFF"/>
          <w:lang w:val="uk-UA"/>
        </w:rPr>
      </w:pPr>
      <w:r w:rsidRPr="009C7377">
        <w:rPr>
          <w:rFonts w:ascii="Times New Roman" w:hAnsi="Times New Roman"/>
          <w:color w:val="000000"/>
          <w:sz w:val="28"/>
          <w:szCs w:val="28"/>
          <w:shd w:val="clear" w:color="auto" w:fill="FFFFFF"/>
          <w:lang w:val="uk-UA"/>
        </w:rPr>
        <w:t xml:space="preserve">Через 10-12 днів додаються такі вправи, як дозована ходьба з паузами для </w:t>
      </w:r>
      <w:proofErr w:type="spellStart"/>
      <w:r w:rsidRPr="009C7377">
        <w:rPr>
          <w:rFonts w:ascii="Times New Roman" w:hAnsi="Times New Roman"/>
          <w:color w:val="000000"/>
          <w:sz w:val="28"/>
          <w:szCs w:val="28"/>
          <w:shd w:val="clear" w:color="auto" w:fill="FFFFFF"/>
          <w:lang w:val="uk-UA"/>
        </w:rPr>
        <w:t>дихань</w:t>
      </w:r>
      <w:proofErr w:type="spellEnd"/>
      <w:r w:rsidRPr="009C7377">
        <w:rPr>
          <w:rFonts w:ascii="Times New Roman" w:hAnsi="Times New Roman"/>
          <w:color w:val="000000"/>
          <w:sz w:val="28"/>
          <w:szCs w:val="28"/>
          <w:shd w:val="clear" w:color="auto" w:fill="FFFFFF"/>
          <w:lang w:val="uk-UA"/>
        </w:rPr>
        <w:t xml:space="preserve"> і вправ у розслабленні. При артеріальній </w:t>
      </w:r>
      <w:proofErr w:type="spellStart"/>
      <w:r w:rsidRPr="009C7377">
        <w:rPr>
          <w:rFonts w:ascii="Times New Roman" w:hAnsi="Times New Roman"/>
          <w:color w:val="000000"/>
          <w:sz w:val="28"/>
          <w:szCs w:val="28"/>
          <w:shd w:val="clear" w:color="auto" w:fill="FFFFFF"/>
          <w:lang w:val="uk-UA"/>
        </w:rPr>
        <w:t>гіпотензії</w:t>
      </w:r>
      <w:proofErr w:type="spellEnd"/>
      <w:r w:rsidRPr="009C7377">
        <w:rPr>
          <w:rFonts w:ascii="Times New Roman" w:hAnsi="Times New Roman"/>
          <w:color w:val="000000"/>
          <w:sz w:val="28"/>
          <w:szCs w:val="28"/>
          <w:shd w:val="clear" w:color="auto" w:fill="FFFFFF"/>
          <w:lang w:val="uk-UA"/>
        </w:rPr>
        <w:t xml:space="preserve"> важливо застосовувати </w:t>
      </w:r>
      <w:proofErr w:type="spellStart"/>
      <w:r w:rsidRPr="009C7377">
        <w:rPr>
          <w:rFonts w:ascii="Times New Roman" w:hAnsi="Times New Roman"/>
          <w:color w:val="000000"/>
          <w:sz w:val="28"/>
          <w:szCs w:val="28"/>
          <w:shd w:val="clear" w:color="auto" w:fill="FFFFFF"/>
          <w:lang w:val="uk-UA"/>
        </w:rPr>
        <w:t>швидкісно</w:t>
      </w:r>
      <w:proofErr w:type="spellEnd"/>
      <w:r w:rsidRPr="009C7377">
        <w:rPr>
          <w:rFonts w:ascii="Times New Roman" w:hAnsi="Times New Roman"/>
          <w:color w:val="000000"/>
          <w:sz w:val="28"/>
          <w:szCs w:val="28"/>
          <w:shd w:val="clear" w:color="auto" w:fill="FFFFFF"/>
          <w:lang w:val="uk-UA"/>
        </w:rPr>
        <w:t>-силові вправи (з опором, обтяженням, прискоренням, стрибками, підскоками), а також рухливі ігри та елементи спортивних ігор.</w:t>
      </w:r>
    </w:p>
    <w:p w14:paraId="2BBC7D27" w14:textId="121DD176" w:rsidR="009C7377" w:rsidRPr="009C7377" w:rsidRDefault="009C7377" w:rsidP="009C7377">
      <w:pPr>
        <w:spacing w:after="0" w:line="360" w:lineRule="auto"/>
        <w:ind w:firstLine="709"/>
        <w:jc w:val="both"/>
        <w:rPr>
          <w:rFonts w:ascii="Times New Roman" w:hAnsi="Times New Roman"/>
          <w:color w:val="000000"/>
          <w:sz w:val="28"/>
          <w:szCs w:val="28"/>
          <w:shd w:val="clear" w:color="auto" w:fill="FFFFFF"/>
          <w:lang w:val="uk-UA"/>
        </w:rPr>
      </w:pPr>
      <w:r w:rsidRPr="009C7377">
        <w:rPr>
          <w:rFonts w:ascii="Times New Roman" w:hAnsi="Times New Roman"/>
          <w:color w:val="000000"/>
          <w:sz w:val="28"/>
          <w:szCs w:val="28"/>
          <w:shd w:val="clear" w:color="auto" w:fill="FFFFFF"/>
          <w:lang w:val="uk-UA"/>
        </w:rPr>
        <w:t>3.</w:t>
      </w:r>
      <w:r w:rsidR="003A0F31">
        <w:rPr>
          <w:rFonts w:ascii="Times New Roman" w:hAnsi="Times New Roman"/>
          <w:color w:val="000000"/>
          <w:sz w:val="28"/>
          <w:szCs w:val="28"/>
          <w:shd w:val="clear" w:color="auto" w:fill="FFFFFF"/>
          <w:lang w:val="uk-UA"/>
        </w:rPr>
        <w:t xml:space="preserve"> </w:t>
      </w:r>
      <w:proofErr w:type="spellStart"/>
      <w:r w:rsidRPr="003A0F31">
        <w:rPr>
          <w:rFonts w:ascii="Times New Roman" w:hAnsi="Times New Roman"/>
          <w:b/>
          <w:bCs/>
          <w:color w:val="000000"/>
          <w:sz w:val="28"/>
          <w:szCs w:val="28"/>
          <w:shd w:val="clear" w:color="auto" w:fill="FFFFFF"/>
          <w:lang w:val="uk-UA"/>
        </w:rPr>
        <w:t>Тренуючий</w:t>
      </w:r>
      <w:proofErr w:type="spellEnd"/>
      <w:r w:rsidRPr="003A0F31">
        <w:rPr>
          <w:rFonts w:ascii="Times New Roman" w:hAnsi="Times New Roman"/>
          <w:b/>
          <w:bCs/>
          <w:color w:val="000000"/>
          <w:sz w:val="28"/>
          <w:szCs w:val="28"/>
          <w:shd w:val="clear" w:color="auto" w:fill="FFFFFF"/>
          <w:lang w:val="uk-UA"/>
        </w:rPr>
        <w:t xml:space="preserve"> період</w:t>
      </w:r>
      <w:r w:rsidRPr="009C7377">
        <w:rPr>
          <w:rFonts w:ascii="Times New Roman" w:hAnsi="Times New Roman"/>
          <w:color w:val="000000"/>
          <w:sz w:val="28"/>
          <w:szCs w:val="28"/>
          <w:shd w:val="clear" w:color="auto" w:fill="FFFFFF"/>
          <w:lang w:val="uk-UA"/>
        </w:rPr>
        <w:t>. Мета цього періоду полягає у відновленні ослаблених фізіологічних функцій, тренуванні систем організму, підвищенні фізичної працездатності, соціально-трудової та побутової адаптації пацієнта з гіпотонічною хворобою.</w:t>
      </w:r>
    </w:p>
    <w:p w14:paraId="7919FF0E" w14:textId="24D2C438" w:rsidR="009C7377" w:rsidRPr="009C7377" w:rsidRDefault="009C7377" w:rsidP="009C7377">
      <w:pPr>
        <w:spacing w:after="0" w:line="360" w:lineRule="auto"/>
        <w:ind w:firstLine="709"/>
        <w:jc w:val="both"/>
        <w:rPr>
          <w:rFonts w:ascii="Times New Roman" w:hAnsi="Times New Roman"/>
          <w:color w:val="000000"/>
          <w:sz w:val="28"/>
          <w:szCs w:val="28"/>
          <w:shd w:val="clear" w:color="auto" w:fill="FFFFFF"/>
          <w:lang w:val="uk-UA"/>
        </w:rPr>
      </w:pPr>
      <w:proofErr w:type="spellStart"/>
      <w:r w:rsidRPr="009C7377">
        <w:rPr>
          <w:rFonts w:ascii="Times New Roman" w:hAnsi="Times New Roman"/>
          <w:color w:val="000000"/>
          <w:sz w:val="28"/>
          <w:szCs w:val="28"/>
          <w:shd w:val="clear" w:color="auto" w:fill="FFFFFF"/>
          <w:lang w:val="uk-UA"/>
        </w:rPr>
        <w:t>Двигун</w:t>
      </w:r>
      <w:r w:rsidR="003A0F31">
        <w:rPr>
          <w:rFonts w:ascii="Times New Roman" w:hAnsi="Times New Roman"/>
          <w:color w:val="000000"/>
          <w:sz w:val="28"/>
          <w:szCs w:val="28"/>
          <w:shd w:val="clear" w:color="auto" w:fill="FFFFFF"/>
          <w:lang w:val="uk-UA"/>
        </w:rPr>
        <w:t>н</w:t>
      </w:r>
      <w:r w:rsidRPr="009C7377">
        <w:rPr>
          <w:rFonts w:ascii="Times New Roman" w:hAnsi="Times New Roman"/>
          <w:color w:val="000000"/>
          <w:sz w:val="28"/>
          <w:szCs w:val="28"/>
          <w:shd w:val="clear" w:color="auto" w:fill="FFFFFF"/>
          <w:lang w:val="uk-UA"/>
        </w:rPr>
        <w:t>ий</w:t>
      </w:r>
      <w:proofErr w:type="spellEnd"/>
      <w:r w:rsidRPr="009C7377">
        <w:rPr>
          <w:rFonts w:ascii="Times New Roman" w:hAnsi="Times New Roman"/>
          <w:color w:val="000000"/>
          <w:sz w:val="28"/>
          <w:szCs w:val="28"/>
          <w:shd w:val="clear" w:color="auto" w:fill="FFFFFF"/>
          <w:lang w:val="uk-UA"/>
        </w:rPr>
        <w:t xml:space="preserve"> режим пацієнтів розширюватиметься. Це зумовлено збільшенням числа вправ, їх повторів, підвищенням темпу виконання, і навіть ускладненням вправ. У тренувальному періоді повинні активно включатися вправи з предметами, ходьба з прискоренням, присідання, дозований біг, що поєднується з ходьбою та дихальними вправами. У цьому періоді характерні самостійні заняття, самомасаж, водні процедури.</w:t>
      </w:r>
    </w:p>
    <w:p w14:paraId="755ABDA2" w14:textId="77777777" w:rsidR="009C7377" w:rsidRPr="009C7377" w:rsidRDefault="009C7377" w:rsidP="009C7377">
      <w:pPr>
        <w:spacing w:after="0" w:line="360" w:lineRule="auto"/>
        <w:ind w:firstLine="709"/>
        <w:jc w:val="both"/>
        <w:rPr>
          <w:rFonts w:ascii="Times New Roman" w:hAnsi="Times New Roman"/>
          <w:color w:val="000000"/>
          <w:sz w:val="28"/>
          <w:szCs w:val="28"/>
          <w:shd w:val="clear" w:color="auto" w:fill="FFFFFF"/>
          <w:lang w:val="uk-UA"/>
        </w:rPr>
      </w:pPr>
      <w:r w:rsidRPr="009C7377">
        <w:rPr>
          <w:rFonts w:ascii="Times New Roman" w:hAnsi="Times New Roman"/>
          <w:color w:val="000000"/>
          <w:sz w:val="28"/>
          <w:szCs w:val="28"/>
          <w:shd w:val="clear" w:color="auto" w:fill="FFFFFF"/>
          <w:lang w:val="uk-UA"/>
        </w:rPr>
        <w:t>Перед заняттями рекомендується сеанс лікувального масажу з урахуванням особливостей клінічної картини хвороби.</w:t>
      </w:r>
    </w:p>
    <w:p w14:paraId="0FAE6E51" w14:textId="3529F24D" w:rsidR="0039106A" w:rsidRDefault="009C7377" w:rsidP="009C7377">
      <w:pPr>
        <w:spacing w:after="0" w:line="360" w:lineRule="auto"/>
        <w:ind w:firstLine="709"/>
        <w:jc w:val="both"/>
        <w:rPr>
          <w:rFonts w:ascii="Times New Roman" w:hAnsi="Times New Roman"/>
          <w:color w:val="000000"/>
          <w:sz w:val="28"/>
          <w:szCs w:val="28"/>
          <w:shd w:val="clear" w:color="auto" w:fill="FFFFFF"/>
          <w:lang w:val="uk-UA"/>
        </w:rPr>
      </w:pPr>
      <w:r w:rsidRPr="009C7377">
        <w:rPr>
          <w:rFonts w:ascii="Times New Roman" w:hAnsi="Times New Roman"/>
          <w:color w:val="000000"/>
          <w:sz w:val="28"/>
          <w:szCs w:val="28"/>
          <w:shd w:val="clear" w:color="auto" w:fill="FFFFFF"/>
          <w:lang w:val="uk-UA"/>
        </w:rPr>
        <w:t>Крім занять у фізкультурному залі, пацієнти повинні виконувати заняття вдома, гуляти, дозовано ходити та бігати, займатися лікувальним плаванням, ходити на лижах у прогулянковому темпі, займатись на тренажерах.</w:t>
      </w:r>
    </w:p>
    <w:p w14:paraId="4FEA79F9" w14:textId="7156254A" w:rsidR="00792085" w:rsidRDefault="00792085" w:rsidP="007D506E">
      <w:pPr>
        <w:spacing w:after="0" w:line="360" w:lineRule="auto"/>
        <w:ind w:firstLine="709"/>
        <w:jc w:val="both"/>
        <w:rPr>
          <w:rFonts w:ascii="Times New Roman" w:hAnsi="Times New Roman"/>
          <w:color w:val="000000"/>
          <w:sz w:val="28"/>
          <w:szCs w:val="28"/>
          <w:shd w:val="clear" w:color="auto" w:fill="FFFFFF"/>
          <w:lang w:val="uk-UA"/>
        </w:rPr>
      </w:pPr>
    </w:p>
    <w:p w14:paraId="10E16DF0" w14:textId="6F654C86" w:rsidR="00792085" w:rsidRPr="00792085" w:rsidRDefault="00792085" w:rsidP="00792085">
      <w:pPr>
        <w:spacing w:after="0" w:line="360" w:lineRule="auto"/>
        <w:jc w:val="center"/>
        <w:rPr>
          <w:rFonts w:ascii="Times New Roman" w:hAnsi="Times New Roman"/>
          <w:b/>
          <w:bCs/>
          <w:color w:val="000000"/>
          <w:sz w:val="28"/>
          <w:szCs w:val="28"/>
          <w:shd w:val="clear" w:color="auto" w:fill="FFFFFF"/>
          <w:lang w:val="uk-UA"/>
        </w:rPr>
      </w:pPr>
      <w:r w:rsidRPr="00792085">
        <w:rPr>
          <w:rFonts w:ascii="Times New Roman" w:hAnsi="Times New Roman"/>
          <w:b/>
          <w:bCs/>
          <w:color w:val="000000"/>
          <w:sz w:val="28"/>
          <w:szCs w:val="28"/>
          <w:shd w:val="clear" w:color="auto" w:fill="FFFFFF"/>
          <w:lang w:val="uk-UA"/>
        </w:rPr>
        <w:t xml:space="preserve">3.2. </w:t>
      </w:r>
      <w:r w:rsidR="0033004E" w:rsidRPr="0033004E">
        <w:rPr>
          <w:rFonts w:ascii="Times New Roman" w:hAnsi="Times New Roman"/>
          <w:b/>
          <w:bCs/>
          <w:color w:val="000000"/>
          <w:sz w:val="28"/>
          <w:szCs w:val="28"/>
          <w:shd w:val="clear" w:color="auto" w:fill="FFFFFF"/>
          <w:lang w:val="uk-UA"/>
        </w:rPr>
        <w:t xml:space="preserve">Методика </w:t>
      </w:r>
      <w:r w:rsidR="00C85B19">
        <w:rPr>
          <w:rFonts w:ascii="Times New Roman" w:hAnsi="Times New Roman"/>
          <w:b/>
          <w:bCs/>
          <w:color w:val="000000"/>
          <w:sz w:val="28"/>
          <w:szCs w:val="28"/>
          <w:shd w:val="clear" w:color="auto" w:fill="FFFFFF"/>
          <w:lang w:val="uk-UA"/>
        </w:rPr>
        <w:t>фізичної терапії</w:t>
      </w:r>
    </w:p>
    <w:p w14:paraId="68A98451" w14:textId="77777777" w:rsidR="00C85B19" w:rsidRPr="00C85B19" w:rsidRDefault="00C85B19" w:rsidP="00C85B19">
      <w:pPr>
        <w:spacing w:after="0" w:line="360" w:lineRule="auto"/>
        <w:ind w:firstLine="709"/>
        <w:jc w:val="both"/>
        <w:rPr>
          <w:rFonts w:ascii="Times New Roman" w:hAnsi="Times New Roman"/>
          <w:color w:val="000000"/>
          <w:sz w:val="28"/>
          <w:szCs w:val="28"/>
          <w:shd w:val="clear" w:color="auto" w:fill="FFFFFF"/>
          <w:lang w:val="uk-UA"/>
        </w:rPr>
      </w:pPr>
      <w:r w:rsidRPr="00C85B19">
        <w:rPr>
          <w:rFonts w:ascii="Times New Roman" w:hAnsi="Times New Roman"/>
          <w:color w:val="000000"/>
          <w:sz w:val="28"/>
          <w:szCs w:val="28"/>
          <w:shd w:val="clear" w:color="auto" w:fill="FFFFFF"/>
          <w:lang w:val="uk-UA"/>
        </w:rPr>
        <w:t xml:space="preserve">При позитивній клінічній динаміці захворювання комплекс лікувальної фізичної культури при гіпотонічній хворобі хворі починають виконувати у положенні сидячи, а потім стоячи. Для покращення кровообігу та з метою адаптації серцево-судинної системи до зростаючих фізичних навантажень слід </w:t>
      </w:r>
      <w:r w:rsidRPr="00C85B19">
        <w:rPr>
          <w:rFonts w:ascii="Times New Roman" w:hAnsi="Times New Roman"/>
          <w:color w:val="000000"/>
          <w:sz w:val="28"/>
          <w:szCs w:val="28"/>
          <w:shd w:val="clear" w:color="auto" w:fill="FFFFFF"/>
          <w:lang w:val="uk-UA"/>
        </w:rPr>
        <w:lastRenderedPageBreak/>
        <w:t>поступово включати до комплексу лікувальної фізичної культури вправи для м'язів плечового поясу, тулуба, ніг, чергуючи їх з дихальними вправами.</w:t>
      </w:r>
    </w:p>
    <w:p w14:paraId="4A460B90" w14:textId="2CF9DB51" w:rsidR="00C85B19" w:rsidRPr="00C85B19" w:rsidRDefault="00873E17" w:rsidP="00C85B19">
      <w:pPr>
        <w:spacing w:after="0" w:line="360" w:lineRule="auto"/>
        <w:ind w:firstLine="709"/>
        <w:jc w:val="both"/>
        <w:rPr>
          <w:rFonts w:ascii="Times New Roman" w:hAnsi="Times New Roman"/>
          <w:color w:val="000000"/>
          <w:sz w:val="28"/>
          <w:szCs w:val="28"/>
          <w:shd w:val="clear" w:color="auto" w:fill="FFFFFF"/>
          <w:lang w:val="uk-UA"/>
        </w:rPr>
      </w:pPr>
      <w:r w:rsidRPr="00873E17">
        <w:rPr>
          <w:rFonts w:ascii="Times New Roman" w:hAnsi="Times New Roman"/>
          <w:color w:val="000000"/>
          <w:sz w:val="28"/>
          <w:szCs w:val="28"/>
          <w:shd w:val="clear" w:color="auto" w:fill="FFFFFF"/>
          <w:lang w:val="uk-UA"/>
        </w:rPr>
        <w:t xml:space="preserve">Рекомендоване співвідношення дихальних і </w:t>
      </w:r>
      <w:proofErr w:type="spellStart"/>
      <w:r w:rsidRPr="00873E17">
        <w:rPr>
          <w:rFonts w:ascii="Times New Roman" w:hAnsi="Times New Roman"/>
          <w:color w:val="000000"/>
          <w:sz w:val="28"/>
          <w:szCs w:val="28"/>
          <w:shd w:val="clear" w:color="auto" w:fill="FFFFFF"/>
          <w:lang w:val="uk-UA"/>
        </w:rPr>
        <w:t>загальнозміцнювальних</w:t>
      </w:r>
      <w:proofErr w:type="spellEnd"/>
      <w:r w:rsidRPr="00873E17">
        <w:rPr>
          <w:rFonts w:ascii="Times New Roman" w:hAnsi="Times New Roman"/>
          <w:color w:val="000000"/>
          <w:sz w:val="28"/>
          <w:szCs w:val="28"/>
          <w:shd w:val="clear" w:color="auto" w:fill="FFFFFF"/>
          <w:lang w:val="uk-UA"/>
        </w:rPr>
        <w:t xml:space="preserve"> вправ</w:t>
      </w:r>
      <w:r w:rsidR="00C85B19" w:rsidRPr="00C85B19">
        <w:rPr>
          <w:rFonts w:ascii="Times New Roman" w:hAnsi="Times New Roman"/>
          <w:color w:val="000000"/>
          <w:sz w:val="28"/>
          <w:szCs w:val="28"/>
          <w:shd w:val="clear" w:color="auto" w:fill="FFFFFF"/>
          <w:lang w:val="uk-UA"/>
        </w:rPr>
        <w:t xml:space="preserve"> – 2:1.</w:t>
      </w:r>
    </w:p>
    <w:p w14:paraId="7C3681FA" w14:textId="77777777" w:rsidR="00C85B19" w:rsidRPr="00C85B19" w:rsidRDefault="00C85B19" w:rsidP="00C85B19">
      <w:pPr>
        <w:spacing w:after="0" w:line="360" w:lineRule="auto"/>
        <w:ind w:firstLine="709"/>
        <w:jc w:val="both"/>
        <w:rPr>
          <w:rFonts w:ascii="Times New Roman" w:hAnsi="Times New Roman"/>
          <w:color w:val="000000"/>
          <w:sz w:val="28"/>
          <w:szCs w:val="28"/>
          <w:shd w:val="clear" w:color="auto" w:fill="FFFFFF"/>
          <w:lang w:val="uk-UA"/>
        </w:rPr>
      </w:pPr>
      <w:r w:rsidRPr="00C85B19">
        <w:rPr>
          <w:rFonts w:ascii="Times New Roman" w:hAnsi="Times New Roman"/>
          <w:color w:val="000000"/>
          <w:sz w:val="28"/>
          <w:szCs w:val="28"/>
          <w:shd w:val="clear" w:color="auto" w:fill="FFFFFF"/>
          <w:lang w:val="uk-UA"/>
        </w:rPr>
        <w:t>Загальна тривалість лікувальної фізичної культури при гіпотонічній хворобі зростає до 20-30 хвилин.</w:t>
      </w:r>
    </w:p>
    <w:p w14:paraId="542BDFC7" w14:textId="566F6E88" w:rsidR="00C85B19" w:rsidRPr="00C85B19" w:rsidRDefault="00C85B19" w:rsidP="00873E17">
      <w:pPr>
        <w:spacing w:after="0" w:line="360" w:lineRule="auto"/>
        <w:ind w:firstLine="709"/>
        <w:jc w:val="both"/>
        <w:rPr>
          <w:rFonts w:ascii="Times New Roman" w:hAnsi="Times New Roman"/>
          <w:color w:val="000000"/>
          <w:sz w:val="28"/>
          <w:szCs w:val="28"/>
          <w:shd w:val="clear" w:color="auto" w:fill="FFFFFF"/>
          <w:lang w:val="uk-UA"/>
        </w:rPr>
      </w:pPr>
      <w:r w:rsidRPr="00C85B19">
        <w:rPr>
          <w:rFonts w:ascii="Times New Roman" w:hAnsi="Times New Roman"/>
          <w:color w:val="000000"/>
          <w:sz w:val="28"/>
          <w:szCs w:val="28"/>
          <w:shd w:val="clear" w:color="auto" w:fill="FFFFFF"/>
          <w:lang w:val="uk-UA"/>
        </w:rPr>
        <w:t>Вводяться також навантаження у вигляді вправ з гантелями, медицинболами, заняття на гімнастичній стін</w:t>
      </w:r>
      <w:r w:rsidR="00873E17">
        <w:rPr>
          <w:rFonts w:ascii="Times New Roman" w:hAnsi="Times New Roman"/>
          <w:color w:val="000000"/>
          <w:sz w:val="28"/>
          <w:szCs w:val="28"/>
          <w:shd w:val="clear" w:color="auto" w:fill="FFFFFF"/>
          <w:lang w:val="uk-UA"/>
        </w:rPr>
        <w:t>ці</w:t>
      </w:r>
      <w:r w:rsidRPr="00C85B19">
        <w:rPr>
          <w:rFonts w:ascii="Times New Roman" w:hAnsi="Times New Roman"/>
          <w:color w:val="000000"/>
          <w:sz w:val="28"/>
          <w:szCs w:val="28"/>
          <w:shd w:val="clear" w:color="auto" w:fill="FFFFFF"/>
          <w:lang w:val="uk-UA"/>
        </w:rPr>
        <w:t xml:space="preserve"> і лавці. Вправи комплексу лікувальної фізичної культури при гіпотонічній хворобі доповнюються дозованою ходьбою, бігом та плаванням (табл.1.).</w:t>
      </w:r>
    </w:p>
    <w:p w14:paraId="3234AAA1" w14:textId="77777777" w:rsidR="00C85B19" w:rsidRPr="00C85B19" w:rsidRDefault="00C85B19" w:rsidP="00873E17">
      <w:pPr>
        <w:spacing w:after="0" w:line="360" w:lineRule="auto"/>
        <w:jc w:val="right"/>
        <w:rPr>
          <w:rFonts w:ascii="Times New Roman" w:hAnsi="Times New Roman"/>
          <w:color w:val="000000"/>
          <w:sz w:val="28"/>
          <w:szCs w:val="28"/>
          <w:shd w:val="clear" w:color="auto" w:fill="FFFFFF"/>
          <w:lang w:val="uk-UA"/>
        </w:rPr>
      </w:pPr>
      <w:r w:rsidRPr="00C85B19">
        <w:rPr>
          <w:rFonts w:ascii="Times New Roman" w:hAnsi="Times New Roman"/>
          <w:color w:val="000000"/>
          <w:sz w:val="28"/>
          <w:szCs w:val="28"/>
          <w:shd w:val="clear" w:color="auto" w:fill="FFFFFF"/>
          <w:lang w:val="uk-UA"/>
        </w:rPr>
        <w:t>Таблиця 1</w:t>
      </w:r>
    </w:p>
    <w:p w14:paraId="45A6B81C" w14:textId="2982A8C6" w:rsidR="00B97BDF" w:rsidRDefault="00C85B19" w:rsidP="00873E17">
      <w:pPr>
        <w:spacing w:after="0" w:line="360" w:lineRule="auto"/>
        <w:jc w:val="center"/>
        <w:rPr>
          <w:rFonts w:ascii="Times New Roman" w:hAnsi="Times New Roman"/>
          <w:color w:val="000000"/>
          <w:sz w:val="28"/>
          <w:szCs w:val="28"/>
          <w:shd w:val="clear" w:color="auto" w:fill="FFFFFF"/>
          <w:lang w:val="uk-UA"/>
        </w:rPr>
      </w:pPr>
      <w:r w:rsidRPr="00C85B19">
        <w:rPr>
          <w:rFonts w:ascii="Times New Roman" w:hAnsi="Times New Roman"/>
          <w:color w:val="000000"/>
          <w:sz w:val="28"/>
          <w:szCs w:val="28"/>
          <w:shd w:val="clear" w:color="auto" w:fill="FFFFFF"/>
          <w:lang w:val="uk-UA"/>
        </w:rPr>
        <w:t>Розроблена методика фізичної реабілітації</w:t>
      </w:r>
    </w:p>
    <w:tbl>
      <w:tblPr>
        <w:tblW w:w="95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4"/>
        <w:gridCol w:w="3827"/>
        <w:gridCol w:w="1418"/>
        <w:gridCol w:w="3228"/>
      </w:tblGrid>
      <w:tr w:rsidR="00873E17" w:rsidRPr="00873E17" w14:paraId="756D0EFB" w14:textId="77777777" w:rsidTr="00873E17">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hideMark/>
          </w:tcPr>
          <w:p w14:paraId="6C79E223" w14:textId="77777777" w:rsidR="00873E17" w:rsidRPr="00873E17" w:rsidRDefault="00873E17" w:rsidP="00873E17">
            <w:pPr>
              <w:spacing w:after="0" w:line="240" w:lineRule="auto"/>
              <w:contextualSpacing/>
              <w:jc w:val="center"/>
              <w:rPr>
                <w:rFonts w:asciiTheme="majorBidi" w:hAnsiTheme="majorBidi" w:cstheme="majorBidi"/>
                <w:b/>
                <w:bCs/>
                <w:iCs/>
                <w:color w:val="000000"/>
                <w:sz w:val="24"/>
                <w:szCs w:val="24"/>
                <w:lang w:val="uk-UA" w:eastAsia="ru-RU"/>
              </w:rPr>
            </w:pPr>
            <w:r w:rsidRPr="00873E17">
              <w:rPr>
                <w:rFonts w:asciiTheme="majorBidi" w:hAnsiTheme="majorBidi" w:cstheme="majorBidi"/>
                <w:b/>
                <w:bCs/>
                <w:iCs/>
                <w:color w:val="000000"/>
                <w:sz w:val="24"/>
                <w:szCs w:val="24"/>
                <w:lang w:val="uk-UA" w:eastAsia="ru-RU"/>
              </w:rPr>
              <w:t>Номер вправи</w:t>
            </w:r>
          </w:p>
        </w:tc>
        <w:tc>
          <w:tcPr>
            <w:tcW w:w="3827" w:type="dxa"/>
            <w:tcBorders>
              <w:top w:val="single" w:sz="4" w:space="0" w:color="auto"/>
              <w:left w:val="single" w:sz="4" w:space="0" w:color="auto"/>
              <w:bottom w:val="single" w:sz="4" w:space="0" w:color="auto"/>
              <w:right w:val="single" w:sz="4" w:space="0" w:color="auto"/>
            </w:tcBorders>
            <w:vAlign w:val="center"/>
            <w:hideMark/>
          </w:tcPr>
          <w:p w14:paraId="1AE54776" w14:textId="77777777" w:rsidR="00873E17" w:rsidRPr="00873E17" w:rsidRDefault="00873E17" w:rsidP="00873E17">
            <w:pPr>
              <w:spacing w:after="0" w:line="240" w:lineRule="auto"/>
              <w:contextualSpacing/>
              <w:jc w:val="center"/>
              <w:rPr>
                <w:rFonts w:asciiTheme="majorBidi" w:hAnsiTheme="majorBidi" w:cstheme="majorBidi"/>
                <w:b/>
                <w:bCs/>
                <w:iCs/>
                <w:color w:val="000000"/>
                <w:sz w:val="24"/>
                <w:szCs w:val="24"/>
                <w:lang w:val="uk-UA" w:eastAsia="ru-RU"/>
              </w:rPr>
            </w:pPr>
            <w:r w:rsidRPr="00873E17">
              <w:rPr>
                <w:rFonts w:asciiTheme="majorBidi" w:hAnsiTheme="majorBidi" w:cstheme="majorBidi"/>
                <w:b/>
                <w:bCs/>
                <w:iCs/>
                <w:color w:val="000000"/>
                <w:sz w:val="24"/>
                <w:szCs w:val="24"/>
                <w:lang w:val="uk-UA" w:eastAsia="ru-RU"/>
              </w:rPr>
              <w:t>Методика.</w:t>
            </w:r>
          </w:p>
          <w:p w14:paraId="68F33F53" w14:textId="77777777" w:rsidR="00873E17" w:rsidRPr="00873E17" w:rsidRDefault="00873E17" w:rsidP="00873E17">
            <w:pPr>
              <w:spacing w:after="0" w:line="240" w:lineRule="auto"/>
              <w:contextualSpacing/>
              <w:jc w:val="center"/>
              <w:rPr>
                <w:rFonts w:asciiTheme="majorBidi" w:hAnsiTheme="majorBidi" w:cstheme="majorBidi"/>
                <w:b/>
                <w:bCs/>
                <w:iCs/>
                <w:color w:val="000000"/>
                <w:sz w:val="24"/>
                <w:szCs w:val="24"/>
                <w:lang w:val="uk-UA" w:eastAsia="ru-RU"/>
              </w:rPr>
            </w:pPr>
            <w:r w:rsidRPr="00873E17">
              <w:rPr>
                <w:rFonts w:asciiTheme="majorBidi" w:hAnsiTheme="majorBidi" w:cstheme="majorBidi"/>
                <w:b/>
                <w:bCs/>
                <w:iCs/>
                <w:color w:val="000000"/>
                <w:sz w:val="24"/>
                <w:szCs w:val="24"/>
                <w:lang w:val="uk-UA" w:eastAsia="ru-RU"/>
              </w:rPr>
              <w:t>Зміст вправи</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6D13B9A" w14:textId="77777777" w:rsidR="00873E17" w:rsidRPr="00873E17" w:rsidRDefault="00873E17" w:rsidP="00873E17">
            <w:pPr>
              <w:spacing w:after="0" w:line="240" w:lineRule="auto"/>
              <w:contextualSpacing/>
              <w:jc w:val="center"/>
              <w:rPr>
                <w:rFonts w:asciiTheme="majorBidi" w:hAnsiTheme="majorBidi" w:cstheme="majorBidi"/>
                <w:b/>
                <w:bCs/>
                <w:iCs/>
                <w:color w:val="000000"/>
                <w:sz w:val="24"/>
                <w:szCs w:val="24"/>
                <w:lang w:val="uk-UA" w:eastAsia="ru-RU"/>
              </w:rPr>
            </w:pPr>
            <w:r w:rsidRPr="00873E17">
              <w:rPr>
                <w:rFonts w:asciiTheme="majorBidi" w:hAnsiTheme="majorBidi" w:cstheme="majorBidi"/>
                <w:b/>
                <w:bCs/>
                <w:iCs/>
                <w:color w:val="000000"/>
                <w:sz w:val="24"/>
                <w:szCs w:val="24"/>
                <w:lang w:val="uk-UA" w:eastAsia="ru-RU"/>
              </w:rPr>
              <w:t>Число повторень</w:t>
            </w:r>
          </w:p>
        </w:tc>
        <w:tc>
          <w:tcPr>
            <w:tcW w:w="3228" w:type="dxa"/>
            <w:tcBorders>
              <w:top w:val="single" w:sz="4" w:space="0" w:color="auto"/>
              <w:left w:val="single" w:sz="4" w:space="0" w:color="auto"/>
              <w:bottom w:val="single" w:sz="4" w:space="0" w:color="auto"/>
              <w:right w:val="single" w:sz="4" w:space="0" w:color="auto"/>
            </w:tcBorders>
            <w:vAlign w:val="center"/>
            <w:hideMark/>
          </w:tcPr>
          <w:p w14:paraId="33E864BA" w14:textId="77777777" w:rsidR="00873E17" w:rsidRPr="00873E17" w:rsidRDefault="00873E17" w:rsidP="00873E17">
            <w:pPr>
              <w:spacing w:after="0" w:line="240" w:lineRule="auto"/>
              <w:contextualSpacing/>
              <w:jc w:val="center"/>
              <w:rPr>
                <w:rFonts w:asciiTheme="majorBidi" w:hAnsiTheme="majorBidi" w:cstheme="majorBidi"/>
                <w:b/>
                <w:bCs/>
                <w:iCs/>
                <w:color w:val="000000"/>
                <w:sz w:val="24"/>
                <w:szCs w:val="24"/>
                <w:lang w:val="uk-UA" w:eastAsia="ru-RU"/>
              </w:rPr>
            </w:pPr>
            <w:r w:rsidRPr="00873E17">
              <w:rPr>
                <w:rFonts w:asciiTheme="majorBidi" w:hAnsiTheme="majorBidi" w:cstheme="majorBidi"/>
                <w:b/>
                <w:bCs/>
                <w:iCs/>
                <w:color w:val="000000"/>
                <w:sz w:val="24"/>
                <w:szCs w:val="24"/>
                <w:lang w:val="uk-UA" w:eastAsia="ru-RU"/>
              </w:rPr>
              <w:t>Рекомендації</w:t>
            </w:r>
          </w:p>
        </w:tc>
      </w:tr>
      <w:tr w:rsidR="00873E17" w:rsidRPr="00873E17" w14:paraId="25784919" w14:textId="77777777" w:rsidTr="007126ED">
        <w:trPr>
          <w:trHeight w:val="144"/>
          <w:jc w:val="center"/>
        </w:trPr>
        <w:tc>
          <w:tcPr>
            <w:tcW w:w="9577" w:type="dxa"/>
            <w:gridSpan w:val="4"/>
            <w:tcBorders>
              <w:top w:val="single" w:sz="4" w:space="0" w:color="auto"/>
              <w:left w:val="single" w:sz="4" w:space="0" w:color="auto"/>
              <w:bottom w:val="single" w:sz="4" w:space="0" w:color="auto"/>
              <w:right w:val="single" w:sz="4" w:space="0" w:color="auto"/>
            </w:tcBorders>
          </w:tcPr>
          <w:p w14:paraId="73E4A419" w14:textId="77777777" w:rsidR="00873E17" w:rsidRPr="00873E17" w:rsidRDefault="00873E17" w:rsidP="00873E17">
            <w:pPr>
              <w:tabs>
                <w:tab w:val="left" w:pos="3435"/>
              </w:tabs>
              <w:spacing w:after="0" w:line="240" w:lineRule="auto"/>
              <w:contextualSpacing/>
              <w:jc w:val="center"/>
              <w:rPr>
                <w:rFonts w:asciiTheme="majorBidi" w:hAnsiTheme="majorBidi" w:cstheme="majorBidi"/>
                <w:b/>
                <w:color w:val="000000"/>
                <w:sz w:val="24"/>
                <w:szCs w:val="24"/>
                <w:lang w:val="uk-UA" w:eastAsia="ru-RU"/>
              </w:rPr>
            </w:pPr>
            <w:r w:rsidRPr="00873E17">
              <w:rPr>
                <w:rFonts w:asciiTheme="majorBidi" w:hAnsiTheme="majorBidi" w:cstheme="majorBidi"/>
                <w:b/>
                <w:color w:val="000000"/>
                <w:sz w:val="24"/>
                <w:szCs w:val="24"/>
                <w:lang w:val="uk-UA" w:eastAsia="ru-RU"/>
              </w:rPr>
              <w:t>Період щадіння (адаптації) 8-12 днів</w:t>
            </w:r>
          </w:p>
        </w:tc>
      </w:tr>
      <w:tr w:rsidR="00873E17" w:rsidRPr="00873E17" w14:paraId="53418C2E"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hideMark/>
          </w:tcPr>
          <w:p w14:paraId="1298FADC"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p>
        </w:tc>
        <w:tc>
          <w:tcPr>
            <w:tcW w:w="3827" w:type="dxa"/>
            <w:tcBorders>
              <w:top w:val="single" w:sz="4" w:space="0" w:color="auto"/>
              <w:left w:val="single" w:sz="4" w:space="0" w:color="auto"/>
              <w:bottom w:val="single" w:sz="4" w:space="0" w:color="auto"/>
              <w:right w:val="single" w:sz="4" w:space="0" w:color="auto"/>
            </w:tcBorders>
            <w:vAlign w:val="center"/>
          </w:tcPr>
          <w:p w14:paraId="048C9252" w14:textId="2C3E85B9"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лежачи, руки вздовж тулуба. Спокійне дихання.</w:t>
            </w:r>
          </w:p>
        </w:tc>
        <w:tc>
          <w:tcPr>
            <w:tcW w:w="1418" w:type="dxa"/>
            <w:tcBorders>
              <w:top w:val="single" w:sz="4" w:space="0" w:color="auto"/>
              <w:left w:val="single" w:sz="4" w:space="0" w:color="auto"/>
              <w:bottom w:val="single" w:sz="4" w:space="0" w:color="auto"/>
              <w:right w:val="single" w:sz="4" w:space="0" w:color="auto"/>
            </w:tcBorders>
            <w:vAlign w:val="center"/>
            <w:hideMark/>
          </w:tcPr>
          <w:p w14:paraId="1FD5F7AF"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40-60</w:t>
            </w:r>
          </w:p>
        </w:tc>
        <w:tc>
          <w:tcPr>
            <w:tcW w:w="3228" w:type="dxa"/>
            <w:tcBorders>
              <w:top w:val="single" w:sz="4" w:space="0" w:color="auto"/>
              <w:left w:val="single" w:sz="4" w:space="0" w:color="auto"/>
              <w:bottom w:val="single" w:sz="4" w:space="0" w:color="auto"/>
              <w:right w:val="single" w:sz="4" w:space="0" w:color="auto"/>
            </w:tcBorders>
            <w:vAlign w:val="center"/>
            <w:hideMark/>
          </w:tcPr>
          <w:p w14:paraId="6E8BA846"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середній.</w:t>
            </w:r>
          </w:p>
          <w:p w14:paraId="7EC36C01"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Спина пряма.</w:t>
            </w:r>
          </w:p>
          <w:p w14:paraId="2A1355D4" w14:textId="617A34F1"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вдих</w:t>
            </w:r>
          </w:p>
          <w:p w14:paraId="42D07C68" w14:textId="5310A182"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видих</w:t>
            </w:r>
          </w:p>
        </w:tc>
      </w:tr>
      <w:tr w:rsidR="00873E17" w:rsidRPr="00873E17" w14:paraId="75DF724E"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hideMark/>
          </w:tcPr>
          <w:p w14:paraId="14AB97DB"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p>
        </w:tc>
        <w:tc>
          <w:tcPr>
            <w:tcW w:w="3827" w:type="dxa"/>
            <w:tcBorders>
              <w:top w:val="single" w:sz="4" w:space="0" w:color="auto"/>
              <w:left w:val="single" w:sz="4" w:space="0" w:color="auto"/>
              <w:bottom w:val="single" w:sz="4" w:space="0" w:color="auto"/>
              <w:right w:val="single" w:sz="4" w:space="0" w:color="auto"/>
            </w:tcBorders>
            <w:vAlign w:val="center"/>
            <w:hideMark/>
          </w:tcPr>
          <w:p w14:paraId="15ED698E" w14:textId="3883268E"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лежачи, руки вздовж тулуба. Супінація та пронація кистей;</w:t>
            </w:r>
          </w:p>
          <w:p w14:paraId="4FF71A84" w14:textId="63A4C1D3"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пронація</w:t>
            </w:r>
          </w:p>
          <w:p w14:paraId="55C1210E" w14:textId="1F52AD1F"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Pr>
                <w:rFonts w:asciiTheme="majorBidi" w:hAnsiTheme="majorBidi" w:cstheme="majorBidi"/>
                <w:color w:val="000000"/>
                <w:sz w:val="24"/>
                <w:szCs w:val="24"/>
                <w:lang w:val="uk-UA" w:eastAsia="ru-RU"/>
              </w:rPr>
              <w:t xml:space="preserve"> </w:t>
            </w:r>
            <w:r w:rsidR="000917C9">
              <w:rPr>
                <w:rFonts w:asciiTheme="majorBidi" w:hAnsiTheme="majorBidi" w:cstheme="majorBidi"/>
                <w:color w:val="000000"/>
                <w:sz w:val="24"/>
                <w:szCs w:val="24"/>
                <w:lang w:val="uk-UA" w:eastAsia="ru-RU"/>
              </w:rPr>
              <w:t>–</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супінація</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D1DED86"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6-8</w:t>
            </w:r>
          </w:p>
        </w:tc>
        <w:tc>
          <w:tcPr>
            <w:tcW w:w="3228" w:type="dxa"/>
            <w:tcBorders>
              <w:top w:val="single" w:sz="4" w:space="0" w:color="auto"/>
              <w:left w:val="single" w:sz="4" w:space="0" w:color="auto"/>
              <w:bottom w:val="single" w:sz="4" w:space="0" w:color="auto"/>
              <w:right w:val="single" w:sz="4" w:space="0" w:color="auto"/>
            </w:tcBorders>
            <w:vAlign w:val="center"/>
            <w:hideMark/>
          </w:tcPr>
          <w:p w14:paraId="302E2CE9"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Дихання довільне.</w:t>
            </w:r>
          </w:p>
          <w:p w14:paraId="767DAA9A"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середній.</w:t>
            </w:r>
          </w:p>
          <w:p w14:paraId="4E06CC7B"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Спина пряма.</w:t>
            </w:r>
          </w:p>
        </w:tc>
      </w:tr>
      <w:tr w:rsidR="00873E17" w:rsidRPr="00873E17" w14:paraId="1C2CCCBA"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hideMark/>
          </w:tcPr>
          <w:p w14:paraId="1831228F"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w:t>
            </w:r>
          </w:p>
        </w:tc>
        <w:tc>
          <w:tcPr>
            <w:tcW w:w="3827" w:type="dxa"/>
            <w:tcBorders>
              <w:top w:val="single" w:sz="4" w:space="0" w:color="auto"/>
              <w:left w:val="single" w:sz="4" w:space="0" w:color="auto"/>
              <w:bottom w:val="single" w:sz="4" w:space="0" w:color="auto"/>
              <w:right w:val="single" w:sz="4" w:space="0" w:color="auto"/>
            </w:tcBorders>
            <w:vAlign w:val="center"/>
            <w:hideMark/>
          </w:tcPr>
          <w:p w14:paraId="3007841E" w14:textId="6366EF5E"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лежачи, руки вздовж тулуба.</w:t>
            </w:r>
          </w:p>
          <w:p w14:paraId="2B644745" w14:textId="6BBDE61B"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Pr>
                <w:rFonts w:asciiTheme="majorBidi" w:hAnsiTheme="majorBidi" w:cstheme="majorBidi"/>
                <w:color w:val="000000"/>
                <w:sz w:val="24"/>
                <w:szCs w:val="24"/>
                <w:lang w:val="uk-UA" w:eastAsia="ru-RU"/>
              </w:rPr>
              <w:t xml:space="preserve"> п</w:t>
            </w:r>
            <w:r w:rsidRPr="00873E17">
              <w:rPr>
                <w:rFonts w:asciiTheme="majorBidi" w:hAnsiTheme="majorBidi" w:cstheme="majorBidi"/>
                <w:color w:val="000000"/>
                <w:sz w:val="24"/>
                <w:szCs w:val="24"/>
                <w:lang w:val="uk-UA" w:eastAsia="ru-RU"/>
              </w:rPr>
              <w:t>ідняти руки вгору</w:t>
            </w:r>
          </w:p>
          <w:p w14:paraId="410EE9C6" w14:textId="2FEBA916"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прийняти вихідне положення</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42B243F"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3-4</w:t>
            </w:r>
          </w:p>
        </w:tc>
        <w:tc>
          <w:tcPr>
            <w:tcW w:w="3228" w:type="dxa"/>
            <w:tcBorders>
              <w:top w:val="single" w:sz="4" w:space="0" w:color="auto"/>
              <w:left w:val="single" w:sz="4" w:space="0" w:color="auto"/>
              <w:bottom w:val="single" w:sz="4" w:space="0" w:color="auto"/>
              <w:right w:val="single" w:sz="4" w:space="0" w:color="auto"/>
            </w:tcBorders>
            <w:vAlign w:val="center"/>
            <w:hideMark/>
          </w:tcPr>
          <w:p w14:paraId="361A847E"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Дихання трохи поглиблене.</w:t>
            </w:r>
          </w:p>
          <w:p w14:paraId="32599623"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повільний.</w:t>
            </w:r>
          </w:p>
          <w:p w14:paraId="31E197AE" w14:textId="17CA34C0"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вдих</w:t>
            </w:r>
          </w:p>
          <w:p w14:paraId="3684B552" w14:textId="6756BCCB"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видих</w:t>
            </w:r>
          </w:p>
        </w:tc>
      </w:tr>
      <w:tr w:rsidR="00873E17" w:rsidRPr="00873E17" w14:paraId="07069426"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hideMark/>
          </w:tcPr>
          <w:p w14:paraId="7DB6CF69"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4</w:t>
            </w:r>
          </w:p>
        </w:tc>
        <w:tc>
          <w:tcPr>
            <w:tcW w:w="3827" w:type="dxa"/>
            <w:tcBorders>
              <w:top w:val="single" w:sz="4" w:space="0" w:color="auto"/>
              <w:left w:val="single" w:sz="4" w:space="0" w:color="auto"/>
              <w:bottom w:val="single" w:sz="4" w:space="0" w:color="auto"/>
              <w:right w:val="single" w:sz="4" w:space="0" w:color="auto"/>
            </w:tcBorders>
            <w:vAlign w:val="center"/>
            <w:hideMark/>
          </w:tcPr>
          <w:p w14:paraId="693FF929" w14:textId="69CF78F5"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лежачи, руки вздовж тулуба.</w:t>
            </w:r>
          </w:p>
          <w:p w14:paraId="56468A36" w14:textId="0F2E9868"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 xml:space="preserve">- </w:t>
            </w:r>
            <w:r>
              <w:rPr>
                <w:rFonts w:asciiTheme="majorBidi" w:hAnsiTheme="majorBidi" w:cstheme="majorBidi"/>
                <w:color w:val="000000"/>
                <w:sz w:val="24"/>
                <w:szCs w:val="24"/>
                <w:lang w:val="uk-UA" w:eastAsia="ru-RU"/>
              </w:rPr>
              <w:t>з</w:t>
            </w:r>
            <w:r w:rsidRPr="00873E17">
              <w:rPr>
                <w:rFonts w:asciiTheme="majorBidi" w:hAnsiTheme="majorBidi" w:cstheme="majorBidi"/>
                <w:color w:val="000000"/>
                <w:sz w:val="24"/>
                <w:szCs w:val="24"/>
                <w:lang w:val="uk-UA" w:eastAsia="ru-RU"/>
              </w:rPr>
              <w:t>гинання стоп</w:t>
            </w:r>
          </w:p>
          <w:p w14:paraId="6B311E2B" w14:textId="188FBB0E"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розгинання стоп</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65F4EAE"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8-10</w:t>
            </w:r>
          </w:p>
        </w:tc>
        <w:tc>
          <w:tcPr>
            <w:tcW w:w="3228" w:type="dxa"/>
            <w:tcBorders>
              <w:top w:val="single" w:sz="4" w:space="0" w:color="auto"/>
              <w:left w:val="single" w:sz="4" w:space="0" w:color="auto"/>
              <w:bottom w:val="single" w:sz="4" w:space="0" w:color="auto"/>
              <w:right w:val="single" w:sz="4" w:space="0" w:color="auto"/>
            </w:tcBorders>
            <w:vAlign w:val="center"/>
            <w:hideMark/>
          </w:tcPr>
          <w:p w14:paraId="215A5B2E"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Дихання довільне.</w:t>
            </w:r>
          </w:p>
          <w:p w14:paraId="2268B1C1"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середній.</w:t>
            </w:r>
          </w:p>
          <w:p w14:paraId="2577FBE0"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Спина пряма.</w:t>
            </w:r>
          </w:p>
        </w:tc>
      </w:tr>
      <w:tr w:rsidR="00873E17" w:rsidRPr="00873E17" w14:paraId="057A05CB" w14:textId="77777777" w:rsidTr="000917C9">
        <w:trPr>
          <w:trHeight w:val="1391"/>
          <w:jc w:val="center"/>
        </w:trPr>
        <w:tc>
          <w:tcPr>
            <w:tcW w:w="1104" w:type="dxa"/>
            <w:tcBorders>
              <w:top w:val="single" w:sz="4" w:space="0" w:color="auto"/>
              <w:left w:val="single" w:sz="4" w:space="0" w:color="auto"/>
              <w:bottom w:val="single" w:sz="4" w:space="0" w:color="auto"/>
              <w:right w:val="single" w:sz="4" w:space="0" w:color="auto"/>
            </w:tcBorders>
            <w:vAlign w:val="center"/>
            <w:hideMark/>
          </w:tcPr>
          <w:p w14:paraId="226E2C21"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5</w:t>
            </w:r>
          </w:p>
        </w:tc>
        <w:tc>
          <w:tcPr>
            <w:tcW w:w="3827" w:type="dxa"/>
            <w:tcBorders>
              <w:top w:val="single" w:sz="4" w:space="0" w:color="auto"/>
              <w:left w:val="single" w:sz="4" w:space="0" w:color="auto"/>
              <w:bottom w:val="single" w:sz="4" w:space="0" w:color="auto"/>
              <w:right w:val="single" w:sz="4" w:space="0" w:color="auto"/>
            </w:tcBorders>
            <w:vAlign w:val="center"/>
            <w:hideMark/>
          </w:tcPr>
          <w:p w14:paraId="779FBBE9" w14:textId="7EC4126C"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лежачи, руки вздовж тулуба.</w:t>
            </w:r>
          </w:p>
          <w:p w14:paraId="45F8D640" w14:textId="376A1BA4"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Pr>
                <w:rFonts w:asciiTheme="majorBidi" w:hAnsiTheme="majorBidi" w:cstheme="majorBidi"/>
                <w:color w:val="000000"/>
                <w:sz w:val="24"/>
                <w:szCs w:val="24"/>
                <w:lang w:val="uk-UA" w:eastAsia="ru-RU"/>
              </w:rPr>
              <w:t xml:space="preserve"> р</w:t>
            </w:r>
            <w:r w:rsidRPr="00873E17">
              <w:rPr>
                <w:rFonts w:asciiTheme="majorBidi" w:hAnsiTheme="majorBidi" w:cstheme="majorBidi"/>
                <w:color w:val="000000"/>
                <w:sz w:val="24"/>
                <w:szCs w:val="24"/>
                <w:lang w:val="uk-UA" w:eastAsia="ru-RU"/>
              </w:rPr>
              <w:t>озвести руки в сторони</w:t>
            </w:r>
          </w:p>
          <w:p w14:paraId="764031C9" w14:textId="7CB33B71"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 прийняти вихідне положення</w:t>
            </w:r>
          </w:p>
        </w:tc>
        <w:tc>
          <w:tcPr>
            <w:tcW w:w="1418" w:type="dxa"/>
            <w:tcBorders>
              <w:top w:val="single" w:sz="4" w:space="0" w:color="auto"/>
              <w:left w:val="single" w:sz="4" w:space="0" w:color="auto"/>
              <w:bottom w:val="single" w:sz="4" w:space="0" w:color="auto"/>
              <w:right w:val="single" w:sz="4" w:space="0" w:color="auto"/>
            </w:tcBorders>
            <w:vAlign w:val="center"/>
            <w:hideMark/>
          </w:tcPr>
          <w:p w14:paraId="17C2D260"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3-4</w:t>
            </w:r>
          </w:p>
        </w:tc>
        <w:tc>
          <w:tcPr>
            <w:tcW w:w="3228" w:type="dxa"/>
            <w:tcBorders>
              <w:top w:val="single" w:sz="4" w:space="0" w:color="auto"/>
              <w:left w:val="single" w:sz="4" w:space="0" w:color="auto"/>
              <w:bottom w:val="single" w:sz="4" w:space="0" w:color="auto"/>
              <w:right w:val="single" w:sz="4" w:space="0" w:color="auto"/>
            </w:tcBorders>
            <w:vAlign w:val="center"/>
            <w:hideMark/>
          </w:tcPr>
          <w:p w14:paraId="280D6526"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повільний.</w:t>
            </w:r>
          </w:p>
          <w:p w14:paraId="24EE2618"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Спина пряма.</w:t>
            </w:r>
          </w:p>
          <w:p w14:paraId="5F381E8A" w14:textId="09258E4F"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вдих</w:t>
            </w:r>
          </w:p>
          <w:p w14:paraId="06F87A57" w14:textId="70C0DC0B"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видих</w:t>
            </w:r>
          </w:p>
        </w:tc>
      </w:tr>
      <w:tr w:rsidR="00873E17" w:rsidRPr="00873E17" w14:paraId="1793DD0C"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hideMark/>
          </w:tcPr>
          <w:p w14:paraId="353CFA57"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6</w:t>
            </w:r>
          </w:p>
        </w:tc>
        <w:tc>
          <w:tcPr>
            <w:tcW w:w="3827" w:type="dxa"/>
            <w:tcBorders>
              <w:top w:val="single" w:sz="4" w:space="0" w:color="auto"/>
              <w:left w:val="single" w:sz="4" w:space="0" w:color="auto"/>
              <w:bottom w:val="single" w:sz="4" w:space="0" w:color="auto"/>
              <w:right w:val="single" w:sz="4" w:space="0" w:color="auto"/>
            </w:tcBorders>
            <w:vAlign w:val="center"/>
            <w:hideMark/>
          </w:tcPr>
          <w:p w14:paraId="7F5C9AEB" w14:textId="35B470F3"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лежачи, руки на поясі.</w:t>
            </w:r>
          </w:p>
          <w:p w14:paraId="1EB015DF" w14:textId="03232D81"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 xml:space="preserve">- </w:t>
            </w:r>
            <w:r>
              <w:rPr>
                <w:rFonts w:asciiTheme="majorBidi" w:hAnsiTheme="majorBidi" w:cstheme="majorBidi"/>
                <w:color w:val="000000"/>
                <w:sz w:val="24"/>
                <w:szCs w:val="24"/>
                <w:lang w:val="uk-UA" w:eastAsia="ru-RU"/>
              </w:rPr>
              <w:t>з</w:t>
            </w:r>
            <w:r w:rsidRPr="00873E17">
              <w:rPr>
                <w:rFonts w:asciiTheme="majorBidi" w:hAnsiTheme="majorBidi" w:cstheme="majorBidi"/>
                <w:color w:val="000000"/>
                <w:sz w:val="24"/>
                <w:szCs w:val="24"/>
                <w:lang w:val="uk-UA" w:eastAsia="ru-RU"/>
              </w:rPr>
              <w:t>гинання правої ноги в колінному суглобі</w:t>
            </w:r>
          </w:p>
          <w:p w14:paraId="6443C016" w14:textId="3B1FBD1F"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Pr>
                <w:rFonts w:asciiTheme="majorBidi" w:hAnsiTheme="majorBidi" w:cstheme="majorBidi"/>
                <w:color w:val="000000"/>
                <w:sz w:val="24"/>
                <w:szCs w:val="24"/>
                <w:lang w:val="uk-UA" w:eastAsia="ru-RU"/>
              </w:rPr>
              <w:t xml:space="preserve"> з</w:t>
            </w:r>
            <w:r w:rsidRPr="00873E17">
              <w:rPr>
                <w:rFonts w:asciiTheme="majorBidi" w:hAnsiTheme="majorBidi" w:cstheme="majorBidi"/>
                <w:color w:val="000000"/>
                <w:sz w:val="24"/>
                <w:szCs w:val="24"/>
                <w:lang w:val="uk-UA" w:eastAsia="ru-RU"/>
              </w:rPr>
              <w:t>гинання лівої ноги</w:t>
            </w:r>
          </w:p>
          <w:p w14:paraId="162CEF0D" w14:textId="61F8575A"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Pr>
                <w:rFonts w:asciiTheme="majorBidi" w:hAnsiTheme="majorBidi" w:cstheme="majorBidi"/>
                <w:color w:val="000000"/>
                <w:sz w:val="24"/>
                <w:szCs w:val="24"/>
                <w:lang w:val="uk-UA" w:eastAsia="ru-RU"/>
              </w:rPr>
              <w:t xml:space="preserve"> р</w:t>
            </w:r>
            <w:r w:rsidRPr="00873E17">
              <w:rPr>
                <w:rFonts w:asciiTheme="majorBidi" w:hAnsiTheme="majorBidi" w:cstheme="majorBidi"/>
                <w:color w:val="000000"/>
                <w:sz w:val="24"/>
                <w:szCs w:val="24"/>
                <w:lang w:val="uk-UA" w:eastAsia="ru-RU"/>
              </w:rPr>
              <w:t>озгинання правої ноги</w:t>
            </w:r>
          </w:p>
          <w:p w14:paraId="54DB7E25" w14:textId="0C014C50"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4</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Pr>
                <w:rFonts w:asciiTheme="majorBidi" w:hAnsiTheme="majorBidi" w:cstheme="majorBidi"/>
                <w:color w:val="000000"/>
                <w:sz w:val="24"/>
                <w:szCs w:val="24"/>
                <w:lang w:val="uk-UA" w:eastAsia="ru-RU"/>
              </w:rPr>
              <w:t xml:space="preserve"> р</w:t>
            </w:r>
            <w:r w:rsidRPr="00873E17">
              <w:rPr>
                <w:rFonts w:asciiTheme="majorBidi" w:hAnsiTheme="majorBidi" w:cstheme="majorBidi"/>
                <w:color w:val="000000"/>
                <w:sz w:val="24"/>
                <w:szCs w:val="24"/>
                <w:lang w:val="uk-UA" w:eastAsia="ru-RU"/>
              </w:rPr>
              <w:t>озгинання лівої ноги</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38322AB"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3-4</w:t>
            </w:r>
          </w:p>
        </w:tc>
        <w:tc>
          <w:tcPr>
            <w:tcW w:w="3228" w:type="dxa"/>
            <w:tcBorders>
              <w:top w:val="single" w:sz="4" w:space="0" w:color="auto"/>
              <w:left w:val="single" w:sz="4" w:space="0" w:color="auto"/>
              <w:bottom w:val="single" w:sz="4" w:space="0" w:color="auto"/>
              <w:right w:val="single" w:sz="4" w:space="0" w:color="auto"/>
            </w:tcBorders>
            <w:vAlign w:val="center"/>
            <w:hideMark/>
          </w:tcPr>
          <w:p w14:paraId="58D5A9B3"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Дихання довільне.</w:t>
            </w:r>
          </w:p>
          <w:p w14:paraId="17DC1EFB"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повільний.</w:t>
            </w:r>
          </w:p>
          <w:p w14:paraId="729D4CAF"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Спина пряма.</w:t>
            </w:r>
          </w:p>
        </w:tc>
      </w:tr>
      <w:tr w:rsidR="00873E17" w:rsidRPr="00873E17" w14:paraId="65CE980D"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hideMark/>
          </w:tcPr>
          <w:p w14:paraId="1E93D86C"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7</w:t>
            </w:r>
          </w:p>
        </w:tc>
        <w:tc>
          <w:tcPr>
            <w:tcW w:w="3827" w:type="dxa"/>
            <w:tcBorders>
              <w:top w:val="single" w:sz="4" w:space="0" w:color="auto"/>
              <w:left w:val="single" w:sz="4" w:space="0" w:color="auto"/>
              <w:bottom w:val="single" w:sz="4" w:space="0" w:color="auto"/>
              <w:right w:val="single" w:sz="4" w:space="0" w:color="auto"/>
            </w:tcBorders>
            <w:vAlign w:val="center"/>
            <w:hideMark/>
          </w:tcPr>
          <w:p w14:paraId="28E27084" w14:textId="525A13CC"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лежачи, руки зігнуті у ліктях.</w:t>
            </w:r>
          </w:p>
          <w:p w14:paraId="12034429" w14:textId="67E8FB99"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lastRenderedPageBreak/>
              <w:t>1</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 xml:space="preserve">- </w:t>
            </w:r>
            <w:r>
              <w:rPr>
                <w:rFonts w:asciiTheme="majorBidi" w:hAnsiTheme="majorBidi" w:cstheme="majorBidi"/>
                <w:color w:val="000000"/>
                <w:sz w:val="24"/>
                <w:szCs w:val="24"/>
                <w:lang w:val="uk-UA" w:eastAsia="ru-RU"/>
              </w:rPr>
              <w:t>з</w:t>
            </w:r>
            <w:r w:rsidRPr="00873E17">
              <w:rPr>
                <w:rFonts w:asciiTheme="majorBidi" w:hAnsiTheme="majorBidi" w:cstheme="majorBidi"/>
                <w:color w:val="000000"/>
                <w:sz w:val="24"/>
                <w:szCs w:val="24"/>
                <w:lang w:val="uk-UA" w:eastAsia="ru-RU"/>
              </w:rPr>
              <w:t>робити упор ліктями та потилицею, прогнутися в грудній частині хребта</w:t>
            </w:r>
          </w:p>
          <w:p w14:paraId="225A81F5" w14:textId="24A5AA9B"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прийняти вихідне положення</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5385C2A"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lastRenderedPageBreak/>
              <w:t>2-3</w:t>
            </w:r>
          </w:p>
        </w:tc>
        <w:tc>
          <w:tcPr>
            <w:tcW w:w="3228" w:type="dxa"/>
            <w:tcBorders>
              <w:top w:val="single" w:sz="4" w:space="0" w:color="auto"/>
              <w:left w:val="single" w:sz="4" w:space="0" w:color="auto"/>
              <w:bottom w:val="single" w:sz="4" w:space="0" w:color="auto"/>
              <w:right w:val="single" w:sz="4" w:space="0" w:color="auto"/>
            </w:tcBorders>
            <w:vAlign w:val="center"/>
          </w:tcPr>
          <w:p w14:paraId="1B79A546" w14:textId="7DC2D13F"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повільний.</w:t>
            </w:r>
          </w:p>
          <w:p w14:paraId="24C630F8" w14:textId="7E0AD681"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вдих</w:t>
            </w:r>
          </w:p>
          <w:p w14:paraId="625158F5" w14:textId="37B27B6A"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lastRenderedPageBreak/>
              <w:t>2</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видих</w:t>
            </w:r>
          </w:p>
        </w:tc>
      </w:tr>
      <w:tr w:rsidR="00873E17" w:rsidRPr="00873E17" w14:paraId="3AD843F4"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hideMark/>
          </w:tcPr>
          <w:p w14:paraId="41AC1DE3"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lastRenderedPageBreak/>
              <w:t>8</w:t>
            </w:r>
          </w:p>
        </w:tc>
        <w:tc>
          <w:tcPr>
            <w:tcW w:w="3827" w:type="dxa"/>
            <w:tcBorders>
              <w:top w:val="single" w:sz="4" w:space="0" w:color="auto"/>
              <w:left w:val="single" w:sz="4" w:space="0" w:color="auto"/>
              <w:bottom w:val="single" w:sz="4" w:space="0" w:color="auto"/>
              <w:right w:val="single" w:sz="4" w:space="0" w:color="auto"/>
            </w:tcBorders>
            <w:vAlign w:val="center"/>
            <w:hideMark/>
          </w:tcPr>
          <w:p w14:paraId="03036E47" w14:textId="68DDF424"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лежачи, руки вздовж тулуба.</w:t>
            </w:r>
          </w:p>
          <w:p w14:paraId="35AA40FB" w14:textId="35E249EF"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 підняти руки вгору,</w:t>
            </w:r>
          </w:p>
          <w:p w14:paraId="5F8BB6F3" w14:textId="453B2CF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 долонями повернути від себе</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DF669FD"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3-4</w:t>
            </w:r>
          </w:p>
        </w:tc>
        <w:tc>
          <w:tcPr>
            <w:tcW w:w="3228" w:type="dxa"/>
            <w:tcBorders>
              <w:top w:val="single" w:sz="4" w:space="0" w:color="auto"/>
              <w:left w:val="single" w:sz="4" w:space="0" w:color="auto"/>
              <w:bottom w:val="single" w:sz="4" w:space="0" w:color="auto"/>
              <w:right w:val="single" w:sz="4" w:space="0" w:color="auto"/>
            </w:tcBorders>
            <w:vAlign w:val="center"/>
            <w:hideMark/>
          </w:tcPr>
          <w:p w14:paraId="414CBCFE"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середній.</w:t>
            </w:r>
          </w:p>
          <w:p w14:paraId="37FB2AF3"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Спина пряма.</w:t>
            </w:r>
          </w:p>
          <w:p w14:paraId="39AB7B7A" w14:textId="57626B5F"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вдих</w:t>
            </w:r>
          </w:p>
          <w:p w14:paraId="02ACD0F0" w14:textId="12CDD721"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видих</w:t>
            </w:r>
          </w:p>
        </w:tc>
      </w:tr>
      <w:tr w:rsidR="00873E17" w:rsidRPr="00873E17" w14:paraId="0B87E538"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hideMark/>
          </w:tcPr>
          <w:p w14:paraId="15B3CD66"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9</w:t>
            </w:r>
          </w:p>
        </w:tc>
        <w:tc>
          <w:tcPr>
            <w:tcW w:w="3827" w:type="dxa"/>
            <w:tcBorders>
              <w:top w:val="single" w:sz="4" w:space="0" w:color="auto"/>
              <w:left w:val="single" w:sz="4" w:space="0" w:color="auto"/>
              <w:bottom w:val="single" w:sz="4" w:space="0" w:color="auto"/>
              <w:right w:val="single" w:sz="4" w:space="0" w:color="auto"/>
            </w:tcBorders>
            <w:vAlign w:val="center"/>
            <w:hideMark/>
          </w:tcPr>
          <w:p w14:paraId="2DDB7FCC" w14:textId="2CEA9C6D"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лежачи, руки вздовж тулуба.</w:t>
            </w:r>
          </w:p>
          <w:p w14:paraId="58C2825C" w14:textId="4C4C3B1E"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 відведення правої ноги убік,</w:t>
            </w:r>
          </w:p>
          <w:p w14:paraId="390FE7AD" w14:textId="3B36C992"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приведення правої ноги</w:t>
            </w:r>
          </w:p>
          <w:p w14:paraId="3237B309" w14:textId="03A34581"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відведення лівої ноги убік.</w:t>
            </w:r>
          </w:p>
          <w:p w14:paraId="1DDC3C49" w14:textId="1611FBA9"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4</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приведення лівої ноги</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5017218"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2-3</w:t>
            </w:r>
          </w:p>
        </w:tc>
        <w:tc>
          <w:tcPr>
            <w:tcW w:w="3228" w:type="dxa"/>
            <w:tcBorders>
              <w:top w:val="single" w:sz="4" w:space="0" w:color="auto"/>
              <w:left w:val="single" w:sz="4" w:space="0" w:color="auto"/>
              <w:bottom w:val="single" w:sz="4" w:space="0" w:color="auto"/>
              <w:right w:val="single" w:sz="4" w:space="0" w:color="auto"/>
            </w:tcBorders>
            <w:vAlign w:val="center"/>
            <w:hideMark/>
          </w:tcPr>
          <w:p w14:paraId="4382D7B0"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Дихання довільне.</w:t>
            </w:r>
          </w:p>
          <w:p w14:paraId="0D995408"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повільний.</w:t>
            </w:r>
          </w:p>
          <w:p w14:paraId="4E396942"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Спина пряма.</w:t>
            </w:r>
          </w:p>
        </w:tc>
      </w:tr>
      <w:tr w:rsidR="00873E17" w:rsidRPr="00873E17" w14:paraId="74746EB5"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hideMark/>
          </w:tcPr>
          <w:p w14:paraId="77713975"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10</w:t>
            </w:r>
          </w:p>
        </w:tc>
        <w:tc>
          <w:tcPr>
            <w:tcW w:w="3827" w:type="dxa"/>
            <w:tcBorders>
              <w:top w:val="single" w:sz="4" w:space="0" w:color="auto"/>
              <w:left w:val="single" w:sz="4" w:space="0" w:color="auto"/>
              <w:bottom w:val="single" w:sz="4" w:space="0" w:color="auto"/>
              <w:right w:val="single" w:sz="4" w:space="0" w:color="auto"/>
            </w:tcBorders>
            <w:vAlign w:val="center"/>
            <w:hideMark/>
          </w:tcPr>
          <w:p w14:paraId="4DB62C79" w14:textId="39D18E36"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лежачи, руки вздовж тулуба.</w:t>
            </w:r>
          </w:p>
          <w:p w14:paraId="60D4F83E"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 відведення правої руки убік,</w:t>
            </w:r>
          </w:p>
          <w:p w14:paraId="65445E01" w14:textId="7ED92074"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приведення правої руки</w:t>
            </w:r>
          </w:p>
          <w:p w14:paraId="0AD73365" w14:textId="3B204EDB"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відведення лівої руки убік.</w:t>
            </w:r>
          </w:p>
          <w:p w14:paraId="7CDB53CC" w14:textId="3A6D1333"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4</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приведення лівої руки</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52ABC76"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2-3</w:t>
            </w:r>
          </w:p>
        </w:tc>
        <w:tc>
          <w:tcPr>
            <w:tcW w:w="3228" w:type="dxa"/>
            <w:tcBorders>
              <w:top w:val="single" w:sz="4" w:space="0" w:color="auto"/>
              <w:left w:val="single" w:sz="4" w:space="0" w:color="auto"/>
              <w:bottom w:val="single" w:sz="4" w:space="0" w:color="auto"/>
              <w:right w:val="single" w:sz="4" w:space="0" w:color="auto"/>
            </w:tcBorders>
            <w:vAlign w:val="center"/>
            <w:hideMark/>
          </w:tcPr>
          <w:p w14:paraId="538CBE60"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Дихання довільне.</w:t>
            </w:r>
          </w:p>
          <w:p w14:paraId="59705BF7"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повільний.</w:t>
            </w:r>
          </w:p>
          <w:p w14:paraId="4684EC92"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Спина пряма.</w:t>
            </w:r>
          </w:p>
        </w:tc>
      </w:tr>
      <w:tr w:rsidR="00873E17" w:rsidRPr="00873E17" w14:paraId="0157A041"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hideMark/>
          </w:tcPr>
          <w:p w14:paraId="31C81582"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11</w:t>
            </w:r>
          </w:p>
        </w:tc>
        <w:tc>
          <w:tcPr>
            <w:tcW w:w="3827" w:type="dxa"/>
            <w:tcBorders>
              <w:top w:val="single" w:sz="4" w:space="0" w:color="auto"/>
              <w:left w:val="single" w:sz="4" w:space="0" w:color="auto"/>
              <w:bottom w:val="single" w:sz="4" w:space="0" w:color="auto"/>
              <w:right w:val="single" w:sz="4" w:space="0" w:color="auto"/>
            </w:tcBorders>
            <w:vAlign w:val="center"/>
            <w:hideMark/>
          </w:tcPr>
          <w:p w14:paraId="63EDEA86" w14:textId="695A1A2F"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лежачи</w:t>
            </w:r>
          </w:p>
          <w:p w14:paraId="394B0FC4" w14:textId="113BE9B1"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руки зігнути в ліктях, кисті привести до плечей. Розвести плечі убік.</w:t>
            </w:r>
          </w:p>
          <w:p w14:paraId="0FA89A10" w14:textId="67594E28"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прийняти вихідне положення</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22B12B5"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3-4</w:t>
            </w:r>
          </w:p>
        </w:tc>
        <w:tc>
          <w:tcPr>
            <w:tcW w:w="3228" w:type="dxa"/>
            <w:tcBorders>
              <w:top w:val="single" w:sz="4" w:space="0" w:color="auto"/>
              <w:left w:val="single" w:sz="4" w:space="0" w:color="auto"/>
              <w:bottom w:val="single" w:sz="4" w:space="0" w:color="auto"/>
              <w:right w:val="single" w:sz="4" w:space="0" w:color="auto"/>
            </w:tcBorders>
            <w:vAlign w:val="center"/>
          </w:tcPr>
          <w:p w14:paraId="59797AC0"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повільний</w:t>
            </w:r>
          </w:p>
          <w:p w14:paraId="2466FF27" w14:textId="120781BB"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вдих</w:t>
            </w:r>
          </w:p>
          <w:p w14:paraId="1E57481F" w14:textId="73E11E70"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видих</w:t>
            </w:r>
          </w:p>
          <w:p w14:paraId="157695A5"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
        </w:tc>
      </w:tr>
      <w:tr w:rsidR="00873E17" w:rsidRPr="00873E17" w14:paraId="6C5CB6D4"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hideMark/>
          </w:tcPr>
          <w:p w14:paraId="19AB91C4"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12</w:t>
            </w:r>
          </w:p>
        </w:tc>
        <w:tc>
          <w:tcPr>
            <w:tcW w:w="3827" w:type="dxa"/>
            <w:tcBorders>
              <w:top w:val="single" w:sz="4" w:space="0" w:color="auto"/>
              <w:left w:val="single" w:sz="4" w:space="0" w:color="auto"/>
              <w:bottom w:val="single" w:sz="4" w:space="0" w:color="auto"/>
              <w:right w:val="single" w:sz="4" w:space="0" w:color="auto"/>
            </w:tcBorders>
            <w:vAlign w:val="center"/>
            <w:hideMark/>
          </w:tcPr>
          <w:p w14:paraId="6603CFDD" w14:textId="4E6937C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лежачи, руки вздовж тулуба.</w:t>
            </w:r>
          </w:p>
          <w:p w14:paraId="3B4A3773" w14:textId="5268881E"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5171BA">
              <w:rPr>
                <w:rFonts w:asciiTheme="majorBidi" w:hAnsiTheme="majorBidi" w:cstheme="majorBidi"/>
                <w:color w:val="000000"/>
                <w:sz w:val="24"/>
                <w:szCs w:val="24"/>
                <w:lang w:val="uk-UA" w:eastAsia="ru-RU"/>
              </w:rPr>
              <w:t xml:space="preserve"> п</w:t>
            </w:r>
            <w:r w:rsidRPr="00873E17">
              <w:rPr>
                <w:rFonts w:asciiTheme="majorBidi" w:hAnsiTheme="majorBidi" w:cstheme="majorBidi"/>
                <w:color w:val="000000"/>
                <w:sz w:val="24"/>
                <w:szCs w:val="24"/>
                <w:lang w:val="uk-UA" w:eastAsia="ru-RU"/>
              </w:rPr>
              <w:t>ідняти праву ногу вгору,</w:t>
            </w:r>
          </w:p>
          <w:p w14:paraId="293E16FD" w14:textId="5FEC1732"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опустити на підлогу;</w:t>
            </w:r>
          </w:p>
          <w:p w14:paraId="4E04A414" w14:textId="4D2D4632"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5171BA">
              <w:rPr>
                <w:rFonts w:asciiTheme="majorBidi" w:hAnsiTheme="majorBidi" w:cstheme="majorBidi"/>
                <w:color w:val="000000"/>
                <w:sz w:val="24"/>
                <w:szCs w:val="24"/>
                <w:lang w:val="uk-UA" w:eastAsia="ru-RU"/>
              </w:rPr>
              <w:t xml:space="preserve"> п</w:t>
            </w:r>
            <w:r w:rsidRPr="00873E17">
              <w:rPr>
                <w:rFonts w:asciiTheme="majorBidi" w:hAnsiTheme="majorBidi" w:cstheme="majorBidi"/>
                <w:color w:val="000000"/>
                <w:sz w:val="24"/>
                <w:szCs w:val="24"/>
                <w:lang w:val="uk-UA" w:eastAsia="ru-RU"/>
              </w:rPr>
              <w:t>ідняти ліву ногу вгору</w:t>
            </w:r>
          </w:p>
          <w:p w14:paraId="231767A3" w14:textId="1629ADCA"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4</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5171BA">
              <w:rPr>
                <w:rFonts w:asciiTheme="majorBidi" w:hAnsiTheme="majorBidi" w:cstheme="majorBidi"/>
                <w:color w:val="000000"/>
                <w:sz w:val="24"/>
                <w:szCs w:val="24"/>
                <w:lang w:val="uk-UA" w:eastAsia="ru-RU"/>
              </w:rPr>
              <w:t xml:space="preserve"> о</w:t>
            </w:r>
            <w:r w:rsidRPr="00873E17">
              <w:rPr>
                <w:rFonts w:asciiTheme="majorBidi" w:hAnsiTheme="majorBidi" w:cstheme="majorBidi"/>
                <w:color w:val="000000"/>
                <w:sz w:val="24"/>
                <w:szCs w:val="24"/>
                <w:lang w:val="uk-UA" w:eastAsia="ru-RU"/>
              </w:rPr>
              <w:t>пустити на підлогу</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3EF9FEC"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3-4</w:t>
            </w:r>
          </w:p>
        </w:tc>
        <w:tc>
          <w:tcPr>
            <w:tcW w:w="3228" w:type="dxa"/>
            <w:tcBorders>
              <w:top w:val="single" w:sz="4" w:space="0" w:color="auto"/>
              <w:left w:val="single" w:sz="4" w:space="0" w:color="auto"/>
              <w:bottom w:val="single" w:sz="4" w:space="0" w:color="auto"/>
              <w:right w:val="single" w:sz="4" w:space="0" w:color="auto"/>
            </w:tcBorders>
            <w:vAlign w:val="center"/>
            <w:hideMark/>
          </w:tcPr>
          <w:p w14:paraId="2AD6F40E"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Дихання довільне.</w:t>
            </w:r>
          </w:p>
          <w:p w14:paraId="135D9654"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повільний.</w:t>
            </w:r>
          </w:p>
          <w:p w14:paraId="085CD4CF"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Спина пряма.</w:t>
            </w:r>
          </w:p>
        </w:tc>
      </w:tr>
      <w:tr w:rsidR="00873E17" w:rsidRPr="00873E17" w14:paraId="0C0146C7"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hideMark/>
          </w:tcPr>
          <w:p w14:paraId="3BDED49C"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13</w:t>
            </w:r>
          </w:p>
        </w:tc>
        <w:tc>
          <w:tcPr>
            <w:tcW w:w="3827" w:type="dxa"/>
            <w:tcBorders>
              <w:top w:val="single" w:sz="4" w:space="0" w:color="auto"/>
              <w:left w:val="single" w:sz="4" w:space="0" w:color="auto"/>
              <w:bottom w:val="single" w:sz="4" w:space="0" w:color="auto"/>
              <w:right w:val="single" w:sz="4" w:space="0" w:color="auto"/>
            </w:tcBorders>
            <w:vAlign w:val="center"/>
            <w:hideMark/>
          </w:tcPr>
          <w:p w14:paraId="6E8F263B" w14:textId="7DAACFD1"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лежачи на боці,</w:t>
            </w:r>
          </w:p>
          <w:p w14:paraId="04BAA32B" w14:textId="2D7941E0"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5171BA">
              <w:rPr>
                <w:rFonts w:asciiTheme="majorBidi" w:hAnsiTheme="majorBidi" w:cstheme="majorBidi"/>
                <w:color w:val="000000"/>
                <w:sz w:val="24"/>
                <w:szCs w:val="24"/>
                <w:lang w:val="uk-UA" w:eastAsia="ru-RU"/>
              </w:rPr>
              <w:t xml:space="preserve"> п</w:t>
            </w:r>
            <w:r w:rsidRPr="00873E17">
              <w:rPr>
                <w:rFonts w:asciiTheme="majorBidi" w:hAnsiTheme="majorBidi" w:cstheme="majorBidi"/>
                <w:color w:val="000000"/>
                <w:sz w:val="24"/>
                <w:szCs w:val="24"/>
                <w:lang w:val="uk-UA" w:eastAsia="ru-RU"/>
              </w:rPr>
              <w:t>ідняти руку вгору</w:t>
            </w:r>
          </w:p>
          <w:p w14:paraId="0712544F" w14:textId="15A09EB2"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опустити руку</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5390A34"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3-4</w:t>
            </w:r>
          </w:p>
        </w:tc>
        <w:tc>
          <w:tcPr>
            <w:tcW w:w="3228" w:type="dxa"/>
            <w:tcBorders>
              <w:top w:val="single" w:sz="4" w:space="0" w:color="auto"/>
              <w:left w:val="single" w:sz="4" w:space="0" w:color="auto"/>
              <w:bottom w:val="single" w:sz="4" w:space="0" w:color="auto"/>
              <w:right w:val="single" w:sz="4" w:space="0" w:color="auto"/>
            </w:tcBorders>
            <w:vAlign w:val="center"/>
            <w:hideMark/>
          </w:tcPr>
          <w:p w14:paraId="58494CDF"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повільний.</w:t>
            </w:r>
          </w:p>
          <w:p w14:paraId="0F16FB01"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Спина пряма.</w:t>
            </w:r>
          </w:p>
          <w:p w14:paraId="7FA80FBB" w14:textId="6E781686"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вдих</w:t>
            </w:r>
          </w:p>
          <w:p w14:paraId="6D7065E0" w14:textId="2DE31794"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5171BA">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видих</w:t>
            </w:r>
          </w:p>
        </w:tc>
      </w:tr>
      <w:tr w:rsidR="00873E17" w:rsidRPr="00873E17" w14:paraId="60CF20D3" w14:textId="77777777" w:rsidTr="007126ED">
        <w:trPr>
          <w:trHeight w:val="144"/>
          <w:jc w:val="center"/>
        </w:trPr>
        <w:tc>
          <w:tcPr>
            <w:tcW w:w="9577" w:type="dxa"/>
            <w:gridSpan w:val="4"/>
            <w:tcBorders>
              <w:top w:val="single" w:sz="4" w:space="0" w:color="auto"/>
              <w:left w:val="single" w:sz="4" w:space="0" w:color="auto"/>
              <w:bottom w:val="single" w:sz="4" w:space="0" w:color="auto"/>
              <w:right w:val="single" w:sz="4" w:space="0" w:color="auto"/>
            </w:tcBorders>
          </w:tcPr>
          <w:p w14:paraId="2804F246" w14:textId="77777777" w:rsidR="00873E17" w:rsidRPr="00873E17" w:rsidRDefault="00873E17" w:rsidP="00873E17">
            <w:pPr>
              <w:spacing w:after="0" w:line="240" w:lineRule="auto"/>
              <w:contextualSpacing/>
              <w:jc w:val="center"/>
              <w:rPr>
                <w:rFonts w:asciiTheme="majorBidi" w:hAnsiTheme="majorBidi" w:cstheme="majorBidi"/>
                <w:b/>
                <w:color w:val="000000"/>
                <w:sz w:val="24"/>
                <w:szCs w:val="24"/>
                <w:lang w:val="uk-UA" w:eastAsia="ru-RU"/>
              </w:rPr>
            </w:pPr>
            <w:r w:rsidRPr="00873E17">
              <w:rPr>
                <w:rFonts w:asciiTheme="majorBidi" w:hAnsiTheme="majorBidi" w:cstheme="majorBidi"/>
                <w:b/>
                <w:color w:val="000000"/>
                <w:sz w:val="24"/>
                <w:szCs w:val="24"/>
                <w:lang w:val="uk-UA" w:eastAsia="ru-RU"/>
              </w:rPr>
              <w:t>Тонізуючий період 10-12 днів</w:t>
            </w:r>
          </w:p>
        </w:tc>
      </w:tr>
      <w:tr w:rsidR="00873E17" w:rsidRPr="00873E17" w14:paraId="7A0451A9"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hideMark/>
          </w:tcPr>
          <w:p w14:paraId="052B1DBE"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14</w:t>
            </w:r>
          </w:p>
        </w:tc>
        <w:tc>
          <w:tcPr>
            <w:tcW w:w="3827" w:type="dxa"/>
            <w:tcBorders>
              <w:top w:val="single" w:sz="4" w:space="0" w:color="auto"/>
              <w:left w:val="single" w:sz="4" w:space="0" w:color="auto"/>
              <w:bottom w:val="single" w:sz="4" w:space="0" w:color="auto"/>
              <w:right w:val="single" w:sz="4" w:space="0" w:color="auto"/>
            </w:tcBorders>
            <w:vAlign w:val="center"/>
            <w:hideMark/>
          </w:tcPr>
          <w:p w14:paraId="6220A264" w14:textId="248B18F5"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стоячи, руки вздовж тулуба. Спокійне дихання.</w:t>
            </w:r>
          </w:p>
          <w:p w14:paraId="1902C227"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
        </w:tc>
        <w:tc>
          <w:tcPr>
            <w:tcW w:w="1418" w:type="dxa"/>
            <w:tcBorders>
              <w:top w:val="single" w:sz="4" w:space="0" w:color="auto"/>
              <w:left w:val="single" w:sz="4" w:space="0" w:color="auto"/>
              <w:bottom w:val="single" w:sz="4" w:space="0" w:color="auto"/>
              <w:right w:val="single" w:sz="4" w:space="0" w:color="auto"/>
            </w:tcBorders>
            <w:vAlign w:val="center"/>
            <w:hideMark/>
          </w:tcPr>
          <w:p w14:paraId="19DF1442"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40-60</w:t>
            </w:r>
          </w:p>
        </w:tc>
        <w:tc>
          <w:tcPr>
            <w:tcW w:w="3228" w:type="dxa"/>
            <w:tcBorders>
              <w:top w:val="single" w:sz="4" w:space="0" w:color="auto"/>
              <w:left w:val="single" w:sz="4" w:space="0" w:color="auto"/>
              <w:bottom w:val="single" w:sz="4" w:space="0" w:color="auto"/>
              <w:right w:val="single" w:sz="4" w:space="0" w:color="auto"/>
            </w:tcBorders>
            <w:vAlign w:val="center"/>
            <w:hideMark/>
          </w:tcPr>
          <w:p w14:paraId="1E18E366"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середній.</w:t>
            </w:r>
          </w:p>
          <w:p w14:paraId="3BD8751B"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Спина пряма.</w:t>
            </w:r>
          </w:p>
          <w:p w14:paraId="7A11575C" w14:textId="1491D22C"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вдих</w:t>
            </w:r>
          </w:p>
          <w:p w14:paraId="06515A5D" w14:textId="4EE3D256"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видих</w:t>
            </w:r>
          </w:p>
        </w:tc>
      </w:tr>
      <w:tr w:rsidR="00873E17" w:rsidRPr="00873E17" w14:paraId="0E810000"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tcPr>
          <w:p w14:paraId="12BDC339"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
          <w:p w14:paraId="14F71AE1"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15</w:t>
            </w:r>
          </w:p>
          <w:p w14:paraId="66CEF3EA"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
        </w:tc>
        <w:tc>
          <w:tcPr>
            <w:tcW w:w="3827" w:type="dxa"/>
            <w:tcBorders>
              <w:top w:val="single" w:sz="4" w:space="0" w:color="auto"/>
              <w:left w:val="single" w:sz="4" w:space="0" w:color="auto"/>
              <w:bottom w:val="single" w:sz="4" w:space="0" w:color="auto"/>
              <w:right w:val="single" w:sz="4" w:space="0" w:color="auto"/>
            </w:tcBorders>
            <w:vAlign w:val="center"/>
          </w:tcPr>
          <w:p w14:paraId="2C705178" w14:textId="71DC9FE3"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сидячи на стільці</w:t>
            </w:r>
          </w:p>
          <w:p w14:paraId="6BF22CED"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1-Розвести руки в сторони</w:t>
            </w:r>
          </w:p>
          <w:p w14:paraId="44B2731D"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 нахилитися, руками торкнутися ніг</w:t>
            </w:r>
          </w:p>
        </w:tc>
        <w:tc>
          <w:tcPr>
            <w:tcW w:w="1418" w:type="dxa"/>
            <w:tcBorders>
              <w:top w:val="single" w:sz="4" w:space="0" w:color="auto"/>
              <w:left w:val="single" w:sz="4" w:space="0" w:color="auto"/>
              <w:bottom w:val="single" w:sz="4" w:space="0" w:color="auto"/>
              <w:right w:val="single" w:sz="4" w:space="0" w:color="auto"/>
            </w:tcBorders>
            <w:vAlign w:val="center"/>
          </w:tcPr>
          <w:p w14:paraId="0CF6F27C"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5-6</w:t>
            </w:r>
          </w:p>
        </w:tc>
        <w:tc>
          <w:tcPr>
            <w:tcW w:w="3228" w:type="dxa"/>
            <w:tcBorders>
              <w:top w:val="single" w:sz="4" w:space="0" w:color="auto"/>
              <w:left w:val="single" w:sz="4" w:space="0" w:color="auto"/>
              <w:bottom w:val="single" w:sz="4" w:space="0" w:color="auto"/>
              <w:right w:val="single" w:sz="4" w:space="0" w:color="auto"/>
            </w:tcBorders>
            <w:vAlign w:val="center"/>
          </w:tcPr>
          <w:p w14:paraId="78C13571"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повільний</w:t>
            </w:r>
          </w:p>
          <w:p w14:paraId="272C2B4F" w14:textId="151CB0EB"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вдих</w:t>
            </w:r>
          </w:p>
          <w:p w14:paraId="648647E5" w14:textId="2A826019"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видих</w:t>
            </w:r>
          </w:p>
        </w:tc>
      </w:tr>
      <w:tr w:rsidR="00873E17" w:rsidRPr="00873E17" w14:paraId="543A6E5A"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hideMark/>
          </w:tcPr>
          <w:p w14:paraId="05E9B162"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16</w:t>
            </w:r>
          </w:p>
        </w:tc>
        <w:tc>
          <w:tcPr>
            <w:tcW w:w="3827" w:type="dxa"/>
            <w:tcBorders>
              <w:top w:val="single" w:sz="4" w:space="0" w:color="auto"/>
              <w:left w:val="single" w:sz="4" w:space="0" w:color="auto"/>
              <w:bottom w:val="single" w:sz="4" w:space="0" w:color="auto"/>
              <w:right w:val="single" w:sz="4" w:space="0" w:color="auto"/>
            </w:tcBorders>
            <w:vAlign w:val="center"/>
            <w:hideMark/>
          </w:tcPr>
          <w:p w14:paraId="7146A49C" w14:textId="2361858F"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сидячи на стільці</w:t>
            </w:r>
          </w:p>
          <w:p w14:paraId="3E25F4BA" w14:textId="7244775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п</w:t>
            </w:r>
            <w:r w:rsidRPr="00873E17">
              <w:rPr>
                <w:rFonts w:asciiTheme="majorBidi" w:hAnsiTheme="majorBidi" w:cstheme="majorBidi"/>
                <w:color w:val="000000"/>
                <w:sz w:val="24"/>
                <w:szCs w:val="24"/>
                <w:lang w:val="uk-UA" w:eastAsia="ru-RU"/>
              </w:rPr>
              <w:t>ідняти праву руку через бік вгору</w:t>
            </w:r>
          </w:p>
          <w:p w14:paraId="512A4761" w14:textId="6EC18FED"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 нахилитися в ліву сторону</w:t>
            </w:r>
          </w:p>
          <w:p w14:paraId="5E013CD6" w14:textId="5E798099"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п</w:t>
            </w:r>
            <w:r w:rsidRPr="00873E17">
              <w:rPr>
                <w:rFonts w:asciiTheme="majorBidi" w:hAnsiTheme="majorBidi" w:cstheme="majorBidi"/>
                <w:color w:val="000000"/>
                <w:sz w:val="24"/>
                <w:szCs w:val="24"/>
                <w:lang w:val="uk-UA" w:eastAsia="ru-RU"/>
              </w:rPr>
              <w:t>ідняти ліву руку через бік вгору</w:t>
            </w:r>
          </w:p>
          <w:p w14:paraId="7087CD75" w14:textId="50731B22"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4</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 нахилитися в праву сторону</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4E1FB0A"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5-7</w:t>
            </w:r>
          </w:p>
        </w:tc>
        <w:tc>
          <w:tcPr>
            <w:tcW w:w="3228" w:type="dxa"/>
            <w:tcBorders>
              <w:top w:val="single" w:sz="4" w:space="0" w:color="auto"/>
              <w:left w:val="single" w:sz="4" w:space="0" w:color="auto"/>
              <w:bottom w:val="single" w:sz="4" w:space="0" w:color="auto"/>
              <w:right w:val="single" w:sz="4" w:space="0" w:color="auto"/>
            </w:tcBorders>
            <w:vAlign w:val="center"/>
            <w:hideMark/>
          </w:tcPr>
          <w:p w14:paraId="0C687A17"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повільний.</w:t>
            </w:r>
          </w:p>
          <w:p w14:paraId="1F207476"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Спина пряма.</w:t>
            </w:r>
          </w:p>
          <w:p w14:paraId="3B209DDF" w14:textId="1F45A6A0"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вдих</w:t>
            </w:r>
          </w:p>
          <w:p w14:paraId="6D554708" w14:textId="3E2DFFED"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видих</w:t>
            </w:r>
          </w:p>
          <w:p w14:paraId="7B92E1A2" w14:textId="30CB960D"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вдих</w:t>
            </w:r>
          </w:p>
          <w:p w14:paraId="4CE6FB10" w14:textId="2910CB9B"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4</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видих</w:t>
            </w:r>
          </w:p>
        </w:tc>
      </w:tr>
      <w:tr w:rsidR="00873E17" w:rsidRPr="00873E17" w14:paraId="1A3F6E0D"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hideMark/>
          </w:tcPr>
          <w:p w14:paraId="60A84EDB"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1 7</w:t>
            </w:r>
          </w:p>
        </w:tc>
        <w:tc>
          <w:tcPr>
            <w:tcW w:w="3827" w:type="dxa"/>
            <w:tcBorders>
              <w:top w:val="single" w:sz="4" w:space="0" w:color="auto"/>
              <w:left w:val="single" w:sz="4" w:space="0" w:color="auto"/>
              <w:bottom w:val="single" w:sz="4" w:space="0" w:color="auto"/>
              <w:right w:val="single" w:sz="4" w:space="0" w:color="auto"/>
            </w:tcBorders>
            <w:vAlign w:val="center"/>
            <w:hideMark/>
          </w:tcPr>
          <w:p w14:paraId="33E6116F" w14:textId="2E6CA6F3"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широка стійка ноги нарізно. Руки на поясі.</w:t>
            </w:r>
          </w:p>
          <w:p w14:paraId="1C379C0E" w14:textId="2ADBC5C2"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 xml:space="preserve">- </w:t>
            </w:r>
            <w:r w:rsidR="000917C9">
              <w:rPr>
                <w:rFonts w:asciiTheme="majorBidi" w:hAnsiTheme="majorBidi" w:cstheme="majorBidi"/>
                <w:color w:val="000000"/>
                <w:sz w:val="24"/>
                <w:szCs w:val="24"/>
                <w:lang w:val="uk-UA" w:eastAsia="ru-RU"/>
              </w:rPr>
              <w:t>н</w:t>
            </w:r>
            <w:r w:rsidRPr="00873E17">
              <w:rPr>
                <w:rFonts w:asciiTheme="majorBidi" w:hAnsiTheme="majorBidi" w:cstheme="majorBidi"/>
                <w:color w:val="000000"/>
                <w:sz w:val="24"/>
                <w:szCs w:val="24"/>
                <w:lang w:val="uk-UA" w:eastAsia="ru-RU"/>
              </w:rPr>
              <w:t>ахилитися вліво, підняти праву руку вгору</w:t>
            </w:r>
          </w:p>
          <w:p w14:paraId="1C6A7890" w14:textId="10554C66"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lastRenderedPageBreak/>
              <w:t>2</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п</w:t>
            </w:r>
            <w:r w:rsidRPr="00873E17">
              <w:rPr>
                <w:rFonts w:asciiTheme="majorBidi" w:hAnsiTheme="majorBidi" w:cstheme="majorBidi"/>
                <w:color w:val="000000"/>
                <w:sz w:val="24"/>
                <w:szCs w:val="24"/>
                <w:lang w:val="uk-UA" w:eastAsia="ru-RU"/>
              </w:rPr>
              <w:t>овернутися до в. п.</w:t>
            </w:r>
          </w:p>
          <w:p w14:paraId="3B9FFDFC" w14:textId="5649E47C"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н</w:t>
            </w:r>
            <w:r w:rsidRPr="00873E17">
              <w:rPr>
                <w:rFonts w:asciiTheme="majorBidi" w:hAnsiTheme="majorBidi" w:cstheme="majorBidi"/>
                <w:color w:val="000000"/>
                <w:sz w:val="24"/>
                <w:szCs w:val="24"/>
                <w:lang w:val="uk-UA" w:eastAsia="ru-RU"/>
              </w:rPr>
              <w:t>ахилитися праворуч, підняти ліву руку вгору.</w:t>
            </w:r>
          </w:p>
          <w:p w14:paraId="03DF85F1" w14:textId="510C4BE1"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4</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п</w:t>
            </w:r>
            <w:r w:rsidRPr="00873E17">
              <w:rPr>
                <w:rFonts w:asciiTheme="majorBidi" w:hAnsiTheme="majorBidi" w:cstheme="majorBidi"/>
                <w:color w:val="000000"/>
                <w:sz w:val="24"/>
                <w:szCs w:val="24"/>
                <w:lang w:val="uk-UA" w:eastAsia="ru-RU"/>
              </w:rPr>
              <w:t>овернутися до в. п.</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122166A"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lastRenderedPageBreak/>
              <w:t>6-8</w:t>
            </w:r>
          </w:p>
        </w:tc>
        <w:tc>
          <w:tcPr>
            <w:tcW w:w="3228" w:type="dxa"/>
            <w:tcBorders>
              <w:top w:val="single" w:sz="4" w:space="0" w:color="auto"/>
              <w:left w:val="single" w:sz="4" w:space="0" w:color="auto"/>
              <w:bottom w:val="single" w:sz="4" w:space="0" w:color="auto"/>
              <w:right w:val="single" w:sz="4" w:space="0" w:color="auto"/>
            </w:tcBorders>
            <w:vAlign w:val="center"/>
            <w:hideMark/>
          </w:tcPr>
          <w:p w14:paraId="03C2AC44"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середній.</w:t>
            </w:r>
          </w:p>
          <w:p w14:paraId="5E575251"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Постава.</w:t>
            </w:r>
          </w:p>
          <w:p w14:paraId="56FDCE4F" w14:textId="75BCEFFF"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вдих</w:t>
            </w:r>
          </w:p>
          <w:p w14:paraId="61E08137" w14:textId="54B05933"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видих</w:t>
            </w:r>
          </w:p>
          <w:p w14:paraId="7CCA16FC" w14:textId="12129E58"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lastRenderedPageBreak/>
              <w:t>3</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вдих</w:t>
            </w:r>
          </w:p>
          <w:p w14:paraId="6FE0B2FC" w14:textId="1BC9341B"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4</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видих</w:t>
            </w:r>
          </w:p>
        </w:tc>
      </w:tr>
      <w:tr w:rsidR="00873E17" w:rsidRPr="00873E17" w14:paraId="16BBB301"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hideMark/>
          </w:tcPr>
          <w:p w14:paraId="0E6DAFFC"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lastRenderedPageBreak/>
              <w:t>18</w:t>
            </w:r>
          </w:p>
        </w:tc>
        <w:tc>
          <w:tcPr>
            <w:tcW w:w="3827" w:type="dxa"/>
            <w:tcBorders>
              <w:top w:val="single" w:sz="4" w:space="0" w:color="auto"/>
              <w:left w:val="single" w:sz="4" w:space="0" w:color="auto"/>
              <w:bottom w:val="single" w:sz="4" w:space="0" w:color="auto"/>
              <w:right w:val="single" w:sz="4" w:space="0" w:color="auto"/>
            </w:tcBorders>
            <w:vAlign w:val="center"/>
            <w:hideMark/>
          </w:tcPr>
          <w:p w14:paraId="2105000F" w14:textId="6A046381"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ноги нарізно.</w:t>
            </w:r>
          </w:p>
          <w:p w14:paraId="57E00B0D" w14:textId="7A40AA82"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п</w:t>
            </w:r>
            <w:r w:rsidRPr="00873E17">
              <w:rPr>
                <w:rFonts w:asciiTheme="majorBidi" w:hAnsiTheme="majorBidi" w:cstheme="majorBidi"/>
                <w:color w:val="000000"/>
                <w:sz w:val="24"/>
                <w:szCs w:val="24"/>
                <w:lang w:val="uk-UA" w:eastAsia="ru-RU"/>
              </w:rPr>
              <w:t>оворот («закручування») тулуба вправо</w:t>
            </w:r>
          </w:p>
          <w:p w14:paraId="4914D620" w14:textId="151850AE"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п</w:t>
            </w:r>
            <w:r w:rsidRPr="00873E17">
              <w:rPr>
                <w:rFonts w:asciiTheme="majorBidi" w:hAnsiTheme="majorBidi" w:cstheme="majorBidi"/>
                <w:color w:val="000000"/>
                <w:sz w:val="24"/>
                <w:szCs w:val="24"/>
                <w:lang w:val="uk-UA" w:eastAsia="ru-RU"/>
              </w:rPr>
              <w:t>овернутися до в. п.</w:t>
            </w:r>
          </w:p>
          <w:p w14:paraId="3F6772C0" w14:textId="0C46CB1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п</w:t>
            </w:r>
            <w:r w:rsidRPr="00873E17">
              <w:rPr>
                <w:rFonts w:asciiTheme="majorBidi" w:hAnsiTheme="majorBidi" w:cstheme="majorBidi"/>
                <w:color w:val="000000"/>
                <w:sz w:val="24"/>
                <w:szCs w:val="24"/>
                <w:lang w:val="uk-UA" w:eastAsia="ru-RU"/>
              </w:rPr>
              <w:t>оворот тулуба вліво</w:t>
            </w:r>
          </w:p>
          <w:p w14:paraId="7EAA0384" w14:textId="4689802F"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4</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п</w:t>
            </w:r>
            <w:r w:rsidRPr="00873E17">
              <w:rPr>
                <w:rFonts w:asciiTheme="majorBidi" w:hAnsiTheme="majorBidi" w:cstheme="majorBidi"/>
                <w:color w:val="000000"/>
                <w:sz w:val="24"/>
                <w:szCs w:val="24"/>
                <w:lang w:val="uk-UA" w:eastAsia="ru-RU"/>
              </w:rPr>
              <w:t>овернутися до в. п.</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B55E200"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6-8</w:t>
            </w:r>
          </w:p>
        </w:tc>
        <w:tc>
          <w:tcPr>
            <w:tcW w:w="3228" w:type="dxa"/>
            <w:tcBorders>
              <w:top w:val="single" w:sz="4" w:space="0" w:color="auto"/>
              <w:left w:val="single" w:sz="4" w:space="0" w:color="auto"/>
              <w:bottom w:val="single" w:sz="4" w:space="0" w:color="auto"/>
              <w:right w:val="single" w:sz="4" w:space="0" w:color="auto"/>
            </w:tcBorders>
            <w:vAlign w:val="center"/>
          </w:tcPr>
          <w:p w14:paraId="08CC0E5E"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середній.</w:t>
            </w:r>
          </w:p>
          <w:p w14:paraId="174FE300"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Дихання довільне.</w:t>
            </w:r>
          </w:p>
          <w:p w14:paraId="6EC428FA"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Постава.</w:t>
            </w:r>
          </w:p>
          <w:p w14:paraId="7664DE93"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
        </w:tc>
      </w:tr>
      <w:tr w:rsidR="00873E17" w:rsidRPr="00873E17" w14:paraId="59A6C916"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hideMark/>
          </w:tcPr>
          <w:p w14:paraId="39CEDBBF"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19</w:t>
            </w:r>
          </w:p>
        </w:tc>
        <w:tc>
          <w:tcPr>
            <w:tcW w:w="3827" w:type="dxa"/>
            <w:tcBorders>
              <w:top w:val="single" w:sz="4" w:space="0" w:color="auto"/>
              <w:left w:val="single" w:sz="4" w:space="0" w:color="auto"/>
              <w:bottom w:val="single" w:sz="4" w:space="0" w:color="auto"/>
              <w:right w:val="single" w:sz="4" w:space="0" w:color="auto"/>
            </w:tcBorders>
            <w:vAlign w:val="center"/>
            <w:hideMark/>
          </w:tcPr>
          <w:p w14:paraId="4FD0F292" w14:textId="4E2277B8"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широка стійка ноги нарізно.</w:t>
            </w:r>
          </w:p>
          <w:p w14:paraId="1DF6B01F" w14:textId="1F53E80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 xml:space="preserve">1- </w:t>
            </w:r>
            <w:r w:rsidR="000917C9">
              <w:rPr>
                <w:rFonts w:asciiTheme="majorBidi" w:hAnsiTheme="majorBidi" w:cstheme="majorBidi"/>
                <w:color w:val="000000"/>
                <w:sz w:val="24"/>
                <w:szCs w:val="24"/>
                <w:lang w:val="uk-UA" w:eastAsia="ru-RU"/>
              </w:rPr>
              <w:t>н</w:t>
            </w:r>
            <w:r w:rsidRPr="00873E17">
              <w:rPr>
                <w:rFonts w:asciiTheme="majorBidi" w:hAnsiTheme="majorBidi" w:cstheme="majorBidi"/>
                <w:color w:val="000000"/>
                <w:sz w:val="24"/>
                <w:szCs w:val="24"/>
                <w:lang w:val="uk-UA" w:eastAsia="ru-RU"/>
              </w:rPr>
              <w:t xml:space="preserve">ахилитися вперед під кутом 90, </w:t>
            </w:r>
            <w:proofErr w:type="spellStart"/>
            <w:r w:rsidRPr="00873E17">
              <w:rPr>
                <w:rFonts w:asciiTheme="majorBidi" w:hAnsiTheme="majorBidi" w:cstheme="majorBidi"/>
                <w:color w:val="000000"/>
                <w:sz w:val="24"/>
                <w:szCs w:val="24"/>
                <w:lang w:val="uk-UA" w:eastAsia="ru-RU"/>
              </w:rPr>
              <w:t>розвівши</w:t>
            </w:r>
            <w:proofErr w:type="spellEnd"/>
            <w:r w:rsidRPr="00873E17">
              <w:rPr>
                <w:rFonts w:asciiTheme="majorBidi" w:hAnsiTheme="majorBidi" w:cstheme="majorBidi"/>
                <w:color w:val="000000"/>
                <w:sz w:val="24"/>
                <w:szCs w:val="24"/>
                <w:lang w:val="uk-UA" w:eastAsia="ru-RU"/>
              </w:rPr>
              <w:t xml:space="preserve"> руки в сторони</w:t>
            </w:r>
          </w:p>
          <w:p w14:paraId="1BCF4A04" w14:textId="3BE9D056"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п</w:t>
            </w:r>
            <w:r w:rsidRPr="00873E17">
              <w:rPr>
                <w:rFonts w:asciiTheme="majorBidi" w:hAnsiTheme="majorBidi" w:cstheme="majorBidi"/>
                <w:color w:val="000000"/>
                <w:sz w:val="24"/>
                <w:szCs w:val="24"/>
                <w:lang w:val="uk-UA" w:eastAsia="ru-RU"/>
              </w:rPr>
              <w:t>овернутися до в. п.</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A572A21"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6-8</w:t>
            </w:r>
          </w:p>
        </w:tc>
        <w:tc>
          <w:tcPr>
            <w:tcW w:w="3228" w:type="dxa"/>
            <w:tcBorders>
              <w:top w:val="single" w:sz="4" w:space="0" w:color="auto"/>
              <w:left w:val="single" w:sz="4" w:space="0" w:color="auto"/>
              <w:bottom w:val="single" w:sz="4" w:space="0" w:color="auto"/>
              <w:right w:val="single" w:sz="4" w:space="0" w:color="auto"/>
            </w:tcBorders>
            <w:vAlign w:val="center"/>
            <w:hideMark/>
          </w:tcPr>
          <w:p w14:paraId="7CF83A68"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середній.</w:t>
            </w:r>
          </w:p>
          <w:p w14:paraId="59E5A2E3"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Дихання довільне.</w:t>
            </w:r>
          </w:p>
        </w:tc>
      </w:tr>
      <w:tr w:rsidR="00873E17" w:rsidRPr="00873E17" w14:paraId="513658E8"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hideMark/>
          </w:tcPr>
          <w:p w14:paraId="6E7D3D09"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20</w:t>
            </w:r>
          </w:p>
        </w:tc>
        <w:tc>
          <w:tcPr>
            <w:tcW w:w="3827" w:type="dxa"/>
            <w:tcBorders>
              <w:top w:val="single" w:sz="4" w:space="0" w:color="auto"/>
              <w:left w:val="single" w:sz="4" w:space="0" w:color="auto"/>
              <w:bottom w:val="single" w:sz="4" w:space="0" w:color="auto"/>
              <w:right w:val="single" w:sz="4" w:space="0" w:color="auto"/>
            </w:tcBorders>
            <w:vAlign w:val="center"/>
            <w:hideMark/>
          </w:tcPr>
          <w:p w14:paraId="559B7FA0" w14:textId="1AF1CD1D"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Вузька стійка ноги нарізно. Руки до плечей.</w:t>
            </w:r>
          </w:p>
          <w:p w14:paraId="497BF29E" w14:textId="1D5C31FD"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 xml:space="preserve">1-4 </w:t>
            </w:r>
            <w:r w:rsidR="000917C9">
              <w:rPr>
                <w:rFonts w:asciiTheme="majorBidi" w:hAnsiTheme="majorBidi" w:cstheme="majorBidi"/>
                <w:color w:val="000000"/>
                <w:sz w:val="24"/>
                <w:szCs w:val="24"/>
                <w:lang w:val="uk-UA" w:eastAsia="ru-RU"/>
              </w:rPr>
              <w:t>к</w:t>
            </w:r>
            <w:r w:rsidRPr="00873E17">
              <w:rPr>
                <w:rFonts w:asciiTheme="majorBidi" w:hAnsiTheme="majorBidi" w:cstheme="majorBidi"/>
                <w:color w:val="000000"/>
                <w:sz w:val="24"/>
                <w:szCs w:val="24"/>
                <w:lang w:val="uk-UA" w:eastAsia="ru-RU"/>
              </w:rPr>
              <w:t>ругові рухи в плечових суглобах уперед</w:t>
            </w:r>
          </w:p>
          <w:p w14:paraId="33177AE8" w14:textId="30B77776"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 xml:space="preserve">5-8 </w:t>
            </w:r>
            <w:r w:rsidR="000917C9">
              <w:rPr>
                <w:rFonts w:asciiTheme="majorBidi" w:hAnsiTheme="majorBidi" w:cstheme="majorBidi"/>
                <w:color w:val="000000"/>
                <w:sz w:val="24"/>
                <w:szCs w:val="24"/>
                <w:lang w:val="uk-UA" w:eastAsia="ru-RU"/>
              </w:rPr>
              <w:t>к</w:t>
            </w:r>
            <w:r w:rsidRPr="00873E17">
              <w:rPr>
                <w:rFonts w:asciiTheme="majorBidi" w:hAnsiTheme="majorBidi" w:cstheme="majorBidi"/>
                <w:color w:val="000000"/>
                <w:sz w:val="24"/>
                <w:szCs w:val="24"/>
                <w:lang w:val="uk-UA" w:eastAsia="ru-RU"/>
              </w:rPr>
              <w:t>ругові рухи у плечових суглобах назад.</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6D2D227"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2-3</w:t>
            </w:r>
          </w:p>
        </w:tc>
        <w:tc>
          <w:tcPr>
            <w:tcW w:w="3228" w:type="dxa"/>
            <w:tcBorders>
              <w:top w:val="single" w:sz="4" w:space="0" w:color="auto"/>
              <w:left w:val="single" w:sz="4" w:space="0" w:color="auto"/>
              <w:bottom w:val="single" w:sz="4" w:space="0" w:color="auto"/>
              <w:right w:val="single" w:sz="4" w:space="0" w:color="auto"/>
            </w:tcBorders>
            <w:vAlign w:val="center"/>
            <w:hideMark/>
          </w:tcPr>
          <w:p w14:paraId="00D4DAAB"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середній.</w:t>
            </w:r>
          </w:p>
          <w:p w14:paraId="00D583F4"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Дихання довільне.</w:t>
            </w:r>
          </w:p>
          <w:p w14:paraId="1A33D31A"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Постава.</w:t>
            </w:r>
          </w:p>
        </w:tc>
      </w:tr>
      <w:tr w:rsidR="00873E17" w:rsidRPr="00873E17" w14:paraId="0AE7762F"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hideMark/>
          </w:tcPr>
          <w:p w14:paraId="2CFDA046"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21</w:t>
            </w:r>
          </w:p>
        </w:tc>
        <w:tc>
          <w:tcPr>
            <w:tcW w:w="3827" w:type="dxa"/>
            <w:tcBorders>
              <w:top w:val="single" w:sz="4" w:space="0" w:color="auto"/>
              <w:left w:val="single" w:sz="4" w:space="0" w:color="auto"/>
              <w:bottom w:val="single" w:sz="4" w:space="0" w:color="auto"/>
              <w:right w:val="single" w:sz="4" w:space="0" w:color="auto"/>
            </w:tcBorders>
            <w:vAlign w:val="center"/>
            <w:hideMark/>
          </w:tcPr>
          <w:p w14:paraId="18FA7373" w14:textId="19F65B69"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Вузька стійка ноги нарізно. Одна рука піднята нагору, інша опущена вниз, руки прямі, напружені.</w:t>
            </w:r>
          </w:p>
          <w:p w14:paraId="5B2BCA55" w14:textId="70823D79"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1-4 -</w:t>
            </w:r>
            <w:r w:rsidR="000917C9">
              <w:rPr>
                <w:rFonts w:asciiTheme="majorBidi" w:hAnsiTheme="majorBidi" w:cstheme="majorBidi"/>
                <w:color w:val="000000"/>
                <w:sz w:val="24"/>
                <w:szCs w:val="24"/>
                <w:lang w:val="uk-UA" w:eastAsia="ru-RU"/>
              </w:rPr>
              <w:t xml:space="preserve"> ш</w:t>
            </w:r>
            <w:r w:rsidRPr="00873E17">
              <w:rPr>
                <w:rFonts w:asciiTheme="majorBidi" w:hAnsiTheme="majorBidi" w:cstheme="majorBidi"/>
                <w:color w:val="000000"/>
                <w:sz w:val="24"/>
                <w:szCs w:val="24"/>
                <w:lang w:val="uk-UA" w:eastAsia="ru-RU"/>
              </w:rPr>
              <w:t>видким рухом змінити руки.</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9FE0AA0"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2-3</w:t>
            </w:r>
          </w:p>
        </w:tc>
        <w:tc>
          <w:tcPr>
            <w:tcW w:w="3228" w:type="dxa"/>
            <w:tcBorders>
              <w:top w:val="single" w:sz="4" w:space="0" w:color="auto"/>
              <w:left w:val="single" w:sz="4" w:space="0" w:color="auto"/>
              <w:bottom w:val="single" w:sz="4" w:space="0" w:color="auto"/>
              <w:right w:val="single" w:sz="4" w:space="0" w:color="auto"/>
            </w:tcBorders>
            <w:vAlign w:val="center"/>
            <w:hideMark/>
          </w:tcPr>
          <w:p w14:paraId="61EA7D9B"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швидкий.</w:t>
            </w:r>
          </w:p>
          <w:p w14:paraId="7BE18935"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Дихання довільне.</w:t>
            </w:r>
          </w:p>
          <w:p w14:paraId="1659B7A8"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Постава.</w:t>
            </w:r>
          </w:p>
        </w:tc>
      </w:tr>
      <w:tr w:rsidR="00873E17" w:rsidRPr="00873E17" w14:paraId="71DC8DE2"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tcPr>
          <w:p w14:paraId="6CADADDB"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22</w:t>
            </w:r>
          </w:p>
        </w:tc>
        <w:tc>
          <w:tcPr>
            <w:tcW w:w="3827" w:type="dxa"/>
            <w:tcBorders>
              <w:top w:val="single" w:sz="4" w:space="0" w:color="auto"/>
              <w:left w:val="single" w:sz="4" w:space="0" w:color="auto"/>
              <w:bottom w:val="single" w:sz="4" w:space="0" w:color="auto"/>
              <w:right w:val="single" w:sz="4" w:space="0" w:color="auto"/>
            </w:tcBorders>
            <w:vAlign w:val="center"/>
          </w:tcPr>
          <w:p w14:paraId="5DF3A105" w14:textId="548F2C91"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Стоячи, руки опущені.</w:t>
            </w:r>
          </w:p>
          <w:p w14:paraId="66751D66"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У руках гумовий м'яч.</w:t>
            </w:r>
          </w:p>
          <w:p w14:paraId="35F5B111" w14:textId="34BAB8A6"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у</w:t>
            </w:r>
            <w:r w:rsidRPr="00873E17">
              <w:rPr>
                <w:rFonts w:asciiTheme="majorBidi" w:hAnsiTheme="majorBidi" w:cstheme="majorBidi"/>
                <w:color w:val="000000"/>
                <w:sz w:val="24"/>
                <w:szCs w:val="24"/>
                <w:lang w:val="uk-UA" w:eastAsia="ru-RU"/>
              </w:rPr>
              <w:t xml:space="preserve">дарити </w:t>
            </w:r>
            <w:proofErr w:type="spellStart"/>
            <w:r w:rsidRPr="00873E17">
              <w:rPr>
                <w:rFonts w:asciiTheme="majorBidi" w:hAnsiTheme="majorBidi" w:cstheme="majorBidi"/>
                <w:color w:val="000000"/>
                <w:sz w:val="24"/>
                <w:szCs w:val="24"/>
                <w:lang w:val="uk-UA" w:eastAsia="ru-RU"/>
              </w:rPr>
              <w:t>м'ячем</w:t>
            </w:r>
            <w:proofErr w:type="spellEnd"/>
            <w:r w:rsidRPr="00873E17">
              <w:rPr>
                <w:rFonts w:asciiTheme="majorBidi" w:hAnsiTheme="majorBidi" w:cstheme="majorBidi"/>
                <w:color w:val="000000"/>
                <w:sz w:val="24"/>
                <w:szCs w:val="24"/>
                <w:lang w:val="uk-UA" w:eastAsia="ru-RU"/>
              </w:rPr>
              <w:t xml:space="preserve"> об підлогу,</w:t>
            </w:r>
          </w:p>
          <w:p w14:paraId="2D9698F1" w14:textId="54DB49DC"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w:t>
            </w:r>
            <w:r w:rsidR="000917C9">
              <w:rPr>
                <w:rFonts w:asciiTheme="majorBidi" w:hAnsiTheme="majorBidi" w:cstheme="majorBidi"/>
                <w:color w:val="000000"/>
                <w:sz w:val="24"/>
                <w:szCs w:val="24"/>
                <w:lang w:val="uk-UA" w:eastAsia="ru-RU"/>
              </w:rPr>
              <w:t xml:space="preserve"> ш</w:t>
            </w:r>
            <w:r w:rsidRPr="00873E17">
              <w:rPr>
                <w:rFonts w:asciiTheme="majorBidi" w:hAnsiTheme="majorBidi" w:cstheme="majorBidi"/>
                <w:color w:val="000000"/>
                <w:sz w:val="24"/>
                <w:szCs w:val="24"/>
                <w:lang w:val="uk-UA" w:eastAsia="ru-RU"/>
              </w:rPr>
              <w:t>видко повернутися кругом через праву сторону</w:t>
            </w:r>
          </w:p>
          <w:p w14:paraId="05761F22" w14:textId="7BAD6871"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 спіймати м'яч.</w:t>
            </w:r>
          </w:p>
          <w:p w14:paraId="1F951D11"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 саме зробити через ліву сторону.</w:t>
            </w:r>
          </w:p>
        </w:tc>
        <w:tc>
          <w:tcPr>
            <w:tcW w:w="1418" w:type="dxa"/>
            <w:tcBorders>
              <w:top w:val="single" w:sz="4" w:space="0" w:color="auto"/>
              <w:left w:val="single" w:sz="4" w:space="0" w:color="auto"/>
              <w:bottom w:val="single" w:sz="4" w:space="0" w:color="auto"/>
              <w:right w:val="single" w:sz="4" w:space="0" w:color="auto"/>
            </w:tcBorders>
            <w:vAlign w:val="center"/>
          </w:tcPr>
          <w:p w14:paraId="3688D41E"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2-3</w:t>
            </w:r>
          </w:p>
        </w:tc>
        <w:tc>
          <w:tcPr>
            <w:tcW w:w="3228" w:type="dxa"/>
            <w:tcBorders>
              <w:top w:val="single" w:sz="4" w:space="0" w:color="auto"/>
              <w:left w:val="single" w:sz="4" w:space="0" w:color="auto"/>
              <w:bottom w:val="single" w:sz="4" w:space="0" w:color="auto"/>
              <w:right w:val="single" w:sz="4" w:space="0" w:color="auto"/>
            </w:tcBorders>
            <w:vAlign w:val="center"/>
          </w:tcPr>
          <w:p w14:paraId="3A3E4C8E"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швидкий.</w:t>
            </w:r>
          </w:p>
          <w:p w14:paraId="030BAC45"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Дихання довільне.</w:t>
            </w:r>
          </w:p>
        </w:tc>
      </w:tr>
      <w:tr w:rsidR="00873E17" w:rsidRPr="00873E17" w14:paraId="1E14CD75"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tcPr>
          <w:p w14:paraId="353C077F"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23</w:t>
            </w:r>
          </w:p>
        </w:tc>
        <w:tc>
          <w:tcPr>
            <w:tcW w:w="3827" w:type="dxa"/>
            <w:tcBorders>
              <w:top w:val="single" w:sz="4" w:space="0" w:color="auto"/>
              <w:left w:val="single" w:sz="4" w:space="0" w:color="auto"/>
              <w:bottom w:val="single" w:sz="4" w:space="0" w:color="auto"/>
              <w:right w:val="single" w:sz="4" w:space="0" w:color="auto"/>
            </w:tcBorders>
            <w:vAlign w:val="center"/>
          </w:tcPr>
          <w:p w14:paraId="5AF86F5F" w14:textId="7CED63C1"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Стоячи, ноги на ширині плечей, гімнастична палиця в руках ззаду на рівні лопаток.</w:t>
            </w:r>
          </w:p>
          <w:p w14:paraId="07D5805C"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1-4 - повороти одночасно голови та тулуба без зупинки праворуч наліво та навпаки</w:t>
            </w:r>
          </w:p>
        </w:tc>
        <w:tc>
          <w:tcPr>
            <w:tcW w:w="1418" w:type="dxa"/>
            <w:tcBorders>
              <w:top w:val="single" w:sz="4" w:space="0" w:color="auto"/>
              <w:left w:val="single" w:sz="4" w:space="0" w:color="auto"/>
              <w:bottom w:val="single" w:sz="4" w:space="0" w:color="auto"/>
              <w:right w:val="single" w:sz="4" w:space="0" w:color="auto"/>
            </w:tcBorders>
            <w:vAlign w:val="center"/>
          </w:tcPr>
          <w:p w14:paraId="24A9EBAB"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5-6</w:t>
            </w:r>
          </w:p>
        </w:tc>
        <w:tc>
          <w:tcPr>
            <w:tcW w:w="3228" w:type="dxa"/>
            <w:tcBorders>
              <w:top w:val="single" w:sz="4" w:space="0" w:color="auto"/>
              <w:left w:val="single" w:sz="4" w:space="0" w:color="auto"/>
              <w:bottom w:val="single" w:sz="4" w:space="0" w:color="auto"/>
              <w:right w:val="single" w:sz="4" w:space="0" w:color="auto"/>
            </w:tcBorders>
            <w:vAlign w:val="center"/>
          </w:tcPr>
          <w:p w14:paraId="25C2B2F9"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швидкий.</w:t>
            </w:r>
          </w:p>
          <w:p w14:paraId="3958C89C"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Дихання довільне.</w:t>
            </w:r>
          </w:p>
        </w:tc>
      </w:tr>
      <w:tr w:rsidR="00873E17" w:rsidRPr="00873E17" w14:paraId="4CD46BB9"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tcPr>
          <w:p w14:paraId="1F1AD19B"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24</w:t>
            </w:r>
          </w:p>
        </w:tc>
        <w:tc>
          <w:tcPr>
            <w:tcW w:w="3827" w:type="dxa"/>
            <w:tcBorders>
              <w:top w:val="single" w:sz="4" w:space="0" w:color="auto"/>
              <w:left w:val="single" w:sz="4" w:space="0" w:color="auto"/>
              <w:bottom w:val="single" w:sz="4" w:space="0" w:color="auto"/>
              <w:right w:val="single" w:sz="4" w:space="0" w:color="auto"/>
            </w:tcBorders>
            <w:vAlign w:val="center"/>
          </w:tcPr>
          <w:p w14:paraId="62E7E173" w14:textId="16155D98"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Стоячи на вузькій лаві, руки в сторони, очі закриті. Ходьба по лаві або по прямій із заплющеними очима</w:t>
            </w:r>
          </w:p>
        </w:tc>
        <w:tc>
          <w:tcPr>
            <w:tcW w:w="1418" w:type="dxa"/>
            <w:tcBorders>
              <w:top w:val="single" w:sz="4" w:space="0" w:color="auto"/>
              <w:left w:val="single" w:sz="4" w:space="0" w:color="auto"/>
              <w:bottom w:val="single" w:sz="4" w:space="0" w:color="auto"/>
              <w:right w:val="single" w:sz="4" w:space="0" w:color="auto"/>
            </w:tcBorders>
            <w:vAlign w:val="center"/>
          </w:tcPr>
          <w:p w14:paraId="74C0F72E"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10 кроків</w:t>
            </w:r>
          </w:p>
        </w:tc>
        <w:tc>
          <w:tcPr>
            <w:tcW w:w="3228" w:type="dxa"/>
            <w:tcBorders>
              <w:top w:val="single" w:sz="4" w:space="0" w:color="auto"/>
              <w:left w:val="single" w:sz="4" w:space="0" w:color="auto"/>
              <w:bottom w:val="single" w:sz="4" w:space="0" w:color="auto"/>
              <w:right w:val="single" w:sz="4" w:space="0" w:color="auto"/>
            </w:tcBorders>
            <w:vAlign w:val="center"/>
          </w:tcPr>
          <w:p w14:paraId="29D789F6"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повільний. Дихання вільне.</w:t>
            </w:r>
          </w:p>
        </w:tc>
      </w:tr>
      <w:tr w:rsidR="00873E17" w:rsidRPr="00873E17" w14:paraId="55C1B9F7"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tcPr>
          <w:p w14:paraId="0C356B62"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25</w:t>
            </w:r>
          </w:p>
        </w:tc>
        <w:tc>
          <w:tcPr>
            <w:tcW w:w="3827" w:type="dxa"/>
            <w:tcBorders>
              <w:top w:val="single" w:sz="4" w:space="0" w:color="auto"/>
              <w:left w:val="single" w:sz="4" w:space="0" w:color="auto"/>
              <w:bottom w:val="single" w:sz="4" w:space="0" w:color="auto"/>
              <w:right w:val="single" w:sz="4" w:space="0" w:color="auto"/>
            </w:tcBorders>
            <w:vAlign w:val="center"/>
          </w:tcPr>
          <w:p w14:paraId="7865338A" w14:textId="2366DBFE"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Стоячи, ноги на ширині плечей, гімнастична палиця в руках.</w:t>
            </w:r>
          </w:p>
          <w:p w14:paraId="5D772406" w14:textId="12406003"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 xml:space="preserve">- </w:t>
            </w:r>
            <w:r w:rsidR="000917C9">
              <w:rPr>
                <w:rFonts w:asciiTheme="majorBidi" w:hAnsiTheme="majorBidi" w:cstheme="majorBidi"/>
                <w:color w:val="000000"/>
                <w:sz w:val="24"/>
                <w:szCs w:val="24"/>
                <w:lang w:val="uk-UA" w:eastAsia="ru-RU"/>
              </w:rPr>
              <w:t>п</w:t>
            </w:r>
            <w:r w:rsidRPr="00873E17">
              <w:rPr>
                <w:rFonts w:asciiTheme="majorBidi" w:hAnsiTheme="majorBidi" w:cstheme="majorBidi"/>
                <w:color w:val="000000"/>
                <w:sz w:val="24"/>
                <w:szCs w:val="24"/>
                <w:lang w:val="uk-UA" w:eastAsia="ru-RU"/>
              </w:rPr>
              <w:t>ідняти палицю вгору над головою - зробити вдих,</w:t>
            </w:r>
          </w:p>
          <w:p w14:paraId="3EADF3CA" w14:textId="4AB01EB1"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w:t>
            </w:r>
            <w:r w:rsidR="000917C9">
              <w:rPr>
                <w:rFonts w:asciiTheme="majorBidi" w:hAnsiTheme="majorBidi" w:cstheme="majorBidi"/>
                <w:color w:val="000000"/>
                <w:sz w:val="24"/>
                <w:szCs w:val="24"/>
                <w:lang w:val="uk-UA" w:eastAsia="ru-RU"/>
              </w:rPr>
              <w:t xml:space="preserve"> </w:t>
            </w:r>
            <w:r w:rsidRPr="00873E17">
              <w:rPr>
                <w:rFonts w:asciiTheme="majorBidi" w:hAnsiTheme="majorBidi" w:cstheme="majorBidi"/>
                <w:color w:val="000000"/>
                <w:sz w:val="24"/>
                <w:szCs w:val="24"/>
                <w:lang w:val="uk-UA" w:eastAsia="ru-RU"/>
              </w:rPr>
              <w:t>- опустити правий край палиці до правого коліна, повертаючи тулуб праворуч - видих.</w:t>
            </w:r>
          </w:p>
          <w:p w14:paraId="326E5EA8"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lastRenderedPageBreak/>
              <w:t>Те саме повторити до лівого коліна.</w:t>
            </w:r>
          </w:p>
        </w:tc>
        <w:tc>
          <w:tcPr>
            <w:tcW w:w="1418" w:type="dxa"/>
            <w:tcBorders>
              <w:top w:val="single" w:sz="4" w:space="0" w:color="auto"/>
              <w:left w:val="single" w:sz="4" w:space="0" w:color="auto"/>
              <w:bottom w:val="single" w:sz="4" w:space="0" w:color="auto"/>
              <w:right w:val="single" w:sz="4" w:space="0" w:color="auto"/>
            </w:tcBorders>
            <w:vAlign w:val="center"/>
          </w:tcPr>
          <w:p w14:paraId="4F321771"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lastRenderedPageBreak/>
              <w:t>2-4 рази</w:t>
            </w:r>
          </w:p>
        </w:tc>
        <w:tc>
          <w:tcPr>
            <w:tcW w:w="3228" w:type="dxa"/>
            <w:tcBorders>
              <w:top w:val="single" w:sz="4" w:space="0" w:color="auto"/>
              <w:left w:val="single" w:sz="4" w:space="0" w:color="auto"/>
              <w:bottom w:val="single" w:sz="4" w:space="0" w:color="auto"/>
              <w:right w:val="single" w:sz="4" w:space="0" w:color="auto"/>
            </w:tcBorders>
            <w:vAlign w:val="center"/>
          </w:tcPr>
          <w:p w14:paraId="4FBA1DAC"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середній.</w:t>
            </w:r>
          </w:p>
          <w:p w14:paraId="32111E3C"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Дихання вільне</w:t>
            </w:r>
          </w:p>
        </w:tc>
      </w:tr>
      <w:tr w:rsidR="00873E17" w:rsidRPr="00873E17" w14:paraId="3AD9EF8C"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tcPr>
          <w:p w14:paraId="04080E3A"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lastRenderedPageBreak/>
              <w:t>26</w:t>
            </w:r>
          </w:p>
        </w:tc>
        <w:tc>
          <w:tcPr>
            <w:tcW w:w="3827" w:type="dxa"/>
            <w:tcBorders>
              <w:top w:val="single" w:sz="4" w:space="0" w:color="auto"/>
              <w:left w:val="single" w:sz="4" w:space="0" w:color="auto"/>
              <w:bottom w:val="single" w:sz="4" w:space="0" w:color="auto"/>
              <w:right w:val="single" w:sz="4" w:space="0" w:color="auto"/>
            </w:tcBorders>
            <w:vAlign w:val="center"/>
          </w:tcPr>
          <w:p w14:paraId="44168436" w14:textId="6E271566"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Сидячи на високому табуреті, ноги спокійно звисають, руки на колінах.</w:t>
            </w:r>
          </w:p>
          <w:p w14:paraId="2EDAEDD9"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Виконувати розслаблені маятникоподібні рухи ногами (права вперед – ліва назад)</w:t>
            </w:r>
          </w:p>
        </w:tc>
        <w:tc>
          <w:tcPr>
            <w:tcW w:w="1418" w:type="dxa"/>
            <w:tcBorders>
              <w:top w:val="single" w:sz="4" w:space="0" w:color="auto"/>
              <w:left w:val="single" w:sz="4" w:space="0" w:color="auto"/>
              <w:bottom w:val="single" w:sz="4" w:space="0" w:color="auto"/>
              <w:right w:val="single" w:sz="4" w:space="0" w:color="auto"/>
            </w:tcBorders>
            <w:vAlign w:val="center"/>
          </w:tcPr>
          <w:p w14:paraId="1FE37CB2"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1-2 хвилини</w:t>
            </w:r>
          </w:p>
        </w:tc>
        <w:tc>
          <w:tcPr>
            <w:tcW w:w="3228" w:type="dxa"/>
            <w:tcBorders>
              <w:top w:val="single" w:sz="4" w:space="0" w:color="auto"/>
              <w:left w:val="single" w:sz="4" w:space="0" w:color="auto"/>
              <w:bottom w:val="single" w:sz="4" w:space="0" w:color="auto"/>
              <w:right w:val="single" w:sz="4" w:space="0" w:color="auto"/>
            </w:tcBorders>
            <w:vAlign w:val="center"/>
          </w:tcPr>
          <w:p w14:paraId="75336A7D"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середній.</w:t>
            </w:r>
          </w:p>
          <w:p w14:paraId="50893598"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Дихання вільне</w:t>
            </w:r>
          </w:p>
        </w:tc>
      </w:tr>
      <w:tr w:rsidR="00873E17" w:rsidRPr="00873E17" w14:paraId="382E4C0D"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tcPr>
          <w:p w14:paraId="55C793D7"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27</w:t>
            </w:r>
          </w:p>
        </w:tc>
        <w:tc>
          <w:tcPr>
            <w:tcW w:w="3827" w:type="dxa"/>
            <w:tcBorders>
              <w:top w:val="single" w:sz="4" w:space="0" w:color="auto"/>
              <w:left w:val="single" w:sz="4" w:space="0" w:color="auto"/>
              <w:bottom w:val="single" w:sz="4" w:space="0" w:color="auto"/>
              <w:right w:val="single" w:sz="4" w:space="0" w:color="auto"/>
            </w:tcBorders>
            <w:vAlign w:val="center"/>
          </w:tcPr>
          <w:p w14:paraId="647F91F8"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Звичайна ходьба, руки розслаблені та опущені вниз</w:t>
            </w:r>
          </w:p>
        </w:tc>
        <w:tc>
          <w:tcPr>
            <w:tcW w:w="1418" w:type="dxa"/>
            <w:tcBorders>
              <w:top w:val="single" w:sz="4" w:space="0" w:color="auto"/>
              <w:left w:val="single" w:sz="4" w:space="0" w:color="auto"/>
              <w:bottom w:val="single" w:sz="4" w:space="0" w:color="auto"/>
              <w:right w:val="single" w:sz="4" w:space="0" w:color="auto"/>
            </w:tcBorders>
            <w:vAlign w:val="center"/>
          </w:tcPr>
          <w:p w14:paraId="0D0FC265"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3-5 хвилин</w:t>
            </w:r>
          </w:p>
        </w:tc>
        <w:tc>
          <w:tcPr>
            <w:tcW w:w="3228" w:type="dxa"/>
            <w:tcBorders>
              <w:top w:val="single" w:sz="4" w:space="0" w:color="auto"/>
              <w:left w:val="single" w:sz="4" w:space="0" w:color="auto"/>
              <w:bottom w:val="single" w:sz="4" w:space="0" w:color="auto"/>
              <w:right w:val="single" w:sz="4" w:space="0" w:color="auto"/>
            </w:tcBorders>
            <w:vAlign w:val="center"/>
          </w:tcPr>
          <w:p w14:paraId="30A1545D"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повільний. Дихання вільне.</w:t>
            </w:r>
          </w:p>
        </w:tc>
      </w:tr>
      <w:tr w:rsidR="00873E17" w:rsidRPr="00873E17" w14:paraId="2017EFCC" w14:textId="77777777" w:rsidTr="007126ED">
        <w:trPr>
          <w:trHeight w:val="144"/>
          <w:jc w:val="center"/>
        </w:trPr>
        <w:tc>
          <w:tcPr>
            <w:tcW w:w="9577" w:type="dxa"/>
            <w:gridSpan w:val="4"/>
            <w:tcBorders>
              <w:top w:val="single" w:sz="4" w:space="0" w:color="auto"/>
              <w:left w:val="single" w:sz="4" w:space="0" w:color="auto"/>
              <w:bottom w:val="single" w:sz="4" w:space="0" w:color="auto"/>
              <w:right w:val="single" w:sz="4" w:space="0" w:color="auto"/>
            </w:tcBorders>
          </w:tcPr>
          <w:p w14:paraId="63286783" w14:textId="77777777" w:rsidR="00873E17" w:rsidRPr="00873E17" w:rsidRDefault="00873E17" w:rsidP="00873E17">
            <w:pPr>
              <w:spacing w:after="0" w:line="240" w:lineRule="auto"/>
              <w:contextualSpacing/>
              <w:jc w:val="center"/>
              <w:rPr>
                <w:rFonts w:asciiTheme="majorBidi" w:hAnsiTheme="majorBidi" w:cstheme="majorBidi"/>
                <w:b/>
                <w:i/>
                <w:color w:val="000000"/>
                <w:sz w:val="24"/>
                <w:szCs w:val="24"/>
                <w:lang w:val="uk-UA" w:eastAsia="ru-RU"/>
              </w:rPr>
            </w:pPr>
            <w:proofErr w:type="spellStart"/>
            <w:r w:rsidRPr="00873E17">
              <w:rPr>
                <w:rFonts w:asciiTheme="majorBidi" w:hAnsiTheme="majorBidi" w:cstheme="majorBidi"/>
                <w:b/>
                <w:i/>
                <w:color w:val="000000"/>
                <w:sz w:val="24"/>
                <w:szCs w:val="24"/>
                <w:lang w:val="uk-UA" w:eastAsia="ru-RU"/>
              </w:rPr>
              <w:t>Тренуючий</w:t>
            </w:r>
            <w:proofErr w:type="spellEnd"/>
            <w:r w:rsidRPr="00873E17">
              <w:rPr>
                <w:rFonts w:asciiTheme="majorBidi" w:hAnsiTheme="majorBidi" w:cstheme="majorBidi"/>
                <w:b/>
                <w:i/>
                <w:color w:val="000000"/>
                <w:sz w:val="24"/>
                <w:szCs w:val="24"/>
                <w:lang w:val="uk-UA" w:eastAsia="ru-RU"/>
              </w:rPr>
              <w:t xml:space="preserve"> період (амбулаторний)</w:t>
            </w:r>
          </w:p>
        </w:tc>
      </w:tr>
      <w:tr w:rsidR="00873E17" w:rsidRPr="00873E17" w14:paraId="1E8BD0A8"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tcPr>
          <w:p w14:paraId="51572B77"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28</w:t>
            </w:r>
          </w:p>
        </w:tc>
        <w:tc>
          <w:tcPr>
            <w:tcW w:w="3827" w:type="dxa"/>
            <w:tcBorders>
              <w:top w:val="single" w:sz="4" w:space="0" w:color="auto"/>
              <w:left w:val="single" w:sz="4" w:space="0" w:color="auto"/>
              <w:bottom w:val="single" w:sz="4" w:space="0" w:color="auto"/>
              <w:right w:val="single" w:sz="4" w:space="0" w:color="auto"/>
            </w:tcBorders>
            <w:vAlign w:val="center"/>
          </w:tcPr>
          <w:p w14:paraId="182B6394" w14:textId="4F1316E8"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Стоячи, ноги на ширині плечей, гімнастична палиця в руках.</w:t>
            </w:r>
          </w:p>
          <w:p w14:paraId="5397D518" w14:textId="5EA2F283"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 xml:space="preserve">Виконувати стрибки, опускаючись на всю стопу, ноги порізно та разом. Потім - стрибки одна нога попереду, інша ззаду, змінюючи положення ніг, стрибки ноги </w:t>
            </w:r>
            <w:proofErr w:type="spellStart"/>
            <w:r w:rsidRPr="00873E17">
              <w:rPr>
                <w:rFonts w:asciiTheme="majorBidi" w:hAnsiTheme="majorBidi" w:cstheme="majorBidi"/>
                <w:color w:val="000000"/>
                <w:sz w:val="24"/>
                <w:szCs w:val="24"/>
                <w:lang w:val="uk-UA" w:eastAsia="ru-RU"/>
              </w:rPr>
              <w:t>скресно</w:t>
            </w:r>
            <w:proofErr w:type="spellEnd"/>
            <w:r w:rsidRPr="00873E17">
              <w:rPr>
                <w:rFonts w:asciiTheme="majorBidi" w:hAnsiTheme="majorBidi" w:cstheme="majorBidi"/>
                <w:color w:val="000000"/>
                <w:sz w:val="24"/>
                <w:szCs w:val="24"/>
                <w:lang w:val="uk-UA" w:eastAsia="ru-RU"/>
              </w:rPr>
              <w:t>, змінюючи положення ніг, стрибки на шкарпетках.</w:t>
            </w:r>
          </w:p>
        </w:tc>
        <w:tc>
          <w:tcPr>
            <w:tcW w:w="1418" w:type="dxa"/>
            <w:tcBorders>
              <w:top w:val="single" w:sz="4" w:space="0" w:color="auto"/>
              <w:left w:val="single" w:sz="4" w:space="0" w:color="auto"/>
              <w:bottom w:val="single" w:sz="4" w:space="0" w:color="auto"/>
              <w:right w:val="single" w:sz="4" w:space="0" w:color="auto"/>
            </w:tcBorders>
            <w:vAlign w:val="center"/>
          </w:tcPr>
          <w:p w14:paraId="02D6D9A2"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По 6 разів</w:t>
            </w:r>
          </w:p>
        </w:tc>
        <w:tc>
          <w:tcPr>
            <w:tcW w:w="3228" w:type="dxa"/>
            <w:tcBorders>
              <w:top w:val="single" w:sz="4" w:space="0" w:color="auto"/>
              <w:left w:val="single" w:sz="4" w:space="0" w:color="auto"/>
              <w:bottom w:val="single" w:sz="4" w:space="0" w:color="auto"/>
              <w:right w:val="single" w:sz="4" w:space="0" w:color="auto"/>
            </w:tcBorders>
            <w:vAlign w:val="center"/>
          </w:tcPr>
          <w:p w14:paraId="0767BC26"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швидкий.</w:t>
            </w:r>
          </w:p>
          <w:p w14:paraId="31A9BC4C"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Дихання довільне.</w:t>
            </w:r>
          </w:p>
          <w:p w14:paraId="57A98CCF" w14:textId="77777777" w:rsidR="00873E17" w:rsidRPr="00873E17" w:rsidRDefault="00873E17" w:rsidP="000917C9">
            <w:pPr>
              <w:spacing w:after="0" w:line="240" w:lineRule="auto"/>
              <w:contextualSpacing/>
              <w:jc w:val="center"/>
              <w:rPr>
                <w:rFonts w:asciiTheme="majorBidi" w:hAnsiTheme="majorBidi" w:cstheme="majorBidi"/>
                <w:b/>
                <w:i/>
                <w:color w:val="000000"/>
                <w:sz w:val="24"/>
                <w:szCs w:val="24"/>
                <w:lang w:val="uk-UA" w:eastAsia="ru-RU"/>
              </w:rPr>
            </w:pPr>
            <w:r w:rsidRPr="00873E17">
              <w:rPr>
                <w:rFonts w:asciiTheme="majorBidi" w:hAnsiTheme="majorBidi" w:cstheme="majorBidi"/>
                <w:color w:val="000000"/>
                <w:sz w:val="24"/>
                <w:szCs w:val="24"/>
                <w:lang w:val="uk-UA" w:eastAsia="ru-RU"/>
              </w:rPr>
              <w:t>Постава.</w:t>
            </w:r>
          </w:p>
        </w:tc>
      </w:tr>
      <w:tr w:rsidR="00873E17" w:rsidRPr="00873E17" w14:paraId="55E7714B"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tcPr>
          <w:p w14:paraId="74D08AF4"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2 9</w:t>
            </w:r>
          </w:p>
        </w:tc>
        <w:tc>
          <w:tcPr>
            <w:tcW w:w="3827" w:type="dxa"/>
            <w:tcBorders>
              <w:top w:val="single" w:sz="4" w:space="0" w:color="auto"/>
              <w:left w:val="single" w:sz="4" w:space="0" w:color="auto"/>
              <w:bottom w:val="single" w:sz="4" w:space="0" w:color="auto"/>
              <w:right w:val="single" w:sz="4" w:space="0" w:color="auto"/>
            </w:tcBorders>
            <w:vAlign w:val="center"/>
          </w:tcPr>
          <w:p w14:paraId="7F6FAF3E"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Скандинавська ходьба, в руках телескопічні ціпки</w:t>
            </w:r>
          </w:p>
        </w:tc>
        <w:tc>
          <w:tcPr>
            <w:tcW w:w="1418" w:type="dxa"/>
            <w:tcBorders>
              <w:top w:val="single" w:sz="4" w:space="0" w:color="auto"/>
              <w:left w:val="single" w:sz="4" w:space="0" w:color="auto"/>
              <w:bottom w:val="single" w:sz="4" w:space="0" w:color="auto"/>
              <w:right w:val="single" w:sz="4" w:space="0" w:color="auto"/>
            </w:tcBorders>
            <w:vAlign w:val="center"/>
          </w:tcPr>
          <w:p w14:paraId="7AA2E06B"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20-30 хвилин</w:t>
            </w:r>
          </w:p>
        </w:tc>
        <w:tc>
          <w:tcPr>
            <w:tcW w:w="3228" w:type="dxa"/>
            <w:tcBorders>
              <w:top w:val="single" w:sz="4" w:space="0" w:color="auto"/>
              <w:left w:val="single" w:sz="4" w:space="0" w:color="auto"/>
              <w:bottom w:val="single" w:sz="4" w:space="0" w:color="auto"/>
              <w:right w:val="single" w:sz="4" w:space="0" w:color="auto"/>
            </w:tcBorders>
            <w:vAlign w:val="center"/>
          </w:tcPr>
          <w:p w14:paraId="558875A9"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середній.</w:t>
            </w:r>
          </w:p>
          <w:p w14:paraId="6F16B9EB"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Дихання вільне</w:t>
            </w:r>
          </w:p>
        </w:tc>
      </w:tr>
      <w:tr w:rsidR="00873E17" w:rsidRPr="00873E17" w14:paraId="13F280EF"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tcPr>
          <w:p w14:paraId="2AF22D14"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30</w:t>
            </w:r>
          </w:p>
        </w:tc>
        <w:tc>
          <w:tcPr>
            <w:tcW w:w="3827" w:type="dxa"/>
            <w:tcBorders>
              <w:top w:val="single" w:sz="4" w:space="0" w:color="auto"/>
              <w:left w:val="single" w:sz="4" w:space="0" w:color="auto"/>
              <w:bottom w:val="single" w:sz="4" w:space="0" w:color="auto"/>
              <w:right w:val="single" w:sz="4" w:space="0" w:color="auto"/>
            </w:tcBorders>
            <w:vAlign w:val="center"/>
          </w:tcPr>
          <w:p w14:paraId="27B82226" w14:textId="630E7C4C"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Сидячи на велотренажері чи велосипеді.</w:t>
            </w:r>
          </w:p>
          <w:p w14:paraId="5E02C306"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Виконувати рухи ногами як при їзді на велосипеді</w:t>
            </w:r>
          </w:p>
        </w:tc>
        <w:tc>
          <w:tcPr>
            <w:tcW w:w="1418" w:type="dxa"/>
            <w:tcBorders>
              <w:top w:val="single" w:sz="4" w:space="0" w:color="auto"/>
              <w:left w:val="single" w:sz="4" w:space="0" w:color="auto"/>
              <w:bottom w:val="single" w:sz="4" w:space="0" w:color="auto"/>
              <w:right w:val="single" w:sz="4" w:space="0" w:color="auto"/>
            </w:tcBorders>
            <w:vAlign w:val="center"/>
          </w:tcPr>
          <w:p w14:paraId="2B00B85D"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10-15 хвилин</w:t>
            </w:r>
          </w:p>
        </w:tc>
        <w:tc>
          <w:tcPr>
            <w:tcW w:w="3228" w:type="dxa"/>
            <w:tcBorders>
              <w:top w:val="single" w:sz="4" w:space="0" w:color="auto"/>
              <w:left w:val="single" w:sz="4" w:space="0" w:color="auto"/>
              <w:bottom w:val="single" w:sz="4" w:space="0" w:color="auto"/>
              <w:right w:val="single" w:sz="4" w:space="0" w:color="auto"/>
            </w:tcBorders>
            <w:vAlign w:val="center"/>
          </w:tcPr>
          <w:p w14:paraId="55AD92F0"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середній.</w:t>
            </w:r>
          </w:p>
          <w:p w14:paraId="7EEAE224"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Дихання вільне</w:t>
            </w:r>
          </w:p>
        </w:tc>
      </w:tr>
      <w:tr w:rsidR="00873E17" w:rsidRPr="00873E17" w14:paraId="6C8972C6"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tcPr>
          <w:p w14:paraId="5948FC0E"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31</w:t>
            </w:r>
          </w:p>
        </w:tc>
        <w:tc>
          <w:tcPr>
            <w:tcW w:w="3827" w:type="dxa"/>
            <w:tcBorders>
              <w:top w:val="single" w:sz="4" w:space="0" w:color="auto"/>
              <w:left w:val="single" w:sz="4" w:space="0" w:color="auto"/>
              <w:bottom w:val="single" w:sz="4" w:space="0" w:color="auto"/>
              <w:right w:val="single" w:sz="4" w:space="0" w:color="auto"/>
            </w:tcBorders>
            <w:vAlign w:val="center"/>
          </w:tcPr>
          <w:p w14:paraId="5FFA9DDE" w14:textId="181EF315"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proofErr w:type="spellStart"/>
            <w:r>
              <w:rPr>
                <w:rFonts w:asciiTheme="majorBidi" w:hAnsiTheme="majorBidi" w:cstheme="majorBidi"/>
                <w:color w:val="000000"/>
                <w:sz w:val="24"/>
                <w:szCs w:val="24"/>
                <w:lang w:val="uk-UA" w:eastAsia="ru-RU"/>
              </w:rPr>
              <w:t>В</w:t>
            </w:r>
            <w:r w:rsidRPr="00873E17">
              <w:rPr>
                <w:rFonts w:asciiTheme="majorBidi" w:hAnsiTheme="majorBidi" w:cstheme="majorBidi"/>
                <w:color w:val="000000"/>
                <w:sz w:val="24"/>
                <w:szCs w:val="24"/>
                <w:lang w:val="uk-UA" w:eastAsia="ru-RU"/>
              </w:rPr>
              <w:t>.п</w:t>
            </w:r>
            <w:proofErr w:type="spellEnd"/>
            <w:r>
              <w:rPr>
                <w:rFonts w:asciiTheme="majorBidi" w:hAnsiTheme="majorBidi" w:cstheme="majorBidi"/>
                <w:color w:val="000000"/>
                <w:sz w:val="24"/>
                <w:szCs w:val="24"/>
                <w:lang w:val="uk-UA" w:eastAsia="ru-RU"/>
              </w:rPr>
              <w:t>.</w:t>
            </w:r>
            <w:r w:rsidRPr="00873E17">
              <w:rPr>
                <w:rFonts w:asciiTheme="majorBidi" w:hAnsiTheme="majorBidi" w:cstheme="majorBidi"/>
                <w:color w:val="000000"/>
                <w:sz w:val="24"/>
                <w:szCs w:val="24"/>
                <w:lang w:val="uk-UA" w:eastAsia="ru-RU"/>
              </w:rPr>
              <w:t xml:space="preserve">: Стоячи з баскетбольним </w:t>
            </w:r>
            <w:proofErr w:type="spellStart"/>
            <w:r w:rsidRPr="00873E17">
              <w:rPr>
                <w:rFonts w:asciiTheme="majorBidi" w:hAnsiTheme="majorBidi" w:cstheme="majorBidi"/>
                <w:color w:val="000000"/>
                <w:sz w:val="24"/>
                <w:szCs w:val="24"/>
                <w:lang w:val="uk-UA" w:eastAsia="ru-RU"/>
              </w:rPr>
              <w:t>м'ячем</w:t>
            </w:r>
            <w:proofErr w:type="spellEnd"/>
            <w:r w:rsidRPr="00873E17">
              <w:rPr>
                <w:rFonts w:asciiTheme="majorBidi" w:hAnsiTheme="majorBidi" w:cstheme="majorBidi"/>
                <w:color w:val="000000"/>
                <w:sz w:val="24"/>
                <w:szCs w:val="24"/>
                <w:lang w:val="uk-UA" w:eastAsia="ru-RU"/>
              </w:rPr>
              <w:t xml:space="preserve"> у руці.</w:t>
            </w:r>
          </w:p>
          <w:p w14:paraId="2C87465C"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Повільний біг приставним кроком із ударами м'яча об підлогу.</w:t>
            </w:r>
          </w:p>
        </w:tc>
        <w:tc>
          <w:tcPr>
            <w:tcW w:w="1418" w:type="dxa"/>
            <w:tcBorders>
              <w:top w:val="single" w:sz="4" w:space="0" w:color="auto"/>
              <w:left w:val="single" w:sz="4" w:space="0" w:color="auto"/>
              <w:bottom w:val="single" w:sz="4" w:space="0" w:color="auto"/>
              <w:right w:val="single" w:sz="4" w:space="0" w:color="auto"/>
            </w:tcBorders>
            <w:vAlign w:val="center"/>
          </w:tcPr>
          <w:p w14:paraId="5CA302CC"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5-7 хвилин</w:t>
            </w:r>
          </w:p>
        </w:tc>
        <w:tc>
          <w:tcPr>
            <w:tcW w:w="3228" w:type="dxa"/>
            <w:tcBorders>
              <w:top w:val="single" w:sz="4" w:space="0" w:color="auto"/>
              <w:left w:val="single" w:sz="4" w:space="0" w:color="auto"/>
              <w:bottom w:val="single" w:sz="4" w:space="0" w:color="auto"/>
              <w:right w:val="single" w:sz="4" w:space="0" w:color="auto"/>
            </w:tcBorders>
            <w:vAlign w:val="center"/>
          </w:tcPr>
          <w:p w14:paraId="74AF41F8"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повільний.</w:t>
            </w:r>
          </w:p>
          <w:p w14:paraId="0282BC96"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Дихання вільне.</w:t>
            </w:r>
          </w:p>
        </w:tc>
      </w:tr>
      <w:tr w:rsidR="00873E17" w:rsidRPr="00873E17" w14:paraId="4B38D07D"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tcPr>
          <w:p w14:paraId="7004FD2E"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32</w:t>
            </w:r>
          </w:p>
        </w:tc>
        <w:tc>
          <w:tcPr>
            <w:tcW w:w="3827" w:type="dxa"/>
            <w:tcBorders>
              <w:top w:val="single" w:sz="4" w:space="0" w:color="auto"/>
              <w:left w:val="single" w:sz="4" w:space="0" w:color="auto"/>
              <w:bottom w:val="single" w:sz="4" w:space="0" w:color="auto"/>
              <w:right w:val="single" w:sz="4" w:space="0" w:color="auto"/>
            </w:tcBorders>
            <w:vAlign w:val="center"/>
          </w:tcPr>
          <w:p w14:paraId="0A71CA2C"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Плавання будь-яким стилем.</w:t>
            </w:r>
          </w:p>
        </w:tc>
        <w:tc>
          <w:tcPr>
            <w:tcW w:w="1418" w:type="dxa"/>
            <w:tcBorders>
              <w:top w:val="single" w:sz="4" w:space="0" w:color="auto"/>
              <w:left w:val="single" w:sz="4" w:space="0" w:color="auto"/>
              <w:bottom w:val="single" w:sz="4" w:space="0" w:color="auto"/>
              <w:right w:val="single" w:sz="4" w:space="0" w:color="auto"/>
            </w:tcBorders>
            <w:vAlign w:val="center"/>
          </w:tcPr>
          <w:p w14:paraId="4A65A238"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12-17 хвилин</w:t>
            </w:r>
          </w:p>
        </w:tc>
        <w:tc>
          <w:tcPr>
            <w:tcW w:w="3228" w:type="dxa"/>
            <w:tcBorders>
              <w:top w:val="single" w:sz="4" w:space="0" w:color="auto"/>
              <w:left w:val="single" w:sz="4" w:space="0" w:color="auto"/>
              <w:bottom w:val="single" w:sz="4" w:space="0" w:color="auto"/>
              <w:right w:val="single" w:sz="4" w:space="0" w:color="auto"/>
            </w:tcBorders>
            <w:vAlign w:val="center"/>
          </w:tcPr>
          <w:p w14:paraId="380D2CF0"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середній.</w:t>
            </w:r>
          </w:p>
          <w:p w14:paraId="6C81D0EC" w14:textId="77777777" w:rsidR="00873E17" w:rsidRPr="00873E17" w:rsidRDefault="00873E17" w:rsidP="000917C9">
            <w:pPr>
              <w:spacing w:after="0" w:line="240" w:lineRule="auto"/>
              <w:contextualSpacing/>
              <w:jc w:val="center"/>
              <w:rPr>
                <w:rFonts w:asciiTheme="majorBidi" w:hAnsiTheme="majorBidi" w:cstheme="majorBidi"/>
                <w:b/>
                <w:i/>
                <w:color w:val="000000"/>
                <w:sz w:val="24"/>
                <w:szCs w:val="24"/>
                <w:lang w:val="uk-UA" w:eastAsia="ru-RU"/>
              </w:rPr>
            </w:pPr>
            <w:r w:rsidRPr="00873E17">
              <w:rPr>
                <w:rFonts w:asciiTheme="majorBidi" w:hAnsiTheme="majorBidi" w:cstheme="majorBidi"/>
                <w:color w:val="000000"/>
                <w:sz w:val="24"/>
                <w:szCs w:val="24"/>
                <w:lang w:val="uk-UA" w:eastAsia="ru-RU"/>
              </w:rPr>
              <w:t>Дихання вільне.</w:t>
            </w:r>
          </w:p>
        </w:tc>
      </w:tr>
      <w:tr w:rsidR="00873E17" w:rsidRPr="00873E17" w14:paraId="613174B2"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tcPr>
          <w:p w14:paraId="5DA334D5"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33</w:t>
            </w:r>
          </w:p>
        </w:tc>
        <w:tc>
          <w:tcPr>
            <w:tcW w:w="3827" w:type="dxa"/>
            <w:tcBorders>
              <w:top w:val="single" w:sz="4" w:space="0" w:color="auto"/>
              <w:left w:val="single" w:sz="4" w:space="0" w:color="auto"/>
              <w:bottom w:val="single" w:sz="4" w:space="0" w:color="auto"/>
              <w:right w:val="single" w:sz="4" w:space="0" w:color="auto"/>
            </w:tcBorders>
            <w:vAlign w:val="center"/>
          </w:tcPr>
          <w:p w14:paraId="592EBF05" w14:textId="41C82E24"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Ходьба з прискоренням, руки розслаблені та опущені вниз.</w:t>
            </w:r>
          </w:p>
        </w:tc>
        <w:tc>
          <w:tcPr>
            <w:tcW w:w="1418" w:type="dxa"/>
            <w:tcBorders>
              <w:top w:val="single" w:sz="4" w:space="0" w:color="auto"/>
              <w:left w:val="single" w:sz="4" w:space="0" w:color="auto"/>
              <w:bottom w:val="single" w:sz="4" w:space="0" w:color="auto"/>
              <w:right w:val="single" w:sz="4" w:space="0" w:color="auto"/>
            </w:tcBorders>
            <w:vAlign w:val="center"/>
          </w:tcPr>
          <w:p w14:paraId="71631561" w14:textId="77777777" w:rsidR="00873E17" w:rsidRPr="00873E17" w:rsidRDefault="00873E17" w:rsidP="000917C9">
            <w:pPr>
              <w:spacing w:after="0" w:line="240" w:lineRule="auto"/>
              <w:contextualSpacing/>
              <w:jc w:val="center"/>
              <w:rPr>
                <w:rFonts w:asciiTheme="majorBidi" w:hAnsiTheme="majorBidi" w:cstheme="majorBidi"/>
                <w:b/>
                <w:i/>
                <w:color w:val="000000"/>
                <w:sz w:val="24"/>
                <w:szCs w:val="24"/>
                <w:lang w:val="uk-UA" w:eastAsia="ru-RU"/>
              </w:rPr>
            </w:pPr>
            <w:r w:rsidRPr="00873E17">
              <w:rPr>
                <w:rFonts w:asciiTheme="majorBidi" w:hAnsiTheme="majorBidi" w:cstheme="majorBidi"/>
                <w:color w:val="000000"/>
                <w:sz w:val="24"/>
                <w:szCs w:val="24"/>
                <w:lang w:val="uk-UA" w:eastAsia="ru-RU"/>
              </w:rPr>
              <w:t>20-30 хвилин</w:t>
            </w:r>
          </w:p>
        </w:tc>
        <w:tc>
          <w:tcPr>
            <w:tcW w:w="3228" w:type="dxa"/>
            <w:tcBorders>
              <w:top w:val="single" w:sz="4" w:space="0" w:color="auto"/>
              <w:left w:val="single" w:sz="4" w:space="0" w:color="auto"/>
              <w:bottom w:val="single" w:sz="4" w:space="0" w:color="auto"/>
              <w:right w:val="single" w:sz="4" w:space="0" w:color="auto"/>
            </w:tcBorders>
            <w:vAlign w:val="center"/>
          </w:tcPr>
          <w:p w14:paraId="01382008"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середній. Дихання вільне.</w:t>
            </w:r>
          </w:p>
        </w:tc>
      </w:tr>
      <w:tr w:rsidR="00873E17" w:rsidRPr="00873E17" w14:paraId="4EC25AD2"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tcPr>
          <w:p w14:paraId="4156CDCC"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34</w:t>
            </w:r>
          </w:p>
        </w:tc>
        <w:tc>
          <w:tcPr>
            <w:tcW w:w="3827" w:type="dxa"/>
            <w:tcBorders>
              <w:top w:val="single" w:sz="4" w:space="0" w:color="auto"/>
              <w:left w:val="single" w:sz="4" w:space="0" w:color="auto"/>
              <w:bottom w:val="single" w:sz="4" w:space="0" w:color="auto"/>
              <w:right w:val="single" w:sz="4" w:space="0" w:color="auto"/>
            </w:tcBorders>
            <w:vAlign w:val="center"/>
          </w:tcPr>
          <w:p w14:paraId="3A21D716"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Дозований біг.</w:t>
            </w:r>
          </w:p>
        </w:tc>
        <w:tc>
          <w:tcPr>
            <w:tcW w:w="1418" w:type="dxa"/>
            <w:tcBorders>
              <w:top w:val="single" w:sz="4" w:space="0" w:color="auto"/>
              <w:left w:val="single" w:sz="4" w:space="0" w:color="auto"/>
              <w:bottom w:val="single" w:sz="4" w:space="0" w:color="auto"/>
              <w:right w:val="single" w:sz="4" w:space="0" w:color="auto"/>
            </w:tcBorders>
            <w:vAlign w:val="center"/>
          </w:tcPr>
          <w:p w14:paraId="3F4547E0"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5-7 хвилин</w:t>
            </w:r>
          </w:p>
        </w:tc>
        <w:tc>
          <w:tcPr>
            <w:tcW w:w="3228" w:type="dxa"/>
            <w:tcBorders>
              <w:top w:val="single" w:sz="4" w:space="0" w:color="auto"/>
              <w:left w:val="single" w:sz="4" w:space="0" w:color="auto"/>
              <w:bottom w:val="single" w:sz="4" w:space="0" w:color="auto"/>
              <w:right w:val="single" w:sz="4" w:space="0" w:color="auto"/>
            </w:tcBorders>
            <w:vAlign w:val="center"/>
          </w:tcPr>
          <w:p w14:paraId="5FE330E4"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повільний</w:t>
            </w:r>
          </w:p>
          <w:p w14:paraId="29D796D6"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Дихання вільне.</w:t>
            </w:r>
          </w:p>
        </w:tc>
      </w:tr>
      <w:tr w:rsidR="00873E17" w:rsidRPr="00873E17" w14:paraId="3209895F" w14:textId="77777777" w:rsidTr="000917C9">
        <w:trPr>
          <w:trHeight w:val="144"/>
          <w:jc w:val="center"/>
        </w:trPr>
        <w:tc>
          <w:tcPr>
            <w:tcW w:w="1104" w:type="dxa"/>
            <w:tcBorders>
              <w:top w:val="single" w:sz="4" w:space="0" w:color="auto"/>
              <w:left w:val="single" w:sz="4" w:space="0" w:color="auto"/>
              <w:bottom w:val="single" w:sz="4" w:space="0" w:color="auto"/>
              <w:right w:val="single" w:sz="4" w:space="0" w:color="auto"/>
            </w:tcBorders>
            <w:vAlign w:val="center"/>
          </w:tcPr>
          <w:p w14:paraId="11230448"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35</w:t>
            </w:r>
          </w:p>
        </w:tc>
        <w:tc>
          <w:tcPr>
            <w:tcW w:w="3827" w:type="dxa"/>
            <w:tcBorders>
              <w:top w:val="single" w:sz="4" w:space="0" w:color="auto"/>
              <w:left w:val="single" w:sz="4" w:space="0" w:color="auto"/>
              <w:bottom w:val="single" w:sz="4" w:space="0" w:color="auto"/>
              <w:right w:val="single" w:sz="4" w:space="0" w:color="auto"/>
            </w:tcBorders>
            <w:vAlign w:val="center"/>
          </w:tcPr>
          <w:p w14:paraId="0767F768"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Ходьба на лижах.</w:t>
            </w:r>
          </w:p>
        </w:tc>
        <w:tc>
          <w:tcPr>
            <w:tcW w:w="1418" w:type="dxa"/>
            <w:tcBorders>
              <w:top w:val="single" w:sz="4" w:space="0" w:color="auto"/>
              <w:left w:val="single" w:sz="4" w:space="0" w:color="auto"/>
              <w:bottom w:val="single" w:sz="4" w:space="0" w:color="auto"/>
              <w:right w:val="single" w:sz="4" w:space="0" w:color="auto"/>
            </w:tcBorders>
            <w:vAlign w:val="center"/>
          </w:tcPr>
          <w:p w14:paraId="3A8AFB91"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15-20 хвилин</w:t>
            </w:r>
          </w:p>
        </w:tc>
        <w:tc>
          <w:tcPr>
            <w:tcW w:w="3228" w:type="dxa"/>
            <w:tcBorders>
              <w:top w:val="single" w:sz="4" w:space="0" w:color="auto"/>
              <w:left w:val="single" w:sz="4" w:space="0" w:color="auto"/>
              <w:bottom w:val="single" w:sz="4" w:space="0" w:color="auto"/>
              <w:right w:val="single" w:sz="4" w:space="0" w:color="auto"/>
            </w:tcBorders>
            <w:vAlign w:val="center"/>
          </w:tcPr>
          <w:p w14:paraId="00E1B8A8"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Темп повільний</w:t>
            </w:r>
          </w:p>
          <w:p w14:paraId="6E75A360" w14:textId="77777777" w:rsidR="00873E17" w:rsidRPr="00873E17" w:rsidRDefault="00873E17" w:rsidP="000917C9">
            <w:pPr>
              <w:spacing w:after="0" w:line="240" w:lineRule="auto"/>
              <w:contextualSpacing/>
              <w:jc w:val="center"/>
              <w:rPr>
                <w:rFonts w:asciiTheme="majorBidi" w:hAnsiTheme="majorBidi" w:cstheme="majorBidi"/>
                <w:color w:val="000000"/>
                <w:sz w:val="24"/>
                <w:szCs w:val="24"/>
                <w:lang w:val="uk-UA" w:eastAsia="ru-RU"/>
              </w:rPr>
            </w:pPr>
            <w:r w:rsidRPr="00873E17">
              <w:rPr>
                <w:rFonts w:asciiTheme="majorBidi" w:hAnsiTheme="majorBidi" w:cstheme="majorBidi"/>
                <w:color w:val="000000"/>
                <w:sz w:val="24"/>
                <w:szCs w:val="24"/>
                <w:lang w:val="uk-UA" w:eastAsia="ru-RU"/>
              </w:rPr>
              <w:t>Дихання вільне.</w:t>
            </w:r>
          </w:p>
        </w:tc>
      </w:tr>
    </w:tbl>
    <w:p w14:paraId="5EEE6FA9" w14:textId="77777777" w:rsidR="00BC1D4B" w:rsidRPr="00BC1D4B" w:rsidRDefault="00BC1D4B" w:rsidP="00BC1D4B">
      <w:pPr>
        <w:spacing w:after="0" w:line="360" w:lineRule="auto"/>
        <w:ind w:firstLine="709"/>
        <w:jc w:val="both"/>
        <w:rPr>
          <w:rFonts w:ascii="Times New Roman" w:hAnsi="Times New Roman"/>
          <w:color w:val="000000"/>
          <w:sz w:val="28"/>
          <w:szCs w:val="28"/>
          <w:shd w:val="clear" w:color="auto" w:fill="FFFFFF"/>
          <w:lang w:val="uk-UA"/>
        </w:rPr>
      </w:pPr>
      <w:r w:rsidRPr="00BC1D4B">
        <w:rPr>
          <w:rFonts w:ascii="Times New Roman" w:hAnsi="Times New Roman"/>
          <w:color w:val="000000"/>
          <w:sz w:val="28"/>
          <w:szCs w:val="28"/>
          <w:shd w:val="clear" w:color="auto" w:fill="FFFFFF"/>
          <w:lang w:val="uk-UA"/>
        </w:rPr>
        <w:t>Основні методичні рекомендації під час проведення лікувальної фізичної культури такі:</w:t>
      </w:r>
    </w:p>
    <w:p w14:paraId="7C3E8DA4" w14:textId="6AA3758F" w:rsidR="00BC1D4B" w:rsidRPr="00BC1D4B" w:rsidRDefault="00BC1D4B" w:rsidP="00BC1D4B">
      <w:pPr>
        <w:spacing w:after="0" w:line="360" w:lineRule="auto"/>
        <w:ind w:firstLine="709"/>
        <w:jc w:val="both"/>
        <w:rPr>
          <w:rFonts w:ascii="Times New Roman" w:hAnsi="Times New Roman"/>
          <w:color w:val="000000"/>
          <w:sz w:val="28"/>
          <w:szCs w:val="28"/>
          <w:shd w:val="clear" w:color="auto" w:fill="FFFFFF"/>
          <w:lang w:val="uk-UA"/>
        </w:rPr>
      </w:pPr>
      <w:r w:rsidRPr="00BC1D4B">
        <w:rPr>
          <w:rFonts w:ascii="Times New Roman" w:hAnsi="Times New Roman"/>
          <w:color w:val="000000"/>
          <w:sz w:val="28"/>
          <w:szCs w:val="28"/>
          <w:shd w:val="clear" w:color="auto" w:fill="FFFFFF"/>
          <w:lang w:val="uk-UA"/>
        </w:rPr>
        <w:t>1.</w:t>
      </w:r>
      <w:r>
        <w:rPr>
          <w:rFonts w:ascii="Times New Roman" w:hAnsi="Times New Roman"/>
          <w:color w:val="000000"/>
          <w:sz w:val="28"/>
          <w:szCs w:val="28"/>
          <w:shd w:val="clear" w:color="auto" w:fill="FFFFFF"/>
          <w:lang w:val="uk-UA"/>
        </w:rPr>
        <w:t xml:space="preserve"> </w:t>
      </w:r>
      <w:r w:rsidRPr="00BC1D4B">
        <w:rPr>
          <w:rFonts w:ascii="Times New Roman" w:hAnsi="Times New Roman"/>
          <w:color w:val="000000"/>
          <w:sz w:val="28"/>
          <w:szCs w:val="28"/>
          <w:shd w:val="clear" w:color="auto" w:fill="FFFFFF"/>
          <w:lang w:val="uk-UA"/>
        </w:rPr>
        <w:t>Пацієнт повинен бути одягнений у легкий та вільний одяг;</w:t>
      </w:r>
    </w:p>
    <w:p w14:paraId="06CCD853" w14:textId="455E5FD0" w:rsidR="00BC1D4B" w:rsidRPr="00BC1D4B" w:rsidRDefault="00BC1D4B" w:rsidP="00BC1D4B">
      <w:pPr>
        <w:spacing w:after="0" w:line="360" w:lineRule="auto"/>
        <w:ind w:firstLine="709"/>
        <w:jc w:val="both"/>
        <w:rPr>
          <w:rFonts w:ascii="Times New Roman" w:hAnsi="Times New Roman"/>
          <w:color w:val="000000"/>
          <w:sz w:val="28"/>
          <w:szCs w:val="28"/>
          <w:shd w:val="clear" w:color="auto" w:fill="FFFFFF"/>
          <w:lang w:val="uk-UA"/>
        </w:rPr>
      </w:pPr>
      <w:r w:rsidRPr="00BC1D4B">
        <w:rPr>
          <w:rFonts w:ascii="Times New Roman" w:hAnsi="Times New Roman"/>
          <w:color w:val="000000"/>
          <w:sz w:val="28"/>
          <w:szCs w:val="28"/>
          <w:shd w:val="clear" w:color="auto" w:fill="FFFFFF"/>
          <w:lang w:val="uk-UA"/>
        </w:rPr>
        <w:t>2.</w:t>
      </w:r>
      <w:r>
        <w:rPr>
          <w:rFonts w:ascii="Times New Roman" w:hAnsi="Times New Roman"/>
          <w:color w:val="000000"/>
          <w:sz w:val="28"/>
          <w:szCs w:val="28"/>
          <w:shd w:val="clear" w:color="auto" w:fill="FFFFFF"/>
          <w:lang w:val="uk-UA"/>
        </w:rPr>
        <w:t xml:space="preserve"> </w:t>
      </w:r>
      <w:r w:rsidRPr="00BC1D4B">
        <w:rPr>
          <w:rFonts w:ascii="Times New Roman" w:hAnsi="Times New Roman"/>
          <w:color w:val="000000"/>
          <w:sz w:val="28"/>
          <w:szCs w:val="28"/>
          <w:shd w:val="clear" w:color="auto" w:fill="FFFFFF"/>
          <w:lang w:val="uk-UA"/>
        </w:rPr>
        <w:t>Суворе дозування вправ за часом, відповідно до рухового режиму пацієнта з гіпотонічною хворобою;</w:t>
      </w:r>
    </w:p>
    <w:p w14:paraId="7B93927C" w14:textId="65ECB9AD" w:rsidR="00BC1D4B" w:rsidRPr="00BC1D4B" w:rsidRDefault="00BC1D4B" w:rsidP="00BC1D4B">
      <w:pPr>
        <w:spacing w:after="0" w:line="360" w:lineRule="auto"/>
        <w:ind w:firstLine="709"/>
        <w:jc w:val="both"/>
        <w:rPr>
          <w:rFonts w:ascii="Times New Roman" w:hAnsi="Times New Roman"/>
          <w:color w:val="000000"/>
          <w:sz w:val="28"/>
          <w:szCs w:val="28"/>
          <w:shd w:val="clear" w:color="auto" w:fill="FFFFFF"/>
          <w:lang w:val="uk-UA"/>
        </w:rPr>
      </w:pPr>
      <w:r w:rsidRPr="00BC1D4B">
        <w:rPr>
          <w:rFonts w:ascii="Times New Roman" w:hAnsi="Times New Roman"/>
          <w:color w:val="000000"/>
          <w:sz w:val="28"/>
          <w:szCs w:val="28"/>
          <w:shd w:val="clear" w:color="auto" w:fill="FFFFFF"/>
          <w:lang w:val="uk-UA"/>
        </w:rPr>
        <w:t>3.</w:t>
      </w:r>
      <w:r w:rsidR="003D3C70">
        <w:rPr>
          <w:rFonts w:ascii="Times New Roman" w:hAnsi="Times New Roman"/>
          <w:color w:val="000000"/>
          <w:sz w:val="28"/>
          <w:szCs w:val="28"/>
          <w:shd w:val="clear" w:color="auto" w:fill="FFFFFF"/>
          <w:lang w:val="uk-UA"/>
        </w:rPr>
        <w:t xml:space="preserve"> </w:t>
      </w:r>
      <w:r w:rsidRPr="00BC1D4B">
        <w:rPr>
          <w:rFonts w:ascii="Times New Roman" w:hAnsi="Times New Roman"/>
          <w:color w:val="000000"/>
          <w:sz w:val="28"/>
          <w:szCs w:val="28"/>
          <w:shd w:val="clear" w:color="auto" w:fill="FFFFFF"/>
          <w:lang w:val="uk-UA"/>
        </w:rPr>
        <w:t>Заняття фізичною культурою повинно проводитися в приміщеннях, що добре провітрюються, а пацієнт повинен бути в хорошому самопочутті;</w:t>
      </w:r>
    </w:p>
    <w:p w14:paraId="676790F0" w14:textId="26FB8B34" w:rsidR="00BC1D4B" w:rsidRPr="00BC1D4B" w:rsidRDefault="00BC1D4B" w:rsidP="00BC1D4B">
      <w:pPr>
        <w:spacing w:after="0" w:line="360" w:lineRule="auto"/>
        <w:ind w:firstLine="709"/>
        <w:jc w:val="both"/>
        <w:rPr>
          <w:rFonts w:ascii="Times New Roman" w:hAnsi="Times New Roman"/>
          <w:color w:val="000000"/>
          <w:sz w:val="28"/>
          <w:szCs w:val="28"/>
          <w:shd w:val="clear" w:color="auto" w:fill="FFFFFF"/>
          <w:lang w:val="uk-UA"/>
        </w:rPr>
      </w:pPr>
      <w:r w:rsidRPr="00BC1D4B">
        <w:rPr>
          <w:rFonts w:ascii="Times New Roman" w:hAnsi="Times New Roman"/>
          <w:color w:val="000000"/>
          <w:sz w:val="28"/>
          <w:szCs w:val="28"/>
          <w:shd w:val="clear" w:color="auto" w:fill="FFFFFF"/>
          <w:lang w:val="uk-UA"/>
        </w:rPr>
        <w:lastRenderedPageBreak/>
        <w:t>4.</w:t>
      </w:r>
      <w:r w:rsidR="00532C31">
        <w:rPr>
          <w:rFonts w:ascii="Times New Roman" w:hAnsi="Times New Roman"/>
          <w:color w:val="000000"/>
          <w:sz w:val="28"/>
          <w:szCs w:val="28"/>
          <w:shd w:val="clear" w:color="auto" w:fill="FFFFFF"/>
          <w:lang w:val="uk-UA"/>
        </w:rPr>
        <w:t xml:space="preserve"> </w:t>
      </w:r>
      <w:r w:rsidRPr="00BC1D4B">
        <w:rPr>
          <w:rFonts w:ascii="Times New Roman" w:hAnsi="Times New Roman"/>
          <w:color w:val="000000"/>
          <w:sz w:val="28"/>
          <w:szCs w:val="28"/>
          <w:shd w:val="clear" w:color="auto" w:fill="FFFFFF"/>
          <w:lang w:val="uk-UA"/>
        </w:rPr>
        <w:t>Усі фізичні вправи мають бути плавними, з відсутністю різких рухів;</w:t>
      </w:r>
    </w:p>
    <w:p w14:paraId="0B3024A0" w14:textId="052E7EE1" w:rsidR="00BC1D4B" w:rsidRPr="00BC1D4B" w:rsidRDefault="00BC1D4B" w:rsidP="00BC1D4B">
      <w:pPr>
        <w:spacing w:after="0" w:line="360" w:lineRule="auto"/>
        <w:ind w:firstLine="709"/>
        <w:jc w:val="both"/>
        <w:rPr>
          <w:rFonts w:ascii="Times New Roman" w:hAnsi="Times New Roman"/>
          <w:color w:val="000000"/>
          <w:sz w:val="28"/>
          <w:szCs w:val="28"/>
          <w:shd w:val="clear" w:color="auto" w:fill="FFFFFF"/>
          <w:lang w:val="uk-UA"/>
        </w:rPr>
      </w:pPr>
      <w:r w:rsidRPr="00BC1D4B">
        <w:rPr>
          <w:rFonts w:ascii="Times New Roman" w:hAnsi="Times New Roman"/>
          <w:color w:val="000000"/>
          <w:sz w:val="28"/>
          <w:szCs w:val="28"/>
          <w:shd w:val="clear" w:color="auto" w:fill="FFFFFF"/>
          <w:lang w:val="uk-UA"/>
        </w:rPr>
        <w:t>5.</w:t>
      </w:r>
      <w:r w:rsidR="00532C31">
        <w:rPr>
          <w:rFonts w:ascii="Times New Roman" w:hAnsi="Times New Roman"/>
          <w:color w:val="000000"/>
          <w:sz w:val="28"/>
          <w:szCs w:val="28"/>
          <w:shd w:val="clear" w:color="auto" w:fill="FFFFFF"/>
          <w:lang w:val="uk-UA"/>
        </w:rPr>
        <w:t xml:space="preserve"> </w:t>
      </w:r>
      <w:r w:rsidRPr="00BC1D4B">
        <w:rPr>
          <w:rFonts w:ascii="Times New Roman" w:hAnsi="Times New Roman"/>
          <w:color w:val="000000"/>
          <w:sz w:val="28"/>
          <w:szCs w:val="28"/>
          <w:shd w:val="clear" w:color="auto" w:fill="FFFFFF"/>
          <w:lang w:val="uk-UA"/>
        </w:rPr>
        <w:t>При заняттях пацієнт повинен робити вдих через ніс, а видих через рот;</w:t>
      </w:r>
    </w:p>
    <w:p w14:paraId="50F9D502" w14:textId="45665C23" w:rsidR="00BC1D4B" w:rsidRPr="00BC1D4B" w:rsidRDefault="00BC1D4B" w:rsidP="00BC1D4B">
      <w:pPr>
        <w:spacing w:after="0" w:line="360" w:lineRule="auto"/>
        <w:ind w:firstLine="709"/>
        <w:jc w:val="both"/>
        <w:rPr>
          <w:rFonts w:ascii="Times New Roman" w:hAnsi="Times New Roman"/>
          <w:color w:val="000000"/>
          <w:sz w:val="28"/>
          <w:szCs w:val="28"/>
          <w:shd w:val="clear" w:color="auto" w:fill="FFFFFF"/>
          <w:lang w:val="uk-UA"/>
        </w:rPr>
      </w:pPr>
      <w:r w:rsidRPr="00BC1D4B">
        <w:rPr>
          <w:rFonts w:ascii="Times New Roman" w:hAnsi="Times New Roman"/>
          <w:color w:val="000000"/>
          <w:sz w:val="28"/>
          <w:szCs w:val="28"/>
          <w:shd w:val="clear" w:color="auto" w:fill="FFFFFF"/>
          <w:lang w:val="uk-UA"/>
        </w:rPr>
        <w:t>6.</w:t>
      </w:r>
      <w:r w:rsidR="00532C31">
        <w:rPr>
          <w:rFonts w:ascii="Times New Roman" w:hAnsi="Times New Roman"/>
          <w:color w:val="000000"/>
          <w:sz w:val="28"/>
          <w:szCs w:val="28"/>
          <w:shd w:val="clear" w:color="auto" w:fill="FFFFFF"/>
          <w:lang w:val="uk-UA"/>
        </w:rPr>
        <w:t xml:space="preserve"> </w:t>
      </w:r>
      <w:r w:rsidRPr="00BC1D4B">
        <w:rPr>
          <w:rFonts w:ascii="Times New Roman" w:hAnsi="Times New Roman"/>
          <w:color w:val="000000"/>
          <w:sz w:val="28"/>
          <w:szCs w:val="28"/>
          <w:shd w:val="clear" w:color="auto" w:fill="FFFFFF"/>
          <w:lang w:val="uk-UA"/>
        </w:rPr>
        <w:t>Під час спеціальних дихальних вправ вдих проводиться плавно, з помірною глибиною, видих тривалий від вдиху; при поєднанні дихання з рухом тривалість вдиху має відповідати всій фазі руху;</w:t>
      </w:r>
    </w:p>
    <w:p w14:paraId="1B6D8120" w14:textId="51056A7C" w:rsidR="00BC1D4B" w:rsidRPr="00BC1D4B" w:rsidRDefault="00BC1D4B" w:rsidP="00BC1D4B">
      <w:pPr>
        <w:spacing w:after="0" w:line="360" w:lineRule="auto"/>
        <w:ind w:firstLine="709"/>
        <w:jc w:val="both"/>
        <w:rPr>
          <w:rFonts w:ascii="Times New Roman" w:hAnsi="Times New Roman"/>
          <w:color w:val="000000"/>
          <w:sz w:val="28"/>
          <w:szCs w:val="28"/>
          <w:shd w:val="clear" w:color="auto" w:fill="FFFFFF"/>
          <w:lang w:val="uk-UA"/>
        </w:rPr>
      </w:pPr>
      <w:r w:rsidRPr="00BC1D4B">
        <w:rPr>
          <w:rFonts w:ascii="Times New Roman" w:hAnsi="Times New Roman"/>
          <w:color w:val="000000"/>
          <w:sz w:val="28"/>
          <w:szCs w:val="28"/>
          <w:shd w:val="clear" w:color="auto" w:fill="FFFFFF"/>
          <w:lang w:val="uk-UA"/>
        </w:rPr>
        <w:t>7.</w:t>
      </w:r>
      <w:r w:rsidR="00532C31">
        <w:rPr>
          <w:rFonts w:ascii="Times New Roman" w:hAnsi="Times New Roman"/>
          <w:color w:val="000000"/>
          <w:sz w:val="28"/>
          <w:szCs w:val="28"/>
          <w:shd w:val="clear" w:color="auto" w:fill="FFFFFF"/>
          <w:lang w:val="uk-UA"/>
        </w:rPr>
        <w:t xml:space="preserve"> </w:t>
      </w:r>
      <w:r w:rsidRPr="00BC1D4B">
        <w:rPr>
          <w:rFonts w:ascii="Times New Roman" w:hAnsi="Times New Roman"/>
          <w:color w:val="000000"/>
          <w:sz w:val="28"/>
          <w:szCs w:val="28"/>
          <w:shd w:val="clear" w:color="auto" w:fill="FFFFFF"/>
          <w:lang w:val="uk-UA"/>
        </w:rPr>
        <w:t>У разі болю знизити навантаження чи припинити заняття;</w:t>
      </w:r>
    </w:p>
    <w:p w14:paraId="52FF6278" w14:textId="53F70B8D" w:rsidR="00BC1D4B" w:rsidRPr="00BC1D4B" w:rsidRDefault="00BC1D4B" w:rsidP="00BC1D4B">
      <w:pPr>
        <w:spacing w:after="0" w:line="360" w:lineRule="auto"/>
        <w:ind w:firstLine="709"/>
        <w:jc w:val="both"/>
        <w:rPr>
          <w:rFonts w:ascii="Times New Roman" w:hAnsi="Times New Roman"/>
          <w:color w:val="000000"/>
          <w:sz w:val="28"/>
          <w:szCs w:val="28"/>
          <w:shd w:val="clear" w:color="auto" w:fill="FFFFFF"/>
          <w:lang w:val="uk-UA"/>
        </w:rPr>
      </w:pPr>
      <w:r w:rsidRPr="00BC1D4B">
        <w:rPr>
          <w:rFonts w:ascii="Times New Roman" w:hAnsi="Times New Roman"/>
          <w:color w:val="000000"/>
          <w:sz w:val="28"/>
          <w:szCs w:val="28"/>
          <w:shd w:val="clear" w:color="auto" w:fill="FFFFFF"/>
          <w:lang w:val="uk-UA"/>
        </w:rPr>
        <w:t>8.</w:t>
      </w:r>
      <w:r w:rsidR="00532C31">
        <w:rPr>
          <w:rFonts w:ascii="Times New Roman" w:hAnsi="Times New Roman"/>
          <w:color w:val="000000"/>
          <w:sz w:val="28"/>
          <w:szCs w:val="28"/>
          <w:shd w:val="clear" w:color="auto" w:fill="FFFFFF"/>
          <w:lang w:val="uk-UA"/>
        </w:rPr>
        <w:t xml:space="preserve"> </w:t>
      </w:r>
      <w:r w:rsidRPr="00BC1D4B">
        <w:rPr>
          <w:rFonts w:ascii="Times New Roman" w:hAnsi="Times New Roman"/>
          <w:color w:val="000000"/>
          <w:sz w:val="28"/>
          <w:szCs w:val="28"/>
          <w:shd w:val="clear" w:color="auto" w:fill="FFFFFF"/>
          <w:lang w:val="uk-UA"/>
        </w:rPr>
        <w:t>Заняття лікувальною фізичною культурою повинні проводитися спочатку один раз на день - краще вранці, а потім і в другій половині дня, але не менш як за дві години до сну;</w:t>
      </w:r>
    </w:p>
    <w:p w14:paraId="2A717820" w14:textId="0791E00C" w:rsidR="00BC1D4B" w:rsidRPr="00BC1D4B" w:rsidRDefault="00BC1D4B" w:rsidP="00BC1D4B">
      <w:pPr>
        <w:spacing w:after="0" w:line="360" w:lineRule="auto"/>
        <w:ind w:firstLine="709"/>
        <w:jc w:val="both"/>
        <w:rPr>
          <w:rFonts w:ascii="Times New Roman" w:hAnsi="Times New Roman"/>
          <w:color w:val="000000"/>
          <w:sz w:val="28"/>
          <w:szCs w:val="28"/>
          <w:shd w:val="clear" w:color="auto" w:fill="FFFFFF"/>
          <w:lang w:val="uk-UA"/>
        </w:rPr>
      </w:pPr>
      <w:r w:rsidRPr="00BC1D4B">
        <w:rPr>
          <w:rFonts w:ascii="Times New Roman" w:hAnsi="Times New Roman"/>
          <w:color w:val="000000"/>
          <w:sz w:val="28"/>
          <w:szCs w:val="28"/>
          <w:shd w:val="clear" w:color="auto" w:fill="FFFFFF"/>
          <w:lang w:val="uk-UA"/>
        </w:rPr>
        <w:t>9.</w:t>
      </w:r>
      <w:r w:rsidR="00532C31">
        <w:rPr>
          <w:rFonts w:ascii="Times New Roman" w:hAnsi="Times New Roman"/>
          <w:color w:val="000000"/>
          <w:sz w:val="28"/>
          <w:szCs w:val="28"/>
          <w:shd w:val="clear" w:color="auto" w:fill="FFFFFF"/>
          <w:lang w:val="uk-UA"/>
        </w:rPr>
        <w:t xml:space="preserve"> </w:t>
      </w:r>
      <w:r w:rsidRPr="00BC1D4B">
        <w:rPr>
          <w:rFonts w:ascii="Times New Roman" w:hAnsi="Times New Roman"/>
          <w:color w:val="000000"/>
          <w:sz w:val="28"/>
          <w:szCs w:val="28"/>
          <w:shd w:val="clear" w:color="auto" w:fill="FFFFFF"/>
          <w:lang w:val="uk-UA"/>
        </w:rPr>
        <w:t>Необхідно створення постійного індивідуального маршруту або дистанції для хворого з метою періодичного його проходження для контролю за своєю тренованістю;</w:t>
      </w:r>
    </w:p>
    <w:p w14:paraId="5E1A37FE" w14:textId="5B0B7CB7" w:rsidR="00BC1D4B" w:rsidRPr="00BC1D4B" w:rsidRDefault="00BC1D4B" w:rsidP="00BC1D4B">
      <w:pPr>
        <w:spacing w:after="0" w:line="360" w:lineRule="auto"/>
        <w:ind w:firstLine="709"/>
        <w:jc w:val="both"/>
        <w:rPr>
          <w:rFonts w:ascii="Times New Roman" w:hAnsi="Times New Roman"/>
          <w:color w:val="000000"/>
          <w:sz w:val="28"/>
          <w:szCs w:val="28"/>
          <w:shd w:val="clear" w:color="auto" w:fill="FFFFFF"/>
          <w:lang w:val="uk-UA"/>
        </w:rPr>
      </w:pPr>
      <w:r w:rsidRPr="00BC1D4B">
        <w:rPr>
          <w:rFonts w:ascii="Times New Roman" w:hAnsi="Times New Roman"/>
          <w:color w:val="000000"/>
          <w:sz w:val="28"/>
          <w:szCs w:val="28"/>
          <w:shd w:val="clear" w:color="auto" w:fill="FFFFFF"/>
          <w:lang w:val="uk-UA"/>
        </w:rPr>
        <w:t>10.</w:t>
      </w:r>
      <w:r w:rsidR="00532C31">
        <w:rPr>
          <w:rFonts w:ascii="Times New Roman" w:hAnsi="Times New Roman"/>
          <w:color w:val="000000"/>
          <w:sz w:val="28"/>
          <w:szCs w:val="28"/>
          <w:shd w:val="clear" w:color="auto" w:fill="FFFFFF"/>
          <w:lang w:val="uk-UA"/>
        </w:rPr>
        <w:t xml:space="preserve"> </w:t>
      </w:r>
      <w:r w:rsidRPr="00BC1D4B">
        <w:rPr>
          <w:rFonts w:ascii="Times New Roman" w:hAnsi="Times New Roman"/>
          <w:color w:val="000000"/>
          <w:sz w:val="28"/>
          <w:szCs w:val="28"/>
          <w:shd w:val="clear" w:color="auto" w:fill="FFFFFF"/>
          <w:lang w:val="uk-UA"/>
        </w:rPr>
        <w:t>Навчання хворого на самоконтроль з урахуванням його самопочуття;</w:t>
      </w:r>
    </w:p>
    <w:p w14:paraId="2EE2F958" w14:textId="49F2C4A2" w:rsidR="00BC1D4B" w:rsidRPr="00BC1D4B" w:rsidRDefault="00BC1D4B" w:rsidP="00BC1D4B">
      <w:pPr>
        <w:spacing w:after="0" w:line="360" w:lineRule="auto"/>
        <w:ind w:firstLine="709"/>
        <w:jc w:val="both"/>
        <w:rPr>
          <w:rFonts w:ascii="Times New Roman" w:hAnsi="Times New Roman"/>
          <w:color w:val="000000"/>
          <w:sz w:val="28"/>
          <w:szCs w:val="28"/>
          <w:shd w:val="clear" w:color="auto" w:fill="FFFFFF"/>
          <w:lang w:val="uk-UA"/>
        </w:rPr>
      </w:pPr>
      <w:r w:rsidRPr="00BC1D4B">
        <w:rPr>
          <w:rFonts w:ascii="Times New Roman" w:hAnsi="Times New Roman"/>
          <w:color w:val="000000"/>
          <w:sz w:val="28"/>
          <w:szCs w:val="28"/>
          <w:shd w:val="clear" w:color="auto" w:fill="FFFFFF"/>
          <w:lang w:val="uk-UA"/>
        </w:rPr>
        <w:t>11.</w:t>
      </w:r>
      <w:r w:rsidR="00532C31">
        <w:rPr>
          <w:rFonts w:ascii="Times New Roman" w:hAnsi="Times New Roman"/>
          <w:color w:val="000000"/>
          <w:sz w:val="28"/>
          <w:szCs w:val="28"/>
          <w:shd w:val="clear" w:color="auto" w:fill="FFFFFF"/>
          <w:lang w:val="uk-UA"/>
        </w:rPr>
        <w:t xml:space="preserve"> </w:t>
      </w:r>
      <w:r w:rsidRPr="00BC1D4B">
        <w:rPr>
          <w:rFonts w:ascii="Times New Roman" w:hAnsi="Times New Roman"/>
          <w:color w:val="000000"/>
          <w:sz w:val="28"/>
          <w:szCs w:val="28"/>
          <w:shd w:val="clear" w:color="auto" w:fill="FFFFFF"/>
          <w:lang w:val="uk-UA"/>
        </w:rPr>
        <w:t xml:space="preserve">Необхідне постійне спостереження </w:t>
      </w:r>
      <w:r w:rsidR="00532C31">
        <w:rPr>
          <w:rFonts w:ascii="Times New Roman" w:hAnsi="Times New Roman"/>
          <w:color w:val="000000"/>
          <w:sz w:val="28"/>
          <w:szCs w:val="28"/>
          <w:shd w:val="clear" w:color="auto" w:fill="FFFFFF"/>
          <w:lang w:val="uk-UA"/>
        </w:rPr>
        <w:t xml:space="preserve">лікаря </w:t>
      </w:r>
      <w:r w:rsidRPr="00BC1D4B">
        <w:rPr>
          <w:rFonts w:ascii="Times New Roman" w:hAnsi="Times New Roman"/>
          <w:color w:val="000000"/>
          <w:sz w:val="28"/>
          <w:szCs w:val="28"/>
          <w:shd w:val="clear" w:color="auto" w:fill="FFFFFF"/>
          <w:lang w:val="uk-UA"/>
        </w:rPr>
        <w:t xml:space="preserve">за хворим під час фізичної </w:t>
      </w:r>
      <w:r w:rsidR="00532C31">
        <w:rPr>
          <w:rFonts w:ascii="Times New Roman" w:hAnsi="Times New Roman"/>
          <w:color w:val="000000"/>
          <w:sz w:val="28"/>
          <w:szCs w:val="28"/>
          <w:shd w:val="clear" w:color="auto" w:fill="FFFFFF"/>
          <w:lang w:val="uk-UA"/>
        </w:rPr>
        <w:t>терапії</w:t>
      </w:r>
      <w:r w:rsidRPr="00BC1D4B">
        <w:rPr>
          <w:rFonts w:ascii="Times New Roman" w:hAnsi="Times New Roman"/>
          <w:color w:val="000000"/>
          <w:sz w:val="28"/>
          <w:szCs w:val="28"/>
          <w:shd w:val="clear" w:color="auto" w:fill="FFFFFF"/>
          <w:lang w:val="uk-UA"/>
        </w:rPr>
        <w:t>, що включають контроль частоти серцевих скорочень і показників артеріального тиску.</w:t>
      </w:r>
    </w:p>
    <w:p w14:paraId="5484784A" w14:textId="2C58B869" w:rsidR="00BC1D4B" w:rsidRPr="00BC1D4B" w:rsidRDefault="00BC1D4B" w:rsidP="00BC1D4B">
      <w:pPr>
        <w:spacing w:after="0" w:line="360" w:lineRule="auto"/>
        <w:ind w:firstLine="709"/>
        <w:jc w:val="both"/>
        <w:rPr>
          <w:rFonts w:ascii="Times New Roman" w:hAnsi="Times New Roman"/>
          <w:color w:val="000000"/>
          <w:sz w:val="28"/>
          <w:szCs w:val="28"/>
          <w:shd w:val="clear" w:color="auto" w:fill="FFFFFF"/>
          <w:lang w:val="uk-UA"/>
        </w:rPr>
      </w:pPr>
      <w:r w:rsidRPr="00BC1D4B">
        <w:rPr>
          <w:rFonts w:ascii="Times New Roman" w:hAnsi="Times New Roman"/>
          <w:color w:val="000000"/>
          <w:sz w:val="28"/>
          <w:szCs w:val="28"/>
          <w:shd w:val="clear" w:color="auto" w:fill="FFFFFF"/>
          <w:lang w:val="uk-UA"/>
        </w:rPr>
        <w:t>12.</w:t>
      </w:r>
      <w:r w:rsidR="00E82C88">
        <w:rPr>
          <w:rFonts w:ascii="Times New Roman" w:hAnsi="Times New Roman"/>
          <w:color w:val="000000"/>
          <w:sz w:val="28"/>
          <w:szCs w:val="28"/>
          <w:shd w:val="clear" w:color="auto" w:fill="FFFFFF"/>
          <w:lang w:val="uk-UA"/>
        </w:rPr>
        <w:t xml:space="preserve"> </w:t>
      </w:r>
      <w:r w:rsidRPr="00BC1D4B">
        <w:rPr>
          <w:rFonts w:ascii="Times New Roman" w:hAnsi="Times New Roman"/>
          <w:color w:val="000000"/>
          <w:sz w:val="28"/>
          <w:szCs w:val="28"/>
          <w:shd w:val="clear" w:color="auto" w:fill="FFFFFF"/>
          <w:lang w:val="uk-UA"/>
        </w:rPr>
        <w:t>Важливо пояснити пацієнтові, що тривалі, раптові, короткі чи незвичні вправи шкідливі і навіть небезпечні здоров'ю.</w:t>
      </w:r>
    </w:p>
    <w:p w14:paraId="7907881F" w14:textId="2BBE76C1" w:rsidR="00BC1D4B" w:rsidRPr="00BC1D4B" w:rsidRDefault="00BC1D4B" w:rsidP="00BC1D4B">
      <w:pPr>
        <w:spacing w:after="0" w:line="360" w:lineRule="auto"/>
        <w:ind w:firstLine="709"/>
        <w:jc w:val="both"/>
        <w:rPr>
          <w:rFonts w:ascii="Times New Roman" w:hAnsi="Times New Roman"/>
          <w:color w:val="000000"/>
          <w:sz w:val="28"/>
          <w:szCs w:val="28"/>
          <w:shd w:val="clear" w:color="auto" w:fill="FFFFFF"/>
          <w:lang w:val="uk-UA"/>
        </w:rPr>
      </w:pPr>
      <w:r w:rsidRPr="00BC1D4B">
        <w:rPr>
          <w:rFonts w:ascii="Times New Roman" w:hAnsi="Times New Roman"/>
          <w:color w:val="000000"/>
          <w:sz w:val="28"/>
          <w:szCs w:val="28"/>
          <w:shd w:val="clear" w:color="auto" w:fill="FFFFFF"/>
          <w:lang w:val="uk-UA"/>
        </w:rPr>
        <w:t>13.</w:t>
      </w:r>
      <w:r w:rsidR="00E82C88">
        <w:rPr>
          <w:rFonts w:ascii="Times New Roman" w:hAnsi="Times New Roman"/>
          <w:color w:val="000000"/>
          <w:sz w:val="28"/>
          <w:szCs w:val="28"/>
          <w:shd w:val="clear" w:color="auto" w:fill="FFFFFF"/>
          <w:lang w:val="uk-UA"/>
        </w:rPr>
        <w:t xml:space="preserve"> </w:t>
      </w:r>
      <w:r w:rsidRPr="00BC1D4B">
        <w:rPr>
          <w:rFonts w:ascii="Times New Roman" w:hAnsi="Times New Roman"/>
          <w:color w:val="000000"/>
          <w:sz w:val="28"/>
          <w:szCs w:val="28"/>
          <w:shd w:val="clear" w:color="auto" w:fill="FFFFFF"/>
          <w:lang w:val="uk-UA"/>
        </w:rPr>
        <w:t>Вправи проводити за відсутності скарг та комфортного самопочуття.</w:t>
      </w:r>
    </w:p>
    <w:p w14:paraId="30FDF3EA" w14:textId="56047C2B" w:rsidR="00BC1D4B" w:rsidRPr="00BC1D4B" w:rsidRDefault="00BC1D4B" w:rsidP="00BC1D4B">
      <w:pPr>
        <w:spacing w:after="0" w:line="360" w:lineRule="auto"/>
        <w:ind w:firstLine="709"/>
        <w:jc w:val="both"/>
        <w:rPr>
          <w:rFonts w:ascii="Times New Roman" w:hAnsi="Times New Roman"/>
          <w:color w:val="000000"/>
          <w:sz w:val="28"/>
          <w:szCs w:val="28"/>
          <w:shd w:val="clear" w:color="auto" w:fill="FFFFFF"/>
          <w:lang w:val="uk-UA"/>
        </w:rPr>
      </w:pPr>
      <w:r w:rsidRPr="00BC1D4B">
        <w:rPr>
          <w:rFonts w:ascii="Times New Roman" w:hAnsi="Times New Roman"/>
          <w:color w:val="000000"/>
          <w:sz w:val="28"/>
          <w:szCs w:val="28"/>
          <w:shd w:val="clear" w:color="auto" w:fill="FFFFFF"/>
          <w:lang w:val="uk-UA"/>
        </w:rPr>
        <w:t>14.</w:t>
      </w:r>
      <w:r w:rsidR="00E82C88">
        <w:rPr>
          <w:rFonts w:ascii="Times New Roman" w:hAnsi="Times New Roman"/>
          <w:color w:val="000000"/>
          <w:sz w:val="28"/>
          <w:szCs w:val="28"/>
          <w:shd w:val="clear" w:color="auto" w:fill="FFFFFF"/>
          <w:lang w:val="uk-UA"/>
        </w:rPr>
        <w:t xml:space="preserve"> </w:t>
      </w:r>
      <w:r w:rsidRPr="00BC1D4B">
        <w:rPr>
          <w:rFonts w:ascii="Times New Roman" w:hAnsi="Times New Roman"/>
          <w:color w:val="000000"/>
          <w:sz w:val="28"/>
          <w:szCs w:val="28"/>
          <w:shd w:val="clear" w:color="auto" w:fill="FFFFFF"/>
          <w:lang w:val="uk-UA"/>
        </w:rPr>
        <w:t xml:space="preserve">Переконати пацієнта, що біль, що виник під час заняття, не можна </w:t>
      </w:r>
      <w:proofErr w:type="spellStart"/>
      <w:r w:rsidRPr="00BC1D4B">
        <w:rPr>
          <w:rFonts w:ascii="Times New Roman" w:hAnsi="Times New Roman"/>
          <w:color w:val="000000"/>
          <w:sz w:val="28"/>
          <w:szCs w:val="28"/>
          <w:shd w:val="clear" w:color="auto" w:fill="FFFFFF"/>
          <w:lang w:val="uk-UA"/>
        </w:rPr>
        <w:t>пересиливати</w:t>
      </w:r>
      <w:proofErr w:type="spellEnd"/>
      <w:r w:rsidRPr="00BC1D4B">
        <w:rPr>
          <w:rFonts w:ascii="Times New Roman" w:hAnsi="Times New Roman"/>
          <w:color w:val="000000"/>
          <w:sz w:val="28"/>
          <w:szCs w:val="28"/>
          <w:shd w:val="clear" w:color="auto" w:fill="FFFFFF"/>
          <w:lang w:val="uk-UA"/>
        </w:rPr>
        <w:t>.</w:t>
      </w:r>
    </w:p>
    <w:p w14:paraId="35AC691D" w14:textId="1663ACDC" w:rsidR="00E82C88" w:rsidRDefault="00BC1D4B" w:rsidP="00BC1D4B">
      <w:pPr>
        <w:spacing w:after="0" w:line="360" w:lineRule="auto"/>
        <w:ind w:firstLine="709"/>
        <w:jc w:val="both"/>
        <w:rPr>
          <w:rFonts w:ascii="Times New Roman" w:hAnsi="Times New Roman"/>
          <w:color w:val="000000"/>
          <w:sz w:val="28"/>
          <w:szCs w:val="28"/>
          <w:shd w:val="clear" w:color="auto" w:fill="FFFFFF"/>
          <w:lang w:val="uk-UA"/>
        </w:rPr>
      </w:pPr>
      <w:r w:rsidRPr="00BC1D4B">
        <w:rPr>
          <w:rFonts w:ascii="Times New Roman" w:hAnsi="Times New Roman"/>
          <w:color w:val="000000"/>
          <w:sz w:val="28"/>
          <w:szCs w:val="28"/>
          <w:shd w:val="clear" w:color="auto" w:fill="FFFFFF"/>
          <w:lang w:val="uk-UA"/>
        </w:rPr>
        <w:t>15.</w:t>
      </w:r>
      <w:r w:rsidR="00E82C88">
        <w:rPr>
          <w:rFonts w:ascii="Times New Roman" w:hAnsi="Times New Roman"/>
          <w:color w:val="000000"/>
          <w:sz w:val="28"/>
          <w:szCs w:val="28"/>
          <w:shd w:val="clear" w:color="auto" w:fill="FFFFFF"/>
          <w:lang w:val="uk-UA"/>
        </w:rPr>
        <w:t xml:space="preserve"> </w:t>
      </w:r>
      <w:r w:rsidRPr="00BC1D4B">
        <w:rPr>
          <w:rFonts w:ascii="Times New Roman" w:hAnsi="Times New Roman"/>
          <w:color w:val="000000"/>
          <w:sz w:val="28"/>
          <w:szCs w:val="28"/>
          <w:shd w:val="clear" w:color="auto" w:fill="FFFFFF"/>
          <w:lang w:val="uk-UA"/>
        </w:rPr>
        <w:t xml:space="preserve">Переконати пацієнта, що його захворювання не є </w:t>
      </w:r>
      <w:proofErr w:type="spellStart"/>
      <w:r w:rsidRPr="00BC1D4B">
        <w:rPr>
          <w:rFonts w:ascii="Times New Roman" w:hAnsi="Times New Roman"/>
          <w:color w:val="000000"/>
          <w:sz w:val="28"/>
          <w:szCs w:val="28"/>
          <w:shd w:val="clear" w:color="auto" w:fill="FFFFFF"/>
          <w:lang w:val="uk-UA"/>
        </w:rPr>
        <w:t>вироком</w:t>
      </w:r>
      <w:proofErr w:type="spellEnd"/>
      <w:r w:rsidRPr="00BC1D4B">
        <w:rPr>
          <w:rFonts w:ascii="Times New Roman" w:hAnsi="Times New Roman"/>
          <w:color w:val="000000"/>
          <w:sz w:val="28"/>
          <w:szCs w:val="28"/>
          <w:shd w:val="clear" w:color="auto" w:fill="FFFFFF"/>
          <w:lang w:val="uk-UA"/>
        </w:rPr>
        <w:t>, пояснити хворому, що не треба боятися фізичних навантажень, правильне виконання яких нормалізує артеріальний тиск, покращує еластичність судин, знижується концентрація у крові речовин, що сприяють розвитку патологічних станів.</w:t>
      </w:r>
    </w:p>
    <w:p w14:paraId="08EB26CD" w14:textId="77777777" w:rsidR="00E82C88" w:rsidRDefault="00E82C88">
      <w:pPr>
        <w:spacing w:after="200" w:line="276" w:lineRule="auto"/>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br w:type="page"/>
      </w:r>
    </w:p>
    <w:p w14:paraId="403C46C3" w14:textId="56EB3B21" w:rsidR="00E82C88" w:rsidRPr="008A4F85" w:rsidRDefault="00E82C88" w:rsidP="00E82C88">
      <w:pPr>
        <w:spacing w:after="0" w:line="360" w:lineRule="auto"/>
        <w:jc w:val="center"/>
        <w:rPr>
          <w:rFonts w:ascii="Times New Roman" w:hAnsi="Times New Roman"/>
          <w:b/>
          <w:color w:val="000000"/>
          <w:sz w:val="28"/>
          <w:szCs w:val="28"/>
          <w:shd w:val="clear" w:color="auto" w:fill="FFFFFF"/>
          <w:lang w:val="uk-UA"/>
        </w:rPr>
      </w:pPr>
      <w:r w:rsidRPr="008A4F85">
        <w:rPr>
          <w:rFonts w:ascii="Times New Roman" w:hAnsi="Times New Roman"/>
          <w:b/>
          <w:color w:val="000000"/>
          <w:sz w:val="28"/>
          <w:szCs w:val="28"/>
          <w:shd w:val="clear" w:color="auto" w:fill="FFFFFF"/>
          <w:lang w:val="uk-UA"/>
        </w:rPr>
        <w:lastRenderedPageBreak/>
        <w:t xml:space="preserve">РОЗДІЛ </w:t>
      </w:r>
      <w:r>
        <w:rPr>
          <w:rFonts w:ascii="Times New Roman" w:hAnsi="Times New Roman"/>
          <w:b/>
          <w:color w:val="000000"/>
          <w:sz w:val="28"/>
          <w:szCs w:val="28"/>
          <w:shd w:val="clear" w:color="auto" w:fill="FFFFFF"/>
          <w:lang w:val="uk-UA"/>
        </w:rPr>
        <w:t>4</w:t>
      </w:r>
      <w:r w:rsidRPr="008A4F85">
        <w:rPr>
          <w:rFonts w:ascii="Times New Roman" w:hAnsi="Times New Roman"/>
          <w:b/>
          <w:color w:val="000000"/>
          <w:sz w:val="28"/>
          <w:szCs w:val="28"/>
          <w:shd w:val="clear" w:color="auto" w:fill="FFFFFF"/>
          <w:lang w:val="uk-UA"/>
        </w:rPr>
        <w:t>.</w:t>
      </w:r>
    </w:p>
    <w:p w14:paraId="63737AD5" w14:textId="531D91C3" w:rsidR="00E82C88" w:rsidRPr="008A4F85" w:rsidRDefault="00E82C88" w:rsidP="00E82C88">
      <w:pPr>
        <w:spacing w:after="0" w:line="360" w:lineRule="auto"/>
        <w:jc w:val="center"/>
        <w:rPr>
          <w:rFonts w:ascii="Times New Roman" w:hAnsi="Times New Roman"/>
          <w:b/>
          <w:color w:val="000000"/>
          <w:sz w:val="28"/>
          <w:szCs w:val="28"/>
          <w:shd w:val="clear" w:color="auto" w:fill="FFFFFF"/>
          <w:lang w:val="uk-UA"/>
        </w:rPr>
      </w:pPr>
      <w:r w:rsidRPr="00E82C88">
        <w:rPr>
          <w:rFonts w:ascii="Times New Roman" w:hAnsi="Times New Roman"/>
          <w:b/>
          <w:color w:val="000000"/>
          <w:sz w:val="28"/>
          <w:szCs w:val="28"/>
          <w:shd w:val="clear" w:color="auto" w:fill="FFFFFF"/>
          <w:lang w:val="uk-UA"/>
        </w:rPr>
        <w:t>РЕЗУЛЬТАТИ ВЛАСНИХ ДОСЛІДЖЕНЬ</w:t>
      </w:r>
    </w:p>
    <w:p w14:paraId="603C2EF8" w14:textId="77777777" w:rsidR="00E82C88" w:rsidRPr="008A4F85" w:rsidRDefault="00E82C88" w:rsidP="00E82C88">
      <w:pPr>
        <w:spacing w:after="0" w:line="360" w:lineRule="auto"/>
        <w:ind w:firstLine="709"/>
        <w:jc w:val="both"/>
        <w:rPr>
          <w:rFonts w:ascii="Times New Roman" w:hAnsi="Times New Roman"/>
          <w:color w:val="000000"/>
          <w:sz w:val="28"/>
          <w:szCs w:val="28"/>
          <w:shd w:val="clear" w:color="auto" w:fill="FFFFFF"/>
          <w:lang w:val="uk-UA"/>
        </w:rPr>
      </w:pPr>
    </w:p>
    <w:p w14:paraId="7FE2C804" w14:textId="62D7C10B" w:rsidR="00E82C88" w:rsidRPr="008A4F85" w:rsidRDefault="00E82C88" w:rsidP="00E82C88">
      <w:pPr>
        <w:spacing w:after="0" w:line="360" w:lineRule="auto"/>
        <w:jc w:val="center"/>
        <w:rPr>
          <w:rFonts w:ascii="Times New Roman" w:hAnsi="Times New Roman"/>
          <w:b/>
          <w:color w:val="000000"/>
          <w:sz w:val="28"/>
          <w:szCs w:val="28"/>
          <w:shd w:val="clear" w:color="auto" w:fill="FFFFFF"/>
          <w:lang w:val="uk-UA"/>
        </w:rPr>
      </w:pPr>
      <w:r>
        <w:rPr>
          <w:rFonts w:ascii="Times New Roman" w:hAnsi="Times New Roman"/>
          <w:b/>
          <w:color w:val="000000"/>
          <w:sz w:val="28"/>
          <w:szCs w:val="28"/>
          <w:shd w:val="clear" w:color="auto" w:fill="FFFFFF"/>
          <w:lang w:val="uk-UA"/>
        </w:rPr>
        <w:t>4</w:t>
      </w:r>
      <w:r w:rsidRPr="008A4F85">
        <w:rPr>
          <w:rFonts w:ascii="Times New Roman" w:hAnsi="Times New Roman"/>
          <w:b/>
          <w:color w:val="000000"/>
          <w:sz w:val="28"/>
          <w:szCs w:val="28"/>
          <w:shd w:val="clear" w:color="auto" w:fill="FFFFFF"/>
          <w:lang w:val="uk-UA"/>
        </w:rPr>
        <w:t>.1</w:t>
      </w:r>
      <w:r>
        <w:rPr>
          <w:rFonts w:ascii="Times New Roman" w:hAnsi="Times New Roman"/>
          <w:b/>
          <w:color w:val="000000"/>
          <w:sz w:val="28"/>
          <w:szCs w:val="28"/>
          <w:shd w:val="clear" w:color="auto" w:fill="FFFFFF"/>
          <w:lang w:val="uk-UA"/>
        </w:rPr>
        <w:t>. Обговорення результатів</w:t>
      </w:r>
    </w:p>
    <w:p w14:paraId="0BEBAB0F" w14:textId="17186DBF" w:rsidR="00DC3056" w:rsidRPr="00DC3056" w:rsidRDefault="00DC3056" w:rsidP="00DC3056">
      <w:pPr>
        <w:spacing w:after="0" w:line="360" w:lineRule="auto"/>
        <w:ind w:firstLine="709"/>
        <w:jc w:val="both"/>
        <w:rPr>
          <w:rFonts w:ascii="Times New Roman" w:hAnsi="Times New Roman"/>
          <w:color w:val="000000"/>
          <w:sz w:val="28"/>
          <w:szCs w:val="28"/>
          <w:shd w:val="clear" w:color="auto" w:fill="FFFFFF"/>
          <w:lang w:val="uk-UA"/>
        </w:rPr>
      </w:pPr>
      <w:r w:rsidRPr="00DC3056">
        <w:rPr>
          <w:rFonts w:ascii="Times New Roman" w:hAnsi="Times New Roman"/>
          <w:color w:val="000000"/>
          <w:sz w:val="28"/>
          <w:szCs w:val="28"/>
          <w:shd w:val="clear" w:color="auto" w:fill="FFFFFF"/>
          <w:lang w:val="uk-UA"/>
        </w:rPr>
        <w:t>У ході дослідження встановлено, що 4 (40%) пацієнтів віком від 40 до 45 років. 2 (20%) пацієнтів опинилися у віці від 46 до 50 років, 3 (30%) пацієнтів – від 51 до 55 років, у віці від 56 до 60 років – 1 (10%) хворих (табл. 2, рис.1).</w:t>
      </w:r>
    </w:p>
    <w:p w14:paraId="6B0E1BE3" w14:textId="77777777" w:rsidR="00DC3056" w:rsidRPr="00DC3056" w:rsidRDefault="00DC3056" w:rsidP="00DC3056">
      <w:pPr>
        <w:spacing w:after="0" w:line="360" w:lineRule="auto"/>
        <w:jc w:val="right"/>
        <w:rPr>
          <w:rFonts w:ascii="Times New Roman" w:hAnsi="Times New Roman"/>
          <w:color w:val="000000"/>
          <w:sz w:val="28"/>
          <w:szCs w:val="28"/>
          <w:shd w:val="clear" w:color="auto" w:fill="FFFFFF"/>
          <w:lang w:val="uk-UA"/>
        </w:rPr>
      </w:pPr>
      <w:r w:rsidRPr="00DC3056">
        <w:rPr>
          <w:rFonts w:ascii="Times New Roman" w:hAnsi="Times New Roman"/>
          <w:color w:val="000000"/>
          <w:sz w:val="28"/>
          <w:szCs w:val="28"/>
          <w:shd w:val="clear" w:color="auto" w:fill="FFFFFF"/>
          <w:lang w:val="uk-UA"/>
        </w:rPr>
        <w:t>Таблиця 2</w:t>
      </w:r>
    </w:p>
    <w:p w14:paraId="79216335" w14:textId="01056112" w:rsidR="002A537E" w:rsidRDefault="00DC3056" w:rsidP="00DC3056">
      <w:pPr>
        <w:spacing w:after="0" w:line="360" w:lineRule="auto"/>
        <w:jc w:val="center"/>
        <w:rPr>
          <w:rFonts w:ascii="Times New Roman" w:hAnsi="Times New Roman"/>
          <w:color w:val="000000"/>
          <w:sz w:val="28"/>
          <w:szCs w:val="28"/>
          <w:shd w:val="clear" w:color="auto" w:fill="FFFFFF"/>
          <w:lang w:val="uk-UA"/>
        </w:rPr>
      </w:pPr>
      <w:r w:rsidRPr="00DC3056">
        <w:rPr>
          <w:rFonts w:ascii="Times New Roman" w:hAnsi="Times New Roman"/>
          <w:color w:val="000000"/>
          <w:sz w:val="28"/>
          <w:szCs w:val="28"/>
          <w:shd w:val="clear" w:color="auto" w:fill="FFFFFF"/>
          <w:lang w:val="uk-UA"/>
        </w:rPr>
        <w:t>Вікова структура пацієнтів із гіпотонічною хворобою</w:t>
      </w:r>
    </w:p>
    <w:tbl>
      <w:tblPr>
        <w:tblStyle w:val="aa"/>
        <w:tblW w:w="0" w:type="auto"/>
        <w:jc w:val="center"/>
        <w:tblLook w:val="04A0" w:firstRow="1" w:lastRow="0" w:firstColumn="1" w:lastColumn="0" w:noHBand="0" w:noVBand="1"/>
      </w:tblPr>
      <w:tblGrid>
        <w:gridCol w:w="4253"/>
        <w:gridCol w:w="2230"/>
        <w:gridCol w:w="2230"/>
      </w:tblGrid>
      <w:tr w:rsidR="00DC3056" w:rsidRPr="00DC3056" w14:paraId="5439B517" w14:textId="77777777" w:rsidTr="007126ED">
        <w:trPr>
          <w:trHeight w:val="328"/>
          <w:jc w:val="center"/>
        </w:trPr>
        <w:tc>
          <w:tcPr>
            <w:tcW w:w="4253" w:type="dxa"/>
            <w:vMerge w:val="restart"/>
            <w:vAlign w:val="center"/>
          </w:tcPr>
          <w:p w14:paraId="091416CF" w14:textId="77777777" w:rsidR="00DC3056" w:rsidRPr="00DC3056" w:rsidRDefault="00DC3056" w:rsidP="00DC3056">
            <w:pPr>
              <w:pStyle w:val="af6"/>
              <w:jc w:val="center"/>
              <w:rPr>
                <w:rFonts w:asciiTheme="majorBidi" w:eastAsia="Times New Roman" w:hAnsiTheme="majorBidi" w:cstheme="majorBidi"/>
                <w:b/>
                <w:bCs/>
                <w:sz w:val="24"/>
                <w:szCs w:val="24"/>
              </w:rPr>
            </w:pPr>
            <w:r w:rsidRPr="00DC3056">
              <w:rPr>
                <w:rFonts w:asciiTheme="majorBidi" w:eastAsia="Times New Roman" w:hAnsiTheme="majorBidi" w:cstheme="majorBidi"/>
                <w:b/>
                <w:bCs/>
                <w:sz w:val="24"/>
                <w:szCs w:val="24"/>
              </w:rPr>
              <w:t>Вік</w:t>
            </w:r>
          </w:p>
        </w:tc>
        <w:tc>
          <w:tcPr>
            <w:tcW w:w="4460" w:type="dxa"/>
            <w:gridSpan w:val="2"/>
          </w:tcPr>
          <w:p w14:paraId="62BBA870" w14:textId="77777777" w:rsidR="00DC3056" w:rsidRPr="00DC3056" w:rsidRDefault="00DC3056" w:rsidP="00DC3056">
            <w:pPr>
              <w:pStyle w:val="af6"/>
              <w:jc w:val="center"/>
              <w:rPr>
                <w:rFonts w:asciiTheme="majorBidi" w:eastAsia="Times New Roman" w:hAnsiTheme="majorBidi" w:cstheme="majorBidi"/>
                <w:b/>
                <w:bCs/>
                <w:sz w:val="24"/>
                <w:szCs w:val="24"/>
              </w:rPr>
            </w:pPr>
            <w:r w:rsidRPr="00DC3056">
              <w:rPr>
                <w:rFonts w:asciiTheme="majorBidi" w:eastAsia="Times New Roman" w:hAnsiTheme="majorBidi" w:cstheme="majorBidi"/>
                <w:b/>
                <w:bCs/>
                <w:sz w:val="24"/>
                <w:szCs w:val="24"/>
              </w:rPr>
              <w:t>Кількість випадків</w:t>
            </w:r>
          </w:p>
        </w:tc>
      </w:tr>
      <w:tr w:rsidR="00DC3056" w:rsidRPr="00DC3056" w14:paraId="79FB76F0" w14:textId="77777777" w:rsidTr="007126ED">
        <w:trPr>
          <w:trHeight w:val="328"/>
          <w:jc w:val="center"/>
        </w:trPr>
        <w:tc>
          <w:tcPr>
            <w:tcW w:w="4253" w:type="dxa"/>
            <w:vMerge/>
          </w:tcPr>
          <w:p w14:paraId="44E51C7B" w14:textId="77777777" w:rsidR="00DC3056" w:rsidRPr="00DC3056" w:rsidRDefault="00DC3056" w:rsidP="00DC3056">
            <w:pPr>
              <w:pStyle w:val="af6"/>
              <w:jc w:val="center"/>
              <w:rPr>
                <w:rFonts w:asciiTheme="majorBidi" w:eastAsia="Times New Roman" w:hAnsiTheme="majorBidi" w:cstheme="majorBidi"/>
                <w:b/>
                <w:bCs/>
                <w:sz w:val="24"/>
                <w:szCs w:val="24"/>
              </w:rPr>
            </w:pPr>
          </w:p>
        </w:tc>
        <w:tc>
          <w:tcPr>
            <w:tcW w:w="2230" w:type="dxa"/>
          </w:tcPr>
          <w:p w14:paraId="24826E75" w14:textId="77777777" w:rsidR="00DC3056" w:rsidRPr="00DC3056" w:rsidRDefault="00DC3056" w:rsidP="00DC3056">
            <w:pPr>
              <w:pStyle w:val="af6"/>
              <w:jc w:val="center"/>
              <w:rPr>
                <w:rFonts w:asciiTheme="majorBidi" w:eastAsia="Times New Roman" w:hAnsiTheme="majorBidi" w:cstheme="majorBidi"/>
                <w:b/>
                <w:bCs/>
                <w:sz w:val="24"/>
                <w:szCs w:val="24"/>
              </w:rPr>
            </w:pPr>
            <w:proofErr w:type="spellStart"/>
            <w:r w:rsidRPr="00DC3056">
              <w:rPr>
                <w:rFonts w:asciiTheme="majorBidi" w:eastAsia="Times New Roman" w:hAnsiTheme="majorBidi" w:cstheme="majorBidi"/>
                <w:b/>
                <w:bCs/>
                <w:sz w:val="24"/>
                <w:szCs w:val="24"/>
              </w:rPr>
              <w:t>Абс</w:t>
            </w:r>
            <w:proofErr w:type="spellEnd"/>
            <w:r w:rsidRPr="00DC3056">
              <w:rPr>
                <w:rFonts w:asciiTheme="majorBidi" w:eastAsia="Times New Roman" w:hAnsiTheme="majorBidi" w:cstheme="majorBidi"/>
                <w:b/>
                <w:bCs/>
                <w:sz w:val="24"/>
                <w:szCs w:val="24"/>
              </w:rPr>
              <w:t>.</w:t>
            </w:r>
          </w:p>
        </w:tc>
        <w:tc>
          <w:tcPr>
            <w:tcW w:w="2230" w:type="dxa"/>
          </w:tcPr>
          <w:p w14:paraId="3AD434D4" w14:textId="77777777" w:rsidR="00DC3056" w:rsidRPr="00DC3056" w:rsidRDefault="00DC3056" w:rsidP="00DC3056">
            <w:pPr>
              <w:pStyle w:val="af6"/>
              <w:jc w:val="center"/>
              <w:rPr>
                <w:rFonts w:asciiTheme="majorBidi" w:eastAsia="Times New Roman" w:hAnsiTheme="majorBidi" w:cstheme="majorBidi"/>
                <w:b/>
                <w:bCs/>
                <w:sz w:val="24"/>
                <w:szCs w:val="24"/>
              </w:rPr>
            </w:pPr>
            <w:r w:rsidRPr="00DC3056">
              <w:rPr>
                <w:rFonts w:asciiTheme="majorBidi" w:eastAsia="Times New Roman" w:hAnsiTheme="majorBidi" w:cstheme="majorBidi"/>
                <w:b/>
                <w:bCs/>
                <w:sz w:val="24"/>
                <w:szCs w:val="24"/>
              </w:rPr>
              <w:t>%</w:t>
            </w:r>
          </w:p>
        </w:tc>
      </w:tr>
      <w:tr w:rsidR="00DC3056" w:rsidRPr="00DC3056" w14:paraId="0990E6B7" w14:textId="77777777" w:rsidTr="007126ED">
        <w:trPr>
          <w:trHeight w:val="328"/>
          <w:jc w:val="center"/>
        </w:trPr>
        <w:tc>
          <w:tcPr>
            <w:tcW w:w="4253" w:type="dxa"/>
          </w:tcPr>
          <w:p w14:paraId="3F0ED1CB" w14:textId="77777777" w:rsidR="00DC3056" w:rsidRPr="00DC3056" w:rsidRDefault="00DC3056" w:rsidP="00DC3056">
            <w:pPr>
              <w:spacing w:after="0" w:line="240" w:lineRule="auto"/>
              <w:jc w:val="center"/>
              <w:rPr>
                <w:rFonts w:asciiTheme="majorBidi" w:hAnsiTheme="majorBidi" w:cstheme="majorBidi"/>
                <w:sz w:val="24"/>
                <w:szCs w:val="24"/>
              </w:rPr>
            </w:pPr>
            <w:r w:rsidRPr="00DC3056">
              <w:rPr>
                <w:rFonts w:asciiTheme="majorBidi" w:hAnsiTheme="majorBidi" w:cstheme="majorBidi"/>
                <w:sz w:val="24"/>
                <w:szCs w:val="24"/>
              </w:rPr>
              <w:t>40-45років</w:t>
            </w:r>
          </w:p>
        </w:tc>
        <w:tc>
          <w:tcPr>
            <w:tcW w:w="2230" w:type="dxa"/>
          </w:tcPr>
          <w:p w14:paraId="36933549" w14:textId="77777777" w:rsidR="00DC3056" w:rsidRPr="00DC3056" w:rsidRDefault="00DC3056" w:rsidP="00DC3056">
            <w:pPr>
              <w:pStyle w:val="af6"/>
              <w:jc w:val="center"/>
              <w:rPr>
                <w:rFonts w:asciiTheme="majorBidi" w:eastAsia="Times New Roman" w:hAnsiTheme="majorBidi" w:cstheme="majorBidi"/>
                <w:sz w:val="24"/>
                <w:szCs w:val="24"/>
              </w:rPr>
            </w:pPr>
            <w:r w:rsidRPr="00DC3056">
              <w:rPr>
                <w:rFonts w:asciiTheme="majorBidi" w:eastAsia="Times New Roman" w:hAnsiTheme="majorBidi" w:cstheme="majorBidi"/>
                <w:sz w:val="24"/>
                <w:szCs w:val="24"/>
              </w:rPr>
              <w:t>4</w:t>
            </w:r>
          </w:p>
        </w:tc>
        <w:tc>
          <w:tcPr>
            <w:tcW w:w="2230" w:type="dxa"/>
          </w:tcPr>
          <w:p w14:paraId="486FF182" w14:textId="77777777" w:rsidR="00DC3056" w:rsidRPr="00DC3056" w:rsidRDefault="00DC3056" w:rsidP="00DC3056">
            <w:pPr>
              <w:pStyle w:val="af6"/>
              <w:jc w:val="center"/>
              <w:rPr>
                <w:rFonts w:asciiTheme="majorBidi" w:eastAsia="Times New Roman" w:hAnsiTheme="majorBidi" w:cstheme="majorBidi"/>
                <w:sz w:val="24"/>
                <w:szCs w:val="24"/>
              </w:rPr>
            </w:pPr>
            <w:r w:rsidRPr="00DC3056">
              <w:rPr>
                <w:rFonts w:asciiTheme="majorBidi" w:eastAsia="Times New Roman" w:hAnsiTheme="majorBidi" w:cstheme="majorBidi"/>
                <w:sz w:val="24"/>
                <w:szCs w:val="24"/>
              </w:rPr>
              <w:t>40,0</w:t>
            </w:r>
          </w:p>
        </w:tc>
      </w:tr>
      <w:tr w:rsidR="00DC3056" w:rsidRPr="00DC3056" w14:paraId="3825DE75" w14:textId="77777777" w:rsidTr="007126ED">
        <w:trPr>
          <w:trHeight w:val="328"/>
          <w:jc w:val="center"/>
        </w:trPr>
        <w:tc>
          <w:tcPr>
            <w:tcW w:w="4253" w:type="dxa"/>
          </w:tcPr>
          <w:p w14:paraId="16EFAFD5" w14:textId="77777777" w:rsidR="00DC3056" w:rsidRPr="00DC3056" w:rsidRDefault="00DC3056" w:rsidP="00DC3056">
            <w:pPr>
              <w:spacing w:after="0" w:line="240" w:lineRule="auto"/>
              <w:jc w:val="center"/>
              <w:rPr>
                <w:rFonts w:asciiTheme="majorBidi" w:hAnsiTheme="majorBidi" w:cstheme="majorBidi"/>
                <w:sz w:val="24"/>
                <w:szCs w:val="24"/>
              </w:rPr>
            </w:pPr>
            <w:r w:rsidRPr="00DC3056">
              <w:rPr>
                <w:rFonts w:asciiTheme="majorBidi" w:hAnsiTheme="majorBidi" w:cstheme="majorBidi"/>
                <w:sz w:val="24"/>
                <w:szCs w:val="24"/>
              </w:rPr>
              <w:t xml:space="preserve">46-50 </w:t>
            </w:r>
            <w:proofErr w:type="spellStart"/>
            <w:r w:rsidRPr="00DC3056">
              <w:rPr>
                <w:rFonts w:asciiTheme="majorBidi" w:hAnsiTheme="majorBidi" w:cstheme="majorBidi"/>
                <w:sz w:val="24"/>
                <w:szCs w:val="24"/>
              </w:rPr>
              <w:t>років</w:t>
            </w:r>
            <w:proofErr w:type="spellEnd"/>
          </w:p>
        </w:tc>
        <w:tc>
          <w:tcPr>
            <w:tcW w:w="2230" w:type="dxa"/>
          </w:tcPr>
          <w:p w14:paraId="04393E72" w14:textId="77777777" w:rsidR="00DC3056" w:rsidRPr="00DC3056" w:rsidRDefault="00DC3056" w:rsidP="00DC3056">
            <w:pPr>
              <w:pStyle w:val="af6"/>
              <w:jc w:val="center"/>
              <w:rPr>
                <w:rFonts w:asciiTheme="majorBidi" w:eastAsia="Times New Roman" w:hAnsiTheme="majorBidi" w:cstheme="majorBidi"/>
                <w:sz w:val="24"/>
                <w:szCs w:val="24"/>
              </w:rPr>
            </w:pPr>
            <w:r w:rsidRPr="00DC3056">
              <w:rPr>
                <w:rFonts w:asciiTheme="majorBidi" w:eastAsia="Times New Roman" w:hAnsiTheme="majorBidi" w:cstheme="majorBidi"/>
                <w:sz w:val="24"/>
                <w:szCs w:val="24"/>
              </w:rPr>
              <w:t>2</w:t>
            </w:r>
          </w:p>
        </w:tc>
        <w:tc>
          <w:tcPr>
            <w:tcW w:w="2230" w:type="dxa"/>
          </w:tcPr>
          <w:p w14:paraId="231D5A81" w14:textId="77777777" w:rsidR="00DC3056" w:rsidRPr="00DC3056" w:rsidRDefault="00DC3056" w:rsidP="00DC3056">
            <w:pPr>
              <w:pStyle w:val="af6"/>
              <w:jc w:val="center"/>
              <w:rPr>
                <w:rFonts w:asciiTheme="majorBidi" w:eastAsia="Times New Roman" w:hAnsiTheme="majorBidi" w:cstheme="majorBidi"/>
                <w:sz w:val="24"/>
                <w:szCs w:val="24"/>
              </w:rPr>
            </w:pPr>
            <w:r w:rsidRPr="00DC3056">
              <w:rPr>
                <w:rFonts w:asciiTheme="majorBidi" w:eastAsia="Times New Roman" w:hAnsiTheme="majorBidi" w:cstheme="majorBidi"/>
                <w:sz w:val="24"/>
                <w:szCs w:val="24"/>
              </w:rPr>
              <w:t>20,0</w:t>
            </w:r>
          </w:p>
        </w:tc>
      </w:tr>
      <w:tr w:rsidR="00DC3056" w:rsidRPr="00DC3056" w14:paraId="3E4FF095" w14:textId="77777777" w:rsidTr="007126ED">
        <w:trPr>
          <w:trHeight w:val="312"/>
          <w:jc w:val="center"/>
        </w:trPr>
        <w:tc>
          <w:tcPr>
            <w:tcW w:w="4253" w:type="dxa"/>
          </w:tcPr>
          <w:p w14:paraId="1FD3EEF2" w14:textId="77777777" w:rsidR="00DC3056" w:rsidRPr="00DC3056" w:rsidRDefault="00DC3056" w:rsidP="00DC3056">
            <w:pPr>
              <w:spacing w:after="0" w:line="240" w:lineRule="auto"/>
              <w:jc w:val="center"/>
              <w:rPr>
                <w:rFonts w:asciiTheme="majorBidi" w:hAnsiTheme="majorBidi" w:cstheme="majorBidi"/>
                <w:sz w:val="24"/>
                <w:szCs w:val="24"/>
              </w:rPr>
            </w:pPr>
            <w:r w:rsidRPr="00DC3056">
              <w:rPr>
                <w:rFonts w:asciiTheme="majorBidi" w:hAnsiTheme="majorBidi" w:cstheme="majorBidi"/>
                <w:sz w:val="24"/>
                <w:szCs w:val="24"/>
              </w:rPr>
              <w:t xml:space="preserve">51-55 </w:t>
            </w:r>
            <w:proofErr w:type="spellStart"/>
            <w:r w:rsidRPr="00DC3056">
              <w:rPr>
                <w:rFonts w:asciiTheme="majorBidi" w:hAnsiTheme="majorBidi" w:cstheme="majorBidi"/>
                <w:sz w:val="24"/>
                <w:szCs w:val="24"/>
              </w:rPr>
              <w:t>років</w:t>
            </w:r>
            <w:proofErr w:type="spellEnd"/>
          </w:p>
        </w:tc>
        <w:tc>
          <w:tcPr>
            <w:tcW w:w="2230" w:type="dxa"/>
          </w:tcPr>
          <w:p w14:paraId="2082757C" w14:textId="77777777" w:rsidR="00DC3056" w:rsidRPr="00DC3056" w:rsidRDefault="00DC3056" w:rsidP="00DC3056">
            <w:pPr>
              <w:pStyle w:val="af6"/>
              <w:jc w:val="center"/>
              <w:rPr>
                <w:rFonts w:asciiTheme="majorBidi" w:eastAsia="Times New Roman" w:hAnsiTheme="majorBidi" w:cstheme="majorBidi"/>
                <w:sz w:val="24"/>
                <w:szCs w:val="24"/>
              </w:rPr>
            </w:pPr>
            <w:r w:rsidRPr="00DC3056">
              <w:rPr>
                <w:rFonts w:asciiTheme="majorBidi" w:eastAsia="Times New Roman" w:hAnsiTheme="majorBidi" w:cstheme="majorBidi"/>
                <w:sz w:val="24"/>
                <w:szCs w:val="24"/>
              </w:rPr>
              <w:t>3</w:t>
            </w:r>
          </w:p>
        </w:tc>
        <w:tc>
          <w:tcPr>
            <w:tcW w:w="2230" w:type="dxa"/>
          </w:tcPr>
          <w:p w14:paraId="47E1D908" w14:textId="77777777" w:rsidR="00DC3056" w:rsidRPr="00DC3056" w:rsidRDefault="00DC3056" w:rsidP="00DC3056">
            <w:pPr>
              <w:pStyle w:val="af6"/>
              <w:jc w:val="center"/>
              <w:rPr>
                <w:rFonts w:asciiTheme="majorBidi" w:eastAsia="Times New Roman" w:hAnsiTheme="majorBidi" w:cstheme="majorBidi"/>
                <w:sz w:val="24"/>
                <w:szCs w:val="24"/>
              </w:rPr>
            </w:pPr>
            <w:r w:rsidRPr="00DC3056">
              <w:rPr>
                <w:rFonts w:asciiTheme="majorBidi" w:eastAsia="Times New Roman" w:hAnsiTheme="majorBidi" w:cstheme="majorBidi"/>
                <w:sz w:val="24"/>
                <w:szCs w:val="24"/>
              </w:rPr>
              <w:t>30,0</w:t>
            </w:r>
          </w:p>
        </w:tc>
      </w:tr>
      <w:tr w:rsidR="00DC3056" w:rsidRPr="00DC3056" w14:paraId="432607B1" w14:textId="77777777" w:rsidTr="007126ED">
        <w:trPr>
          <w:trHeight w:val="312"/>
          <w:jc w:val="center"/>
        </w:trPr>
        <w:tc>
          <w:tcPr>
            <w:tcW w:w="4253" w:type="dxa"/>
          </w:tcPr>
          <w:p w14:paraId="1BCD5474" w14:textId="77777777" w:rsidR="00DC3056" w:rsidRPr="00DC3056" w:rsidRDefault="00DC3056" w:rsidP="00DC3056">
            <w:pPr>
              <w:spacing w:after="0" w:line="240" w:lineRule="auto"/>
              <w:jc w:val="center"/>
              <w:rPr>
                <w:rFonts w:asciiTheme="majorBidi" w:hAnsiTheme="majorBidi" w:cstheme="majorBidi"/>
                <w:sz w:val="24"/>
                <w:szCs w:val="24"/>
              </w:rPr>
            </w:pPr>
            <w:r w:rsidRPr="00DC3056">
              <w:rPr>
                <w:rFonts w:asciiTheme="majorBidi" w:hAnsiTheme="majorBidi" w:cstheme="majorBidi"/>
                <w:sz w:val="24"/>
                <w:szCs w:val="24"/>
              </w:rPr>
              <w:t xml:space="preserve">56-60 </w:t>
            </w:r>
            <w:proofErr w:type="spellStart"/>
            <w:r w:rsidRPr="00DC3056">
              <w:rPr>
                <w:rFonts w:asciiTheme="majorBidi" w:hAnsiTheme="majorBidi" w:cstheme="majorBidi"/>
                <w:sz w:val="24"/>
                <w:szCs w:val="24"/>
              </w:rPr>
              <w:t>років</w:t>
            </w:r>
            <w:proofErr w:type="spellEnd"/>
          </w:p>
        </w:tc>
        <w:tc>
          <w:tcPr>
            <w:tcW w:w="2230" w:type="dxa"/>
          </w:tcPr>
          <w:p w14:paraId="2F2DB531" w14:textId="77777777" w:rsidR="00DC3056" w:rsidRPr="00DC3056" w:rsidRDefault="00DC3056" w:rsidP="00DC3056">
            <w:pPr>
              <w:pStyle w:val="af6"/>
              <w:jc w:val="center"/>
              <w:rPr>
                <w:rFonts w:asciiTheme="majorBidi" w:eastAsia="Times New Roman" w:hAnsiTheme="majorBidi" w:cstheme="majorBidi"/>
                <w:sz w:val="24"/>
                <w:szCs w:val="24"/>
              </w:rPr>
            </w:pPr>
            <w:r w:rsidRPr="00DC3056">
              <w:rPr>
                <w:rFonts w:asciiTheme="majorBidi" w:eastAsia="Times New Roman" w:hAnsiTheme="majorBidi" w:cstheme="majorBidi"/>
                <w:sz w:val="24"/>
                <w:szCs w:val="24"/>
              </w:rPr>
              <w:t>1</w:t>
            </w:r>
          </w:p>
        </w:tc>
        <w:tc>
          <w:tcPr>
            <w:tcW w:w="2230" w:type="dxa"/>
          </w:tcPr>
          <w:p w14:paraId="078CE47B" w14:textId="77777777" w:rsidR="00DC3056" w:rsidRPr="00DC3056" w:rsidRDefault="00DC3056" w:rsidP="00DC3056">
            <w:pPr>
              <w:pStyle w:val="af6"/>
              <w:jc w:val="center"/>
              <w:rPr>
                <w:rFonts w:asciiTheme="majorBidi" w:eastAsia="Times New Roman" w:hAnsiTheme="majorBidi" w:cstheme="majorBidi"/>
                <w:sz w:val="24"/>
                <w:szCs w:val="24"/>
              </w:rPr>
            </w:pPr>
            <w:r w:rsidRPr="00DC3056">
              <w:rPr>
                <w:rFonts w:asciiTheme="majorBidi" w:eastAsia="Times New Roman" w:hAnsiTheme="majorBidi" w:cstheme="majorBidi"/>
                <w:sz w:val="24"/>
                <w:szCs w:val="24"/>
              </w:rPr>
              <w:t>10,0</w:t>
            </w:r>
          </w:p>
        </w:tc>
      </w:tr>
      <w:tr w:rsidR="00DC3056" w:rsidRPr="00DC3056" w14:paraId="7901A183" w14:textId="77777777" w:rsidTr="007126ED">
        <w:trPr>
          <w:trHeight w:val="343"/>
          <w:jc w:val="center"/>
        </w:trPr>
        <w:tc>
          <w:tcPr>
            <w:tcW w:w="4253" w:type="dxa"/>
          </w:tcPr>
          <w:p w14:paraId="2501F64E" w14:textId="77777777" w:rsidR="00DC3056" w:rsidRPr="00DC3056" w:rsidRDefault="00DC3056" w:rsidP="00DC3056">
            <w:pPr>
              <w:pStyle w:val="af6"/>
              <w:jc w:val="center"/>
              <w:rPr>
                <w:rFonts w:asciiTheme="majorBidi" w:eastAsia="Times New Roman" w:hAnsiTheme="majorBidi" w:cstheme="majorBidi"/>
                <w:b/>
                <w:sz w:val="24"/>
                <w:szCs w:val="24"/>
              </w:rPr>
            </w:pPr>
            <w:r w:rsidRPr="00DC3056">
              <w:rPr>
                <w:rFonts w:asciiTheme="majorBidi" w:eastAsia="Times New Roman" w:hAnsiTheme="majorBidi" w:cstheme="majorBidi"/>
                <w:b/>
                <w:sz w:val="24"/>
                <w:szCs w:val="24"/>
              </w:rPr>
              <w:t>Разом</w:t>
            </w:r>
          </w:p>
        </w:tc>
        <w:tc>
          <w:tcPr>
            <w:tcW w:w="2230" w:type="dxa"/>
          </w:tcPr>
          <w:p w14:paraId="5752E27B" w14:textId="77777777" w:rsidR="00DC3056" w:rsidRPr="00DC3056" w:rsidRDefault="00DC3056" w:rsidP="00DC3056">
            <w:pPr>
              <w:pStyle w:val="af6"/>
              <w:jc w:val="center"/>
              <w:rPr>
                <w:rFonts w:asciiTheme="majorBidi" w:eastAsia="Times New Roman" w:hAnsiTheme="majorBidi" w:cstheme="majorBidi"/>
                <w:b/>
                <w:sz w:val="24"/>
                <w:szCs w:val="24"/>
              </w:rPr>
            </w:pPr>
            <w:r w:rsidRPr="00DC3056">
              <w:rPr>
                <w:rFonts w:asciiTheme="majorBidi" w:eastAsia="Times New Roman" w:hAnsiTheme="majorBidi" w:cstheme="majorBidi"/>
                <w:b/>
                <w:sz w:val="24"/>
                <w:szCs w:val="24"/>
              </w:rPr>
              <w:t>10</w:t>
            </w:r>
          </w:p>
        </w:tc>
        <w:tc>
          <w:tcPr>
            <w:tcW w:w="2230" w:type="dxa"/>
          </w:tcPr>
          <w:p w14:paraId="21C761DA" w14:textId="77777777" w:rsidR="00DC3056" w:rsidRPr="00DC3056" w:rsidRDefault="00DC3056" w:rsidP="00DC3056">
            <w:pPr>
              <w:pStyle w:val="af6"/>
              <w:jc w:val="center"/>
              <w:rPr>
                <w:rFonts w:asciiTheme="majorBidi" w:eastAsia="Times New Roman" w:hAnsiTheme="majorBidi" w:cstheme="majorBidi"/>
                <w:b/>
                <w:sz w:val="24"/>
                <w:szCs w:val="24"/>
              </w:rPr>
            </w:pPr>
            <w:r w:rsidRPr="00DC3056">
              <w:rPr>
                <w:rFonts w:asciiTheme="majorBidi" w:eastAsia="Times New Roman" w:hAnsiTheme="majorBidi" w:cstheme="majorBidi"/>
                <w:b/>
                <w:sz w:val="24"/>
                <w:szCs w:val="24"/>
              </w:rPr>
              <w:t>100</w:t>
            </w:r>
          </w:p>
        </w:tc>
      </w:tr>
    </w:tbl>
    <w:p w14:paraId="4669B0BA" w14:textId="7F1D14F5" w:rsidR="00DC3056" w:rsidRDefault="00DC3056" w:rsidP="00097F06">
      <w:pPr>
        <w:spacing w:after="0" w:line="360" w:lineRule="auto"/>
        <w:jc w:val="center"/>
        <w:rPr>
          <w:rFonts w:ascii="Times New Roman" w:hAnsi="Times New Roman"/>
          <w:color w:val="000000"/>
          <w:sz w:val="28"/>
          <w:szCs w:val="28"/>
          <w:shd w:val="clear" w:color="auto" w:fill="FFFFFF"/>
          <w:lang w:val="uk-UA"/>
        </w:rPr>
      </w:pPr>
      <w:r>
        <w:rPr>
          <w:rFonts w:ascii="Times New Roman" w:hAnsi="Times New Roman"/>
          <w:noProof/>
          <w:color w:val="000000"/>
          <w:sz w:val="28"/>
          <w:szCs w:val="28"/>
          <w:lang w:eastAsia="ru-RU"/>
        </w:rPr>
        <w:drawing>
          <wp:inline distT="0" distB="0" distL="0" distR="0" wp14:anchorId="19B9F4B1" wp14:editId="3275CAE6">
            <wp:extent cx="5033645" cy="2762250"/>
            <wp:effectExtent l="0" t="0" r="0" b="0"/>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4713C79" w14:textId="1534A06C" w:rsidR="00DC3056" w:rsidRPr="00434D74" w:rsidRDefault="00434D74" w:rsidP="00434D74">
      <w:pPr>
        <w:spacing w:after="0" w:line="360" w:lineRule="auto"/>
        <w:jc w:val="center"/>
        <w:rPr>
          <w:rFonts w:ascii="Times New Roman" w:hAnsi="Times New Roman"/>
          <w:color w:val="000000"/>
          <w:sz w:val="20"/>
          <w:szCs w:val="20"/>
          <w:shd w:val="clear" w:color="auto" w:fill="FFFFFF"/>
          <w:lang w:val="uk-UA"/>
        </w:rPr>
      </w:pPr>
      <w:r w:rsidRPr="00434D74">
        <w:rPr>
          <w:rFonts w:ascii="Times New Roman" w:hAnsi="Times New Roman"/>
          <w:color w:val="000000"/>
          <w:sz w:val="20"/>
          <w:szCs w:val="20"/>
          <w:shd w:val="clear" w:color="auto" w:fill="FFFFFF"/>
          <w:lang w:val="uk-UA"/>
        </w:rPr>
        <w:t>Рис.1. Вікова структура пацієнтів із гіпотонічною хворобою</w:t>
      </w:r>
    </w:p>
    <w:p w14:paraId="04B83EC4" w14:textId="665F1143" w:rsidR="00DC3056" w:rsidRDefault="00434D74" w:rsidP="00DC3056">
      <w:pPr>
        <w:spacing w:after="0" w:line="360" w:lineRule="auto"/>
        <w:ind w:firstLine="709"/>
        <w:jc w:val="both"/>
        <w:rPr>
          <w:rFonts w:ascii="Times New Roman" w:hAnsi="Times New Roman"/>
          <w:color w:val="000000"/>
          <w:sz w:val="28"/>
          <w:szCs w:val="28"/>
          <w:shd w:val="clear" w:color="auto" w:fill="FFFFFF"/>
          <w:lang w:val="uk-UA"/>
        </w:rPr>
      </w:pPr>
      <w:r w:rsidRPr="00434D74">
        <w:rPr>
          <w:rFonts w:ascii="Times New Roman" w:hAnsi="Times New Roman"/>
          <w:color w:val="000000"/>
          <w:sz w:val="28"/>
          <w:szCs w:val="28"/>
          <w:shd w:val="clear" w:color="auto" w:fill="FFFFFF"/>
          <w:lang w:val="uk-UA"/>
        </w:rPr>
        <w:t xml:space="preserve">У цій роботі також вивчено статевий розподіл хворих, які страждають на гіпотонічну хворобу. Виявилося, що 70% </w:t>
      </w:r>
      <w:r w:rsidR="00097F06">
        <w:rPr>
          <w:rFonts w:ascii="Times New Roman" w:hAnsi="Times New Roman"/>
          <w:color w:val="000000"/>
          <w:sz w:val="28"/>
          <w:szCs w:val="28"/>
          <w:shd w:val="clear" w:color="auto" w:fill="FFFFFF"/>
          <w:lang w:val="uk-UA"/>
        </w:rPr>
        <w:t xml:space="preserve">прооперованих </w:t>
      </w:r>
      <w:r w:rsidRPr="00434D74">
        <w:rPr>
          <w:rFonts w:ascii="Times New Roman" w:hAnsi="Times New Roman"/>
          <w:color w:val="000000"/>
          <w:sz w:val="28"/>
          <w:szCs w:val="28"/>
          <w:shd w:val="clear" w:color="auto" w:fill="FFFFFF"/>
          <w:lang w:val="uk-UA"/>
        </w:rPr>
        <w:t xml:space="preserve">осіб були жінками (рис. 2). Отримані нами дані повністю узгоджуються з літературними відомостями, які свідчать, що артеріальна гіпотонія, </w:t>
      </w:r>
      <w:r w:rsidR="00097F06" w:rsidRPr="00097F06">
        <w:rPr>
          <w:rFonts w:ascii="Times New Roman" w:hAnsi="Times New Roman"/>
          <w:color w:val="000000"/>
          <w:sz w:val="28"/>
          <w:szCs w:val="28"/>
          <w:shd w:val="clear" w:color="auto" w:fill="FFFFFF"/>
          <w:lang w:val="uk-UA"/>
        </w:rPr>
        <w:t>за якої може знадобитися фізична реабілітація, значно частіше спостерігається у жінок.</w:t>
      </w:r>
    </w:p>
    <w:p w14:paraId="68263285" w14:textId="723DF1F4" w:rsidR="00097F06" w:rsidRDefault="00097F06" w:rsidP="00097F06">
      <w:pPr>
        <w:spacing w:after="0" w:line="360" w:lineRule="auto"/>
        <w:jc w:val="center"/>
        <w:rPr>
          <w:rFonts w:ascii="Times New Roman" w:hAnsi="Times New Roman"/>
          <w:color w:val="000000"/>
          <w:sz w:val="28"/>
          <w:szCs w:val="28"/>
          <w:shd w:val="clear" w:color="auto" w:fill="FFFFFF"/>
          <w:lang w:val="uk-UA"/>
        </w:rPr>
      </w:pPr>
      <w:r>
        <w:rPr>
          <w:rFonts w:ascii="Times New Roman" w:hAnsi="Times New Roman"/>
          <w:noProof/>
          <w:color w:val="000000"/>
          <w:sz w:val="28"/>
          <w:szCs w:val="28"/>
          <w:lang w:eastAsia="ru-RU"/>
        </w:rPr>
        <w:lastRenderedPageBreak/>
        <w:drawing>
          <wp:inline distT="0" distB="0" distL="0" distR="0" wp14:anchorId="4D781A78" wp14:editId="20C5AC6E">
            <wp:extent cx="5033645" cy="276225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E1F1157" w14:textId="5E3683C6" w:rsidR="00097F06" w:rsidRPr="00097F06" w:rsidRDefault="00097F06" w:rsidP="00097F06">
      <w:pPr>
        <w:spacing w:after="0" w:line="360" w:lineRule="auto"/>
        <w:jc w:val="center"/>
        <w:rPr>
          <w:rFonts w:ascii="Times New Roman" w:hAnsi="Times New Roman"/>
          <w:color w:val="000000"/>
          <w:sz w:val="24"/>
          <w:szCs w:val="24"/>
          <w:shd w:val="clear" w:color="auto" w:fill="FFFFFF"/>
          <w:lang w:val="uk-UA"/>
        </w:rPr>
      </w:pPr>
      <w:r>
        <w:rPr>
          <w:rFonts w:ascii="Times New Roman" w:hAnsi="Times New Roman"/>
          <w:color w:val="000000"/>
          <w:sz w:val="24"/>
          <w:szCs w:val="24"/>
          <w:shd w:val="clear" w:color="auto" w:fill="FFFFFF"/>
          <w:lang w:val="uk-UA"/>
        </w:rPr>
        <w:t>Рис</w:t>
      </w:r>
      <w:r w:rsidRPr="00097F06">
        <w:rPr>
          <w:rFonts w:ascii="Times New Roman" w:hAnsi="Times New Roman"/>
          <w:color w:val="000000"/>
          <w:sz w:val="24"/>
          <w:szCs w:val="24"/>
          <w:shd w:val="clear" w:color="auto" w:fill="FFFFFF"/>
          <w:lang w:val="uk-UA"/>
        </w:rPr>
        <w:t xml:space="preserve">.2. Розподіл хворих </w:t>
      </w:r>
      <w:r>
        <w:rPr>
          <w:rFonts w:ascii="Times New Roman" w:hAnsi="Times New Roman"/>
          <w:color w:val="000000"/>
          <w:sz w:val="24"/>
          <w:szCs w:val="24"/>
          <w:shd w:val="clear" w:color="auto" w:fill="FFFFFF"/>
          <w:lang w:val="uk-UA"/>
        </w:rPr>
        <w:t>за</w:t>
      </w:r>
      <w:r w:rsidRPr="00097F06">
        <w:rPr>
          <w:rFonts w:ascii="Times New Roman" w:hAnsi="Times New Roman"/>
          <w:color w:val="000000"/>
          <w:sz w:val="24"/>
          <w:szCs w:val="24"/>
          <w:shd w:val="clear" w:color="auto" w:fill="FFFFFF"/>
          <w:lang w:val="uk-UA"/>
        </w:rPr>
        <w:t xml:space="preserve"> стат</w:t>
      </w:r>
      <w:r>
        <w:rPr>
          <w:rFonts w:ascii="Times New Roman" w:hAnsi="Times New Roman"/>
          <w:color w:val="000000"/>
          <w:sz w:val="24"/>
          <w:szCs w:val="24"/>
          <w:shd w:val="clear" w:color="auto" w:fill="FFFFFF"/>
          <w:lang w:val="uk-UA"/>
        </w:rPr>
        <w:t>тю</w:t>
      </w:r>
      <w:r w:rsidRPr="00097F06">
        <w:rPr>
          <w:rFonts w:ascii="Times New Roman" w:hAnsi="Times New Roman"/>
          <w:color w:val="000000"/>
          <w:sz w:val="24"/>
          <w:szCs w:val="24"/>
          <w:shd w:val="clear" w:color="auto" w:fill="FFFFFF"/>
          <w:lang w:val="uk-UA"/>
        </w:rPr>
        <w:t>.</w:t>
      </w:r>
    </w:p>
    <w:p w14:paraId="0AA83676" w14:textId="48EB0608" w:rsidR="00097F06" w:rsidRDefault="00097F06" w:rsidP="00DC3056">
      <w:pPr>
        <w:spacing w:after="0" w:line="360" w:lineRule="auto"/>
        <w:ind w:firstLine="709"/>
        <w:jc w:val="both"/>
        <w:rPr>
          <w:rFonts w:ascii="Times New Roman" w:hAnsi="Times New Roman"/>
          <w:color w:val="000000"/>
          <w:sz w:val="28"/>
          <w:szCs w:val="28"/>
          <w:shd w:val="clear" w:color="auto" w:fill="FFFFFF"/>
          <w:lang w:val="uk-UA"/>
        </w:rPr>
      </w:pPr>
      <w:r w:rsidRPr="00097F06">
        <w:rPr>
          <w:rFonts w:ascii="Times New Roman" w:hAnsi="Times New Roman"/>
          <w:color w:val="000000"/>
          <w:sz w:val="28"/>
          <w:szCs w:val="28"/>
          <w:shd w:val="clear" w:color="auto" w:fill="FFFFFF"/>
          <w:lang w:val="uk-UA"/>
        </w:rPr>
        <w:t>Найбільший нам інтерес представило вивчення причин розвитку гіпотонічної хвороби, які, за даними літератури, широко варіюють. Так, відомо, гіпотонічна хвороба за походженням буває первинною (</w:t>
      </w:r>
      <w:proofErr w:type="spellStart"/>
      <w:r w:rsidRPr="00097F06">
        <w:rPr>
          <w:rFonts w:ascii="Times New Roman" w:hAnsi="Times New Roman"/>
          <w:color w:val="000000"/>
          <w:sz w:val="28"/>
          <w:szCs w:val="28"/>
          <w:shd w:val="clear" w:color="auto" w:fill="FFFFFF"/>
          <w:lang w:val="uk-UA"/>
        </w:rPr>
        <w:t>есенціальною</w:t>
      </w:r>
      <w:proofErr w:type="spellEnd"/>
      <w:r w:rsidRPr="00097F06">
        <w:rPr>
          <w:rFonts w:ascii="Times New Roman" w:hAnsi="Times New Roman"/>
          <w:color w:val="000000"/>
          <w:sz w:val="28"/>
          <w:szCs w:val="28"/>
          <w:shd w:val="clear" w:color="auto" w:fill="FFFFFF"/>
          <w:lang w:val="uk-UA"/>
        </w:rPr>
        <w:t xml:space="preserve">) та вторинною. Наші дані показали, що найчастіше розвивається вторинна симптоматична </w:t>
      </w:r>
      <w:proofErr w:type="spellStart"/>
      <w:r w:rsidRPr="00097F06">
        <w:rPr>
          <w:rFonts w:ascii="Times New Roman" w:hAnsi="Times New Roman"/>
          <w:color w:val="000000"/>
          <w:sz w:val="28"/>
          <w:szCs w:val="28"/>
          <w:shd w:val="clear" w:color="auto" w:fill="FFFFFF"/>
          <w:lang w:val="uk-UA"/>
        </w:rPr>
        <w:t>гіпотензія</w:t>
      </w:r>
      <w:proofErr w:type="spellEnd"/>
      <w:r w:rsidRPr="00097F06">
        <w:rPr>
          <w:rFonts w:ascii="Times New Roman" w:hAnsi="Times New Roman"/>
          <w:color w:val="000000"/>
          <w:sz w:val="28"/>
          <w:szCs w:val="28"/>
          <w:shd w:val="clear" w:color="auto" w:fill="FFFFFF"/>
          <w:lang w:val="uk-UA"/>
        </w:rPr>
        <w:t xml:space="preserve"> (80%) (рис.3).</w:t>
      </w:r>
    </w:p>
    <w:p w14:paraId="7B53398B" w14:textId="59A7FF23" w:rsidR="00097F06" w:rsidRDefault="00226274" w:rsidP="00226274">
      <w:pPr>
        <w:spacing w:after="0" w:line="360" w:lineRule="auto"/>
        <w:jc w:val="center"/>
        <w:rPr>
          <w:rFonts w:ascii="Times New Roman" w:hAnsi="Times New Roman"/>
          <w:color w:val="000000"/>
          <w:sz w:val="28"/>
          <w:szCs w:val="28"/>
          <w:shd w:val="clear" w:color="auto" w:fill="FFFFFF"/>
          <w:lang w:val="uk-UA"/>
        </w:rPr>
      </w:pPr>
      <w:r>
        <w:rPr>
          <w:rFonts w:ascii="Times New Roman" w:hAnsi="Times New Roman"/>
          <w:noProof/>
          <w:color w:val="000000"/>
          <w:sz w:val="28"/>
          <w:szCs w:val="28"/>
          <w:lang w:eastAsia="ru-RU"/>
        </w:rPr>
        <w:drawing>
          <wp:inline distT="0" distB="0" distL="0" distR="0" wp14:anchorId="1CF3B7E3" wp14:editId="77BCB671">
            <wp:extent cx="5033645" cy="276225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7A711BD" w14:textId="75FE90C8" w:rsidR="00097F06" w:rsidRPr="00305934" w:rsidRDefault="00305934" w:rsidP="00305934">
      <w:pPr>
        <w:spacing w:after="0" w:line="360" w:lineRule="auto"/>
        <w:jc w:val="center"/>
        <w:rPr>
          <w:rFonts w:ascii="Times New Roman" w:hAnsi="Times New Roman"/>
          <w:color w:val="000000"/>
          <w:sz w:val="20"/>
          <w:szCs w:val="20"/>
          <w:shd w:val="clear" w:color="auto" w:fill="FFFFFF"/>
          <w:lang w:val="uk-UA"/>
        </w:rPr>
      </w:pPr>
      <w:r>
        <w:rPr>
          <w:rFonts w:ascii="Times New Roman" w:hAnsi="Times New Roman"/>
          <w:color w:val="000000"/>
          <w:sz w:val="20"/>
          <w:szCs w:val="20"/>
          <w:shd w:val="clear" w:color="auto" w:fill="FFFFFF"/>
          <w:lang w:val="uk-UA"/>
        </w:rPr>
        <w:t>Рис</w:t>
      </w:r>
      <w:r w:rsidRPr="00305934">
        <w:rPr>
          <w:rFonts w:ascii="Times New Roman" w:hAnsi="Times New Roman"/>
          <w:color w:val="000000"/>
          <w:sz w:val="20"/>
          <w:szCs w:val="20"/>
          <w:shd w:val="clear" w:color="auto" w:fill="FFFFFF"/>
          <w:lang w:val="uk-UA"/>
        </w:rPr>
        <w:t>.3. Розподіл хворих на гіпотонічну хворобу за походженням захворювання.</w:t>
      </w:r>
    </w:p>
    <w:p w14:paraId="4CA5F5D0" w14:textId="6D9ABF6E" w:rsidR="00305934" w:rsidRDefault="00305934" w:rsidP="00DC3056">
      <w:pPr>
        <w:spacing w:after="0" w:line="360" w:lineRule="auto"/>
        <w:ind w:firstLine="709"/>
        <w:jc w:val="both"/>
        <w:rPr>
          <w:rFonts w:ascii="Times New Roman" w:hAnsi="Times New Roman"/>
          <w:color w:val="000000"/>
          <w:sz w:val="28"/>
          <w:szCs w:val="28"/>
          <w:shd w:val="clear" w:color="auto" w:fill="FFFFFF"/>
          <w:lang w:val="uk-UA"/>
        </w:rPr>
      </w:pPr>
      <w:r w:rsidRPr="00305934">
        <w:rPr>
          <w:rFonts w:ascii="Times New Roman" w:hAnsi="Times New Roman"/>
          <w:color w:val="000000"/>
          <w:sz w:val="28"/>
          <w:szCs w:val="28"/>
          <w:shd w:val="clear" w:color="auto" w:fill="FFFFFF"/>
          <w:lang w:val="uk-UA"/>
        </w:rPr>
        <w:t xml:space="preserve">Найбільш частою скаргою пацієнтів, у тому числі і хворих, з гіпотонічною хворобою, є головний біль. У своїй роботі ми досліджували наявність головного болю у пацієнтів до та після фізичної </w:t>
      </w:r>
      <w:r>
        <w:rPr>
          <w:rFonts w:ascii="Times New Roman" w:hAnsi="Times New Roman"/>
          <w:color w:val="000000"/>
          <w:sz w:val="28"/>
          <w:szCs w:val="28"/>
          <w:shd w:val="clear" w:color="auto" w:fill="FFFFFF"/>
          <w:lang w:val="uk-UA"/>
        </w:rPr>
        <w:t>терапії</w:t>
      </w:r>
      <w:r w:rsidRPr="00305934">
        <w:rPr>
          <w:rFonts w:ascii="Times New Roman" w:hAnsi="Times New Roman"/>
          <w:color w:val="000000"/>
          <w:sz w:val="28"/>
          <w:szCs w:val="28"/>
          <w:shd w:val="clear" w:color="auto" w:fill="FFFFFF"/>
          <w:lang w:val="uk-UA"/>
        </w:rPr>
        <w:t>. Так, дані анкетування показали, що до фізичної реабілітації головний біль був у всіх пацієнтів, а після лише у 30% хворих (рис.</w:t>
      </w:r>
      <w:r>
        <w:rPr>
          <w:rFonts w:ascii="Times New Roman" w:hAnsi="Times New Roman"/>
          <w:color w:val="000000"/>
          <w:sz w:val="28"/>
          <w:szCs w:val="28"/>
          <w:shd w:val="clear" w:color="auto" w:fill="FFFFFF"/>
          <w:lang w:val="uk-UA"/>
        </w:rPr>
        <w:t xml:space="preserve"> </w:t>
      </w:r>
      <w:r w:rsidRPr="00305934">
        <w:rPr>
          <w:rFonts w:ascii="Times New Roman" w:hAnsi="Times New Roman"/>
          <w:color w:val="000000"/>
          <w:sz w:val="28"/>
          <w:szCs w:val="28"/>
          <w:shd w:val="clear" w:color="auto" w:fill="FFFFFF"/>
          <w:lang w:val="uk-UA"/>
        </w:rPr>
        <w:t>4, рис. 5).</w:t>
      </w:r>
    </w:p>
    <w:p w14:paraId="03E0B9C1" w14:textId="10DEAF4C" w:rsidR="00305934" w:rsidRDefault="00305934" w:rsidP="00591533">
      <w:pPr>
        <w:spacing w:after="0" w:line="360" w:lineRule="auto"/>
        <w:jc w:val="center"/>
        <w:rPr>
          <w:rFonts w:ascii="Times New Roman" w:hAnsi="Times New Roman"/>
          <w:color w:val="000000"/>
          <w:sz w:val="28"/>
          <w:szCs w:val="28"/>
          <w:shd w:val="clear" w:color="auto" w:fill="FFFFFF"/>
          <w:lang w:val="uk-UA"/>
        </w:rPr>
      </w:pPr>
      <w:r>
        <w:rPr>
          <w:rFonts w:ascii="Times New Roman" w:hAnsi="Times New Roman"/>
          <w:noProof/>
          <w:color w:val="000000"/>
          <w:sz w:val="28"/>
          <w:szCs w:val="28"/>
          <w:lang w:eastAsia="ru-RU"/>
        </w:rPr>
        <w:lastRenderedPageBreak/>
        <w:drawing>
          <wp:inline distT="0" distB="0" distL="0" distR="0" wp14:anchorId="49F7C343" wp14:editId="0C042820">
            <wp:extent cx="5033645" cy="276225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25B2F87" w14:textId="61BB3CE0" w:rsidR="00305934" w:rsidRPr="00591533" w:rsidRDefault="00591533" w:rsidP="00591533">
      <w:pPr>
        <w:spacing w:after="0" w:line="360" w:lineRule="auto"/>
        <w:jc w:val="center"/>
        <w:rPr>
          <w:rFonts w:ascii="Times New Roman" w:hAnsi="Times New Roman"/>
          <w:color w:val="000000"/>
          <w:sz w:val="20"/>
          <w:szCs w:val="20"/>
          <w:shd w:val="clear" w:color="auto" w:fill="FFFFFF"/>
          <w:lang w:val="uk-UA"/>
        </w:rPr>
      </w:pPr>
      <w:r>
        <w:rPr>
          <w:rFonts w:ascii="Times New Roman" w:hAnsi="Times New Roman"/>
          <w:color w:val="000000"/>
          <w:sz w:val="20"/>
          <w:szCs w:val="20"/>
          <w:shd w:val="clear" w:color="auto" w:fill="FFFFFF"/>
          <w:lang w:val="uk-UA"/>
        </w:rPr>
        <w:t>Рис</w:t>
      </w:r>
      <w:r w:rsidRPr="00591533">
        <w:rPr>
          <w:rFonts w:ascii="Times New Roman" w:hAnsi="Times New Roman"/>
          <w:color w:val="000000"/>
          <w:sz w:val="20"/>
          <w:szCs w:val="20"/>
          <w:shd w:val="clear" w:color="auto" w:fill="FFFFFF"/>
          <w:lang w:val="uk-UA"/>
        </w:rPr>
        <w:t xml:space="preserve">. 4. Наявність больового синдрому у пацієнтів із гіпотонічною хворобою до фізичної </w:t>
      </w:r>
      <w:r>
        <w:rPr>
          <w:rFonts w:ascii="Times New Roman" w:hAnsi="Times New Roman"/>
          <w:color w:val="000000"/>
          <w:sz w:val="20"/>
          <w:szCs w:val="20"/>
          <w:shd w:val="clear" w:color="auto" w:fill="FFFFFF"/>
          <w:lang w:val="uk-UA"/>
        </w:rPr>
        <w:t>терапії</w:t>
      </w:r>
    </w:p>
    <w:p w14:paraId="360F38FB" w14:textId="0C397F4D" w:rsidR="00305934" w:rsidRDefault="00591533" w:rsidP="00591533">
      <w:pPr>
        <w:spacing w:after="0" w:line="360" w:lineRule="auto"/>
        <w:jc w:val="center"/>
        <w:rPr>
          <w:rFonts w:ascii="Times New Roman" w:hAnsi="Times New Roman"/>
          <w:color w:val="000000"/>
          <w:sz w:val="28"/>
          <w:szCs w:val="28"/>
          <w:shd w:val="clear" w:color="auto" w:fill="FFFFFF"/>
          <w:lang w:val="uk-UA"/>
        </w:rPr>
      </w:pPr>
      <w:r>
        <w:rPr>
          <w:rFonts w:ascii="Times New Roman" w:hAnsi="Times New Roman"/>
          <w:noProof/>
          <w:color w:val="000000"/>
          <w:sz w:val="28"/>
          <w:szCs w:val="28"/>
          <w:lang w:eastAsia="ru-RU"/>
        </w:rPr>
        <w:drawing>
          <wp:inline distT="0" distB="0" distL="0" distR="0" wp14:anchorId="14D56A7E" wp14:editId="2419C794">
            <wp:extent cx="5033645" cy="276225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6FBCD05" w14:textId="0EEA6A3C" w:rsidR="00CD410E" w:rsidRPr="00591533" w:rsidRDefault="00CD410E" w:rsidP="00CD410E">
      <w:pPr>
        <w:spacing w:after="0" w:line="360" w:lineRule="auto"/>
        <w:jc w:val="center"/>
        <w:rPr>
          <w:rFonts w:ascii="Times New Roman" w:hAnsi="Times New Roman"/>
          <w:color w:val="000000"/>
          <w:sz w:val="20"/>
          <w:szCs w:val="20"/>
          <w:shd w:val="clear" w:color="auto" w:fill="FFFFFF"/>
          <w:lang w:val="uk-UA"/>
        </w:rPr>
      </w:pPr>
      <w:r>
        <w:rPr>
          <w:rFonts w:ascii="Times New Roman" w:hAnsi="Times New Roman"/>
          <w:color w:val="000000"/>
          <w:sz w:val="20"/>
          <w:szCs w:val="20"/>
          <w:shd w:val="clear" w:color="auto" w:fill="FFFFFF"/>
          <w:lang w:val="uk-UA"/>
        </w:rPr>
        <w:t>Рис</w:t>
      </w:r>
      <w:r w:rsidRPr="00591533">
        <w:rPr>
          <w:rFonts w:ascii="Times New Roman" w:hAnsi="Times New Roman"/>
          <w:color w:val="000000"/>
          <w:sz w:val="20"/>
          <w:szCs w:val="20"/>
          <w:shd w:val="clear" w:color="auto" w:fill="FFFFFF"/>
          <w:lang w:val="uk-UA"/>
        </w:rPr>
        <w:t xml:space="preserve">. </w:t>
      </w:r>
      <w:r>
        <w:rPr>
          <w:rFonts w:ascii="Times New Roman" w:hAnsi="Times New Roman"/>
          <w:color w:val="000000"/>
          <w:sz w:val="20"/>
          <w:szCs w:val="20"/>
          <w:shd w:val="clear" w:color="auto" w:fill="FFFFFF"/>
          <w:lang w:val="uk-UA"/>
        </w:rPr>
        <w:t>5</w:t>
      </w:r>
      <w:r w:rsidRPr="00591533">
        <w:rPr>
          <w:rFonts w:ascii="Times New Roman" w:hAnsi="Times New Roman"/>
          <w:color w:val="000000"/>
          <w:sz w:val="20"/>
          <w:szCs w:val="20"/>
          <w:shd w:val="clear" w:color="auto" w:fill="FFFFFF"/>
          <w:lang w:val="uk-UA"/>
        </w:rPr>
        <w:t xml:space="preserve">. Наявність больового синдрому у пацієнтів із гіпотонічною хворобою </w:t>
      </w:r>
      <w:r>
        <w:rPr>
          <w:rFonts w:ascii="Times New Roman" w:hAnsi="Times New Roman"/>
          <w:color w:val="000000"/>
          <w:sz w:val="20"/>
          <w:szCs w:val="20"/>
          <w:shd w:val="clear" w:color="auto" w:fill="FFFFFF"/>
          <w:lang w:val="uk-UA"/>
        </w:rPr>
        <w:t>після</w:t>
      </w:r>
      <w:r w:rsidRPr="00591533">
        <w:rPr>
          <w:rFonts w:ascii="Times New Roman" w:hAnsi="Times New Roman"/>
          <w:color w:val="000000"/>
          <w:sz w:val="20"/>
          <w:szCs w:val="20"/>
          <w:shd w:val="clear" w:color="auto" w:fill="FFFFFF"/>
          <w:lang w:val="uk-UA"/>
        </w:rPr>
        <w:t xml:space="preserve"> фізичної </w:t>
      </w:r>
      <w:r>
        <w:rPr>
          <w:rFonts w:ascii="Times New Roman" w:hAnsi="Times New Roman"/>
          <w:color w:val="000000"/>
          <w:sz w:val="20"/>
          <w:szCs w:val="20"/>
          <w:shd w:val="clear" w:color="auto" w:fill="FFFFFF"/>
          <w:lang w:val="uk-UA"/>
        </w:rPr>
        <w:t>терапії</w:t>
      </w:r>
    </w:p>
    <w:p w14:paraId="617BC8D7" w14:textId="544CFE74" w:rsidR="00591533" w:rsidRDefault="00CD410E" w:rsidP="00DC3056">
      <w:pPr>
        <w:spacing w:after="0" w:line="360" w:lineRule="auto"/>
        <w:ind w:firstLine="709"/>
        <w:jc w:val="both"/>
        <w:rPr>
          <w:rFonts w:ascii="Times New Roman" w:hAnsi="Times New Roman"/>
          <w:color w:val="000000"/>
          <w:sz w:val="28"/>
          <w:szCs w:val="28"/>
          <w:shd w:val="clear" w:color="auto" w:fill="FFFFFF"/>
          <w:lang w:val="uk-UA"/>
        </w:rPr>
      </w:pPr>
      <w:r w:rsidRPr="00CD410E">
        <w:rPr>
          <w:rFonts w:ascii="Times New Roman" w:hAnsi="Times New Roman"/>
          <w:color w:val="000000"/>
          <w:sz w:val="28"/>
          <w:szCs w:val="28"/>
          <w:shd w:val="clear" w:color="auto" w:fill="FFFFFF"/>
          <w:lang w:val="uk-UA"/>
        </w:rPr>
        <w:t xml:space="preserve">Інша скарга хворих також була оцінена до та після проведення комплексу фізичної </w:t>
      </w:r>
      <w:r>
        <w:rPr>
          <w:rFonts w:ascii="Times New Roman" w:hAnsi="Times New Roman"/>
          <w:color w:val="000000"/>
          <w:sz w:val="28"/>
          <w:szCs w:val="28"/>
          <w:shd w:val="clear" w:color="auto" w:fill="FFFFFF"/>
          <w:lang w:val="uk-UA"/>
        </w:rPr>
        <w:t>терапії</w:t>
      </w:r>
      <w:r w:rsidRPr="00CD410E">
        <w:rPr>
          <w:rFonts w:ascii="Times New Roman" w:hAnsi="Times New Roman"/>
          <w:color w:val="000000"/>
          <w:sz w:val="28"/>
          <w:szCs w:val="28"/>
          <w:shd w:val="clear" w:color="auto" w:fill="FFFFFF"/>
          <w:lang w:val="uk-UA"/>
        </w:rPr>
        <w:t xml:space="preserve">. Так ось, хворим було поставлене запитання – «Ви відчуваєте нудоту, чи було у Вас блювання?» Виявилося, що до проведення комплексу фізичних вправ блювота не турбувала жодного хворого, проте на нудоту скаржилася більшість пацієнтів (60%) (рис.6). Після циклу фізичної </w:t>
      </w:r>
      <w:r>
        <w:rPr>
          <w:rFonts w:ascii="Times New Roman" w:hAnsi="Times New Roman"/>
          <w:color w:val="000000"/>
          <w:sz w:val="28"/>
          <w:szCs w:val="28"/>
          <w:shd w:val="clear" w:color="auto" w:fill="FFFFFF"/>
          <w:lang w:val="uk-UA"/>
        </w:rPr>
        <w:t>терапії</w:t>
      </w:r>
      <w:r w:rsidRPr="00CD410E">
        <w:rPr>
          <w:rFonts w:ascii="Times New Roman" w:hAnsi="Times New Roman"/>
          <w:color w:val="000000"/>
          <w:sz w:val="28"/>
          <w:szCs w:val="28"/>
          <w:shd w:val="clear" w:color="auto" w:fill="FFFFFF"/>
          <w:lang w:val="uk-UA"/>
        </w:rPr>
        <w:t xml:space="preserve"> блюв</w:t>
      </w:r>
      <w:r>
        <w:rPr>
          <w:rFonts w:ascii="Times New Roman" w:hAnsi="Times New Roman"/>
          <w:color w:val="000000"/>
          <w:sz w:val="28"/>
          <w:szCs w:val="28"/>
          <w:shd w:val="clear" w:color="auto" w:fill="FFFFFF"/>
          <w:lang w:val="uk-UA"/>
        </w:rPr>
        <w:t>оти</w:t>
      </w:r>
      <w:r w:rsidRPr="00CD410E">
        <w:rPr>
          <w:rFonts w:ascii="Times New Roman" w:hAnsi="Times New Roman"/>
          <w:color w:val="000000"/>
          <w:sz w:val="28"/>
          <w:szCs w:val="28"/>
          <w:shd w:val="clear" w:color="auto" w:fill="FFFFFF"/>
          <w:lang w:val="uk-UA"/>
        </w:rPr>
        <w:t xml:space="preserve"> та нудоти не спостерігалося в жодного з пацієнтів (рис. </w:t>
      </w:r>
      <w:r>
        <w:rPr>
          <w:rFonts w:ascii="Times New Roman" w:hAnsi="Times New Roman"/>
          <w:color w:val="000000"/>
          <w:sz w:val="28"/>
          <w:szCs w:val="28"/>
          <w:shd w:val="clear" w:color="auto" w:fill="FFFFFF"/>
          <w:lang w:val="uk-UA"/>
        </w:rPr>
        <w:t>7</w:t>
      </w:r>
      <w:r w:rsidRPr="00CD410E">
        <w:rPr>
          <w:rFonts w:ascii="Times New Roman" w:hAnsi="Times New Roman"/>
          <w:color w:val="000000"/>
          <w:sz w:val="28"/>
          <w:szCs w:val="28"/>
          <w:shd w:val="clear" w:color="auto" w:fill="FFFFFF"/>
          <w:lang w:val="uk-UA"/>
        </w:rPr>
        <w:t>).</w:t>
      </w:r>
    </w:p>
    <w:p w14:paraId="246F256F" w14:textId="06AFE61D" w:rsidR="00CD410E" w:rsidRDefault="00CD410E" w:rsidP="00CD410E">
      <w:pPr>
        <w:spacing w:after="0" w:line="360" w:lineRule="auto"/>
        <w:jc w:val="center"/>
        <w:rPr>
          <w:rFonts w:ascii="Times New Roman" w:hAnsi="Times New Roman"/>
          <w:color w:val="000000"/>
          <w:sz w:val="28"/>
          <w:szCs w:val="28"/>
          <w:shd w:val="clear" w:color="auto" w:fill="FFFFFF"/>
          <w:lang w:val="uk-UA"/>
        </w:rPr>
      </w:pPr>
      <w:r>
        <w:rPr>
          <w:rFonts w:ascii="Times New Roman" w:hAnsi="Times New Roman"/>
          <w:noProof/>
          <w:color w:val="000000"/>
          <w:sz w:val="28"/>
          <w:szCs w:val="28"/>
          <w:lang w:eastAsia="ru-RU"/>
        </w:rPr>
        <w:lastRenderedPageBreak/>
        <w:drawing>
          <wp:inline distT="0" distB="0" distL="0" distR="0" wp14:anchorId="251B8E06" wp14:editId="1ECAE6FE">
            <wp:extent cx="5033645" cy="276225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33B6490" w14:textId="3956D35C" w:rsidR="00591533" w:rsidRPr="00CD410E" w:rsidRDefault="00CD410E" w:rsidP="00CD410E">
      <w:pPr>
        <w:spacing w:after="0" w:line="360" w:lineRule="auto"/>
        <w:jc w:val="center"/>
        <w:rPr>
          <w:rFonts w:ascii="Times New Roman" w:hAnsi="Times New Roman"/>
          <w:color w:val="000000"/>
          <w:sz w:val="20"/>
          <w:szCs w:val="20"/>
          <w:shd w:val="clear" w:color="auto" w:fill="FFFFFF"/>
          <w:lang w:val="uk-UA"/>
        </w:rPr>
      </w:pPr>
      <w:r w:rsidRPr="00CD410E">
        <w:rPr>
          <w:rFonts w:ascii="Times New Roman" w:hAnsi="Times New Roman"/>
          <w:color w:val="000000"/>
          <w:sz w:val="20"/>
          <w:szCs w:val="20"/>
          <w:shd w:val="clear" w:color="auto" w:fill="FFFFFF"/>
          <w:lang w:val="uk-UA"/>
        </w:rPr>
        <w:t>Рис. 6. Наявність нудоти до фізичної реабілітації</w:t>
      </w:r>
    </w:p>
    <w:p w14:paraId="0D366F35" w14:textId="77777777" w:rsidR="00CD410E" w:rsidRDefault="00CD410E" w:rsidP="00CD410E">
      <w:pPr>
        <w:spacing w:after="0" w:line="360" w:lineRule="auto"/>
        <w:jc w:val="center"/>
        <w:rPr>
          <w:rFonts w:ascii="Times New Roman" w:hAnsi="Times New Roman"/>
          <w:color w:val="000000"/>
          <w:sz w:val="28"/>
          <w:szCs w:val="28"/>
          <w:shd w:val="clear" w:color="auto" w:fill="FFFFFF"/>
          <w:lang w:val="uk-UA"/>
        </w:rPr>
      </w:pPr>
      <w:r>
        <w:rPr>
          <w:rFonts w:ascii="Times New Roman" w:hAnsi="Times New Roman"/>
          <w:noProof/>
          <w:color w:val="000000"/>
          <w:sz w:val="28"/>
          <w:szCs w:val="28"/>
          <w:lang w:eastAsia="ru-RU"/>
        </w:rPr>
        <w:drawing>
          <wp:inline distT="0" distB="0" distL="0" distR="0" wp14:anchorId="64FAF839" wp14:editId="1C08B9EF">
            <wp:extent cx="5033645" cy="276225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D63004B" w14:textId="5A2A09AF" w:rsidR="00CD410E" w:rsidRPr="00CD410E" w:rsidRDefault="00CD410E" w:rsidP="00CD410E">
      <w:pPr>
        <w:spacing w:after="0" w:line="360" w:lineRule="auto"/>
        <w:ind w:firstLine="709"/>
        <w:jc w:val="center"/>
        <w:rPr>
          <w:rFonts w:ascii="Times New Roman" w:hAnsi="Times New Roman"/>
          <w:color w:val="000000"/>
          <w:sz w:val="20"/>
          <w:szCs w:val="20"/>
          <w:shd w:val="clear" w:color="auto" w:fill="FFFFFF"/>
          <w:lang w:val="uk-UA"/>
        </w:rPr>
      </w:pPr>
      <w:r w:rsidRPr="00CD410E">
        <w:rPr>
          <w:rFonts w:ascii="Times New Roman" w:hAnsi="Times New Roman"/>
          <w:color w:val="000000"/>
          <w:sz w:val="20"/>
          <w:szCs w:val="20"/>
          <w:shd w:val="clear" w:color="auto" w:fill="FFFFFF"/>
          <w:lang w:val="uk-UA"/>
        </w:rPr>
        <w:t xml:space="preserve">Рис. </w:t>
      </w:r>
      <w:r>
        <w:rPr>
          <w:rFonts w:ascii="Times New Roman" w:hAnsi="Times New Roman"/>
          <w:color w:val="000000"/>
          <w:sz w:val="20"/>
          <w:szCs w:val="20"/>
          <w:shd w:val="clear" w:color="auto" w:fill="FFFFFF"/>
          <w:lang w:val="uk-UA"/>
        </w:rPr>
        <w:t>7</w:t>
      </w:r>
      <w:r w:rsidRPr="00CD410E">
        <w:rPr>
          <w:rFonts w:ascii="Times New Roman" w:hAnsi="Times New Roman"/>
          <w:color w:val="000000"/>
          <w:sz w:val="20"/>
          <w:szCs w:val="20"/>
          <w:shd w:val="clear" w:color="auto" w:fill="FFFFFF"/>
          <w:lang w:val="uk-UA"/>
        </w:rPr>
        <w:t xml:space="preserve">. Наявність нудоти </w:t>
      </w:r>
      <w:r>
        <w:rPr>
          <w:rFonts w:ascii="Times New Roman" w:hAnsi="Times New Roman"/>
          <w:color w:val="000000"/>
          <w:sz w:val="20"/>
          <w:szCs w:val="20"/>
          <w:shd w:val="clear" w:color="auto" w:fill="FFFFFF"/>
          <w:lang w:val="uk-UA"/>
        </w:rPr>
        <w:t>після</w:t>
      </w:r>
      <w:r w:rsidRPr="00CD410E">
        <w:rPr>
          <w:rFonts w:ascii="Times New Roman" w:hAnsi="Times New Roman"/>
          <w:color w:val="000000"/>
          <w:sz w:val="20"/>
          <w:szCs w:val="20"/>
          <w:shd w:val="clear" w:color="auto" w:fill="FFFFFF"/>
          <w:lang w:val="uk-UA"/>
        </w:rPr>
        <w:t xml:space="preserve"> фізичної реабілітації</w:t>
      </w:r>
    </w:p>
    <w:p w14:paraId="05495871" w14:textId="33F3EA04" w:rsidR="00767ADF" w:rsidRPr="00767ADF" w:rsidRDefault="00767ADF" w:rsidP="00767ADF">
      <w:pPr>
        <w:spacing w:after="0" w:line="360" w:lineRule="auto"/>
        <w:ind w:firstLine="709"/>
        <w:jc w:val="both"/>
        <w:rPr>
          <w:rFonts w:ascii="Times New Roman" w:hAnsi="Times New Roman"/>
          <w:color w:val="000000"/>
          <w:sz w:val="28"/>
          <w:szCs w:val="28"/>
          <w:shd w:val="clear" w:color="auto" w:fill="FFFFFF"/>
          <w:lang w:val="uk-UA"/>
        </w:rPr>
      </w:pPr>
      <w:r w:rsidRPr="00767ADF">
        <w:rPr>
          <w:rFonts w:ascii="Times New Roman" w:hAnsi="Times New Roman"/>
          <w:color w:val="000000"/>
          <w:sz w:val="28"/>
          <w:szCs w:val="28"/>
          <w:shd w:val="clear" w:color="auto" w:fill="FFFFFF"/>
          <w:lang w:val="uk-UA"/>
        </w:rPr>
        <w:t xml:space="preserve">Безпосередньо поряд з фізичною </w:t>
      </w:r>
      <w:r>
        <w:rPr>
          <w:rFonts w:ascii="Times New Roman" w:hAnsi="Times New Roman"/>
          <w:color w:val="000000"/>
          <w:sz w:val="28"/>
          <w:szCs w:val="28"/>
          <w:shd w:val="clear" w:color="auto" w:fill="FFFFFF"/>
          <w:lang w:val="uk-UA"/>
        </w:rPr>
        <w:t>терапією</w:t>
      </w:r>
      <w:r w:rsidRPr="00767ADF">
        <w:rPr>
          <w:rFonts w:ascii="Times New Roman" w:hAnsi="Times New Roman"/>
          <w:color w:val="000000"/>
          <w:sz w:val="28"/>
          <w:szCs w:val="28"/>
          <w:shd w:val="clear" w:color="auto" w:fill="FFFFFF"/>
          <w:lang w:val="uk-UA"/>
        </w:rPr>
        <w:t xml:space="preserve"> хворі отримують, крім медикаментозної терапії, ще й </w:t>
      </w:r>
      <w:proofErr w:type="spellStart"/>
      <w:r w:rsidRPr="00767ADF">
        <w:rPr>
          <w:rFonts w:ascii="Times New Roman" w:hAnsi="Times New Roman"/>
          <w:color w:val="000000"/>
          <w:sz w:val="28"/>
          <w:szCs w:val="28"/>
          <w:shd w:val="clear" w:color="auto" w:fill="FFFFFF"/>
          <w:lang w:val="uk-UA"/>
        </w:rPr>
        <w:t>фізіопроцедури</w:t>
      </w:r>
      <w:proofErr w:type="spellEnd"/>
      <w:r w:rsidRPr="00767ADF">
        <w:rPr>
          <w:rFonts w:ascii="Times New Roman" w:hAnsi="Times New Roman"/>
          <w:color w:val="000000"/>
          <w:sz w:val="28"/>
          <w:szCs w:val="28"/>
          <w:shd w:val="clear" w:color="auto" w:fill="FFFFFF"/>
          <w:lang w:val="uk-UA"/>
        </w:rPr>
        <w:t>, і елементи масажу. Враховуючи дані літератури про позитивний вплив масажу на загальний стан хворих, нам стало цікаво, як впливає масаж на ступінь виразності артеріальної гіпотонії. Результати нас певною мірою здивували – 70% пацієнтів відзначили покращення загального стану після курсу масажу (табл. 3, рис. 8). Також було оцінено показники артеріального тиску до та після курсу масажу.</w:t>
      </w:r>
    </w:p>
    <w:p w14:paraId="69D2AB9C" w14:textId="77777777" w:rsidR="00767ADF" w:rsidRPr="00767ADF" w:rsidRDefault="00767ADF" w:rsidP="00B348C8">
      <w:pPr>
        <w:spacing w:after="0" w:line="360" w:lineRule="auto"/>
        <w:jc w:val="right"/>
        <w:rPr>
          <w:rFonts w:ascii="Times New Roman" w:hAnsi="Times New Roman"/>
          <w:color w:val="000000"/>
          <w:sz w:val="28"/>
          <w:szCs w:val="28"/>
          <w:shd w:val="clear" w:color="auto" w:fill="FFFFFF"/>
          <w:lang w:val="uk-UA"/>
        </w:rPr>
      </w:pPr>
      <w:r w:rsidRPr="00767ADF">
        <w:rPr>
          <w:rFonts w:ascii="Times New Roman" w:hAnsi="Times New Roman"/>
          <w:color w:val="000000"/>
          <w:sz w:val="28"/>
          <w:szCs w:val="28"/>
          <w:shd w:val="clear" w:color="auto" w:fill="FFFFFF"/>
          <w:lang w:val="uk-UA"/>
        </w:rPr>
        <w:t>Таблиця 3</w:t>
      </w:r>
    </w:p>
    <w:p w14:paraId="61E9A229" w14:textId="24FEC277" w:rsidR="00CD410E" w:rsidRDefault="00767ADF" w:rsidP="00B348C8">
      <w:pPr>
        <w:spacing w:after="0" w:line="360" w:lineRule="auto"/>
        <w:jc w:val="center"/>
        <w:rPr>
          <w:rFonts w:ascii="Times New Roman" w:hAnsi="Times New Roman"/>
          <w:color w:val="000000"/>
          <w:sz w:val="28"/>
          <w:szCs w:val="28"/>
          <w:shd w:val="clear" w:color="auto" w:fill="FFFFFF"/>
          <w:lang w:val="uk-UA"/>
        </w:rPr>
      </w:pPr>
      <w:r w:rsidRPr="00767ADF">
        <w:rPr>
          <w:rFonts w:ascii="Times New Roman" w:hAnsi="Times New Roman"/>
          <w:color w:val="000000"/>
          <w:sz w:val="28"/>
          <w:szCs w:val="28"/>
          <w:shd w:val="clear" w:color="auto" w:fill="FFFFFF"/>
          <w:lang w:val="uk-UA"/>
        </w:rPr>
        <w:t xml:space="preserve">Показник артеріального тиску до та після курсу масажу, </w:t>
      </w:r>
      <w:proofErr w:type="spellStart"/>
      <w:r w:rsidRPr="00767ADF">
        <w:rPr>
          <w:rFonts w:ascii="Times New Roman" w:hAnsi="Times New Roman"/>
          <w:color w:val="000000"/>
          <w:sz w:val="28"/>
          <w:szCs w:val="28"/>
          <w:shd w:val="clear" w:color="auto" w:fill="FFFFFF"/>
          <w:lang w:val="uk-UA"/>
        </w:rPr>
        <w:t>M±m</w:t>
      </w:r>
      <w:proofErr w:type="spellEnd"/>
    </w:p>
    <w:tbl>
      <w:tblPr>
        <w:tblStyle w:val="17"/>
        <w:tblW w:w="0" w:type="auto"/>
        <w:tblLook w:val="04A0" w:firstRow="1" w:lastRow="0" w:firstColumn="1" w:lastColumn="0" w:noHBand="0" w:noVBand="1"/>
      </w:tblPr>
      <w:tblGrid>
        <w:gridCol w:w="2802"/>
        <w:gridCol w:w="1692"/>
        <w:gridCol w:w="1693"/>
        <w:gridCol w:w="1692"/>
        <w:gridCol w:w="1693"/>
      </w:tblGrid>
      <w:tr w:rsidR="00B348C8" w:rsidRPr="00B348C8" w14:paraId="4A7C180C" w14:textId="77777777" w:rsidTr="00B348C8">
        <w:trPr>
          <w:trHeight w:val="699"/>
        </w:trPr>
        <w:tc>
          <w:tcPr>
            <w:tcW w:w="2802" w:type="dxa"/>
            <w:vAlign w:val="center"/>
          </w:tcPr>
          <w:p w14:paraId="5C770B2C" w14:textId="77777777" w:rsidR="00B348C8" w:rsidRPr="00B348C8" w:rsidRDefault="00B348C8" w:rsidP="00B348C8">
            <w:pPr>
              <w:spacing w:after="0" w:line="240" w:lineRule="auto"/>
              <w:jc w:val="center"/>
              <w:rPr>
                <w:rFonts w:asciiTheme="majorBidi" w:eastAsia="Times New Roman" w:hAnsiTheme="majorBidi" w:cstheme="majorBidi"/>
                <w:b/>
                <w:bCs/>
                <w:color w:val="000000"/>
                <w:sz w:val="24"/>
                <w:szCs w:val="24"/>
              </w:rPr>
            </w:pPr>
            <w:r w:rsidRPr="00B348C8">
              <w:rPr>
                <w:rFonts w:asciiTheme="majorBidi" w:eastAsia="Times New Roman" w:hAnsiTheme="majorBidi" w:cstheme="majorBidi"/>
                <w:b/>
                <w:bCs/>
                <w:color w:val="000000"/>
                <w:sz w:val="24"/>
                <w:szCs w:val="24"/>
              </w:rPr>
              <w:lastRenderedPageBreak/>
              <w:t>Показник</w:t>
            </w:r>
          </w:p>
        </w:tc>
        <w:tc>
          <w:tcPr>
            <w:tcW w:w="3385" w:type="dxa"/>
            <w:gridSpan w:val="2"/>
            <w:vAlign w:val="center"/>
          </w:tcPr>
          <w:p w14:paraId="5DF47CCF" w14:textId="3F1E7B99" w:rsidR="00B348C8" w:rsidRPr="00B348C8" w:rsidRDefault="00B348C8" w:rsidP="00B348C8">
            <w:pPr>
              <w:spacing w:after="0" w:line="240" w:lineRule="auto"/>
              <w:jc w:val="center"/>
              <w:rPr>
                <w:rFonts w:asciiTheme="majorBidi" w:eastAsia="Times New Roman" w:hAnsiTheme="majorBidi" w:cstheme="majorBidi"/>
                <w:b/>
                <w:bCs/>
                <w:color w:val="000000"/>
                <w:sz w:val="24"/>
                <w:szCs w:val="24"/>
              </w:rPr>
            </w:pPr>
            <w:r w:rsidRPr="00B348C8">
              <w:rPr>
                <w:rFonts w:asciiTheme="majorBidi" w:eastAsia="Times New Roman" w:hAnsiTheme="majorBidi" w:cstheme="majorBidi"/>
                <w:b/>
                <w:bCs/>
                <w:color w:val="000000"/>
                <w:sz w:val="24"/>
                <w:szCs w:val="24"/>
              </w:rPr>
              <w:t xml:space="preserve">Систолічний артеріальний тиск, </w:t>
            </w:r>
            <w:proofErr w:type="spellStart"/>
            <w:r w:rsidRPr="00B348C8">
              <w:rPr>
                <w:rFonts w:asciiTheme="majorBidi" w:eastAsia="Times New Roman" w:hAnsiTheme="majorBidi" w:cstheme="majorBidi"/>
                <w:b/>
                <w:bCs/>
                <w:color w:val="000000"/>
                <w:sz w:val="24"/>
                <w:szCs w:val="24"/>
              </w:rPr>
              <w:t>мм.рт.ст</w:t>
            </w:r>
            <w:proofErr w:type="spellEnd"/>
            <w:r w:rsidRPr="00B348C8">
              <w:rPr>
                <w:rFonts w:asciiTheme="majorBidi" w:eastAsia="Times New Roman" w:hAnsiTheme="majorBidi" w:cstheme="majorBidi"/>
                <w:b/>
                <w:bCs/>
                <w:color w:val="000000"/>
                <w:sz w:val="24"/>
                <w:szCs w:val="24"/>
              </w:rPr>
              <w:t>.</w:t>
            </w:r>
          </w:p>
        </w:tc>
        <w:tc>
          <w:tcPr>
            <w:tcW w:w="3385" w:type="dxa"/>
            <w:gridSpan w:val="2"/>
            <w:vAlign w:val="center"/>
          </w:tcPr>
          <w:p w14:paraId="07650BA3" w14:textId="04D157F6" w:rsidR="00B348C8" w:rsidRPr="00B348C8" w:rsidRDefault="00B348C8" w:rsidP="00B348C8">
            <w:pPr>
              <w:spacing w:after="0" w:line="240" w:lineRule="auto"/>
              <w:jc w:val="center"/>
              <w:rPr>
                <w:rFonts w:asciiTheme="majorBidi" w:eastAsia="Times New Roman" w:hAnsiTheme="majorBidi" w:cstheme="majorBidi"/>
                <w:b/>
                <w:bCs/>
                <w:color w:val="000000"/>
                <w:sz w:val="24"/>
                <w:szCs w:val="24"/>
              </w:rPr>
            </w:pPr>
            <w:proofErr w:type="spellStart"/>
            <w:r w:rsidRPr="00B348C8">
              <w:rPr>
                <w:rFonts w:asciiTheme="majorBidi" w:eastAsia="Times New Roman" w:hAnsiTheme="majorBidi" w:cstheme="majorBidi"/>
                <w:b/>
                <w:bCs/>
                <w:color w:val="000000"/>
                <w:sz w:val="24"/>
                <w:szCs w:val="24"/>
              </w:rPr>
              <w:t>Діастолічний</w:t>
            </w:r>
            <w:proofErr w:type="spellEnd"/>
            <w:r w:rsidRPr="00B348C8">
              <w:rPr>
                <w:rFonts w:asciiTheme="majorBidi" w:eastAsia="Times New Roman" w:hAnsiTheme="majorBidi" w:cstheme="majorBidi"/>
                <w:b/>
                <w:bCs/>
                <w:color w:val="000000"/>
                <w:sz w:val="24"/>
                <w:szCs w:val="24"/>
              </w:rPr>
              <w:t xml:space="preserve"> артеріальний тиск, </w:t>
            </w:r>
            <w:proofErr w:type="spellStart"/>
            <w:r w:rsidRPr="00B348C8">
              <w:rPr>
                <w:rFonts w:asciiTheme="majorBidi" w:eastAsia="Times New Roman" w:hAnsiTheme="majorBidi" w:cstheme="majorBidi"/>
                <w:b/>
                <w:bCs/>
                <w:color w:val="000000"/>
                <w:sz w:val="24"/>
                <w:szCs w:val="24"/>
              </w:rPr>
              <w:t>мм.рт.ст</w:t>
            </w:r>
            <w:proofErr w:type="spellEnd"/>
            <w:r w:rsidRPr="00B348C8">
              <w:rPr>
                <w:rFonts w:asciiTheme="majorBidi" w:eastAsia="Times New Roman" w:hAnsiTheme="majorBidi" w:cstheme="majorBidi"/>
                <w:b/>
                <w:bCs/>
                <w:color w:val="000000"/>
                <w:sz w:val="24"/>
                <w:szCs w:val="24"/>
              </w:rPr>
              <w:t>.</w:t>
            </w:r>
          </w:p>
        </w:tc>
      </w:tr>
      <w:tr w:rsidR="00B348C8" w:rsidRPr="00B348C8" w14:paraId="446260C7" w14:textId="77777777" w:rsidTr="00B348C8">
        <w:trPr>
          <w:trHeight w:val="331"/>
        </w:trPr>
        <w:tc>
          <w:tcPr>
            <w:tcW w:w="2802" w:type="dxa"/>
            <w:vAlign w:val="center"/>
          </w:tcPr>
          <w:p w14:paraId="15B3682B" w14:textId="0A434595" w:rsidR="00B348C8" w:rsidRPr="00B348C8" w:rsidRDefault="00B348C8" w:rsidP="00B348C8">
            <w:pPr>
              <w:spacing w:after="0" w:line="240" w:lineRule="auto"/>
              <w:jc w:val="center"/>
              <w:rPr>
                <w:rFonts w:asciiTheme="majorBidi" w:eastAsia="Times New Roman" w:hAnsiTheme="majorBidi" w:cstheme="majorBidi"/>
                <w:color w:val="000000"/>
                <w:sz w:val="24"/>
                <w:szCs w:val="24"/>
                <w:lang w:val="uk-UA"/>
              </w:rPr>
            </w:pPr>
            <w:r>
              <w:rPr>
                <w:rFonts w:asciiTheme="majorBidi" w:eastAsia="Times New Roman" w:hAnsiTheme="majorBidi" w:cstheme="majorBidi"/>
                <w:color w:val="000000"/>
                <w:sz w:val="24"/>
                <w:szCs w:val="24"/>
              </w:rPr>
              <w:t>Стать</w:t>
            </w:r>
          </w:p>
        </w:tc>
        <w:tc>
          <w:tcPr>
            <w:tcW w:w="1692" w:type="dxa"/>
            <w:vAlign w:val="center"/>
          </w:tcPr>
          <w:p w14:paraId="1EAFEB00" w14:textId="51D11B87" w:rsidR="00B348C8" w:rsidRPr="00B348C8" w:rsidRDefault="00B348C8" w:rsidP="00B348C8">
            <w:pPr>
              <w:spacing w:after="0" w:line="240" w:lineRule="auto"/>
              <w:jc w:val="center"/>
              <w:rPr>
                <w:rFonts w:asciiTheme="majorBidi" w:eastAsia="Times New Roman" w:hAnsiTheme="majorBidi" w:cstheme="majorBidi"/>
                <w:color w:val="000000"/>
                <w:sz w:val="24"/>
                <w:szCs w:val="24"/>
              </w:rPr>
            </w:pPr>
            <w:r w:rsidRPr="00B348C8">
              <w:rPr>
                <w:rFonts w:asciiTheme="majorBidi" w:eastAsia="Times New Roman" w:hAnsiTheme="majorBidi" w:cstheme="majorBidi"/>
                <w:color w:val="000000"/>
                <w:sz w:val="24"/>
                <w:szCs w:val="24"/>
              </w:rPr>
              <w:t>Чоловік</w:t>
            </w:r>
            <w:r>
              <w:rPr>
                <w:rFonts w:asciiTheme="majorBidi" w:eastAsia="Times New Roman" w:hAnsiTheme="majorBidi" w:cstheme="majorBidi"/>
                <w:color w:val="000000"/>
                <w:sz w:val="24"/>
                <w:szCs w:val="24"/>
              </w:rPr>
              <w:t>и</w:t>
            </w:r>
          </w:p>
        </w:tc>
        <w:tc>
          <w:tcPr>
            <w:tcW w:w="1693" w:type="dxa"/>
            <w:vAlign w:val="center"/>
          </w:tcPr>
          <w:p w14:paraId="5DD72D60" w14:textId="11EA9909" w:rsidR="00B348C8" w:rsidRPr="00B348C8" w:rsidRDefault="00B348C8" w:rsidP="00B348C8">
            <w:pPr>
              <w:spacing w:after="0" w:line="240" w:lineRule="auto"/>
              <w:jc w:val="center"/>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Жінки</w:t>
            </w:r>
          </w:p>
        </w:tc>
        <w:tc>
          <w:tcPr>
            <w:tcW w:w="1692" w:type="dxa"/>
            <w:vAlign w:val="center"/>
          </w:tcPr>
          <w:p w14:paraId="22F49591" w14:textId="6FFDB23A" w:rsidR="00B348C8" w:rsidRPr="00B348C8" w:rsidRDefault="00B348C8" w:rsidP="00B348C8">
            <w:pPr>
              <w:spacing w:after="0" w:line="240" w:lineRule="auto"/>
              <w:jc w:val="center"/>
              <w:rPr>
                <w:rFonts w:asciiTheme="majorBidi" w:eastAsia="Times New Roman" w:hAnsiTheme="majorBidi" w:cstheme="majorBidi"/>
                <w:color w:val="000000"/>
                <w:sz w:val="24"/>
                <w:szCs w:val="24"/>
              </w:rPr>
            </w:pPr>
            <w:r w:rsidRPr="00B348C8">
              <w:rPr>
                <w:rFonts w:asciiTheme="majorBidi" w:eastAsia="Times New Roman" w:hAnsiTheme="majorBidi" w:cstheme="majorBidi"/>
                <w:color w:val="000000"/>
                <w:sz w:val="24"/>
                <w:szCs w:val="24"/>
              </w:rPr>
              <w:t>Чоловік</w:t>
            </w:r>
            <w:r>
              <w:rPr>
                <w:rFonts w:asciiTheme="majorBidi" w:eastAsia="Times New Roman" w:hAnsiTheme="majorBidi" w:cstheme="majorBidi"/>
                <w:color w:val="000000"/>
                <w:sz w:val="24"/>
                <w:szCs w:val="24"/>
              </w:rPr>
              <w:t>и</w:t>
            </w:r>
          </w:p>
        </w:tc>
        <w:tc>
          <w:tcPr>
            <w:tcW w:w="1693" w:type="dxa"/>
            <w:vAlign w:val="center"/>
          </w:tcPr>
          <w:p w14:paraId="1C1A9F6A" w14:textId="6753D180" w:rsidR="00B348C8" w:rsidRPr="00B348C8" w:rsidRDefault="00B348C8" w:rsidP="00B348C8">
            <w:pPr>
              <w:spacing w:after="0" w:line="240" w:lineRule="auto"/>
              <w:jc w:val="center"/>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Жінки</w:t>
            </w:r>
          </w:p>
        </w:tc>
      </w:tr>
      <w:tr w:rsidR="00B348C8" w:rsidRPr="00B348C8" w14:paraId="4D14974E" w14:textId="77777777" w:rsidTr="00B348C8">
        <w:trPr>
          <w:trHeight w:val="91"/>
        </w:trPr>
        <w:tc>
          <w:tcPr>
            <w:tcW w:w="2802" w:type="dxa"/>
            <w:vAlign w:val="center"/>
          </w:tcPr>
          <w:p w14:paraId="0D277FC6" w14:textId="77777777" w:rsidR="00B348C8" w:rsidRPr="00B348C8" w:rsidRDefault="00B348C8" w:rsidP="00B348C8">
            <w:pPr>
              <w:spacing w:after="0" w:line="240" w:lineRule="auto"/>
              <w:jc w:val="center"/>
              <w:rPr>
                <w:rFonts w:asciiTheme="majorBidi" w:eastAsia="Times New Roman" w:hAnsiTheme="majorBidi" w:cstheme="majorBidi"/>
                <w:color w:val="000000"/>
                <w:sz w:val="24"/>
                <w:szCs w:val="24"/>
              </w:rPr>
            </w:pPr>
            <w:r w:rsidRPr="00B348C8">
              <w:rPr>
                <w:rFonts w:asciiTheme="majorBidi" w:eastAsia="Times New Roman" w:hAnsiTheme="majorBidi" w:cstheme="majorBidi"/>
                <w:color w:val="000000"/>
                <w:sz w:val="24"/>
                <w:szCs w:val="24"/>
              </w:rPr>
              <w:t>До масажу</w:t>
            </w:r>
          </w:p>
        </w:tc>
        <w:tc>
          <w:tcPr>
            <w:tcW w:w="1692" w:type="dxa"/>
            <w:vAlign w:val="center"/>
          </w:tcPr>
          <w:p w14:paraId="3F5D7B5D" w14:textId="2DAEBB3A" w:rsidR="00B348C8" w:rsidRPr="00B348C8" w:rsidRDefault="00B348C8" w:rsidP="00B348C8">
            <w:pPr>
              <w:spacing w:after="0" w:line="240" w:lineRule="auto"/>
              <w:jc w:val="center"/>
              <w:rPr>
                <w:rFonts w:asciiTheme="majorBidi" w:eastAsia="Times New Roman" w:hAnsiTheme="majorBidi" w:cstheme="majorBidi"/>
                <w:color w:val="000000"/>
                <w:sz w:val="24"/>
                <w:szCs w:val="24"/>
              </w:rPr>
            </w:pPr>
            <w:r w:rsidRPr="00B348C8">
              <w:rPr>
                <w:rFonts w:asciiTheme="majorBidi" w:eastAsia="Times New Roman" w:hAnsiTheme="majorBidi" w:cstheme="majorBidi"/>
                <w:color w:val="000000"/>
                <w:sz w:val="24"/>
                <w:szCs w:val="24"/>
              </w:rPr>
              <w:t>90±10</w:t>
            </w:r>
          </w:p>
        </w:tc>
        <w:tc>
          <w:tcPr>
            <w:tcW w:w="1693" w:type="dxa"/>
            <w:vAlign w:val="center"/>
          </w:tcPr>
          <w:p w14:paraId="00526D9D" w14:textId="4932707D" w:rsidR="00B348C8" w:rsidRPr="00B348C8" w:rsidRDefault="00B348C8" w:rsidP="00B348C8">
            <w:pPr>
              <w:spacing w:after="0" w:line="240" w:lineRule="auto"/>
              <w:jc w:val="center"/>
              <w:rPr>
                <w:rFonts w:asciiTheme="majorBidi" w:eastAsia="Times New Roman" w:hAnsiTheme="majorBidi" w:cstheme="majorBidi"/>
                <w:color w:val="000000"/>
                <w:sz w:val="24"/>
                <w:szCs w:val="24"/>
              </w:rPr>
            </w:pPr>
            <w:r w:rsidRPr="00B348C8">
              <w:rPr>
                <w:rFonts w:asciiTheme="majorBidi" w:eastAsia="Times New Roman" w:hAnsiTheme="majorBidi" w:cstheme="majorBidi"/>
                <w:color w:val="000000"/>
                <w:sz w:val="24"/>
                <w:szCs w:val="24"/>
              </w:rPr>
              <w:t>87±7</w:t>
            </w:r>
          </w:p>
        </w:tc>
        <w:tc>
          <w:tcPr>
            <w:tcW w:w="1692" w:type="dxa"/>
            <w:vAlign w:val="center"/>
          </w:tcPr>
          <w:p w14:paraId="7543D6CE" w14:textId="4BCD629C" w:rsidR="00B348C8" w:rsidRPr="00B348C8" w:rsidRDefault="00B348C8" w:rsidP="00B348C8">
            <w:pPr>
              <w:spacing w:after="0" w:line="240" w:lineRule="auto"/>
              <w:jc w:val="center"/>
              <w:rPr>
                <w:rFonts w:asciiTheme="majorBidi" w:eastAsia="Times New Roman" w:hAnsiTheme="majorBidi" w:cstheme="majorBidi"/>
                <w:color w:val="000000"/>
                <w:sz w:val="24"/>
                <w:szCs w:val="24"/>
              </w:rPr>
            </w:pPr>
            <w:r w:rsidRPr="00B348C8">
              <w:rPr>
                <w:rFonts w:asciiTheme="majorBidi" w:eastAsia="Times New Roman" w:hAnsiTheme="majorBidi" w:cstheme="majorBidi"/>
                <w:color w:val="000000"/>
                <w:sz w:val="24"/>
                <w:szCs w:val="24"/>
              </w:rPr>
              <w:t>57±3</w:t>
            </w:r>
          </w:p>
        </w:tc>
        <w:tc>
          <w:tcPr>
            <w:tcW w:w="1693" w:type="dxa"/>
            <w:vAlign w:val="center"/>
          </w:tcPr>
          <w:p w14:paraId="46949493" w14:textId="4EACBA28" w:rsidR="00B348C8" w:rsidRPr="00B348C8" w:rsidRDefault="00B348C8" w:rsidP="00B348C8">
            <w:pPr>
              <w:spacing w:after="0" w:line="240" w:lineRule="auto"/>
              <w:jc w:val="center"/>
              <w:rPr>
                <w:rFonts w:asciiTheme="majorBidi" w:eastAsia="Times New Roman" w:hAnsiTheme="majorBidi" w:cstheme="majorBidi"/>
                <w:color w:val="000000"/>
                <w:sz w:val="24"/>
                <w:szCs w:val="24"/>
              </w:rPr>
            </w:pPr>
            <w:r w:rsidRPr="00B348C8">
              <w:rPr>
                <w:rFonts w:asciiTheme="majorBidi" w:eastAsia="Times New Roman" w:hAnsiTheme="majorBidi" w:cstheme="majorBidi"/>
                <w:color w:val="000000"/>
                <w:sz w:val="24"/>
                <w:szCs w:val="24"/>
              </w:rPr>
              <w:t>56±7</w:t>
            </w:r>
          </w:p>
        </w:tc>
      </w:tr>
      <w:tr w:rsidR="00B348C8" w:rsidRPr="00B348C8" w14:paraId="29C8C25B" w14:textId="77777777" w:rsidTr="00B348C8">
        <w:trPr>
          <w:trHeight w:val="91"/>
        </w:trPr>
        <w:tc>
          <w:tcPr>
            <w:tcW w:w="2802" w:type="dxa"/>
            <w:vAlign w:val="center"/>
          </w:tcPr>
          <w:p w14:paraId="29FD6540" w14:textId="77777777" w:rsidR="00B348C8" w:rsidRPr="00B348C8" w:rsidRDefault="00B348C8" w:rsidP="00B348C8">
            <w:pPr>
              <w:spacing w:after="0" w:line="240" w:lineRule="auto"/>
              <w:jc w:val="center"/>
              <w:rPr>
                <w:rFonts w:asciiTheme="majorBidi" w:eastAsia="Times New Roman" w:hAnsiTheme="majorBidi" w:cstheme="majorBidi"/>
                <w:color w:val="000000"/>
                <w:sz w:val="24"/>
                <w:szCs w:val="24"/>
              </w:rPr>
            </w:pPr>
            <w:r w:rsidRPr="00B348C8">
              <w:rPr>
                <w:rFonts w:asciiTheme="majorBidi" w:eastAsia="Times New Roman" w:hAnsiTheme="majorBidi" w:cstheme="majorBidi"/>
                <w:color w:val="000000"/>
                <w:sz w:val="24"/>
                <w:szCs w:val="24"/>
              </w:rPr>
              <w:t>Після масажу</w:t>
            </w:r>
          </w:p>
        </w:tc>
        <w:tc>
          <w:tcPr>
            <w:tcW w:w="1692" w:type="dxa"/>
            <w:vAlign w:val="center"/>
          </w:tcPr>
          <w:p w14:paraId="792220E3" w14:textId="077C944B" w:rsidR="00B348C8" w:rsidRPr="00B348C8" w:rsidRDefault="00B348C8" w:rsidP="00B348C8">
            <w:pPr>
              <w:spacing w:after="0" w:line="240" w:lineRule="auto"/>
              <w:jc w:val="center"/>
              <w:rPr>
                <w:rFonts w:asciiTheme="majorBidi" w:eastAsia="Times New Roman" w:hAnsiTheme="majorBidi" w:cstheme="majorBidi"/>
                <w:color w:val="000000"/>
                <w:sz w:val="24"/>
                <w:szCs w:val="24"/>
              </w:rPr>
            </w:pPr>
            <w:r w:rsidRPr="00B348C8">
              <w:rPr>
                <w:rFonts w:asciiTheme="majorBidi" w:eastAsia="Times New Roman" w:hAnsiTheme="majorBidi" w:cstheme="majorBidi"/>
                <w:color w:val="000000"/>
                <w:sz w:val="24"/>
                <w:szCs w:val="24"/>
              </w:rPr>
              <w:t>103±14</w:t>
            </w:r>
          </w:p>
        </w:tc>
        <w:tc>
          <w:tcPr>
            <w:tcW w:w="1693" w:type="dxa"/>
            <w:vAlign w:val="center"/>
          </w:tcPr>
          <w:p w14:paraId="2D54A019" w14:textId="697EEADC" w:rsidR="00B348C8" w:rsidRPr="00B348C8" w:rsidRDefault="00B348C8" w:rsidP="00B348C8">
            <w:pPr>
              <w:spacing w:after="0" w:line="240" w:lineRule="auto"/>
              <w:jc w:val="center"/>
              <w:rPr>
                <w:rFonts w:asciiTheme="majorBidi" w:eastAsia="Times New Roman" w:hAnsiTheme="majorBidi" w:cstheme="majorBidi"/>
                <w:color w:val="000000"/>
                <w:sz w:val="24"/>
                <w:szCs w:val="24"/>
              </w:rPr>
            </w:pPr>
            <w:r w:rsidRPr="00B348C8">
              <w:rPr>
                <w:rFonts w:asciiTheme="majorBidi" w:eastAsia="Times New Roman" w:hAnsiTheme="majorBidi" w:cstheme="majorBidi"/>
                <w:color w:val="000000"/>
                <w:sz w:val="24"/>
                <w:szCs w:val="24"/>
              </w:rPr>
              <w:t>96±5</w:t>
            </w:r>
          </w:p>
        </w:tc>
        <w:tc>
          <w:tcPr>
            <w:tcW w:w="1692" w:type="dxa"/>
            <w:vAlign w:val="center"/>
          </w:tcPr>
          <w:p w14:paraId="228EADD5" w14:textId="214CD483" w:rsidR="00B348C8" w:rsidRPr="00B348C8" w:rsidRDefault="00B348C8" w:rsidP="00B348C8">
            <w:pPr>
              <w:spacing w:after="0" w:line="240" w:lineRule="auto"/>
              <w:jc w:val="center"/>
              <w:rPr>
                <w:rFonts w:asciiTheme="majorBidi" w:eastAsia="Times New Roman" w:hAnsiTheme="majorBidi" w:cstheme="majorBidi"/>
                <w:color w:val="000000"/>
                <w:sz w:val="24"/>
                <w:szCs w:val="24"/>
              </w:rPr>
            </w:pPr>
            <w:r w:rsidRPr="00B348C8">
              <w:rPr>
                <w:rFonts w:asciiTheme="majorBidi" w:eastAsia="Times New Roman" w:hAnsiTheme="majorBidi" w:cstheme="majorBidi"/>
                <w:color w:val="000000"/>
                <w:sz w:val="24"/>
                <w:szCs w:val="24"/>
              </w:rPr>
              <w:t>61±8</w:t>
            </w:r>
          </w:p>
        </w:tc>
        <w:tc>
          <w:tcPr>
            <w:tcW w:w="1693" w:type="dxa"/>
            <w:vAlign w:val="center"/>
          </w:tcPr>
          <w:p w14:paraId="56AF9A8C" w14:textId="536E82A5" w:rsidR="00B348C8" w:rsidRPr="00B348C8" w:rsidRDefault="00B348C8" w:rsidP="00B348C8">
            <w:pPr>
              <w:spacing w:after="0" w:line="240" w:lineRule="auto"/>
              <w:jc w:val="center"/>
              <w:rPr>
                <w:rFonts w:asciiTheme="majorBidi" w:eastAsia="Times New Roman" w:hAnsiTheme="majorBidi" w:cstheme="majorBidi"/>
                <w:color w:val="000000"/>
                <w:sz w:val="24"/>
                <w:szCs w:val="24"/>
              </w:rPr>
            </w:pPr>
            <w:r w:rsidRPr="00B348C8">
              <w:rPr>
                <w:rFonts w:asciiTheme="majorBidi" w:eastAsia="Times New Roman" w:hAnsiTheme="majorBidi" w:cstheme="majorBidi"/>
                <w:color w:val="000000"/>
                <w:sz w:val="24"/>
                <w:szCs w:val="24"/>
              </w:rPr>
              <w:t>60±4</w:t>
            </w:r>
          </w:p>
        </w:tc>
      </w:tr>
    </w:tbl>
    <w:p w14:paraId="2EDF7591" w14:textId="61B0C8E7" w:rsidR="00B348C8" w:rsidRDefault="00B348C8" w:rsidP="00B348C8">
      <w:pPr>
        <w:spacing w:after="0" w:line="360" w:lineRule="auto"/>
        <w:jc w:val="center"/>
        <w:rPr>
          <w:rFonts w:ascii="Times New Roman" w:hAnsi="Times New Roman"/>
          <w:color w:val="000000"/>
          <w:sz w:val="28"/>
          <w:szCs w:val="28"/>
          <w:shd w:val="clear" w:color="auto" w:fill="FFFFFF"/>
          <w:lang w:val="uk-UA"/>
        </w:rPr>
      </w:pPr>
      <w:r>
        <w:rPr>
          <w:rFonts w:ascii="Times New Roman" w:hAnsi="Times New Roman"/>
          <w:noProof/>
          <w:color w:val="000000"/>
          <w:sz w:val="28"/>
          <w:szCs w:val="28"/>
          <w:lang w:eastAsia="ru-RU"/>
        </w:rPr>
        <w:drawing>
          <wp:inline distT="0" distB="0" distL="0" distR="0" wp14:anchorId="561821DB" wp14:editId="05CA83A8">
            <wp:extent cx="5033645" cy="276225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ACAC127" w14:textId="01F61FAE" w:rsidR="00B348C8" w:rsidRPr="00CD410E" w:rsidRDefault="00B348C8" w:rsidP="00B348C8">
      <w:pPr>
        <w:spacing w:after="0" w:line="360" w:lineRule="auto"/>
        <w:ind w:firstLine="709"/>
        <w:jc w:val="center"/>
        <w:rPr>
          <w:rFonts w:ascii="Times New Roman" w:hAnsi="Times New Roman"/>
          <w:color w:val="000000"/>
          <w:sz w:val="20"/>
          <w:szCs w:val="20"/>
          <w:shd w:val="clear" w:color="auto" w:fill="FFFFFF"/>
          <w:lang w:val="uk-UA"/>
        </w:rPr>
      </w:pPr>
      <w:r w:rsidRPr="00CD410E">
        <w:rPr>
          <w:rFonts w:ascii="Times New Roman" w:hAnsi="Times New Roman"/>
          <w:color w:val="000000"/>
          <w:sz w:val="20"/>
          <w:szCs w:val="20"/>
          <w:shd w:val="clear" w:color="auto" w:fill="FFFFFF"/>
          <w:lang w:val="uk-UA"/>
        </w:rPr>
        <w:t xml:space="preserve">Рис. </w:t>
      </w:r>
      <w:r>
        <w:rPr>
          <w:rFonts w:ascii="Times New Roman" w:hAnsi="Times New Roman"/>
          <w:color w:val="000000"/>
          <w:sz w:val="20"/>
          <w:szCs w:val="20"/>
          <w:shd w:val="clear" w:color="auto" w:fill="FFFFFF"/>
          <w:lang w:val="uk-UA"/>
        </w:rPr>
        <w:t>8</w:t>
      </w:r>
      <w:r w:rsidRPr="00CD410E">
        <w:rPr>
          <w:rFonts w:ascii="Times New Roman" w:hAnsi="Times New Roman"/>
          <w:color w:val="000000"/>
          <w:sz w:val="20"/>
          <w:szCs w:val="20"/>
          <w:shd w:val="clear" w:color="auto" w:fill="FFFFFF"/>
          <w:lang w:val="uk-UA"/>
        </w:rPr>
        <w:t xml:space="preserve">. </w:t>
      </w:r>
      <w:r w:rsidRPr="00B348C8">
        <w:rPr>
          <w:rFonts w:ascii="Times New Roman" w:hAnsi="Times New Roman"/>
          <w:color w:val="000000"/>
          <w:sz w:val="20"/>
          <w:szCs w:val="20"/>
          <w:shd w:val="clear" w:color="auto" w:fill="FFFFFF"/>
          <w:lang w:val="uk-UA"/>
        </w:rPr>
        <w:t>Поліпшення загального стану після масажу</w:t>
      </w:r>
    </w:p>
    <w:p w14:paraId="7872A855" w14:textId="6824723D" w:rsidR="00B348C8" w:rsidRDefault="00B348C8" w:rsidP="00767ADF">
      <w:pPr>
        <w:spacing w:after="0" w:line="360" w:lineRule="auto"/>
        <w:ind w:firstLine="709"/>
        <w:jc w:val="both"/>
        <w:rPr>
          <w:rFonts w:ascii="Times New Roman" w:hAnsi="Times New Roman"/>
          <w:color w:val="000000"/>
          <w:sz w:val="28"/>
          <w:szCs w:val="28"/>
          <w:shd w:val="clear" w:color="auto" w:fill="FFFFFF"/>
          <w:lang w:val="uk-UA"/>
        </w:rPr>
      </w:pPr>
      <w:r w:rsidRPr="00B348C8">
        <w:rPr>
          <w:rFonts w:ascii="Times New Roman" w:hAnsi="Times New Roman"/>
          <w:color w:val="000000"/>
          <w:sz w:val="28"/>
          <w:szCs w:val="28"/>
          <w:shd w:val="clear" w:color="auto" w:fill="FFFFFF"/>
          <w:lang w:val="uk-UA"/>
        </w:rPr>
        <w:t>Стан хворих з гіпотонічною хворобою можуть посилювати супутні захворювання. Відразу слід зазначити, що у обстежуваних осіб було поєднання захворювання різних органів та систем. Нами встановлено, що 50% пацієнтів страждає на патологію органів дихання. У 40% випадків відмічені захворювання серцево-судинної системи. На розлад метаболізму поскаржилися 10% (рис. 9).</w:t>
      </w:r>
    </w:p>
    <w:p w14:paraId="25E1AFA7" w14:textId="6D7AE2D5" w:rsidR="00B348C8" w:rsidRDefault="00B348C8" w:rsidP="00B348C8">
      <w:pPr>
        <w:spacing w:after="0" w:line="360" w:lineRule="auto"/>
        <w:jc w:val="center"/>
        <w:rPr>
          <w:rFonts w:ascii="Times New Roman" w:hAnsi="Times New Roman"/>
          <w:color w:val="000000"/>
          <w:sz w:val="28"/>
          <w:szCs w:val="28"/>
          <w:shd w:val="clear" w:color="auto" w:fill="FFFFFF"/>
          <w:lang w:val="uk-UA"/>
        </w:rPr>
      </w:pPr>
      <w:r>
        <w:rPr>
          <w:rFonts w:ascii="Times New Roman" w:hAnsi="Times New Roman"/>
          <w:noProof/>
          <w:color w:val="000000"/>
          <w:sz w:val="28"/>
          <w:szCs w:val="28"/>
          <w:lang w:eastAsia="ru-RU"/>
        </w:rPr>
        <w:drawing>
          <wp:inline distT="0" distB="0" distL="0" distR="0" wp14:anchorId="1E5D056F" wp14:editId="143A969F">
            <wp:extent cx="5033645" cy="276225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3E11300" w14:textId="4A6603AE" w:rsidR="00B348C8" w:rsidRPr="00B348C8" w:rsidRDefault="00B348C8" w:rsidP="00B348C8">
      <w:pPr>
        <w:spacing w:after="0" w:line="360" w:lineRule="auto"/>
        <w:jc w:val="center"/>
        <w:rPr>
          <w:rFonts w:ascii="Times New Roman" w:hAnsi="Times New Roman"/>
          <w:color w:val="000000"/>
          <w:sz w:val="20"/>
          <w:szCs w:val="20"/>
          <w:shd w:val="clear" w:color="auto" w:fill="FFFFFF"/>
          <w:lang w:val="uk-UA"/>
        </w:rPr>
      </w:pPr>
      <w:r>
        <w:rPr>
          <w:rFonts w:ascii="Times New Roman" w:hAnsi="Times New Roman"/>
          <w:color w:val="000000"/>
          <w:sz w:val="20"/>
          <w:szCs w:val="20"/>
          <w:shd w:val="clear" w:color="auto" w:fill="FFFFFF"/>
          <w:lang w:val="uk-UA"/>
        </w:rPr>
        <w:t>Рис</w:t>
      </w:r>
      <w:r w:rsidRPr="00B348C8">
        <w:rPr>
          <w:rFonts w:ascii="Times New Roman" w:hAnsi="Times New Roman"/>
          <w:color w:val="000000"/>
          <w:sz w:val="20"/>
          <w:szCs w:val="20"/>
          <w:shd w:val="clear" w:color="auto" w:fill="FFFFFF"/>
          <w:lang w:val="uk-UA"/>
        </w:rPr>
        <w:t>. 9. Супутні захворювання</w:t>
      </w:r>
    </w:p>
    <w:p w14:paraId="2FCBF03B" w14:textId="14B10B1A" w:rsidR="00B348C8" w:rsidRDefault="005C14C5" w:rsidP="00767ADF">
      <w:pPr>
        <w:spacing w:after="0" w:line="360" w:lineRule="auto"/>
        <w:ind w:firstLine="709"/>
        <w:jc w:val="both"/>
        <w:rPr>
          <w:rFonts w:ascii="Times New Roman" w:hAnsi="Times New Roman"/>
          <w:color w:val="000000"/>
          <w:sz w:val="28"/>
          <w:szCs w:val="28"/>
          <w:shd w:val="clear" w:color="auto" w:fill="FFFFFF"/>
          <w:lang w:val="uk-UA"/>
        </w:rPr>
      </w:pPr>
      <w:r w:rsidRPr="005C14C5">
        <w:rPr>
          <w:rFonts w:ascii="Times New Roman" w:hAnsi="Times New Roman"/>
          <w:color w:val="000000"/>
          <w:sz w:val="28"/>
          <w:szCs w:val="28"/>
          <w:shd w:val="clear" w:color="auto" w:fill="FFFFFF"/>
          <w:lang w:val="uk-UA"/>
        </w:rPr>
        <w:lastRenderedPageBreak/>
        <w:t>Дуже важливим аспектом реабілітації хворих на гіпотонічну хворобу є лікувальна фізична культура. Проте, на превеликий жаль, лише 80% хворих постійно дотримувалися елементів лікувальної фізичної культури (рис</w:t>
      </w:r>
      <w:r>
        <w:rPr>
          <w:rFonts w:ascii="Times New Roman" w:hAnsi="Times New Roman"/>
          <w:color w:val="000000"/>
          <w:sz w:val="28"/>
          <w:szCs w:val="28"/>
          <w:shd w:val="clear" w:color="auto" w:fill="FFFFFF"/>
          <w:lang w:val="uk-UA"/>
        </w:rPr>
        <w:t>.</w:t>
      </w:r>
      <w:r w:rsidRPr="005C14C5">
        <w:rPr>
          <w:rFonts w:ascii="Times New Roman" w:hAnsi="Times New Roman"/>
          <w:color w:val="000000"/>
          <w:sz w:val="28"/>
          <w:szCs w:val="28"/>
          <w:shd w:val="clear" w:color="auto" w:fill="FFFFFF"/>
          <w:lang w:val="uk-UA"/>
        </w:rPr>
        <w:t xml:space="preserve"> 10).</w:t>
      </w:r>
    </w:p>
    <w:p w14:paraId="67038EDA" w14:textId="568FE53B" w:rsidR="005C14C5" w:rsidRDefault="005C14C5" w:rsidP="005C14C5">
      <w:pPr>
        <w:spacing w:after="0" w:line="360" w:lineRule="auto"/>
        <w:jc w:val="center"/>
        <w:rPr>
          <w:rFonts w:ascii="Times New Roman" w:hAnsi="Times New Roman"/>
          <w:color w:val="000000"/>
          <w:sz w:val="28"/>
          <w:szCs w:val="28"/>
          <w:shd w:val="clear" w:color="auto" w:fill="FFFFFF"/>
          <w:lang w:val="uk-UA"/>
        </w:rPr>
      </w:pPr>
      <w:r>
        <w:rPr>
          <w:rFonts w:ascii="Times New Roman" w:hAnsi="Times New Roman"/>
          <w:noProof/>
          <w:color w:val="000000"/>
          <w:sz w:val="28"/>
          <w:szCs w:val="28"/>
          <w:lang w:eastAsia="ru-RU"/>
        </w:rPr>
        <w:drawing>
          <wp:inline distT="0" distB="0" distL="0" distR="0" wp14:anchorId="6959FDFE" wp14:editId="0483DC4D">
            <wp:extent cx="5033645" cy="276225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562C451" w14:textId="4F893F08" w:rsidR="005C14C5" w:rsidRPr="00B348C8" w:rsidRDefault="005C14C5" w:rsidP="005C14C5">
      <w:pPr>
        <w:spacing w:after="0" w:line="360" w:lineRule="auto"/>
        <w:jc w:val="center"/>
        <w:rPr>
          <w:rFonts w:ascii="Times New Roman" w:hAnsi="Times New Roman"/>
          <w:color w:val="000000"/>
          <w:sz w:val="20"/>
          <w:szCs w:val="20"/>
          <w:shd w:val="clear" w:color="auto" w:fill="FFFFFF"/>
          <w:lang w:val="uk-UA"/>
        </w:rPr>
      </w:pPr>
      <w:r>
        <w:rPr>
          <w:rFonts w:ascii="Times New Roman" w:hAnsi="Times New Roman"/>
          <w:color w:val="000000"/>
          <w:sz w:val="20"/>
          <w:szCs w:val="20"/>
          <w:shd w:val="clear" w:color="auto" w:fill="FFFFFF"/>
          <w:lang w:val="uk-UA"/>
        </w:rPr>
        <w:t>Рис</w:t>
      </w:r>
      <w:r w:rsidRPr="00B348C8">
        <w:rPr>
          <w:rFonts w:ascii="Times New Roman" w:hAnsi="Times New Roman"/>
          <w:color w:val="000000"/>
          <w:sz w:val="20"/>
          <w:szCs w:val="20"/>
          <w:shd w:val="clear" w:color="auto" w:fill="FFFFFF"/>
          <w:lang w:val="uk-UA"/>
        </w:rPr>
        <w:t xml:space="preserve">. </w:t>
      </w:r>
      <w:r>
        <w:rPr>
          <w:rFonts w:ascii="Times New Roman" w:hAnsi="Times New Roman"/>
          <w:color w:val="000000"/>
          <w:sz w:val="20"/>
          <w:szCs w:val="20"/>
          <w:shd w:val="clear" w:color="auto" w:fill="FFFFFF"/>
          <w:lang w:val="uk-UA"/>
        </w:rPr>
        <w:t>10</w:t>
      </w:r>
      <w:r w:rsidRPr="00B348C8">
        <w:rPr>
          <w:rFonts w:ascii="Times New Roman" w:hAnsi="Times New Roman"/>
          <w:color w:val="000000"/>
          <w:sz w:val="20"/>
          <w:szCs w:val="20"/>
          <w:shd w:val="clear" w:color="auto" w:fill="FFFFFF"/>
          <w:lang w:val="uk-UA"/>
        </w:rPr>
        <w:t xml:space="preserve">. </w:t>
      </w:r>
      <w:r w:rsidRPr="005C14C5">
        <w:rPr>
          <w:rFonts w:ascii="Times New Roman" w:hAnsi="Times New Roman"/>
          <w:color w:val="000000"/>
          <w:sz w:val="20"/>
          <w:szCs w:val="20"/>
          <w:shd w:val="clear" w:color="auto" w:fill="FFFFFF"/>
          <w:lang w:val="uk-UA"/>
        </w:rPr>
        <w:t>Дотримання лікувальної фізичної культури</w:t>
      </w:r>
    </w:p>
    <w:p w14:paraId="349C0467" w14:textId="272FF330" w:rsidR="005C14C5" w:rsidRDefault="005C14C5" w:rsidP="00767ADF">
      <w:pPr>
        <w:spacing w:after="0" w:line="360" w:lineRule="auto"/>
        <w:ind w:firstLine="709"/>
        <w:jc w:val="both"/>
        <w:rPr>
          <w:rFonts w:ascii="Times New Roman" w:hAnsi="Times New Roman"/>
          <w:color w:val="000000"/>
          <w:sz w:val="28"/>
          <w:szCs w:val="28"/>
          <w:shd w:val="clear" w:color="auto" w:fill="FFFFFF"/>
          <w:lang w:val="uk-UA"/>
        </w:rPr>
      </w:pPr>
      <w:r w:rsidRPr="005C14C5">
        <w:rPr>
          <w:rFonts w:ascii="Times New Roman" w:hAnsi="Times New Roman"/>
          <w:color w:val="000000"/>
          <w:sz w:val="28"/>
          <w:szCs w:val="28"/>
          <w:shd w:val="clear" w:color="auto" w:fill="FFFFFF"/>
          <w:lang w:val="uk-UA"/>
        </w:rPr>
        <w:t>На наступне запитання (10%) опитаних відповіли, що займаються лікувальною гімнастикою менше ніж 2 рази на день, 40% – 2-3 рази на день. Інші 50% займаються елементами лікувальної фізичної культури більше 4 разів на день, що є правильним методом реабілітації (рис. 11).</w:t>
      </w:r>
    </w:p>
    <w:p w14:paraId="303ED449" w14:textId="353AC931" w:rsidR="005C14C5" w:rsidRDefault="005C14C5" w:rsidP="005C14C5">
      <w:pPr>
        <w:spacing w:after="0" w:line="360" w:lineRule="auto"/>
        <w:jc w:val="center"/>
        <w:rPr>
          <w:rFonts w:ascii="Times New Roman" w:hAnsi="Times New Roman"/>
          <w:color w:val="000000"/>
          <w:sz w:val="28"/>
          <w:szCs w:val="28"/>
          <w:shd w:val="clear" w:color="auto" w:fill="FFFFFF"/>
          <w:lang w:val="uk-UA"/>
        </w:rPr>
      </w:pPr>
      <w:r>
        <w:rPr>
          <w:rFonts w:ascii="Times New Roman" w:hAnsi="Times New Roman"/>
          <w:noProof/>
          <w:color w:val="000000"/>
          <w:sz w:val="28"/>
          <w:szCs w:val="28"/>
          <w:lang w:eastAsia="ru-RU"/>
        </w:rPr>
        <w:drawing>
          <wp:inline distT="0" distB="0" distL="0" distR="0" wp14:anchorId="2B451D17" wp14:editId="359797F8">
            <wp:extent cx="5033645" cy="2762250"/>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175007B" w14:textId="2653B7E3" w:rsidR="008E12DF" w:rsidRPr="00B348C8" w:rsidRDefault="008E12DF" w:rsidP="008E12DF">
      <w:pPr>
        <w:spacing w:after="0" w:line="360" w:lineRule="auto"/>
        <w:jc w:val="center"/>
        <w:rPr>
          <w:rFonts w:ascii="Times New Roman" w:hAnsi="Times New Roman"/>
          <w:color w:val="000000"/>
          <w:sz w:val="20"/>
          <w:szCs w:val="20"/>
          <w:shd w:val="clear" w:color="auto" w:fill="FFFFFF"/>
          <w:lang w:val="uk-UA"/>
        </w:rPr>
      </w:pPr>
      <w:r>
        <w:rPr>
          <w:rFonts w:ascii="Times New Roman" w:hAnsi="Times New Roman"/>
          <w:color w:val="000000"/>
          <w:sz w:val="20"/>
          <w:szCs w:val="20"/>
          <w:shd w:val="clear" w:color="auto" w:fill="FFFFFF"/>
          <w:lang w:val="uk-UA"/>
        </w:rPr>
        <w:t>Рис</w:t>
      </w:r>
      <w:r w:rsidRPr="00B348C8">
        <w:rPr>
          <w:rFonts w:ascii="Times New Roman" w:hAnsi="Times New Roman"/>
          <w:color w:val="000000"/>
          <w:sz w:val="20"/>
          <w:szCs w:val="20"/>
          <w:shd w:val="clear" w:color="auto" w:fill="FFFFFF"/>
          <w:lang w:val="uk-UA"/>
        </w:rPr>
        <w:t xml:space="preserve">. </w:t>
      </w:r>
      <w:r>
        <w:rPr>
          <w:rFonts w:ascii="Times New Roman" w:hAnsi="Times New Roman"/>
          <w:color w:val="000000"/>
          <w:sz w:val="20"/>
          <w:szCs w:val="20"/>
          <w:shd w:val="clear" w:color="auto" w:fill="FFFFFF"/>
          <w:lang w:val="uk-UA"/>
        </w:rPr>
        <w:t>11</w:t>
      </w:r>
      <w:r w:rsidRPr="00B348C8">
        <w:rPr>
          <w:rFonts w:ascii="Times New Roman" w:hAnsi="Times New Roman"/>
          <w:color w:val="000000"/>
          <w:sz w:val="20"/>
          <w:szCs w:val="20"/>
          <w:shd w:val="clear" w:color="auto" w:fill="FFFFFF"/>
          <w:lang w:val="uk-UA"/>
        </w:rPr>
        <w:t xml:space="preserve">. </w:t>
      </w:r>
      <w:r w:rsidRPr="008E12DF">
        <w:rPr>
          <w:rFonts w:ascii="Times New Roman" w:hAnsi="Times New Roman"/>
          <w:color w:val="000000"/>
          <w:sz w:val="20"/>
          <w:szCs w:val="20"/>
          <w:shd w:val="clear" w:color="auto" w:fill="FFFFFF"/>
          <w:lang w:val="uk-UA"/>
        </w:rPr>
        <w:t>Аналіз добової кількості</w:t>
      </w:r>
      <w:r>
        <w:rPr>
          <w:rFonts w:ascii="Times New Roman" w:hAnsi="Times New Roman"/>
          <w:color w:val="000000"/>
          <w:sz w:val="20"/>
          <w:szCs w:val="20"/>
          <w:shd w:val="clear" w:color="auto" w:fill="FFFFFF"/>
          <w:lang w:val="uk-UA"/>
        </w:rPr>
        <w:t xml:space="preserve"> занять лікувальною гімнастикою</w:t>
      </w:r>
    </w:p>
    <w:p w14:paraId="1DDD7EB9" w14:textId="4F6611DF" w:rsidR="005C14C5" w:rsidRDefault="002265FF" w:rsidP="00767ADF">
      <w:pPr>
        <w:spacing w:after="0" w:line="360" w:lineRule="auto"/>
        <w:ind w:firstLine="709"/>
        <w:jc w:val="both"/>
        <w:rPr>
          <w:rFonts w:ascii="Times New Roman" w:hAnsi="Times New Roman"/>
          <w:color w:val="000000"/>
          <w:sz w:val="28"/>
          <w:szCs w:val="28"/>
          <w:shd w:val="clear" w:color="auto" w:fill="FFFFFF"/>
          <w:lang w:val="uk-UA"/>
        </w:rPr>
      </w:pPr>
      <w:r w:rsidRPr="002265FF">
        <w:rPr>
          <w:rFonts w:ascii="Times New Roman" w:hAnsi="Times New Roman"/>
          <w:color w:val="000000"/>
          <w:sz w:val="28"/>
          <w:szCs w:val="28"/>
          <w:shd w:val="clear" w:color="auto" w:fill="FFFFFF"/>
          <w:lang w:val="uk-UA"/>
        </w:rPr>
        <w:t xml:space="preserve">Загальна тривалість лікувальної фізичної культури при гіпотонічній хворобі становить 20-30 хвилин. У результаті дослідження встановлено, </w:t>
      </w:r>
      <w:r>
        <w:rPr>
          <w:rFonts w:ascii="Times New Roman" w:hAnsi="Times New Roman"/>
          <w:color w:val="000000"/>
          <w:sz w:val="28"/>
          <w:szCs w:val="28"/>
          <w:shd w:val="clear" w:color="auto" w:fill="FFFFFF"/>
          <w:lang w:val="uk-UA"/>
        </w:rPr>
        <w:t xml:space="preserve">що </w:t>
      </w:r>
      <w:r w:rsidRPr="002265FF">
        <w:rPr>
          <w:rFonts w:ascii="Times New Roman" w:hAnsi="Times New Roman"/>
          <w:color w:val="000000"/>
          <w:sz w:val="28"/>
          <w:szCs w:val="28"/>
          <w:shd w:val="clear" w:color="auto" w:fill="FFFFFF"/>
          <w:lang w:val="uk-UA"/>
        </w:rPr>
        <w:t>більшість пацієнтів з</w:t>
      </w:r>
      <w:r>
        <w:rPr>
          <w:rFonts w:ascii="Times New Roman" w:hAnsi="Times New Roman"/>
          <w:color w:val="000000"/>
          <w:sz w:val="28"/>
          <w:szCs w:val="28"/>
          <w:shd w:val="clear" w:color="auto" w:fill="FFFFFF"/>
          <w:lang w:val="uk-UA"/>
        </w:rPr>
        <w:t xml:space="preserve"> </w:t>
      </w:r>
      <w:r w:rsidRPr="002265FF">
        <w:rPr>
          <w:rFonts w:ascii="Times New Roman" w:hAnsi="Times New Roman"/>
          <w:color w:val="000000"/>
          <w:sz w:val="28"/>
          <w:szCs w:val="28"/>
          <w:shd w:val="clear" w:color="auto" w:fill="FFFFFF"/>
          <w:lang w:val="uk-UA"/>
        </w:rPr>
        <w:t xml:space="preserve">даним захворюванням дотримуються тимчасового </w:t>
      </w:r>
      <w:r w:rsidRPr="002265FF">
        <w:rPr>
          <w:rFonts w:ascii="Times New Roman" w:hAnsi="Times New Roman"/>
          <w:color w:val="000000"/>
          <w:sz w:val="28"/>
          <w:szCs w:val="28"/>
          <w:shd w:val="clear" w:color="auto" w:fill="FFFFFF"/>
          <w:lang w:val="uk-UA"/>
        </w:rPr>
        <w:lastRenderedPageBreak/>
        <w:t>коефіцієнта (60%). 20% досліджуваних займаються менше 20 хвилин на день, і ще 20% досліджуваних відводять для фізичних вправ понад 30 хвилин на день (рис. 12).</w:t>
      </w:r>
    </w:p>
    <w:p w14:paraId="0F8AD14B" w14:textId="5934BD7D" w:rsidR="008E12DF" w:rsidRDefault="002265FF" w:rsidP="002265FF">
      <w:pPr>
        <w:spacing w:after="0" w:line="360" w:lineRule="auto"/>
        <w:jc w:val="center"/>
        <w:rPr>
          <w:rFonts w:ascii="Times New Roman" w:hAnsi="Times New Roman"/>
          <w:color w:val="000000"/>
          <w:sz w:val="28"/>
          <w:szCs w:val="28"/>
          <w:shd w:val="clear" w:color="auto" w:fill="FFFFFF"/>
          <w:lang w:val="uk-UA"/>
        </w:rPr>
      </w:pPr>
      <w:r>
        <w:rPr>
          <w:rFonts w:ascii="Times New Roman" w:hAnsi="Times New Roman"/>
          <w:noProof/>
          <w:color w:val="000000"/>
          <w:sz w:val="28"/>
          <w:szCs w:val="28"/>
          <w:lang w:eastAsia="ru-RU"/>
        </w:rPr>
        <w:drawing>
          <wp:inline distT="0" distB="0" distL="0" distR="0" wp14:anchorId="5756381B" wp14:editId="71835D90">
            <wp:extent cx="5033645" cy="276225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E89F9A1" w14:textId="4146BEAA" w:rsidR="002265FF" w:rsidRPr="00B348C8" w:rsidRDefault="002265FF" w:rsidP="002265FF">
      <w:pPr>
        <w:spacing w:after="0" w:line="360" w:lineRule="auto"/>
        <w:jc w:val="center"/>
        <w:rPr>
          <w:rFonts w:ascii="Times New Roman" w:hAnsi="Times New Roman"/>
          <w:color w:val="000000"/>
          <w:sz w:val="20"/>
          <w:szCs w:val="20"/>
          <w:shd w:val="clear" w:color="auto" w:fill="FFFFFF"/>
          <w:lang w:val="uk-UA"/>
        </w:rPr>
      </w:pPr>
      <w:r>
        <w:rPr>
          <w:rFonts w:ascii="Times New Roman" w:hAnsi="Times New Roman"/>
          <w:color w:val="000000"/>
          <w:sz w:val="20"/>
          <w:szCs w:val="20"/>
          <w:shd w:val="clear" w:color="auto" w:fill="FFFFFF"/>
          <w:lang w:val="uk-UA"/>
        </w:rPr>
        <w:t>Рис</w:t>
      </w:r>
      <w:r w:rsidRPr="00B348C8">
        <w:rPr>
          <w:rFonts w:ascii="Times New Roman" w:hAnsi="Times New Roman"/>
          <w:color w:val="000000"/>
          <w:sz w:val="20"/>
          <w:szCs w:val="20"/>
          <w:shd w:val="clear" w:color="auto" w:fill="FFFFFF"/>
          <w:lang w:val="uk-UA"/>
        </w:rPr>
        <w:t xml:space="preserve">. </w:t>
      </w:r>
      <w:r>
        <w:rPr>
          <w:rFonts w:ascii="Times New Roman" w:hAnsi="Times New Roman"/>
          <w:color w:val="000000"/>
          <w:sz w:val="20"/>
          <w:szCs w:val="20"/>
          <w:shd w:val="clear" w:color="auto" w:fill="FFFFFF"/>
          <w:lang w:val="uk-UA"/>
        </w:rPr>
        <w:t>12</w:t>
      </w:r>
      <w:r w:rsidRPr="00B348C8">
        <w:rPr>
          <w:rFonts w:ascii="Times New Roman" w:hAnsi="Times New Roman"/>
          <w:color w:val="000000"/>
          <w:sz w:val="20"/>
          <w:szCs w:val="20"/>
          <w:shd w:val="clear" w:color="auto" w:fill="FFFFFF"/>
          <w:lang w:val="uk-UA"/>
        </w:rPr>
        <w:t>.</w:t>
      </w:r>
      <w:r w:rsidRPr="002265FF">
        <w:rPr>
          <w:rFonts w:ascii="Times New Roman" w:hAnsi="Times New Roman"/>
          <w:color w:val="000000"/>
          <w:sz w:val="20"/>
          <w:szCs w:val="20"/>
          <w:shd w:val="clear" w:color="auto" w:fill="FFFFFF"/>
          <w:lang w:val="uk-UA"/>
        </w:rPr>
        <w:t xml:space="preserve"> Аналіз загальної тривалості лікувальної фізичної культури</w:t>
      </w:r>
    </w:p>
    <w:p w14:paraId="3903F288" w14:textId="290C8288" w:rsidR="002265FF" w:rsidRDefault="00BC1FE4" w:rsidP="00767ADF">
      <w:pPr>
        <w:spacing w:after="0" w:line="360" w:lineRule="auto"/>
        <w:ind w:firstLine="709"/>
        <w:jc w:val="both"/>
        <w:rPr>
          <w:rFonts w:ascii="Times New Roman" w:hAnsi="Times New Roman"/>
          <w:color w:val="000000"/>
          <w:sz w:val="28"/>
          <w:szCs w:val="28"/>
          <w:shd w:val="clear" w:color="auto" w:fill="FFFFFF"/>
          <w:lang w:val="uk-UA"/>
        </w:rPr>
      </w:pPr>
      <w:r w:rsidRPr="00BC1FE4">
        <w:rPr>
          <w:rFonts w:ascii="Times New Roman" w:hAnsi="Times New Roman"/>
          <w:color w:val="000000"/>
          <w:sz w:val="28"/>
          <w:szCs w:val="28"/>
          <w:shd w:val="clear" w:color="auto" w:fill="FFFFFF"/>
          <w:lang w:val="uk-UA"/>
        </w:rPr>
        <w:t>Лікувальну фізичну культуру чергують із дихальними вправами. Подих впливає на м'язовий тонус кінцівок: при вдиху тонус кінцівок підвищується, при видиху - знижується. У ході дослідження встановлено, що всього 3 (30%) опитаних використали даний вид вправи в реабілітаційному періоді пацієнтів із гіпотонічною хворобою (рис.13).</w:t>
      </w:r>
    </w:p>
    <w:p w14:paraId="21BEC746" w14:textId="26CC9BB0" w:rsidR="002265FF" w:rsidRDefault="00BC1FE4" w:rsidP="00BC1FE4">
      <w:pPr>
        <w:spacing w:after="0" w:line="360" w:lineRule="auto"/>
        <w:jc w:val="center"/>
        <w:rPr>
          <w:rFonts w:ascii="Times New Roman" w:hAnsi="Times New Roman"/>
          <w:color w:val="000000"/>
          <w:sz w:val="28"/>
          <w:szCs w:val="28"/>
          <w:shd w:val="clear" w:color="auto" w:fill="FFFFFF"/>
          <w:lang w:val="uk-UA"/>
        </w:rPr>
      </w:pPr>
      <w:r>
        <w:rPr>
          <w:rFonts w:ascii="Times New Roman" w:hAnsi="Times New Roman"/>
          <w:noProof/>
          <w:color w:val="000000"/>
          <w:sz w:val="28"/>
          <w:szCs w:val="28"/>
          <w:lang w:eastAsia="ru-RU"/>
        </w:rPr>
        <w:drawing>
          <wp:inline distT="0" distB="0" distL="0" distR="0" wp14:anchorId="127D736D" wp14:editId="262D31CC">
            <wp:extent cx="5033645" cy="2762250"/>
            <wp:effectExtent l="0" t="0" r="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976D4A8" w14:textId="0EC3B4CF" w:rsidR="00BC1FE4" w:rsidRPr="00B348C8" w:rsidRDefault="00BC1FE4" w:rsidP="00BC1FE4">
      <w:pPr>
        <w:spacing w:after="0" w:line="360" w:lineRule="auto"/>
        <w:jc w:val="center"/>
        <w:rPr>
          <w:rFonts w:ascii="Times New Roman" w:hAnsi="Times New Roman"/>
          <w:color w:val="000000"/>
          <w:sz w:val="20"/>
          <w:szCs w:val="20"/>
          <w:shd w:val="clear" w:color="auto" w:fill="FFFFFF"/>
          <w:lang w:val="uk-UA"/>
        </w:rPr>
      </w:pPr>
      <w:r>
        <w:rPr>
          <w:rFonts w:ascii="Times New Roman" w:hAnsi="Times New Roman"/>
          <w:color w:val="000000"/>
          <w:sz w:val="20"/>
          <w:szCs w:val="20"/>
          <w:shd w:val="clear" w:color="auto" w:fill="FFFFFF"/>
          <w:lang w:val="uk-UA"/>
        </w:rPr>
        <w:t>Рис</w:t>
      </w:r>
      <w:r w:rsidRPr="00B348C8">
        <w:rPr>
          <w:rFonts w:ascii="Times New Roman" w:hAnsi="Times New Roman"/>
          <w:color w:val="000000"/>
          <w:sz w:val="20"/>
          <w:szCs w:val="20"/>
          <w:shd w:val="clear" w:color="auto" w:fill="FFFFFF"/>
          <w:lang w:val="uk-UA"/>
        </w:rPr>
        <w:t xml:space="preserve">. </w:t>
      </w:r>
      <w:r>
        <w:rPr>
          <w:rFonts w:ascii="Times New Roman" w:hAnsi="Times New Roman"/>
          <w:color w:val="000000"/>
          <w:sz w:val="20"/>
          <w:szCs w:val="20"/>
          <w:shd w:val="clear" w:color="auto" w:fill="FFFFFF"/>
          <w:lang w:val="uk-UA"/>
        </w:rPr>
        <w:t>13</w:t>
      </w:r>
      <w:r w:rsidRPr="00B348C8">
        <w:rPr>
          <w:rFonts w:ascii="Times New Roman" w:hAnsi="Times New Roman"/>
          <w:color w:val="000000"/>
          <w:sz w:val="20"/>
          <w:szCs w:val="20"/>
          <w:shd w:val="clear" w:color="auto" w:fill="FFFFFF"/>
          <w:lang w:val="uk-UA"/>
        </w:rPr>
        <w:t xml:space="preserve">. </w:t>
      </w:r>
      <w:r w:rsidR="002D1071" w:rsidRPr="002D1071">
        <w:rPr>
          <w:rFonts w:ascii="Times New Roman" w:hAnsi="Times New Roman"/>
          <w:color w:val="000000"/>
          <w:sz w:val="20"/>
          <w:szCs w:val="20"/>
          <w:shd w:val="clear" w:color="auto" w:fill="FFFFFF"/>
          <w:lang w:val="uk-UA"/>
        </w:rPr>
        <w:t>Чи використовуєте Ви спеціальну дихальну гімнастику при заняттях лікувальної фізичної культурою у реабілітаційному періоді?</w:t>
      </w:r>
    </w:p>
    <w:p w14:paraId="26FAE455" w14:textId="520D5540" w:rsidR="00BC1FE4" w:rsidRDefault="00BC1FE4" w:rsidP="00767ADF">
      <w:pPr>
        <w:spacing w:after="0" w:line="360" w:lineRule="auto"/>
        <w:ind w:firstLine="709"/>
        <w:jc w:val="both"/>
        <w:rPr>
          <w:rFonts w:ascii="Times New Roman" w:hAnsi="Times New Roman"/>
          <w:color w:val="000000"/>
          <w:sz w:val="28"/>
          <w:szCs w:val="28"/>
          <w:shd w:val="clear" w:color="auto" w:fill="FFFFFF"/>
          <w:lang w:val="uk-UA"/>
        </w:rPr>
      </w:pPr>
    </w:p>
    <w:p w14:paraId="58964C96" w14:textId="61AE4887" w:rsidR="002D1071" w:rsidRPr="002D1071" w:rsidRDefault="002D1071" w:rsidP="002D1071">
      <w:pPr>
        <w:spacing w:after="0" w:line="360" w:lineRule="auto"/>
        <w:ind w:firstLine="709"/>
        <w:jc w:val="both"/>
        <w:rPr>
          <w:rFonts w:ascii="Times New Roman" w:hAnsi="Times New Roman"/>
          <w:color w:val="000000"/>
          <w:sz w:val="28"/>
          <w:szCs w:val="28"/>
          <w:shd w:val="clear" w:color="auto" w:fill="FFFFFF"/>
          <w:lang w:val="uk-UA"/>
        </w:rPr>
      </w:pPr>
      <w:r w:rsidRPr="002D1071">
        <w:rPr>
          <w:rFonts w:ascii="Times New Roman" w:hAnsi="Times New Roman"/>
          <w:color w:val="000000"/>
          <w:sz w:val="28"/>
          <w:szCs w:val="28"/>
          <w:shd w:val="clear" w:color="auto" w:fill="FFFFFF"/>
          <w:lang w:val="uk-UA"/>
        </w:rPr>
        <w:lastRenderedPageBreak/>
        <w:t xml:space="preserve">У ході дослідження були також вивчені показники артеріального тиску у хворих на гіпотонічну хворобу до та після курсу фізичної </w:t>
      </w:r>
      <w:r>
        <w:rPr>
          <w:rFonts w:ascii="Times New Roman" w:hAnsi="Times New Roman"/>
          <w:color w:val="000000"/>
          <w:sz w:val="28"/>
          <w:szCs w:val="28"/>
          <w:shd w:val="clear" w:color="auto" w:fill="FFFFFF"/>
          <w:lang w:val="uk-UA"/>
        </w:rPr>
        <w:t>терапії</w:t>
      </w:r>
      <w:r w:rsidRPr="002D1071">
        <w:rPr>
          <w:rFonts w:ascii="Times New Roman" w:hAnsi="Times New Roman"/>
          <w:color w:val="000000"/>
          <w:sz w:val="28"/>
          <w:szCs w:val="28"/>
          <w:shd w:val="clear" w:color="auto" w:fill="FFFFFF"/>
          <w:lang w:val="uk-UA"/>
        </w:rPr>
        <w:t>. Встановлено, що після занять елементами лікувальної фізичної культури показники артеріального тиску в цілому підвищилися як у чоловіків, так і у жінок (табл.4).</w:t>
      </w:r>
    </w:p>
    <w:p w14:paraId="1904EFA9" w14:textId="77777777" w:rsidR="002D1071" w:rsidRPr="002D1071" w:rsidRDefault="002D1071" w:rsidP="002D1071">
      <w:pPr>
        <w:spacing w:after="0" w:line="360" w:lineRule="auto"/>
        <w:jc w:val="right"/>
        <w:rPr>
          <w:rFonts w:ascii="Times New Roman" w:hAnsi="Times New Roman"/>
          <w:color w:val="000000"/>
          <w:sz w:val="28"/>
          <w:szCs w:val="28"/>
          <w:shd w:val="clear" w:color="auto" w:fill="FFFFFF"/>
          <w:lang w:val="uk-UA"/>
        </w:rPr>
      </w:pPr>
      <w:r w:rsidRPr="002D1071">
        <w:rPr>
          <w:rFonts w:ascii="Times New Roman" w:hAnsi="Times New Roman"/>
          <w:color w:val="000000"/>
          <w:sz w:val="28"/>
          <w:szCs w:val="28"/>
          <w:shd w:val="clear" w:color="auto" w:fill="FFFFFF"/>
          <w:lang w:val="uk-UA"/>
        </w:rPr>
        <w:t>Таблиця 4</w:t>
      </w:r>
    </w:p>
    <w:p w14:paraId="648C5BC1" w14:textId="0124F847" w:rsidR="00BC1FE4" w:rsidRDefault="002D1071" w:rsidP="002D1071">
      <w:pPr>
        <w:spacing w:after="0" w:line="360" w:lineRule="auto"/>
        <w:jc w:val="center"/>
        <w:rPr>
          <w:rFonts w:ascii="Times New Roman" w:hAnsi="Times New Roman"/>
          <w:color w:val="000000"/>
          <w:sz w:val="28"/>
          <w:szCs w:val="28"/>
          <w:shd w:val="clear" w:color="auto" w:fill="FFFFFF"/>
          <w:lang w:val="uk-UA"/>
        </w:rPr>
      </w:pPr>
      <w:r w:rsidRPr="002D1071">
        <w:rPr>
          <w:rFonts w:ascii="Times New Roman" w:hAnsi="Times New Roman"/>
          <w:color w:val="000000"/>
          <w:sz w:val="28"/>
          <w:szCs w:val="28"/>
          <w:shd w:val="clear" w:color="auto" w:fill="FFFFFF"/>
          <w:lang w:val="uk-UA"/>
        </w:rPr>
        <w:t xml:space="preserve">Показник артеріального тиску до та після фізичної реабілітації, </w:t>
      </w:r>
      <w:proofErr w:type="spellStart"/>
      <w:r w:rsidRPr="002D1071">
        <w:rPr>
          <w:rFonts w:ascii="Times New Roman" w:hAnsi="Times New Roman"/>
          <w:color w:val="000000"/>
          <w:sz w:val="28"/>
          <w:szCs w:val="28"/>
          <w:shd w:val="clear" w:color="auto" w:fill="FFFFFF"/>
          <w:lang w:val="uk-UA"/>
        </w:rPr>
        <w:t>M±m</w:t>
      </w:r>
      <w:proofErr w:type="spellEnd"/>
    </w:p>
    <w:tbl>
      <w:tblPr>
        <w:tblStyle w:val="17"/>
        <w:tblW w:w="0" w:type="auto"/>
        <w:tblLook w:val="04A0" w:firstRow="1" w:lastRow="0" w:firstColumn="1" w:lastColumn="0" w:noHBand="0" w:noVBand="1"/>
      </w:tblPr>
      <w:tblGrid>
        <w:gridCol w:w="3085"/>
        <w:gridCol w:w="1621"/>
        <w:gridCol w:w="1622"/>
        <w:gridCol w:w="1622"/>
        <w:gridCol w:w="1622"/>
      </w:tblGrid>
      <w:tr w:rsidR="00D577D9" w:rsidRPr="00D577D9" w14:paraId="6A11C1E4" w14:textId="77777777" w:rsidTr="00D577D9">
        <w:trPr>
          <w:trHeight w:val="923"/>
        </w:trPr>
        <w:tc>
          <w:tcPr>
            <w:tcW w:w="3085" w:type="dxa"/>
            <w:vAlign w:val="center"/>
          </w:tcPr>
          <w:p w14:paraId="7987203E" w14:textId="77777777" w:rsidR="00D577D9" w:rsidRPr="00D577D9" w:rsidRDefault="00D577D9" w:rsidP="00D577D9">
            <w:pPr>
              <w:spacing w:after="0" w:line="240" w:lineRule="auto"/>
              <w:jc w:val="center"/>
              <w:rPr>
                <w:rFonts w:asciiTheme="majorBidi" w:eastAsia="Times New Roman" w:hAnsiTheme="majorBidi" w:cstheme="majorBidi"/>
                <w:b/>
                <w:bCs/>
                <w:color w:val="000000"/>
                <w:sz w:val="24"/>
                <w:szCs w:val="24"/>
              </w:rPr>
            </w:pPr>
            <w:r w:rsidRPr="00D577D9">
              <w:rPr>
                <w:rFonts w:asciiTheme="majorBidi" w:eastAsia="Times New Roman" w:hAnsiTheme="majorBidi" w:cstheme="majorBidi"/>
                <w:b/>
                <w:bCs/>
                <w:color w:val="000000"/>
                <w:sz w:val="24"/>
                <w:szCs w:val="24"/>
              </w:rPr>
              <w:t>Показник</w:t>
            </w:r>
          </w:p>
        </w:tc>
        <w:tc>
          <w:tcPr>
            <w:tcW w:w="3243" w:type="dxa"/>
            <w:gridSpan w:val="2"/>
            <w:vAlign w:val="center"/>
          </w:tcPr>
          <w:p w14:paraId="4FECF4D7" w14:textId="508C560D" w:rsidR="00D577D9" w:rsidRPr="00D577D9" w:rsidRDefault="00D577D9" w:rsidP="00D577D9">
            <w:pPr>
              <w:spacing w:after="0" w:line="240" w:lineRule="auto"/>
              <w:jc w:val="center"/>
              <w:rPr>
                <w:rFonts w:asciiTheme="majorBidi" w:eastAsia="Times New Roman" w:hAnsiTheme="majorBidi" w:cstheme="majorBidi"/>
                <w:b/>
                <w:bCs/>
                <w:color w:val="000000"/>
                <w:sz w:val="24"/>
                <w:szCs w:val="24"/>
              </w:rPr>
            </w:pPr>
            <w:r w:rsidRPr="00D577D9">
              <w:rPr>
                <w:rFonts w:asciiTheme="majorBidi" w:eastAsia="Times New Roman" w:hAnsiTheme="majorBidi" w:cstheme="majorBidi"/>
                <w:b/>
                <w:bCs/>
                <w:color w:val="000000"/>
                <w:sz w:val="24"/>
                <w:szCs w:val="24"/>
              </w:rPr>
              <w:t xml:space="preserve">Систолічний артеріальний тиск, </w:t>
            </w:r>
            <w:proofErr w:type="spellStart"/>
            <w:r w:rsidRPr="00D577D9">
              <w:rPr>
                <w:rFonts w:asciiTheme="majorBidi" w:eastAsia="Times New Roman" w:hAnsiTheme="majorBidi" w:cstheme="majorBidi"/>
                <w:b/>
                <w:bCs/>
                <w:color w:val="000000"/>
                <w:sz w:val="24"/>
                <w:szCs w:val="24"/>
              </w:rPr>
              <w:t>мм.рт.ст</w:t>
            </w:r>
            <w:proofErr w:type="spellEnd"/>
            <w:r w:rsidRPr="00D577D9">
              <w:rPr>
                <w:rFonts w:asciiTheme="majorBidi" w:eastAsia="Times New Roman" w:hAnsiTheme="majorBidi" w:cstheme="majorBidi"/>
                <w:b/>
                <w:bCs/>
                <w:color w:val="000000"/>
                <w:sz w:val="24"/>
                <w:szCs w:val="24"/>
              </w:rPr>
              <w:t>.</w:t>
            </w:r>
          </w:p>
        </w:tc>
        <w:tc>
          <w:tcPr>
            <w:tcW w:w="3244" w:type="dxa"/>
            <w:gridSpan w:val="2"/>
            <w:vAlign w:val="center"/>
          </w:tcPr>
          <w:p w14:paraId="5079C1EF" w14:textId="2CBE93F7" w:rsidR="00D577D9" w:rsidRPr="00D577D9" w:rsidRDefault="00D577D9" w:rsidP="00D577D9">
            <w:pPr>
              <w:spacing w:after="0" w:line="240" w:lineRule="auto"/>
              <w:jc w:val="center"/>
              <w:rPr>
                <w:rFonts w:asciiTheme="majorBidi" w:eastAsia="Times New Roman" w:hAnsiTheme="majorBidi" w:cstheme="majorBidi"/>
                <w:b/>
                <w:bCs/>
                <w:color w:val="000000"/>
                <w:sz w:val="24"/>
                <w:szCs w:val="24"/>
              </w:rPr>
            </w:pPr>
            <w:proofErr w:type="spellStart"/>
            <w:r w:rsidRPr="00D577D9">
              <w:rPr>
                <w:rFonts w:asciiTheme="majorBidi" w:eastAsia="Times New Roman" w:hAnsiTheme="majorBidi" w:cstheme="majorBidi"/>
                <w:b/>
                <w:bCs/>
                <w:color w:val="000000"/>
                <w:sz w:val="24"/>
                <w:szCs w:val="24"/>
              </w:rPr>
              <w:t>Діастолічний</w:t>
            </w:r>
            <w:proofErr w:type="spellEnd"/>
            <w:r w:rsidRPr="00D577D9">
              <w:rPr>
                <w:rFonts w:asciiTheme="majorBidi" w:eastAsia="Times New Roman" w:hAnsiTheme="majorBidi" w:cstheme="majorBidi"/>
                <w:b/>
                <w:bCs/>
                <w:color w:val="000000"/>
                <w:sz w:val="24"/>
                <w:szCs w:val="24"/>
              </w:rPr>
              <w:t xml:space="preserve"> артеріальний тиск, </w:t>
            </w:r>
            <w:proofErr w:type="spellStart"/>
            <w:r w:rsidRPr="00D577D9">
              <w:rPr>
                <w:rFonts w:asciiTheme="majorBidi" w:eastAsia="Times New Roman" w:hAnsiTheme="majorBidi" w:cstheme="majorBidi"/>
                <w:b/>
                <w:bCs/>
                <w:color w:val="000000"/>
                <w:sz w:val="24"/>
                <w:szCs w:val="24"/>
              </w:rPr>
              <w:t>мм.рт.ст</w:t>
            </w:r>
            <w:proofErr w:type="spellEnd"/>
            <w:r w:rsidRPr="00D577D9">
              <w:rPr>
                <w:rFonts w:asciiTheme="majorBidi" w:eastAsia="Times New Roman" w:hAnsiTheme="majorBidi" w:cstheme="majorBidi"/>
                <w:b/>
                <w:bCs/>
                <w:color w:val="000000"/>
                <w:sz w:val="24"/>
                <w:szCs w:val="24"/>
              </w:rPr>
              <w:t>.</w:t>
            </w:r>
          </w:p>
        </w:tc>
      </w:tr>
      <w:tr w:rsidR="00D577D9" w:rsidRPr="00D577D9" w14:paraId="27DDDBF5" w14:textId="77777777" w:rsidTr="00D577D9">
        <w:trPr>
          <w:trHeight w:val="331"/>
        </w:trPr>
        <w:tc>
          <w:tcPr>
            <w:tcW w:w="3085" w:type="dxa"/>
            <w:vAlign w:val="center"/>
          </w:tcPr>
          <w:p w14:paraId="46484063" w14:textId="648AEB71" w:rsidR="00D577D9" w:rsidRPr="00D577D9" w:rsidRDefault="00D577D9" w:rsidP="00D577D9">
            <w:pPr>
              <w:spacing w:after="0" w:line="240" w:lineRule="auto"/>
              <w:jc w:val="center"/>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Стать</w:t>
            </w:r>
          </w:p>
        </w:tc>
        <w:tc>
          <w:tcPr>
            <w:tcW w:w="1621" w:type="dxa"/>
            <w:vAlign w:val="center"/>
          </w:tcPr>
          <w:p w14:paraId="5CDAF9C5" w14:textId="40774AA8" w:rsidR="00D577D9" w:rsidRPr="00D577D9" w:rsidRDefault="00D577D9" w:rsidP="00D577D9">
            <w:pPr>
              <w:spacing w:after="0" w:line="240" w:lineRule="auto"/>
              <w:jc w:val="center"/>
              <w:rPr>
                <w:rFonts w:asciiTheme="majorBidi" w:eastAsia="Times New Roman" w:hAnsiTheme="majorBidi" w:cstheme="majorBidi"/>
                <w:color w:val="000000"/>
                <w:sz w:val="24"/>
                <w:szCs w:val="24"/>
              </w:rPr>
            </w:pPr>
            <w:r w:rsidRPr="00D577D9">
              <w:rPr>
                <w:rFonts w:asciiTheme="majorBidi" w:eastAsia="Times New Roman" w:hAnsiTheme="majorBidi" w:cstheme="majorBidi"/>
                <w:color w:val="000000"/>
                <w:sz w:val="24"/>
                <w:szCs w:val="24"/>
              </w:rPr>
              <w:t>Чоловік</w:t>
            </w:r>
            <w:r>
              <w:rPr>
                <w:rFonts w:asciiTheme="majorBidi" w:eastAsia="Times New Roman" w:hAnsiTheme="majorBidi" w:cstheme="majorBidi"/>
                <w:color w:val="000000"/>
                <w:sz w:val="24"/>
                <w:szCs w:val="24"/>
              </w:rPr>
              <w:t>и</w:t>
            </w:r>
          </w:p>
        </w:tc>
        <w:tc>
          <w:tcPr>
            <w:tcW w:w="1622" w:type="dxa"/>
            <w:vAlign w:val="center"/>
          </w:tcPr>
          <w:p w14:paraId="57ACD24E" w14:textId="2F09EF66" w:rsidR="00D577D9" w:rsidRPr="00D577D9" w:rsidRDefault="00D577D9" w:rsidP="00D577D9">
            <w:pPr>
              <w:spacing w:after="0" w:line="240" w:lineRule="auto"/>
              <w:jc w:val="center"/>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Жінки</w:t>
            </w:r>
          </w:p>
        </w:tc>
        <w:tc>
          <w:tcPr>
            <w:tcW w:w="1622" w:type="dxa"/>
            <w:vAlign w:val="center"/>
          </w:tcPr>
          <w:p w14:paraId="1C0CEF14" w14:textId="3B77EB7E" w:rsidR="00D577D9" w:rsidRPr="00D577D9" w:rsidRDefault="00D577D9" w:rsidP="00D577D9">
            <w:pPr>
              <w:spacing w:after="0" w:line="240" w:lineRule="auto"/>
              <w:jc w:val="center"/>
              <w:rPr>
                <w:rFonts w:asciiTheme="majorBidi" w:eastAsia="Times New Roman" w:hAnsiTheme="majorBidi" w:cstheme="majorBidi"/>
                <w:color w:val="000000"/>
                <w:sz w:val="24"/>
                <w:szCs w:val="24"/>
              </w:rPr>
            </w:pPr>
            <w:r w:rsidRPr="00D577D9">
              <w:rPr>
                <w:rFonts w:asciiTheme="majorBidi" w:eastAsia="Times New Roman" w:hAnsiTheme="majorBidi" w:cstheme="majorBidi"/>
                <w:color w:val="000000"/>
                <w:sz w:val="24"/>
                <w:szCs w:val="24"/>
              </w:rPr>
              <w:t>Чоловік</w:t>
            </w:r>
            <w:r>
              <w:rPr>
                <w:rFonts w:asciiTheme="majorBidi" w:eastAsia="Times New Roman" w:hAnsiTheme="majorBidi" w:cstheme="majorBidi"/>
                <w:color w:val="000000"/>
                <w:sz w:val="24"/>
                <w:szCs w:val="24"/>
              </w:rPr>
              <w:t>и</w:t>
            </w:r>
          </w:p>
        </w:tc>
        <w:tc>
          <w:tcPr>
            <w:tcW w:w="1622" w:type="dxa"/>
            <w:vAlign w:val="center"/>
          </w:tcPr>
          <w:p w14:paraId="373C8598" w14:textId="40412858" w:rsidR="00D577D9" w:rsidRPr="00D577D9" w:rsidRDefault="00D577D9" w:rsidP="00D577D9">
            <w:pPr>
              <w:spacing w:after="0" w:line="240" w:lineRule="auto"/>
              <w:jc w:val="center"/>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Жінки</w:t>
            </w:r>
          </w:p>
        </w:tc>
      </w:tr>
      <w:tr w:rsidR="00D577D9" w:rsidRPr="00D577D9" w14:paraId="460D6E25" w14:textId="77777777" w:rsidTr="00D577D9">
        <w:trPr>
          <w:trHeight w:val="91"/>
        </w:trPr>
        <w:tc>
          <w:tcPr>
            <w:tcW w:w="3085" w:type="dxa"/>
            <w:vAlign w:val="center"/>
          </w:tcPr>
          <w:p w14:paraId="054C0147" w14:textId="77777777" w:rsidR="00D577D9" w:rsidRPr="00D577D9" w:rsidRDefault="00D577D9" w:rsidP="00D577D9">
            <w:pPr>
              <w:spacing w:after="0" w:line="240" w:lineRule="auto"/>
              <w:jc w:val="center"/>
              <w:rPr>
                <w:rFonts w:asciiTheme="majorBidi" w:eastAsia="Times New Roman" w:hAnsiTheme="majorBidi" w:cstheme="majorBidi"/>
                <w:color w:val="000000"/>
                <w:sz w:val="24"/>
                <w:szCs w:val="24"/>
              </w:rPr>
            </w:pPr>
            <w:r w:rsidRPr="00D577D9">
              <w:rPr>
                <w:rFonts w:asciiTheme="majorBidi" w:eastAsia="Times New Roman" w:hAnsiTheme="majorBidi" w:cstheme="majorBidi"/>
                <w:color w:val="000000"/>
                <w:sz w:val="24"/>
                <w:szCs w:val="24"/>
              </w:rPr>
              <w:t>До фізичної реабілітації</w:t>
            </w:r>
          </w:p>
        </w:tc>
        <w:tc>
          <w:tcPr>
            <w:tcW w:w="1621" w:type="dxa"/>
            <w:vAlign w:val="center"/>
          </w:tcPr>
          <w:p w14:paraId="4FD9A7E8" w14:textId="184B87FF" w:rsidR="00D577D9" w:rsidRPr="00D577D9" w:rsidRDefault="00D577D9" w:rsidP="00D577D9">
            <w:pPr>
              <w:spacing w:after="0" w:line="240" w:lineRule="auto"/>
              <w:jc w:val="center"/>
              <w:rPr>
                <w:rFonts w:asciiTheme="majorBidi" w:eastAsia="Times New Roman" w:hAnsiTheme="majorBidi" w:cstheme="majorBidi"/>
                <w:color w:val="000000"/>
                <w:sz w:val="24"/>
                <w:szCs w:val="24"/>
              </w:rPr>
            </w:pPr>
            <w:r w:rsidRPr="00D577D9">
              <w:rPr>
                <w:rFonts w:asciiTheme="majorBidi" w:eastAsia="Times New Roman" w:hAnsiTheme="majorBidi" w:cstheme="majorBidi"/>
                <w:color w:val="000000"/>
                <w:sz w:val="24"/>
                <w:szCs w:val="24"/>
              </w:rPr>
              <w:t>91±8</w:t>
            </w:r>
          </w:p>
        </w:tc>
        <w:tc>
          <w:tcPr>
            <w:tcW w:w="1622" w:type="dxa"/>
            <w:vAlign w:val="center"/>
          </w:tcPr>
          <w:p w14:paraId="6C0B4213" w14:textId="3A7D4E7A" w:rsidR="00D577D9" w:rsidRPr="00D577D9" w:rsidRDefault="00D577D9" w:rsidP="00D577D9">
            <w:pPr>
              <w:spacing w:after="0" w:line="240" w:lineRule="auto"/>
              <w:jc w:val="center"/>
              <w:rPr>
                <w:rFonts w:asciiTheme="majorBidi" w:eastAsia="Times New Roman" w:hAnsiTheme="majorBidi" w:cstheme="majorBidi"/>
                <w:color w:val="000000"/>
                <w:sz w:val="24"/>
                <w:szCs w:val="24"/>
              </w:rPr>
            </w:pPr>
            <w:r w:rsidRPr="00D577D9">
              <w:rPr>
                <w:rFonts w:asciiTheme="majorBidi" w:eastAsia="Times New Roman" w:hAnsiTheme="majorBidi" w:cstheme="majorBidi"/>
                <w:color w:val="000000"/>
                <w:sz w:val="24"/>
                <w:szCs w:val="24"/>
              </w:rPr>
              <w:t>88±6</w:t>
            </w:r>
          </w:p>
        </w:tc>
        <w:tc>
          <w:tcPr>
            <w:tcW w:w="1622" w:type="dxa"/>
            <w:vAlign w:val="center"/>
          </w:tcPr>
          <w:p w14:paraId="06F2C818" w14:textId="49D6479D" w:rsidR="00D577D9" w:rsidRPr="00D577D9" w:rsidRDefault="00D577D9" w:rsidP="00D577D9">
            <w:pPr>
              <w:spacing w:after="0" w:line="240" w:lineRule="auto"/>
              <w:jc w:val="center"/>
              <w:rPr>
                <w:rFonts w:asciiTheme="majorBidi" w:eastAsia="Times New Roman" w:hAnsiTheme="majorBidi" w:cstheme="majorBidi"/>
                <w:color w:val="000000"/>
                <w:sz w:val="24"/>
                <w:szCs w:val="24"/>
              </w:rPr>
            </w:pPr>
            <w:r w:rsidRPr="00D577D9">
              <w:rPr>
                <w:rFonts w:asciiTheme="majorBidi" w:eastAsia="Times New Roman" w:hAnsiTheme="majorBidi" w:cstheme="majorBidi"/>
                <w:color w:val="000000"/>
                <w:sz w:val="24"/>
                <w:szCs w:val="24"/>
              </w:rPr>
              <w:t>59±5</w:t>
            </w:r>
          </w:p>
        </w:tc>
        <w:tc>
          <w:tcPr>
            <w:tcW w:w="1622" w:type="dxa"/>
            <w:vAlign w:val="center"/>
          </w:tcPr>
          <w:p w14:paraId="2AF2F77E" w14:textId="3800745A" w:rsidR="00D577D9" w:rsidRPr="00D577D9" w:rsidRDefault="00D577D9" w:rsidP="00D577D9">
            <w:pPr>
              <w:spacing w:after="0" w:line="240" w:lineRule="auto"/>
              <w:jc w:val="center"/>
              <w:rPr>
                <w:rFonts w:asciiTheme="majorBidi" w:eastAsia="Times New Roman" w:hAnsiTheme="majorBidi" w:cstheme="majorBidi"/>
                <w:color w:val="000000"/>
                <w:sz w:val="24"/>
                <w:szCs w:val="24"/>
              </w:rPr>
            </w:pPr>
            <w:r w:rsidRPr="00D577D9">
              <w:rPr>
                <w:rFonts w:asciiTheme="majorBidi" w:eastAsia="Times New Roman" w:hAnsiTheme="majorBidi" w:cstheme="majorBidi"/>
                <w:color w:val="000000"/>
                <w:sz w:val="24"/>
                <w:szCs w:val="24"/>
              </w:rPr>
              <w:t>55±2</w:t>
            </w:r>
          </w:p>
        </w:tc>
      </w:tr>
      <w:tr w:rsidR="00D577D9" w:rsidRPr="00D577D9" w14:paraId="5AEB5C1F" w14:textId="77777777" w:rsidTr="00D577D9">
        <w:trPr>
          <w:trHeight w:val="91"/>
        </w:trPr>
        <w:tc>
          <w:tcPr>
            <w:tcW w:w="3085" w:type="dxa"/>
            <w:vAlign w:val="center"/>
          </w:tcPr>
          <w:p w14:paraId="0C476553" w14:textId="77777777" w:rsidR="00D577D9" w:rsidRPr="00D577D9" w:rsidRDefault="00D577D9" w:rsidP="00D577D9">
            <w:pPr>
              <w:spacing w:after="0" w:line="240" w:lineRule="auto"/>
              <w:jc w:val="center"/>
              <w:rPr>
                <w:rFonts w:asciiTheme="majorBidi" w:eastAsia="Times New Roman" w:hAnsiTheme="majorBidi" w:cstheme="majorBidi"/>
                <w:color w:val="000000"/>
                <w:sz w:val="24"/>
                <w:szCs w:val="24"/>
              </w:rPr>
            </w:pPr>
            <w:r w:rsidRPr="00D577D9">
              <w:rPr>
                <w:rFonts w:asciiTheme="majorBidi" w:eastAsia="Times New Roman" w:hAnsiTheme="majorBidi" w:cstheme="majorBidi"/>
                <w:color w:val="000000"/>
                <w:sz w:val="24"/>
                <w:szCs w:val="24"/>
              </w:rPr>
              <w:t>Після фізичної реабілітації</w:t>
            </w:r>
          </w:p>
        </w:tc>
        <w:tc>
          <w:tcPr>
            <w:tcW w:w="1621" w:type="dxa"/>
            <w:vAlign w:val="center"/>
          </w:tcPr>
          <w:p w14:paraId="2A06D980" w14:textId="24AD1329" w:rsidR="00D577D9" w:rsidRPr="00D577D9" w:rsidRDefault="00D577D9" w:rsidP="00D577D9">
            <w:pPr>
              <w:spacing w:after="0" w:line="240" w:lineRule="auto"/>
              <w:jc w:val="center"/>
              <w:rPr>
                <w:rFonts w:asciiTheme="majorBidi" w:eastAsia="Times New Roman" w:hAnsiTheme="majorBidi" w:cstheme="majorBidi"/>
                <w:color w:val="000000"/>
                <w:sz w:val="24"/>
                <w:szCs w:val="24"/>
              </w:rPr>
            </w:pPr>
            <w:r w:rsidRPr="00D577D9">
              <w:rPr>
                <w:rFonts w:asciiTheme="majorBidi" w:eastAsia="Times New Roman" w:hAnsiTheme="majorBidi" w:cstheme="majorBidi"/>
                <w:color w:val="000000"/>
                <w:sz w:val="24"/>
                <w:szCs w:val="24"/>
              </w:rPr>
              <w:t>105±9</w:t>
            </w:r>
          </w:p>
        </w:tc>
        <w:tc>
          <w:tcPr>
            <w:tcW w:w="1622" w:type="dxa"/>
            <w:vAlign w:val="center"/>
          </w:tcPr>
          <w:p w14:paraId="63D2CDC1" w14:textId="74387157" w:rsidR="00D577D9" w:rsidRPr="00D577D9" w:rsidRDefault="00D577D9" w:rsidP="00D577D9">
            <w:pPr>
              <w:spacing w:after="0" w:line="240" w:lineRule="auto"/>
              <w:jc w:val="center"/>
              <w:rPr>
                <w:rFonts w:asciiTheme="majorBidi" w:eastAsia="Times New Roman" w:hAnsiTheme="majorBidi" w:cstheme="majorBidi"/>
                <w:color w:val="000000"/>
                <w:sz w:val="24"/>
                <w:szCs w:val="24"/>
              </w:rPr>
            </w:pPr>
            <w:r w:rsidRPr="00D577D9">
              <w:rPr>
                <w:rFonts w:asciiTheme="majorBidi" w:eastAsia="Times New Roman" w:hAnsiTheme="majorBidi" w:cstheme="majorBidi"/>
                <w:color w:val="000000"/>
                <w:sz w:val="24"/>
                <w:szCs w:val="24"/>
              </w:rPr>
              <w:t>98±3</w:t>
            </w:r>
          </w:p>
        </w:tc>
        <w:tc>
          <w:tcPr>
            <w:tcW w:w="1622" w:type="dxa"/>
            <w:vAlign w:val="center"/>
          </w:tcPr>
          <w:p w14:paraId="292C3F2E" w14:textId="0928523B" w:rsidR="00D577D9" w:rsidRPr="00D577D9" w:rsidRDefault="00D577D9" w:rsidP="00D577D9">
            <w:pPr>
              <w:spacing w:after="0" w:line="240" w:lineRule="auto"/>
              <w:jc w:val="center"/>
              <w:rPr>
                <w:rFonts w:asciiTheme="majorBidi" w:eastAsia="Times New Roman" w:hAnsiTheme="majorBidi" w:cstheme="majorBidi"/>
                <w:color w:val="000000"/>
                <w:sz w:val="24"/>
                <w:szCs w:val="24"/>
              </w:rPr>
            </w:pPr>
            <w:r w:rsidRPr="00D577D9">
              <w:rPr>
                <w:rFonts w:asciiTheme="majorBidi" w:eastAsia="Times New Roman" w:hAnsiTheme="majorBidi" w:cstheme="majorBidi"/>
                <w:color w:val="000000"/>
                <w:sz w:val="24"/>
                <w:szCs w:val="24"/>
              </w:rPr>
              <w:t>66±6</w:t>
            </w:r>
          </w:p>
        </w:tc>
        <w:tc>
          <w:tcPr>
            <w:tcW w:w="1622" w:type="dxa"/>
            <w:vAlign w:val="center"/>
          </w:tcPr>
          <w:p w14:paraId="218087ED" w14:textId="370564FA" w:rsidR="00D577D9" w:rsidRPr="00D577D9" w:rsidRDefault="00D577D9" w:rsidP="00D577D9">
            <w:pPr>
              <w:spacing w:after="0" w:line="240" w:lineRule="auto"/>
              <w:jc w:val="center"/>
              <w:rPr>
                <w:rFonts w:asciiTheme="majorBidi" w:eastAsia="Times New Roman" w:hAnsiTheme="majorBidi" w:cstheme="majorBidi"/>
                <w:color w:val="000000"/>
                <w:sz w:val="24"/>
                <w:szCs w:val="24"/>
              </w:rPr>
            </w:pPr>
            <w:r w:rsidRPr="00D577D9">
              <w:rPr>
                <w:rFonts w:asciiTheme="majorBidi" w:eastAsia="Times New Roman" w:hAnsiTheme="majorBidi" w:cstheme="majorBidi"/>
                <w:color w:val="000000"/>
                <w:sz w:val="24"/>
                <w:szCs w:val="24"/>
              </w:rPr>
              <w:t>62±3</w:t>
            </w:r>
          </w:p>
        </w:tc>
      </w:tr>
    </w:tbl>
    <w:p w14:paraId="2B7446CB" w14:textId="2B5BBE63" w:rsidR="00BC1FE4" w:rsidRDefault="005F1D77" w:rsidP="00767ADF">
      <w:pPr>
        <w:spacing w:after="0" w:line="360" w:lineRule="auto"/>
        <w:ind w:firstLine="709"/>
        <w:jc w:val="both"/>
        <w:rPr>
          <w:rFonts w:ascii="Times New Roman" w:hAnsi="Times New Roman"/>
          <w:color w:val="000000"/>
          <w:sz w:val="28"/>
          <w:szCs w:val="28"/>
          <w:shd w:val="clear" w:color="auto" w:fill="FFFFFF"/>
          <w:lang w:val="uk-UA"/>
        </w:rPr>
      </w:pPr>
      <w:r w:rsidRPr="005F1D77">
        <w:rPr>
          <w:rFonts w:ascii="Times New Roman" w:hAnsi="Times New Roman"/>
          <w:color w:val="000000"/>
          <w:sz w:val="28"/>
          <w:szCs w:val="28"/>
          <w:shd w:val="clear" w:color="auto" w:fill="FFFFFF"/>
          <w:lang w:val="uk-UA"/>
        </w:rPr>
        <w:t xml:space="preserve">Цікавим виявилося дослідження опису якостей медичних працівників на етапі фізичної </w:t>
      </w:r>
      <w:r>
        <w:rPr>
          <w:rFonts w:ascii="Times New Roman" w:hAnsi="Times New Roman"/>
          <w:color w:val="000000"/>
          <w:sz w:val="28"/>
          <w:szCs w:val="28"/>
          <w:shd w:val="clear" w:color="auto" w:fill="FFFFFF"/>
          <w:lang w:val="uk-UA"/>
        </w:rPr>
        <w:t>терапії</w:t>
      </w:r>
      <w:r w:rsidRPr="005F1D77">
        <w:rPr>
          <w:rFonts w:ascii="Times New Roman" w:hAnsi="Times New Roman"/>
          <w:color w:val="000000"/>
          <w:sz w:val="28"/>
          <w:szCs w:val="28"/>
          <w:shd w:val="clear" w:color="auto" w:fill="FFFFFF"/>
          <w:lang w:val="uk-UA"/>
        </w:rPr>
        <w:t xml:space="preserve"> пацієнтів із артеріальною гіпотонією. Хворим було поставлено запитання: «Як би Ви описали медичний персонал?» У цьому дано такі варіанти відповідей: доброзичливі, чуйні, недбалі до хворих, агресивні, безвідповідальні, уважні, відповідальні (рис.</w:t>
      </w:r>
      <w:r>
        <w:rPr>
          <w:rFonts w:ascii="Times New Roman" w:hAnsi="Times New Roman"/>
          <w:color w:val="000000"/>
          <w:sz w:val="28"/>
          <w:szCs w:val="28"/>
          <w:shd w:val="clear" w:color="auto" w:fill="FFFFFF"/>
          <w:lang w:val="uk-UA"/>
        </w:rPr>
        <w:t xml:space="preserve"> </w:t>
      </w:r>
      <w:r w:rsidRPr="005F1D77">
        <w:rPr>
          <w:rFonts w:ascii="Times New Roman" w:hAnsi="Times New Roman"/>
          <w:color w:val="000000"/>
          <w:sz w:val="28"/>
          <w:szCs w:val="28"/>
          <w:shd w:val="clear" w:color="auto" w:fill="FFFFFF"/>
          <w:lang w:val="uk-UA"/>
        </w:rPr>
        <w:t>14). Виявилося, що 30% респондентів відзначили у медичному персоналі доброзичливість як головну якість. 40% опитаних хворих виявили у медиках уважність.</w:t>
      </w:r>
    </w:p>
    <w:p w14:paraId="350EB5B3" w14:textId="5D0BFD48" w:rsidR="00D577D9" w:rsidRDefault="005F1D77" w:rsidP="005F1D77">
      <w:pPr>
        <w:spacing w:after="0" w:line="360" w:lineRule="auto"/>
        <w:jc w:val="center"/>
        <w:rPr>
          <w:rFonts w:ascii="Times New Roman" w:hAnsi="Times New Roman"/>
          <w:color w:val="000000"/>
          <w:sz w:val="28"/>
          <w:szCs w:val="28"/>
          <w:shd w:val="clear" w:color="auto" w:fill="FFFFFF"/>
          <w:lang w:val="uk-UA"/>
        </w:rPr>
      </w:pPr>
      <w:r>
        <w:rPr>
          <w:rFonts w:ascii="Times New Roman" w:hAnsi="Times New Roman"/>
          <w:noProof/>
          <w:color w:val="000000"/>
          <w:sz w:val="28"/>
          <w:szCs w:val="28"/>
          <w:lang w:eastAsia="ru-RU"/>
        </w:rPr>
        <w:drawing>
          <wp:inline distT="0" distB="0" distL="0" distR="0" wp14:anchorId="300099A9" wp14:editId="75848A56">
            <wp:extent cx="5033645" cy="2762250"/>
            <wp:effectExtent l="0" t="0" r="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7495769" w14:textId="2CC323B7" w:rsidR="005F1D77" w:rsidRPr="00B348C8" w:rsidRDefault="005F1D77" w:rsidP="005F1D77">
      <w:pPr>
        <w:spacing w:after="0" w:line="360" w:lineRule="auto"/>
        <w:jc w:val="center"/>
        <w:rPr>
          <w:rFonts w:ascii="Times New Roman" w:hAnsi="Times New Roman"/>
          <w:color w:val="000000"/>
          <w:sz w:val="20"/>
          <w:szCs w:val="20"/>
          <w:shd w:val="clear" w:color="auto" w:fill="FFFFFF"/>
          <w:lang w:val="uk-UA"/>
        </w:rPr>
      </w:pPr>
      <w:r>
        <w:rPr>
          <w:rFonts w:ascii="Times New Roman" w:hAnsi="Times New Roman"/>
          <w:color w:val="000000"/>
          <w:sz w:val="20"/>
          <w:szCs w:val="20"/>
          <w:shd w:val="clear" w:color="auto" w:fill="FFFFFF"/>
          <w:lang w:val="uk-UA"/>
        </w:rPr>
        <w:t>Рис</w:t>
      </w:r>
      <w:r w:rsidRPr="00B348C8">
        <w:rPr>
          <w:rFonts w:ascii="Times New Roman" w:hAnsi="Times New Roman"/>
          <w:color w:val="000000"/>
          <w:sz w:val="20"/>
          <w:szCs w:val="20"/>
          <w:shd w:val="clear" w:color="auto" w:fill="FFFFFF"/>
          <w:lang w:val="uk-UA"/>
        </w:rPr>
        <w:t xml:space="preserve">. </w:t>
      </w:r>
      <w:r>
        <w:rPr>
          <w:rFonts w:ascii="Times New Roman" w:hAnsi="Times New Roman"/>
          <w:color w:val="000000"/>
          <w:sz w:val="20"/>
          <w:szCs w:val="20"/>
          <w:shd w:val="clear" w:color="auto" w:fill="FFFFFF"/>
          <w:lang w:val="uk-UA"/>
        </w:rPr>
        <w:t>14</w:t>
      </w:r>
      <w:r w:rsidRPr="00B348C8">
        <w:rPr>
          <w:rFonts w:ascii="Times New Roman" w:hAnsi="Times New Roman"/>
          <w:color w:val="000000"/>
          <w:sz w:val="20"/>
          <w:szCs w:val="20"/>
          <w:shd w:val="clear" w:color="auto" w:fill="FFFFFF"/>
          <w:lang w:val="uk-UA"/>
        </w:rPr>
        <w:t xml:space="preserve">. </w:t>
      </w:r>
      <w:r w:rsidRPr="005F1D77">
        <w:rPr>
          <w:rFonts w:ascii="Times New Roman" w:hAnsi="Times New Roman"/>
          <w:color w:val="000000"/>
          <w:sz w:val="20"/>
          <w:szCs w:val="20"/>
          <w:shd w:val="clear" w:color="auto" w:fill="FFFFFF"/>
          <w:lang w:val="uk-UA"/>
        </w:rPr>
        <w:t>Аналіз якостей медичного персоналу</w:t>
      </w:r>
    </w:p>
    <w:p w14:paraId="3017B1B7" w14:textId="2CB77FDD" w:rsidR="00BB1188" w:rsidRPr="00BB1188" w:rsidRDefault="00BB1188" w:rsidP="00BB1188">
      <w:pPr>
        <w:spacing w:after="0" w:line="360" w:lineRule="auto"/>
        <w:ind w:firstLine="709"/>
        <w:jc w:val="both"/>
        <w:rPr>
          <w:rFonts w:ascii="Times New Roman" w:hAnsi="Times New Roman"/>
          <w:color w:val="000000"/>
          <w:sz w:val="28"/>
          <w:szCs w:val="28"/>
          <w:shd w:val="clear" w:color="auto" w:fill="FFFFFF"/>
          <w:lang w:val="uk-UA"/>
        </w:rPr>
      </w:pPr>
      <w:r w:rsidRPr="00BB1188">
        <w:rPr>
          <w:rFonts w:ascii="Times New Roman" w:hAnsi="Times New Roman"/>
          <w:color w:val="000000"/>
          <w:sz w:val="28"/>
          <w:szCs w:val="28"/>
          <w:shd w:val="clear" w:color="auto" w:fill="FFFFFF"/>
          <w:lang w:val="uk-UA"/>
        </w:rPr>
        <w:t xml:space="preserve">У 20% випадків медики охарактеризовані як відповідальні </w:t>
      </w:r>
      <w:r>
        <w:rPr>
          <w:rFonts w:ascii="Times New Roman" w:hAnsi="Times New Roman"/>
          <w:color w:val="000000"/>
          <w:sz w:val="28"/>
          <w:szCs w:val="28"/>
          <w:shd w:val="clear" w:color="auto" w:fill="FFFFFF"/>
          <w:lang w:val="uk-UA"/>
        </w:rPr>
        <w:t>професіонали</w:t>
      </w:r>
      <w:r w:rsidRPr="00BB1188">
        <w:rPr>
          <w:rFonts w:ascii="Times New Roman" w:hAnsi="Times New Roman"/>
          <w:color w:val="000000"/>
          <w:sz w:val="28"/>
          <w:szCs w:val="28"/>
          <w:shd w:val="clear" w:color="auto" w:fill="FFFFFF"/>
          <w:lang w:val="uk-UA"/>
        </w:rPr>
        <w:t xml:space="preserve">. 10% респондентів відзначили чуйність. Цікаво зауважити, що, незважаючи на присутність у питанні пунктів із негативними якостями, жоден із опитаних </w:t>
      </w:r>
      <w:r w:rsidRPr="00BB1188">
        <w:rPr>
          <w:rFonts w:ascii="Times New Roman" w:hAnsi="Times New Roman"/>
          <w:color w:val="000000"/>
          <w:sz w:val="28"/>
          <w:szCs w:val="28"/>
          <w:shd w:val="clear" w:color="auto" w:fill="FFFFFF"/>
          <w:lang w:val="uk-UA"/>
        </w:rPr>
        <w:lastRenderedPageBreak/>
        <w:t>пацієнтів не наголосив на негативних сторонах. Це свідчить про те, що медики мають професійні навички не тільки у наданні медичної допомоги, а й встановленні контакту з пацієнтами, що дуже важливо для лікування захворювання</w:t>
      </w:r>
    </w:p>
    <w:p w14:paraId="13AB1ACF" w14:textId="18097773" w:rsidR="005F1D77" w:rsidRDefault="00BB1188" w:rsidP="00BB1188">
      <w:pPr>
        <w:spacing w:after="0" w:line="360" w:lineRule="auto"/>
        <w:ind w:firstLine="709"/>
        <w:jc w:val="both"/>
        <w:rPr>
          <w:rFonts w:ascii="Times New Roman" w:hAnsi="Times New Roman"/>
          <w:color w:val="000000"/>
          <w:sz w:val="28"/>
          <w:szCs w:val="28"/>
          <w:shd w:val="clear" w:color="auto" w:fill="FFFFFF"/>
          <w:lang w:val="uk-UA"/>
        </w:rPr>
      </w:pPr>
      <w:r w:rsidRPr="00BB1188">
        <w:rPr>
          <w:rFonts w:ascii="Times New Roman" w:hAnsi="Times New Roman"/>
          <w:color w:val="000000"/>
          <w:sz w:val="28"/>
          <w:szCs w:val="28"/>
          <w:shd w:val="clear" w:color="auto" w:fill="FFFFFF"/>
          <w:lang w:val="uk-UA"/>
        </w:rPr>
        <w:t>Далі було з'ясовано, чи задоволені пацієнти загалом якістю надання медичної допомоги на реабілітаційному етапі. Виявилося, що практично всі пацієнти, а саме 90% пацієнтів, були задоволені наданою допомогою (рис. 15).</w:t>
      </w:r>
    </w:p>
    <w:p w14:paraId="1865B2CE" w14:textId="33D88E8F" w:rsidR="005F1D77" w:rsidRDefault="00BB1188" w:rsidP="00BB1188">
      <w:pPr>
        <w:spacing w:after="0" w:line="360" w:lineRule="auto"/>
        <w:jc w:val="center"/>
        <w:rPr>
          <w:rFonts w:ascii="Times New Roman" w:hAnsi="Times New Roman"/>
          <w:color w:val="000000"/>
          <w:sz w:val="28"/>
          <w:szCs w:val="28"/>
          <w:shd w:val="clear" w:color="auto" w:fill="FFFFFF"/>
          <w:lang w:val="uk-UA"/>
        </w:rPr>
      </w:pPr>
      <w:r>
        <w:rPr>
          <w:rFonts w:ascii="Times New Roman" w:hAnsi="Times New Roman"/>
          <w:noProof/>
          <w:color w:val="000000"/>
          <w:sz w:val="28"/>
          <w:szCs w:val="28"/>
          <w:lang w:eastAsia="ru-RU"/>
        </w:rPr>
        <w:drawing>
          <wp:inline distT="0" distB="0" distL="0" distR="0" wp14:anchorId="15E1DB3E" wp14:editId="3258A96F">
            <wp:extent cx="5033645" cy="2762250"/>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7FC53C7" w14:textId="601568E7" w:rsidR="00BB1188" w:rsidRPr="00B348C8" w:rsidRDefault="00BB1188" w:rsidP="00BB1188">
      <w:pPr>
        <w:spacing w:after="0" w:line="360" w:lineRule="auto"/>
        <w:jc w:val="center"/>
        <w:rPr>
          <w:rFonts w:ascii="Times New Roman" w:hAnsi="Times New Roman"/>
          <w:color w:val="000000"/>
          <w:sz w:val="20"/>
          <w:szCs w:val="20"/>
          <w:shd w:val="clear" w:color="auto" w:fill="FFFFFF"/>
          <w:lang w:val="uk-UA"/>
        </w:rPr>
      </w:pPr>
      <w:r>
        <w:rPr>
          <w:rFonts w:ascii="Times New Roman" w:hAnsi="Times New Roman"/>
          <w:color w:val="000000"/>
          <w:sz w:val="20"/>
          <w:szCs w:val="20"/>
          <w:shd w:val="clear" w:color="auto" w:fill="FFFFFF"/>
          <w:lang w:val="uk-UA"/>
        </w:rPr>
        <w:t>Рис</w:t>
      </w:r>
      <w:r w:rsidRPr="00B348C8">
        <w:rPr>
          <w:rFonts w:ascii="Times New Roman" w:hAnsi="Times New Roman"/>
          <w:color w:val="000000"/>
          <w:sz w:val="20"/>
          <w:szCs w:val="20"/>
          <w:shd w:val="clear" w:color="auto" w:fill="FFFFFF"/>
          <w:lang w:val="uk-UA"/>
        </w:rPr>
        <w:t xml:space="preserve">. </w:t>
      </w:r>
      <w:r>
        <w:rPr>
          <w:rFonts w:ascii="Times New Roman" w:hAnsi="Times New Roman"/>
          <w:color w:val="000000"/>
          <w:sz w:val="20"/>
          <w:szCs w:val="20"/>
          <w:shd w:val="clear" w:color="auto" w:fill="FFFFFF"/>
          <w:lang w:val="uk-UA"/>
        </w:rPr>
        <w:t>15</w:t>
      </w:r>
      <w:r w:rsidRPr="00B348C8">
        <w:rPr>
          <w:rFonts w:ascii="Times New Roman" w:hAnsi="Times New Roman"/>
          <w:color w:val="000000"/>
          <w:sz w:val="20"/>
          <w:szCs w:val="20"/>
          <w:shd w:val="clear" w:color="auto" w:fill="FFFFFF"/>
          <w:lang w:val="uk-UA"/>
        </w:rPr>
        <w:t xml:space="preserve">. </w:t>
      </w:r>
      <w:r w:rsidRPr="00BB1188">
        <w:rPr>
          <w:rFonts w:ascii="Times New Roman" w:hAnsi="Times New Roman"/>
          <w:color w:val="000000"/>
          <w:sz w:val="20"/>
          <w:szCs w:val="20"/>
          <w:shd w:val="clear" w:color="auto" w:fill="FFFFFF"/>
          <w:lang w:val="uk-UA"/>
        </w:rPr>
        <w:t>Задоволення медичною допомогою</w:t>
      </w:r>
    </w:p>
    <w:p w14:paraId="7C47222C" w14:textId="6656E545" w:rsidR="00BB1188" w:rsidRPr="00BB1188" w:rsidRDefault="00BB1188" w:rsidP="00BB1188">
      <w:pPr>
        <w:spacing w:after="0" w:line="360" w:lineRule="auto"/>
        <w:ind w:firstLine="709"/>
        <w:jc w:val="both"/>
        <w:rPr>
          <w:rFonts w:ascii="Times New Roman" w:hAnsi="Times New Roman"/>
          <w:color w:val="000000"/>
          <w:sz w:val="28"/>
          <w:szCs w:val="28"/>
          <w:shd w:val="clear" w:color="auto" w:fill="FFFFFF"/>
          <w:lang w:val="uk-UA"/>
        </w:rPr>
      </w:pPr>
      <w:r w:rsidRPr="00BB1188">
        <w:rPr>
          <w:rFonts w:ascii="Times New Roman" w:hAnsi="Times New Roman"/>
          <w:color w:val="000000"/>
          <w:sz w:val="28"/>
          <w:szCs w:val="28"/>
          <w:shd w:val="clear" w:color="auto" w:fill="FFFFFF"/>
          <w:lang w:val="uk-UA"/>
        </w:rPr>
        <w:t xml:space="preserve">Після проведення курсу реабілітації на поліклінічному етапі, пацієнти зобов'язані постійно дотримуватись елементів фізичної </w:t>
      </w:r>
      <w:r w:rsidR="007E6D51">
        <w:rPr>
          <w:rFonts w:ascii="Times New Roman" w:hAnsi="Times New Roman"/>
          <w:color w:val="000000"/>
          <w:sz w:val="28"/>
          <w:szCs w:val="28"/>
          <w:shd w:val="clear" w:color="auto" w:fill="FFFFFF"/>
          <w:lang w:val="uk-UA"/>
        </w:rPr>
        <w:t>терапії</w:t>
      </w:r>
      <w:r w:rsidRPr="00BB1188">
        <w:rPr>
          <w:rFonts w:ascii="Times New Roman" w:hAnsi="Times New Roman"/>
          <w:color w:val="000000"/>
          <w:sz w:val="28"/>
          <w:szCs w:val="28"/>
          <w:shd w:val="clear" w:color="auto" w:fill="FFFFFF"/>
          <w:lang w:val="uk-UA"/>
        </w:rPr>
        <w:t xml:space="preserve"> поза лікувально-профілактичною установою.</w:t>
      </w:r>
    </w:p>
    <w:p w14:paraId="4FF6E885" w14:textId="77777777" w:rsidR="00BB1188" w:rsidRPr="00BB1188" w:rsidRDefault="00BB1188" w:rsidP="00BB1188">
      <w:pPr>
        <w:spacing w:after="0" w:line="360" w:lineRule="auto"/>
        <w:ind w:firstLine="709"/>
        <w:jc w:val="both"/>
        <w:rPr>
          <w:rFonts w:ascii="Times New Roman" w:hAnsi="Times New Roman"/>
          <w:color w:val="000000"/>
          <w:sz w:val="28"/>
          <w:szCs w:val="28"/>
          <w:shd w:val="clear" w:color="auto" w:fill="FFFFFF"/>
          <w:lang w:val="uk-UA"/>
        </w:rPr>
      </w:pPr>
      <w:r w:rsidRPr="00BB1188">
        <w:rPr>
          <w:rFonts w:ascii="Times New Roman" w:hAnsi="Times New Roman"/>
          <w:color w:val="000000"/>
          <w:sz w:val="28"/>
          <w:szCs w:val="28"/>
          <w:shd w:val="clear" w:color="auto" w:fill="FFFFFF"/>
          <w:lang w:val="uk-UA"/>
        </w:rPr>
        <w:t xml:space="preserve">У ході дослідження було надано рекомендації пацієнтам з гіпотонічною хворобою з метою покращення якості життя. Пацієнтам </w:t>
      </w:r>
      <w:proofErr w:type="spellStart"/>
      <w:r w:rsidRPr="00BB1188">
        <w:rPr>
          <w:rFonts w:ascii="Times New Roman" w:hAnsi="Times New Roman"/>
          <w:color w:val="000000"/>
          <w:sz w:val="28"/>
          <w:szCs w:val="28"/>
          <w:shd w:val="clear" w:color="auto" w:fill="FFFFFF"/>
          <w:lang w:val="uk-UA"/>
        </w:rPr>
        <w:t>пояснено</w:t>
      </w:r>
      <w:proofErr w:type="spellEnd"/>
      <w:r w:rsidRPr="00BB1188">
        <w:rPr>
          <w:rFonts w:ascii="Times New Roman" w:hAnsi="Times New Roman"/>
          <w:color w:val="000000"/>
          <w:sz w:val="28"/>
          <w:szCs w:val="28"/>
          <w:shd w:val="clear" w:color="auto" w:fill="FFFFFF"/>
          <w:lang w:val="uk-UA"/>
        </w:rPr>
        <w:t>, що необхідно постійно спостерігатись у терапевта або кардіолога поліклініки для подальшого лікування, спостереження та виконання реабілітаційних заходів. Також було проведено навчання навичкам здорового способу життя (регулювання режиму праці та відпочинку, дієта), корекція факторів ризику (куріння, вживання алкоголю, гіподинамія, стреси).</w:t>
      </w:r>
    </w:p>
    <w:p w14:paraId="4E431DF1" w14:textId="3EE4815A" w:rsidR="00BB1188" w:rsidRPr="00BB1188" w:rsidRDefault="00BB1188" w:rsidP="00BB1188">
      <w:pPr>
        <w:spacing w:after="0" w:line="360" w:lineRule="auto"/>
        <w:ind w:firstLine="709"/>
        <w:jc w:val="both"/>
        <w:rPr>
          <w:rFonts w:ascii="Times New Roman" w:hAnsi="Times New Roman"/>
          <w:color w:val="000000"/>
          <w:sz w:val="28"/>
          <w:szCs w:val="28"/>
          <w:shd w:val="clear" w:color="auto" w:fill="FFFFFF"/>
          <w:lang w:val="uk-UA"/>
        </w:rPr>
      </w:pPr>
      <w:r w:rsidRPr="00BB1188">
        <w:rPr>
          <w:rFonts w:ascii="Times New Roman" w:hAnsi="Times New Roman"/>
          <w:color w:val="000000"/>
          <w:sz w:val="28"/>
          <w:szCs w:val="28"/>
          <w:shd w:val="clear" w:color="auto" w:fill="FFFFFF"/>
          <w:lang w:val="uk-UA"/>
        </w:rPr>
        <w:t xml:space="preserve">Кожному пацієнту було призначено подальший курс фізичної </w:t>
      </w:r>
      <w:r w:rsidR="007E6D51">
        <w:rPr>
          <w:rFonts w:ascii="Times New Roman" w:hAnsi="Times New Roman"/>
          <w:color w:val="000000"/>
          <w:sz w:val="28"/>
          <w:szCs w:val="28"/>
          <w:shd w:val="clear" w:color="auto" w:fill="FFFFFF"/>
          <w:lang w:val="uk-UA"/>
        </w:rPr>
        <w:t>терапії</w:t>
      </w:r>
      <w:r w:rsidRPr="00BB1188">
        <w:rPr>
          <w:rFonts w:ascii="Times New Roman" w:hAnsi="Times New Roman"/>
          <w:color w:val="000000"/>
          <w:sz w:val="28"/>
          <w:szCs w:val="28"/>
          <w:shd w:val="clear" w:color="auto" w:fill="FFFFFF"/>
          <w:lang w:val="uk-UA"/>
        </w:rPr>
        <w:t xml:space="preserve"> за індивідуальними показаннями (ранкова гігієнічна гімнастика, лікувальна </w:t>
      </w:r>
      <w:r w:rsidRPr="00BB1188">
        <w:rPr>
          <w:rFonts w:ascii="Times New Roman" w:hAnsi="Times New Roman"/>
          <w:color w:val="000000"/>
          <w:sz w:val="28"/>
          <w:szCs w:val="28"/>
          <w:shd w:val="clear" w:color="auto" w:fill="FFFFFF"/>
          <w:lang w:val="uk-UA"/>
        </w:rPr>
        <w:lastRenderedPageBreak/>
        <w:t>фізична культура, дозована ходьба, масаж, дозований біг, плавання, лижні прогулянки), рекомендовано санаторно-курортне лікування та бальнеотерапія.</w:t>
      </w:r>
    </w:p>
    <w:p w14:paraId="7C379698" w14:textId="46C14C46" w:rsidR="005F1D77" w:rsidRDefault="00BB1188" w:rsidP="00BB1188">
      <w:pPr>
        <w:spacing w:after="0" w:line="360" w:lineRule="auto"/>
        <w:ind w:firstLine="709"/>
        <w:jc w:val="both"/>
        <w:rPr>
          <w:rFonts w:ascii="Times New Roman" w:hAnsi="Times New Roman"/>
          <w:color w:val="000000"/>
          <w:sz w:val="28"/>
          <w:szCs w:val="28"/>
          <w:shd w:val="clear" w:color="auto" w:fill="FFFFFF"/>
          <w:lang w:val="uk-UA"/>
        </w:rPr>
      </w:pPr>
      <w:r w:rsidRPr="00BB1188">
        <w:rPr>
          <w:rFonts w:ascii="Times New Roman" w:hAnsi="Times New Roman"/>
          <w:color w:val="000000"/>
          <w:sz w:val="28"/>
          <w:szCs w:val="28"/>
          <w:shd w:val="clear" w:color="auto" w:fill="FFFFFF"/>
          <w:lang w:val="uk-UA"/>
        </w:rPr>
        <w:t xml:space="preserve">Таким чином, після проведеного анкетування хворих на гіпотонічну хворобу та аналізу стаціонарних карт пацієнтів нам стало зрозуміло, що дуже корисним є фізична </w:t>
      </w:r>
      <w:r w:rsidR="007E6D51">
        <w:rPr>
          <w:rFonts w:ascii="Times New Roman" w:hAnsi="Times New Roman"/>
          <w:color w:val="000000"/>
          <w:sz w:val="28"/>
          <w:szCs w:val="28"/>
          <w:shd w:val="clear" w:color="auto" w:fill="FFFFFF"/>
          <w:lang w:val="uk-UA"/>
        </w:rPr>
        <w:t>терапія</w:t>
      </w:r>
      <w:r w:rsidRPr="00BB1188">
        <w:rPr>
          <w:rFonts w:ascii="Times New Roman" w:hAnsi="Times New Roman"/>
          <w:color w:val="000000"/>
          <w:sz w:val="28"/>
          <w:szCs w:val="28"/>
          <w:shd w:val="clear" w:color="auto" w:fill="FFFFFF"/>
          <w:lang w:val="uk-UA"/>
        </w:rPr>
        <w:t xml:space="preserve"> та масаж. Тішить, що медперсонал, який надає допомогу пацієнтам, виявив усі позитивні якості, що передбачалися для медиків, що багато в чому вплинуло на задоволене лікування в цілому.</w:t>
      </w:r>
    </w:p>
    <w:p w14:paraId="75235838" w14:textId="77777777" w:rsidR="00BB1188" w:rsidRPr="00816F0E" w:rsidRDefault="00BB1188" w:rsidP="00767ADF">
      <w:pPr>
        <w:spacing w:after="0" w:line="360" w:lineRule="auto"/>
        <w:ind w:firstLine="709"/>
        <w:jc w:val="both"/>
        <w:rPr>
          <w:rFonts w:ascii="Times New Roman" w:hAnsi="Times New Roman"/>
          <w:color w:val="000000"/>
          <w:sz w:val="28"/>
          <w:szCs w:val="28"/>
          <w:shd w:val="clear" w:color="auto" w:fill="FFFFFF"/>
          <w:lang w:val="uk-UA"/>
        </w:rPr>
      </w:pPr>
    </w:p>
    <w:p w14:paraId="0AA22E2F" w14:textId="24D645C6" w:rsidR="005C1958" w:rsidRDefault="005C1958">
      <w:pPr>
        <w:spacing w:after="200" w:line="276" w:lineRule="auto"/>
        <w:rPr>
          <w:rFonts w:ascii="Times New Roman" w:hAnsi="Times New Roman"/>
          <w:b/>
          <w:sz w:val="28"/>
          <w:szCs w:val="28"/>
          <w:lang w:val="uk-UA"/>
        </w:rPr>
      </w:pPr>
    </w:p>
    <w:p w14:paraId="6C1F0A1E" w14:textId="77777777" w:rsidR="00D52CE2" w:rsidRDefault="00D52CE2">
      <w:pPr>
        <w:spacing w:after="200" w:line="276" w:lineRule="auto"/>
        <w:rPr>
          <w:rFonts w:ascii="Times New Roman" w:hAnsi="Times New Roman"/>
          <w:b/>
          <w:sz w:val="28"/>
          <w:szCs w:val="28"/>
          <w:lang w:val="uk-UA"/>
        </w:rPr>
      </w:pPr>
      <w:r>
        <w:rPr>
          <w:rFonts w:ascii="Times New Roman" w:hAnsi="Times New Roman"/>
          <w:b/>
          <w:sz w:val="28"/>
          <w:szCs w:val="28"/>
          <w:lang w:val="uk-UA"/>
        </w:rPr>
        <w:br w:type="page"/>
      </w:r>
    </w:p>
    <w:p w14:paraId="6A5D4748" w14:textId="1586B6C9" w:rsidR="008A4F85" w:rsidRPr="008A4F85" w:rsidRDefault="008A4F85" w:rsidP="008A4F85">
      <w:pPr>
        <w:spacing w:after="0" w:line="360" w:lineRule="auto"/>
        <w:jc w:val="center"/>
        <w:rPr>
          <w:rFonts w:ascii="Times New Roman" w:hAnsi="Times New Roman"/>
          <w:b/>
          <w:sz w:val="28"/>
          <w:szCs w:val="28"/>
          <w:lang w:val="uk-UA"/>
        </w:rPr>
      </w:pPr>
      <w:r w:rsidRPr="008A4F85">
        <w:rPr>
          <w:rFonts w:ascii="Times New Roman" w:hAnsi="Times New Roman"/>
          <w:b/>
          <w:sz w:val="28"/>
          <w:szCs w:val="28"/>
          <w:lang w:val="uk-UA"/>
        </w:rPr>
        <w:lastRenderedPageBreak/>
        <w:t>ВИСНОВКИ</w:t>
      </w:r>
    </w:p>
    <w:p w14:paraId="17847FEF" w14:textId="77777777" w:rsidR="008A4F85" w:rsidRPr="008A4F85" w:rsidRDefault="008A4F85" w:rsidP="008A4F85">
      <w:pPr>
        <w:spacing w:after="0" w:line="360" w:lineRule="auto"/>
        <w:ind w:firstLine="709"/>
        <w:jc w:val="both"/>
        <w:rPr>
          <w:rFonts w:ascii="Times New Roman" w:hAnsi="Times New Roman"/>
          <w:sz w:val="28"/>
          <w:szCs w:val="28"/>
          <w:lang w:val="uk-UA"/>
        </w:rPr>
      </w:pPr>
    </w:p>
    <w:p w14:paraId="7D370C90" w14:textId="1646DC9A" w:rsidR="009908E9" w:rsidRPr="009908E9" w:rsidRDefault="009908E9" w:rsidP="009908E9">
      <w:pPr>
        <w:spacing w:after="0" w:line="360" w:lineRule="auto"/>
        <w:ind w:firstLine="709"/>
        <w:jc w:val="both"/>
        <w:rPr>
          <w:rFonts w:ascii="Times New Roman" w:hAnsi="Times New Roman"/>
          <w:sz w:val="28"/>
          <w:szCs w:val="28"/>
          <w:lang w:val="uk-UA"/>
        </w:rPr>
      </w:pPr>
      <w:r w:rsidRPr="009908E9">
        <w:rPr>
          <w:rFonts w:ascii="Times New Roman" w:hAnsi="Times New Roman"/>
          <w:sz w:val="28"/>
          <w:szCs w:val="28"/>
          <w:lang w:val="uk-UA"/>
        </w:rPr>
        <w:t>1.</w:t>
      </w:r>
      <w:r w:rsidRPr="009908E9">
        <w:rPr>
          <w:rFonts w:ascii="Times New Roman" w:hAnsi="Times New Roman"/>
          <w:sz w:val="28"/>
          <w:szCs w:val="28"/>
        </w:rPr>
        <w:t xml:space="preserve"> </w:t>
      </w:r>
      <w:r w:rsidRPr="009908E9">
        <w:rPr>
          <w:rFonts w:ascii="Times New Roman" w:hAnsi="Times New Roman"/>
          <w:sz w:val="28"/>
          <w:szCs w:val="28"/>
          <w:lang w:val="uk-UA"/>
        </w:rPr>
        <w:t xml:space="preserve">Досліджено основні аспекти гіпотонічної хвороби в осіб середнього віку. Встановлено, що зниження артеріального тиску нижче 100/60 </w:t>
      </w:r>
      <w:proofErr w:type="spellStart"/>
      <w:r w:rsidRPr="009908E9">
        <w:rPr>
          <w:rFonts w:ascii="Times New Roman" w:hAnsi="Times New Roman"/>
          <w:sz w:val="28"/>
          <w:szCs w:val="28"/>
          <w:lang w:val="uk-UA"/>
        </w:rPr>
        <w:t>мм</w:t>
      </w:r>
      <w:r>
        <w:rPr>
          <w:rFonts w:ascii="Times New Roman" w:hAnsi="Times New Roman"/>
          <w:sz w:val="28"/>
          <w:szCs w:val="28"/>
          <w:lang w:val="uk-UA"/>
        </w:rPr>
        <w:t>.</w:t>
      </w:r>
      <w:r w:rsidRPr="009908E9">
        <w:rPr>
          <w:rFonts w:ascii="Times New Roman" w:hAnsi="Times New Roman"/>
          <w:sz w:val="28"/>
          <w:szCs w:val="28"/>
          <w:lang w:val="uk-UA"/>
        </w:rPr>
        <w:t>рт.ст</w:t>
      </w:r>
      <w:proofErr w:type="spellEnd"/>
      <w:r w:rsidRPr="009908E9">
        <w:rPr>
          <w:rFonts w:ascii="Times New Roman" w:hAnsi="Times New Roman"/>
          <w:sz w:val="28"/>
          <w:szCs w:val="28"/>
          <w:lang w:val="uk-UA"/>
        </w:rPr>
        <w:t xml:space="preserve">. у чоловіків та 95/60 </w:t>
      </w:r>
      <w:proofErr w:type="spellStart"/>
      <w:r w:rsidRPr="009908E9">
        <w:rPr>
          <w:rFonts w:ascii="Times New Roman" w:hAnsi="Times New Roman"/>
          <w:sz w:val="28"/>
          <w:szCs w:val="28"/>
          <w:lang w:val="uk-UA"/>
        </w:rPr>
        <w:t>мм</w:t>
      </w:r>
      <w:r>
        <w:rPr>
          <w:rFonts w:ascii="Times New Roman" w:hAnsi="Times New Roman"/>
          <w:sz w:val="28"/>
          <w:szCs w:val="28"/>
          <w:lang w:val="uk-UA"/>
        </w:rPr>
        <w:t>.</w:t>
      </w:r>
      <w:r w:rsidRPr="009908E9">
        <w:rPr>
          <w:rFonts w:ascii="Times New Roman" w:hAnsi="Times New Roman"/>
          <w:sz w:val="28"/>
          <w:szCs w:val="28"/>
          <w:lang w:val="uk-UA"/>
        </w:rPr>
        <w:t>рт.ст</w:t>
      </w:r>
      <w:proofErr w:type="spellEnd"/>
      <w:r w:rsidRPr="009908E9">
        <w:rPr>
          <w:rFonts w:ascii="Times New Roman" w:hAnsi="Times New Roman"/>
          <w:sz w:val="28"/>
          <w:szCs w:val="28"/>
          <w:lang w:val="uk-UA"/>
        </w:rPr>
        <w:t>. у жінок є артеріальною гіпотонією.</w:t>
      </w:r>
    </w:p>
    <w:p w14:paraId="43E9E6C6" w14:textId="3A4495EE" w:rsidR="009908E9" w:rsidRPr="009908E9" w:rsidRDefault="009908E9" w:rsidP="009908E9">
      <w:pPr>
        <w:spacing w:after="0" w:line="360" w:lineRule="auto"/>
        <w:ind w:firstLine="709"/>
        <w:jc w:val="both"/>
        <w:rPr>
          <w:rFonts w:ascii="Times New Roman" w:hAnsi="Times New Roman"/>
          <w:sz w:val="28"/>
          <w:szCs w:val="28"/>
          <w:lang w:val="uk-UA"/>
        </w:rPr>
      </w:pPr>
      <w:r w:rsidRPr="009908E9">
        <w:rPr>
          <w:rFonts w:ascii="Times New Roman" w:hAnsi="Times New Roman"/>
          <w:sz w:val="28"/>
          <w:szCs w:val="28"/>
          <w:lang w:val="uk-UA"/>
        </w:rPr>
        <w:t>2.</w:t>
      </w:r>
      <w:r>
        <w:rPr>
          <w:rFonts w:ascii="Times New Roman" w:hAnsi="Times New Roman"/>
          <w:sz w:val="28"/>
          <w:szCs w:val="28"/>
          <w:lang w:val="uk-UA"/>
        </w:rPr>
        <w:t xml:space="preserve"> </w:t>
      </w:r>
      <w:r w:rsidRPr="009908E9">
        <w:rPr>
          <w:rFonts w:ascii="Times New Roman" w:hAnsi="Times New Roman"/>
          <w:sz w:val="28"/>
          <w:szCs w:val="28"/>
          <w:lang w:val="uk-UA"/>
        </w:rPr>
        <w:t>Діагностика гіпотонічної хвороби на поліклінічному етапі має бути заснована на обліку анамнестичних даних та клінічних проявів, а також на даних лабораторного та інструментального методів досліджень.</w:t>
      </w:r>
    </w:p>
    <w:p w14:paraId="7F471A82" w14:textId="3BC52E3C" w:rsidR="009908E9" w:rsidRPr="009908E9" w:rsidRDefault="009908E9" w:rsidP="009908E9">
      <w:pPr>
        <w:spacing w:after="0" w:line="360" w:lineRule="auto"/>
        <w:ind w:firstLine="709"/>
        <w:jc w:val="both"/>
        <w:rPr>
          <w:rFonts w:ascii="Times New Roman" w:hAnsi="Times New Roman"/>
          <w:sz w:val="28"/>
          <w:szCs w:val="28"/>
          <w:lang w:val="uk-UA"/>
        </w:rPr>
      </w:pPr>
      <w:r w:rsidRPr="009908E9">
        <w:rPr>
          <w:rFonts w:ascii="Times New Roman" w:hAnsi="Times New Roman"/>
          <w:sz w:val="28"/>
          <w:szCs w:val="28"/>
          <w:lang w:val="uk-UA"/>
        </w:rPr>
        <w:t>3.</w:t>
      </w:r>
      <w:r>
        <w:rPr>
          <w:rFonts w:ascii="Times New Roman" w:hAnsi="Times New Roman"/>
          <w:sz w:val="28"/>
          <w:szCs w:val="28"/>
          <w:lang w:val="uk-UA"/>
        </w:rPr>
        <w:t xml:space="preserve"> </w:t>
      </w:r>
      <w:r w:rsidRPr="009908E9">
        <w:rPr>
          <w:rFonts w:ascii="Times New Roman" w:hAnsi="Times New Roman"/>
          <w:sz w:val="28"/>
          <w:szCs w:val="28"/>
          <w:lang w:val="uk-UA"/>
        </w:rPr>
        <w:t>Встановлено, що лікування гіпотонічної хвороби на поліклінічному етапі має бути не лише медикаментозним, а й з елементами лікувальної фізичної культури.</w:t>
      </w:r>
    </w:p>
    <w:p w14:paraId="65D0F299" w14:textId="03B40D28" w:rsidR="009908E9" w:rsidRPr="009908E9" w:rsidRDefault="009908E9" w:rsidP="009908E9">
      <w:pPr>
        <w:spacing w:after="0" w:line="360" w:lineRule="auto"/>
        <w:ind w:firstLine="709"/>
        <w:jc w:val="both"/>
        <w:rPr>
          <w:rFonts w:ascii="Times New Roman" w:hAnsi="Times New Roman"/>
          <w:sz w:val="28"/>
          <w:szCs w:val="28"/>
          <w:lang w:val="uk-UA"/>
        </w:rPr>
      </w:pPr>
      <w:r w:rsidRPr="009908E9">
        <w:rPr>
          <w:rFonts w:ascii="Times New Roman" w:hAnsi="Times New Roman"/>
          <w:sz w:val="28"/>
          <w:szCs w:val="28"/>
          <w:lang w:val="uk-UA"/>
        </w:rPr>
        <w:t>4.</w:t>
      </w:r>
      <w:r>
        <w:rPr>
          <w:rFonts w:ascii="Times New Roman" w:hAnsi="Times New Roman"/>
          <w:sz w:val="28"/>
          <w:szCs w:val="28"/>
          <w:lang w:val="uk-UA"/>
        </w:rPr>
        <w:t xml:space="preserve"> </w:t>
      </w:r>
      <w:r w:rsidRPr="009908E9">
        <w:rPr>
          <w:rFonts w:ascii="Times New Roman" w:hAnsi="Times New Roman"/>
          <w:sz w:val="28"/>
          <w:szCs w:val="28"/>
          <w:lang w:val="uk-UA"/>
        </w:rPr>
        <w:t xml:space="preserve">При веденні пацієнтів із гіпотонічною хворобою на поліклінічному етапі необхідний контроль із різними методами лабораторної та інструментальної діагностики. Своєчасні медичні огляди також допоможуть виявити схильність до </w:t>
      </w:r>
      <w:proofErr w:type="spellStart"/>
      <w:r w:rsidRPr="009908E9">
        <w:rPr>
          <w:rFonts w:ascii="Times New Roman" w:hAnsi="Times New Roman"/>
          <w:sz w:val="28"/>
          <w:szCs w:val="28"/>
          <w:lang w:val="uk-UA"/>
        </w:rPr>
        <w:t>гіпотензії</w:t>
      </w:r>
      <w:proofErr w:type="spellEnd"/>
      <w:r w:rsidRPr="009908E9">
        <w:rPr>
          <w:rFonts w:ascii="Times New Roman" w:hAnsi="Times New Roman"/>
          <w:sz w:val="28"/>
          <w:szCs w:val="28"/>
          <w:lang w:val="uk-UA"/>
        </w:rPr>
        <w:t>.</w:t>
      </w:r>
    </w:p>
    <w:p w14:paraId="1BF7BDB6" w14:textId="3F3F8F81" w:rsidR="009908E9" w:rsidRPr="009908E9" w:rsidRDefault="009908E9" w:rsidP="009908E9">
      <w:pPr>
        <w:spacing w:after="0" w:line="360" w:lineRule="auto"/>
        <w:ind w:firstLine="709"/>
        <w:jc w:val="both"/>
        <w:rPr>
          <w:rFonts w:ascii="Times New Roman" w:hAnsi="Times New Roman"/>
          <w:sz w:val="28"/>
          <w:szCs w:val="28"/>
          <w:lang w:val="uk-UA"/>
        </w:rPr>
      </w:pPr>
      <w:r w:rsidRPr="009908E9">
        <w:rPr>
          <w:rFonts w:ascii="Times New Roman" w:hAnsi="Times New Roman"/>
          <w:sz w:val="28"/>
          <w:szCs w:val="28"/>
          <w:lang w:val="uk-UA"/>
        </w:rPr>
        <w:t>5.</w:t>
      </w:r>
      <w:r>
        <w:rPr>
          <w:rFonts w:ascii="Times New Roman" w:hAnsi="Times New Roman"/>
          <w:sz w:val="28"/>
          <w:szCs w:val="28"/>
          <w:lang w:val="uk-UA"/>
        </w:rPr>
        <w:t xml:space="preserve"> </w:t>
      </w:r>
      <w:r w:rsidRPr="009908E9">
        <w:rPr>
          <w:rFonts w:ascii="Times New Roman" w:hAnsi="Times New Roman"/>
          <w:sz w:val="28"/>
          <w:szCs w:val="28"/>
          <w:lang w:val="uk-UA"/>
        </w:rPr>
        <w:t xml:space="preserve">Вивчено основні періоди фізичної </w:t>
      </w:r>
      <w:r>
        <w:rPr>
          <w:rFonts w:ascii="Times New Roman" w:hAnsi="Times New Roman"/>
          <w:sz w:val="28"/>
          <w:szCs w:val="28"/>
          <w:lang w:val="uk-UA"/>
        </w:rPr>
        <w:t>терапії</w:t>
      </w:r>
      <w:r w:rsidRPr="009908E9">
        <w:rPr>
          <w:rFonts w:ascii="Times New Roman" w:hAnsi="Times New Roman"/>
          <w:sz w:val="28"/>
          <w:szCs w:val="28"/>
          <w:lang w:val="uk-UA"/>
        </w:rPr>
        <w:t xml:space="preserve"> хворих на гіпотонічну хворобу – щадний, тонізуючий та </w:t>
      </w:r>
      <w:proofErr w:type="spellStart"/>
      <w:r w:rsidRPr="009908E9">
        <w:rPr>
          <w:rFonts w:ascii="Times New Roman" w:hAnsi="Times New Roman"/>
          <w:sz w:val="28"/>
          <w:szCs w:val="28"/>
          <w:lang w:val="uk-UA"/>
        </w:rPr>
        <w:t>тренуючий</w:t>
      </w:r>
      <w:proofErr w:type="spellEnd"/>
      <w:r w:rsidRPr="009908E9">
        <w:rPr>
          <w:rFonts w:ascii="Times New Roman" w:hAnsi="Times New Roman"/>
          <w:sz w:val="28"/>
          <w:szCs w:val="28"/>
          <w:lang w:val="uk-UA"/>
        </w:rPr>
        <w:t xml:space="preserve"> періоди.</w:t>
      </w:r>
    </w:p>
    <w:p w14:paraId="0A35B8B3" w14:textId="1D5F3579" w:rsidR="009908E9" w:rsidRPr="009908E9" w:rsidRDefault="009908E9" w:rsidP="009908E9">
      <w:pPr>
        <w:spacing w:after="0" w:line="360" w:lineRule="auto"/>
        <w:ind w:firstLine="709"/>
        <w:jc w:val="both"/>
        <w:rPr>
          <w:rFonts w:ascii="Times New Roman" w:hAnsi="Times New Roman"/>
          <w:sz w:val="28"/>
          <w:szCs w:val="28"/>
          <w:lang w:val="uk-UA"/>
        </w:rPr>
      </w:pPr>
      <w:r w:rsidRPr="009908E9">
        <w:rPr>
          <w:rFonts w:ascii="Times New Roman" w:hAnsi="Times New Roman"/>
          <w:sz w:val="28"/>
          <w:szCs w:val="28"/>
          <w:lang w:val="uk-UA"/>
        </w:rPr>
        <w:t>6.</w:t>
      </w:r>
      <w:r>
        <w:rPr>
          <w:rFonts w:ascii="Times New Roman" w:hAnsi="Times New Roman"/>
          <w:sz w:val="28"/>
          <w:szCs w:val="28"/>
          <w:lang w:val="uk-UA"/>
        </w:rPr>
        <w:t xml:space="preserve"> </w:t>
      </w:r>
      <w:r w:rsidRPr="009908E9">
        <w:rPr>
          <w:rFonts w:ascii="Times New Roman" w:hAnsi="Times New Roman"/>
          <w:sz w:val="28"/>
          <w:szCs w:val="28"/>
          <w:lang w:val="uk-UA"/>
        </w:rPr>
        <w:t xml:space="preserve">Розроблено власні методи фізичної </w:t>
      </w:r>
      <w:r>
        <w:rPr>
          <w:rFonts w:ascii="Times New Roman" w:hAnsi="Times New Roman"/>
          <w:sz w:val="28"/>
          <w:szCs w:val="28"/>
          <w:lang w:val="uk-UA"/>
        </w:rPr>
        <w:t>терапії</w:t>
      </w:r>
      <w:r w:rsidRPr="009908E9">
        <w:rPr>
          <w:rFonts w:ascii="Times New Roman" w:hAnsi="Times New Roman"/>
          <w:sz w:val="28"/>
          <w:szCs w:val="28"/>
          <w:lang w:val="uk-UA"/>
        </w:rPr>
        <w:t xml:space="preserve"> хворих на гіпотонічну хворобу з урахуванням періодів фізичної </w:t>
      </w:r>
      <w:r>
        <w:rPr>
          <w:rFonts w:ascii="Times New Roman" w:hAnsi="Times New Roman"/>
          <w:sz w:val="28"/>
          <w:szCs w:val="28"/>
          <w:lang w:val="uk-UA"/>
        </w:rPr>
        <w:t>терапії</w:t>
      </w:r>
      <w:r w:rsidRPr="009908E9">
        <w:rPr>
          <w:rFonts w:ascii="Times New Roman" w:hAnsi="Times New Roman"/>
          <w:sz w:val="28"/>
          <w:szCs w:val="28"/>
          <w:lang w:val="uk-UA"/>
        </w:rPr>
        <w:t>.</w:t>
      </w:r>
    </w:p>
    <w:p w14:paraId="49FB6CBD" w14:textId="7EFECF5B" w:rsidR="009908E9" w:rsidRPr="009908E9" w:rsidRDefault="009908E9" w:rsidP="009908E9">
      <w:pPr>
        <w:spacing w:after="0" w:line="360" w:lineRule="auto"/>
        <w:ind w:firstLine="709"/>
        <w:jc w:val="both"/>
        <w:rPr>
          <w:rFonts w:ascii="Times New Roman" w:hAnsi="Times New Roman"/>
          <w:sz w:val="28"/>
          <w:szCs w:val="28"/>
          <w:lang w:val="uk-UA"/>
        </w:rPr>
      </w:pPr>
      <w:r w:rsidRPr="009908E9">
        <w:rPr>
          <w:rFonts w:ascii="Times New Roman" w:hAnsi="Times New Roman"/>
          <w:sz w:val="28"/>
          <w:szCs w:val="28"/>
          <w:lang w:val="uk-UA"/>
        </w:rPr>
        <w:t>7.</w:t>
      </w:r>
      <w:r>
        <w:rPr>
          <w:rFonts w:ascii="Times New Roman" w:hAnsi="Times New Roman"/>
          <w:sz w:val="28"/>
          <w:szCs w:val="28"/>
          <w:lang w:val="uk-UA"/>
        </w:rPr>
        <w:t xml:space="preserve"> </w:t>
      </w:r>
      <w:r w:rsidRPr="009908E9">
        <w:rPr>
          <w:rFonts w:ascii="Times New Roman" w:hAnsi="Times New Roman"/>
          <w:sz w:val="28"/>
          <w:szCs w:val="28"/>
          <w:lang w:val="uk-UA"/>
        </w:rPr>
        <w:t xml:space="preserve">Встановлено, що після проведення курсу фізичної </w:t>
      </w:r>
      <w:r>
        <w:rPr>
          <w:rFonts w:ascii="Times New Roman" w:hAnsi="Times New Roman"/>
          <w:sz w:val="28"/>
          <w:szCs w:val="28"/>
          <w:lang w:val="uk-UA"/>
        </w:rPr>
        <w:t>терапії</w:t>
      </w:r>
      <w:r w:rsidRPr="009908E9">
        <w:rPr>
          <w:rFonts w:ascii="Times New Roman" w:hAnsi="Times New Roman"/>
          <w:sz w:val="28"/>
          <w:szCs w:val="28"/>
          <w:lang w:val="uk-UA"/>
        </w:rPr>
        <w:t xml:space="preserve"> показники артеріального тиску зросли, що доводить ефективність лікувальної фізичної культури.</w:t>
      </w:r>
    </w:p>
    <w:p w14:paraId="4D8773F6" w14:textId="1C76624E" w:rsidR="009908E9" w:rsidRPr="009908E9" w:rsidRDefault="009908E9" w:rsidP="009908E9">
      <w:pPr>
        <w:spacing w:after="0" w:line="360" w:lineRule="auto"/>
        <w:ind w:firstLine="709"/>
        <w:jc w:val="both"/>
        <w:rPr>
          <w:rFonts w:ascii="Times New Roman" w:hAnsi="Times New Roman"/>
          <w:sz w:val="28"/>
          <w:szCs w:val="28"/>
          <w:lang w:val="uk-UA"/>
        </w:rPr>
      </w:pPr>
      <w:r w:rsidRPr="009908E9">
        <w:rPr>
          <w:rFonts w:ascii="Times New Roman" w:hAnsi="Times New Roman"/>
          <w:sz w:val="28"/>
          <w:szCs w:val="28"/>
          <w:lang w:val="uk-UA"/>
        </w:rPr>
        <w:t>8.</w:t>
      </w:r>
      <w:r>
        <w:rPr>
          <w:rFonts w:ascii="Times New Roman" w:hAnsi="Times New Roman"/>
          <w:sz w:val="28"/>
          <w:szCs w:val="28"/>
          <w:lang w:val="uk-UA"/>
        </w:rPr>
        <w:t xml:space="preserve"> </w:t>
      </w:r>
      <w:r w:rsidRPr="009908E9">
        <w:rPr>
          <w:rFonts w:ascii="Times New Roman" w:hAnsi="Times New Roman"/>
          <w:sz w:val="28"/>
          <w:szCs w:val="28"/>
          <w:lang w:val="uk-UA"/>
        </w:rPr>
        <w:t xml:space="preserve">У ході анкетування пацієнтів встановлено, що клінічні симптоми </w:t>
      </w:r>
      <w:proofErr w:type="spellStart"/>
      <w:r w:rsidRPr="009908E9">
        <w:rPr>
          <w:rFonts w:ascii="Times New Roman" w:hAnsi="Times New Roman"/>
          <w:sz w:val="28"/>
          <w:szCs w:val="28"/>
          <w:lang w:val="uk-UA"/>
        </w:rPr>
        <w:t>гіпотензії</w:t>
      </w:r>
      <w:proofErr w:type="spellEnd"/>
      <w:r w:rsidRPr="009908E9">
        <w:rPr>
          <w:rFonts w:ascii="Times New Roman" w:hAnsi="Times New Roman"/>
          <w:sz w:val="28"/>
          <w:szCs w:val="28"/>
          <w:lang w:val="uk-UA"/>
        </w:rPr>
        <w:t xml:space="preserve"> зменшилися після проведення курсу фізичної </w:t>
      </w:r>
      <w:r>
        <w:rPr>
          <w:rFonts w:ascii="Times New Roman" w:hAnsi="Times New Roman"/>
          <w:sz w:val="28"/>
          <w:szCs w:val="28"/>
          <w:lang w:val="uk-UA"/>
        </w:rPr>
        <w:t>терапії</w:t>
      </w:r>
      <w:r w:rsidRPr="009908E9">
        <w:rPr>
          <w:rFonts w:ascii="Times New Roman" w:hAnsi="Times New Roman"/>
          <w:sz w:val="28"/>
          <w:szCs w:val="28"/>
          <w:lang w:val="uk-UA"/>
        </w:rPr>
        <w:t>.</w:t>
      </w:r>
    </w:p>
    <w:p w14:paraId="3C77DC26" w14:textId="72AA3C54" w:rsidR="008F2F5D" w:rsidRDefault="009908E9" w:rsidP="009908E9">
      <w:pPr>
        <w:spacing w:after="0" w:line="360" w:lineRule="auto"/>
        <w:ind w:firstLine="709"/>
        <w:jc w:val="both"/>
        <w:rPr>
          <w:rFonts w:ascii="Times New Roman" w:hAnsi="Times New Roman"/>
          <w:sz w:val="28"/>
          <w:szCs w:val="28"/>
          <w:lang w:val="uk-UA"/>
        </w:rPr>
      </w:pPr>
      <w:r w:rsidRPr="009908E9">
        <w:rPr>
          <w:rFonts w:ascii="Times New Roman" w:hAnsi="Times New Roman"/>
          <w:sz w:val="28"/>
          <w:szCs w:val="28"/>
          <w:lang w:val="uk-UA"/>
        </w:rPr>
        <w:t>9.</w:t>
      </w:r>
      <w:r>
        <w:rPr>
          <w:rFonts w:ascii="Times New Roman" w:hAnsi="Times New Roman"/>
          <w:sz w:val="28"/>
          <w:szCs w:val="28"/>
          <w:lang w:val="uk-UA"/>
        </w:rPr>
        <w:t xml:space="preserve"> </w:t>
      </w:r>
      <w:r w:rsidRPr="009908E9">
        <w:rPr>
          <w:rFonts w:ascii="Times New Roman" w:hAnsi="Times New Roman"/>
          <w:sz w:val="28"/>
          <w:szCs w:val="28"/>
          <w:lang w:val="uk-UA"/>
        </w:rPr>
        <w:t xml:space="preserve">Оздоровчі тренування при артеріальній </w:t>
      </w:r>
      <w:proofErr w:type="spellStart"/>
      <w:r w:rsidRPr="009908E9">
        <w:rPr>
          <w:rFonts w:ascii="Times New Roman" w:hAnsi="Times New Roman"/>
          <w:sz w:val="28"/>
          <w:szCs w:val="28"/>
          <w:lang w:val="uk-UA"/>
        </w:rPr>
        <w:t>гіпотензії</w:t>
      </w:r>
      <w:proofErr w:type="spellEnd"/>
      <w:r w:rsidRPr="009908E9">
        <w:rPr>
          <w:rFonts w:ascii="Times New Roman" w:hAnsi="Times New Roman"/>
          <w:sz w:val="28"/>
          <w:szCs w:val="28"/>
          <w:lang w:val="uk-UA"/>
        </w:rPr>
        <w:t xml:space="preserve"> на поліклінічному етапі в осіб середнього віку допомагають підвищити адаптаційні здібності всього організму та покращити якість життя пацієнтів.</w:t>
      </w:r>
    </w:p>
    <w:p w14:paraId="678CCC07" w14:textId="77777777" w:rsidR="008F2F5D" w:rsidRDefault="008F2F5D">
      <w:pPr>
        <w:spacing w:after="200" w:line="276" w:lineRule="auto"/>
        <w:rPr>
          <w:rFonts w:ascii="Times New Roman" w:hAnsi="Times New Roman"/>
          <w:sz w:val="28"/>
          <w:szCs w:val="28"/>
          <w:lang w:val="uk-UA"/>
        </w:rPr>
      </w:pPr>
      <w:r>
        <w:rPr>
          <w:rFonts w:ascii="Times New Roman" w:hAnsi="Times New Roman"/>
          <w:sz w:val="28"/>
          <w:szCs w:val="28"/>
          <w:lang w:val="uk-UA"/>
        </w:rPr>
        <w:br w:type="page"/>
      </w:r>
    </w:p>
    <w:p w14:paraId="56BB3A10" w14:textId="15EF9DBB" w:rsidR="008F2F5D" w:rsidRPr="008A4F85" w:rsidRDefault="008F2F5D" w:rsidP="008F2F5D">
      <w:pPr>
        <w:spacing w:after="0" w:line="360" w:lineRule="auto"/>
        <w:jc w:val="center"/>
        <w:rPr>
          <w:rFonts w:ascii="Times New Roman" w:hAnsi="Times New Roman"/>
          <w:b/>
          <w:sz w:val="28"/>
          <w:szCs w:val="28"/>
          <w:lang w:val="uk-UA"/>
        </w:rPr>
      </w:pPr>
      <w:r w:rsidRPr="008F2F5D">
        <w:rPr>
          <w:rFonts w:ascii="Times New Roman" w:hAnsi="Times New Roman"/>
          <w:b/>
          <w:sz w:val="28"/>
          <w:szCs w:val="28"/>
          <w:lang w:val="uk-UA"/>
        </w:rPr>
        <w:lastRenderedPageBreak/>
        <w:t>ПРАКТИЧНІ РЕКОМЕНДАЦІЇ</w:t>
      </w:r>
    </w:p>
    <w:p w14:paraId="67AF6DF9" w14:textId="77777777" w:rsidR="008F2F5D" w:rsidRPr="008A4F85" w:rsidRDefault="008F2F5D" w:rsidP="008F2F5D">
      <w:pPr>
        <w:spacing w:after="0" w:line="360" w:lineRule="auto"/>
        <w:ind w:firstLine="709"/>
        <w:jc w:val="both"/>
        <w:rPr>
          <w:rFonts w:ascii="Times New Roman" w:hAnsi="Times New Roman"/>
          <w:sz w:val="28"/>
          <w:szCs w:val="28"/>
          <w:lang w:val="uk-UA"/>
        </w:rPr>
      </w:pPr>
    </w:p>
    <w:p w14:paraId="045BDF62" w14:textId="5349ECE9" w:rsidR="009908E9" w:rsidRPr="009908E9" w:rsidRDefault="009908E9" w:rsidP="009908E9">
      <w:pPr>
        <w:spacing w:after="0" w:line="360" w:lineRule="auto"/>
        <w:ind w:firstLine="709"/>
        <w:jc w:val="both"/>
        <w:rPr>
          <w:rFonts w:ascii="Times New Roman" w:hAnsi="Times New Roman"/>
          <w:sz w:val="28"/>
          <w:szCs w:val="28"/>
          <w:lang w:val="uk-UA"/>
        </w:rPr>
      </w:pPr>
      <w:bookmarkStart w:id="13" w:name="_Toc419243051"/>
      <w:r w:rsidRPr="009908E9">
        <w:rPr>
          <w:rFonts w:ascii="Times New Roman" w:hAnsi="Times New Roman"/>
          <w:sz w:val="28"/>
          <w:szCs w:val="28"/>
          <w:lang w:val="uk-UA"/>
        </w:rPr>
        <w:t xml:space="preserve">Проведене в рамках випускної кваліфікаційної роботи теоретичне та практичне дослідження з проблеми ефективності фізичної </w:t>
      </w:r>
      <w:r>
        <w:rPr>
          <w:rFonts w:ascii="Times New Roman" w:hAnsi="Times New Roman"/>
          <w:sz w:val="28"/>
          <w:szCs w:val="28"/>
          <w:lang w:val="uk-UA"/>
        </w:rPr>
        <w:t>терапії</w:t>
      </w:r>
      <w:r w:rsidRPr="009908E9">
        <w:rPr>
          <w:rFonts w:ascii="Times New Roman" w:hAnsi="Times New Roman"/>
          <w:sz w:val="28"/>
          <w:szCs w:val="28"/>
          <w:lang w:val="uk-UA"/>
        </w:rPr>
        <w:t xml:space="preserve"> хворих на гіпотонічну хворобу середнього віку на поліклінічному етапі є підставою для наступних рекомендацій:</w:t>
      </w:r>
    </w:p>
    <w:p w14:paraId="53956148" w14:textId="305AE72D" w:rsidR="009908E9" w:rsidRPr="009908E9" w:rsidRDefault="009908E9" w:rsidP="009908E9">
      <w:pPr>
        <w:spacing w:after="0" w:line="360" w:lineRule="auto"/>
        <w:ind w:firstLine="709"/>
        <w:jc w:val="both"/>
        <w:rPr>
          <w:rFonts w:ascii="Times New Roman" w:hAnsi="Times New Roman"/>
          <w:sz w:val="28"/>
          <w:szCs w:val="28"/>
          <w:lang w:val="uk-UA"/>
        </w:rPr>
      </w:pPr>
      <w:r w:rsidRPr="009908E9">
        <w:rPr>
          <w:rFonts w:ascii="Times New Roman" w:hAnsi="Times New Roman"/>
          <w:sz w:val="28"/>
          <w:szCs w:val="28"/>
          <w:lang w:val="uk-UA"/>
        </w:rPr>
        <w:t>1.</w:t>
      </w:r>
      <w:r>
        <w:rPr>
          <w:rFonts w:ascii="Times New Roman" w:hAnsi="Times New Roman"/>
          <w:sz w:val="28"/>
          <w:szCs w:val="28"/>
          <w:lang w:val="uk-UA"/>
        </w:rPr>
        <w:t xml:space="preserve"> </w:t>
      </w:r>
      <w:r w:rsidRPr="009908E9">
        <w:rPr>
          <w:rFonts w:ascii="Times New Roman" w:hAnsi="Times New Roman"/>
          <w:sz w:val="28"/>
          <w:szCs w:val="28"/>
          <w:lang w:val="uk-UA"/>
        </w:rPr>
        <w:t xml:space="preserve">При лікуванні гіпотонічної хвороби на поліклінічному етапі слід застосовувати методи фізичної </w:t>
      </w:r>
      <w:r>
        <w:rPr>
          <w:rFonts w:ascii="Times New Roman" w:hAnsi="Times New Roman"/>
          <w:sz w:val="28"/>
          <w:szCs w:val="28"/>
          <w:lang w:val="uk-UA"/>
        </w:rPr>
        <w:t>терапії</w:t>
      </w:r>
      <w:r w:rsidRPr="009908E9">
        <w:rPr>
          <w:rFonts w:ascii="Times New Roman" w:hAnsi="Times New Roman"/>
          <w:sz w:val="28"/>
          <w:szCs w:val="28"/>
          <w:lang w:val="uk-UA"/>
        </w:rPr>
        <w:t xml:space="preserve"> нарівні з медикаментозною терапією.</w:t>
      </w:r>
    </w:p>
    <w:p w14:paraId="24C1E737" w14:textId="43961DAD" w:rsidR="009908E9" w:rsidRPr="009908E9" w:rsidRDefault="009908E9" w:rsidP="009908E9">
      <w:pPr>
        <w:spacing w:after="0" w:line="360" w:lineRule="auto"/>
        <w:ind w:firstLine="709"/>
        <w:jc w:val="both"/>
        <w:rPr>
          <w:rFonts w:ascii="Times New Roman" w:hAnsi="Times New Roman"/>
          <w:sz w:val="28"/>
          <w:szCs w:val="28"/>
          <w:lang w:val="uk-UA"/>
        </w:rPr>
      </w:pPr>
      <w:r w:rsidRPr="009908E9">
        <w:rPr>
          <w:rFonts w:ascii="Times New Roman" w:hAnsi="Times New Roman"/>
          <w:sz w:val="28"/>
          <w:szCs w:val="28"/>
          <w:lang w:val="uk-UA"/>
        </w:rPr>
        <w:t>2.</w:t>
      </w:r>
      <w:r>
        <w:rPr>
          <w:rFonts w:ascii="Times New Roman" w:hAnsi="Times New Roman"/>
          <w:sz w:val="28"/>
          <w:szCs w:val="28"/>
          <w:lang w:val="uk-UA"/>
        </w:rPr>
        <w:t xml:space="preserve"> </w:t>
      </w:r>
      <w:r w:rsidRPr="009908E9">
        <w:rPr>
          <w:rFonts w:ascii="Times New Roman" w:hAnsi="Times New Roman"/>
          <w:sz w:val="28"/>
          <w:szCs w:val="28"/>
          <w:lang w:val="uk-UA"/>
        </w:rPr>
        <w:t>Режим фізичної активності пацієнтів із гіпотонічною хворобою повинен проводитися з урахуванням загального стану хворого та тяжкості перебігу захворювання.</w:t>
      </w:r>
    </w:p>
    <w:p w14:paraId="3DCFFD93" w14:textId="2AD2EC0A" w:rsidR="009908E9" w:rsidRPr="009908E9" w:rsidRDefault="009908E9" w:rsidP="009908E9">
      <w:pPr>
        <w:spacing w:after="0" w:line="360" w:lineRule="auto"/>
        <w:ind w:firstLine="709"/>
        <w:jc w:val="both"/>
        <w:rPr>
          <w:rFonts w:ascii="Times New Roman" w:hAnsi="Times New Roman"/>
          <w:sz w:val="28"/>
          <w:szCs w:val="28"/>
          <w:lang w:val="uk-UA"/>
        </w:rPr>
      </w:pPr>
      <w:r w:rsidRPr="009908E9">
        <w:rPr>
          <w:rFonts w:ascii="Times New Roman" w:hAnsi="Times New Roman"/>
          <w:sz w:val="28"/>
          <w:szCs w:val="28"/>
          <w:lang w:val="uk-UA"/>
        </w:rPr>
        <w:t>3.</w:t>
      </w:r>
      <w:r>
        <w:rPr>
          <w:rFonts w:ascii="Times New Roman" w:hAnsi="Times New Roman"/>
          <w:sz w:val="28"/>
          <w:szCs w:val="28"/>
          <w:lang w:val="uk-UA"/>
        </w:rPr>
        <w:t xml:space="preserve"> </w:t>
      </w:r>
      <w:r w:rsidRPr="009908E9">
        <w:rPr>
          <w:rFonts w:ascii="Times New Roman" w:hAnsi="Times New Roman"/>
          <w:sz w:val="28"/>
          <w:szCs w:val="28"/>
          <w:lang w:val="uk-UA"/>
        </w:rPr>
        <w:t xml:space="preserve">У ході фізичної </w:t>
      </w:r>
      <w:r>
        <w:rPr>
          <w:rFonts w:ascii="Times New Roman" w:hAnsi="Times New Roman"/>
          <w:sz w:val="28"/>
          <w:szCs w:val="28"/>
          <w:lang w:val="uk-UA"/>
        </w:rPr>
        <w:t>терапії</w:t>
      </w:r>
      <w:r w:rsidRPr="009908E9">
        <w:rPr>
          <w:rFonts w:ascii="Times New Roman" w:hAnsi="Times New Roman"/>
          <w:sz w:val="28"/>
          <w:szCs w:val="28"/>
          <w:lang w:val="uk-UA"/>
        </w:rPr>
        <w:t xml:space="preserve"> важливо враховувати стать, вік та рівень фізичної підготовки пацієнта з гіпотонічною хворобою.</w:t>
      </w:r>
    </w:p>
    <w:p w14:paraId="6F3FCD03" w14:textId="79F2D0B0" w:rsidR="009908E9" w:rsidRPr="009908E9" w:rsidRDefault="009908E9" w:rsidP="009908E9">
      <w:pPr>
        <w:spacing w:after="0" w:line="360" w:lineRule="auto"/>
        <w:ind w:firstLine="709"/>
        <w:jc w:val="both"/>
        <w:rPr>
          <w:rFonts w:ascii="Times New Roman" w:hAnsi="Times New Roman"/>
          <w:sz w:val="28"/>
          <w:szCs w:val="28"/>
          <w:lang w:val="uk-UA"/>
        </w:rPr>
      </w:pPr>
      <w:r w:rsidRPr="009908E9">
        <w:rPr>
          <w:rFonts w:ascii="Times New Roman" w:hAnsi="Times New Roman"/>
          <w:sz w:val="28"/>
          <w:szCs w:val="28"/>
          <w:lang w:val="uk-UA"/>
        </w:rPr>
        <w:t>4.</w:t>
      </w:r>
      <w:r>
        <w:rPr>
          <w:rFonts w:ascii="Times New Roman" w:hAnsi="Times New Roman"/>
          <w:sz w:val="28"/>
          <w:szCs w:val="28"/>
          <w:lang w:val="uk-UA"/>
        </w:rPr>
        <w:t xml:space="preserve"> </w:t>
      </w:r>
      <w:r w:rsidRPr="009908E9">
        <w:rPr>
          <w:rFonts w:ascii="Times New Roman" w:hAnsi="Times New Roman"/>
          <w:sz w:val="28"/>
          <w:szCs w:val="28"/>
          <w:lang w:val="uk-UA"/>
        </w:rPr>
        <w:t xml:space="preserve">Тривалість тренування та кількість вправ повинні підбиратися індивідуально залежно від перебігу захворювання та від </w:t>
      </w:r>
      <w:proofErr w:type="spellStart"/>
      <w:r w:rsidRPr="009908E9">
        <w:rPr>
          <w:rFonts w:ascii="Times New Roman" w:hAnsi="Times New Roman"/>
          <w:sz w:val="28"/>
          <w:szCs w:val="28"/>
          <w:lang w:val="uk-UA"/>
        </w:rPr>
        <w:t>переносимості</w:t>
      </w:r>
      <w:proofErr w:type="spellEnd"/>
      <w:r w:rsidRPr="009908E9">
        <w:rPr>
          <w:rFonts w:ascii="Times New Roman" w:hAnsi="Times New Roman"/>
          <w:sz w:val="28"/>
          <w:szCs w:val="28"/>
          <w:lang w:val="uk-UA"/>
        </w:rPr>
        <w:t xml:space="preserve"> фізичних навантажень.</w:t>
      </w:r>
    </w:p>
    <w:p w14:paraId="7DA8D968" w14:textId="059012EA" w:rsidR="009908E9" w:rsidRPr="009908E9" w:rsidRDefault="009908E9" w:rsidP="009908E9">
      <w:pPr>
        <w:spacing w:after="0" w:line="360" w:lineRule="auto"/>
        <w:ind w:firstLine="709"/>
        <w:jc w:val="both"/>
        <w:rPr>
          <w:rFonts w:ascii="Times New Roman" w:hAnsi="Times New Roman"/>
          <w:sz w:val="28"/>
          <w:szCs w:val="28"/>
          <w:lang w:val="uk-UA"/>
        </w:rPr>
      </w:pPr>
      <w:r w:rsidRPr="009908E9">
        <w:rPr>
          <w:rFonts w:ascii="Times New Roman" w:hAnsi="Times New Roman"/>
          <w:sz w:val="28"/>
          <w:szCs w:val="28"/>
          <w:lang w:val="uk-UA"/>
        </w:rPr>
        <w:t>5.</w:t>
      </w:r>
      <w:r>
        <w:rPr>
          <w:rFonts w:ascii="Times New Roman" w:hAnsi="Times New Roman"/>
          <w:sz w:val="28"/>
          <w:szCs w:val="28"/>
          <w:lang w:val="uk-UA"/>
        </w:rPr>
        <w:t xml:space="preserve"> </w:t>
      </w:r>
      <w:r w:rsidRPr="009908E9">
        <w:rPr>
          <w:rFonts w:ascii="Times New Roman" w:hAnsi="Times New Roman"/>
          <w:sz w:val="28"/>
          <w:szCs w:val="28"/>
          <w:lang w:val="uk-UA"/>
        </w:rPr>
        <w:t>Заняття фізичною культурою повинні проводитися в приміщенні, що добре провітрюється, з хорошим доступом кисню, так як кисень покращує перебіг всіх процесів в організмі.</w:t>
      </w:r>
    </w:p>
    <w:p w14:paraId="51A96B95" w14:textId="39D7954B" w:rsidR="009908E9" w:rsidRPr="009908E9" w:rsidRDefault="009908E9" w:rsidP="009908E9">
      <w:pPr>
        <w:spacing w:after="0" w:line="360" w:lineRule="auto"/>
        <w:ind w:firstLine="709"/>
        <w:jc w:val="both"/>
        <w:rPr>
          <w:rFonts w:ascii="Times New Roman" w:hAnsi="Times New Roman"/>
          <w:sz w:val="28"/>
          <w:szCs w:val="28"/>
          <w:lang w:val="uk-UA"/>
        </w:rPr>
      </w:pPr>
      <w:r w:rsidRPr="009908E9">
        <w:rPr>
          <w:rFonts w:ascii="Times New Roman" w:hAnsi="Times New Roman"/>
          <w:sz w:val="28"/>
          <w:szCs w:val="28"/>
          <w:lang w:val="uk-UA"/>
        </w:rPr>
        <w:t>6.</w:t>
      </w:r>
      <w:r>
        <w:rPr>
          <w:rFonts w:ascii="Times New Roman" w:hAnsi="Times New Roman"/>
          <w:sz w:val="28"/>
          <w:szCs w:val="28"/>
          <w:lang w:val="uk-UA"/>
        </w:rPr>
        <w:t xml:space="preserve"> </w:t>
      </w:r>
      <w:r w:rsidRPr="009908E9">
        <w:rPr>
          <w:rFonts w:ascii="Times New Roman" w:hAnsi="Times New Roman"/>
          <w:sz w:val="28"/>
          <w:szCs w:val="28"/>
          <w:lang w:val="uk-UA"/>
        </w:rPr>
        <w:t>Заняття лікувальною фізичною культурою повинні проводитися спочатку один раз на день - краще вранці, а потім і в другій половині дня, але не менш як за дві години до сну.</w:t>
      </w:r>
    </w:p>
    <w:p w14:paraId="6B911642" w14:textId="285F3A48" w:rsidR="009908E9" w:rsidRPr="009908E9" w:rsidRDefault="009908E9" w:rsidP="009908E9">
      <w:pPr>
        <w:spacing w:after="0" w:line="360" w:lineRule="auto"/>
        <w:ind w:firstLine="709"/>
        <w:jc w:val="both"/>
        <w:rPr>
          <w:rFonts w:ascii="Times New Roman" w:hAnsi="Times New Roman"/>
          <w:sz w:val="28"/>
          <w:szCs w:val="28"/>
          <w:lang w:val="uk-UA"/>
        </w:rPr>
      </w:pPr>
      <w:r w:rsidRPr="009908E9">
        <w:rPr>
          <w:rFonts w:ascii="Times New Roman" w:hAnsi="Times New Roman"/>
          <w:sz w:val="28"/>
          <w:szCs w:val="28"/>
          <w:lang w:val="uk-UA"/>
        </w:rPr>
        <w:t>7.</w:t>
      </w:r>
      <w:r w:rsidR="000A7A87">
        <w:rPr>
          <w:rFonts w:ascii="Times New Roman" w:hAnsi="Times New Roman"/>
          <w:sz w:val="28"/>
          <w:szCs w:val="28"/>
          <w:lang w:val="uk-UA"/>
        </w:rPr>
        <w:t xml:space="preserve"> </w:t>
      </w:r>
      <w:r w:rsidRPr="009908E9">
        <w:rPr>
          <w:rFonts w:ascii="Times New Roman" w:hAnsi="Times New Roman"/>
          <w:sz w:val="28"/>
          <w:szCs w:val="28"/>
          <w:lang w:val="uk-UA"/>
        </w:rPr>
        <w:t xml:space="preserve">Фізична </w:t>
      </w:r>
      <w:r w:rsidR="000A7A87">
        <w:rPr>
          <w:rFonts w:ascii="Times New Roman" w:hAnsi="Times New Roman"/>
          <w:sz w:val="28"/>
          <w:szCs w:val="28"/>
          <w:lang w:val="uk-UA"/>
        </w:rPr>
        <w:t>терапія</w:t>
      </w:r>
      <w:r w:rsidRPr="009908E9">
        <w:rPr>
          <w:rFonts w:ascii="Times New Roman" w:hAnsi="Times New Roman"/>
          <w:sz w:val="28"/>
          <w:szCs w:val="28"/>
          <w:lang w:val="uk-UA"/>
        </w:rPr>
        <w:t xml:space="preserve"> пацієнтів із гіпотонічною хворобою лікування можливо проводити курсами, проте перевагу слід віддати регулярним заняттям.</w:t>
      </w:r>
    </w:p>
    <w:p w14:paraId="380FC7BB" w14:textId="76C36979" w:rsidR="009908E9" w:rsidRPr="009908E9" w:rsidRDefault="009908E9" w:rsidP="009908E9">
      <w:pPr>
        <w:spacing w:after="0" w:line="360" w:lineRule="auto"/>
        <w:ind w:firstLine="709"/>
        <w:jc w:val="both"/>
        <w:rPr>
          <w:rFonts w:ascii="Times New Roman" w:hAnsi="Times New Roman"/>
          <w:sz w:val="28"/>
          <w:szCs w:val="28"/>
          <w:lang w:val="uk-UA"/>
        </w:rPr>
      </w:pPr>
      <w:r w:rsidRPr="009908E9">
        <w:rPr>
          <w:rFonts w:ascii="Times New Roman" w:hAnsi="Times New Roman"/>
          <w:sz w:val="28"/>
          <w:szCs w:val="28"/>
          <w:lang w:val="uk-UA"/>
        </w:rPr>
        <w:t>8.</w:t>
      </w:r>
      <w:r w:rsidR="000A7A87">
        <w:rPr>
          <w:rFonts w:ascii="Times New Roman" w:hAnsi="Times New Roman"/>
          <w:sz w:val="28"/>
          <w:szCs w:val="28"/>
          <w:lang w:val="uk-UA"/>
        </w:rPr>
        <w:t xml:space="preserve"> </w:t>
      </w:r>
      <w:r w:rsidRPr="009908E9">
        <w:rPr>
          <w:rFonts w:ascii="Times New Roman" w:hAnsi="Times New Roman"/>
          <w:sz w:val="28"/>
          <w:szCs w:val="28"/>
          <w:lang w:val="uk-UA"/>
        </w:rPr>
        <w:t>Потрібні, раптові, короткі або незвичні вправи шкідливі та небезпечні для здоров'я.</w:t>
      </w:r>
    </w:p>
    <w:p w14:paraId="306BFF55" w14:textId="6225195D" w:rsidR="008F2F5D" w:rsidRDefault="009908E9" w:rsidP="009908E9">
      <w:pPr>
        <w:spacing w:after="0" w:line="360" w:lineRule="auto"/>
        <w:ind w:firstLine="709"/>
        <w:jc w:val="both"/>
        <w:rPr>
          <w:rFonts w:ascii="Times New Roman" w:hAnsi="Times New Roman"/>
          <w:sz w:val="28"/>
          <w:szCs w:val="28"/>
          <w:lang w:val="uk-UA"/>
        </w:rPr>
      </w:pPr>
      <w:r w:rsidRPr="009908E9">
        <w:rPr>
          <w:rFonts w:ascii="Times New Roman" w:hAnsi="Times New Roman"/>
          <w:sz w:val="28"/>
          <w:szCs w:val="28"/>
          <w:lang w:val="uk-UA"/>
        </w:rPr>
        <w:t>9.</w:t>
      </w:r>
      <w:r w:rsidR="000A7A87">
        <w:rPr>
          <w:rFonts w:ascii="Times New Roman" w:hAnsi="Times New Roman"/>
          <w:sz w:val="28"/>
          <w:szCs w:val="28"/>
          <w:lang w:val="uk-UA"/>
        </w:rPr>
        <w:t xml:space="preserve"> </w:t>
      </w:r>
      <w:r w:rsidRPr="009908E9">
        <w:rPr>
          <w:rFonts w:ascii="Times New Roman" w:hAnsi="Times New Roman"/>
          <w:sz w:val="28"/>
          <w:szCs w:val="28"/>
          <w:lang w:val="uk-UA"/>
        </w:rPr>
        <w:t xml:space="preserve">Необхідно переконати пацієнта, що його захворювання не є </w:t>
      </w:r>
      <w:proofErr w:type="spellStart"/>
      <w:r w:rsidRPr="009908E9">
        <w:rPr>
          <w:rFonts w:ascii="Times New Roman" w:hAnsi="Times New Roman"/>
          <w:sz w:val="28"/>
          <w:szCs w:val="28"/>
          <w:lang w:val="uk-UA"/>
        </w:rPr>
        <w:t>вироком</w:t>
      </w:r>
      <w:proofErr w:type="spellEnd"/>
      <w:r w:rsidRPr="009908E9">
        <w:rPr>
          <w:rFonts w:ascii="Times New Roman" w:hAnsi="Times New Roman"/>
          <w:sz w:val="28"/>
          <w:szCs w:val="28"/>
          <w:lang w:val="uk-UA"/>
        </w:rPr>
        <w:t xml:space="preserve">, пояснити хворому, що не потрібно боятися фізичних навантажень, правильне виконання яких нормалізує артеріальний тиск, покращує еластичність судин, </w:t>
      </w:r>
      <w:r w:rsidRPr="009908E9">
        <w:rPr>
          <w:rFonts w:ascii="Times New Roman" w:hAnsi="Times New Roman"/>
          <w:sz w:val="28"/>
          <w:szCs w:val="28"/>
          <w:lang w:val="uk-UA"/>
        </w:rPr>
        <w:lastRenderedPageBreak/>
        <w:t>знижується концентрація у крові речовин, що сприяють розвитку патологічних станів.</w:t>
      </w:r>
    </w:p>
    <w:p w14:paraId="418990B9" w14:textId="77777777" w:rsidR="008F2F5D" w:rsidRDefault="008F2F5D">
      <w:pPr>
        <w:spacing w:after="200" w:line="276" w:lineRule="auto"/>
        <w:rPr>
          <w:rFonts w:ascii="Times New Roman" w:hAnsi="Times New Roman"/>
          <w:sz w:val="28"/>
          <w:szCs w:val="28"/>
          <w:lang w:val="uk-UA"/>
        </w:rPr>
      </w:pPr>
      <w:r>
        <w:rPr>
          <w:rFonts w:ascii="Times New Roman" w:hAnsi="Times New Roman"/>
          <w:sz w:val="28"/>
          <w:szCs w:val="28"/>
          <w:lang w:val="uk-UA"/>
        </w:rPr>
        <w:br w:type="page"/>
      </w:r>
    </w:p>
    <w:p w14:paraId="5D4577F1" w14:textId="3A2F3ED0" w:rsidR="003C3137" w:rsidRPr="0091631B" w:rsidRDefault="0091631B" w:rsidP="008F2F5D">
      <w:pPr>
        <w:spacing w:after="0" w:line="360" w:lineRule="auto"/>
        <w:jc w:val="center"/>
        <w:rPr>
          <w:rFonts w:ascii="Times New Roman" w:hAnsi="Times New Roman"/>
          <w:b/>
          <w:sz w:val="28"/>
          <w:szCs w:val="28"/>
        </w:rPr>
      </w:pPr>
      <w:r w:rsidRPr="0091631B">
        <w:rPr>
          <w:rFonts w:ascii="Times New Roman" w:hAnsi="Times New Roman"/>
          <w:b/>
          <w:sz w:val="28"/>
          <w:szCs w:val="28"/>
        </w:rPr>
        <w:lastRenderedPageBreak/>
        <w:t>СПИСОК ЛИТЕРАТУРЫ</w:t>
      </w:r>
      <w:bookmarkEnd w:id="13"/>
    </w:p>
    <w:p w14:paraId="4D174618" w14:textId="77777777" w:rsidR="003C3137" w:rsidRPr="00840B3E" w:rsidRDefault="003C3137" w:rsidP="00AB463E">
      <w:pPr>
        <w:spacing w:after="0" w:line="360" w:lineRule="auto"/>
        <w:ind w:firstLine="709"/>
        <w:jc w:val="both"/>
        <w:rPr>
          <w:rFonts w:ascii="Times New Roman" w:hAnsi="Times New Roman"/>
          <w:color w:val="000000"/>
          <w:sz w:val="28"/>
          <w:szCs w:val="28"/>
        </w:rPr>
      </w:pPr>
    </w:p>
    <w:p w14:paraId="14682BD6" w14:textId="3D74E016" w:rsidR="00156322" w:rsidRDefault="00BD3072" w:rsidP="00156322">
      <w:pPr>
        <w:spacing w:after="0" w:line="360" w:lineRule="auto"/>
        <w:ind w:firstLine="680"/>
        <w:rPr>
          <w:rFonts w:ascii="Times New Roman" w:hAnsi="Times New Roman"/>
          <w:color w:val="000000"/>
          <w:sz w:val="28"/>
          <w:szCs w:val="28"/>
          <w:lang w:val="uk-UA"/>
        </w:rPr>
      </w:pPr>
      <w:r>
        <w:rPr>
          <w:rFonts w:ascii="Times New Roman" w:hAnsi="Times New Roman"/>
          <w:color w:val="000000"/>
          <w:sz w:val="28"/>
          <w:szCs w:val="28"/>
          <w:lang w:val="uk-UA"/>
        </w:rPr>
        <w:t>1</w:t>
      </w:r>
      <w:r w:rsidR="00503952">
        <w:rPr>
          <w:rFonts w:ascii="Times New Roman" w:hAnsi="Times New Roman"/>
          <w:color w:val="000000"/>
          <w:sz w:val="28"/>
          <w:szCs w:val="28"/>
          <w:lang w:val="uk-UA"/>
        </w:rPr>
        <w:t xml:space="preserve">. </w:t>
      </w:r>
      <w:r w:rsidR="00156322" w:rsidRPr="00156322">
        <w:rPr>
          <w:rFonts w:ascii="Times New Roman" w:hAnsi="Times New Roman"/>
          <w:color w:val="000000"/>
          <w:sz w:val="28"/>
          <w:szCs w:val="28"/>
          <w:lang w:val="uk-UA"/>
        </w:rPr>
        <w:t>Баран С. В. Невідкладні стани у внутрішній медицині: підручник /С.В. Баран. – 2-ге вид. – К. : Медицина, 2012. – 136 с.</w:t>
      </w:r>
    </w:p>
    <w:p w14:paraId="70F648CC" w14:textId="7EC4F655" w:rsidR="00BD3072" w:rsidRDefault="00BD3072" w:rsidP="00156322">
      <w:pPr>
        <w:spacing w:after="0" w:line="360" w:lineRule="auto"/>
        <w:ind w:firstLine="680"/>
        <w:rPr>
          <w:rFonts w:ascii="Times New Roman" w:hAnsi="Times New Roman"/>
          <w:color w:val="000000"/>
          <w:sz w:val="28"/>
          <w:szCs w:val="28"/>
          <w:lang w:val="uk-UA"/>
        </w:rPr>
      </w:pPr>
      <w:r>
        <w:rPr>
          <w:rFonts w:ascii="Times New Roman" w:hAnsi="Times New Roman"/>
          <w:color w:val="000000"/>
          <w:sz w:val="28"/>
          <w:szCs w:val="28"/>
          <w:lang w:val="uk-UA"/>
        </w:rPr>
        <w:t xml:space="preserve">2. </w:t>
      </w:r>
      <w:proofErr w:type="spellStart"/>
      <w:r w:rsidRPr="00BD3072">
        <w:rPr>
          <w:rFonts w:ascii="Times New Roman" w:hAnsi="Times New Roman"/>
          <w:color w:val="000000"/>
          <w:sz w:val="28"/>
          <w:szCs w:val="28"/>
          <w:lang w:val="uk-UA"/>
        </w:rPr>
        <w:t>Белікова</w:t>
      </w:r>
      <w:proofErr w:type="spellEnd"/>
      <w:r w:rsidRPr="00BD3072">
        <w:rPr>
          <w:rFonts w:ascii="Times New Roman" w:hAnsi="Times New Roman"/>
          <w:color w:val="000000"/>
          <w:sz w:val="28"/>
          <w:szCs w:val="28"/>
          <w:lang w:val="uk-UA"/>
        </w:rPr>
        <w:t xml:space="preserve"> Н.О. Основи фізичної реабілітації в схемах і таблицях: [</w:t>
      </w:r>
      <w:proofErr w:type="spellStart"/>
      <w:r w:rsidRPr="00BD3072">
        <w:rPr>
          <w:rFonts w:ascii="Times New Roman" w:hAnsi="Times New Roman"/>
          <w:color w:val="000000"/>
          <w:sz w:val="28"/>
          <w:szCs w:val="28"/>
          <w:lang w:val="uk-UA"/>
        </w:rPr>
        <w:t>навч</w:t>
      </w:r>
      <w:proofErr w:type="spellEnd"/>
      <w:r w:rsidRPr="00BD3072">
        <w:rPr>
          <w:rFonts w:ascii="Times New Roman" w:hAnsi="Times New Roman"/>
          <w:color w:val="000000"/>
          <w:sz w:val="28"/>
          <w:szCs w:val="28"/>
          <w:lang w:val="uk-UA"/>
        </w:rPr>
        <w:t xml:space="preserve">.- метод. </w:t>
      </w:r>
      <w:proofErr w:type="spellStart"/>
      <w:r w:rsidRPr="00BD3072">
        <w:rPr>
          <w:rFonts w:ascii="Times New Roman" w:hAnsi="Times New Roman"/>
          <w:color w:val="000000"/>
          <w:sz w:val="28"/>
          <w:szCs w:val="28"/>
          <w:lang w:val="uk-UA"/>
        </w:rPr>
        <w:t>посіб</w:t>
      </w:r>
      <w:proofErr w:type="spellEnd"/>
      <w:r w:rsidRPr="00BD3072">
        <w:rPr>
          <w:rFonts w:ascii="Times New Roman" w:hAnsi="Times New Roman"/>
          <w:color w:val="000000"/>
          <w:sz w:val="28"/>
          <w:szCs w:val="28"/>
          <w:lang w:val="uk-UA"/>
        </w:rPr>
        <w:t xml:space="preserve">.] / Н.О. </w:t>
      </w:r>
      <w:proofErr w:type="spellStart"/>
      <w:r w:rsidRPr="00BD3072">
        <w:rPr>
          <w:rFonts w:ascii="Times New Roman" w:hAnsi="Times New Roman"/>
          <w:color w:val="000000"/>
          <w:sz w:val="28"/>
          <w:szCs w:val="28"/>
          <w:lang w:val="uk-UA"/>
        </w:rPr>
        <w:t>Белікова</w:t>
      </w:r>
      <w:proofErr w:type="spellEnd"/>
      <w:r w:rsidRPr="00BD3072">
        <w:rPr>
          <w:rFonts w:ascii="Times New Roman" w:hAnsi="Times New Roman"/>
          <w:color w:val="000000"/>
          <w:sz w:val="28"/>
          <w:szCs w:val="28"/>
          <w:lang w:val="uk-UA"/>
        </w:rPr>
        <w:t xml:space="preserve">, Л.П. </w:t>
      </w:r>
      <w:proofErr w:type="spellStart"/>
      <w:r w:rsidRPr="00BD3072">
        <w:rPr>
          <w:rFonts w:ascii="Times New Roman" w:hAnsi="Times New Roman"/>
          <w:color w:val="000000"/>
          <w:sz w:val="28"/>
          <w:szCs w:val="28"/>
          <w:lang w:val="uk-UA"/>
        </w:rPr>
        <w:t>Сущено</w:t>
      </w:r>
      <w:proofErr w:type="spellEnd"/>
      <w:r w:rsidRPr="00BD3072">
        <w:rPr>
          <w:rFonts w:ascii="Times New Roman" w:hAnsi="Times New Roman"/>
          <w:color w:val="000000"/>
          <w:sz w:val="28"/>
          <w:szCs w:val="28"/>
          <w:lang w:val="uk-UA"/>
        </w:rPr>
        <w:t>. – Київ : Козарі, 2009. – 74 с.</w:t>
      </w:r>
    </w:p>
    <w:p w14:paraId="13966A33" w14:textId="70FE63A8" w:rsidR="00156322" w:rsidRPr="00156322" w:rsidRDefault="00503952" w:rsidP="00156322">
      <w:pPr>
        <w:spacing w:after="0" w:line="360" w:lineRule="auto"/>
        <w:ind w:firstLine="680"/>
        <w:rPr>
          <w:rFonts w:ascii="Times New Roman" w:hAnsi="Times New Roman"/>
          <w:color w:val="000000"/>
          <w:sz w:val="28"/>
          <w:szCs w:val="28"/>
          <w:lang w:val="uk-UA"/>
        </w:rPr>
      </w:pPr>
      <w:r>
        <w:rPr>
          <w:rFonts w:ascii="Times New Roman" w:hAnsi="Times New Roman"/>
          <w:color w:val="000000"/>
          <w:sz w:val="28"/>
          <w:szCs w:val="28"/>
          <w:lang w:val="uk-UA"/>
        </w:rPr>
        <w:t xml:space="preserve">3. </w:t>
      </w:r>
      <w:proofErr w:type="spellStart"/>
      <w:r w:rsidR="00BD3072" w:rsidRPr="00BD3072">
        <w:rPr>
          <w:rFonts w:ascii="Times New Roman" w:hAnsi="Times New Roman"/>
          <w:color w:val="000000"/>
          <w:sz w:val="28"/>
          <w:szCs w:val="28"/>
          <w:lang w:val="uk-UA"/>
        </w:rPr>
        <w:t>Богдановська</w:t>
      </w:r>
      <w:proofErr w:type="spellEnd"/>
      <w:r w:rsidR="00BD3072" w:rsidRPr="00BD3072">
        <w:rPr>
          <w:rFonts w:ascii="Times New Roman" w:hAnsi="Times New Roman"/>
          <w:color w:val="000000"/>
          <w:sz w:val="28"/>
          <w:szCs w:val="28"/>
          <w:lang w:val="uk-UA"/>
        </w:rPr>
        <w:t xml:space="preserve"> Н.В. Фізична реабілітація різних нозологічних груп: </w:t>
      </w:r>
      <w:proofErr w:type="spellStart"/>
      <w:r w:rsidR="00BD3072" w:rsidRPr="00BD3072">
        <w:rPr>
          <w:rFonts w:ascii="Times New Roman" w:hAnsi="Times New Roman"/>
          <w:color w:val="000000"/>
          <w:sz w:val="28"/>
          <w:szCs w:val="28"/>
          <w:lang w:val="uk-UA"/>
        </w:rPr>
        <w:t>навч</w:t>
      </w:r>
      <w:proofErr w:type="spellEnd"/>
      <w:r w:rsidR="00BD3072" w:rsidRPr="00BD3072">
        <w:rPr>
          <w:rFonts w:ascii="Times New Roman" w:hAnsi="Times New Roman"/>
          <w:color w:val="000000"/>
          <w:sz w:val="28"/>
          <w:szCs w:val="28"/>
          <w:lang w:val="uk-UA"/>
        </w:rPr>
        <w:t xml:space="preserve">. </w:t>
      </w:r>
      <w:proofErr w:type="spellStart"/>
      <w:r w:rsidR="00BD3072" w:rsidRPr="00BD3072">
        <w:rPr>
          <w:rFonts w:ascii="Times New Roman" w:hAnsi="Times New Roman"/>
          <w:color w:val="000000"/>
          <w:sz w:val="28"/>
          <w:szCs w:val="28"/>
          <w:lang w:val="uk-UA"/>
        </w:rPr>
        <w:t>посіб</w:t>
      </w:r>
      <w:proofErr w:type="spellEnd"/>
      <w:r w:rsidR="00BD3072" w:rsidRPr="00BD3072">
        <w:rPr>
          <w:rFonts w:ascii="Times New Roman" w:hAnsi="Times New Roman"/>
          <w:color w:val="000000"/>
          <w:sz w:val="28"/>
          <w:szCs w:val="28"/>
          <w:lang w:val="uk-UA"/>
        </w:rPr>
        <w:t xml:space="preserve">. / Н.В. </w:t>
      </w:r>
      <w:proofErr w:type="spellStart"/>
      <w:r w:rsidR="00BD3072" w:rsidRPr="00BD3072">
        <w:rPr>
          <w:rFonts w:ascii="Times New Roman" w:hAnsi="Times New Roman"/>
          <w:color w:val="000000"/>
          <w:sz w:val="28"/>
          <w:szCs w:val="28"/>
          <w:lang w:val="uk-UA"/>
        </w:rPr>
        <w:t>Богдановська</w:t>
      </w:r>
      <w:proofErr w:type="spellEnd"/>
      <w:r w:rsidR="00BD3072" w:rsidRPr="00BD3072">
        <w:rPr>
          <w:rFonts w:ascii="Times New Roman" w:hAnsi="Times New Roman"/>
          <w:color w:val="000000"/>
          <w:sz w:val="28"/>
          <w:szCs w:val="28"/>
          <w:lang w:val="uk-UA"/>
        </w:rPr>
        <w:t>. – Запоріжжя: ЗДУ, 2002. – 136 с.</w:t>
      </w:r>
    </w:p>
    <w:p w14:paraId="7942AADC" w14:textId="598DCC1C" w:rsidR="00A310C2" w:rsidRPr="00A310C2" w:rsidRDefault="00DF0139" w:rsidP="00A310C2">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4</w:t>
      </w:r>
      <w:r w:rsidR="00503952">
        <w:rPr>
          <w:rFonts w:ascii="Times New Roman" w:hAnsi="Times New Roman"/>
          <w:color w:val="000000"/>
          <w:sz w:val="28"/>
          <w:szCs w:val="28"/>
          <w:lang w:val="uk-UA"/>
        </w:rPr>
        <w:t xml:space="preserve">. </w:t>
      </w:r>
      <w:r w:rsidR="00A310C2" w:rsidRPr="00A310C2">
        <w:rPr>
          <w:rFonts w:ascii="Times New Roman" w:hAnsi="Times New Roman"/>
          <w:color w:val="000000"/>
          <w:sz w:val="28"/>
          <w:szCs w:val="28"/>
          <w:lang w:val="uk-UA"/>
        </w:rPr>
        <w:t>Владимиров О.А., Владимирова Н.І., Губенко В.П</w:t>
      </w:r>
      <w:r w:rsidR="00503952">
        <w:rPr>
          <w:rFonts w:ascii="Times New Roman" w:hAnsi="Times New Roman"/>
          <w:color w:val="000000"/>
          <w:sz w:val="28"/>
          <w:szCs w:val="28"/>
          <w:lang w:val="uk-UA"/>
        </w:rPr>
        <w:t xml:space="preserve">. </w:t>
      </w:r>
      <w:r w:rsidR="00A310C2" w:rsidRPr="00A310C2">
        <w:rPr>
          <w:rFonts w:ascii="Times New Roman" w:hAnsi="Times New Roman"/>
          <w:color w:val="000000"/>
          <w:sz w:val="28"/>
          <w:szCs w:val="28"/>
          <w:lang w:val="uk-UA"/>
        </w:rPr>
        <w:t>Фізіотерапія: підручник рекомендовано</w:t>
      </w:r>
      <w:r w:rsidR="00A310C2">
        <w:rPr>
          <w:rFonts w:ascii="Times New Roman" w:hAnsi="Times New Roman"/>
          <w:color w:val="000000"/>
          <w:sz w:val="28"/>
          <w:szCs w:val="28"/>
          <w:lang w:val="uk-UA"/>
        </w:rPr>
        <w:t xml:space="preserve"> </w:t>
      </w:r>
      <w:r w:rsidR="00A310C2" w:rsidRPr="00A310C2">
        <w:rPr>
          <w:rFonts w:ascii="Times New Roman" w:hAnsi="Times New Roman"/>
          <w:color w:val="000000"/>
          <w:sz w:val="28"/>
          <w:szCs w:val="28"/>
          <w:lang w:val="uk-UA"/>
        </w:rPr>
        <w:t xml:space="preserve">МОН України </w:t>
      </w:r>
      <w:r w:rsidR="00503952" w:rsidRPr="00503952">
        <w:rPr>
          <w:rFonts w:ascii="Times New Roman" w:hAnsi="Times New Roman"/>
          <w:color w:val="000000"/>
          <w:sz w:val="28"/>
          <w:szCs w:val="28"/>
        </w:rPr>
        <w:t>/</w:t>
      </w:r>
      <w:r w:rsidR="00503952">
        <w:rPr>
          <w:rFonts w:ascii="Times New Roman" w:hAnsi="Times New Roman"/>
          <w:color w:val="000000"/>
          <w:sz w:val="28"/>
          <w:szCs w:val="28"/>
          <w:lang w:val="uk-UA"/>
        </w:rPr>
        <w:t xml:space="preserve">О.А. Владимиров, Н.І. Владимирова, В.П. Губенко та </w:t>
      </w:r>
      <w:proofErr w:type="spellStart"/>
      <w:r w:rsidR="00503952">
        <w:rPr>
          <w:rFonts w:ascii="Times New Roman" w:hAnsi="Times New Roman"/>
          <w:color w:val="000000"/>
          <w:sz w:val="28"/>
          <w:szCs w:val="28"/>
          <w:lang w:val="uk-UA"/>
        </w:rPr>
        <w:t>інш</w:t>
      </w:r>
      <w:proofErr w:type="spellEnd"/>
      <w:r w:rsidR="00503952" w:rsidRPr="00196820">
        <w:rPr>
          <w:rFonts w:ascii="Times New Roman" w:hAnsi="Times New Roman"/>
          <w:color w:val="000000"/>
          <w:sz w:val="28"/>
          <w:szCs w:val="28"/>
        </w:rPr>
        <w:t>. –</w:t>
      </w:r>
      <w:r w:rsidR="00503952">
        <w:rPr>
          <w:rFonts w:ascii="Times New Roman" w:hAnsi="Times New Roman"/>
          <w:color w:val="000000"/>
          <w:sz w:val="28"/>
          <w:szCs w:val="28"/>
          <w:lang w:val="uk-UA"/>
        </w:rPr>
        <w:t xml:space="preserve"> </w:t>
      </w:r>
      <w:r w:rsidR="00A310C2" w:rsidRPr="00A310C2">
        <w:rPr>
          <w:rFonts w:ascii="Times New Roman" w:hAnsi="Times New Roman"/>
          <w:color w:val="000000"/>
          <w:sz w:val="28"/>
          <w:szCs w:val="28"/>
          <w:lang w:val="uk-UA"/>
        </w:rPr>
        <w:t>К.: Формат, 2013. – 432 с.</w:t>
      </w:r>
    </w:p>
    <w:p w14:paraId="2B768D9F" w14:textId="62054199" w:rsidR="00DF0139" w:rsidRPr="00DF0139" w:rsidRDefault="00DF0139" w:rsidP="00DF0139">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5. </w:t>
      </w:r>
      <w:r w:rsidRPr="00DF0139">
        <w:rPr>
          <w:rFonts w:ascii="Times New Roman" w:hAnsi="Times New Roman"/>
          <w:color w:val="000000"/>
          <w:sz w:val="28"/>
          <w:szCs w:val="28"/>
          <w:lang w:val="uk-UA"/>
        </w:rPr>
        <w:t xml:space="preserve">Вакуленко Л.О., </w:t>
      </w:r>
      <w:proofErr w:type="spellStart"/>
      <w:r w:rsidRPr="00DF0139">
        <w:rPr>
          <w:rFonts w:ascii="Times New Roman" w:hAnsi="Times New Roman"/>
          <w:color w:val="000000"/>
          <w:sz w:val="28"/>
          <w:szCs w:val="28"/>
          <w:lang w:val="uk-UA"/>
        </w:rPr>
        <w:t>Клапчук</w:t>
      </w:r>
      <w:proofErr w:type="spellEnd"/>
      <w:r w:rsidRPr="00DF0139">
        <w:rPr>
          <w:rFonts w:ascii="Times New Roman" w:hAnsi="Times New Roman"/>
          <w:color w:val="000000"/>
          <w:sz w:val="28"/>
          <w:szCs w:val="28"/>
          <w:lang w:val="uk-UA"/>
        </w:rPr>
        <w:t xml:space="preserve"> В.В. Основи фізичної реабілітації: </w:t>
      </w:r>
      <w:proofErr w:type="spellStart"/>
      <w:r w:rsidRPr="00DF0139">
        <w:rPr>
          <w:rFonts w:ascii="Times New Roman" w:hAnsi="Times New Roman"/>
          <w:color w:val="000000"/>
          <w:sz w:val="28"/>
          <w:szCs w:val="28"/>
          <w:lang w:val="uk-UA"/>
        </w:rPr>
        <w:t>навч</w:t>
      </w:r>
      <w:proofErr w:type="spellEnd"/>
      <w:r w:rsidRPr="00DF0139">
        <w:rPr>
          <w:rFonts w:ascii="Times New Roman" w:hAnsi="Times New Roman"/>
          <w:color w:val="000000"/>
          <w:sz w:val="28"/>
          <w:szCs w:val="28"/>
          <w:lang w:val="uk-UA"/>
        </w:rPr>
        <w:t xml:space="preserve">. </w:t>
      </w:r>
      <w:proofErr w:type="spellStart"/>
      <w:r w:rsidRPr="00DF0139">
        <w:rPr>
          <w:rFonts w:ascii="Times New Roman" w:hAnsi="Times New Roman"/>
          <w:color w:val="000000"/>
          <w:sz w:val="28"/>
          <w:szCs w:val="28"/>
          <w:lang w:val="uk-UA"/>
        </w:rPr>
        <w:t>посіб</w:t>
      </w:r>
      <w:proofErr w:type="spellEnd"/>
      <w:r w:rsidRPr="00DF0139">
        <w:rPr>
          <w:rFonts w:ascii="Times New Roman" w:hAnsi="Times New Roman"/>
          <w:color w:val="000000"/>
          <w:sz w:val="28"/>
          <w:szCs w:val="28"/>
          <w:lang w:val="uk-UA"/>
        </w:rPr>
        <w:t>. Тернопіль: ТНПУ, 2010. 234 с.</w:t>
      </w:r>
    </w:p>
    <w:p w14:paraId="05DC8A7A" w14:textId="5ED72576" w:rsidR="00DF0139" w:rsidRDefault="00DF0139" w:rsidP="00DF0139">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6</w:t>
      </w:r>
      <w:r w:rsidRPr="00DF0139">
        <w:rPr>
          <w:rFonts w:ascii="Times New Roman" w:hAnsi="Times New Roman"/>
          <w:color w:val="000000"/>
          <w:sz w:val="28"/>
          <w:szCs w:val="28"/>
          <w:lang w:val="uk-UA"/>
        </w:rPr>
        <w:t>.</w:t>
      </w:r>
      <w:r>
        <w:rPr>
          <w:rFonts w:ascii="Times New Roman" w:hAnsi="Times New Roman"/>
          <w:color w:val="000000"/>
          <w:sz w:val="28"/>
          <w:szCs w:val="28"/>
          <w:lang w:val="uk-UA"/>
        </w:rPr>
        <w:t xml:space="preserve"> </w:t>
      </w:r>
      <w:proofErr w:type="spellStart"/>
      <w:r w:rsidRPr="00DF0139">
        <w:rPr>
          <w:rFonts w:ascii="Times New Roman" w:hAnsi="Times New Roman"/>
          <w:color w:val="000000"/>
          <w:sz w:val="28"/>
          <w:szCs w:val="28"/>
          <w:lang w:val="uk-UA"/>
        </w:rPr>
        <w:t>Вовканич</w:t>
      </w:r>
      <w:proofErr w:type="spellEnd"/>
      <w:r w:rsidRPr="00DF0139">
        <w:rPr>
          <w:rFonts w:ascii="Times New Roman" w:hAnsi="Times New Roman"/>
          <w:color w:val="000000"/>
          <w:sz w:val="28"/>
          <w:szCs w:val="28"/>
          <w:lang w:val="uk-UA"/>
        </w:rPr>
        <w:t xml:space="preserve"> А.С. Вступ у фізичну реабілітацію (матеріали лекційного курсу): </w:t>
      </w:r>
      <w:proofErr w:type="spellStart"/>
      <w:r w:rsidRPr="00DF0139">
        <w:rPr>
          <w:rFonts w:ascii="Times New Roman" w:hAnsi="Times New Roman"/>
          <w:color w:val="000000"/>
          <w:sz w:val="28"/>
          <w:szCs w:val="28"/>
          <w:lang w:val="uk-UA"/>
        </w:rPr>
        <w:t>навч</w:t>
      </w:r>
      <w:proofErr w:type="spellEnd"/>
      <w:r w:rsidRPr="00DF0139">
        <w:rPr>
          <w:rFonts w:ascii="Times New Roman" w:hAnsi="Times New Roman"/>
          <w:color w:val="000000"/>
          <w:sz w:val="28"/>
          <w:szCs w:val="28"/>
          <w:lang w:val="uk-UA"/>
        </w:rPr>
        <w:t xml:space="preserve">. </w:t>
      </w:r>
      <w:proofErr w:type="spellStart"/>
      <w:r w:rsidRPr="00DF0139">
        <w:rPr>
          <w:rFonts w:ascii="Times New Roman" w:hAnsi="Times New Roman"/>
          <w:color w:val="000000"/>
          <w:sz w:val="28"/>
          <w:szCs w:val="28"/>
          <w:lang w:val="uk-UA"/>
        </w:rPr>
        <w:t>посіб</w:t>
      </w:r>
      <w:proofErr w:type="spellEnd"/>
      <w:r w:rsidRPr="00DF0139">
        <w:rPr>
          <w:rFonts w:ascii="Times New Roman" w:hAnsi="Times New Roman"/>
          <w:color w:val="000000"/>
          <w:sz w:val="28"/>
          <w:szCs w:val="28"/>
          <w:lang w:val="uk-UA"/>
        </w:rPr>
        <w:t xml:space="preserve">. / А.С. </w:t>
      </w:r>
      <w:proofErr w:type="spellStart"/>
      <w:r w:rsidRPr="00DF0139">
        <w:rPr>
          <w:rFonts w:ascii="Times New Roman" w:hAnsi="Times New Roman"/>
          <w:color w:val="000000"/>
          <w:sz w:val="28"/>
          <w:szCs w:val="28"/>
          <w:lang w:val="uk-UA"/>
        </w:rPr>
        <w:t>Вовканич</w:t>
      </w:r>
      <w:proofErr w:type="spellEnd"/>
      <w:r w:rsidRPr="00DF0139">
        <w:rPr>
          <w:rFonts w:ascii="Times New Roman" w:hAnsi="Times New Roman"/>
          <w:color w:val="000000"/>
          <w:sz w:val="28"/>
          <w:szCs w:val="28"/>
          <w:lang w:val="uk-UA"/>
        </w:rPr>
        <w:t>. – Львів: [</w:t>
      </w:r>
      <w:proofErr w:type="spellStart"/>
      <w:r w:rsidRPr="00DF0139">
        <w:rPr>
          <w:rFonts w:ascii="Times New Roman" w:hAnsi="Times New Roman"/>
          <w:color w:val="000000"/>
          <w:sz w:val="28"/>
          <w:szCs w:val="28"/>
          <w:lang w:val="uk-UA"/>
        </w:rPr>
        <w:t>Укр</w:t>
      </w:r>
      <w:proofErr w:type="spellEnd"/>
      <w:r w:rsidRPr="00DF0139">
        <w:rPr>
          <w:rFonts w:ascii="Times New Roman" w:hAnsi="Times New Roman"/>
          <w:color w:val="000000"/>
          <w:sz w:val="28"/>
          <w:szCs w:val="28"/>
          <w:lang w:val="uk-UA"/>
        </w:rPr>
        <w:t>. технології], 2008. – 199 с.</w:t>
      </w:r>
    </w:p>
    <w:p w14:paraId="2CBC8CC1" w14:textId="0FE8FED6" w:rsidR="00DF0139" w:rsidRDefault="00DF0139" w:rsidP="00DF0139">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7</w:t>
      </w:r>
      <w:r w:rsidRPr="00DF0139">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DF0139">
        <w:rPr>
          <w:rFonts w:ascii="Times New Roman" w:hAnsi="Times New Roman"/>
          <w:color w:val="000000"/>
          <w:sz w:val="28"/>
          <w:szCs w:val="28"/>
          <w:lang w:val="uk-UA"/>
        </w:rPr>
        <w:t xml:space="preserve">Глиняна О.О. Основи </w:t>
      </w:r>
      <w:proofErr w:type="spellStart"/>
      <w:r w:rsidRPr="00DF0139">
        <w:rPr>
          <w:rFonts w:ascii="Times New Roman" w:hAnsi="Times New Roman"/>
          <w:color w:val="000000"/>
          <w:sz w:val="28"/>
          <w:szCs w:val="28"/>
          <w:lang w:val="uk-UA"/>
        </w:rPr>
        <w:t>кінезіотейпування</w:t>
      </w:r>
      <w:proofErr w:type="spellEnd"/>
      <w:r w:rsidRPr="00DF0139">
        <w:rPr>
          <w:rFonts w:ascii="Times New Roman" w:hAnsi="Times New Roman"/>
          <w:color w:val="000000"/>
          <w:sz w:val="28"/>
          <w:szCs w:val="28"/>
          <w:lang w:val="uk-UA"/>
        </w:rPr>
        <w:t xml:space="preserve">: навчальний посібник / О.О. Глиняна, Ю.В. </w:t>
      </w:r>
      <w:proofErr w:type="spellStart"/>
      <w:r w:rsidRPr="00DF0139">
        <w:rPr>
          <w:rFonts w:ascii="Times New Roman" w:hAnsi="Times New Roman"/>
          <w:color w:val="000000"/>
          <w:sz w:val="28"/>
          <w:szCs w:val="28"/>
          <w:lang w:val="uk-UA"/>
        </w:rPr>
        <w:t>Копочинська</w:t>
      </w:r>
      <w:proofErr w:type="spellEnd"/>
      <w:r w:rsidRPr="00DF0139">
        <w:rPr>
          <w:rFonts w:ascii="Times New Roman" w:hAnsi="Times New Roman"/>
          <w:color w:val="000000"/>
          <w:sz w:val="28"/>
          <w:szCs w:val="28"/>
          <w:lang w:val="uk-UA"/>
        </w:rPr>
        <w:t>; КПІ ім. Ігоря Сікорського. – Електронні текстові дані. – Київ: КПІ ім. Ігоря Сікорського, 2019. – 142с.</w:t>
      </w:r>
    </w:p>
    <w:p w14:paraId="71A7EFC3" w14:textId="191FA11A" w:rsidR="00DF0139" w:rsidRDefault="00DF0139" w:rsidP="00DF0139">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8. </w:t>
      </w:r>
      <w:proofErr w:type="spellStart"/>
      <w:r w:rsidRPr="00DF0139">
        <w:rPr>
          <w:rFonts w:ascii="Times New Roman" w:hAnsi="Times New Roman"/>
          <w:color w:val="000000"/>
          <w:sz w:val="28"/>
          <w:szCs w:val="28"/>
          <w:lang w:val="uk-UA"/>
        </w:rPr>
        <w:t>Іпотерапія</w:t>
      </w:r>
      <w:proofErr w:type="spellEnd"/>
      <w:r w:rsidRPr="00DF0139">
        <w:rPr>
          <w:rFonts w:ascii="Times New Roman" w:hAnsi="Times New Roman"/>
          <w:color w:val="000000"/>
          <w:sz w:val="28"/>
          <w:szCs w:val="28"/>
          <w:lang w:val="uk-UA"/>
        </w:rPr>
        <w:t xml:space="preserve">: лікувально-реабілітаційні аспекти: метод. </w:t>
      </w:r>
      <w:proofErr w:type="spellStart"/>
      <w:r w:rsidRPr="00DF0139">
        <w:rPr>
          <w:rFonts w:ascii="Times New Roman" w:hAnsi="Times New Roman"/>
          <w:color w:val="000000"/>
          <w:sz w:val="28"/>
          <w:szCs w:val="28"/>
          <w:lang w:val="uk-UA"/>
        </w:rPr>
        <w:t>рек</w:t>
      </w:r>
      <w:proofErr w:type="spellEnd"/>
      <w:r w:rsidRPr="00DF0139">
        <w:rPr>
          <w:rFonts w:ascii="Times New Roman" w:hAnsi="Times New Roman"/>
          <w:color w:val="000000"/>
          <w:sz w:val="28"/>
          <w:szCs w:val="28"/>
          <w:lang w:val="uk-UA"/>
        </w:rPr>
        <w:t xml:space="preserve">. / Вергун А.Р., </w:t>
      </w:r>
      <w:proofErr w:type="spellStart"/>
      <w:r w:rsidRPr="00DF0139">
        <w:rPr>
          <w:rFonts w:ascii="Times New Roman" w:hAnsi="Times New Roman"/>
          <w:color w:val="000000"/>
          <w:sz w:val="28"/>
          <w:szCs w:val="28"/>
          <w:lang w:val="uk-UA"/>
        </w:rPr>
        <w:t>Шелухова</w:t>
      </w:r>
      <w:proofErr w:type="spellEnd"/>
      <w:r w:rsidRPr="00DF0139">
        <w:rPr>
          <w:rFonts w:ascii="Times New Roman" w:hAnsi="Times New Roman"/>
          <w:color w:val="000000"/>
          <w:sz w:val="28"/>
          <w:szCs w:val="28"/>
          <w:lang w:val="uk-UA"/>
        </w:rPr>
        <w:t xml:space="preserve"> І.В. – Тернопіль: [б. в.], 2005. – 18 с.</w:t>
      </w:r>
    </w:p>
    <w:p w14:paraId="73B4EF56" w14:textId="195A31D5" w:rsidR="00503952" w:rsidRDefault="00DF0139" w:rsidP="00503952">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9</w:t>
      </w:r>
      <w:r w:rsidR="00BC7911">
        <w:rPr>
          <w:rFonts w:ascii="Times New Roman" w:hAnsi="Times New Roman"/>
          <w:color w:val="000000"/>
          <w:sz w:val="28"/>
          <w:szCs w:val="28"/>
          <w:lang w:val="uk-UA"/>
        </w:rPr>
        <w:t xml:space="preserve">. </w:t>
      </w:r>
      <w:proofErr w:type="spellStart"/>
      <w:r w:rsidR="00503952" w:rsidRPr="00503952">
        <w:rPr>
          <w:rFonts w:ascii="Times New Roman" w:hAnsi="Times New Roman"/>
          <w:color w:val="000000"/>
          <w:sz w:val="28"/>
          <w:szCs w:val="28"/>
          <w:lang w:val="uk-UA"/>
        </w:rPr>
        <w:t>Капустник</w:t>
      </w:r>
      <w:proofErr w:type="spellEnd"/>
      <w:r w:rsidR="00503952" w:rsidRPr="00503952">
        <w:rPr>
          <w:rFonts w:ascii="Times New Roman" w:hAnsi="Times New Roman"/>
          <w:color w:val="000000"/>
          <w:sz w:val="28"/>
          <w:szCs w:val="28"/>
          <w:lang w:val="uk-UA"/>
        </w:rPr>
        <w:t xml:space="preserve"> Ю.О. Фармакотерапія невідкладних станів у кардіології:</w:t>
      </w:r>
      <w:r w:rsidR="00503952">
        <w:rPr>
          <w:rFonts w:ascii="Times New Roman" w:hAnsi="Times New Roman"/>
          <w:color w:val="000000"/>
          <w:sz w:val="28"/>
          <w:szCs w:val="28"/>
          <w:lang w:val="uk-UA"/>
        </w:rPr>
        <w:t xml:space="preserve"> </w:t>
      </w:r>
      <w:r w:rsidR="00503952" w:rsidRPr="00503952">
        <w:rPr>
          <w:rFonts w:ascii="Times New Roman" w:hAnsi="Times New Roman"/>
          <w:color w:val="000000"/>
          <w:sz w:val="28"/>
          <w:szCs w:val="28"/>
          <w:lang w:val="uk-UA"/>
        </w:rPr>
        <w:t xml:space="preserve">навчальний посібник / Ю.О. </w:t>
      </w:r>
      <w:proofErr w:type="spellStart"/>
      <w:r w:rsidR="00503952" w:rsidRPr="00503952">
        <w:rPr>
          <w:rFonts w:ascii="Times New Roman" w:hAnsi="Times New Roman"/>
          <w:color w:val="000000"/>
          <w:sz w:val="28"/>
          <w:szCs w:val="28"/>
          <w:lang w:val="uk-UA"/>
        </w:rPr>
        <w:t>Капустник</w:t>
      </w:r>
      <w:proofErr w:type="spellEnd"/>
      <w:r w:rsidR="00503952" w:rsidRPr="00503952">
        <w:rPr>
          <w:rFonts w:ascii="Times New Roman" w:hAnsi="Times New Roman"/>
          <w:color w:val="000000"/>
          <w:sz w:val="28"/>
          <w:szCs w:val="28"/>
          <w:lang w:val="uk-UA"/>
        </w:rPr>
        <w:t xml:space="preserve">, О.В. Власова. – Полтава: </w:t>
      </w:r>
      <w:proofErr w:type="spellStart"/>
      <w:r w:rsidR="00503952" w:rsidRPr="00503952">
        <w:rPr>
          <w:rFonts w:ascii="Times New Roman" w:hAnsi="Times New Roman"/>
          <w:color w:val="000000"/>
          <w:sz w:val="28"/>
          <w:szCs w:val="28"/>
          <w:lang w:val="uk-UA"/>
        </w:rPr>
        <w:t>Бельдій</w:t>
      </w:r>
      <w:proofErr w:type="spellEnd"/>
      <w:r w:rsidR="00503952" w:rsidRPr="00503952">
        <w:rPr>
          <w:rFonts w:ascii="Times New Roman" w:hAnsi="Times New Roman"/>
          <w:color w:val="000000"/>
          <w:sz w:val="28"/>
          <w:szCs w:val="28"/>
          <w:lang w:val="uk-UA"/>
        </w:rPr>
        <w:t xml:space="preserve"> С.П., 2013. – 333 с.</w:t>
      </w:r>
    </w:p>
    <w:p w14:paraId="1FF29D60" w14:textId="29C95134" w:rsidR="00C04A8C" w:rsidRDefault="00DF0139"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10</w:t>
      </w:r>
      <w:r w:rsidR="00C04A8C">
        <w:rPr>
          <w:rFonts w:ascii="Times New Roman" w:hAnsi="Times New Roman"/>
          <w:color w:val="000000"/>
          <w:sz w:val="28"/>
          <w:szCs w:val="28"/>
          <w:lang w:val="uk-UA"/>
        </w:rPr>
        <w:t xml:space="preserve">. </w:t>
      </w:r>
      <w:r w:rsidR="00C04A8C" w:rsidRPr="00196820">
        <w:rPr>
          <w:rFonts w:ascii="Times New Roman" w:hAnsi="Times New Roman"/>
          <w:color w:val="000000"/>
          <w:sz w:val="28"/>
          <w:szCs w:val="28"/>
        </w:rPr>
        <w:t xml:space="preserve">Костенко І.Ф. </w:t>
      </w:r>
      <w:proofErr w:type="spellStart"/>
      <w:r w:rsidR="00C04A8C" w:rsidRPr="00196820">
        <w:rPr>
          <w:rFonts w:ascii="Times New Roman" w:hAnsi="Times New Roman"/>
          <w:color w:val="000000"/>
          <w:sz w:val="28"/>
          <w:szCs w:val="28"/>
        </w:rPr>
        <w:t>Обстеження</w:t>
      </w:r>
      <w:proofErr w:type="spellEnd"/>
      <w:r w:rsidR="00C04A8C" w:rsidRPr="00196820">
        <w:rPr>
          <w:rFonts w:ascii="Times New Roman" w:hAnsi="Times New Roman"/>
          <w:color w:val="000000"/>
          <w:sz w:val="28"/>
          <w:szCs w:val="28"/>
        </w:rPr>
        <w:t xml:space="preserve"> та </w:t>
      </w:r>
      <w:proofErr w:type="spellStart"/>
      <w:r w:rsidR="00C04A8C" w:rsidRPr="00196820">
        <w:rPr>
          <w:rFonts w:ascii="Times New Roman" w:hAnsi="Times New Roman"/>
          <w:color w:val="000000"/>
          <w:sz w:val="28"/>
          <w:szCs w:val="28"/>
        </w:rPr>
        <w:t>оцінювання</w:t>
      </w:r>
      <w:proofErr w:type="spellEnd"/>
      <w:r w:rsidR="00C04A8C" w:rsidRPr="00196820">
        <w:rPr>
          <w:rFonts w:ascii="Times New Roman" w:hAnsi="Times New Roman"/>
          <w:color w:val="000000"/>
          <w:sz w:val="28"/>
          <w:szCs w:val="28"/>
        </w:rPr>
        <w:t xml:space="preserve"> стану </w:t>
      </w:r>
      <w:proofErr w:type="spellStart"/>
      <w:r w:rsidR="00C04A8C" w:rsidRPr="00196820">
        <w:rPr>
          <w:rFonts w:ascii="Times New Roman" w:hAnsi="Times New Roman"/>
          <w:color w:val="000000"/>
          <w:sz w:val="28"/>
          <w:szCs w:val="28"/>
        </w:rPr>
        <w:t>здоров'я</w:t>
      </w:r>
      <w:proofErr w:type="spellEnd"/>
      <w:r w:rsidR="00C04A8C" w:rsidRPr="00196820">
        <w:rPr>
          <w:rFonts w:ascii="Times New Roman" w:hAnsi="Times New Roman"/>
          <w:color w:val="000000"/>
          <w:sz w:val="28"/>
          <w:szCs w:val="28"/>
        </w:rPr>
        <w:t xml:space="preserve"> </w:t>
      </w:r>
      <w:proofErr w:type="spellStart"/>
      <w:r w:rsidR="00C04A8C" w:rsidRPr="00196820">
        <w:rPr>
          <w:rFonts w:ascii="Times New Roman" w:hAnsi="Times New Roman"/>
          <w:color w:val="000000"/>
          <w:sz w:val="28"/>
          <w:szCs w:val="28"/>
        </w:rPr>
        <w:t>людини</w:t>
      </w:r>
      <w:proofErr w:type="spellEnd"/>
      <w:r w:rsidR="00C04A8C" w:rsidRPr="00196820">
        <w:rPr>
          <w:rFonts w:ascii="Times New Roman" w:hAnsi="Times New Roman"/>
          <w:color w:val="000000"/>
          <w:sz w:val="28"/>
          <w:szCs w:val="28"/>
        </w:rPr>
        <w:t xml:space="preserve">: </w:t>
      </w:r>
      <w:proofErr w:type="spellStart"/>
      <w:r w:rsidR="00C04A8C" w:rsidRPr="00196820">
        <w:rPr>
          <w:rFonts w:ascii="Times New Roman" w:hAnsi="Times New Roman"/>
          <w:color w:val="000000"/>
          <w:sz w:val="28"/>
          <w:szCs w:val="28"/>
        </w:rPr>
        <w:t>підручник</w:t>
      </w:r>
      <w:proofErr w:type="spellEnd"/>
      <w:r w:rsidR="00C04A8C" w:rsidRPr="00196820">
        <w:rPr>
          <w:rFonts w:ascii="Times New Roman" w:hAnsi="Times New Roman"/>
          <w:color w:val="000000"/>
          <w:sz w:val="28"/>
          <w:szCs w:val="28"/>
        </w:rPr>
        <w:t xml:space="preserve"> / І.Ф. Костенко. – К.: Медицина, 2014. – 278 с.</w:t>
      </w:r>
    </w:p>
    <w:p w14:paraId="7793C260" w14:textId="5E5181F6" w:rsidR="00FE0832" w:rsidRPr="00FE0832" w:rsidRDefault="00503952" w:rsidP="00FE0832">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DF0139">
        <w:rPr>
          <w:rFonts w:ascii="Times New Roman" w:hAnsi="Times New Roman"/>
          <w:color w:val="000000"/>
          <w:sz w:val="28"/>
          <w:szCs w:val="28"/>
          <w:lang w:val="uk-UA"/>
        </w:rPr>
        <w:t>1</w:t>
      </w:r>
      <w:r w:rsidR="00FE0832">
        <w:rPr>
          <w:rFonts w:ascii="Times New Roman" w:hAnsi="Times New Roman"/>
          <w:color w:val="000000"/>
          <w:sz w:val="28"/>
          <w:szCs w:val="28"/>
          <w:lang w:val="uk-UA"/>
        </w:rPr>
        <w:t xml:space="preserve">. </w:t>
      </w:r>
      <w:r w:rsidR="00FE0832" w:rsidRPr="00FE0832">
        <w:rPr>
          <w:rFonts w:ascii="Times New Roman" w:hAnsi="Times New Roman"/>
          <w:color w:val="000000"/>
          <w:sz w:val="28"/>
          <w:szCs w:val="28"/>
          <w:lang w:val="uk-UA"/>
        </w:rPr>
        <w:t>Лікувальна фізкультура в санаторно-курортних закладах. За ред.</w:t>
      </w:r>
      <w:r w:rsidR="00FE0832">
        <w:rPr>
          <w:rFonts w:ascii="Times New Roman" w:hAnsi="Times New Roman"/>
          <w:color w:val="000000"/>
          <w:sz w:val="28"/>
          <w:szCs w:val="28"/>
          <w:lang w:val="uk-UA"/>
        </w:rPr>
        <w:t xml:space="preserve"> </w:t>
      </w:r>
      <w:r w:rsidR="00FE0832" w:rsidRPr="00FE0832">
        <w:rPr>
          <w:rFonts w:ascii="Times New Roman" w:hAnsi="Times New Roman"/>
          <w:color w:val="000000"/>
          <w:sz w:val="28"/>
          <w:szCs w:val="28"/>
          <w:lang w:val="uk-UA"/>
        </w:rPr>
        <w:t>Л.І.</w:t>
      </w:r>
      <w:r w:rsidR="00FE0832">
        <w:rPr>
          <w:rFonts w:ascii="Times New Roman" w:hAnsi="Times New Roman"/>
          <w:color w:val="000000"/>
          <w:sz w:val="28"/>
          <w:szCs w:val="28"/>
          <w:lang w:val="uk-UA"/>
        </w:rPr>
        <w:t xml:space="preserve"> </w:t>
      </w:r>
      <w:proofErr w:type="spellStart"/>
      <w:r w:rsidR="00FE0832" w:rsidRPr="00FE0832">
        <w:rPr>
          <w:rFonts w:ascii="Times New Roman" w:hAnsi="Times New Roman"/>
          <w:color w:val="000000"/>
          <w:sz w:val="28"/>
          <w:szCs w:val="28"/>
          <w:lang w:val="uk-UA"/>
        </w:rPr>
        <w:t>Фісенко</w:t>
      </w:r>
      <w:proofErr w:type="spellEnd"/>
      <w:r w:rsidR="00FE0832" w:rsidRPr="00FE0832">
        <w:rPr>
          <w:rFonts w:ascii="Times New Roman" w:hAnsi="Times New Roman"/>
          <w:color w:val="000000"/>
          <w:sz w:val="28"/>
          <w:szCs w:val="28"/>
          <w:lang w:val="uk-UA"/>
        </w:rPr>
        <w:t>. – Київ. - 2005. – 402 с.</w:t>
      </w:r>
    </w:p>
    <w:p w14:paraId="155DF458" w14:textId="58AE8E39" w:rsidR="00FE0832" w:rsidRDefault="00FE0832" w:rsidP="00FE0832">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DF0139">
        <w:rPr>
          <w:rFonts w:ascii="Times New Roman" w:hAnsi="Times New Roman"/>
          <w:color w:val="000000"/>
          <w:sz w:val="28"/>
          <w:szCs w:val="28"/>
          <w:lang w:val="uk-UA"/>
        </w:rPr>
        <w:t>2</w:t>
      </w:r>
      <w:r w:rsidRPr="00FE0832">
        <w:rPr>
          <w:rFonts w:ascii="Times New Roman" w:hAnsi="Times New Roman"/>
          <w:color w:val="000000"/>
          <w:sz w:val="28"/>
          <w:szCs w:val="28"/>
          <w:lang w:val="uk-UA"/>
        </w:rPr>
        <w:t>. Лікувальна фізкультура та спортивна медицина. За ред. проф. В.В.</w:t>
      </w:r>
      <w:r>
        <w:rPr>
          <w:rFonts w:ascii="Times New Roman" w:hAnsi="Times New Roman"/>
          <w:color w:val="000000"/>
          <w:sz w:val="28"/>
          <w:szCs w:val="28"/>
          <w:lang w:val="uk-UA"/>
        </w:rPr>
        <w:t xml:space="preserve"> </w:t>
      </w:r>
      <w:proofErr w:type="spellStart"/>
      <w:r w:rsidRPr="00FE0832">
        <w:rPr>
          <w:rFonts w:ascii="Times New Roman" w:hAnsi="Times New Roman"/>
          <w:color w:val="000000"/>
          <w:sz w:val="28"/>
          <w:szCs w:val="28"/>
          <w:lang w:val="uk-UA"/>
        </w:rPr>
        <w:t>Клапчука</w:t>
      </w:r>
      <w:proofErr w:type="spellEnd"/>
      <w:r w:rsidRPr="00FE0832">
        <w:rPr>
          <w:rFonts w:ascii="Times New Roman" w:hAnsi="Times New Roman"/>
          <w:color w:val="000000"/>
          <w:sz w:val="28"/>
          <w:szCs w:val="28"/>
          <w:lang w:val="uk-UA"/>
        </w:rPr>
        <w:t>. - Київ. - 1995.</w:t>
      </w:r>
    </w:p>
    <w:p w14:paraId="4293DE94" w14:textId="06A44940" w:rsidR="00DF0139" w:rsidRDefault="00DF0139" w:rsidP="00DF0139">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 xml:space="preserve">13. </w:t>
      </w:r>
      <w:proofErr w:type="spellStart"/>
      <w:r w:rsidRPr="00DF0139">
        <w:rPr>
          <w:rFonts w:ascii="Times New Roman" w:hAnsi="Times New Roman"/>
          <w:color w:val="000000"/>
          <w:sz w:val="28"/>
          <w:szCs w:val="28"/>
          <w:lang w:val="uk-UA"/>
        </w:rPr>
        <w:t>Магльована</w:t>
      </w:r>
      <w:proofErr w:type="spellEnd"/>
      <w:r w:rsidRPr="00DF0139">
        <w:rPr>
          <w:rFonts w:ascii="Times New Roman" w:hAnsi="Times New Roman"/>
          <w:color w:val="000000"/>
          <w:sz w:val="28"/>
          <w:szCs w:val="28"/>
          <w:lang w:val="uk-UA"/>
        </w:rPr>
        <w:t xml:space="preserve"> Г.П. Основи фізичної реабілітації / </w:t>
      </w:r>
      <w:proofErr w:type="spellStart"/>
      <w:r w:rsidRPr="00DF0139">
        <w:rPr>
          <w:rFonts w:ascii="Times New Roman" w:hAnsi="Times New Roman"/>
          <w:color w:val="000000"/>
          <w:sz w:val="28"/>
          <w:szCs w:val="28"/>
          <w:lang w:val="uk-UA"/>
        </w:rPr>
        <w:t>Магльована</w:t>
      </w:r>
      <w:proofErr w:type="spellEnd"/>
      <w:r w:rsidRPr="00DF0139">
        <w:rPr>
          <w:rFonts w:ascii="Times New Roman" w:hAnsi="Times New Roman"/>
          <w:color w:val="000000"/>
          <w:sz w:val="28"/>
          <w:szCs w:val="28"/>
          <w:lang w:val="uk-UA"/>
        </w:rPr>
        <w:t xml:space="preserve"> Г.П. – Львів:</w:t>
      </w:r>
      <w:r>
        <w:rPr>
          <w:rFonts w:ascii="Times New Roman" w:hAnsi="Times New Roman"/>
          <w:color w:val="000000"/>
          <w:sz w:val="28"/>
          <w:szCs w:val="28"/>
          <w:lang w:val="uk-UA"/>
        </w:rPr>
        <w:t xml:space="preserve"> </w:t>
      </w:r>
      <w:r w:rsidRPr="00DF0139">
        <w:rPr>
          <w:rFonts w:ascii="Times New Roman" w:hAnsi="Times New Roman"/>
          <w:color w:val="000000"/>
          <w:sz w:val="28"/>
          <w:szCs w:val="28"/>
          <w:lang w:val="uk-UA"/>
        </w:rPr>
        <w:t>[Ліга-Прес], 2006. – 147 с. – ISBN 966-367-018-6.</w:t>
      </w:r>
    </w:p>
    <w:p w14:paraId="2EF91A36" w14:textId="3B19CD7B" w:rsidR="00503952" w:rsidRDefault="00503952" w:rsidP="00503952">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DF0139">
        <w:rPr>
          <w:rFonts w:ascii="Times New Roman" w:hAnsi="Times New Roman"/>
          <w:color w:val="000000"/>
          <w:sz w:val="28"/>
          <w:szCs w:val="28"/>
          <w:lang w:val="uk-UA"/>
        </w:rPr>
        <w:t>4</w:t>
      </w:r>
      <w:r>
        <w:rPr>
          <w:rFonts w:ascii="Times New Roman" w:hAnsi="Times New Roman"/>
          <w:color w:val="000000"/>
          <w:sz w:val="28"/>
          <w:szCs w:val="28"/>
          <w:lang w:val="uk-UA"/>
        </w:rPr>
        <w:t xml:space="preserve">. </w:t>
      </w:r>
      <w:r w:rsidRPr="00503952">
        <w:rPr>
          <w:rFonts w:ascii="Times New Roman" w:hAnsi="Times New Roman"/>
          <w:color w:val="000000"/>
          <w:sz w:val="28"/>
          <w:szCs w:val="28"/>
          <w:lang w:val="uk-UA"/>
        </w:rPr>
        <w:t>Медицина невідкладних станів: швидка і невідкладна медична</w:t>
      </w:r>
      <w:r>
        <w:rPr>
          <w:rFonts w:ascii="Times New Roman" w:hAnsi="Times New Roman"/>
          <w:color w:val="000000"/>
          <w:sz w:val="28"/>
          <w:szCs w:val="28"/>
          <w:lang w:val="uk-UA"/>
        </w:rPr>
        <w:t xml:space="preserve"> </w:t>
      </w:r>
      <w:r w:rsidRPr="00503952">
        <w:rPr>
          <w:rFonts w:ascii="Times New Roman" w:hAnsi="Times New Roman"/>
          <w:color w:val="000000"/>
          <w:sz w:val="28"/>
          <w:szCs w:val="28"/>
          <w:lang w:val="uk-UA"/>
        </w:rPr>
        <w:t xml:space="preserve">допомога: підручник / Зозуля І.С., Вершигора А.В., Боброва В.І. та </w:t>
      </w:r>
      <w:proofErr w:type="spellStart"/>
      <w:r w:rsidRPr="00503952">
        <w:rPr>
          <w:rFonts w:ascii="Times New Roman" w:hAnsi="Times New Roman"/>
          <w:color w:val="000000"/>
          <w:sz w:val="28"/>
          <w:szCs w:val="28"/>
          <w:lang w:val="uk-UA"/>
        </w:rPr>
        <w:t>інш</w:t>
      </w:r>
      <w:proofErr w:type="spellEnd"/>
      <w:r w:rsidRPr="00503952">
        <w:rPr>
          <w:rFonts w:ascii="Times New Roman" w:hAnsi="Times New Roman"/>
          <w:color w:val="000000"/>
          <w:sz w:val="28"/>
          <w:szCs w:val="28"/>
          <w:lang w:val="uk-UA"/>
        </w:rPr>
        <w:t>; за ред. проф. Зозулі І.С.К.: ВСВ «Медицина», 2012.</w:t>
      </w:r>
      <w:r>
        <w:rPr>
          <w:rFonts w:ascii="Times New Roman" w:hAnsi="Times New Roman"/>
          <w:color w:val="000000"/>
          <w:sz w:val="28"/>
          <w:szCs w:val="28"/>
          <w:lang w:val="uk-UA"/>
        </w:rPr>
        <w:t xml:space="preserve"> </w:t>
      </w:r>
      <w:r w:rsidRPr="00503952">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503952">
        <w:rPr>
          <w:rFonts w:ascii="Times New Roman" w:hAnsi="Times New Roman"/>
          <w:color w:val="000000"/>
          <w:sz w:val="28"/>
          <w:szCs w:val="28"/>
          <w:lang w:val="uk-UA"/>
        </w:rPr>
        <w:t>728с.</w:t>
      </w:r>
    </w:p>
    <w:p w14:paraId="7242B530" w14:textId="00665364" w:rsidR="00DF0139" w:rsidRDefault="00DF0139" w:rsidP="00503952">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15. </w:t>
      </w:r>
      <w:proofErr w:type="spellStart"/>
      <w:r w:rsidRPr="00DF0139">
        <w:rPr>
          <w:rFonts w:ascii="Times New Roman" w:hAnsi="Times New Roman"/>
          <w:color w:val="000000"/>
          <w:sz w:val="28"/>
          <w:szCs w:val="28"/>
          <w:lang w:val="uk-UA"/>
        </w:rPr>
        <w:t>Мерзлікіна</w:t>
      </w:r>
      <w:proofErr w:type="spellEnd"/>
      <w:r w:rsidRPr="00DF0139">
        <w:rPr>
          <w:rFonts w:ascii="Times New Roman" w:hAnsi="Times New Roman"/>
          <w:color w:val="000000"/>
          <w:sz w:val="28"/>
          <w:szCs w:val="28"/>
          <w:lang w:val="uk-UA"/>
        </w:rPr>
        <w:t xml:space="preserve"> О. Тлумачний словник термінів і словосполучень фізичної реабілітації / О. </w:t>
      </w:r>
      <w:proofErr w:type="spellStart"/>
      <w:r w:rsidRPr="00DF0139">
        <w:rPr>
          <w:rFonts w:ascii="Times New Roman" w:hAnsi="Times New Roman"/>
          <w:color w:val="000000"/>
          <w:sz w:val="28"/>
          <w:szCs w:val="28"/>
          <w:lang w:val="uk-UA"/>
        </w:rPr>
        <w:t>Мерзлікіна</w:t>
      </w:r>
      <w:proofErr w:type="spellEnd"/>
      <w:r w:rsidRPr="00DF0139">
        <w:rPr>
          <w:rFonts w:ascii="Times New Roman" w:hAnsi="Times New Roman"/>
          <w:color w:val="000000"/>
          <w:sz w:val="28"/>
          <w:szCs w:val="28"/>
          <w:lang w:val="uk-UA"/>
        </w:rPr>
        <w:t xml:space="preserve">, О. </w:t>
      </w:r>
      <w:proofErr w:type="spellStart"/>
      <w:r w:rsidRPr="00DF0139">
        <w:rPr>
          <w:rFonts w:ascii="Times New Roman" w:hAnsi="Times New Roman"/>
          <w:color w:val="000000"/>
          <w:sz w:val="28"/>
          <w:szCs w:val="28"/>
          <w:lang w:val="uk-UA"/>
        </w:rPr>
        <w:t>Гузій</w:t>
      </w:r>
      <w:proofErr w:type="spellEnd"/>
      <w:r w:rsidRPr="00DF0139">
        <w:rPr>
          <w:rFonts w:ascii="Times New Roman" w:hAnsi="Times New Roman"/>
          <w:color w:val="000000"/>
          <w:sz w:val="28"/>
          <w:szCs w:val="28"/>
          <w:lang w:val="uk-UA"/>
        </w:rPr>
        <w:t>. – Львів: [б. в.], 2002. – 48 с. – (Сучасні словники України). – ISBN 966-622-088-3.</w:t>
      </w:r>
    </w:p>
    <w:p w14:paraId="0C26AC2C" w14:textId="29DCC912" w:rsidR="00C04A8C" w:rsidRDefault="00FE0832"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DF0139">
        <w:rPr>
          <w:rFonts w:ascii="Times New Roman" w:hAnsi="Times New Roman"/>
          <w:color w:val="000000"/>
          <w:sz w:val="28"/>
          <w:szCs w:val="28"/>
          <w:lang w:val="uk-UA"/>
        </w:rPr>
        <w:t>6</w:t>
      </w:r>
      <w:r w:rsidR="00C04A8C">
        <w:rPr>
          <w:rFonts w:ascii="Times New Roman" w:hAnsi="Times New Roman"/>
          <w:color w:val="000000"/>
          <w:sz w:val="28"/>
          <w:szCs w:val="28"/>
          <w:lang w:val="uk-UA"/>
        </w:rPr>
        <w:t xml:space="preserve">. </w:t>
      </w:r>
      <w:r w:rsidR="00C51E58" w:rsidRPr="00C51E58">
        <w:rPr>
          <w:rFonts w:ascii="Times New Roman" w:hAnsi="Times New Roman"/>
          <w:color w:val="000000"/>
          <w:sz w:val="28"/>
          <w:szCs w:val="28"/>
          <w:lang w:val="uk-UA"/>
        </w:rPr>
        <w:t xml:space="preserve">Мухін В.М. Фізична реабілітація: </w:t>
      </w:r>
      <w:proofErr w:type="spellStart"/>
      <w:r w:rsidR="00C51E58" w:rsidRPr="00C51E58">
        <w:rPr>
          <w:rFonts w:ascii="Times New Roman" w:hAnsi="Times New Roman"/>
          <w:color w:val="000000"/>
          <w:sz w:val="28"/>
          <w:szCs w:val="28"/>
          <w:lang w:val="uk-UA"/>
        </w:rPr>
        <w:t>підруч</w:t>
      </w:r>
      <w:proofErr w:type="spellEnd"/>
      <w:r w:rsidR="00C51E58" w:rsidRPr="00C51E58">
        <w:rPr>
          <w:rFonts w:ascii="Times New Roman" w:hAnsi="Times New Roman"/>
          <w:color w:val="000000"/>
          <w:sz w:val="28"/>
          <w:szCs w:val="28"/>
          <w:lang w:val="uk-UA"/>
        </w:rPr>
        <w:t>. для вузів / В.М. Мухін. – К.: Олімп, л–ра, 2003. – 358 с.</w:t>
      </w:r>
    </w:p>
    <w:p w14:paraId="12371FB6" w14:textId="73FABB16" w:rsidR="00DF0139" w:rsidRDefault="00DF0139"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17</w:t>
      </w:r>
      <w:r w:rsidRPr="00DF0139">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DF0139">
        <w:rPr>
          <w:rFonts w:ascii="Times New Roman" w:hAnsi="Times New Roman"/>
          <w:color w:val="000000"/>
          <w:sz w:val="28"/>
          <w:szCs w:val="28"/>
          <w:lang w:val="uk-UA"/>
        </w:rPr>
        <w:t xml:space="preserve">Мухін В.М. Фізична реабілітація: підручник / Мухін В.М. – Вид. 3-тє, </w:t>
      </w:r>
      <w:proofErr w:type="spellStart"/>
      <w:r w:rsidRPr="00DF0139">
        <w:rPr>
          <w:rFonts w:ascii="Times New Roman" w:hAnsi="Times New Roman"/>
          <w:color w:val="000000"/>
          <w:sz w:val="28"/>
          <w:szCs w:val="28"/>
          <w:lang w:val="uk-UA"/>
        </w:rPr>
        <w:t>переробл</w:t>
      </w:r>
      <w:proofErr w:type="spellEnd"/>
      <w:r w:rsidRPr="00DF0139">
        <w:rPr>
          <w:rFonts w:ascii="Times New Roman" w:hAnsi="Times New Roman"/>
          <w:color w:val="000000"/>
          <w:sz w:val="28"/>
          <w:szCs w:val="28"/>
          <w:lang w:val="uk-UA"/>
        </w:rPr>
        <w:t xml:space="preserve">. та </w:t>
      </w:r>
      <w:proofErr w:type="spellStart"/>
      <w:r w:rsidRPr="00DF0139">
        <w:rPr>
          <w:rFonts w:ascii="Times New Roman" w:hAnsi="Times New Roman"/>
          <w:color w:val="000000"/>
          <w:sz w:val="28"/>
          <w:szCs w:val="28"/>
          <w:lang w:val="uk-UA"/>
        </w:rPr>
        <w:t>допов</w:t>
      </w:r>
      <w:proofErr w:type="spellEnd"/>
      <w:r w:rsidRPr="00DF0139">
        <w:rPr>
          <w:rFonts w:ascii="Times New Roman" w:hAnsi="Times New Roman"/>
          <w:color w:val="000000"/>
          <w:sz w:val="28"/>
          <w:szCs w:val="28"/>
          <w:lang w:val="uk-UA"/>
        </w:rPr>
        <w:t>. – Київ: Олімп. література, 2010. – 486 с. – ISBN 978-966- 870-13-8.</w:t>
      </w:r>
    </w:p>
    <w:p w14:paraId="0BC963C6" w14:textId="52026F1D" w:rsidR="005C231F" w:rsidRDefault="005C231F"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18.</w:t>
      </w:r>
      <w:r w:rsidRPr="005C231F">
        <w:rPr>
          <w:lang w:val="uk-UA"/>
        </w:rPr>
        <w:t xml:space="preserve"> </w:t>
      </w:r>
      <w:r w:rsidRPr="005C231F">
        <w:rPr>
          <w:rFonts w:ascii="Times New Roman" w:hAnsi="Times New Roman"/>
          <w:color w:val="000000"/>
          <w:sz w:val="28"/>
          <w:szCs w:val="28"/>
          <w:lang w:val="uk-UA"/>
        </w:rPr>
        <w:t xml:space="preserve">Назар П.С. Загальний та спеціальний догляд за хворими з елементами фізичної реабілітації: </w:t>
      </w:r>
      <w:proofErr w:type="spellStart"/>
      <w:r w:rsidRPr="005C231F">
        <w:rPr>
          <w:rFonts w:ascii="Times New Roman" w:hAnsi="Times New Roman"/>
          <w:color w:val="000000"/>
          <w:sz w:val="28"/>
          <w:szCs w:val="28"/>
          <w:lang w:val="uk-UA"/>
        </w:rPr>
        <w:t>навч</w:t>
      </w:r>
      <w:proofErr w:type="spellEnd"/>
      <w:r w:rsidRPr="005C231F">
        <w:rPr>
          <w:rFonts w:ascii="Times New Roman" w:hAnsi="Times New Roman"/>
          <w:color w:val="000000"/>
          <w:sz w:val="28"/>
          <w:szCs w:val="28"/>
          <w:lang w:val="uk-UA"/>
        </w:rPr>
        <w:t xml:space="preserve">. </w:t>
      </w:r>
      <w:proofErr w:type="spellStart"/>
      <w:r w:rsidRPr="005C231F">
        <w:rPr>
          <w:rFonts w:ascii="Times New Roman" w:hAnsi="Times New Roman"/>
          <w:color w:val="000000"/>
          <w:sz w:val="28"/>
          <w:szCs w:val="28"/>
          <w:lang w:val="uk-UA"/>
        </w:rPr>
        <w:t>посіб</w:t>
      </w:r>
      <w:proofErr w:type="spellEnd"/>
      <w:r w:rsidRPr="005C231F">
        <w:rPr>
          <w:rFonts w:ascii="Times New Roman" w:hAnsi="Times New Roman"/>
          <w:color w:val="000000"/>
          <w:sz w:val="28"/>
          <w:szCs w:val="28"/>
          <w:lang w:val="uk-UA"/>
        </w:rPr>
        <w:t xml:space="preserve">. / П.С. Назар, Л.Г. </w:t>
      </w:r>
      <w:proofErr w:type="spellStart"/>
      <w:r w:rsidRPr="005C231F">
        <w:rPr>
          <w:rFonts w:ascii="Times New Roman" w:hAnsi="Times New Roman"/>
          <w:color w:val="000000"/>
          <w:sz w:val="28"/>
          <w:szCs w:val="28"/>
          <w:lang w:val="uk-UA"/>
        </w:rPr>
        <w:t>Шахліна</w:t>
      </w:r>
      <w:proofErr w:type="spellEnd"/>
      <w:r w:rsidRPr="005C231F">
        <w:rPr>
          <w:rFonts w:ascii="Times New Roman" w:hAnsi="Times New Roman"/>
          <w:color w:val="000000"/>
          <w:sz w:val="28"/>
          <w:szCs w:val="28"/>
          <w:lang w:val="uk-UA"/>
        </w:rPr>
        <w:t>. – Київ: Олімп. література, 2007. – 239 с. – ISBN 966-7133-79-6.</w:t>
      </w:r>
    </w:p>
    <w:p w14:paraId="2D010799" w14:textId="2B80C45B" w:rsidR="005C231F" w:rsidRDefault="005C231F"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19. </w:t>
      </w:r>
      <w:proofErr w:type="spellStart"/>
      <w:r w:rsidRPr="005C231F">
        <w:rPr>
          <w:rFonts w:ascii="Times New Roman" w:hAnsi="Times New Roman"/>
          <w:color w:val="000000"/>
          <w:sz w:val="28"/>
          <w:szCs w:val="28"/>
          <w:lang w:val="uk-UA"/>
        </w:rPr>
        <w:t>Окамото</w:t>
      </w:r>
      <w:proofErr w:type="spellEnd"/>
      <w:r w:rsidRPr="005C231F">
        <w:rPr>
          <w:rFonts w:ascii="Times New Roman" w:hAnsi="Times New Roman"/>
          <w:color w:val="000000"/>
          <w:sz w:val="28"/>
          <w:szCs w:val="28"/>
          <w:lang w:val="uk-UA"/>
        </w:rPr>
        <w:t xml:space="preserve"> Г. Основи фізичної реабілітації: </w:t>
      </w:r>
      <w:proofErr w:type="spellStart"/>
      <w:r w:rsidRPr="005C231F">
        <w:rPr>
          <w:rFonts w:ascii="Times New Roman" w:hAnsi="Times New Roman"/>
          <w:color w:val="000000"/>
          <w:sz w:val="28"/>
          <w:szCs w:val="28"/>
          <w:lang w:val="uk-UA"/>
        </w:rPr>
        <w:t>навч</w:t>
      </w:r>
      <w:proofErr w:type="spellEnd"/>
      <w:r w:rsidRPr="005C231F">
        <w:rPr>
          <w:rFonts w:ascii="Times New Roman" w:hAnsi="Times New Roman"/>
          <w:color w:val="000000"/>
          <w:sz w:val="28"/>
          <w:szCs w:val="28"/>
          <w:lang w:val="uk-UA"/>
        </w:rPr>
        <w:t xml:space="preserve">. </w:t>
      </w:r>
      <w:proofErr w:type="spellStart"/>
      <w:r w:rsidRPr="005C231F">
        <w:rPr>
          <w:rFonts w:ascii="Times New Roman" w:hAnsi="Times New Roman"/>
          <w:color w:val="000000"/>
          <w:sz w:val="28"/>
          <w:szCs w:val="28"/>
          <w:lang w:val="uk-UA"/>
        </w:rPr>
        <w:t>посіб</w:t>
      </w:r>
      <w:proofErr w:type="spellEnd"/>
      <w:r w:rsidRPr="005C231F">
        <w:rPr>
          <w:rFonts w:ascii="Times New Roman" w:hAnsi="Times New Roman"/>
          <w:color w:val="000000"/>
          <w:sz w:val="28"/>
          <w:szCs w:val="28"/>
          <w:lang w:val="uk-UA"/>
        </w:rPr>
        <w:t xml:space="preserve">. / Гері </w:t>
      </w:r>
      <w:proofErr w:type="spellStart"/>
      <w:r w:rsidRPr="005C231F">
        <w:rPr>
          <w:rFonts w:ascii="Times New Roman" w:hAnsi="Times New Roman"/>
          <w:color w:val="000000"/>
          <w:sz w:val="28"/>
          <w:szCs w:val="28"/>
          <w:lang w:val="uk-UA"/>
        </w:rPr>
        <w:t>Окамото</w:t>
      </w:r>
      <w:proofErr w:type="spellEnd"/>
      <w:r w:rsidRPr="005C231F">
        <w:rPr>
          <w:rFonts w:ascii="Times New Roman" w:hAnsi="Times New Roman"/>
          <w:color w:val="000000"/>
          <w:sz w:val="28"/>
          <w:szCs w:val="28"/>
          <w:lang w:val="uk-UA"/>
        </w:rPr>
        <w:t xml:space="preserve">; пер. Юрія </w:t>
      </w:r>
      <w:proofErr w:type="spellStart"/>
      <w:r w:rsidRPr="005C231F">
        <w:rPr>
          <w:rFonts w:ascii="Times New Roman" w:hAnsi="Times New Roman"/>
          <w:color w:val="000000"/>
          <w:sz w:val="28"/>
          <w:szCs w:val="28"/>
          <w:lang w:val="uk-UA"/>
        </w:rPr>
        <w:t>Кобіва</w:t>
      </w:r>
      <w:proofErr w:type="spellEnd"/>
      <w:r w:rsidRPr="005C231F">
        <w:rPr>
          <w:rFonts w:ascii="Times New Roman" w:hAnsi="Times New Roman"/>
          <w:color w:val="000000"/>
          <w:sz w:val="28"/>
          <w:szCs w:val="28"/>
          <w:lang w:val="uk-UA"/>
        </w:rPr>
        <w:t xml:space="preserve"> та Анастасії </w:t>
      </w:r>
      <w:proofErr w:type="spellStart"/>
      <w:r w:rsidRPr="005C231F">
        <w:rPr>
          <w:rFonts w:ascii="Times New Roman" w:hAnsi="Times New Roman"/>
          <w:color w:val="000000"/>
          <w:sz w:val="28"/>
          <w:szCs w:val="28"/>
          <w:lang w:val="uk-UA"/>
        </w:rPr>
        <w:t>Добриніної</w:t>
      </w:r>
      <w:proofErr w:type="spellEnd"/>
      <w:r w:rsidRPr="005C231F">
        <w:rPr>
          <w:rFonts w:ascii="Times New Roman" w:hAnsi="Times New Roman"/>
          <w:color w:val="000000"/>
          <w:sz w:val="28"/>
          <w:szCs w:val="28"/>
          <w:lang w:val="uk-UA"/>
        </w:rPr>
        <w:t>. – Львів: [Галицька видавнича спілка], 2002. – 293 с. – ISBN 966-7893-17-0.</w:t>
      </w:r>
    </w:p>
    <w:p w14:paraId="38BD7554" w14:textId="7B37FEDF" w:rsidR="005C231F" w:rsidRDefault="005C231F"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20.</w:t>
      </w:r>
      <w:r w:rsidRPr="005C231F">
        <w:rPr>
          <w:lang w:val="uk-UA"/>
        </w:rPr>
        <w:t xml:space="preserve"> </w:t>
      </w:r>
      <w:r w:rsidRPr="005C231F">
        <w:rPr>
          <w:rFonts w:ascii="Times New Roman" w:hAnsi="Times New Roman"/>
          <w:color w:val="000000"/>
          <w:sz w:val="28"/>
          <w:szCs w:val="28"/>
          <w:lang w:val="uk-UA"/>
        </w:rPr>
        <w:t xml:space="preserve">Основи діагностичних досліджень у фізичній реабілітації: </w:t>
      </w:r>
      <w:proofErr w:type="spellStart"/>
      <w:r w:rsidRPr="005C231F">
        <w:rPr>
          <w:rFonts w:ascii="Times New Roman" w:hAnsi="Times New Roman"/>
          <w:color w:val="000000"/>
          <w:sz w:val="28"/>
          <w:szCs w:val="28"/>
          <w:lang w:val="uk-UA"/>
        </w:rPr>
        <w:t>навч</w:t>
      </w:r>
      <w:proofErr w:type="spellEnd"/>
      <w:r w:rsidRPr="005C231F">
        <w:rPr>
          <w:rFonts w:ascii="Times New Roman" w:hAnsi="Times New Roman"/>
          <w:color w:val="000000"/>
          <w:sz w:val="28"/>
          <w:szCs w:val="28"/>
          <w:lang w:val="uk-UA"/>
        </w:rPr>
        <w:t xml:space="preserve">. </w:t>
      </w:r>
      <w:proofErr w:type="spellStart"/>
      <w:r w:rsidRPr="005C231F">
        <w:rPr>
          <w:rFonts w:ascii="Times New Roman" w:hAnsi="Times New Roman"/>
          <w:color w:val="000000"/>
          <w:sz w:val="28"/>
          <w:szCs w:val="28"/>
          <w:lang w:val="uk-UA"/>
        </w:rPr>
        <w:t>посіб</w:t>
      </w:r>
      <w:proofErr w:type="spellEnd"/>
      <w:r w:rsidRPr="005C231F">
        <w:rPr>
          <w:rFonts w:ascii="Times New Roman" w:hAnsi="Times New Roman"/>
          <w:color w:val="000000"/>
          <w:sz w:val="28"/>
          <w:szCs w:val="28"/>
          <w:lang w:val="uk-UA"/>
        </w:rPr>
        <w:t xml:space="preserve">. / Т. Бойчук, М. Голубєва, О. </w:t>
      </w:r>
      <w:proofErr w:type="spellStart"/>
      <w:r w:rsidRPr="005C231F">
        <w:rPr>
          <w:rFonts w:ascii="Times New Roman" w:hAnsi="Times New Roman"/>
          <w:color w:val="000000"/>
          <w:sz w:val="28"/>
          <w:szCs w:val="28"/>
          <w:lang w:val="uk-UA"/>
        </w:rPr>
        <w:t>Левандовський</w:t>
      </w:r>
      <w:proofErr w:type="spellEnd"/>
      <w:r w:rsidRPr="005C231F">
        <w:rPr>
          <w:rFonts w:ascii="Times New Roman" w:hAnsi="Times New Roman"/>
          <w:color w:val="000000"/>
          <w:sz w:val="28"/>
          <w:szCs w:val="28"/>
          <w:lang w:val="uk-UA"/>
        </w:rPr>
        <w:t xml:space="preserve"> [та ін.]. – Львів: ЗУКЦ, 2010. – 240 с. – ISBN 978-966-1518-64-2.</w:t>
      </w:r>
    </w:p>
    <w:p w14:paraId="10712BF5" w14:textId="49AF03B0" w:rsidR="005C231F" w:rsidRDefault="005C231F"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21. </w:t>
      </w:r>
      <w:proofErr w:type="spellStart"/>
      <w:r w:rsidRPr="005C231F">
        <w:rPr>
          <w:rFonts w:ascii="Times New Roman" w:hAnsi="Times New Roman"/>
          <w:color w:val="000000"/>
          <w:sz w:val="28"/>
          <w:szCs w:val="28"/>
          <w:lang w:val="uk-UA"/>
        </w:rPr>
        <w:t>Попадюха</w:t>
      </w:r>
      <w:proofErr w:type="spellEnd"/>
      <w:r w:rsidRPr="005C231F">
        <w:rPr>
          <w:rFonts w:ascii="Times New Roman" w:hAnsi="Times New Roman"/>
          <w:color w:val="000000"/>
          <w:sz w:val="28"/>
          <w:szCs w:val="28"/>
          <w:lang w:val="uk-UA"/>
        </w:rPr>
        <w:t xml:space="preserve"> Ю.А. Сучасні комп’ютеризовані комплекси та системи у технологіях фізичної реабілітації: </w:t>
      </w:r>
      <w:proofErr w:type="spellStart"/>
      <w:r w:rsidRPr="005C231F">
        <w:rPr>
          <w:rFonts w:ascii="Times New Roman" w:hAnsi="Times New Roman"/>
          <w:color w:val="000000"/>
          <w:sz w:val="28"/>
          <w:szCs w:val="28"/>
          <w:lang w:val="uk-UA"/>
        </w:rPr>
        <w:t>Навч</w:t>
      </w:r>
      <w:proofErr w:type="spellEnd"/>
      <w:r w:rsidRPr="005C231F">
        <w:rPr>
          <w:rFonts w:ascii="Times New Roman" w:hAnsi="Times New Roman"/>
          <w:color w:val="000000"/>
          <w:sz w:val="28"/>
          <w:szCs w:val="28"/>
          <w:lang w:val="uk-UA"/>
        </w:rPr>
        <w:t xml:space="preserve">. </w:t>
      </w:r>
      <w:proofErr w:type="spellStart"/>
      <w:r w:rsidRPr="005C231F">
        <w:rPr>
          <w:rFonts w:ascii="Times New Roman" w:hAnsi="Times New Roman"/>
          <w:color w:val="000000"/>
          <w:sz w:val="28"/>
          <w:szCs w:val="28"/>
          <w:lang w:val="uk-UA"/>
        </w:rPr>
        <w:t>посіб</w:t>
      </w:r>
      <w:proofErr w:type="spellEnd"/>
      <w:r w:rsidRPr="005C231F">
        <w:rPr>
          <w:rFonts w:ascii="Times New Roman" w:hAnsi="Times New Roman"/>
          <w:color w:val="000000"/>
          <w:sz w:val="28"/>
          <w:szCs w:val="28"/>
          <w:lang w:val="uk-UA"/>
        </w:rPr>
        <w:t xml:space="preserve">. / Ю.А. </w:t>
      </w:r>
      <w:proofErr w:type="spellStart"/>
      <w:r w:rsidRPr="005C231F">
        <w:rPr>
          <w:rFonts w:ascii="Times New Roman" w:hAnsi="Times New Roman"/>
          <w:color w:val="000000"/>
          <w:sz w:val="28"/>
          <w:szCs w:val="28"/>
          <w:lang w:val="uk-UA"/>
        </w:rPr>
        <w:t>Попадюха</w:t>
      </w:r>
      <w:proofErr w:type="spellEnd"/>
      <w:r w:rsidRPr="005C231F">
        <w:rPr>
          <w:rFonts w:ascii="Times New Roman" w:hAnsi="Times New Roman"/>
          <w:color w:val="000000"/>
          <w:sz w:val="28"/>
          <w:szCs w:val="28"/>
          <w:lang w:val="uk-UA"/>
        </w:rPr>
        <w:t>. – К.: Центр учбової літератури, 2018. – 300 с</w:t>
      </w:r>
    </w:p>
    <w:p w14:paraId="770294B5" w14:textId="7E9E9A71" w:rsidR="005C231F" w:rsidRDefault="00503952" w:rsidP="005C231F">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2</w:t>
      </w:r>
      <w:r w:rsidR="005C231F">
        <w:rPr>
          <w:rFonts w:ascii="Times New Roman" w:hAnsi="Times New Roman"/>
          <w:color w:val="000000"/>
          <w:sz w:val="28"/>
          <w:szCs w:val="28"/>
          <w:lang w:val="uk-UA"/>
        </w:rPr>
        <w:t>2</w:t>
      </w:r>
      <w:r w:rsidR="00C51E58">
        <w:rPr>
          <w:rFonts w:ascii="Times New Roman" w:hAnsi="Times New Roman"/>
          <w:color w:val="000000"/>
          <w:sz w:val="28"/>
          <w:szCs w:val="28"/>
          <w:lang w:val="uk-UA"/>
        </w:rPr>
        <w:t xml:space="preserve">. </w:t>
      </w:r>
      <w:r w:rsidR="00C51E58" w:rsidRPr="00C51E58">
        <w:rPr>
          <w:rFonts w:ascii="Times New Roman" w:hAnsi="Times New Roman"/>
          <w:color w:val="000000"/>
          <w:sz w:val="28"/>
          <w:szCs w:val="28"/>
          <w:lang w:val="uk-UA"/>
        </w:rPr>
        <w:t xml:space="preserve">Самойленко В.Б., Яковенко Н.П., </w:t>
      </w:r>
      <w:proofErr w:type="spellStart"/>
      <w:r w:rsidR="00C51E58" w:rsidRPr="00C51E58">
        <w:rPr>
          <w:rFonts w:ascii="Times New Roman" w:hAnsi="Times New Roman"/>
          <w:color w:val="000000"/>
          <w:sz w:val="28"/>
          <w:szCs w:val="28"/>
          <w:lang w:val="uk-UA"/>
        </w:rPr>
        <w:t>Петряшев</w:t>
      </w:r>
      <w:proofErr w:type="spellEnd"/>
      <w:r w:rsidR="00C51E58" w:rsidRPr="00C51E58">
        <w:rPr>
          <w:rFonts w:ascii="Times New Roman" w:hAnsi="Times New Roman"/>
          <w:color w:val="000000"/>
          <w:sz w:val="28"/>
          <w:szCs w:val="28"/>
          <w:lang w:val="uk-UA"/>
        </w:rPr>
        <w:t xml:space="preserve"> І.О. Медична і соціальна реабілітація: підручник / В.Б. Самойленко, Н.П. Яковенко, І.О. </w:t>
      </w:r>
      <w:proofErr w:type="spellStart"/>
      <w:r w:rsidR="00C51E58" w:rsidRPr="00C51E58">
        <w:rPr>
          <w:rFonts w:ascii="Times New Roman" w:hAnsi="Times New Roman"/>
          <w:color w:val="000000"/>
          <w:sz w:val="28"/>
          <w:szCs w:val="28"/>
          <w:lang w:val="uk-UA"/>
        </w:rPr>
        <w:t>Петряшев</w:t>
      </w:r>
      <w:proofErr w:type="spellEnd"/>
      <w:r w:rsidR="00C51E58" w:rsidRPr="00C51E58">
        <w:rPr>
          <w:rFonts w:ascii="Times New Roman" w:hAnsi="Times New Roman"/>
          <w:color w:val="000000"/>
          <w:sz w:val="28"/>
          <w:szCs w:val="28"/>
          <w:lang w:val="uk-UA"/>
        </w:rPr>
        <w:t xml:space="preserve"> та ін. – К.: Медицина, 2013. – 463 с.</w:t>
      </w:r>
    </w:p>
    <w:p w14:paraId="2BD02327" w14:textId="23EADB03" w:rsidR="00FE0832" w:rsidRDefault="00503952" w:rsidP="00FE0832">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2</w:t>
      </w:r>
      <w:r w:rsidR="00BC7911">
        <w:rPr>
          <w:rFonts w:ascii="Times New Roman" w:hAnsi="Times New Roman"/>
          <w:color w:val="000000"/>
          <w:sz w:val="28"/>
          <w:szCs w:val="28"/>
          <w:lang w:val="uk-UA"/>
        </w:rPr>
        <w:t>3</w:t>
      </w:r>
      <w:r w:rsidR="00FE0832">
        <w:rPr>
          <w:rFonts w:ascii="Times New Roman" w:hAnsi="Times New Roman"/>
          <w:color w:val="000000"/>
          <w:sz w:val="28"/>
          <w:szCs w:val="28"/>
          <w:lang w:val="uk-UA"/>
        </w:rPr>
        <w:t xml:space="preserve">. </w:t>
      </w:r>
      <w:r w:rsidR="00FE0832" w:rsidRPr="00FE0832">
        <w:rPr>
          <w:rFonts w:ascii="Times New Roman" w:hAnsi="Times New Roman"/>
          <w:color w:val="000000"/>
          <w:sz w:val="28"/>
          <w:szCs w:val="28"/>
          <w:lang w:val="uk-UA"/>
        </w:rPr>
        <w:t>Соколовський В.С. та ін. Лікувальна фізична культура: Підручник / В.С.</w:t>
      </w:r>
      <w:r w:rsidR="00FE0832">
        <w:rPr>
          <w:rFonts w:ascii="Times New Roman" w:hAnsi="Times New Roman"/>
          <w:color w:val="000000"/>
          <w:sz w:val="28"/>
          <w:szCs w:val="28"/>
          <w:lang w:val="uk-UA"/>
        </w:rPr>
        <w:t xml:space="preserve"> </w:t>
      </w:r>
      <w:r w:rsidR="00FE0832" w:rsidRPr="00FE0832">
        <w:rPr>
          <w:rFonts w:ascii="Times New Roman" w:hAnsi="Times New Roman"/>
          <w:color w:val="000000"/>
          <w:sz w:val="28"/>
          <w:szCs w:val="28"/>
          <w:lang w:val="uk-UA"/>
        </w:rPr>
        <w:t xml:space="preserve">Соколовський, Н.О. Романова, О.Г. </w:t>
      </w:r>
      <w:proofErr w:type="spellStart"/>
      <w:r w:rsidR="00FE0832" w:rsidRPr="00FE0832">
        <w:rPr>
          <w:rFonts w:ascii="Times New Roman" w:hAnsi="Times New Roman"/>
          <w:color w:val="000000"/>
          <w:sz w:val="28"/>
          <w:szCs w:val="28"/>
          <w:lang w:val="uk-UA"/>
        </w:rPr>
        <w:t>Юшковська</w:t>
      </w:r>
      <w:proofErr w:type="spellEnd"/>
      <w:r w:rsidR="00FE0832" w:rsidRPr="00FE0832">
        <w:rPr>
          <w:rFonts w:ascii="Times New Roman" w:hAnsi="Times New Roman"/>
          <w:color w:val="000000"/>
          <w:sz w:val="28"/>
          <w:szCs w:val="28"/>
          <w:lang w:val="uk-UA"/>
        </w:rPr>
        <w:t xml:space="preserve">. – Одеса: </w:t>
      </w:r>
      <w:proofErr w:type="spellStart"/>
      <w:r w:rsidR="00FE0832" w:rsidRPr="00FE0832">
        <w:rPr>
          <w:rFonts w:ascii="Times New Roman" w:hAnsi="Times New Roman"/>
          <w:color w:val="000000"/>
          <w:sz w:val="28"/>
          <w:szCs w:val="28"/>
          <w:lang w:val="uk-UA"/>
        </w:rPr>
        <w:t>Одес</w:t>
      </w:r>
      <w:proofErr w:type="spellEnd"/>
      <w:r w:rsidR="00FE0832" w:rsidRPr="00FE0832">
        <w:rPr>
          <w:rFonts w:ascii="Times New Roman" w:hAnsi="Times New Roman"/>
          <w:color w:val="000000"/>
          <w:sz w:val="28"/>
          <w:szCs w:val="28"/>
          <w:lang w:val="uk-UA"/>
        </w:rPr>
        <w:t xml:space="preserve">. </w:t>
      </w:r>
      <w:proofErr w:type="spellStart"/>
      <w:r w:rsidR="00FE0832" w:rsidRPr="00FE0832">
        <w:rPr>
          <w:rFonts w:ascii="Times New Roman" w:hAnsi="Times New Roman"/>
          <w:color w:val="000000"/>
          <w:sz w:val="28"/>
          <w:szCs w:val="28"/>
          <w:lang w:val="uk-UA"/>
        </w:rPr>
        <w:t>держ</w:t>
      </w:r>
      <w:proofErr w:type="spellEnd"/>
      <w:r w:rsidR="00FE0832" w:rsidRPr="00FE0832">
        <w:rPr>
          <w:rFonts w:ascii="Times New Roman" w:hAnsi="Times New Roman"/>
          <w:color w:val="000000"/>
          <w:sz w:val="28"/>
          <w:szCs w:val="28"/>
          <w:lang w:val="uk-UA"/>
        </w:rPr>
        <w:t>. мед. ун-т. – 2005. – 234 с. – (Б-ка студента-медика).</w:t>
      </w:r>
    </w:p>
    <w:p w14:paraId="37ECA0EE" w14:textId="6311BA43" w:rsidR="00BC7911" w:rsidRDefault="00BC7911" w:rsidP="00BC7911">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24. </w:t>
      </w:r>
      <w:r w:rsidRPr="00BC7911">
        <w:rPr>
          <w:rFonts w:ascii="Times New Roman" w:hAnsi="Times New Roman"/>
          <w:color w:val="000000"/>
          <w:sz w:val="28"/>
          <w:szCs w:val="28"/>
          <w:lang w:val="uk-UA"/>
        </w:rPr>
        <w:t>Сучасні стратегії діагностики і лікування серцево-судинних</w:t>
      </w:r>
      <w:r>
        <w:rPr>
          <w:rFonts w:ascii="Times New Roman" w:hAnsi="Times New Roman"/>
          <w:color w:val="000000"/>
          <w:sz w:val="28"/>
          <w:szCs w:val="28"/>
          <w:lang w:val="uk-UA"/>
        </w:rPr>
        <w:t xml:space="preserve"> </w:t>
      </w:r>
      <w:r w:rsidRPr="00BC7911">
        <w:rPr>
          <w:rFonts w:ascii="Times New Roman" w:hAnsi="Times New Roman"/>
          <w:color w:val="000000"/>
          <w:sz w:val="28"/>
          <w:szCs w:val="28"/>
          <w:lang w:val="uk-UA"/>
        </w:rPr>
        <w:t xml:space="preserve">захворювань та їх імплементація в Україні: лекції </w:t>
      </w:r>
      <w:proofErr w:type="spellStart"/>
      <w:r w:rsidRPr="00BC7911">
        <w:rPr>
          <w:rFonts w:ascii="Times New Roman" w:hAnsi="Times New Roman"/>
          <w:color w:val="000000"/>
          <w:sz w:val="28"/>
          <w:szCs w:val="28"/>
          <w:lang w:val="uk-UA"/>
        </w:rPr>
        <w:t>Укр</w:t>
      </w:r>
      <w:proofErr w:type="spellEnd"/>
      <w:r w:rsidRPr="00BC7911">
        <w:rPr>
          <w:rFonts w:ascii="Times New Roman" w:hAnsi="Times New Roman"/>
          <w:color w:val="000000"/>
          <w:sz w:val="28"/>
          <w:szCs w:val="28"/>
          <w:lang w:val="uk-UA"/>
        </w:rPr>
        <w:t xml:space="preserve">. </w:t>
      </w:r>
      <w:proofErr w:type="spellStart"/>
      <w:r w:rsidRPr="00BC7911">
        <w:rPr>
          <w:rFonts w:ascii="Times New Roman" w:hAnsi="Times New Roman"/>
          <w:color w:val="000000"/>
          <w:sz w:val="28"/>
          <w:szCs w:val="28"/>
          <w:lang w:val="uk-UA"/>
        </w:rPr>
        <w:t>кардіол</w:t>
      </w:r>
      <w:proofErr w:type="spellEnd"/>
      <w:r w:rsidRPr="00BC7911">
        <w:rPr>
          <w:rFonts w:ascii="Times New Roman" w:hAnsi="Times New Roman"/>
          <w:color w:val="000000"/>
          <w:sz w:val="28"/>
          <w:szCs w:val="28"/>
          <w:lang w:val="uk-UA"/>
        </w:rPr>
        <w:t xml:space="preserve">. </w:t>
      </w:r>
      <w:proofErr w:type="spellStart"/>
      <w:r w:rsidRPr="00BC7911">
        <w:rPr>
          <w:rFonts w:ascii="Times New Roman" w:hAnsi="Times New Roman"/>
          <w:color w:val="000000"/>
          <w:sz w:val="28"/>
          <w:szCs w:val="28"/>
          <w:lang w:val="uk-UA"/>
        </w:rPr>
        <w:t>шк</w:t>
      </w:r>
      <w:proofErr w:type="spellEnd"/>
      <w:r w:rsidRPr="00BC7911">
        <w:rPr>
          <w:rFonts w:ascii="Times New Roman" w:hAnsi="Times New Roman"/>
          <w:color w:val="000000"/>
          <w:sz w:val="28"/>
          <w:szCs w:val="28"/>
          <w:lang w:val="uk-UA"/>
        </w:rPr>
        <w:t xml:space="preserve">. ім. М.Д. </w:t>
      </w:r>
      <w:proofErr w:type="spellStart"/>
      <w:r w:rsidRPr="00BC7911">
        <w:rPr>
          <w:rFonts w:ascii="Times New Roman" w:hAnsi="Times New Roman"/>
          <w:color w:val="000000"/>
          <w:sz w:val="28"/>
          <w:szCs w:val="28"/>
          <w:lang w:val="uk-UA"/>
        </w:rPr>
        <w:t>Стражеска</w:t>
      </w:r>
      <w:proofErr w:type="spellEnd"/>
      <w:r>
        <w:rPr>
          <w:rFonts w:ascii="Times New Roman" w:hAnsi="Times New Roman"/>
          <w:color w:val="000000"/>
          <w:sz w:val="28"/>
          <w:szCs w:val="28"/>
          <w:lang w:val="uk-UA"/>
        </w:rPr>
        <w:t xml:space="preserve"> </w:t>
      </w:r>
      <w:r w:rsidRPr="00BC7911">
        <w:rPr>
          <w:rFonts w:ascii="Times New Roman" w:hAnsi="Times New Roman"/>
          <w:color w:val="000000"/>
          <w:sz w:val="28"/>
          <w:szCs w:val="28"/>
          <w:lang w:val="uk-UA"/>
        </w:rPr>
        <w:t>/ Ін-т кардіології ім. М.Д.</w:t>
      </w:r>
      <w:r>
        <w:rPr>
          <w:rFonts w:ascii="Times New Roman" w:hAnsi="Times New Roman"/>
          <w:color w:val="000000"/>
          <w:sz w:val="28"/>
          <w:szCs w:val="28"/>
          <w:lang w:val="uk-UA"/>
        </w:rPr>
        <w:t xml:space="preserve"> </w:t>
      </w:r>
      <w:proofErr w:type="spellStart"/>
      <w:r w:rsidRPr="00BC7911">
        <w:rPr>
          <w:rFonts w:ascii="Times New Roman" w:hAnsi="Times New Roman"/>
          <w:color w:val="000000"/>
          <w:sz w:val="28"/>
          <w:szCs w:val="28"/>
          <w:lang w:val="uk-UA"/>
        </w:rPr>
        <w:t>Стражеска</w:t>
      </w:r>
      <w:proofErr w:type="spellEnd"/>
      <w:r w:rsidRPr="00BC7911">
        <w:rPr>
          <w:rFonts w:ascii="Times New Roman" w:hAnsi="Times New Roman"/>
          <w:color w:val="000000"/>
          <w:sz w:val="28"/>
          <w:szCs w:val="28"/>
          <w:lang w:val="uk-UA"/>
        </w:rPr>
        <w:t xml:space="preserve"> [та ін.]; за ред.</w:t>
      </w:r>
      <w:r>
        <w:rPr>
          <w:rFonts w:ascii="Times New Roman" w:hAnsi="Times New Roman"/>
          <w:color w:val="000000"/>
          <w:sz w:val="28"/>
          <w:szCs w:val="28"/>
          <w:lang w:val="uk-UA"/>
        </w:rPr>
        <w:t xml:space="preserve"> </w:t>
      </w:r>
      <w:r w:rsidRPr="00BC7911">
        <w:rPr>
          <w:rFonts w:ascii="Times New Roman" w:hAnsi="Times New Roman"/>
          <w:color w:val="000000"/>
          <w:sz w:val="28"/>
          <w:szCs w:val="28"/>
          <w:lang w:val="uk-UA"/>
        </w:rPr>
        <w:t>В.М. Коваленка. -</w:t>
      </w:r>
      <w:r>
        <w:rPr>
          <w:rFonts w:ascii="Times New Roman" w:hAnsi="Times New Roman"/>
          <w:color w:val="000000"/>
          <w:sz w:val="28"/>
          <w:szCs w:val="28"/>
          <w:lang w:val="uk-UA"/>
        </w:rPr>
        <w:t xml:space="preserve"> </w:t>
      </w:r>
      <w:r w:rsidRPr="00BC7911">
        <w:rPr>
          <w:rFonts w:ascii="Times New Roman" w:hAnsi="Times New Roman"/>
          <w:color w:val="000000"/>
          <w:sz w:val="28"/>
          <w:szCs w:val="28"/>
          <w:lang w:val="uk-UA"/>
        </w:rPr>
        <w:t>К., 2012. -</w:t>
      </w:r>
      <w:r>
        <w:rPr>
          <w:rFonts w:ascii="Times New Roman" w:hAnsi="Times New Roman"/>
          <w:color w:val="000000"/>
          <w:sz w:val="28"/>
          <w:szCs w:val="28"/>
          <w:lang w:val="uk-UA"/>
        </w:rPr>
        <w:t xml:space="preserve"> </w:t>
      </w:r>
      <w:r w:rsidRPr="00BC7911">
        <w:rPr>
          <w:rFonts w:ascii="Times New Roman" w:hAnsi="Times New Roman"/>
          <w:color w:val="000000"/>
          <w:sz w:val="28"/>
          <w:szCs w:val="28"/>
          <w:lang w:val="uk-UA"/>
        </w:rPr>
        <w:t>150с.</w:t>
      </w:r>
    </w:p>
    <w:p w14:paraId="4C5C2A00" w14:textId="00ACCF87" w:rsidR="00C51E58" w:rsidRDefault="00503952"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2</w:t>
      </w:r>
      <w:r w:rsidR="00BC7911">
        <w:rPr>
          <w:rFonts w:ascii="Times New Roman" w:hAnsi="Times New Roman"/>
          <w:color w:val="000000"/>
          <w:sz w:val="28"/>
          <w:szCs w:val="28"/>
          <w:lang w:val="uk-UA"/>
        </w:rPr>
        <w:t>5</w:t>
      </w:r>
      <w:r w:rsidR="00C51E58">
        <w:rPr>
          <w:rFonts w:ascii="Times New Roman" w:hAnsi="Times New Roman"/>
          <w:color w:val="000000"/>
          <w:sz w:val="28"/>
          <w:szCs w:val="28"/>
          <w:lang w:val="uk-UA"/>
        </w:rPr>
        <w:t xml:space="preserve">. </w:t>
      </w:r>
      <w:r w:rsidR="00C51E58" w:rsidRPr="00C51E58">
        <w:rPr>
          <w:rFonts w:ascii="Times New Roman" w:hAnsi="Times New Roman"/>
          <w:color w:val="000000"/>
          <w:sz w:val="28"/>
          <w:szCs w:val="28"/>
          <w:lang w:val="uk-UA"/>
        </w:rPr>
        <w:t xml:space="preserve">Фізіотерапевтичні та </w:t>
      </w:r>
      <w:proofErr w:type="spellStart"/>
      <w:r w:rsidR="00C51E58" w:rsidRPr="00C51E58">
        <w:rPr>
          <w:rFonts w:ascii="Times New Roman" w:hAnsi="Times New Roman"/>
          <w:color w:val="000000"/>
          <w:sz w:val="28"/>
          <w:szCs w:val="28"/>
          <w:lang w:val="uk-UA"/>
        </w:rPr>
        <w:t>фізіопунктурні</w:t>
      </w:r>
      <w:proofErr w:type="spellEnd"/>
      <w:r w:rsidR="00C51E58" w:rsidRPr="00C51E58">
        <w:rPr>
          <w:rFonts w:ascii="Times New Roman" w:hAnsi="Times New Roman"/>
          <w:color w:val="000000"/>
          <w:sz w:val="28"/>
          <w:szCs w:val="28"/>
          <w:lang w:val="uk-UA"/>
        </w:rPr>
        <w:t xml:space="preserve"> методи і їх практичне застосування: Навчально–методичний посібник /</w:t>
      </w:r>
      <w:proofErr w:type="spellStart"/>
      <w:r w:rsidR="00C51E58" w:rsidRPr="00C51E58">
        <w:rPr>
          <w:rFonts w:ascii="Times New Roman" w:hAnsi="Times New Roman"/>
          <w:color w:val="000000"/>
          <w:sz w:val="28"/>
          <w:szCs w:val="28"/>
          <w:lang w:val="uk-UA"/>
        </w:rPr>
        <w:t>Самосюк</w:t>
      </w:r>
      <w:proofErr w:type="spellEnd"/>
      <w:r w:rsidR="00C51E58" w:rsidRPr="00C51E58">
        <w:rPr>
          <w:rFonts w:ascii="Times New Roman" w:hAnsi="Times New Roman"/>
          <w:color w:val="000000"/>
          <w:sz w:val="28"/>
          <w:szCs w:val="28"/>
          <w:lang w:val="uk-UA"/>
        </w:rPr>
        <w:t xml:space="preserve"> І.З., </w:t>
      </w:r>
      <w:proofErr w:type="spellStart"/>
      <w:r w:rsidR="00C51E58" w:rsidRPr="00C51E58">
        <w:rPr>
          <w:rFonts w:ascii="Times New Roman" w:hAnsi="Times New Roman"/>
          <w:color w:val="000000"/>
          <w:sz w:val="28"/>
          <w:szCs w:val="28"/>
          <w:lang w:val="uk-UA"/>
        </w:rPr>
        <w:t>Парамончик</w:t>
      </w:r>
      <w:proofErr w:type="spellEnd"/>
      <w:r w:rsidR="00C51E58" w:rsidRPr="00C51E58">
        <w:rPr>
          <w:rFonts w:ascii="Times New Roman" w:hAnsi="Times New Roman"/>
          <w:color w:val="000000"/>
          <w:sz w:val="28"/>
          <w:szCs w:val="28"/>
          <w:lang w:val="uk-UA"/>
        </w:rPr>
        <w:t xml:space="preserve"> В.М., Губенко В.П. та ін. – К.: </w:t>
      </w:r>
      <w:proofErr w:type="spellStart"/>
      <w:r w:rsidR="00C51E58" w:rsidRPr="00C51E58">
        <w:rPr>
          <w:rFonts w:ascii="Times New Roman" w:hAnsi="Times New Roman"/>
          <w:color w:val="000000"/>
          <w:sz w:val="28"/>
          <w:szCs w:val="28"/>
          <w:lang w:val="uk-UA"/>
        </w:rPr>
        <w:t>Альтерпрес</w:t>
      </w:r>
      <w:proofErr w:type="spellEnd"/>
      <w:r w:rsidR="00C51E58" w:rsidRPr="00C51E58">
        <w:rPr>
          <w:rFonts w:ascii="Times New Roman" w:hAnsi="Times New Roman"/>
          <w:color w:val="000000"/>
          <w:sz w:val="28"/>
          <w:szCs w:val="28"/>
          <w:lang w:val="uk-UA"/>
        </w:rPr>
        <w:t>, 2001. – 316 с.</w:t>
      </w:r>
    </w:p>
    <w:p w14:paraId="368742A5" w14:textId="6911C449" w:rsidR="0097061B" w:rsidRDefault="00503952"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2</w:t>
      </w:r>
      <w:r w:rsidR="00BC7911">
        <w:rPr>
          <w:rFonts w:ascii="Times New Roman" w:hAnsi="Times New Roman"/>
          <w:color w:val="000000"/>
          <w:sz w:val="28"/>
          <w:szCs w:val="28"/>
          <w:lang w:val="uk-UA"/>
        </w:rPr>
        <w:t>6</w:t>
      </w:r>
      <w:r w:rsidR="0097061B" w:rsidRPr="0097061B">
        <w:rPr>
          <w:rFonts w:ascii="Times New Roman" w:hAnsi="Times New Roman"/>
          <w:color w:val="000000"/>
          <w:sz w:val="28"/>
          <w:szCs w:val="28"/>
          <w:lang w:val="uk-UA"/>
        </w:rPr>
        <w:t>.</w:t>
      </w:r>
      <w:r w:rsid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Associations</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of</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muscle</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strength</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and</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fitness</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with</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metabolic</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syndrome</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in</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men</w:t>
      </w:r>
      <w:proofErr w:type="spellEnd"/>
      <w:r w:rsidR="0097061B" w:rsidRPr="0097061B">
        <w:rPr>
          <w:rFonts w:ascii="Times New Roman" w:hAnsi="Times New Roman"/>
          <w:color w:val="000000"/>
          <w:sz w:val="28"/>
          <w:szCs w:val="28"/>
          <w:lang w:val="uk-UA"/>
        </w:rPr>
        <w:t xml:space="preserve"> / R. </w:t>
      </w:r>
      <w:proofErr w:type="spellStart"/>
      <w:r w:rsidR="0097061B" w:rsidRPr="0097061B">
        <w:rPr>
          <w:rFonts w:ascii="Times New Roman" w:hAnsi="Times New Roman"/>
          <w:color w:val="000000"/>
          <w:sz w:val="28"/>
          <w:szCs w:val="28"/>
          <w:lang w:val="uk-UA"/>
        </w:rPr>
        <w:t>Jurca</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et</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al</w:t>
      </w:r>
      <w:proofErr w:type="spellEnd"/>
      <w:r w:rsidR="0097061B" w:rsidRPr="0097061B">
        <w:rPr>
          <w:rFonts w:ascii="Times New Roman" w:hAnsi="Times New Roman"/>
          <w:color w:val="000000"/>
          <w:sz w:val="28"/>
          <w:szCs w:val="28"/>
          <w:lang w:val="uk-UA"/>
        </w:rPr>
        <w:t xml:space="preserve">.] // </w:t>
      </w:r>
      <w:proofErr w:type="spellStart"/>
      <w:r w:rsidR="0097061B" w:rsidRPr="0097061B">
        <w:rPr>
          <w:rFonts w:ascii="Times New Roman" w:hAnsi="Times New Roman"/>
          <w:color w:val="000000"/>
          <w:sz w:val="28"/>
          <w:szCs w:val="28"/>
          <w:lang w:val="uk-UA"/>
        </w:rPr>
        <w:t>Med</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Sci</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Sports</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Exerc</w:t>
      </w:r>
      <w:proofErr w:type="spellEnd"/>
      <w:r w:rsidR="0097061B" w:rsidRPr="0097061B">
        <w:rPr>
          <w:rFonts w:ascii="Times New Roman" w:hAnsi="Times New Roman"/>
          <w:color w:val="000000"/>
          <w:sz w:val="28"/>
          <w:szCs w:val="28"/>
          <w:lang w:val="uk-UA"/>
        </w:rPr>
        <w:t>. – 2014. – P. 1301-1307.</w:t>
      </w:r>
    </w:p>
    <w:p w14:paraId="5319492A" w14:textId="57CFC71C" w:rsidR="00C51E58" w:rsidRDefault="00FE0832"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2</w:t>
      </w:r>
      <w:r w:rsidR="00BC7911">
        <w:rPr>
          <w:rFonts w:ascii="Times New Roman" w:hAnsi="Times New Roman"/>
          <w:color w:val="000000"/>
          <w:sz w:val="28"/>
          <w:szCs w:val="28"/>
          <w:lang w:val="uk-UA"/>
        </w:rPr>
        <w:t>7</w:t>
      </w:r>
      <w:r w:rsidR="00C51E58">
        <w:rPr>
          <w:rFonts w:ascii="Times New Roman" w:hAnsi="Times New Roman"/>
          <w:color w:val="000000"/>
          <w:sz w:val="28"/>
          <w:szCs w:val="28"/>
          <w:lang w:val="uk-UA"/>
        </w:rPr>
        <w:t xml:space="preserve">. </w:t>
      </w:r>
      <w:r w:rsidR="00C51E58" w:rsidRPr="00C51E58">
        <w:rPr>
          <w:rFonts w:ascii="Times New Roman" w:hAnsi="Times New Roman"/>
          <w:color w:val="000000"/>
          <w:sz w:val="28"/>
          <w:szCs w:val="28"/>
          <w:lang w:val="uk-UA"/>
        </w:rPr>
        <w:t xml:space="preserve">Essentials </w:t>
      </w:r>
      <w:proofErr w:type="spellStart"/>
      <w:r w:rsidR="00C51E58" w:rsidRPr="00C51E58">
        <w:rPr>
          <w:rFonts w:ascii="Times New Roman" w:hAnsi="Times New Roman"/>
          <w:color w:val="000000"/>
          <w:sz w:val="28"/>
          <w:szCs w:val="28"/>
          <w:lang w:val="uk-UA"/>
        </w:rPr>
        <w:t>of</w:t>
      </w:r>
      <w:proofErr w:type="spellEnd"/>
      <w:r w:rsidR="00C51E58" w:rsidRPr="00C51E58">
        <w:rPr>
          <w:rFonts w:ascii="Times New Roman" w:hAnsi="Times New Roman"/>
          <w:color w:val="000000"/>
          <w:sz w:val="28"/>
          <w:szCs w:val="28"/>
          <w:lang w:val="uk-UA"/>
        </w:rPr>
        <w:t xml:space="preserve"> </w:t>
      </w:r>
      <w:proofErr w:type="spellStart"/>
      <w:r w:rsidR="00C51E58" w:rsidRPr="00C51E58">
        <w:rPr>
          <w:rFonts w:ascii="Times New Roman" w:hAnsi="Times New Roman"/>
          <w:color w:val="000000"/>
          <w:sz w:val="28"/>
          <w:szCs w:val="28"/>
          <w:lang w:val="uk-UA"/>
        </w:rPr>
        <w:t>Physical</w:t>
      </w:r>
      <w:proofErr w:type="spellEnd"/>
      <w:r w:rsidR="00C51E58" w:rsidRPr="00C51E58">
        <w:rPr>
          <w:rFonts w:ascii="Times New Roman" w:hAnsi="Times New Roman"/>
          <w:color w:val="000000"/>
          <w:sz w:val="28"/>
          <w:szCs w:val="28"/>
          <w:lang w:val="uk-UA"/>
        </w:rPr>
        <w:t xml:space="preserve"> </w:t>
      </w:r>
      <w:proofErr w:type="spellStart"/>
      <w:r w:rsidR="00C51E58" w:rsidRPr="00C51E58">
        <w:rPr>
          <w:rFonts w:ascii="Times New Roman" w:hAnsi="Times New Roman"/>
          <w:color w:val="000000"/>
          <w:sz w:val="28"/>
          <w:szCs w:val="28"/>
          <w:lang w:val="uk-UA"/>
        </w:rPr>
        <w:t>Medicine</w:t>
      </w:r>
      <w:proofErr w:type="spellEnd"/>
      <w:r w:rsidR="00C51E58" w:rsidRPr="00C51E58">
        <w:rPr>
          <w:rFonts w:ascii="Times New Roman" w:hAnsi="Times New Roman"/>
          <w:color w:val="000000"/>
          <w:sz w:val="28"/>
          <w:szCs w:val="28"/>
          <w:lang w:val="uk-UA"/>
        </w:rPr>
        <w:t xml:space="preserve"> </w:t>
      </w:r>
      <w:proofErr w:type="spellStart"/>
      <w:r w:rsidR="00C51E58" w:rsidRPr="00C51E58">
        <w:rPr>
          <w:rFonts w:ascii="Times New Roman" w:hAnsi="Times New Roman"/>
          <w:color w:val="000000"/>
          <w:sz w:val="28"/>
          <w:szCs w:val="28"/>
          <w:lang w:val="uk-UA"/>
        </w:rPr>
        <w:t>and</w:t>
      </w:r>
      <w:proofErr w:type="spellEnd"/>
      <w:r w:rsidR="00C51E58" w:rsidRPr="00C51E58">
        <w:rPr>
          <w:rFonts w:ascii="Times New Roman" w:hAnsi="Times New Roman"/>
          <w:color w:val="000000"/>
          <w:sz w:val="28"/>
          <w:szCs w:val="28"/>
          <w:lang w:val="uk-UA"/>
        </w:rPr>
        <w:t xml:space="preserve"> </w:t>
      </w:r>
      <w:proofErr w:type="spellStart"/>
      <w:r w:rsidR="00C51E58" w:rsidRPr="00C51E58">
        <w:rPr>
          <w:rFonts w:ascii="Times New Roman" w:hAnsi="Times New Roman"/>
          <w:color w:val="000000"/>
          <w:sz w:val="28"/>
          <w:szCs w:val="28"/>
          <w:lang w:val="uk-UA"/>
        </w:rPr>
        <w:t>Rehabilitation</w:t>
      </w:r>
      <w:proofErr w:type="spellEnd"/>
      <w:r w:rsidR="00C51E58" w:rsidRPr="00C51E58">
        <w:rPr>
          <w:rFonts w:ascii="Times New Roman" w:hAnsi="Times New Roman"/>
          <w:color w:val="000000"/>
          <w:sz w:val="28"/>
          <w:szCs w:val="28"/>
          <w:lang w:val="uk-UA"/>
        </w:rPr>
        <w:t xml:space="preserve">: </w:t>
      </w:r>
      <w:proofErr w:type="spellStart"/>
      <w:r w:rsidR="00C51E58" w:rsidRPr="00C51E58">
        <w:rPr>
          <w:rFonts w:ascii="Times New Roman" w:hAnsi="Times New Roman"/>
          <w:color w:val="000000"/>
          <w:sz w:val="28"/>
          <w:szCs w:val="28"/>
          <w:lang w:val="uk-UA"/>
        </w:rPr>
        <w:t>Musculoskeletal</w:t>
      </w:r>
      <w:proofErr w:type="spellEnd"/>
      <w:r w:rsidR="00C51E58" w:rsidRPr="00C51E58">
        <w:rPr>
          <w:rFonts w:ascii="Times New Roman" w:hAnsi="Times New Roman"/>
          <w:color w:val="000000"/>
          <w:sz w:val="28"/>
          <w:szCs w:val="28"/>
          <w:lang w:val="uk-UA"/>
        </w:rPr>
        <w:t xml:space="preserve"> </w:t>
      </w:r>
      <w:proofErr w:type="spellStart"/>
      <w:r w:rsidR="00C51E58" w:rsidRPr="00C51E58">
        <w:rPr>
          <w:rFonts w:ascii="Times New Roman" w:hAnsi="Times New Roman"/>
          <w:color w:val="000000"/>
          <w:sz w:val="28"/>
          <w:szCs w:val="28"/>
          <w:lang w:val="uk-UA"/>
        </w:rPr>
        <w:t>Disorders</w:t>
      </w:r>
      <w:proofErr w:type="spellEnd"/>
      <w:r w:rsidR="00C51E58" w:rsidRPr="00C51E58">
        <w:rPr>
          <w:rFonts w:ascii="Times New Roman" w:hAnsi="Times New Roman"/>
          <w:color w:val="000000"/>
          <w:sz w:val="28"/>
          <w:szCs w:val="28"/>
          <w:lang w:val="uk-UA"/>
        </w:rPr>
        <w:t xml:space="preserve">, </w:t>
      </w:r>
      <w:proofErr w:type="spellStart"/>
      <w:r w:rsidR="00C51E58" w:rsidRPr="00C51E58">
        <w:rPr>
          <w:rFonts w:ascii="Times New Roman" w:hAnsi="Times New Roman"/>
          <w:color w:val="000000"/>
          <w:sz w:val="28"/>
          <w:szCs w:val="28"/>
          <w:lang w:val="uk-UA"/>
        </w:rPr>
        <w:t>Pain</w:t>
      </w:r>
      <w:proofErr w:type="spellEnd"/>
      <w:r w:rsidR="00C51E58" w:rsidRPr="00C51E58">
        <w:rPr>
          <w:rFonts w:ascii="Times New Roman" w:hAnsi="Times New Roman"/>
          <w:color w:val="000000"/>
          <w:sz w:val="28"/>
          <w:szCs w:val="28"/>
          <w:lang w:val="uk-UA"/>
        </w:rPr>
        <w:t xml:space="preserve">, </w:t>
      </w:r>
      <w:proofErr w:type="spellStart"/>
      <w:r w:rsidR="00C51E58" w:rsidRPr="00C51E58">
        <w:rPr>
          <w:rFonts w:ascii="Times New Roman" w:hAnsi="Times New Roman"/>
          <w:color w:val="000000"/>
          <w:sz w:val="28"/>
          <w:szCs w:val="28"/>
          <w:lang w:val="uk-UA"/>
        </w:rPr>
        <w:t>and</w:t>
      </w:r>
      <w:proofErr w:type="spellEnd"/>
      <w:r w:rsidR="00C51E58" w:rsidRPr="00C51E58">
        <w:rPr>
          <w:rFonts w:ascii="Times New Roman" w:hAnsi="Times New Roman"/>
          <w:color w:val="000000"/>
          <w:sz w:val="28"/>
          <w:szCs w:val="28"/>
          <w:lang w:val="uk-UA"/>
        </w:rPr>
        <w:t xml:space="preserve"> </w:t>
      </w:r>
      <w:proofErr w:type="spellStart"/>
      <w:r w:rsidR="00C51E58" w:rsidRPr="00C51E58">
        <w:rPr>
          <w:rFonts w:ascii="Times New Roman" w:hAnsi="Times New Roman"/>
          <w:color w:val="000000"/>
          <w:sz w:val="28"/>
          <w:szCs w:val="28"/>
          <w:lang w:val="uk-UA"/>
        </w:rPr>
        <w:t>Rehabilitation</w:t>
      </w:r>
      <w:proofErr w:type="spellEnd"/>
      <w:r w:rsidR="00C51E58" w:rsidRPr="00C51E58">
        <w:rPr>
          <w:rFonts w:ascii="Times New Roman" w:hAnsi="Times New Roman"/>
          <w:color w:val="000000"/>
          <w:sz w:val="28"/>
          <w:szCs w:val="28"/>
          <w:lang w:val="uk-UA"/>
        </w:rPr>
        <w:t xml:space="preserve">, 2nd </w:t>
      </w:r>
      <w:proofErr w:type="spellStart"/>
      <w:r w:rsidR="00C51E58" w:rsidRPr="00C51E58">
        <w:rPr>
          <w:rFonts w:ascii="Times New Roman" w:hAnsi="Times New Roman"/>
          <w:color w:val="000000"/>
          <w:sz w:val="28"/>
          <w:szCs w:val="28"/>
          <w:lang w:val="uk-UA"/>
        </w:rPr>
        <w:t>Edition</w:t>
      </w:r>
      <w:proofErr w:type="spellEnd"/>
      <w:r w:rsidR="00C51E58" w:rsidRPr="00C51E58">
        <w:rPr>
          <w:rFonts w:ascii="Times New Roman" w:hAnsi="Times New Roman"/>
          <w:color w:val="000000"/>
          <w:sz w:val="28"/>
          <w:szCs w:val="28"/>
          <w:lang w:val="uk-UA"/>
        </w:rPr>
        <w:t xml:space="preserve"> </w:t>
      </w:r>
      <w:proofErr w:type="spellStart"/>
      <w:r w:rsidR="00C51E58" w:rsidRPr="00C51E58">
        <w:rPr>
          <w:rFonts w:ascii="Times New Roman" w:hAnsi="Times New Roman"/>
          <w:color w:val="000000"/>
          <w:sz w:val="28"/>
          <w:szCs w:val="28"/>
          <w:lang w:val="uk-UA"/>
        </w:rPr>
        <w:t>by</w:t>
      </w:r>
      <w:proofErr w:type="spellEnd"/>
      <w:r w:rsidR="00C51E58" w:rsidRPr="00C51E58">
        <w:rPr>
          <w:rFonts w:ascii="Times New Roman" w:hAnsi="Times New Roman"/>
          <w:color w:val="000000"/>
          <w:sz w:val="28"/>
          <w:szCs w:val="28"/>
          <w:lang w:val="uk-UA"/>
        </w:rPr>
        <w:t xml:space="preserve"> </w:t>
      </w:r>
      <w:proofErr w:type="spellStart"/>
      <w:r w:rsidR="00C51E58" w:rsidRPr="00C51E58">
        <w:rPr>
          <w:rFonts w:ascii="Times New Roman" w:hAnsi="Times New Roman"/>
          <w:color w:val="000000"/>
          <w:sz w:val="28"/>
          <w:szCs w:val="28"/>
          <w:lang w:val="uk-UA"/>
        </w:rPr>
        <w:t>Walter</w:t>
      </w:r>
      <w:proofErr w:type="spellEnd"/>
      <w:r w:rsidR="00C51E58" w:rsidRPr="00C51E58">
        <w:rPr>
          <w:rFonts w:ascii="Times New Roman" w:hAnsi="Times New Roman"/>
          <w:color w:val="000000"/>
          <w:sz w:val="28"/>
          <w:szCs w:val="28"/>
          <w:lang w:val="uk-UA"/>
        </w:rPr>
        <w:t xml:space="preserve"> R. </w:t>
      </w:r>
      <w:proofErr w:type="spellStart"/>
      <w:r w:rsidR="00C51E58" w:rsidRPr="00C51E58">
        <w:rPr>
          <w:rFonts w:ascii="Times New Roman" w:hAnsi="Times New Roman"/>
          <w:color w:val="000000"/>
          <w:sz w:val="28"/>
          <w:szCs w:val="28"/>
          <w:lang w:val="uk-UA"/>
        </w:rPr>
        <w:t>Frontera</w:t>
      </w:r>
      <w:proofErr w:type="spellEnd"/>
      <w:r w:rsidR="00C51E58" w:rsidRPr="00C51E58">
        <w:rPr>
          <w:rFonts w:ascii="Times New Roman" w:hAnsi="Times New Roman"/>
          <w:color w:val="000000"/>
          <w:sz w:val="28"/>
          <w:szCs w:val="28"/>
          <w:lang w:val="uk-UA"/>
        </w:rPr>
        <w:t xml:space="preserve"> MD </w:t>
      </w:r>
      <w:proofErr w:type="spellStart"/>
      <w:r w:rsidR="00C51E58" w:rsidRPr="00C51E58">
        <w:rPr>
          <w:rFonts w:ascii="Times New Roman" w:hAnsi="Times New Roman"/>
          <w:color w:val="000000"/>
          <w:sz w:val="28"/>
          <w:szCs w:val="28"/>
          <w:lang w:val="uk-UA"/>
        </w:rPr>
        <w:t>PhD</w:t>
      </w:r>
      <w:proofErr w:type="spellEnd"/>
      <w:r w:rsidR="00C51E58" w:rsidRPr="00C51E58">
        <w:rPr>
          <w:rFonts w:ascii="Times New Roman" w:hAnsi="Times New Roman"/>
          <w:color w:val="000000"/>
          <w:sz w:val="28"/>
          <w:szCs w:val="28"/>
          <w:lang w:val="uk-UA"/>
        </w:rPr>
        <w:t xml:space="preserve">, </w:t>
      </w:r>
      <w:proofErr w:type="spellStart"/>
      <w:r w:rsidR="00C51E58" w:rsidRPr="00C51E58">
        <w:rPr>
          <w:rFonts w:ascii="Times New Roman" w:hAnsi="Times New Roman"/>
          <w:color w:val="000000"/>
          <w:sz w:val="28"/>
          <w:szCs w:val="28"/>
          <w:lang w:val="uk-UA"/>
        </w:rPr>
        <w:t>Julie</w:t>
      </w:r>
      <w:proofErr w:type="spellEnd"/>
      <w:r w:rsidR="00C51E58" w:rsidRPr="00C51E58">
        <w:rPr>
          <w:rFonts w:ascii="Times New Roman" w:hAnsi="Times New Roman"/>
          <w:color w:val="000000"/>
          <w:sz w:val="28"/>
          <w:szCs w:val="28"/>
          <w:lang w:val="uk-UA"/>
        </w:rPr>
        <w:t xml:space="preserve"> K. </w:t>
      </w:r>
      <w:proofErr w:type="spellStart"/>
      <w:r w:rsidR="00C51E58" w:rsidRPr="00C51E58">
        <w:rPr>
          <w:rFonts w:ascii="Times New Roman" w:hAnsi="Times New Roman"/>
          <w:color w:val="000000"/>
          <w:sz w:val="28"/>
          <w:szCs w:val="28"/>
          <w:lang w:val="uk-UA"/>
        </w:rPr>
        <w:t>Silver</w:t>
      </w:r>
      <w:proofErr w:type="spellEnd"/>
      <w:r w:rsidR="00C51E58" w:rsidRPr="00C51E58">
        <w:rPr>
          <w:rFonts w:ascii="Times New Roman" w:hAnsi="Times New Roman"/>
          <w:color w:val="000000"/>
          <w:sz w:val="28"/>
          <w:szCs w:val="28"/>
          <w:lang w:val="uk-UA"/>
        </w:rPr>
        <w:t xml:space="preserve"> MD, </w:t>
      </w:r>
      <w:proofErr w:type="spellStart"/>
      <w:r w:rsidR="00C51E58" w:rsidRPr="00C51E58">
        <w:rPr>
          <w:rFonts w:ascii="Times New Roman" w:hAnsi="Times New Roman"/>
          <w:color w:val="000000"/>
          <w:sz w:val="28"/>
          <w:szCs w:val="28"/>
          <w:lang w:val="uk-UA"/>
        </w:rPr>
        <w:t>Thomas</w:t>
      </w:r>
      <w:proofErr w:type="spellEnd"/>
      <w:r w:rsidR="00C51E58" w:rsidRPr="00C51E58">
        <w:rPr>
          <w:rFonts w:ascii="Times New Roman" w:hAnsi="Times New Roman"/>
          <w:color w:val="000000"/>
          <w:sz w:val="28"/>
          <w:szCs w:val="28"/>
          <w:lang w:val="uk-UA"/>
        </w:rPr>
        <w:t xml:space="preserve"> D. </w:t>
      </w:r>
      <w:proofErr w:type="spellStart"/>
      <w:r w:rsidR="00C51E58" w:rsidRPr="00C51E58">
        <w:rPr>
          <w:rFonts w:ascii="Times New Roman" w:hAnsi="Times New Roman"/>
          <w:color w:val="000000"/>
          <w:sz w:val="28"/>
          <w:szCs w:val="28"/>
          <w:lang w:val="uk-UA"/>
        </w:rPr>
        <w:t>Rizzo</w:t>
      </w:r>
      <w:proofErr w:type="spellEnd"/>
      <w:r w:rsidR="00C51E58" w:rsidRPr="00C51E58">
        <w:rPr>
          <w:rFonts w:ascii="Times New Roman" w:hAnsi="Times New Roman"/>
          <w:color w:val="000000"/>
          <w:sz w:val="28"/>
          <w:szCs w:val="28"/>
          <w:lang w:val="uk-UA"/>
        </w:rPr>
        <w:t xml:space="preserve"> </w:t>
      </w:r>
      <w:proofErr w:type="spellStart"/>
      <w:r w:rsidR="00C51E58" w:rsidRPr="00C51E58">
        <w:rPr>
          <w:rFonts w:ascii="Times New Roman" w:hAnsi="Times New Roman"/>
          <w:color w:val="000000"/>
          <w:sz w:val="28"/>
          <w:szCs w:val="28"/>
          <w:lang w:val="uk-UA"/>
        </w:rPr>
        <w:t>Jr</w:t>
      </w:r>
      <w:proofErr w:type="spellEnd"/>
      <w:r w:rsidR="00C51E58" w:rsidRPr="00C51E58">
        <w:rPr>
          <w:rFonts w:ascii="Times New Roman" w:hAnsi="Times New Roman"/>
          <w:color w:val="000000"/>
          <w:sz w:val="28"/>
          <w:szCs w:val="28"/>
          <w:lang w:val="uk-UA"/>
        </w:rPr>
        <w:t xml:space="preserve">. MD: </w:t>
      </w:r>
      <w:proofErr w:type="spellStart"/>
      <w:r w:rsidR="00C51E58" w:rsidRPr="00C51E58">
        <w:rPr>
          <w:rFonts w:ascii="Times New Roman" w:hAnsi="Times New Roman"/>
          <w:color w:val="000000"/>
          <w:sz w:val="28"/>
          <w:szCs w:val="28"/>
          <w:lang w:val="uk-UA"/>
        </w:rPr>
        <w:t>Saunders</w:t>
      </w:r>
      <w:proofErr w:type="spellEnd"/>
      <w:r w:rsidR="00C51E58" w:rsidRPr="00C51E58">
        <w:rPr>
          <w:rFonts w:ascii="Times New Roman" w:hAnsi="Times New Roman"/>
          <w:color w:val="000000"/>
          <w:sz w:val="28"/>
          <w:szCs w:val="28"/>
          <w:lang w:val="uk-UA"/>
        </w:rPr>
        <w:t xml:space="preserve">, </w:t>
      </w:r>
      <w:proofErr w:type="spellStart"/>
      <w:r w:rsidR="00C51E58" w:rsidRPr="00C51E58">
        <w:rPr>
          <w:rFonts w:ascii="Times New Roman" w:hAnsi="Times New Roman"/>
          <w:color w:val="000000"/>
          <w:sz w:val="28"/>
          <w:szCs w:val="28"/>
          <w:lang w:val="uk-UA"/>
        </w:rPr>
        <w:t>Elsevier</w:t>
      </w:r>
      <w:proofErr w:type="spellEnd"/>
      <w:r w:rsidR="00C51E58" w:rsidRPr="00C51E58">
        <w:rPr>
          <w:rFonts w:ascii="Times New Roman" w:hAnsi="Times New Roman"/>
          <w:color w:val="000000"/>
          <w:sz w:val="28"/>
          <w:szCs w:val="28"/>
          <w:lang w:val="uk-UA"/>
        </w:rPr>
        <w:t>, 2008 – 935 p.</w:t>
      </w:r>
    </w:p>
    <w:p w14:paraId="7C9F6635" w14:textId="48B8E3E6" w:rsidR="0097061B" w:rsidRDefault="00FE0832"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2</w:t>
      </w:r>
      <w:r w:rsidR="00BC7911">
        <w:rPr>
          <w:rFonts w:ascii="Times New Roman" w:hAnsi="Times New Roman"/>
          <w:color w:val="000000"/>
          <w:sz w:val="28"/>
          <w:szCs w:val="28"/>
          <w:lang w:val="uk-UA"/>
        </w:rPr>
        <w:t>8</w:t>
      </w:r>
      <w:r w:rsidR="0097061B" w:rsidRPr="0097061B">
        <w:rPr>
          <w:rFonts w:ascii="Times New Roman" w:hAnsi="Times New Roman"/>
          <w:color w:val="000000"/>
          <w:sz w:val="28"/>
          <w:szCs w:val="28"/>
          <w:lang w:val="uk-UA"/>
        </w:rPr>
        <w:t>.</w:t>
      </w:r>
      <w:r w:rsidR="0097061B" w:rsidRPr="0097061B">
        <w:rPr>
          <w:rFonts w:ascii="Times New Roman" w:hAnsi="Times New Roman"/>
          <w:color w:val="000000"/>
          <w:sz w:val="28"/>
          <w:szCs w:val="28"/>
          <w:lang w:val="uk-UA"/>
        </w:rPr>
        <w:tab/>
      </w:r>
      <w:proofErr w:type="spellStart"/>
      <w:r w:rsidR="0097061B" w:rsidRPr="0097061B">
        <w:rPr>
          <w:rFonts w:ascii="Times New Roman" w:hAnsi="Times New Roman"/>
          <w:color w:val="000000"/>
          <w:sz w:val="28"/>
          <w:szCs w:val="28"/>
          <w:lang w:val="uk-UA"/>
        </w:rPr>
        <w:t>Evangelista</w:t>
      </w:r>
      <w:proofErr w:type="spellEnd"/>
      <w:r w:rsidR="0097061B" w:rsidRPr="0097061B">
        <w:rPr>
          <w:rFonts w:ascii="Times New Roman" w:hAnsi="Times New Roman"/>
          <w:color w:val="000000"/>
          <w:sz w:val="28"/>
          <w:szCs w:val="28"/>
          <w:lang w:val="uk-UA"/>
        </w:rPr>
        <w:t xml:space="preserve"> L.S., </w:t>
      </w:r>
      <w:proofErr w:type="spellStart"/>
      <w:r w:rsidR="0097061B" w:rsidRPr="0097061B">
        <w:rPr>
          <w:rFonts w:ascii="Times New Roman" w:hAnsi="Times New Roman"/>
          <w:color w:val="000000"/>
          <w:sz w:val="28"/>
          <w:szCs w:val="28"/>
          <w:lang w:val="uk-UA"/>
        </w:rPr>
        <w:t>Stromberg</w:t>
      </w:r>
      <w:proofErr w:type="spellEnd"/>
      <w:r w:rsidR="0097061B" w:rsidRPr="0097061B">
        <w:rPr>
          <w:rFonts w:ascii="Times New Roman" w:hAnsi="Times New Roman"/>
          <w:color w:val="000000"/>
          <w:sz w:val="28"/>
          <w:szCs w:val="28"/>
          <w:lang w:val="uk-UA"/>
        </w:rPr>
        <w:t xml:space="preserve"> A., </w:t>
      </w:r>
      <w:proofErr w:type="spellStart"/>
      <w:r w:rsidR="0097061B" w:rsidRPr="0097061B">
        <w:rPr>
          <w:rFonts w:ascii="Times New Roman" w:hAnsi="Times New Roman"/>
          <w:color w:val="000000"/>
          <w:sz w:val="28"/>
          <w:szCs w:val="28"/>
          <w:lang w:val="uk-UA"/>
        </w:rPr>
        <w:t>Westlake</w:t>
      </w:r>
      <w:proofErr w:type="spellEnd"/>
      <w:r w:rsidR="0097061B" w:rsidRPr="0097061B">
        <w:rPr>
          <w:rFonts w:ascii="Times New Roman" w:hAnsi="Times New Roman"/>
          <w:color w:val="000000"/>
          <w:sz w:val="28"/>
          <w:szCs w:val="28"/>
          <w:lang w:val="uk-UA"/>
        </w:rPr>
        <w:t xml:space="preserve"> С. </w:t>
      </w:r>
      <w:proofErr w:type="spellStart"/>
      <w:r w:rsidR="0097061B" w:rsidRPr="0097061B">
        <w:rPr>
          <w:rFonts w:ascii="Times New Roman" w:hAnsi="Times New Roman"/>
          <w:color w:val="000000"/>
          <w:sz w:val="28"/>
          <w:szCs w:val="28"/>
          <w:lang w:val="uk-UA"/>
        </w:rPr>
        <w:t>et</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al</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Developing</w:t>
      </w:r>
      <w:proofErr w:type="spellEnd"/>
      <w:r w:rsidR="0097061B" w:rsidRPr="0097061B">
        <w:rPr>
          <w:rFonts w:ascii="Times New Roman" w:hAnsi="Times New Roman"/>
          <w:color w:val="000000"/>
          <w:sz w:val="28"/>
          <w:szCs w:val="28"/>
          <w:lang w:val="uk-UA"/>
        </w:rPr>
        <w:t xml:space="preserve"> a </w:t>
      </w:r>
      <w:proofErr w:type="spellStart"/>
      <w:r w:rsidR="0097061B" w:rsidRPr="0097061B">
        <w:rPr>
          <w:rFonts w:ascii="Times New Roman" w:hAnsi="Times New Roman"/>
          <w:color w:val="000000"/>
          <w:sz w:val="28"/>
          <w:szCs w:val="28"/>
          <w:lang w:val="uk-UA"/>
        </w:rPr>
        <w:t>Web-based</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education</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and</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counseling</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program</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for</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heart</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failure</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patients</w:t>
      </w:r>
      <w:proofErr w:type="spellEnd"/>
      <w:r w:rsidR="0097061B" w:rsidRPr="0097061B">
        <w:rPr>
          <w:rFonts w:ascii="Times New Roman" w:hAnsi="Times New Roman"/>
          <w:color w:val="000000"/>
          <w:sz w:val="28"/>
          <w:szCs w:val="28"/>
          <w:lang w:val="uk-UA"/>
        </w:rPr>
        <w:t xml:space="preserve"> // </w:t>
      </w:r>
      <w:proofErr w:type="spellStart"/>
      <w:r w:rsidR="0097061B" w:rsidRPr="0097061B">
        <w:rPr>
          <w:rFonts w:ascii="Times New Roman" w:hAnsi="Times New Roman"/>
          <w:color w:val="000000"/>
          <w:sz w:val="28"/>
          <w:szCs w:val="28"/>
          <w:lang w:val="uk-UA"/>
        </w:rPr>
        <w:t>Prog</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Cardiovasc</w:t>
      </w:r>
      <w:proofErr w:type="spellEnd"/>
      <w:r w:rsidR="0097061B" w:rsidRPr="0097061B">
        <w:rPr>
          <w:rFonts w:ascii="Times New Roman" w:hAnsi="Times New Roman"/>
          <w:color w:val="000000"/>
          <w:sz w:val="28"/>
          <w:szCs w:val="28"/>
          <w:lang w:val="uk-UA"/>
        </w:rPr>
        <w:t xml:space="preserve">. </w:t>
      </w:r>
      <w:proofErr w:type="spellStart"/>
      <w:r w:rsidR="0097061B" w:rsidRPr="0097061B">
        <w:rPr>
          <w:rFonts w:ascii="Times New Roman" w:hAnsi="Times New Roman"/>
          <w:color w:val="000000"/>
          <w:sz w:val="28"/>
          <w:szCs w:val="28"/>
          <w:lang w:val="uk-UA"/>
        </w:rPr>
        <w:t>Nurs</w:t>
      </w:r>
      <w:proofErr w:type="spellEnd"/>
      <w:r w:rsidR="0097061B" w:rsidRPr="0097061B">
        <w:rPr>
          <w:rFonts w:ascii="Times New Roman" w:hAnsi="Times New Roman"/>
          <w:color w:val="000000"/>
          <w:sz w:val="28"/>
          <w:szCs w:val="28"/>
          <w:lang w:val="uk-UA"/>
        </w:rPr>
        <w:t>. – 2016. –P. 196-201.</w:t>
      </w:r>
    </w:p>
    <w:p w14:paraId="5472CB6D" w14:textId="7986402B" w:rsidR="00C51E58" w:rsidRDefault="00FE0832"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2</w:t>
      </w:r>
      <w:r w:rsidR="00BC7911">
        <w:rPr>
          <w:rFonts w:ascii="Times New Roman" w:hAnsi="Times New Roman"/>
          <w:color w:val="000000"/>
          <w:sz w:val="28"/>
          <w:szCs w:val="28"/>
          <w:lang w:val="uk-UA"/>
        </w:rPr>
        <w:t>9</w:t>
      </w:r>
      <w:r w:rsidR="00C51E58">
        <w:rPr>
          <w:rFonts w:ascii="Times New Roman" w:hAnsi="Times New Roman"/>
          <w:color w:val="000000"/>
          <w:sz w:val="28"/>
          <w:szCs w:val="28"/>
          <w:lang w:val="uk-UA"/>
        </w:rPr>
        <w:t>.</w:t>
      </w:r>
      <w:r w:rsidR="008C62D4">
        <w:rPr>
          <w:rFonts w:ascii="Times New Roman" w:hAnsi="Times New Roman"/>
          <w:color w:val="000000"/>
          <w:sz w:val="28"/>
          <w:szCs w:val="28"/>
          <w:lang w:val="uk-UA"/>
        </w:rPr>
        <w:t xml:space="preserve"> </w:t>
      </w:r>
      <w:proofErr w:type="spellStart"/>
      <w:r w:rsidR="008C62D4" w:rsidRPr="008C62D4">
        <w:rPr>
          <w:rFonts w:ascii="Times New Roman" w:hAnsi="Times New Roman"/>
          <w:color w:val="000000"/>
          <w:sz w:val="28"/>
          <w:szCs w:val="28"/>
          <w:lang w:val="uk-UA"/>
        </w:rPr>
        <w:t>Musselman</w:t>
      </w:r>
      <w:proofErr w:type="spellEnd"/>
      <w:r w:rsidR="008C62D4" w:rsidRPr="008C62D4">
        <w:rPr>
          <w:rFonts w:ascii="Times New Roman" w:hAnsi="Times New Roman"/>
          <w:color w:val="000000"/>
          <w:sz w:val="28"/>
          <w:szCs w:val="28"/>
          <w:lang w:val="uk-UA"/>
        </w:rPr>
        <w:t xml:space="preserve"> K.E. </w:t>
      </w:r>
      <w:proofErr w:type="spellStart"/>
      <w:r w:rsidR="008C62D4" w:rsidRPr="008C62D4">
        <w:rPr>
          <w:rFonts w:ascii="Times New Roman" w:hAnsi="Times New Roman"/>
          <w:color w:val="000000"/>
          <w:sz w:val="28"/>
          <w:szCs w:val="28"/>
          <w:lang w:val="uk-UA"/>
        </w:rPr>
        <w:t>Clinical</w:t>
      </w:r>
      <w:proofErr w:type="spellEnd"/>
      <w:r w:rsidR="008C62D4" w:rsidRPr="008C62D4">
        <w:rPr>
          <w:rFonts w:ascii="Times New Roman" w:hAnsi="Times New Roman"/>
          <w:color w:val="000000"/>
          <w:sz w:val="28"/>
          <w:szCs w:val="28"/>
          <w:lang w:val="uk-UA"/>
        </w:rPr>
        <w:t xml:space="preserve"> </w:t>
      </w:r>
      <w:proofErr w:type="spellStart"/>
      <w:r w:rsidR="008C62D4" w:rsidRPr="008C62D4">
        <w:rPr>
          <w:rFonts w:ascii="Times New Roman" w:hAnsi="Times New Roman"/>
          <w:color w:val="000000"/>
          <w:sz w:val="28"/>
          <w:szCs w:val="28"/>
          <w:lang w:val="uk-UA"/>
        </w:rPr>
        <w:t>significance</w:t>
      </w:r>
      <w:proofErr w:type="spellEnd"/>
      <w:r w:rsidR="008C62D4" w:rsidRPr="008C62D4">
        <w:rPr>
          <w:rFonts w:ascii="Times New Roman" w:hAnsi="Times New Roman"/>
          <w:color w:val="000000"/>
          <w:sz w:val="28"/>
          <w:szCs w:val="28"/>
          <w:lang w:val="uk-UA"/>
        </w:rPr>
        <w:t xml:space="preserve"> </w:t>
      </w:r>
      <w:proofErr w:type="spellStart"/>
      <w:r w:rsidR="008C62D4" w:rsidRPr="008C62D4">
        <w:rPr>
          <w:rFonts w:ascii="Times New Roman" w:hAnsi="Times New Roman"/>
          <w:color w:val="000000"/>
          <w:sz w:val="28"/>
          <w:szCs w:val="28"/>
          <w:lang w:val="uk-UA"/>
        </w:rPr>
        <w:t>testing</w:t>
      </w:r>
      <w:proofErr w:type="spellEnd"/>
      <w:r w:rsidR="008C62D4" w:rsidRPr="008C62D4">
        <w:rPr>
          <w:rFonts w:ascii="Times New Roman" w:hAnsi="Times New Roman"/>
          <w:color w:val="000000"/>
          <w:sz w:val="28"/>
          <w:szCs w:val="28"/>
          <w:lang w:val="uk-UA"/>
        </w:rPr>
        <w:t xml:space="preserve"> </w:t>
      </w:r>
      <w:proofErr w:type="spellStart"/>
      <w:r w:rsidR="008C62D4" w:rsidRPr="008C62D4">
        <w:rPr>
          <w:rFonts w:ascii="Times New Roman" w:hAnsi="Times New Roman"/>
          <w:color w:val="000000"/>
          <w:sz w:val="28"/>
          <w:szCs w:val="28"/>
          <w:lang w:val="uk-UA"/>
        </w:rPr>
        <w:t>in</w:t>
      </w:r>
      <w:proofErr w:type="spellEnd"/>
      <w:r w:rsidR="008C62D4" w:rsidRPr="008C62D4">
        <w:rPr>
          <w:rFonts w:ascii="Times New Roman" w:hAnsi="Times New Roman"/>
          <w:color w:val="000000"/>
          <w:sz w:val="28"/>
          <w:szCs w:val="28"/>
          <w:lang w:val="uk-UA"/>
        </w:rPr>
        <w:t xml:space="preserve"> </w:t>
      </w:r>
      <w:proofErr w:type="spellStart"/>
      <w:r w:rsidR="008C62D4" w:rsidRPr="008C62D4">
        <w:rPr>
          <w:rFonts w:ascii="Times New Roman" w:hAnsi="Times New Roman"/>
          <w:color w:val="000000"/>
          <w:sz w:val="28"/>
          <w:szCs w:val="28"/>
          <w:lang w:val="uk-UA"/>
        </w:rPr>
        <w:t>rehabilitation</w:t>
      </w:r>
      <w:proofErr w:type="spellEnd"/>
      <w:r w:rsidR="008C62D4" w:rsidRPr="008C62D4">
        <w:rPr>
          <w:rFonts w:ascii="Times New Roman" w:hAnsi="Times New Roman"/>
          <w:color w:val="000000"/>
          <w:sz w:val="28"/>
          <w:szCs w:val="28"/>
          <w:lang w:val="uk-UA"/>
        </w:rPr>
        <w:t xml:space="preserve"> </w:t>
      </w:r>
      <w:proofErr w:type="spellStart"/>
      <w:r w:rsidR="008C62D4" w:rsidRPr="008C62D4">
        <w:rPr>
          <w:rFonts w:ascii="Times New Roman" w:hAnsi="Times New Roman"/>
          <w:color w:val="000000"/>
          <w:sz w:val="28"/>
          <w:szCs w:val="28"/>
          <w:lang w:val="uk-UA"/>
        </w:rPr>
        <w:t>research</w:t>
      </w:r>
      <w:proofErr w:type="spellEnd"/>
      <w:r w:rsidR="008C62D4" w:rsidRPr="008C62D4">
        <w:rPr>
          <w:rFonts w:ascii="Times New Roman" w:hAnsi="Times New Roman"/>
          <w:color w:val="000000"/>
          <w:sz w:val="28"/>
          <w:szCs w:val="28"/>
          <w:lang w:val="uk-UA"/>
        </w:rPr>
        <w:t xml:space="preserve">: </w:t>
      </w:r>
      <w:proofErr w:type="spellStart"/>
      <w:r w:rsidR="008C62D4" w:rsidRPr="008C62D4">
        <w:rPr>
          <w:rFonts w:ascii="Times New Roman" w:hAnsi="Times New Roman"/>
          <w:color w:val="000000"/>
          <w:sz w:val="28"/>
          <w:szCs w:val="28"/>
          <w:lang w:val="uk-UA"/>
        </w:rPr>
        <w:t>what</w:t>
      </w:r>
      <w:proofErr w:type="spellEnd"/>
      <w:r w:rsidR="008C62D4" w:rsidRPr="008C62D4">
        <w:rPr>
          <w:rFonts w:ascii="Times New Roman" w:hAnsi="Times New Roman"/>
          <w:color w:val="000000"/>
          <w:sz w:val="28"/>
          <w:szCs w:val="28"/>
          <w:lang w:val="uk-UA"/>
        </w:rPr>
        <w:t xml:space="preserve">, </w:t>
      </w:r>
      <w:proofErr w:type="spellStart"/>
      <w:r w:rsidR="008C62D4" w:rsidRPr="008C62D4">
        <w:rPr>
          <w:rFonts w:ascii="Times New Roman" w:hAnsi="Times New Roman"/>
          <w:color w:val="000000"/>
          <w:sz w:val="28"/>
          <w:szCs w:val="28"/>
          <w:lang w:val="uk-UA"/>
        </w:rPr>
        <w:t>why</w:t>
      </w:r>
      <w:proofErr w:type="spellEnd"/>
      <w:r w:rsidR="008C62D4" w:rsidRPr="008C62D4">
        <w:rPr>
          <w:rFonts w:ascii="Times New Roman" w:hAnsi="Times New Roman"/>
          <w:color w:val="000000"/>
          <w:sz w:val="28"/>
          <w:szCs w:val="28"/>
          <w:lang w:val="uk-UA"/>
        </w:rPr>
        <w:t xml:space="preserve"> </w:t>
      </w:r>
      <w:proofErr w:type="spellStart"/>
      <w:r w:rsidR="008C62D4" w:rsidRPr="008C62D4">
        <w:rPr>
          <w:rFonts w:ascii="Times New Roman" w:hAnsi="Times New Roman"/>
          <w:color w:val="000000"/>
          <w:sz w:val="28"/>
          <w:szCs w:val="28"/>
          <w:lang w:val="uk-UA"/>
        </w:rPr>
        <w:t>and</w:t>
      </w:r>
      <w:proofErr w:type="spellEnd"/>
      <w:r w:rsidR="008C62D4" w:rsidRPr="008C62D4">
        <w:rPr>
          <w:rFonts w:ascii="Times New Roman" w:hAnsi="Times New Roman"/>
          <w:color w:val="000000"/>
          <w:sz w:val="28"/>
          <w:szCs w:val="28"/>
          <w:lang w:val="uk-UA"/>
        </w:rPr>
        <w:t xml:space="preserve"> </w:t>
      </w:r>
      <w:proofErr w:type="spellStart"/>
      <w:r w:rsidR="008C62D4" w:rsidRPr="008C62D4">
        <w:rPr>
          <w:rFonts w:ascii="Times New Roman" w:hAnsi="Times New Roman"/>
          <w:color w:val="000000"/>
          <w:sz w:val="28"/>
          <w:szCs w:val="28"/>
          <w:lang w:val="uk-UA"/>
        </w:rPr>
        <w:t>how</w:t>
      </w:r>
      <w:proofErr w:type="spellEnd"/>
      <w:r w:rsidR="008C62D4" w:rsidRPr="008C62D4">
        <w:rPr>
          <w:rFonts w:ascii="Times New Roman" w:hAnsi="Times New Roman"/>
          <w:color w:val="000000"/>
          <w:sz w:val="28"/>
          <w:szCs w:val="28"/>
          <w:lang w:val="uk-UA"/>
        </w:rPr>
        <w:t xml:space="preserve"> / K.E. </w:t>
      </w:r>
      <w:proofErr w:type="spellStart"/>
      <w:r w:rsidR="008C62D4" w:rsidRPr="008C62D4">
        <w:rPr>
          <w:rFonts w:ascii="Times New Roman" w:hAnsi="Times New Roman"/>
          <w:color w:val="000000"/>
          <w:sz w:val="28"/>
          <w:szCs w:val="28"/>
          <w:lang w:val="uk-UA"/>
        </w:rPr>
        <w:t>Musselman</w:t>
      </w:r>
      <w:proofErr w:type="spellEnd"/>
      <w:r w:rsidR="008C62D4" w:rsidRPr="008C62D4">
        <w:rPr>
          <w:rFonts w:ascii="Times New Roman" w:hAnsi="Times New Roman"/>
          <w:color w:val="000000"/>
          <w:sz w:val="28"/>
          <w:szCs w:val="28"/>
          <w:lang w:val="uk-UA"/>
        </w:rPr>
        <w:t xml:space="preserve"> // </w:t>
      </w:r>
      <w:proofErr w:type="spellStart"/>
      <w:r w:rsidR="008C62D4" w:rsidRPr="008C62D4">
        <w:rPr>
          <w:rFonts w:ascii="Times New Roman" w:hAnsi="Times New Roman"/>
          <w:color w:val="000000"/>
          <w:sz w:val="28"/>
          <w:szCs w:val="28"/>
          <w:lang w:val="uk-UA"/>
        </w:rPr>
        <w:t>Physical</w:t>
      </w:r>
      <w:proofErr w:type="spellEnd"/>
      <w:r w:rsidR="008C62D4" w:rsidRPr="008C62D4">
        <w:rPr>
          <w:rFonts w:ascii="Times New Roman" w:hAnsi="Times New Roman"/>
          <w:color w:val="000000"/>
          <w:sz w:val="28"/>
          <w:szCs w:val="28"/>
          <w:lang w:val="uk-UA"/>
        </w:rPr>
        <w:t xml:space="preserve"> </w:t>
      </w:r>
      <w:proofErr w:type="spellStart"/>
      <w:r w:rsidR="008C62D4" w:rsidRPr="008C62D4">
        <w:rPr>
          <w:rFonts w:ascii="Times New Roman" w:hAnsi="Times New Roman"/>
          <w:color w:val="000000"/>
          <w:sz w:val="28"/>
          <w:szCs w:val="28"/>
          <w:lang w:val="uk-UA"/>
        </w:rPr>
        <w:t>therapy</w:t>
      </w:r>
      <w:proofErr w:type="spellEnd"/>
      <w:r w:rsidR="008C62D4" w:rsidRPr="008C62D4">
        <w:rPr>
          <w:rFonts w:ascii="Times New Roman" w:hAnsi="Times New Roman"/>
          <w:color w:val="000000"/>
          <w:sz w:val="28"/>
          <w:szCs w:val="28"/>
          <w:lang w:val="uk-UA"/>
        </w:rPr>
        <w:t xml:space="preserve"> </w:t>
      </w:r>
      <w:proofErr w:type="spellStart"/>
      <w:r w:rsidR="008C62D4" w:rsidRPr="008C62D4">
        <w:rPr>
          <w:rFonts w:ascii="Times New Roman" w:hAnsi="Times New Roman"/>
          <w:color w:val="000000"/>
          <w:sz w:val="28"/>
          <w:szCs w:val="28"/>
          <w:lang w:val="uk-UA"/>
        </w:rPr>
        <w:t>reviews</w:t>
      </w:r>
      <w:proofErr w:type="spellEnd"/>
      <w:r w:rsidR="008C62D4" w:rsidRPr="008C62D4">
        <w:rPr>
          <w:rFonts w:ascii="Times New Roman" w:hAnsi="Times New Roman"/>
          <w:color w:val="000000"/>
          <w:sz w:val="28"/>
          <w:szCs w:val="28"/>
          <w:lang w:val="uk-UA"/>
        </w:rPr>
        <w:t xml:space="preserve"> – </w:t>
      </w:r>
      <w:proofErr w:type="spellStart"/>
      <w:r w:rsidR="008C62D4" w:rsidRPr="008C62D4">
        <w:rPr>
          <w:rFonts w:ascii="Times New Roman" w:hAnsi="Times New Roman"/>
          <w:color w:val="000000"/>
          <w:sz w:val="28"/>
          <w:szCs w:val="28"/>
          <w:lang w:val="uk-UA"/>
        </w:rPr>
        <w:t>Vol</w:t>
      </w:r>
      <w:proofErr w:type="spellEnd"/>
      <w:r w:rsidR="008C62D4" w:rsidRPr="008C62D4">
        <w:rPr>
          <w:rFonts w:ascii="Times New Roman" w:hAnsi="Times New Roman"/>
          <w:color w:val="000000"/>
          <w:sz w:val="28"/>
          <w:szCs w:val="28"/>
          <w:lang w:val="uk-UA"/>
        </w:rPr>
        <w:t>. 12. – № 4. – P. 287–296.</w:t>
      </w:r>
    </w:p>
    <w:p w14:paraId="0197F7AA" w14:textId="16700A02" w:rsidR="00BC7911" w:rsidRDefault="00BC7911" w:rsidP="00BC7911">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30. </w:t>
      </w:r>
      <w:proofErr w:type="spellStart"/>
      <w:r w:rsidRPr="00BC7911">
        <w:rPr>
          <w:rFonts w:ascii="Times New Roman" w:hAnsi="Times New Roman"/>
          <w:color w:val="000000"/>
          <w:sz w:val="28"/>
          <w:szCs w:val="28"/>
          <w:lang w:val="uk-UA"/>
        </w:rPr>
        <w:t>Physical</w:t>
      </w:r>
      <w:proofErr w:type="spellEnd"/>
      <w:r w:rsidRPr="00BC7911">
        <w:rPr>
          <w:rFonts w:ascii="Times New Roman" w:hAnsi="Times New Roman"/>
          <w:color w:val="000000"/>
          <w:sz w:val="28"/>
          <w:szCs w:val="28"/>
          <w:lang w:val="uk-UA"/>
        </w:rPr>
        <w:t xml:space="preserve"> </w:t>
      </w:r>
      <w:proofErr w:type="spellStart"/>
      <w:r w:rsidRPr="00BC7911">
        <w:rPr>
          <w:rFonts w:ascii="Times New Roman" w:hAnsi="Times New Roman"/>
          <w:color w:val="000000"/>
          <w:sz w:val="28"/>
          <w:szCs w:val="28"/>
          <w:lang w:val="uk-UA"/>
        </w:rPr>
        <w:t>Medicine</w:t>
      </w:r>
      <w:proofErr w:type="spellEnd"/>
      <w:r w:rsidRPr="00BC7911">
        <w:rPr>
          <w:rFonts w:ascii="Times New Roman" w:hAnsi="Times New Roman"/>
          <w:color w:val="000000"/>
          <w:sz w:val="28"/>
          <w:szCs w:val="28"/>
          <w:lang w:val="uk-UA"/>
        </w:rPr>
        <w:t xml:space="preserve"> &amp; </w:t>
      </w:r>
      <w:proofErr w:type="spellStart"/>
      <w:r w:rsidRPr="00BC7911">
        <w:rPr>
          <w:rFonts w:ascii="Times New Roman" w:hAnsi="Times New Roman"/>
          <w:color w:val="000000"/>
          <w:sz w:val="28"/>
          <w:szCs w:val="28"/>
          <w:lang w:val="uk-UA"/>
        </w:rPr>
        <w:t>Rehabilitation</w:t>
      </w:r>
      <w:proofErr w:type="spellEnd"/>
      <w:r w:rsidRPr="00BC7911">
        <w:rPr>
          <w:rFonts w:ascii="Times New Roman" w:hAnsi="Times New Roman"/>
          <w:color w:val="000000"/>
          <w:sz w:val="28"/>
          <w:szCs w:val="28"/>
          <w:lang w:val="uk-UA"/>
        </w:rPr>
        <w:t xml:space="preserve">. </w:t>
      </w:r>
      <w:proofErr w:type="spellStart"/>
      <w:r w:rsidRPr="00BC7911">
        <w:rPr>
          <w:rFonts w:ascii="Times New Roman" w:hAnsi="Times New Roman"/>
          <w:color w:val="000000"/>
          <w:sz w:val="28"/>
          <w:szCs w:val="28"/>
          <w:lang w:val="uk-UA"/>
        </w:rPr>
        <w:t>Fourth</w:t>
      </w:r>
      <w:proofErr w:type="spellEnd"/>
      <w:r w:rsidRPr="00BC7911">
        <w:rPr>
          <w:rFonts w:ascii="Times New Roman" w:hAnsi="Times New Roman"/>
          <w:color w:val="000000"/>
          <w:sz w:val="28"/>
          <w:szCs w:val="28"/>
          <w:lang w:val="uk-UA"/>
        </w:rPr>
        <w:t xml:space="preserve"> </w:t>
      </w:r>
      <w:proofErr w:type="spellStart"/>
      <w:r w:rsidRPr="00BC7911">
        <w:rPr>
          <w:rFonts w:ascii="Times New Roman" w:hAnsi="Times New Roman"/>
          <w:color w:val="000000"/>
          <w:sz w:val="28"/>
          <w:szCs w:val="28"/>
          <w:lang w:val="uk-UA"/>
        </w:rPr>
        <w:t>edition</w:t>
      </w:r>
      <w:proofErr w:type="spellEnd"/>
      <w:r w:rsidRPr="00BC7911">
        <w:rPr>
          <w:rFonts w:ascii="Times New Roman" w:hAnsi="Times New Roman"/>
          <w:color w:val="000000"/>
          <w:sz w:val="28"/>
          <w:szCs w:val="28"/>
          <w:lang w:val="uk-UA"/>
        </w:rPr>
        <w:t xml:space="preserve">. </w:t>
      </w:r>
      <w:proofErr w:type="spellStart"/>
      <w:r w:rsidRPr="00BC7911">
        <w:rPr>
          <w:rFonts w:ascii="Times New Roman" w:hAnsi="Times New Roman"/>
          <w:color w:val="000000"/>
          <w:sz w:val="28"/>
          <w:szCs w:val="28"/>
          <w:lang w:val="uk-UA"/>
        </w:rPr>
        <w:t>Edited</w:t>
      </w:r>
      <w:proofErr w:type="spellEnd"/>
      <w:r w:rsidRPr="00BC7911">
        <w:rPr>
          <w:rFonts w:ascii="Times New Roman" w:hAnsi="Times New Roman"/>
          <w:color w:val="000000"/>
          <w:sz w:val="28"/>
          <w:szCs w:val="28"/>
          <w:lang w:val="uk-UA"/>
        </w:rPr>
        <w:t xml:space="preserve"> </w:t>
      </w:r>
      <w:proofErr w:type="spellStart"/>
      <w:r w:rsidRPr="00BC7911">
        <w:rPr>
          <w:rFonts w:ascii="Times New Roman" w:hAnsi="Times New Roman"/>
          <w:color w:val="000000"/>
          <w:sz w:val="28"/>
          <w:szCs w:val="28"/>
          <w:lang w:val="uk-UA"/>
        </w:rPr>
        <w:t>by</w:t>
      </w:r>
      <w:proofErr w:type="spellEnd"/>
      <w:r w:rsidRPr="00BC7911">
        <w:rPr>
          <w:rFonts w:ascii="Times New Roman" w:hAnsi="Times New Roman"/>
          <w:color w:val="000000"/>
          <w:sz w:val="28"/>
          <w:szCs w:val="28"/>
          <w:lang w:val="uk-UA"/>
        </w:rPr>
        <w:t xml:space="preserve"> </w:t>
      </w:r>
      <w:proofErr w:type="spellStart"/>
      <w:r w:rsidRPr="00BC7911">
        <w:rPr>
          <w:rFonts w:ascii="Times New Roman" w:hAnsi="Times New Roman"/>
          <w:color w:val="000000"/>
          <w:sz w:val="28"/>
          <w:szCs w:val="28"/>
          <w:lang w:val="uk-UA"/>
        </w:rPr>
        <w:t>Randall</w:t>
      </w:r>
      <w:proofErr w:type="spellEnd"/>
      <w:r w:rsidRPr="00BC7911">
        <w:rPr>
          <w:rFonts w:ascii="Times New Roman" w:hAnsi="Times New Roman"/>
          <w:color w:val="000000"/>
          <w:sz w:val="28"/>
          <w:szCs w:val="28"/>
          <w:lang w:val="uk-UA"/>
        </w:rPr>
        <w:t xml:space="preserve"> L.</w:t>
      </w:r>
      <w:r>
        <w:rPr>
          <w:rFonts w:ascii="Times New Roman" w:hAnsi="Times New Roman"/>
          <w:color w:val="000000"/>
          <w:sz w:val="28"/>
          <w:szCs w:val="28"/>
          <w:lang w:val="uk-UA"/>
        </w:rPr>
        <w:t xml:space="preserve"> </w:t>
      </w:r>
      <w:proofErr w:type="spellStart"/>
      <w:r w:rsidRPr="00BC7911">
        <w:rPr>
          <w:rFonts w:ascii="Times New Roman" w:hAnsi="Times New Roman"/>
          <w:color w:val="000000"/>
          <w:sz w:val="28"/>
          <w:szCs w:val="28"/>
          <w:lang w:val="uk-UA"/>
        </w:rPr>
        <w:t>Braddom</w:t>
      </w:r>
      <w:proofErr w:type="spellEnd"/>
      <w:r w:rsidRPr="00BC7911">
        <w:rPr>
          <w:rFonts w:ascii="Times New Roman" w:hAnsi="Times New Roman"/>
          <w:color w:val="000000"/>
          <w:sz w:val="28"/>
          <w:szCs w:val="28"/>
          <w:lang w:val="uk-UA"/>
        </w:rPr>
        <w:t xml:space="preserve">. </w:t>
      </w:r>
      <w:proofErr w:type="spellStart"/>
      <w:r w:rsidRPr="00BC7911">
        <w:rPr>
          <w:rFonts w:ascii="Times New Roman" w:hAnsi="Times New Roman"/>
          <w:color w:val="000000"/>
          <w:sz w:val="28"/>
          <w:szCs w:val="28"/>
          <w:lang w:val="uk-UA"/>
        </w:rPr>
        <w:t>Saunders</w:t>
      </w:r>
      <w:proofErr w:type="spellEnd"/>
      <w:r w:rsidRPr="00BC7911">
        <w:rPr>
          <w:rFonts w:ascii="Times New Roman" w:hAnsi="Times New Roman"/>
          <w:color w:val="000000"/>
          <w:sz w:val="28"/>
          <w:szCs w:val="28"/>
          <w:lang w:val="uk-UA"/>
        </w:rPr>
        <w:t xml:space="preserve"> </w:t>
      </w:r>
      <w:proofErr w:type="spellStart"/>
      <w:r w:rsidRPr="00BC7911">
        <w:rPr>
          <w:rFonts w:ascii="Times New Roman" w:hAnsi="Times New Roman"/>
          <w:color w:val="000000"/>
          <w:sz w:val="28"/>
          <w:szCs w:val="28"/>
          <w:lang w:val="uk-UA"/>
        </w:rPr>
        <w:t>Elsevier</w:t>
      </w:r>
      <w:proofErr w:type="spellEnd"/>
      <w:r w:rsidRPr="00BC7911">
        <w:rPr>
          <w:rFonts w:ascii="Times New Roman" w:hAnsi="Times New Roman"/>
          <w:color w:val="000000"/>
          <w:sz w:val="28"/>
          <w:szCs w:val="28"/>
          <w:lang w:val="uk-UA"/>
        </w:rPr>
        <w:t>. – 2011. – 1506 p.</w:t>
      </w:r>
    </w:p>
    <w:p w14:paraId="09161D0B" w14:textId="2738E14C" w:rsidR="0097061B" w:rsidRPr="0097061B" w:rsidRDefault="00BC7911" w:rsidP="00BC7911">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31</w:t>
      </w:r>
      <w:r w:rsidR="008C62D4">
        <w:rPr>
          <w:rFonts w:ascii="Times New Roman" w:hAnsi="Times New Roman"/>
          <w:color w:val="000000"/>
          <w:sz w:val="28"/>
          <w:szCs w:val="28"/>
          <w:lang w:val="uk-UA"/>
        </w:rPr>
        <w:t>.</w:t>
      </w:r>
      <w:r w:rsidR="0097061B">
        <w:rPr>
          <w:rFonts w:ascii="Times New Roman" w:hAnsi="Times New Roman"/>
          <w:color w:val="000000"/>
          <w:sz w:val="28"/>
          <w:szCs w:val="28"/>
          <w:lang w:val="uk-UA"/>
        </w:rPr>
        <w:t xml:space="preserve"> </w:t>
      </w:r>
      <w:proofErr w:type="spellStart"/>
      <w:r w:rsidRPr="00BC7911">
        <w:rPr>
          <w:rFonts w:ascii="Times New Roman" w:hAnsi="Times New Roman"/>
          <w:color w:val="000000"/>
          <w:sz w:val="28"/>
          <w:szCs w:val="28"/>
          <w:lang w:val="uk-UA"/>
        </w:rPr>
        <w:t>Physical</w:t>
      </w:r>
      <w:proofErr w:type="spellEnd"/>
      <w:r w:rsidRPr="00BC7911">
        <w:rPr>
          <w:rFonts w:ascii="Times New Roman" w:hAnsi="Times New Roman"/>
          <w:color w:val="000000"/>
          <w:sz w:val="28"/>
          <w:szCs w:val="28"/>
          <w:lang w:val="uk-UA"/>
        </w:rPr>
        <w:t xml:space="preserve"> </w:t>
      </w:r>
      <w:proofErr w:type="spellStart"/>
      <w:r w:rsidRPr="00BC7911">
        <w:rPr>
          <w:rFonts w:ascii="Times New Roman" w:hAnsi="Times New Roman"/>
          <w:color w:val="000000"/>
          <w:sz w:val="28"/>
          <w:szCs w:val="28"/>
          <w:lang w:val="uk-UA"/>
        </w:rPr>
        <w:t>Rehabilitation</w:t>
      </w:r>
      <w:proofErr w:type="spellEnd"/>
      <w:r w:rsidRPr="00BC7911">
        <w:rPr>
          <w:rFonts w:ascii="Times New Roman" w:hAnsi="Times New Roman"/>
          <w:color w:val="000000"/>
          <w:sz w:val="28"/>
          <w:szCs w:val="28"/>
          <w:lang w:val="uk-UA"/>
        </w:rPr>
        <w:t xml:space="preserve">. – 6th </w:t>
      </w:r>
      <w:proofErr w:type="spellStart"/>
      <w:r w:rsidRPr="00BC7911">
        <w:rPr>
          <w:rFonts w:ascii="Times New Roman" w:hAnsi="Times New Roman"/>
          <w:color w:val="000000"/>
          <w:sz w:val="28"/>
          <w:szCs w:val="28"/>
          <w:lang w:val="uk-UA"/>
        </w:rPr>
        <w:t>Edition</w:t>
      </w:r>
      <w:proofErr w:type="spellEnd"/>
      <w:r w:rsidRPr="00BC7911">
        <w:rPr>
          <w:rFonts w:ascii="Times New Roman" w:hAnsi="Times New Roman"/>
          <w:color w:val="000000"/>
          <w:sz w:val="28"/>
          <w:szCs w:val="28"/>
          <w:lang w:val="uk-UA"/>
        </w:rPr>
        <w:t xml:space="preserve"> </w:t>
      </w:r>
      <w:proofErr w:type="spellStart"/>
      <w:r w:rsidRPr="00BC7911">
        <w:rPr>
          <w:rFonts w:ascii="Times New Roman" w:hAnsi="Times New Roman"/>
          <w:color w:val="000000"/>
          <w:sz w:val="28"/>
          <w:szCs w:val="28"/>
          <w:lang w:val="uk-UA"/>
        </w:rPr>
        <w:t>by</w:t>
      </w:r>
      <w:proofErr w:type="spellEnd"/>
      <w:r w:rsidRPr="00BC7911">
        <w:rPr>
          <w:rFonts w:ascii="Times New Roman" w:hAnsi="Times New Roman"/>
          <w:color w:val="000000"/>
          <w:sz w:val="28"/>
          <w:szCs w:val="28"/>
          <w:lang w:val="uk-UA"/>
        </w:rPr>
        <w:t xml:space="preserve"> </w:t>
      </w:r>
      <w:proofErr w:type="spellStart"/>
      <w:r w:rsidRPr="00BC7911">
        <w:rPr>
          <w:rFonts w:ascii="Times New Roman" w:hAnsi="Times New Roman"/>
          <w:color w:val="000000"/>
          <w:sz w:val="28"/>
          <w:szCs w:val="28"/>
          <w:lang w:val="uk-UA"/>
        </w:rPr>
        <w:t>Susan</w:t>
      </w:r>
      <w:proofErr w:type="spellEnd"/>
      <w:r w:rsidRPr="00BC7911">
        <w:rPr>
          <w:rFonts w:ascii="Times New Roman" w:hAnsi="Times New Roman"/>
          <w:color w:val="000000"/>
          <w:sz w:val="28"/>
          <w:szCs w:val="28"/>
          <w:lang w:val="uk-UA"/>
        </w:rPr>
        <w:t xml:space="preserve"> B. </w:t>
      </w:r>
      <w:proofErr w:type="spellStart"/>
      <w:r w:rsidRPr="00BC7911">
        <w:rPr>
          <w:rFonts w:ascii="Times New Roman" w:hAnsi="Times New Roman"/>
          <w:color w:val="000000"/>
          <w:sz w:val="28"/>
          <w:szCs w:val="28"/>
          <w:lang w:val="uk-UA"/>
        </w:rPr>
        <w:t>O'Sullivan</w:t>
      </w:r>
      <w:proofErr w:type="spellEnd"/>
      <w:r w:rsidRPr="00BC7911">
        <w:rPr>
          <w:rFonts w:ascii="Times New Roman" w:hAnsi="Times New Roman"/>
          <w:color w:val="000000"/>
          <w:sz w:val="28"/>
          <w:szCs w:val="28"/>
          <w:lang w:val="uk-UA"/>
        </w:rPr>
        <w:t xml:space="preserve">, </w:t>
      </w:r>
      <w:proofErr w:type="spellStart"/>
      <w:r w:rsidRPr="00BC7911">
        <w:rPr>
          <w:rFonts w:ascii="Times New Roman" w:hAnsi="Times New Roman"/>
          <w:color w:val="000000"/>
          <w:sz w:val="28"/>
          <w:szCs w:val="28"/>
          <w:lang w:val="uk-UA"/>
        </w:rPr>
        <w:t>Thomas</w:t>
      </w:r>
      <w:proofErr w:type="spellEnd"/>
      <w:r w:rsidRPr="00BC7911">
        <w:rPr>
          <w:rFonts w:ascii="Times New Roman" w:hAnsi="Times New Roman"/>
          <w:color w:val="000000"/>
          <w:sz w:val="28"/>
          <w:szCs w:val="28"/>
          <w:lang w:val="uk-UA"/>
        </w:rPr>
        <w:t xml:space="preserve"> J.</w:t>
      </w:r>
      <w:r>
        <w:rPr>
          <w:rFonts w:ascii="Times New Roman" w:hAnsi="Times New Roman"/>
          <w:color w:val="000000"/>
          <w:sz w:val="28"/>
          <w:szCs w:val="28"/>
          <w:lang w:val="uk-UA"/>
        </w:rPr>
        <w:t xml:space="preserve"> </w:t>
      </w:r>
      <w:proofErr w:type="spellStart"/>
      <w:r w:rsidRPr="00BC7911">
        <w:rPr>
          <w:rFonts w:ascii="Times New Roman" w:hAnsi="Times New Roman"/>
          <w:color w:val="000000"/>
          <w:sz w:val="28"/>
          <w:szCs w:val="28"/>
          <w:lang w:val="uk-UA"/>
        </w:rPr>
        <w:t>Schmitz</w:t>
      </w:r>
      <w:proofErr w:type="spellEnd"/>
      <w:r w:rsidRPr="00BC7911">
        <w:rPr>
          <w:rFonts w:ascii="Times New Roman" w:hAnsi="Times New Roman"/>
          <w:color w:val="000000"/>
          <w:sz w:val="28"/>
          <w:szCs w:val="28"/>
          <w:lang w:val="uk-UA"/>
        </w:rPr>
        <w:t xml:space="preserve"> T., </w:t>
      </w:r>
      <w:proofErr w:type="spellStart"/>
      <w:r w:rsidRPr="00BC7911">
        <w:rPr>
          <w:rFonts w:ascii="Times New Roman" w:hAnsi="Times New Roman"/>
          <w:color w:val="000000"/>
          <w:sz w:val="28"/>
          <w:szCs w:val="28"/>
          <w:lang w:val="uk-UA"/>
        </w:rPr>
        <w:t>George</w:t>
      </w:r>
      <w:proofErr w:type="spellEnd"/>
      <w:r w:rsidRPr="00BC7911">
        <w:rPr>
          <w:rFonts w:ascii="Times New Roman" w:hAnsi="Times New Roman"/>
          <w:color w:val="000000"/>
          <w:sz w:val="28"/>
          <w:szCs w:val="28"/>
          <w:lang w:val="uk-UA"/>
        </w:rPr>
        <w:t xml:space="preserve"> </w:t>
      </w:r>
      <w:proofErr w:type="spellStart"/>
      <w:r w:rsidRPr="00BC7911">
        <w:rPr>
          <w:rFonts w:ascii="Times New Roman" w:hAnsi="Times New Roman"/>
          <w:color w:val="000000"/>
          <w:sz w:val="28"/>
          <w:szCs w:val="28"/>
          <w:lang w:val="uk-UA"/>
        </w:rPr>
        <w:t>Fulk</w:t>
      </w:r>
      <w:proofErr w:type="spellEnd"/>
      <w:r w:rsidRPr="00BC7911">
        <w:rPr>
          <w:rFonts w:ascii="Times New Roman" w:hAnsi="Times New Roman"/>
          <w:color w:val="000000"/>
          <w:sz w:val="28"/>
          <w:szCs w:val="28"/>
          <w:lang w:val="uk-UA"/>
        </w:rPr>
        <w:t xml:space="preserve"> (</w:t>
      </w:r>
      <w:proofErr w:type="spellStart"/>
      <w:r w:rsidRPr="00BC7911">
        <w:rPr>
          <w:rFonts w:ascii="Times New Roman" w:hAnsi="Times New Roman"/>
          <w:color w:val="000000"/>
          <w:sz w:val="28"/>
          <w:szCs w:val="28"/>
          <w:lang w:val="uk-UA"/>
        </w:rPr>
        <w:t>Author</w:t>
      </w:r>
      <w:proofErr w:type="spellEnd"/>
      <w:r w:rsidRPr="00BC7911">
        <w:rPr>
          <w:rFonts w:ascii="Times New Roman" w:hAnsi="Times New Roman"/>
          <w:color w:val="000000"/>
          <w:sz w:val="28"/>
          <w:szCs w:val="28"/>
          <w:lang w:val="uk-UA"/>
        </w:rPr>
        <w:t xml:space="preserve">): F.A. </w:t>
      </w:r>
      <w:proofErr w:type="spellStart"/>
      <w:r w:rsidRPr="00BC7911">
        <w:rPr>
          <w:rFonts w:ascii="Times New Roman" w:hAnsi="Times New Roman"/>
          <w:color w:val="000000"/>
          <w:sz w:val="28"/>
          <w:szCs w:val="28"/>
          <w:lang w:val="uk-UA"/>
        </w:rPr>
        <w:t>Davis</w:t>
      </w:r>
      <w:proofErr w:type="spellEnd"/>
      <w:r w:rsidRPr="00BC7911">
        <w:rPr>
          <w:rFonts w:ascii="Times New Roman" w:hAnsi="Times New Roman"/>
          <w:color w:val="000000"/>
          <w:sz w:val="28"/>
          <w:szCs w:val="28"/>
          <w:lang w:val="uk-UA"/>
        </w:rPr>
        <w:t xml:space="preserve"> </w:t>
      </w:r>
      <w:proofErr w:type="spellStart"/>
      <w:r w:rsidRPr="00BC7911">
        <w:rPr>
          <w:rFonts w:ascii="Times New Roman" w:hAnsi="Times New Roman"/>
          <w:color w:val="000000"/>
          <w:sz w:val="28"/>
          <w:szCs w:val="28"/>
          <w:lang w:val="uk-UA"/>
        </w:rPr>
        <w:t>Company</w:t>
      </w:r>
      <w:proofErr w:type="spellEnd"/>
      <w:r w:rsidRPr="00BC7911">
        <w:rPr>
          <w:rFonts w:ascii="Times New Roman" w:hAnsi="Times New Roman"/>
          <w:color w:val="000000"/>
          <w:sz w:val="28"/>
          <w:szCs w:val="28"/>
          <w:lang w:val="uk-UA"/>
        </w:rPr>
        <w:t>, 2007 – 1383 p.</w:t>
      </w:r>
    </w:p>
    <w:p w14:paraId="792F8A59" w14:textId="77777777" w:rsidR="008C62D4" w:rsidRPr="00C04A8C" w:rsidRDefault="008C62D4" w:rsidP="00196820">
      <w:pPr>
        <w:spacing w:after="0" w:line="360" w:lineRule="auto"/>
        <w:ind w:firstLine="680"/>
        <w:jc w:val="both"/>
        <w:rPr>
          <w:rFonts w:ascii="Times New Roman" w:hAnsi="Times New Roman"/>
          <w:color w:val="000000"/>
          <w:sz w:val="28"/>
          <w:szCs w:val="28"/>
          <w:lang w:val="uk-UA"/>
        </w:rPr>
      </w:pPr>
    </w:p>
    <w:sectPr w:rsidR="008C62D4" w:rsidRPr="00C04A8C" w:rsidSect="00D842F3">
      <w:headerReference w:type="default" r:id="rId25"/>
      <w:pgSz w:w="11906" w:h="16838" w:code="9"/>
      <w:pgMar w:top="1134" w:right="567" w:bottom="1134" w:left="1701" w:header="680" w:footer="56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2A10CB" w14:textId="77777777" w:rsidR="00125220" w:rsidRDefault="00125220" w:rsidP="000D7F31">
      <w:pPr>
        <w:spacing w:after="0" w:line="240" w:lineRule="auto"/>
      </w:pPr>
      <w:r>
        <w:separator/>
      </w:r>
    </w:p>
  </w:endnote>
  <w:endnote w:type="continuationSeparator" w:id="0">
    <w:p w14:paraId="68D7BDC7" w14:textId="77777777" w:rsidR="00125220" w:rsidRDefault="00125220" w:rsidP="000D7F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ndara">
    <w:panose1 w:val="020E0502030303020204"/>
    <w:charset w:val="CC"/>
    <w:family w:val="swiss"/>
    <w:pitch w:val="variable"/>
    <w:sig w:usb0="A00002EF" w:usb1="4000A44B" w:usb2="00000000" w:usb3="00000000" w:csb0="0000019F" w:csb1="00000000"/>
  </w:font>
  <w:font w:name="Arial">
    <w:panose1 w:val="020B0604020202020204"/>
    <w:charset w:val="CC"/>
    <w:family w:val="swiss"/>
    <w:pitch w:val="variable"/>
    <w:sig w:usb0="E0002EFF" w:usb1="C000785B" w:usb2="00000009" w:usb3="00000000" w:csb0="000001FF" w:csb1="00000000"/>
  </w:font>
  <w:font w:name="Liberation Serif">
    <w:altName w:val="Times New Roman"/>
    <w:charset w:val="CC"/>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42CC92" w14:textId="77777777" w:rsidR="00125220" w:rsidRDefault="00125220" w:rsidP="000D7F31">
      <w:pPr>
        <w:spacing w:after="0" w:line="240" w:lineRule="auto"/>
      </w:pPr>
      <w:r>
        <w:separator/>
      </w:r>
    </w:p>
  </w:footnote>
  <w:footnote w:type="continuationSeparator" w:id="0">
    <w:p w14:paraId="702B8AC5" w14:textId="77777777" w:rsidR="00125220" w:rsidRDefault="00125220" w:rsidP="000D7F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3816255"/>
      <w:docPartObj>
        <w:docPartGallery w:val="Page Numbers (Top of Page)"/>
        <w:docPartUnique/>
      </w:docPartObj>
    </w:sdtPr>
    <w:sdtEndPr/>
    <w:sdtContent>
      <w:p w14:paraId="731022F9" w14:textId="34B7663D" w:rsidR="000166EE" w:rsidRPr="00830E43" w:rsidRDefault="000166EE" w:rsidP="00830E43">
        <w:pPr>
          <w:pStyle w:val="ab"/>
          <w:jc w:val="center"/>
        </w:pPr>
        <w:r>
          <w:fldChar w:fldCharType="begin"/>
        </w:r>
        <w:r>
          <w:instrText>PAGE   \* MERGEFORMAT</w:instrText>
        </w:r>
        <w:r>
          <w:fldChar w:fldCharType="separate"/>
        </w:r>
        <w:r w:rsidR="007C1471">
          <w:rPr>
            <w:noProof/>
          </w:rPr>
          <w:t>21</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A4657"/>
    <w:multiLevelType w:val="hybridMultilevel"/>
    <w:tmpl w:val="56E4EFAC"/>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 w15:restartNumberingAfterBreak="0">
    <w:nsid w:val="0D55358C"/>
    <w:multiLevelType w:val="multilevel"/>
    <w:tmpl w:val="D98EC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6B61FA"/>
    <w:multiLevelType w:val="multilevel"/>
    <w:tmpl w:val="1F569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445BF8"/>
    <w:multiLevelType w:val="hybridMultilevel"/>
    <w:tmpl w:val="E6BA343C"/>
    <w:lvl w:ilvl="0" w:tplc="04190017">
      <w:start w:val="1"/>
      <w:numFmt w:val="lowerLetter"/>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4" w15:restartNumberingAfterBreak="0">
    <w:nsid w:val="24CB3B28"/>
    <w:multiLevelType w:val="hybridMultilevel"/>
    <w:tmpl w:val="00481B4A"/>
    <w:lvl w:ilvl="0" w:tplc="DEBC8B50">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5" w15:restartNumberingAfterBreak="0">
    <w:nsid w:val="2DAA165D"/>
    <w:multiLevelType w:val="hybridMultilevel"/>
    <w:tmpl w:val="33640B96"/>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EF24837"/>
    <w:multiLevelType w:val="multilevel"/>
    <w:tmpl w:val="57941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14A3163"/>
    <w:multiLevelType w:val="hybridMultilevel"/>
    <w:tmpl w:val="4A8A25BA"/>
    <w:lvl w:ilvl="0" w:tplc="D696C56E">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1D0410D"/>
    <w:multiLevelType w:val="multilevel"/>
    <w:tmpl w:val="A6F47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2036AD2"/>
    <w:multiLevelType w:val="multilevel"/>
    <w:tmpl w:val="73D05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7BC7160"/>
    <w:multiLevelType w:val="hybridMultilevel"/>
    <w:tmpl w:val="83CC9946"/>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F0269E0"/>
    <w:multiLevelType w:val="hybridMultilevel"/>
    <w:tmpl w:val="2366587A"/>
    <w:lvl w:ilvl="0" w:tplc="04190017">
      <w:start w:val="1"/>
      <w:numFmt w:val="lowerLetter"/>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12" w15:restartNumberingAfterBreak="0">
    <w:nsid w:val="403B68B2"/>
    <w:multiLevelType w:val="multilevel"/>
    <w:tmpl w:val="833E7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6403B8C"/>
    <w:multiLevelType w:val="multilevel"/>
    <w:tmpl w:val="570CE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65C7A5D"/>
    <w:multiLevelType w:val="hybridMultilevel"/>
    <w:tmpl w:val="4B86AE3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 w15:restartNumberingAfterBreak="0">
    <w:nsid w:val="51E17E1A"/>
    <w:multiLevelType w:val="multilevel"/>
    <w:tmpl w:val="DED65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BF24DB"/>
    <w:multiLevelType w:val="hybridMultilevel"/>
    <w:tmpl w:val="32622A4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15:restartNumberingAfterBreak="0">
    <w:nsid w:val="5B2144E4"/>
    <w:multiLevelType w:val="multilevel"/>
    <w:tmpl w:val="50984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B494D4D"/>
    <w:multiLevelType w:val="multilevel"/>
    <w:tmpl w:val="9D86A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05D0E57"/>
    <w:multiLevelType w:val="multilevel"/>
    <w:tmpl w:val="C5584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2052A67"/>
    <w:multiLevelType w:val="multilevel"/>
    <w:tmpl w:val="EF622DE0"/>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1" w15:restartNumberingAfterBreak="0">
    <w:nsid w:val="75F5170B"/>
    <w:multiLevelType w:val="hybridMultilevel"/>
    <w:tmpl w:val="470A99EE"/>
    <w:lvl w:ilvl="0" w:tplc="04190017">
      <w:start w:val="1"/>
      <w:numFmt w:val="lowerLetter"/>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22" w15:restartNumberingAfterBreak="0">
    <w:nsid w:val="760B6597"/>
    <w:multiLevelType w:val="multilevel"/>
    <w:tmpl w:val="D5D8473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6E75FF5"/>
    <w:multiLevelType w:val="multilevel"/>
    <w:tmpl w:val="12CEB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A722AFE"/>
    <w:multiLevelType w:val="multilevel"/>
    <w:tmpl w:val="F6384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AF317EE"/>
    <w:multiLevelType w:val="hybridMultilevel"/>
    <w:tmpl w:val="936AC2A4"/>
    <w:lvl w:ilvl="0" w:tplc="04190017">
      <w:start w:val="1"/>
      <w:numFmt w:val="lowerLetter"/>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26" w15:restartNumberingAfterBreak="0">
    <w:nsid w:val="7D272540"/>
    <w:multiLevelType w:val="hybridMultilevel"/>
    <w:tmpl w:val="A60CB0EE"/>
    <w:lvl w:ilvl="0" w:tplc="04190017">
      <w:start w:val="1"/>
      <w:numFmt w:val="lowerLetter"/>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27" w15:restartNumberingAfterBreak="0">
    <w:nsid w:val="7F716DFB"/>
    <w:multiLevelType w:val="hybridMultilevel"/>
    <w:tmpl w:val="26120126"/>
    <w:lvl w:ilvl="0" w:tplc="04190017">
      <w:start w:val="1"/>
      <w:numFmt w:val="lowerLetter"/>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num w:numId="1">
    <w:abstractNumId w:val="20"/>
  </w:num>
  <w:num w:numId="2">
    <w:abstractNumId w:val="14"/>
  </w:num>
  <w:num w:numId="3">
    <w:abstractNumId w:val="8"/>
  </w:num>
  <w:num w:numId="4">
    <w:abstractNumId w:val="19"/>
  </w:num>
  <w:num w:numId="5">
    <w:abstractNumId w:val="12"/>
  </w:num>
  <w:num w:numId="6">
    <w:abstractNumId w:val="17"/>
  </w:num>
  <w:num w:numId="7">
    <w:abstractNumId w:val="2"/>
  </w:num>
  <w:num w:numId="8">
    <w:abstractNumId w:val="6"/>
  </w:num>
  <w:num w:numId="9">
    <w:abstractNumId w:val="24"/>
  </w:num>
  <w:num w:numId="10">
    <w:abstractNumId w:val="18"/>
  </w:num>
  <w:num w:numId="11">
    <w:abstractNumId w:val="15"/>
  </w:num>
  <w:num w:numId="12">
    <w:abstractNumId w:val="23"/>
  </w:num>
  <w:num w:numId="13">
    <w:abstractNumId w:val="22"/>
  </w:num>
  <w:num w:numId="14">
    <w:abstractNumId w:val="1"/>
  </w:num>
  <w:num w:numId="15">
    <w:abstractNumId w:val="9"/>
  </w:num>
  <w:num w:numId="16">
    <w:abstractNumId w:val="13"/>
  </w:num>
  <w:num w:numId="17">
    <w:abstractNumId w:val="16"/>
  </w:num>
  <w:num w:numId="18">
    <w:abstractNumId w:val="0"/>
  </w:num>
  <w:num w:numId="19">
    <w:abstractNumId w:val="4"/>
  </w:num>
  <w:num w:numId="20">
    <w:abstractNumId w:val="7"/>
  </w:num>
  <w:num w:numId="21">
    <w:abstractNumId w:val="27"/>
  </w:num>
  <w:num w:numId="22">
    <w:abstractNumId w:val="21"/>
  </w:num>
  <w:num w:numId="23">
    <w:abstractNumId w:val="25"/>
  </w:num>
  <w:num w:numId="24">
    <w:abstractNumId w:val="5"/>
  </w:num>
  <w:num w:numId="25">
    <w:abstractNumId w:val="11"/>
  </w:num>
  <w:num w:numId="26">
    <w:abstractNumId w:val="26"/>
  </w:num>
  <w:num w:numId="27">
    <w:abstractNumId w:val="3"/>
  </w:num>
  <w:num w:numId="2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3F8"/>
    <w:rsid w:val="000006F6"/>
    <w:rsid w:val="000036E2"/>
    <w:rsid w:val="000057E6"/>
    <w:rsid w:val="00006311"/>
    <w:rsid w:val="00006DF9"/>
    <w:rsid w:val="00007994"/>
    <w:rsid w:val="00011759"/>
    <w:rsid w:val="0001319E"/>
    <w:rsid w:val="000142C2"/>
    <w:rsid w:val="000142D4"/>
    <w:rsid w:val="000160D8"/>
    <w:rsid w:val="000166EE"/>
    <w:rsid w:val="000170F9"/>
    <w:rsid w:val="00020328"/>
    <w:rsid w:val="00020CED"/>
    <w:rsid w:val="00021273"/>
    <w:rsid w:val="000256E3"/>
    <w:rsid w:val="00025C28"/>
    <w:rsid w:val="00026127"/>
    <w:rsid w:val="00026C84"/>
    <w:rsid w:val="00030174"/>
    <w:rsid w:val="000302D8"/>
    <w:rsid w:val="000314B2"/>
    <w:rsid w:val="00031FE4"/>
    <w:rsid w:val="00034409"/>
    <w:rsid w:val="0003504F"/>
    <w:rsid w:val="0003591A"/>
    <w:rsid w:val="00035D0F"/>
    <w:rsid w:val="00037860"/>
    <w:rsid w:val="000401E9"/>
    <w:rsid w:val="0004098E"/>
    <w:rsid w:val="00040D7F"/>
    <w:rsid w:val="00040F73"/>
    <w:rsid w:val="000418D3"/>
    <w:rsid w:val="000429C1"/>
    <w:rsid w:val="00044BDC"/>
    <w:rsid w:val="0004551C"/>
    <w:rsid w:val="00051262"/>
    <w:rsid w:val="000518F8"/>
    <w:rsid w:val="00055718"/>
    <w:rsid w:val="00055BCF"/>
    <w:rsid w:val="00056D22"/>
    <w:rsid w:val="0005709A"/>
    <w:rsid w:val="00057C99"/>
    <w:rsid w:val="00062C58"/>
    <w:rsid w:val="0006352A"/>
    <w:rsid w:val="00064ED1"/>
    <w:rsid w:val="00065BA9"/>
    <w:rsid w:val="00066976"/>
    <w:rsid w:val="000674B4"/>
    <w:rsid w:val="00071320"/>
    <w:rsid w:val="00071C12"/>
    <w:rsid w:val="00071CE5"/>
    <w:rsid w:val="00072075"/>
    <w:rsid w:val="00073472"/>
    <w:rsid w:val="00073F60"/>
    <w:rsid w:val="000742A7"/>
    <w:rsid w:val="00075EAC"/>
    <w:rsid w:val="000765FF"/>
    <w:rsid w:val="00076A7A"/>
    <w:rsid w:val="00076E80"/>
    <w:rsid w:val="00077F68"/>
    <w:rsid w:val="00080024"/>
    <w:rsid w:val="000800DA"/>
    <w:rsid w:val="0008011B"/>
    <w:rsid w:val="000803DF"/>
    <w:rsid w:val="00080411"/>
    <w:rsid w:val="000806AD"/>
    <w:rsid w:val="000806CF"/>
    <w:rsid w:val="00080C08"/>
    <w:rsid w:val="00081272"/>
    <w:rsid w:val="00081FB2"/>
    <w:rsid w:val="000906D7"/>
    <w:rsid w:val="000909E1"/>
    <w:rsid w:val="000917C9"/>
    <w:rsid w:val="00092222"/>
    <w:rsid w:val="000922D1"/>
    <w:rsid w:val="00093953"/>
    <w:rsid w:val="00094401"/>
    <w:rsid w:val="00095167"/>
    <w:rsid w:val="00095FA4"/>
    <w:rsid w:val="00096494"/>
    <w:rsid w:val="00096BD5"/>
    <w:rsid w:val="000972EC"/>
    <w:rsid w:val="00097AD4"/>
    <w:rsid w:val="00097C90"/>
    <w:rsid w:val="00097F06"/>
    <w:rsid w:val="000A0D93"/>
    <w:rsid w:val="000A1335"/>
    <w:rsid w:val="000A1A95"/>
    <w:rsid w:val="000A1E10"/>
    <w:rsid w:val="000A2327"/>
    <w:rsid w:val="000A346B"/>
    <w:rsid w:val="000A404D"/>
    <w:rsid w:val="000A4194"/>
    <w:rsid w:val="000A41CA"/>
    <w:rsid w:val="000A428E"/>
    <w:rsid w:val="000A4C2B"/>
    <w:rsid w:val="000A5611"/>
    <w:rsid w:val="000A5EA2"/>
    <w:rsid w:val="000A7A87"/>
    <w:rsid w:val="000B0178"/>
    <w:rsid w:val="000B0189"/>
    <w:rsid w:val="000B0F57"/>
    <w:rsid w:val="000B1038"/>
    <w:rsid w:val="000B1D05"/>
    <w:rsid w:val="000B2DAD"/>
    <w:rsid w:val="000B34F2"/>
    <w:rsid w:val="000B3617"/>
    <w:rsid w:val="000B3E4C"/>
    <w:rsid w:val="000B4054"/>
    <w:rsid w:val="000B53E1"/>
    <w:rsid w:val="000B58D0"/>
    <w:rsid w:val="000B5F95"/>
    <w:rsid w:val="000B7464"/>
    <w:rsid w:val="000C03AA"/>
    <w:rsid w:val="000C09F8"/>
    <w:rsid w:val="000C11D1"/>
    <w:rsid w:val="000C1EB9"/>
    <w:rsid w:val="000C20EE"/>
    <w:rsid w:val="000C3E1C"/>
    <w:rsid w:val="000C40DA"/>
    <w:rsid w:val="000C4BC2"/>
    <w:rsid w:val="000C5296"/>
    <w:rsid w:val="000C6568"/>
    <w:rsid w:val="000D0751"/>
    <w:rsid w:val="000D0AE7"/>
    <w:rsid w:val="000D1737"/>
    <w:rsid w:val="000D1E76"/>
    <w:rsid w:val="000D1FEE"/>
    <w:rsid w:val="000D37AB"/>
    <w:rsid w:val="000D4B6D"/>
    <w:rsid w:val="000D4E3C"/>
    <w:rsid w:val="000D5E40"/>
    <w:rsid w:val="000D79F8"/>
    <w:rsid w:val="000D7F31"/>
    <w:rsid w:val="000E004C"/>
    <w:rsid w:val="000E0530"/>
    <w:rsid w:val="000E1BE0"/>
    <w:rsid w:val="000E2393"/>
    <w:rsid w:val="000E2AB8"/>
    <w:rsid w:val="000E33DC"/>
    <w:rsid w:val="000E68DF"/>
    <w:rsid w:val="000E7939"/>
    <w:rsid w:val="000F0094"/>
    <w:rsid w:val="000F025F"/>
    <w:rsid w:val="000F18AF"/>
    <w:rsid w:val="000F1C1F"/>
    <w:rsid w:val="000F2EA7"/>
    <w:rsid w:val="000F3DA9"/>
    <w:rsid w:val="000F5A7D"/>
    <w:rsid w:val="000F6B9C"/>
    <w:rsid w:val="001003FB"/>
    <w:rsid w:val="00101351"/>
    <w:rsid w:val="001013E6"/>
    <w:rsid w:val="00101F39"/>
    <w:rsid w:val="00103D28"/>
    <w:rsid w:val="00103DCA"/>
    <w:rsid w:val="00104615"/>
    <w:rsid w:val="001052C7"/>
    <w:rsid w:val="001060B9"/>
    <w:rsid w:val="0011123F"/>
    <w:rsid w:val="00111284"/>
    <w:rsid w:val="001148C8"/>
    <w:rsid w:val="001152A7"/>
    <w:rsid w:val="00115803"/>
    <w:rsid w:val="0011665B"/>
    <w:rsid w:val="00116720"/>
    <w:rsid w:val="00116B5C"/>
    <w:rsid w:val="00117989"/>
    <w:rsid w:val="00117C3F"/>
    <w:rsid w:val="0012066E"/>
    <w:rsid w:val="0012170B"/>
    <w:rsid w:val="00122422"/>
    <w:rsid w:val="00122C10"/>
    <w:rsid w:val="0012394C"/>
    <w:rsid w:val="00123E66"/>
    <w:rsid w:val="00125220"/>
    <w:rsid w:val="0012523C"/>
    <w:rsid w:val="00125465"/>
    <w:rsid w:val="001272EB"/>
    <w:rsid w:val="00127844"/>
    <w:rsid w:val="00130686"/>
    <w:rsid w:val="00132727"/>
    <w:rsid w:val="00132794"/>
    <w:rsid w:val="00135D19"/>
    <w:rsid w:val="0013617F"/>
    <w:rsid w:val="001374E6"/>
    <w:rsid w:val="001378F7"/>
    <w:rsid w:val="001405C8"/>
    <w:rsid w:val="00140885"/>
    <w:rsid w:val="0014093D"/>
    <w:rsid w:val="00143E00"/>
    <w:rsid w:val="00144808"/>
    <w:rsid w:val="00147BFE"/>
    <w:rsid w:val="00150C1E"/>
    <w:rsid w:val="00151B87"/>
    <w:rsid w:val="00152244"/>
    <w:rsid w:val="001524E1"/>
    <w:rsid w:val="00153CD1"/>
    <w:rsid w:val="00154FC0"/>
    <w:rsid w:val="00155671"/>
    <w:rsid w:val="001559BA"/>
    <w:rsid w:val="00156322"/>
    <w:rsid w:val="00156B95"/>
    <w:rsid w:val="00157076"/>
    <w:rsid w:val="0015754C"/>
    <w:rsid w:val="00160449"/>
    <w:rsid w:val="001615EE"/>
    <w:rsid w:val="00162E38"/>
    <w:rsid w:val="00163626"/>
    <w:rsid w:val="00163669"/>
    <w:rsid w:val="001639A1"/>
    <w:rsid w:val="00165573"/>
    <w:rsid w:val="001655F6"/>
    <w:rsid w:val="00165ADA"/>
    <w:rsid w:val="0017123B"/>
    <w:rsid w:val="00172593"/>
    <w:rsid w:val="0017266B"/>
    <w:rsid w:val="0017343A"/>
    <w:rsid w:val="00176660"/>
    <w:rsid w:val="0018145E"/>
    <w:rsid w:val="001814EB"/>
    <w:rsid w:val="00181824"/>
    <w:rsid w:val="00181F4E"/>
    <w:rsid w:val="00182375"/>
    <w:rsid w:val="00183F31"/>
    <w:rsid w:val="00184010"/>
    <w:rsid w:val="001847FE"/>
    <w:rsid w:val="001849F2"/>
    <w:rsid w:val="00186261"/>
    <w:rsid w:val="00186C7A"/>
    <w:rsid w:val="00190CE4"/>
    <w:rsid w:val="001919B5"/>
    <w:rsid w:val="001923CC"/>
    <w:rsid w:val="00193286"/>
    <w:rsid w:val="00193ACE"/>
    <w:rsid w:val="001950F5"/>
    <w:rsid w:val="00195113"/>
    <w:rsid w:val="00195D1C"/>
    <w:rsid w:val="00195FD1"/>
    <w:rsid w:val="00196820"/>
    <w:rsid w:val="001979D1"/>
    <w:rsid w:val="00197BB5"/>
    <w:rsid w:val="001A07FD"/>
    <w:rsid w:val="001A16EE"/>
    <w:rsid w:val="001A5E9B"/>
    <w:rsid w:val="001A6D6D"/>
    <w:rsid w:val="001A793E"/>
    <w:rsid w:val="001B0453"/>
    <w:rsid w:val="001B0A0D"/>
    <w:rsid w:val="001B3A8F"/>
    <w:rsid w:val="001B55C6"/>
    <w:rsid w:val="001B6D55"/>
    <w:rsid w:val="001B6DB3"/>
    <w:rsid w:val="001B7630"/>
    <w:rsid w:val="001B7EF0"/>
    <w:rsid w:val="001C0258"/>
    <w:rsid w:val="001C1565"/>
    <w:rsid w:val="001C26E1"/>
    <w:rsid w:val="001C2CD8"/>
    <w:rsid w:val="001C39F0"/>
    <w:rsid w:val="001C4144"/>
    <w:rsid w:val="001C76F7"/>
    <w:rsid w:val="001D0242"/>
    <w:rsid w:val="001D0BB5"/>
    <w:rsid w:val="001D11A8"/>
    <w:rsid w:val="001D1302"/>
    <w:rsid w:val="001D1B8E"/>
    <w:rsid w:val="001D282F"/>
    <w:rsid w:val="001D365F"/>
    <w:rsid w:val="001D3EDC"/>
    <w:rsid w:val="001D4DAA"/>
    <w:rsid w:val="001D4F5E"/>
    <w:rsid w:val="001D55E3"/>
    <w:rsid w:val="001D6BA4"/>
    <w:rsid w:val="001D6D1D"/>
    <w:rsid w:val="001D798A"/>
    <w:rsid w:val="001D7B4A"/>
    <w:rsid w:val="001E05E6"/>
    <w:rsid w:val="001E0AE3"/>
    <w:rsid w:val="001E3659"/>
    <w:rsid w:val="001E3AF7"/>
    <w:rsid w:val="001E3BE4"/>
    <w:rsid w:val="001E4151"/>
    <w:rsid w:val="001E6B31"/>
    <w:rsid w:val="001E750F"/>
    <w:rsid w:val="001E7BDD"/>
    <w:rsid w:val="001F0B62"/>
    <w:rsid w:val="001F1440"/>
    <w:rsid w:val="001F17F8"/>
    <w:rsid w:val="001F1AF2"/>
    <w:rsid w:val="001F270C"/>
    <w:rsid w:val="001F2803"/>
    <w:rsid w:val="001F4C84"/>
    <w:rsid w:val="001F6A24"/>
    <w:rsid w:val="001F7A14"/>
    <w:rsid w:val="0020095B"/>
    <w:rsid w:val="0020157F"/>
    <w:rsid w:val="00202296"/>
    <w:rsid w:val="00202D50"/>
    <w:rsid w:val="0020591C"/>
    <w:rsid w:val="002067CB"/>
    <w:rsid w:val="00206938"/>
    <w:rsid w:val="002070C2"/>
    <w:rsid w:val="00207A0D"/>
    <w:rsid w:val="00207D5A"/>
    <w:rsid w:val="00210BC0"/>
    <w:rsid w:val="002111EE"/>
    <w:rsid w:val="002112C8"/>
    <w:rsid w:val="00212A2F"/>
    <w:rsid w:val="00213E3D"/>
    <w:rsid w:val="00214029"/>
    <w:rsid w:val="00215825"/>
    <w:rsid w:val="00215BF8"/>
    <w:rsid w:val="00221383"/>
    <w:rsid w:val="00221B69"/>
    <w:rsid w:val="00221F52"/>
    <w:rsid w:val="002223ED"/>
    <w:rsid w:val="002226BC"/>
    <w:rsid w:val="00222795"/>
    <w:rsid w:val="00222C65"/>
    <w:rsid w:val="00222E2D"/>
    <w:rsid w:val="00222FB6"/>
    <w:rsid w:val="002257EB"/>
    <w:rsid w:val="00226274"/>
    <w:rsid w:val="002265FF"/>
    <w:rsid w:val="00227146"/>
    <w:rsid w:val="00227CFC"/>
    <w:rsid w:val="00231989"/>
    <w:rsid w:val="002320BE"/>
    <w:rsid w:val="00233E79"/>
    <w:rsid w:val="00235932"/>
    <w:rsid w:val="00236A86"/>
    <w:rsid w:val="00237298"/>
    <w:rsid w:val="00241595"/>
    <w:rsid w:val="00242160"/>
    <w:rsid w:val="00243654"/>
    <w:rsid w:val="00243866"/>
    <w:rsid w:val="002446B5"/>
    <w:rsid w:val="0024669A"/>
    <w:rsid w:val="00251233"/>
    <w:rsid w:val="00251464"/>
    <w:rsid w:val="00251DC1"/>
    <w:rsid w:val="00253FC9"/>
    <w:rsid w:val="00254090"/>
    <w:rsid w:val="002542A7"/>
    <w:rsid w:val="00260564"/>
    <w:rsid w:val="00260D95"/>
    <w:rsid w:val="002617E5"/>
    <w:rsid w:val="002624A5"/>
    <w:rsid w:val="002629EF"/>
    <w:rsid w:val="002630FD"/>
    <w:rsid w:val="00265006"/>
    <w:rsid w:val="00265073"/>
    <w:rsid w:val="0027014A"/>
    <w:rsid w:val="00271BCF"/>
    <w:rsid w:val="00272367"/>
    <w:rsid w:val="00275276"/>
    <w:rsid w:val="00275F78"/>
    <w:rsid w:val="00276663"/>
    <w:rsid w:val="00277434"/>
    <w:rsid w:val="002810E9"/>
    <w:rsid w:val="00282B03"/>
    <w:rsid w:val="00282F77"/>
    <w:rsid w:val="00282FA8"/>
    <w:rsid w:val="002837FA"/>
    <w:rsid w:val="0028591E"/>
    <w:rsid w:val="002868A5"/>
    <w:rsid w:val="00290D13"/>
    <w:rsid w:val="0029112A"/>
    <w:rsid w:val="0029123D"/>
    <w:rsid w:val="0029416E"/>
    <w:rsid w:val="00294804"/>
    <w:rsid w:val="002958CC"/>
    <w:rsid w:val="0029594A"/>
    <w:rsid w:val="00296CBD"/>
    <w:rsid w:val="0029707D"/>
    <w:rsid w:val="002A0B29"/>
    <w:rsid w:val="002A1561"/>
    <w:rsid w:val="002A26DC"/>
    <w:rsid w:val="002A2B39"/>
    <w:rsid w:val="002A3EBE"/>
    <w:rsid w:val="002A465C"/>
    <w:rsid w:val="002A537E"/>
    <w:rsid w:val="002A5F3E"/>
    <w:rsid w:val="002A6153"/>
    <w:rsid w:val="002A673D"/>
    <w:rsid w:val="002B05FE"/>
    <w:rsid w:val="002B125E"/>
    <w:rsid w:val="002B22F1"/>
    <w:rsid w:val="002B30F3"/>
    <w:rsid w:val="002B332A"/>
    <w:rsid w:val="002B34CF"/>
    <w:rsid w:val="002B4760"/>
    <w:rsid w:val="002B7D6E"/>
    <w:rsid w:val="002C12BC"/>
    <w:rsid w:val="002C131A"/>
    <w:rsid w:val="002C192F"/>
    <w:rsid w:val="002C2015"/>
    <w:rsid w:val="002C246D"/>
    <w:rsid w:val="002C3F54"/>
    <w:rsid w:val="002C41AD"/>
    <w:rsid w:val="002C4E64"/>
    <w:rsid w:val="002C56BE"/>
    <w:rsid w:val="002D1071"/>
    <w:rsid w:val="002D166F"/>
    <w:rsid w:val="002D1CBB"/>
    <w:rsid w:val="002D270D"/>
    <w:rsid w:val="002D3720"/>
    <w:rsid w:val="002D3D8C"/>
    <w:rsid w:val="002D6C55"/>
    <w:rsid w:val="002D71F0"/>
    <w:rsid w:val="002D78FE"/>
    <w:rsid w:val="002D7A30"/>
    <w:rsid w:val="002E033F"/>
    <w:rsid w:val="002E045A"/>
    <w:rsid w:val="002E13F5"/>
    <w:rsid w:val="002E1823"/>
    <w:rsid w:val="002E2914"/>
    <w:rsid w:val="002E2F11"/>
    <w:rsid w:val="002E328C"/>
    <w:rsid w:val="002E37CB"/>
    <w:rsid w:val="002E3DF5"/>
    <w:rsid w:val="002E4239"/>
    <w:rsid w:val="002E5E29"/>
    <w:rsid w:val="002F046E"/>
    <w:rsid w:val="002F1FFC"/>
    <w:rsid w:val="002F263A"/>
    <w:rsid w:val="002F30E4"/>
    <w:rsid w:val="002F426A"/>
    <w:rsid w:val="002F436C"/>
    <w:rsid w:val="002F49BE"/>
    <w:rsid w:val="002F542F"/>
    <w:rsid w:val="002F5AA8"/>
    <w:rsid w:val="002F5BED"/>
    <w:rsid w:val="002F5FAB"/>
    <w:rsid w:val="002F640E"/>
    <w:rsid w:val="002F688C"/>
    <w:rsid w:val="002F7210"/>
    <w:rsid w:val="00300079"/>
    <w:rsid w:val="00301C87"/>
    <w:rsid w:val="003024FE"/>
    <w:rsid w:val="00305411"/>
    <w:rsid w:val="00305934"/>
    <w:rsid w:val="00306EC8"/>
    <w:rsid w:val="003070CC"/>
    <w:rsid w:val="0031010A"/>
    <w:rsid w:val="003103ED"/>
    <w:rsid w:val="00311530"/>
    <w:rsid w:val="00311884"/>
    <w:rsid w:val="00311B31"/>
    <w:rsid w:val="00311C86"/>
    <w:rsid w:val="00314391"/>
    <w:rsid w:val="00314DD3"/>
    <w:rsid w:val="00315DDE"/>
    <w:rsid w:val="00316E31"/>
    <w:rsid w:val="00317221"/>
    <w:rsid w:val="0031758F"/>
    <w:rsid w:val="00322312"/>
    <w:rsid w:val="00323224"/>
    <w:rsid w:val="00324CFA"/>
    <w:rsid w:val="003266EF"/>
    <w:rsid w:val="00326D5B"/>
    <w:rsid w:val="003279D2"/>
    <w:rsid w:val="0033004E"/>
    <w:rsid w:val="003302D4"/>
    <w:rsid w:val="0033047A"/>
    <w:rsid w:val="00330712"/>
    <w:rsid w:val="003332A1"/>
    <w:rsid w:val="00334E96"/>
    <w:rsid w:val="00340212"/>
    <w:rsid w:val="00342A6D"/>
    <w:rsid w:val="00344FB5"/>
    <w:rsid w:val="00346485"/>
    <w:rsid w:val="0034735B"/>
    <w:rsid w:val="0035163C"/>
    <w:rsid w:val="003523F3"/>
    <w:rsid w:val="003526A9"/>
    <w:rsid w:val="00352C60"/>
    <w:rsid w:val="00355A95"/>
    <w:rsid w:val="00355AB4"/>
    <w:rsid w:val="0035614A"/>
    <w:rsid w:val="00361DCD"/>
    <w:rsid w:val="00361EB3"/>
    <w:rsid w:val="0036276C"/>
    <w:rsid w:val="00362942"/>
    <w:rsid w:val="00363880"/>
    <w:rsid w:val="00365F73"/>
    <w:rsid w:val="00365F97"/>
    <w:rsid w:val="00370C2A"/>
    <w:rsid w:val="00371A12"/>
    <w:rsid w:val="00373E67"/>
    <w:rsid w:val="00376305"/>
    <w:rsid w:val="00377AB2"/>
    <w:rsid w:val="00381545"/>
    <w:rsid w:val="003828ED"/>
    <w:rsid w:val="00384029"/>
    <w:rsid w:val="0038606E"/>
    <w:rsid w:val="00386149"/>
    <w:rsid w:val="00386CBE"/>
    <w:rsid w:val="003874BA"/>
    <w:rsid w:val="0039031D"/>
    <w:rsid w:val="0039100F"/>
    <w:rsid w:val="0039106A"/>
    <w:rsid w:val="00392C33"/>
    <w:rsid w:val="003937C0"/>
    <w:rsid w:val="003944C3"/>
    <w:rsid w:val="003953B1"/>
    <w:rsid w:val="0039744A"/>
    <w:rsid w:val="00397E59"/>
    <w:rsid w:val="003A0449"/>
    <w:rsid w:val="003A0F31"/>
    <w:rsid w:val="003A123C"/>
    <w:rsid w:val="003A22AB"/>
    <w:rsid w:val="003A2B26"/>
    <w:rsid w:val="003A42E7"/>
    <w:rsid w:val="003A4D72"/>
    <w:rsid w:val="003A753C"/>
    <w:rsid w:val="003A7A30"/>
    <w:rsid w:val="003A7C9F"/>
    <w:rsid w:val="003A7D29"/>
    <w:rsid w:val="003B02D0"/>
    <w:rsid w:val="003B0E45"/>
    <w:rsid w:val="003B1114"/>
    <w:rsid w:val="003B43CE"/>
    <w:rsid w:val="003B48CD"/>
    <w:rsid w:val="003B4E1A"/>
    <w:rsid w:val="003B5A38"/>
    <w:rsid w:val="003B6710"/>
    <w:rsid w:val="003C0816"/>
    <w:rsid w:val="003C103F"/>
    <w:rsid w:val="003C1C7F"/>
    <w:rsid w:val="003C1DD6"/>
    <w:rsid w:val="003C1F1A"/>
    <w:rsid w:val="003C2405"/>
    <w:rsid w:val="003C3137"/>
    <w:rsid w:val="003C37F5"/>
    <w:rsid w:val="003C38F8"/>
    <w:rsid w:val="003C3ABF"/>
    <w:rsid w:val="003C5714"/>
    <w:rsid w:val="003C67B3"/>
    <w:rsid w:val="003C6FE0"/>
    <w:rsid w:val="003C7909"/>
    <w:rsid w:val="003C7F2F"/>
    <w:rsid w:val="003D0640"/>
    <w:rsid w:val="003D07B2"/>
    <w:rsid w:val="003D0B35"/>
    <w:rsid w:val="003D3C70"/>
    <w:rsid w:val="003D4558"/>
    <w:rsid w:val="003D4D37"/>
    <w:rsid w:val="003D51D9"/>
    <w:rsid w:val="003D7866"/>
    <w:rsid w:val="003E20DE"/>
    <w:rsid w:val="003E4C95"/>
    <w:rsid w:val="003E59AF"/>
    <w:rsid w:val="003E65C7"/>
    <w:rsid w:val="003F0564"/>
    <w:rsid w:val="003F0C47"/>
    <w:rsid w:val="003F2346"/>
    <w:rsid w:val="003F37CF"/>
    <w:rsid w:val="003F3AD1"/>
    <w:rsid w:val="003F416B"/>
    <w:rsid w:val="003F41B4"/>
    <w:rsid w:val="003F50FF"/>
    <w:rsid w:val="003F55E6"/>
    <w:rsid w:val="003F5A49"/>
    <w:rsid w:val="003F67C2"/>
    <w:rsid w:val="003F67C8"/>
    <w:rsid w:val="003F754F"/>
    <w:rsid w:val="0040679E"/>
    <w:rsid w:val="00406C6A"/>
    <w:rsid w:val="00411590"/>
    <w:rsid w:val="00413844"/>
    <w:rsid w:val="00413E89"/>
    <w:rsid w:val="0041446E"/>
    <w:rsid w:val="0041539E"/>
    <w:rsid w:val="004161B5"/>
    <w:rsid w:val="004171EF"/>
    <w:rsid w:val="00420DDD"/>
    <w:rsid w:val="004220EF"/>
    <w:rsid w:val="00422C1F"/>
    <w:rsid w:val="00423EE8"/>
    <w:rsid w:val="00424CE2"/>
    <w:rsid w:val="0042570C"/>
    <w:rsid w:val="00425F07"/>
    <w:rsid w:val="00431799"/>
    <w:rsid w:val="00431FFE"/>
    <w:rsid w:val="00432372"/>
    <w:rsid w:val="004332C7"/>
    <w:rsid w:val="00433757"/>
    <w:rsid w:val="00433A01"/>
    <w:rsid w:val="0043489C"/>
    <w:rsid w:val="00434D74"/>
    <w:rsid w:val="0043517C"/>
    <w:rsid w:val="004359BB"/>
    <w:rsid w:val="00435E62"/>
    <w:rsid w:val="004363E4"/>
    <w:rsid w:val="00436A57"/>
    <w:rsid w:val="00437D0D"/>
    <w:rsid w:val="004405C8"/>
    <w:rsid w:val="004410EF"/>
    <w:rsid w:val="00441869"/>
    <w:rsid w:val="004446AF"/>
    <w:rsid w:val="00444E9C"/>
    <w:rsid w:val="00445248"/>
    <w:rsid w:val="0044565E"/>
    <w:rsid w:val="00445C5B"/>
    <w:rsid w:val="004462EF"/>
    <w:rsid w:val="00447429"/>
    <w:rsid w:val="004503F4"/>
    <w:rsid w:val="00450564"/>
    <w:rsid w:val="00450565"/>
    <w:rsid w:val="00452276"/>
    <w:rsid w:val="00452C9E"/>
    <w:rsid w:val="00453F5A"/>
    <w:rsid w:val="00456D3D"/>
    <w:rsid w:val="00460710"/>
    <w:rsid w:val="00460CC5"/>
    <w:rsid w:val="00461562"/>
    <w:rsid w:val="00462BAD"/>
    <w:rsid w:val="00464991"/>
    <w:rsid w:val="00464A13"/>
    <w:rsid w:val="00467F04"/>
    <w:rsid w:val="00471C19"/>
    <w:rsid w:val="00471FE9"/>
    <w:rsid w:val="00477883"/>
    <w:rsid w:val="00480EB8"/>
    <w:rsid w:val="00481328"/>
    <w:rsid w:val="004818B5"/>
    <w:rsid w:val="00481EA3"/>
    <w:rsid w:val="00483D3B"/>
    <w:rsid w:val="0048658D"/>
    <w:rsid w:val="00486591"/>
    <w:rsid w:val="00487A9D"/>
    <w:rsid w:val="00490364"/>
    <w:rsid w:val="00490EB7"/>
    <w:rsid w:val="004926F3"/>
    <w:rsid w:val="00492E3C"/>
    <w:rsid w:val="00494A80"/>
    <w:rsid w:val="00495AA5"/>
    <w:rsid w:val="00495F55"/>
    <w:rsid w:val="00496551"/>
    <w:rsid w:val="00496A0B"/>
    <w:rsid w:val="0049752D"/>
    <w:rsid w:val="0049793E"/>
    <w:rsid w:val="004A3918"/>
    <w:rsid w:val="004A5F30"/>
    <w:rsid w:val="004A6B23"/>
    <w:rsid w:val="004A6F72"/>
    <w:rsid w:val="004A79C3"/>
    <w:rsid w:val="004B3A86"/>
    <w:rsid w:val="004B3EA0"/>
    <w:rsid w:val="004B6497"/>
    <w:rsid w:val="004C0E5A"/>
    <w:rsid w:val="004C1066"/>
    <w:rsid w:val="004C233D"/>
    <w:rsid w:val="004C3FD2"/>
    <w:rsid w:val="004C43D9"/>
    <w:rsid w:val="004C60B3"/>
    <w:rsid w:val="004C7DF1"/>
    <w:rsid w:val="004D01DF"/>
    <w:rsid w:val="004D0306"/>
    <w:rsid w:val="004D04A4"/>
    <w:rsid w:val="004D13CA"/>
    <w:rsid w:val="004D2352"/>
    <w:rsid w:val="004D25BF"/>
    <w:rsid w:val="004D4412"/>
    <w:rsid w:val="004D4B80"/>
    <w:rsid w:val="004D69D4"/>
    <w:rsid w:val="004D7DF7"/>
    <w:rsid w:val="004E56A8"/>
    <w:rsid w:val="004E6B33"/>
    <w:rsid w:val="004F0708"/>
    <w:rsid w:val="004F0AB4"/>
    <w:rsid w:val="004F3098"/>
    <w:rsid w:val="004F4294"/>
    <w:rsid w:val="004F668A"/>
    <w:rsid w:val="004F7D05"/>
    <w:rsid w:val="005001F2"/>
    <w:rsid w:val="00501273"/>
    <w:rsid w:val="0050169D"/>
    <w:rsid w:val="00501D39"/>
    <w:rsid w:val="00503952"/>
    <w:rsid w:val="00504096"/>
    <w:rsid w:val="00504516"/>
    <w:rsid w:val="0050491C"/>
    <w:rsid w:val="005100E3"/>
    <w:rsid w:val="005109D8"/>
    <w:rsid w:val="00510C53"/>
    <w:rsid w:val="0051161F"/>
    <w:rsid w:val="00513ED9"/>
    <w:rsid w:val="00514207"/>
    <w:rsid w:val="005164A2"/>
    <w:rsid w:val="005171BA"/>
    <w:rsid w:val="00517F00"/>
    <w:rsid w:val="005212F2"/>
    <w:rsid w:val="005223D2"/>
    <w:rsid w:val="005236EB"/>
    <w:rsid w:val="00523FC9"/>
    <w:rsid w:val="005243BC"/>
    <w:rsid w:val="00524601"/>
    <w:rsid w:val="00525AEB"/>
    <w:rsid w:val="00527B2C"/>
    <w:rsid w:val="00527FF0"/>
    <w:rsid w:val="00530C03"/>
    <w:rsid w:val="005320E4"/>
    <w:rsid w:val="00532C31"/>
    <w:rsid w:val="00533C4A"/>
    <w:rsid w:val="0053429E"/>
    <w:rsid w:val="00534E6F"/>
    <w:rsid w:val="0053571D"/>
    <w:rsid w:val="005359C2"/>
    <w:rsid w:val="00535C9A"/>
    <w:rsid w:val="00537DB6"/>
    <w:rsid w:val="00541857"/>
    <w:rsid w:val="00542AA4"/>
    <w:rsid w:val="00544E86"/>
    <w:rsid w:val="00544F5F"/>
    <w:rsid w:val="00546DF7"/>
    <w:rsid w:val="005471EB"/>
    <w:rsid w:val="00552C8D"/>
    <w:rsid w:val="00554343"/>
    <w:rsid w:val="005546F2"/>
    <w:rsid w:val="00554CAC"/>
    <w:rsid w:val="005553DF"/>
    <w:rsid w:val="00555498"/>
    <w:rsid w:val="00555535"/>
    <w:rsid w:val="00555960"/>
    <w:rsid w:val="005562C9"/>
    <w:rsid w:val="005567ED"/>
    <w:rsid w:val="00560A34"/>
    <w:rsid w:val="00560C04"/>
    <w:rsid w:val="00561942"/>
    <w:rsid w:val="005632A5"/>
    <w:rsid w:val="00564FF8"/>
    <w:rsid w:val="0056514A"/>
    <w:rsid w:val="00566737"/>
    <w:rsid w:val="005668BA"/>
    <w:rsid w:val="00566D5B"/>
    <w:rsid w:val="005701BC"/>
    <w:rsid w:val="00573046"/>
    <w:rsid w:val="00573B85"/>
    <w:rsid w:val="00574003"/>
    <w:rsid w:val="00574527"/>
    <w:rsid w:val="005745BF"/>
    <w:rsid w:val="00576269"/>
    <w:rsid w:val="005812ED"/>
    <w:rsid w:val="00583CCE"/>
    <w:rsid w:val="00584BAE"/>
    <w:rsid w:val="00586075"/>
    <w:rsid w:val="00586A23"/>
    <w:rsid w:val="00587DC2"/>
    <w:rsid w:val="00590D78"/>
    <w:rsid w:val="00591533"/>
    <w:rsid w:val="00592589"/>
    <w:rsid w:val="00592F73"/>
    <w:rsid w:val="00593096"/>
    <w:rsid w:val="0059336B"/>
    <w:rsid w:val="0059371B"/>
    <w:rsid w:val="00593B76"/>
    <w:rsid w:val="005953BF"/>
    <w:rsid w:val="005956EF"/>
    <w:rsid w:val="00597473"/>
    <w:rsid w:val="005A1DF7"/>
    <w:rsid w:val="005A28CB"/>
    <w:rsid w:val="005A3751"/>
    <w:rsid w:val="005A5BCE"/>
    <w:rsid w:val="005A61D1"/>
    <w:rsid w:val="005A6F0A"/>
    <w:rsid w:val="005B015B"/>
    <w:rsid w:val="005B0C03"/>
    <w:rsid w:val="005B238F"/>
    <w:rsid w:val="005B4CC4"/>
    <w:rsid w:val="005B4CFC"/>
    <w:rsid w:val="005B6010"/>
    <w:rsid w:val="005C0EB3"/>
    <w:rsid w:val="005C0FC0"/>
    <w:rsid w:val="005C1122"/>
    <w:rsid w:val="005C14C5"/>
    <w:rsid w:val="005C1958"/>
    <w:rsid w:val="005C231F"/>
    <w:rsid w:val="005C2C28"/>
    <w:rsid w:val="005C3390"/>
    <w:rsid w:val="005C4BAE"/>
    <w:rsid w:val="005C56F7"/>
    <w:rsid w:val="005C6300"/>
    <w:rsid w:val="005C6ACE"/>
    <w:rsid w:val="005D14EF"/>
    <w:rsid w:val="005D1579"/>
    <w:rsid w:val="005D31B9"/>
    <w:rsid w:val="005D427B"/>
    <w:rsid w:val="005D459A"/>
    <w:rsid w:val="005D53E2"/>
    <w:rsid w:val="005D6502"/>
    <w:rsid w:val="005D7E01"/>
    <w:rsid w:val="005E49D9"/>
    <w:rsid w:val="005E5413"/>
    <w:rsid w:val="005E70A2"/>
    <w:rsid w:val="005E7399"/>
    <w:rsid w:val="005E7D1A"/>
    <w:rsid w:val="005F1D77"/>
    <w:rsid w:val="005F2B53"/>
    <w:rsid w:val="005F419C"/>
    <w:rsid w:val="005F465F"/>
    <w:rsid w:val="005F5041"/>
    <w:rsid w:val="005F5E0D"/>
    <w:rsid w:val="005F5E94"/>
    <w:rsid w:val="005F66A2"/>
    <w:rsid w:val="005F7EA1"/>
    <w:rsid w:val="0060131C"/>
    <w:rsid w:val="00605208"/>
    <w:rsid w:val="0061402C"/>
    <w:rsid w:val="00614083"/>
    <w:rsid w:val="0061418C"/>
    <w:rsid w:val="0061536C"/>
    <w:rsid w:val="0061578C"/>
    <w:rsid w:val="00617669"/>
    <w:rsid w:val="006217D2"/>
    <w:rsid w:val="00627444"/>
    <w:rsid w:val="0062785A"/>
    <w:rsid w:val="0063143D"/>
    <w:rsid w:val="00631A52"/>
    <w:rsid w:val="006350B0"/>
    <w:rsid w:val="00635A45"/>
    <w:rsid w:val="00637285"/>
    <w:rsid w:val="00640DEF"/>
    <w:rsid w:val="00642258"/>
    <w:rsid w:val="00643006"/>
    <w:rsid w:val="00643942"/>
    <w:rsid w:val="006472CD"/>
    <w:rsid w:val="006505E4"/>
    <w:rsid w:val="00650E36"/>
    <w:rsid w:val="0065204F"/>
    <w:rsid w:val="00652DAF"/>
    <w:rsid w:val="00654371"/>
    <w:rsid w:val="00654499"/>
    <w:rsid w:val="006564C9"/>
    <w:rsid w:val="00656B80"/>
    <w:rsid w:val="00662F7F"/>
    <w:rsid w:val="00663384"/>
    <w:rsid w:val="0066539B"/>
    <w:rsid w:val="00665AA6"/>
    <w:rsid w:val="0066667A"/>
    <w:rsid w:val="00666ABD"/>
    <w:rsid w:val="0066724D"/>
    <w:rsid w:val="00667FF8"/>
    <w:rsid w:val="00670122"/>
    <w:rsid w:val="006708B1"/>
    <w:rsid w:val="00670DB3"/>
    <w:rsid w:val="00672241"/>
    <w:rsid w:val="00672658"/>
    <w:rsid w:val="00672813"/>
    <w:rsid w:val="006766D9"/>
    <w:rsid w:val="006772B4"/>
    <w:rsid w:val="00677C01"/>
    <w:rsid w:val="00680912"/>
    <w:rsid w:val="00680AE6"/>
    <w:rsid w:val="006823F6"/>
    <w:rsid w:val="00682FE6"/>
    <w:rsid w:val="00683355"/>
    <w:rsid w:val="0068477E"/>
    <w:rsid w:val="0068525F"/>
    <w:rsid w:val="0068535E"/>
    <w:rsid w:val="00685370"/>
    <w:rsid w:val="006861E2"/>
    <w:rsid w:val="006872A0"/>
    <w:rsid w:val="00693795"/>
    <w:rsid w:val="00694B05"/>
    <w:rsid w:val="00694D74"/>
    <w:rsid w:val="00694FC7"/>
    <w:rsid w:val="0069528B"/>
    <w:rsid w:val="00697D40"/>
    <w:rsid w:val="006A028A"/>
    <w:rsid w:val="006A0BB6"/>
    <w:rsid w:val="006A1AA1"/>
    <w:rsid w:val="006A1BD1"/>
    <w:rsid w:val="006A25EB"/>
    <w:rsid w:val="006A36BA"/>
    <w:rsid w:val="006A41B2"/>
    <w:rsid w:val="006A5028"/>
    <w:rsid w:val="006A6D9B"/>
    <w:rsid w:val="006B0616"/>
    <w:rsid w:val="006B0CF4"/>
    <w:rsid w:val="006B10D9"/>
    <w:rsid w:val="006B1E3D"/>
    <w:rsid w:val="006B29C1"/>
    <w:rsid w:val="006B3494"/>
    <w:rsid w:val="006B55F4"/>
    <w:rsid w:val="006B6B44"/>
    <w:rsid w:val="006B7761"/>
    <w:rsid w:val="006C10D2"/>
    <w:rsid w:val="006C1670"/>
    <w:rsid w:val="006C19B9"/>
    <w:rsid w:val="006C1A98"/>
    <w:rsid w:val="006C2BC5"/>
    <w:rsid w:val="006C321E"/>
    <w:rsid w:val="006C4030"/>
    <w:rsid w:val="006C4F73"/>
    <w:rsid w:val="006C6DEF"/>
    <w:rsid w:val="006C70A2"/>
    <w:rsid w:val="006D0B4B"/>
    <w:rsid w:val="006D0BDF"/>
    <w:rsid w:val="006D0D66"/>
    <w:rsid w:val="006D3B7E"/>
    <w:rsid w:val="006D62EB"/>
    <w:rsid w:val="006E0F3A"/>
    <w:rsid w:val="006E188E"/>
    <w:rsid w:val="006E4E01"/>
    <w:rsid w:val="006E4E28"/>
    <w:rsid w:val="006E5327"/>
    <w:rsid w:val="006E6C79"/>
    <w:rsid w:val="006F0DFA"/>
    <w:rsid w:val="006F11B0"/>
    <w:rsid w:val="006F1C3B"/>
    <w:rsid w:val="006F2DFA"/>
    <w:rsid w:val="006F2FD4"/>
    <w:rsid w:val="006F5C1D"/>
    <w:rsid w:val="007001D2"/>
    <w:rsid w:val="0070295F"/>
    <w:rsid w:val="00702AA1"/>
    <w:rsid w:val="00703BB8"/>
    <w:rsid w:val="00703D2F"/>
    <w:rsid w:val="00704187"/>
    <w:rsid w:val="00704FC6"/>
    <w:rsid w:val="0070679A"/>
    <w:rsid w:val="00710992"/>
    <w:rsid w:val="007129E8"/>
    <w:rsid w:val="00713F08"/>
    <w:rsid w:val="00714236"/>
    <w:rsid w:val="00715655"/>
    <w:rsid w:val="007160D9"/>
    <w:rsid w:val="00716D52"/>
    <w:rsid w:val="00717D22"/>
    <w:rsid w:val="00720877"/>
    <w:rsid w:val="00722F66"/>
    <w:rsid w:val="0072318D"/>
    <w:rsid w:val="00723808"/>
    <w:rsid w:val="00723DEB"/>
    <w:rsid w:val="00723EDC"/>
    <w:rsid w:val="00723FB4"/>
    <w:rsid w:val="0072476E"/>
    <w:rsid w:val="00724834"/>
    <w:rsid w:val="00732B10"/>
    <w:rsid w:val="00734BF5"/>
    <w:rsid w:val="007368CB"/>
    <w:rsid w:val="0074090D"/>
    <w:rsid w:val="007413C3"/>
    <w:rsid w:val="00741EC9"/>
    <w:rsid w:val="00742D7F"/>
    <w:rsid w:val="00743BB2"/>
    <w:rsid w:val="00744374"/>
    <w:rsid w:val="00744B19"/>
    <w:rsid w:val="00746248"/>
    <w:rsid w:val="007468E1"/>
    <w:rsid w:val="007504D0"/>
    <w:rsid w:val="00751348"/>
    <w:rsid w:val="00751647"/>
    <w:rsid w:val="0075202A"/>
    <w:rsid w:val="0075213F"/>
    <w:rsid w:val="00756300"/>
    <w:rsid w:val="0075652C"/>
    <w:rsid w:val="00756BD1"/>
    <w:rsid w:val="00760946"/>
    <w:rsid w:val="00760E90"/>
    <w:rsid w:val="0076120C"/>
    <w:rsid w:val="00761496"/>
    <w:rsid w:val="00761B46"/>
    <w:rsid w:val="00761B75"/>
    <w:rsid w:val="00762A99"/>
    <w:rsid w:val="007647A5"/>
    <w:rsid w:val="00765495"/>
    <w:rsid w:val="00765CEC"/>
    <w:rsid w:val="00767ADF"/>
    <w:rsid w:val="00770A43"/>
    <w:rsid w:val="007712F0"/>
    <w:rsid w:val="007724F5"/>
    <w:rsid w:val="00772514"/>
    <w:rsid w:val="007731EC"/>
    <w:rsid w:val="007758F9"/>
    <w:rsid w:val="00775D30"/>
    <w:rsid w:val="0077621D"/>
    <w:rsid w:val="007802C6"/>
    <w:rsid w:val="00781199"/>
    <w:rsid w:val="00782DB7"/>
    <w:rsid w:val="00783B97"/>
    <w:rsid w:val="00786F67"/>
    <w:rsid w:val="0079015D"/>
    <w:rsid w:val="00792039"/>
    <w:rsid w:val="00792085"/>
    <w:rsid w:val="00795027"/>
    <w:rsid w:val="00795A82"/>
    <w:rsid w:val="00795AA7"/>
    <w:rsid w:val="00795C00"/>
    <w:rsid w:val="00795D2C"/>
    <w:rsid w:val="00797D43"/>
    <w:rsid w:val="007A134F"/>
    <w:rsid w:val="007A215D"/>
    <w:rsid w:val="007A48F7"/>
    <w:rsid w:val="007A5A3C"/>
    <w:rsid w:val="007B1179"/>
    <w:rsid w:val="007B4E8E"/>
    <w:rsid w:val="007B5E05"/>
    <w:rsid w:val="007B786B"/>
    <w:rsid w:val="007C0078"/>
    <w:rsid w:val="007C0F1D"/>
    <w:rsid w:val="007C1471"/>
    <w:rsid w:val="007C1742"/>
    <w:rsid w:val="007C1ADC"/>
    <w:rsid w:val="007C2DEE"/>
    <w:rsid w:val="007C4D25"/>
    <w:rsid w:val="007C633D"/>
    <w:rsid w:val="007C698E"/>
    <w:rsid w:val="007C6AE4"/>
    <w:rsid w:val="007C7E5D"/>
    <w:rsid w:val="007D0627"/>
    <w:rsid w:val="007D0C41"/>
    <w:rsid w:val="007D25BC"/>
    <w:rsid w:val="007D41F8"/>
    <w:rsid w:val="007D4DB2"/>
    <w:rsid w:val="007D506E"/>
    <w:rsid w:val="007D57C2"/>
    <w:rsid w:val="007D6A65"/>
    <w:rsid w:val="007E0A2C"/>
    <w:rsid w:val="007E1883"/>
    <w:rsid w:val="007E1CCE"/>
    <w:rsid w:val="007E3EEC"/>
    <w:rsid w:val="007E4F14"/>
    <w:rsid w:val="007E64E0"/>
    <w:rsid w:val="007E695D"/>
    <w:rsid w:val="007E6D51"/>
    <w:rsid w:val="007E7182"/>
    <w:rsid w:val="007E74C5"/>
    <w:rsid w:val="007F1215"/>
    <w:rsid w:val="007F4370"/>
    <w:rsid w:val="007F4B25"/>
    <w:rsid w:val="007F503B"/>
    <w:rsid w:val="007F787F"/>
    <w:rsid w:val="00800762"/>
    <w:rsid w:val="00800A59"/>
    <w:rsid w:val="00801009"/>
    <w:rsid w:val="00801361"/>
    <w:rsid w:val="00802DDC"/>
    <w:rsid w:val="008035DC"/>
    <w:rsid w:val="008035E1"/>
    <w:rsid w:val="00803C34"/>
    <w:rsid w:val="0080554A"/>
    <w:rsid w:val="00806363"/>
    <w:rsid w:val="00806D13"/>
    <w:rsid w:val="00810ADE"/>
    <w:rsid w:val="008133C3"/>
    <w:rsid w:val="008137F7"/>
    <w:rsid w:val="00813A33"/>
    <w:rsid w:val="00815F93"/>
    <w:rsid w:val="00816F0E"/>
    <w:rsid w:val="0082371D"/>
    <w:rsid w:val="00823E20"/>
    <w:rsid w:val="008255AF"/>
    <w:rsid w:val="00827982"/>
    <w:rsid w:val="00830E43"/>
    <w:rsid w:val="00830F97"/>
    <w:rsid w:val="0083253B"/>
    <w:rsid w:val="00832BD0"/>
    <w:rsid w:val="00833C81"/>
    <w:rsid w:val="008351E8"/>
    <w:rsid w:val="0083522E"/>
    <w:rsid w:val="00835480"/>
    <w:rsid w:val="0083564D"/>
    <w:rsid w:val="00835D63"/>
    <w:rsid w:val="00835F76"/>
    <w:rsid w:val="0083693B"/>
    <w:rsid w:val="00836C4A"/>
    <w:rsid w:val="008373F2"/>
    <w:rsid w:val="00837925"/>
    <w:rsid w:val="008405DE"/>
    <w:rsid w:val="00840B3E"/>
    <w:rsid w:val="00844DBE"/>
    <w:rsid w:val="00844E64"/>
    <w:rsid w:val="00845799"/>
    <w:rsid w:val="00845F30"/>
    <w:rsid w:val="00846212"/>
    <w:rsid w:val="00846AC5"/>
    <w:rsid w:val="00846C96"/>
    <w:rsid w:val="008508DE"/>
    <w:rsid w:val="0085116C"/>
    <w:rsid w:val="0085223A"/>
    <w:rsid w:val="0085505C"/>
    <w:rsid w:val="0085536A"/>
    <w:rsid w:val="00855447"/>
    <w:rsid w:val="0085612D"/>
    <w:rsid w:val="00856E4E"/>
    <w:rsid w:val="00857EFC"/>
    <w:rsid w:val="00860E8C"/>
    <w:rsid w:val="008611EF"/>
    <w:rsid w:val="00865220"/>
    <w:rsid w:val="008656B7"/>
    <w:rsid w:val="008665D8"/>
    <w:rsid w:val="00866B92"/>
    <w:rsid w:val="0086730C"/>
    <w:rsid w:val="008712E4"/>
    <w:rsid w:val="00871508"/>
    <w:rsid w:val="0087219C"/>
    <w:rsid w:val="00872384"/>
    <w:rsid w:val="00873782"/>
    <w:rsid w:val="00873E17"/>
    <w:rsid w:val="00874D86"/>
    <w:rsid w:val="00874F6A"/>
    <w:rsid w:val="008753C2"/>
    <w:rsid w:val="008777A8"/>
    <w:rsid w:val="00881ED6"/>
    <w:rsid w:val="0088224C"/>
    <w:rsid w:val="00882537"/>
    <w:rsid w:val="008825A5"/>
    <w:rsid w:val="00882EF0"/>
    <w:rsid w:val="00883355"/>
    <w:rsid w:val="008847CF"/>
    <w:rsid w:val="00884F1B"/>
    <w:rsid w:val="0088589E"/>
    <w:rsid w:val="00885E0C"/>
    <w:rsid w:val="00887856"/>
    <w:rsid w:val="00890979"/>
    <w:rsid w:val="0089127F"/>
    <w:rsid w:val="0089132B"/>
    <w:rsid w:val="00891C8F"/>
    <w:rsid w:val="00891DC1"/>
    <w:rsid w:val="00893208"/>
    <w:rsid w:val="00895A30"/>
    <w:rsid w:val="008961C1"/>
    <w:rsid w:val="0089679B"/>
    <w:rsid w:val="0089781A"/>
    <w:rsid w:val="008A03EE"/>
    <w:rsid w:val="008A0695"/>
    <w:rsid w:val="008A0A65"/>
    <w:rsid w:val="008A1CAA"/>
    <w:rsid w:val="008A22BD"/>
    <w:rsid w:val="008A2455"/>
    <w:rsid w:val="008A2794"/>
    <w:rsid w:val="008A4F85"/>
    <w:rsid w:val="008A7227"/>
    <w:rsid w:val="008B1EA7"/>
    <w:rsid w:val="008B22CF"/>
    <w:rsid w:val="008B2CAF"/>
    <w:rsid w:val="008B561C"/>
    <w:rsid w:val="008B6D74"/>
    <w:rsid w:val="008B706E"/>
    <w:rsid w:val="008B78B1"/>
    <w:rsid w:val="008B79EC"/>
    <w:rsid w:val="008C15B2"/>
    <w:rsid w:val="008C186F"/>
    <w:rsid w:val="008C2896"/>
    <w:rsid w:val="008C2E45"/>
    <w:rsid w:val="008C3D1D"/>
    <w:rsid w:val="008C4322"/>
    <w:rsid w:val="008C4B98"/>
    <w:rsid w:val="008C4D19"/>
    <w:rsid w:val="008C4E06"/>
    <w:rsid w:val="008C5F72"/>
    <w:rsid w:val="008C62D4"/>
    <w:rsid w:val="008C6C26"/>
    <w:rsid w:val="008D0A17"/>
    <w:rsid w:val="008D1924"/>
    <w:rsid w:val="008D1E3D"/>
    <w:rsid w:val="008D3DCB"/>
    <w:rsid w:val="008D768E"/>
    <w:rsid w:val="008E002E"/>
    <w:rsid w:val="008E12DF"/>
    <w:rsid w:val="008E3442"/>
    <w:rsid w:val="008E358D"/>
    <w:rsid w:val="008E3DC3"/>
    <w:rsid w:val="008E4B7A"/>
    <w:rsid w:val="008F1A76"/>
    <w:rsid w:val="008F22D0"/>
    <w:rsid w:val="008F296C"/>
    <w:rsid w:val="008F2F5D"/>
    <w:rsid w:val="008F40FE"/>
    <w:rsid w:val="008F6948"/>
    <w:rsid w:val="00900E13"/>
    <w:rsid w:val="00900EB3"/>
    <w:rsid w:val="00901069"/>
    <w:rsid w:val="00901075"/>
    <w:rsid w:val="0090206A"/>
    <w:rsid w:val="009022D8"/>
    <w:rsid w:val="0090236E"/>
    <w:rsid w:val="009026C1"/>
    <w:rsid w:val="00902EE7"/>
    <w:rsid w:val="00903787"/>
    <w:rsid w:val="00903EFC"/>
    <w:rsid w:val="009055B6"/>
    <w:rsid w:val="00907DA3"/>
    <w:rsid w:val="00910596"/>
    <w:rsid w:val="009131E5"/>
    <w:rsid w:val="00915548"/>
    <w:rsid w:val="00916214"/>
    <w:rsid w:val="0091631B"/>
    <w:rsid w:val="0091670A"/>
    <w:rsid w:val="00916C48"/>
    <w:rsid w:val="00916EDE"/>
    <w:rsid w:val="00917B78"/>
    <w:rsid w:val="00920507"/>
    <w:rsid w:val="00921526"/>
    <w:rsid w:val="00922C55"/>
    <w:rsid w:val="00922CA9"/>
    <w:rsid w:val="00924553"/>
    <w:rsid w:val="00924C04"/>
    <w:rsid w:val="00924E23"/>
    <w:rsid w:val="00927B40"/>
    <w:rsid w:val="00930A87"/>
    <w:rsid w:val="0093125C"/>
    <w:rsid w:val="0093188C"/>
    <w:rsid w:val="009328DA"/>
    <w:rsid w:val="00932DA9"/>
    <w:rsid w:val="00933139"/>
    <w:rsid w:val="009336D5"/>
    <w:rsid w:val="00933E9F"/>
    <w:rsid w:val="00936A6D"/>
    <w:rsid w:val="0093702B"/>
    <w:rsid w:val="009377B6"/>
    <w:rsid w:val="00937896"/>
    <w:rsid w:val="00937A27"/>
    <w:rsid w:val="009415F3"/>
    <w:rsid w:val="00941779"/>
    <w:rsid w:val="00941EAD"/>
    <w:rsid w:val="00945A69"/>
    <w:rsid w:val="009472E9"/>
    <w:rsid w:val="009474CD"/>
    <w:rsid w:val="00947F17"/>
    <w:rsid w:val="00952407"/>
    <w:rsid w:val="00952BC1"/>
    <w:rsid w:val="00954400"/>
    <w:rsid w:val="009545CC"/>
    <w:rsid w:val="009546AD"/>
    <w:rsid w:val="00954DAA"/>
    <w:rsid w:val="0095502C"/>
    <w:rsid w:val="00955A56"/>
    <w:rsid w:val="00955BE5"/>
    <w:rsid w:val="00956DE6"/>
    <w:rsid w:val="00956E49"/>
    <w:rsid w:val="00956F89"/>
    <w:rsid w:val="009577A2"/>
    <w:rsid w:val="00960EF0"/>
    <w:rsid w:val="00961B4D"/>
    <w:rsid w:val="0096246E"/>
    <w:rsid w:val="00962BE2"/>
    <w:rsid w:val="00962E74"/>
    <w:rsid w:val="0096493D"/>
    <w:rsid w:val="0097061B"/>
    <w:rsid w:val="0097081B"/>
    <w:rsid w:val="00970EA5"/>
    <w:rsid w:val="0097135A"/>
    <w:rsid w:val="00971499"/>
    <w:rsid w:val="00973F26"/>
    <w:rsid w:val="0097414B"/>
    <w:rsid w:val="009746E2"/>
    <w:rsid w:val="0097690A"/>
    <w:rsid w:val="00977285"/>
    <w:rsid w:val="00980687"/>
    <w:rsid w:val="00980A4B"/>
    <w:rsid w:val="00981613"/>
    <w:rsid w:val="009822FB"/>
    <w:rsid w:val="00982409"/>
    <w:rsid w:val="009844C3"/>
    <w:rsid w:val="0098519F"/>
    <w:rsid w:val="00985880"/>
    <w:rsid w:val="009872A3"/>
    <w:rsid w:val="00987E0F"/>
    <w:rsid w:val="009908E9"/>
    <w:rsid w:val="00992085"/>
    <w:rsid w:val="00992D64"/>
    <w:rsid w:val="00993825"/>
    <w:rsid w:val="009945A4"/>
    <w:rsid w:val="00994683"/>
    <w:rsid w:val="00995013"/>
    <w:rsid w:val="00995054"/>
    <w:rsid w:val="00996746"/>
    <w:rsid w:val="0099683E"/>
    <w:rsid w:val="00996A09"/>
    <w:rsid w:val="009A004E"/>
    <w:rsid w:val="009A0070"/>
    <w:rsid w:val="009A1FB6"/>
    <w:rsid w:val="009A28B5"/>
    <w:rsid w:val="009A640E"/>
    <w:rsid w:val="009B103E"/>
    <w:rsid w:val="009B1A42"/>
    <w:rsid w:val="009B4D57"/>
    <w:rsid w:val="009B5CB5"/>
    <w:rsid w:val="009B6005"/>
    <w:rsid w:val="009B6357"/>
    <w:rsid w:val="009B790E"/>
    <w:rsid w:val="009C068A"/>
    <w:rsid w:val="009C0959"/>
    <w:rsid w:val="009C3641"/>
    <w:rsid w:val="009C3C51"/>
    <w:rsid w:val="009C4D45"/>
    <w:rsid w:val="009C582C"/>
    <w:rsid w:val="009C6FFE"/>
    <w:rsid w:val="009C7086"/>
    <w:rsid w:val="009C7377"/>
    <w:rsid w:val="009C75AB"/>
    <w:rsid w:val="009C78ED"/>
    <w:rsid w:val="009D08C5"/>
    <w:rsid w:val="009D1B02"/>
    <w:rsid w:val="009D4EA0"/>
    <w:rsid w:val="009D5A34"/>
    <w:rsid w:val="009D623D"/>
    <w:rsid w:val="009D6EB9"/>
    <w:rsid w:val="009D73F2"/>
    <w:rsid w:val="009E11DA"/>
    <w:rsid w:val="009E216F"/>
    <w:rsid w:val="009E326E"/>
    <w:rsid w:val="009E342A"/>
    <w:rsid w:val="009E38AD"/>
    <w:rsid w:val="009E667F"/>
    <w:rsid w:val="009F0D4F"/>
    <w:rsid w:val="009F1098"/>
    <w:rsid w:val="009F122F"/>
    <w:rsid w:val="009F142D"/>
    <w:rsid w:val="009F1530"/>
    <w:rsid w:val="009F251C"/>
    <w:rsid w:val="009F2EA0"/>
    <w:rsid w:val="009F3820"/>
    <w:rsid w:val="009F3A3F"/>
    <w:rsid w:val="009F4E28"/>
    <w:rsid w:val="009F7569"/>
    <w:rsid w:val="009F778C"/>
    <w:rsid w:val="009F78B8"/>
    <w:rsid w:val="00A00121"/>
    <w:rsid w:val="00A01AD9"/>
    <w:rsid w:val="00A02432"/>
    <w:rsid w:val="00A02804"/>
    <w:rsid w:val="00A04F97"/>
    <w:rsid w:val="00A072DC"/>
    <w:rsid w:val="00A10D5F"/>
    <w:rsid w:val="00A10E68"/>
    <w:rsid w:val="00A11075"/>
    <w:rsid w:val="00A1194F"/>
    <w:rsid w:val="00A12D09"/>
    <w:rsid w:val="00A13B86"/>
    <w:rsid w:val="00A14B58"/>
    <w:rsid w:val="00A20A2D"/>
    <w:rsid w:val="00A20C21"/>
    <w:rsid w:val="00A21CAD"/>
    <w:rsid w:val="00A2306E"/>
    <w:rsid w:val="00A23DAD"/>
    <w:rsid w:val="00A24423"/>
    <w:rsid w:val="00A24748"/>
    <w:rsid w:val="00A27A90"/>
    <w:rsid w:val="00A3083F"/>
    <w:rsid w:val="00A310C2"/>
    <w:rsid w:val="00A320C6"/>
    <w:rsid w:val="00A32218"/>
    <w:rsid w:val="00A335FB"/>
    <w:rsid w:val="00A364F0"/>
    <w:rsid w:val="00A36616"/>
    <w:rsid w:val="00A37426"/>
    <w:rsid w:val="00A376FC"/>
    <w:rsid w:val="00A37BCB"/>
    <w:rsid w:val="00A37E97"/>
    <w:rsid w:val="00A40339"/>
    <w:rsid w:val="00A406A3"/>
    <w:rsid w:val="00A411D4"/>
    <w:rsid w:val="00A43176"/>
    <w:rsid w:val="00A43A62"/>
    <w:rsid w:val="00A43C42"/>
    <w:rsid w:val="00A4486A"/>
    <w:rsid w:val="00A45067"/>
    <w:rsid w:val="00A47942"/>
    <w:rsid w:val="00A5040F"/>
    <w:rsid w:val="00A52AD5"/>
    <w:rsid w:val="00A52B0D"/>
    <w:rsid w:val="00A53E08"/>
    <w:rsid w:val="00A54D25"/>
    <w:rsid w:val="00A556E0"/>
    <w:rsid w:val="00A5792F"/>
    <w:rsid w:val="00A57F54"/>
    <w:rsid w:val="00A601AC"/>
    <w:rsid w:val="00A605BF"/>
    <w:rsid w:val="00A60810"/>
    <w:rsid w:val="00A6191F"/>
    <w:rsid w:val="00A61C5D"/>
    <w:rsid w:val="00A6713A"/>
    <w:rsid w:val="00A674BB"/>
    <w:rsid w:val="00A67FF4"/>
    <w:rsid w:val="00A702BE"/>
    <w:rsid w:val="00A71FF5"/>
    <w:rsid w:val="00A7343C"/>
    <w:rsid w:val="00A74056"/>
    <w:rsid w:val="00A74C78"/>
    <w:rsid w:val="00A766E5"/>
    <w:rsid w:val="00A771EF"/>
    <w:rsid w:val="00A7760F"/>
    <w:rsid w:val="00A77A5A"/>
    <w:rsid w:val="00A806A0"/>
    <w:rsid w:val="00A83C03"/>
    <w:rsid w:val="00A842E2"/>
    <w:rsid w:val="00A90167"/>
    <w:rsid w:val="00A90D0C"/>
    <w:rsid w:val="00A92906"/>
    <w:rsid w:val="00A9292D"/>
    <w:rsid w:val="00A92E20"/>
    <w:rsid w:val="00A92F66"/>
    <w:rsid w:val="00A95A45"/>
    <w:rsid w:val="00A96998"/>
    <w:rsid w:val="00A97D9E"/>
    <w:rsid w:val="00AA0131"/>
    <w:rsid w:val="00AA0D2A"/>
    <w:rsid w:val="00AA10BF"/>
    <w:rsid w:val="00AA21F2"/>
    <w:rsid w:val="00AA27E7"/>
    <w:rsid w:val="00AA338F"/>
    <w:rsid w:val="00AA4297"/>
    <w:rsid w:val="00AA5B5C"/>
    <w:rsid w:val="00AA652A"/>
    <w:rsid w:val="00AB06AC"/>
    <w:rsid w:val="00AB0CE5"/>
    <w:rsid w:val="00AB0D70"/>
    <w:rsid w:val="00AB1011"/>
    <w:rsid w:val="00AB4154"/>
    <w:rsid w:val="00AB463E"/>
    <w:rsid w:val="00AB7035"/>
    <w:rsid w:val="00AC1FEE"/>
    <w:rsid w:val="00AC25D1"/>
    <w:rsid w:val="00AC26FD"/>
    <w:rsid w:val="00AC422A"/>
    <w:rsid w:val="00AC46D7"/>
    <w:rsid w:val="00AC7177"/>
    <w:rsid w:val="00AD0815"/>
    <w:rsid w:val="00AD41B1"/>
    <w:rsid w:val="00AD51A3"/>
    <w:rsid w:val="00AD684D"/>
    <w:rsid w:val="00AD6A30"/>
    <w:rsid w:val="00AE36C6"/>
    <w:rsid w:val="00AE6005"/>
    <w:rsid w:val="00AE71BB"/>
    <w:rsid w:val="00AE7D6E"/>
    <w:rsid w:val="00AF0D72"/>
    <w:rsid w:val="00AF0F45"/>
    <w:rsid w:val="00AF0FC8"/>
    <w:rsid w:val="00AF271D"/>
    <w:rsid w:val="00AF3908"/>
    <w:rsid w:val="00AF446F"/>
    <w:rsid w:val="00AF4A9B"/>
    <w:rsid w:val="00AF5A45"/>
    <w:rsid w:val="00AF6572"/>
    <w:rsid w:val="00AF6D13"/>
    <w:rsid w:val="00AF774E"/>
    <w:rsid w:val="00AF7E03"/>
    <w:rsid w:val="00AF7E8D"/>
    <w:rsid w:val="00B016A7"/>
    <w:rsid w:val="00B01835"/>
    <w:rsid w:val="00B068E8"/>
    <w:rsid w:val="00B06DBC"/>
    <w:rsid w:val="00B0754B"/>
    <w:rsid w:val="00B119C0"/>
    <w:rsid w:val="00B1235D"/>
    <w:rsid w:val="00B12EC9"/>
    <w:rsid w:val="00B1539F"/>
    <w:rsid w:val="00B161DE"/>
    <w:rsid w:val="00B17E30"/>
    <w:rsid w:val="00B2067B"/>
    <w:rsid w:val="00B2089E"/>
    <w:rsid w:val="00B22954"/>
    <w:rsid w:val="00B2308C"/>
    <w:rsid w:val="00B24D29"/>
    <w:rsid w:val="00B25553"/>
    <w:rsid w:val="00B26582"/>
    <w:rsid w:val="00B30737"/>
    <w:rsid w:val="00B3147C"/>
    <w:rsid w:val="00B31529"/>
    <w:rsid w:val="00B3212B"/>
    <w:rsid w:val="00B348C8"/>
    <w:rsid w:val="00B34E32"/>
    <w:rsid w:val="00B3546E"/>
    <w:rsid w:val="00B35E42"/>
    <w:rsid w:val="00B37005"/>
    <w:rsid w:val="00B370C6"/>
    <w:rsid w:val="00B37ECB"/>
    <w:rsid w:val="00B40E9C"/>
    <w:rsid w:val="00B41B69"/>
    <w:rsid w:val="00B42565"/>
    <w:rsid w:val="00B42BD6"/>
    <w:rsid w:val="00B465CF"/>
    <w:rsid w:val="00B46EC5"/>
    <w:rsid w:val="00B46EDD"/>
    <w:rsid w:val="00B47F21"/>
    <w:rsid w:val="00B50826"/>
    <w:rsid w:val="00B53BDE"/>
    <w:rsid w:val="00B54CE9"/>
    <w:rsid w:val="00B557F7"/>
    <w:rsid w:val="00B55FD3"/>
    <w:rsid w:val="00B573A5"/>
    <w:rsid w:val="00B5742A"/>
    <w:rsid w:val="00B60434"/>
    <w:rsid w:val="00B604D5"/>
    <w:rsid w:val="00B60596"/>
    <w:rsid w:val="00B608BF"/>
    <w:rsid w:val="00B64A7E"/>
    <w:rsid w:val="00B64C56"/>
    <w:rsid w:val="00B674DF"/>
    <w:rsid w:val="00B67DA4"/>
    <w:rsid w:val="00B7055E"/>
    <w:rsid w:val="00B726CF"/>
    <w:rsid w:val="00B7296A"/>
    <w:rsid w:val="00B73735"/>
    <w:rsid w:val="00B73F3D"/>
    <w:rsid w:val="00B746B0"/>
    <w:rsid w:val="00B75225"/>
    <w:rsid w:val="00B76452"/>
    <w:rsid w:val="00B772B5"/>
    <w:rsid w:val="00B778F2"/>
    <w:rsid w:val="00B77D91"/>
    <w:rsid w:val="00B8087C"/>
    <w:rsid w:val="00B80A18"/>
    <w:rsid w:val="00B81452"/>
    <w:rsid w:val="00B8314A"/>
    <w:rsid w:val="00B84DD4"/>
    <w:rsid w:val="00B872AA"/>
    <w:rsid w:val="00B909BC"/>
    <w:rsid w:val="00B92243"/>
    <w:rsid w:val="00B92426"/>
    <w:rsid w:val="00B92690"/>
    <w:rsid w:val="00B938CA"/>
    <w:rsid w:val="00B95A23"/>
    <w:rsid w:val="00B95DC5"/>
    <w:rsid w:val="00B95F2D"/>
    <w:rsid w:val="00B960E2"/>
    <w:rsid w:val="00B9653C"/>
    <w:rsid w:val="00B97BDF"/>
    <w:rsid w:val="00BA33F8"/>
    <w:rsid w:val="00BA379B"/>
    <w:rsid w:val="00BA4A7F"/>
    <w:rsid w:val="00BA51D4"/>
    <w:rsid w:val="00BA66B3"/>
    <w:rsid w:val="00BA7675"/>
    <w:rsid w:val="00BA771B"/>
    <w:rsid w:val="00BB0A86"/>
    <w:rsid w:val="00BB1188"/>
    <w:rsid w:val="00BB1EA0"/>
    <w:rsid w:val="00BB31A8"/>
    <w:rsid w:val="00BB5816"/>
    <w:rsid w:val="00BB69CC"/>
    <w:rsid w:val="00BC1D4B"/>
    <w:rsid w:val="00BC1F61"/>
    <w:rsid w:val="00BC1FE4"/>
    <w:rsid w:val="00BC2253"/>
    <w:rsid w:val="00BC35B4"/>
    <w:rsid w:val="00BC3840"/>
    <w:rsid w:val="00BC469C"/>
    <w:rsid w:val="00BC5928"/>
    <w:rsid w:val="00BC748A"/>
    <w:rsid w:val="00BC7911"/>
    <w:rsid w:val="00BD14BC"/>
    <w:rsid w:val="00BD19F6"/>
    <w:rsid w:val="00BD1CA0"/>
    <w:rsid w:val="00BD2595"/>
    <w:rsid w:val="00BD2AE7"/>
    <w:rsid w:val="00BD3072"/>
    <w:rsid w:val="00BD4A83"/>
    <w:rsid w:val="00BD5A22"/>
    <w:rsid w:val="00BD697A"/>
    <w:rsid w:val="00BD6BE5"/>
    <w:rsid w:val="00BE0F26"/>
    <w:rsid w:val="00BE10F8"/>
    <w:rsid w:val="00BE326C"/>
    <w:rsid w:val="00BE4C72"/>
    <w:rsid w:val="00BE6F30"/>
    <w:rsid w:val="00BE7155"/>
    <w:rsid w:val="00BE76A6"/>
    <w:rsid w:val="00BF03C0"/>
    <w:rsid w:val="00BF0F1D"/>
    <w:rsid w:val="00BF1CAA"/>
    <w:rsid w:val="00BF2FE9"/>
    <w:rsid w:val="00BF3580"/>
    <w:rsid w:val="00BF39DA"/>
    <w:rsid w:val="00BF3D0A"/>
    <w:rsid w:val="00BF57C3"/>
    <w:rsid w:val="00BF665F"/>
    <w:rsid w:val="00BF68F1"/>
    <w:rsid w:val="00BF7A16"/>
    <w:rsid w:val="00C00102"/>
    <w:rsid w:val="00C02880"/>
    <w:rsid w:val="00C04A8C"/>
    <w:rsid w:val="00C05028"/>
    <w:rsid w:val="00C05F37"/>
    <w:rsid w:val="00C060EC"/>
    <w:rsid w:val="00C0744B"/>
    <w:rsid w:val="00C10BF8"/>
    <w:rsid w:val="00C1138D"/>
    <w:rsid w:val="00C13A4A"/>
    <w:rsid w:val="00C13CA3"/>
    <w:rsid w:val="00C15083"/>
    <w:rsid w:val="00C1571B"/>
    <w:rsid w:val="00C15B7A"/>
    <w:rsid w:val="00C15F44"/>
    <w:rsid w:val="00C1762E"/>
    <w:rsid w:val="00C20600"/>
    <w:rsid w:val="00C21B8F"/>
    <w:rsid w:val="00C22238"/>
    <w:rsid w:val="00C239EB"/>
    <w:rsid w:val="00C248F5"/>
    <w:rsid w:val="00C249FA"/>
    <w:rsid w:val="00C25569"/>
    <w:rsid w:val="00C25CE2"/>
    <w:rsid w:val="00C26B86"/>
    <w:rsid w:val="00C26C64"/>
    <w:rsid w:val="00C30B14"/>
    <w:rsid w:val="00C31DD4"/>
    <w:rsid w:val="00C33DDC"/>
    <w:rsid w:val="00C35527"/>
    <w:rsid w:val="00C35D25"/>
    <w:rsid w:val="00C366C1"/>
    <w:rsid w:val="00C4329A"/>
    <w:rsid w:val="00C434E1"/>
    <w:rsid w:val="00C43999"/>
    <w:rsid w:val="00C443DB"/>
    <w:rsid w:val="00C44874"/>
    <w:rsid w:val="00C44F0C"/>
    <w:rsid w:val="00C518CF"/>
    <w:rsid w:val="00C51C6C"/>
    <w:rsid w:val="00C51E58"/>
    <w:rsid w:val="00C52C62"/>
    <w:rsid w:val="00C5356F"/>
    <w:rsid w:val="00C53AB5"/>
    <w:rsid w:val="00C54010"/>
    <w:rsid w:val="00C541CA"/>
    <w:rsid w:val="00C5457B"/>
    <w:rsid w:val="00C547A8"/>
    <w:rsid w:val="00C556A1"/>
    <w:rsid w:val="00C56711"/>
    <w:rsid w:val="00C57249"/>
    <w:rsid w:val="00C604C6"/>
    <w:rsid w:val="00C629BD"/>
    <w:rsid w:val="00C62DA2"/>
    <w:rsid w:val="00C639C1"/>
    <w:rsid w:val="00C63E71"/>
    <w:rsid w:val="00C641DF"/>
    <w:rsid w:val="00C65292"/>
    <w:rsid w:val="00C674AB"/>
    <w:rsid w:val="00C741ED"/>
    <w:rsid w:val="00C749C3"/>
    <w:rsid w:val="00C74CA9"/>
    <w:rsid w:val="00C74D6F"/>
    <w:rsid w:val="00C76517"/>
    <w:rsid w:val="00C76BBF"/>
    <w:rsid w:val="00C76CB9"/>
    <w:rsid w:val="00C7785D"/>
    <w:rsid w:val="00C77CB3"/>
    <w:rsid w:val="00C8080A"/>
    <w:rsid w:val="00C8244A"/>
    <w:rsid w:val="00C839DE"/>
    <w:rsid w:val="00C8432B"/>
    <w:rsid w:val="00C84BD9"/>
    <w:rsid w:val="00C85B19"/>
    <w:rsid w:val="00C85BD3"/>
    <w:rsid w:val="00C86998"/>
    <w:rsid w:val="00C90931"/>
    <w:rsid w:val="00C90E44"/>
    <w:rsid w:val="00C91D0D"/>
    <w:rsid w:val="00C9401A"/>
    <w:rsid w:val="00C95D93"/>
    <w:rsid w:val="00C95FC8"/>
    <w:rsid w:val="00CA0C9A"/>
    <w:rsid w:val="00CA16D8"/>
    <w:rsid w:val="00CA2E06"/>
    <w:rsid w:val="00CA4C0E"/>
    <w:rsid w:val="00CA645F"/>
    <w:rsid w:val="00CB0D66"/>
    <w:rsid w:val="00CB1FE2"/>
    <w:rsid w:val="00CB2E56"/>
    <w:rsid w:val="00CB43B5"/>
    <w:rsid w:val="00CB4FF7"/>
    <w:rsid w:val="00CB77B4"/>
    <w:rsid w:val="00CC155B"/>
    <w:rsid w:val="00CC3655"/>
    <w:rsid w:val="00CC4D02"/>
    <w:rsid w:val="00CC4EFB"/>
    <w:rsid w:val="00CC5E9F"/>
    <w:rsid w:val="00CC5FFC"/>
    <w:rsid w:val="00CC65D2"/>
    <w:rsid w:val="00CC7E8C"/>
    <w:rsid w:val="00CD0CCE"/>
    <w:rsid w:val="00CD0F2C"/>
    <w:rsid w:val="00CD2F87"/>
    <w:rsid w:val="00CD3C55"/>
    <w:rsid w:val="00CD410E"/>
    <w:rsid w:val="00CD4EC2"/>
    <w:rsid w:val="00CD5353"/>
    <w:rsid w:val="00CD5A9C"/>
    <w:rsid w:val="00CD5C17"/>
    <w:rsid w:val="00CD7163"/>
    <w:rsid w:val="00CE14EF"/>
    <w:rsid w:val="00CE43E9"/>
    <w:rsid w:val="00CF0AAC"/>
    <w:rsid w:val="00CF2192"/>
    <w:rsid w:val="00CF3CF4"/>
    <w:rsid w:val="00CF4C68"/>
    <w:rsid w:val="00CF5365"/>
    <w:rsid w:val="00D02F4E"/>
    <w:rsid w:val="00D039BA"/>
    <w:rsid w:val="00D03F1F"/>
    <w:rsid w:val="00D05200"/>
    <w:rsid w:val="00D117DC"/>
    <w:rsid w:val="00D127CF"/>
    <w:rsid w:val="00D12D32"/>
    <w:rsid w:val="00D12F80"/>
    <w:rsid w:val="00D15151"/>
    <w:rsid w:val="00D15DAA"/>
    <w:rsid w:val="00D16427"/>
    <w:rsid w:val="00D20D10"/>
    <w:rsid w:val="00D21452"/>
    <w:rsid w:val="00D22766"/>
    <w:rsid w:val="00D25492"/>
    <w:rsid w:val="00D264CF"/>
    <w:rsid w:val="00D27891"/>
    <w:rsid w:val="00D27C0C"/>
    <w:rsid w:val="00D27DB7"/>
    <w:rsid w:val="00D305F0"/>
    <w:rsid w:val="00D30DB6"/>
    <w:rsid w:val="00D31F21"/>
    <w:rsid w:val="00D31F7C"/>
    <w:rsid w:val="00D326DE"/>
    <w:rsid w:val="00D3577E"/>
    <w:rsid w:val="00D358CA"/>
    <w:rsid w:val="00D35EAD"/>
    <w:rsid w:val="00D37249"/>
    <w:rsid w:val="00D3789C"/>
    <w:rsid w:val="00D37DDC"/>
    <w:rsid w:val="00D43361"/>
    <w:rsid w:val="00D44314"/>
    <w:rsid w:val="00D44A45"/>
    <w:rsid w:val="00D44E55"/>
    <w:rsid w:val="00D45DD3"/>
    <w:rsid w:val="00D46F33"/>
    <w:rsid w:val="00D504A2"/>
    <w:rsid w:val="00D50617"/>
    <w:rsid w:val="00D509C3"/>
    <w:rsid w:val="00D51475"/>
    <w:rsid w:val="00D5194A"/>
    <w:rsid w:val="00D52CE2"/>
    <w:rsid w:val="00D52E67"/>
    <w:rsid w:val="00D54926"/>
    <w:rsid w:val="00D56AF3"/>
    <w:rsid w:val="00D575C0"/>
    <w:rsid w:val="00D577D9"/>
    <w:rsid w:val="00D60AE3"/>
    <w:rsid w:val="00D62497"/>
    <w:rsid w:val="00D6260E"/>
    <w:rsid w:val="00D62E6D"/>
    <w:rsid w:val="00D63068"/>
    <w:rsid w:val="00D643C3"/>
    <w:rsid w:val="00D64C7D"/>
    <w:rsid w:val="00D64EA0"/>
    <w:rsid w:val="00D65103"/>
    <w:rsid w:val="00D66A39"/>
    <w:rsid w:val="00D707EA"/>
    <w:rsid w:val="00D70D2D"/>
    <w:rsid w:val="00D7110C"/>
    <w:rsid w:val="00D72F24"/>
    <w:rsid w:val="00D7411E"/>
    <w:rsid w:val="00D82680"/>
    <w:rsid w:val="00D83F1E"/>
    <w:rsid w:val="00D842F3"/>
    <w:rsid w:val="00D8506F"/>
    <w:rsid w:val="00D857B5"/>
    <w:rsid w:val="00D86220"/>
    <w:rsid w:val="00D8665A"/>
    <w:rsid w:val="00D869CC"/>
    <w:rsid w:val="00D870C3"/>
    <w:rsid w:val="00D900FB"/>
    <w:rsid w:val="00D92932"/>
    <w:rsid w:val="00D93A2C"/>
    <w:rsid w:val="00D93CAA"/>
    <w:rsid w:val="00D940DB"/>
    <w:rsid w:val="00D94E68"/>
    <w:rsid w:val="00D9523F"/>
    <w:rsid w:val="00D95FD6"/>
    <w:rsid w:val="00D96144"/>
    <w:rsid w:val="00D966FD"/>
    <w:rsid w:val="00D96ED5"/>
    <w:rsid w:val="00D9716D"/>
    <w:rsid w:val="00DA20C9"/>
    <w:rsid w:val="00DA25A3"/>
    <w:rsid w:val="00DA396A"/>
    <w:rsid w:val="00DA6F5E"/>
    <w:rsid w:val="00DA74A0"/>
    <w:rsid w:val="00DA7B88"/>
    <w:rsid w:val="00DB0305"/>
    <w:rsid w:val="00DB1CD7"/>
    <w:rsid w:val="00DB1FF7"/>
    <w:rsid w:val="00DB3303"/>
    <w:rsid w:val="00DB78E8"/>
    <w:rsid w:val="00DB7BE2"/>
    <w:rsid w:val="00DB7F11"/>
    <w:rsid w:val="00DC12E8"/>
    <w:rsid w:val="00DC145D"/>
    <w:rsid w:val="00DC19C4"/>
    <w:rsid w:val="00DC3056"/>
    <w:rsid w:val="00DC486A"/>
    <w:rsid w:val="00DC4F6F"/>
    <w:rsid w:val="00DC6183"/>
    <w:rsid w:val="00DC68CE"/>
    <w:rsid w:val="00DC6A8F"/>
    <w:rsid w:val="00DD059D"/>
    <w:rsid w:val="00DD235F"/>
    <w:rsid w:val="00DD3B07"/>
    <w:rsid w:val="00DD454E"/>
    <w:rsid w:val="00DD708B"/>
    <w:rsid w:val="00DE0EB9"/>
    <w:rsid w:val="00DE118E"/>
    <w:rsid w:val="00DE4A42"/>
    <w:rsid w:val="00DE52DB"/>
    <w:rsid w:val="00DE771A"/>
    <w:rsid w:val="00DF0139"/>
    <w:rsid w:val="00DF0906"/>
    <w:rsid w:val="00DF1C12"/>
    <w:rsid w:val="00DF1D4B"/>
    <w:rsid w:val="00DF1E08"/>
    <w:rsid w:val="00DF2B34"/>
    <w:rsid w:val="00DF3DBC"/>
    <w:rsid w:val="00DF75D2"/>
    <w:rsid w:val="00DF75FB"/>
    <w:rsid w:val="00E01790"/>
    <w:rsid w:val="00E018B6"/>
    <w:rsid w:val="00E01C57"/>
    <w:rsid w:val="00E03F9E"/>
    <w:rsid w:val="00E06023"/>
    <w:rsid w:val="00E067FE"/>
    <w:rsid w:val="00E06F34"/>
    <w:rsid w:val="00E077CB"/>
    <w:rsid w:val="00E104C9"/>
    <w:rsid w:val="00E124BF"/>
    <w:rsid w:val="00E15624"/>
    <w:rsid w:val="00E16C2E"/>
    <w:rsid w:val="00E1739C"/>
    <w:rsid w:val="00E17C78"/>
    <w:rsid w:val="00E212C8"/>
    <w:rsid w:val="00E23595"/>
    <w:rsid w:val="00E2382F"/>
    <w:rsid w:val="00E24F0F"/>
    <w:rsid w:val="00E25647"/>
    <w:rsid w:val="00E26098"/>
    <w:rsid w:val="00E2742E"/>
    <w:rsid w:val="00E27A03"/>
    <w:rsid w:val="00E301AC"/>
    <w:rsid w:val="00E30F09"/>
    <w:rsid w:val="00E31188"/>
    <w:rsid w:val="00E32D77"/>
    <w:rsid w:val="00E3304B"/>
    <w:rsid w:val="00E3491A"/>
    <w:rsid w:val="00E34F04"/>
    <w:rsid w:val="00E36CC3"/>
    <w:rsid w:val="00E4051F"/>
    <w:rsid w:val="00E41718"/>
    <w:rsid w:val="00E4325F"/>
    <w:rsid w:val="00E4339F"/>
    <w:rsid w:val="00E43DE4"/>
    <w:rsid w:val="00E45EDA"/>
    <w:rsid w:val="00E5108A"/>
    <w:rsid w:val="00E515B9"/>
    <w:rsid w:val="00E546B6"/>
    <w:rsid w:val="00E54C40"/>
    <w:rsid w:val="00E54DC6"/>
    <w:rsid w:val="00E60954"/>
    <w:rsid w:val="00E62224"/>
    <w:rsid w:val="00E62C6D"/>
    <w:rsid w:val="00E63702"/>
    <w:rsid w:val="00E6468F"/>
    <w:rsid w:val="00E662C8"/>
    <w:rsid w:val="00E703BB"/>
    <w:rsid w:val="00E70F95"/>
    <w:rsid w:val="00E718A1"/>
    <w:rsid w:val="00E72ACE"/>
    <w:rsid w:val="00E73346"/>
    <w:rsid w:val="00E74A46"/>
    <w:rsid w:val="00E7565F"/>
    <w:rsid w:val="00E76457"/>
    <w:rsid w:val="00E774D2"/>
    <w:rsid w:val="00E7770E"/>
    <w:rsid w:val="00E77EAA"/>
    <w:rsid w:val="00E80460"/>
    <w:rsid w:val="00E8142D"/>
    <w:rsid w:val="00E82C88"/>
    <w:rsid w:val="00E8407C"/>
    <w:rsid w:val="00E84734"/>
    <w:rsid w:val="00E84BDA"/>
    <w:rsid w:val="00E9050D"/>
    <w:rsid w:val="00E90B13"/>
    <w:rsid w:val="00E91025"/>
    <w:rsid w:val="00E91BF2"/>
    <w:rsid w:val="00E921D0"/>
    <w:rsid w:val="00E92E4D"/>
    <w:rsid w:val="00E95351"/>
    <w:rsid w:val="00E9591F"/>
    <w:rsid w:val="00E96DA0"/>
    <w:rsid w:val="00EA042C"/>
    <w:rsid w:val="00EA258B"/>
    <w:rsid w:val="00EA26C1"/>
    <w:rsid w:val="00EA2D65"/>
    <w:rsid w:val="00EA2DDA"/>
    <w:rsid w:val="00EA556A"/>
    <w:rsid w:val="00EA606D"/>
    <w:rsid w:val="00EB01C8"/>
    <w:rsid w:val="00EB11E1"/>
    <w:rsid w:val="00EB269D"/>
    <w:rsid w:val="00EB3139"/>
    <w:rsid w:val="00EB3614"/>
    <w:rsid w:val="00EB367C"/>
    <w:rsid w:val="00EB3C87"/>
    <w:rsid w:val="00EB4D23"/>
    <w:rsid w:val="00EB4DE8"/>
    <w:rsid w:val="00EB56C7"/>
    <w:rsid w:val="00EB68FC"/>
    <w:rsid w:val="00EC1146"/>
    <w:rsid w:val="00EC155F"/>
    <w:rsid w:val="00EC1A47"/>
    <w:rsid w:val="00EC6631"/>
    <w:rsid w:val="00EC7119"/>
    <w:rsid w:val="00EC7B9E"/>
    <w:rsid w:val="00ED1641"/>
    <w:rsid w:val="00ED3673"/>
    <w:rsid w:val="00ED3849"/>
    <w:rsid w:val="00ED3CA0"/>
    <w:rsid w:val="00ED4732"/>
    <w:rsid w:val="00ED65DB"/>
    <w:rsid w:val="00ED691E"/>
    <w:rsid w:val="00EE100B"/>
    <w:rsid w:val="00EE10FD"/>
    <w:rsid w:val="00EE14BC"/>
    <w:rsid w:val="00EE2229"/>
    <w:rsid w:val="00EE67DE"/>
    <w:rsid w:val="00EE774B"/>
    <w:rsid w:val="00EE7AAC"/>
    <w:rsid w:val="00EF46F3"/>
    <w:rsid w:val="00EF4D52"/>
    <w:rsid w:val="00EF54BB"/>
    <w:rsid w:val="00EF6E26"/>
    <w:rsid w:val="00EF72FB"/>
    <w:rsid w:val="00EF7B47"/>
    <w:rsid w:val="00F0019B"/>
    <w:rsid w:val="00F015D6"/>
    <w:rsid w:val="00F019E1"/>
    <w:rsid w:val="00F01A05"/>
    <w:rsid w:val="00F051BA"/>
    <w:rsid w:val="00F0704D"/>
    <w:rsid w:val="00F07C8B"/>
    <w:rsid w:val="00F10D65"/>
    <w:rsid w:val="00F117E4"/>
    <w:rsid w:val="00F126AD"/>
    <w:rsid w:val="00F14F6B"/>
    <w:rsid w:val="00F15009"/>
    <w:rsid w:val="00F1531C"/>
    <w:rsid w:val="00F15480"/>
    <w:rsid w:val="00F1607E"/>
    <w:rsid w:val="00F173BD"/>
    <w:rsid w:val="00F204E5"/>
    <w:rsid w:val="00F20839"/>
    <w:rsid w:val="00F21943"/>
    <w:rsid w:val="00F24923"/>
    <w:rsid w:val="00F27701"/>
    <w:rsid w:val="00F27A15"/>
    <w:rsid w:val="00F30A04"/>
    <w:rsid w:val="00F31508"/>
    <w:rsid w:val="00F31B71"/>
    <w:rsid w:val="00F34C70"/>
    <w:rsid w:val="00F3564E"/>
    <w:rsid w:val="00F368FD"/>
    <w:rsid w:val="00F4164B"/>
    <w:rsid w:val="00F41EF0"/>
    <w:rsid w:val="00F427B3"/>
    <w:rsid w:val="00F42E52"/>
    <w:rsid w:val="00F433C0"/>
    <w:rsid w:val="00F4349F"/>
    <w:rsid w:val="00F436C0"/>
    <w:rsid w:val="00F45886"/>
    <w:rsid w:val="00F462A8"/>
    <w:rsid w:val="00F47F6D"/>
    <w:rsid w:val="00F51661"/>
    <w:rsid w:val="00F51C18"/>
    <w:rsid w:val="00F51FE7"/>
    <w:rsid w:val="00F5321D"/>
    <w:rsid w:val="00F53802"/>
    <w:rsid w:val="00F54C57"/>
    <w:rsid w:val="00F55AE2"/>
    <w:rsid w:val="00F55F0A"/>
    <w:rsid w:val="00F617B7"/>
    <w:rsid w:val="00F63FC4"/>
    <w:rsid w:val="00F64315"/>
    <w:rsid w:val="00F654E4"/>
    <w:rsid w:val="00F65F7D"/>
    <w:rsid w:val="00F66D87"/>
    <w:rsid w:val="00F67BF2"/>
    <w:rsid w:val="00F707F0"/>
    <w:rsid w:val="00F71471"/>
    <w:rsid w:val="00F71CE4"/>
    <w:rsid w:val="00F72A4B"/>
    <w:rsid w:val="00F73190"/>
    <w:rsid w:val="00F73682"/>
    <w:rsid w:val="00F75D58"/>
    <w:rsid w:val="00F763F1"/>
    <w:rsid w:val="00F7648D"/>
    <w:rsid w:val="00F77466"/>
    <w:rsid w:val="00F77EF3"/>
    <w:rsid w:val="00F811E9"/>
    <w:rsid w:val="00F81DA0"/>
    <w:rsid w:val="00F82438"/>
    <w:rsid w:val="00F831CC"/>
    <w:rsid w:val="00F8331D"/>
    <w:rsid w:val="00F83894"/>
    <w:rsid w:val="00F84022"/>
    <w:rsid w:val="00F90E1E"/>
    <w:rsid w:val="00F90FB2"/>
    <w:rsid w:val="00F933B1"/>
    <w:rsid w:val="00F97085"/>
    <w:rsid w:val="00FA2135"/>
    <w:rsid w:val="00FA2AB4"/>
    <w:rsid w:val="00FA4C56"/>
    <w:rsid w:val="00FA5395"/>
    <w:rsid w:val="00FA76CE"/>
    <w:rsid w:val="00FB093E"/>
    <w:rsid w:val="00FB1A79"/>
    <w:rsid w:val="00FB24A3"/>
    <w:rsid w:val="00FB2CAD"/>
    <w:rsid w:val="00FB335A"/>
    <w:rsid w:val="00FB5C20"/>
    <w:rsid w:val="00FB6EBE"/>
    <w:rsid w:val="00FB767F"/>
    <w:rsid w:val="00FB7E5B"/>
    <w:rsid w:val="00FC2392"/>
    <w:rsid w:val="00FC2BF4"/>
    <w:rsid w:val="00FC42E9"/>
    <w:rsid w:val="00FC543A"/>
    <w:rsid w:val="00FC574B"/>
    <w:rsid w:val="00FC59F2"/>
    <w:rsid w:val="00FC6D90"/>
    <w:rsid w:val="00FC6DCD"/>
    <w:rsid w:val="00FC7173"/>
    <w:rsid w:val="00FD0F67"/>
    <w:rsid w:val="00FD128A"/>
    <w:rsid w:val="00FD2351"/>
    <w:rsid w:val="00FD2D6B"/>
    <w:rsid w:val="00FD68FF"/>
    <w:rsid w:val="00FD69C9"/>
    <w:rsid w:val="00FD6E8E"/>
    <w:rsid w:val="00FE0832"/>
    <w:rsid w:val="00FE26F5"/>
    <w:rsid w:val="00FE36D1"/>
    <w:rsid w:val="00FE5455"/>
    <w:rsid w:val="00FE5F5E"/>
    <w:rsid w:val="00FE7AB2"/>
    <w:rsid w:val="00FF0E92"/>
    <w:rsid w:val="00FF1950"/>
    <w:rsid w:val="00FF1DC7"/>
    <w:rsid w:val="00FF32A3"/>
    <w:rsid w:val="00FF4FAC"/>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4628AF2"/>
  <w14:defaultImageDpi w14:val="0"/>
  <w15:docId w15:val="{C5DEF318-A85D-4CE2-832C-D0A7728B6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302D8"/>
    <w:pPr>
      <w:spacing w:after="160" w:line="259" w:lineRule="auto"/>
    </w:pPr>
    <w:rPr>
      <w:lang w:eastAsia="en-US"/>
    </w:rPr>
  </w:style>
  <w:style w:type="paragraph" w:styleId="1">
    <w:name w:val="heading 1"/>
    <w:basedOn w:val="a"/>
    <w:next w:val="a"/>
    <w:link w:val="10"/>
    <w:uiPriority w:val="99"/>
    <w:qFormat/>
    <w:rsid w:val="004F7D05"/>
    <w:pPr>
      <w:keepNext/>
      <w:keepLines/>
      <w:spacing w:before="480" w:after="0"/>
      <w:outlineLvl w:val="0"/>
    </w:pPr>
    <w:rPr>
      <w:rFonts w:ascii="Calibri Light" w:hAnsi="Calibri Light"/>
      <w:b/>
      <w:bCs/>
      <w:color w:val="2E74B5"/>
      <w:sz w:val="28"/>
      <w:szCs w:val="28"/>
    </w:rPr>
  </w:style>
  <w:style w:type="paragraph" w:styleId="2">
    <w:name w:val="heading 2"/>
    <w:basedOn w:val="a"/>
    <w:next w:val="a"/>
    <w:link w:val="20"/>
    <w:uiPriority w:val="99"/>
    <w:qFormat/>
    <w:rsid w:val="008825A5"/>
    <w:pPr>
      <w:keepNext/>
      <w:keepLines/>
      <w:spacing w:before="200" w:after="0"/>
      <w:outlineLvl w:val="1"/>
    </w:pPr>
    <w:rPr>
      <w:rFonts w:ascii="Calibri Light" w:hAnsi="Calibri Light"/>
      <w:b/>
      <w:bCs/>
      <w:color w:val="5B9BD5"/>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4F7D05"/>
    <w:rPr>
      <w:rFonts w:ascii="Calibri Light" w:hAnsi="Calibri Light" w:cs="Times New Roman"/>
      <w:b/>
      <w:bCs/>
      <w:color w:val="2E74B5"/>
      <w:sz w:val="28"/>
      <w:szCs w:val="28"/>
    </w:rPr>
  </w:style>
  <w:style w:type="character" w:customStyle="1" w:styleId="20">
    <w:name w:val="Заголовок 2 Знак"/>
    <w:basedOn w:val="a0"/>
    <w:link w:val="2"/>
    <w:uiPriority w:val="99"/>
    <w:locked/>
    <w:rsid w:val="008825A5"/>
    <w:rPr>
      <w:rFonts w:ascii="Calibri Light" w:hAnsi="Calibri Light" w:cs="Times New Roman"/>
      <w:b/>
      <w:bCs/>
      <w:color w:val="5B9BD5"/>
      <w:sz w:val="26"/>
      <w:szCs w:val="26"/>
    </w:rPr>
  </w:style>
  <w:style w:type="character" w:customStyle="1" w:styleId="apple-converted-space">
    <w:name w:val="apple-converted-space"/>
    <w:basedOn w:val="a0"/>
    <w:uiPriority w:val="99"/>
    <w:rsid w:val="008825A5"/>
    <w:rPr>
      <w:rFonts w:cs="Times New Roman"/>
    </w:rPr>
  </w:style>
  <w:style w:type="paragraph" w:styleId="a3">
    <w:name w:val="Normal (Web)"/>
    <w:basedOn w:val="a"/>
    <w:uiPriority w:val="99"/>
    <w:semiHidden/>
    <w:rsid w:val="008825A5"/>
    <w:pPr>
      <w:spacing w:before="100" w:beforeAutospacing="1" w:after="100" w:afterAutospacing="1" w:line="240" w:lineRule="auto"/>
    </w:pPr>
    <w:rPr>
      <w:rFonts w:ascii="Times New Roman" w:hAnsi="Times New Roman"/>
      <w:sz w:val="24"/>
      <w:szCs w:val="24"/>
      <w:lang w:eastAsia="ru-RU"/>
    </w:rPr>
  </w:style>
  <w:style w:type="paragraph" w:styleId="a4">
    <w:name w:val="List Paragraph"/>
    <w:basedOn w:val="a"/>
    <w:uiPriority w:val="99"/>
    <w:qFormat/>
    <w:rsid w:val="004B3A86"/>
    <w:pPr>
      <w:ind w:left="720"/>
      <w:contextualSpacing/>
    </w:pPr>
  </w:style>
  <w:style w:type="paragraph" w:styleId="a5">
    <w:name w:val="Balloon Text"/>
    <w:basedOn w:val="a"/>
    <w:link w:val="a6"/>
    <w:uiPriority w:val="99"/>
    <w:semiHidden/>
    <w:rsid w:val="008825A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locked/>
    <w:rsid w:val="008825A5"/>
    <w:rPr>
      <w:rFonts w:ascii="Tahoma" w:hAnsi="Tahoma" w:cs="Tahoma"/>
      <w:sz w:val="16"/>
      <w:szCs w:val="16"/>
    </w:rPr>
  </w:style>
  <w:style w:type="character" w:styleId="a7">
    <w:name w:val="Strong"/>
    <w:basedOn w:val="a0"/>
    <w:uiPriority w:val="99"/>
    <w:qFormat/>
    <w:rsid w:val="00071320"/>
    <w:rPr>
      <w:rFonts w:cs="Times New Roman"/>
      <w:b/>
      <w:bCs/>
    </w:rPr>
  </w:style>
  <w:style w:type="paragraph" w:styleId="a8">
    <w:name w:val="Body Text"/>
    <w:basedOn w:val="a"/>
    <w:link w:val="a9"/>
    <w:uiPriority w:val="99"/>
    <w:rsid w:val="00071320"/>
    <w:pPr>
      <w:spacing w:before="100" w:beforeAutospacing="1" w:after="100" w:afterAutospacing="1" w:line="240" w:lineRule="auto"/>
    </w:pPr>
    <w:rPr>
      <w:rFonts w:ascii="Times New Roman" w:hAnsi="Times New Roman"/>
      <w:sz w:val="24"/>
      <w:szCs w:val="24"/>
      <w:lang w:eastAsia="ru-RU"/>
    </w:rPr>
  </w:style>
  <w:style w:type="character" w:customStyle="1" w:styleId="a9">
    <w:name w:val="Основной текст Знак"/>
    <w:basedOn w:val="a0"/>
    <w:link w:val="a8"/>
    <w:uiPriority w:val="99"/>
    <w:locked/>
    <w:rsid w:val="00071320"/>
    <w:rPr>
      <w:rFonts w:ascii="Times New Roman" w:hAnsi="Times New Roman" w:cs="Times New Roman"/>
      <w:sz w:val="24"/>
      <w:szCs w:val="24"/>
      <w:lang w:val="x-none" w:eastAsia="ru-RU"/>
    </w:rPr>
  </w:style>
  <w:style w:type="paragraph" w:customStyle="1" w:styleId="ptx2">
    <w:name w:val="ptx2"/>
    <w:basedOn w:val="a"/>
    <w:uiPriority w:val="99"/>
    <w:rsid w:val="00071320"/>
    <w:pPr>
      <w:spacing w:before="100" w:beforeAutospacing="1" w:after="100" w:afterAutospacing="1" w:line="240" w:lineRule="auto"/>
    </w:pPr>
    <w:rPr>
      <w:rFonts w:ascii="Times New Roman" w:hAnsi="Times New Roman"/>
      <w:sz w:val="24"/>
      <w:szCs w:val="24"/>
      <w:lang w:eastAsia="ru-RU"/>
    </w:rPr>
  </w:style>
  <w:style w:type="table" w:styleId="aa">
    <w:name w:val="Table Grid"/>
    <w:basedOn w:val="a1"/>
    <w:uiPriority w:val="59"/>
    <w:rsid w:val="005C56F7"/>
    <w:pPr>
      <w:spacing w:after="0" w:line="240" w:lineRule="auto"/>
    </w:pPr>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b">
    <w:name w:val="header"/>
    <w:basedOn w:val="a"/>
    <w:link w:val="ac"/>
    <w:uiPriority w:val="99"/>
    <w:rsid w:val="000D7F31"/>
    <w:pPr>
      <w:tabs>
        <w:tab w:val="center" w:pos="4677"/>
        <w:tab w:val="right" w:pos="9355"/>
      </w:tabs>
      <w:spacing w:after="0" w:line="240" w:lineRule="auto"/>
    </w:pPr>
  </w:style>
  <w:style w:type="character" w:customStyle="1" w:styleId="ac">
    <w:name w:val="Верхний колонтитул Знак"/>
    <w:basedOn w:val="a0"/>
    <w:link w:val="ab"/>
    <w:uiPriority w:val="99"/>
    <w:locked/>
    <w:rsid w:val="000D7F31"/>
    <w:rPr>
      <w:rFonts w:cs="Times New Roman"/>
    </w:rPr>
  </w:style>
  <w:style w:type="paragraph" w:styleId="ad">
    <w:name w:val="footer"/>
    <w:basedOn w:val="a"/>
    <w:link w:val="ae"/>
    <w:uiPriority w:val="99"/>
    <w:semiHidden/>
    <w:rsid w:val="000D7F31"/>
    <w:pPr>
      <w:tabs>
        <w:tab w:val="center" w:pos="4677"/>
        <w:tab w:val="right" w:pos="9355"/>
      </w:tabs>
      <w:spacing w:after="0" w:line="240" w:lineRule="auto"/>
    </w:pPr>
  </w:style>
  <w:style w:type="character" w:customStyle="1" w:styleId="ae">
    <w:name w:val="Нижний колонтитул Знак"/>
    <w:basedOn w:val="a0"/>
    <w:link w:val="ad"/>
    <w:uiPriority w:val="99"/>
    <w:semiHidden/>
    <w:locked/>
    <w:rsid w:val="000D7F31"/>
    <w:rPr>
      <w:rFonts w:cs="Times New Roman"/>
    </w:rPr>
  </w:style>
  <w:style w:type="paragraph" w:styleId="af">
    <w:name w:val="TOC Heading"/>
    <w:basedOn w:val="1"/>
    <w:next w:val="a"/>
    <w:uiPriority w:val="99"/>
    <w:qFormat/>
    <w:rsid w:val="000D7F31"/>
    <w:pPr>
      <w:spacing w:line="276" w:lineRule="auto"/>
      <w:outlineLvl w:val="9"/>
    </w:pPr>
  </w:style>
  <w:style w:type="paragraph" w:styleId="11">
    <w:name w:val="toc 1"/>
    <w:basedOn w:val="a"/>
    <w:next w:val="a"/>
    <w:autoRedefine/>
    <w:uiPriority w:val="99"/>
    <w:rsid w:val="000D7F31"/>
    <w:pPr>
      <w:spacing w:after="100"/>
    </w:pPr>
  </w:style>
  <w:style w:type="character" w:styleId="af0">
    <w:name w:val="Hyperlink"/>
    <w:basedOn w:val="a0"/>
    <w:uiPriority w:val="99"/>
    <w:rsid w:val="000D7F31"/>
    <w:rPr>
      <w:rFonts w:cs="Times New Roman"/>
      <w:color w:val="0563C1"/>
      <w:u w:val="single"/>
    </w:rPr>
  </w:style>
  <w:style w:type="paragraph" w:customStyle="1" w:styleId="12">
    <w:name w:val="Стиль1"/>
    <w:basedOn w:val="af1"/>
    <w:link w:val="13"/>
    <w:uiPriority w:val="99"/>
    <w:rsid w:val="009F142D"/>
    <w:rPr>
      <w:rFonts w:ascii="Times New Roman" w:hAnsi="Times New Roman"/>
    </w:rPr>
  </w:style>
  <w:style w:type="character" w:customStyle="1" w:styleId="13">
    <w:name w:val="Стиль1 Знак"/>
    <w:basedOn w:val="af2"/>
    <w:link w:val="12"/>
    <w:uiPriority w:val="99"/>
    <w:locked/>
    <w:rsid w:val="009F142D"/>
    <w:rPr>
      <w:rFonts w:ascii="Times New Roman" w:hAnsi="Times New Roman" w:cs="Times New Roman"/>
      <w:sz w:val="20"/>
      <w:szCs w:val="20"/>
    </w:rPr>
  </w:style>
  <w:style w:type="character" w:customStyle="1" w:styleId="af3">
    <w:name w:val="Основной текст_"/>
    <w:basedOn w:val="a0"/>
    <w:link w:val="14"/>
    <w:uiPriority w:val="99"/>
    <w:locked/>
    <w:rsid w:val="009F142D"/>
    <w:rPr>
      <w:rFonts w:ascii="Candara" w:hAnsi="Candara" w:cs="Candara"/>
      <w:sz w:val="21"/>
      <w:szCs w:val="21"/>
      <w:shd w:val="clear" w:color="auto" w:fill="FFFFFF"/>
    </w:rPr>
  </w:style>
  <w:style w:type="character" w:customStyle="1" w:styleId="Arial">
    <w:name w:val="Основной текст + Arial"/>
    <w:aliases w:val="5,5 pt"/>
    <w:basedOn w:val="af3"/>
    <w:uiPriority w:val="99"/>
    <w:rsid w:val="009F142D"/>
    <w:rPr>
      <w:rFonts w:ascii="Arial" w:hAnsi="Arial" w:cs="Arial"/>
      <w:color w:val="000000"/>
      <w:spacing w:val="0"/>
      <w:w w:val="100"/>
      <w:position w:val="0"/>
      <w:sz w:val="11"/>
      <w:szCs w:val="11"/>
      <w:shd w:val="clear" w:color="auto" w:fill="FFFFFF"/>
      <w:lang w:val="ru-RU" w:eastAsia="ru-RU"/>
    </w:rPr>
  </w:style>
  <w:style w:type="paragraph" w:customStyle="1" w:styleId="14">
    <w:name w:val="Основной текст1"/>
    <w:basedOn w:val="a"/>
    <w:link w:val="af3"/>
    <w:uiPriority w:val="99"/>
    <w:rsid w:val="009F142D"/>
    <w:pPr>
      <w:widowControl w:val="0"/>
      <w:shd w:val="clear" w:color="auto" w:fill="FFFFFF"/>
      <w:spacing w:before="420" w:after="0" w:line="259" w:lineRule="exact"/>
      <w:ind w:hanging="800"/>
      <w:jc w:val="both"/>
    </w:pPr>
    <w:rPr>
      <w:rFonts w:ascii="Candara" w:hAnsi="Candara" w:cs="Candara"/>
      <w:sz w:val="21"/>
      <w:szCs w:val="21"/>
    </w:rPr>
  </w:style>
  <w:style w:type="character" w:customStyle="1" w:styleId="21">
    <w:name w:val="Подпись к таблице (2)_"/>
    <w:basedOn w:val="a0"/>
    <w:link w:val="22"/>
    <w:uiPriority w:val="99"/>
    <w:locked/>
    <w:rsid w:val="009F142D"/>
    <w:rPr>
      <w:rFonts w:ascii="Arial" w:hAnsi="Arial" w:cs="Arial"/>
      <w:sz w:val="14"/>
      <w:szCs w:val="14"/>
      <w:shd w:val="clear" w:color="auto" w:fill="FFFFFF"/>
    </w:rPr>
  </w:style>
  <w:style w:type="paragraph" w:customStyle="1" w:styleId="22">
    <w:name w:val="Подпись к таблице (2)"/>
    <w:basedOn w:val="a"/>
    <w:link w:val="21"/>
    <w:uiPriority w:val="99"/>
    <w:rsid w:val="009F142D"/>
    <w:pPr>
      <w:widowControl w:val="0"/>
      <w:shd w:val="clear" w:color="auto" w:fill="FFFFFF"/>
      <w:spacing w:after="0" w:line="240" w:lineRule="atLeast"/>
    </w:pPr>
    <w:rPr>
      <w:rFonts w:ascii="Arial" w:hAnsi="Arial" w:cs="Arial"/>
      <w:sz w:val="14"/>
      <w:szCs w:val="14"/>
    </w:rPr>
  </w:style>
  <w:style w:type="paragraph" w:styleId="af1">
    <w:name w:val="footnote text"/>
    <w:basedOn w:val="a"/>
    <w:link w:val="af2"/>
    <w:uiPriority w:val="99"/>
    <w:semiHidden/>
    <w:rsid w:val="009F142D"/>
    <w:pPr>
      <w:spacing w:after="0" w:line="240" w:lineRule="auto"/>
    </w:pPr>
    <w:rPr>
      <w:sz w:val="20"/>
      <w:szCs w:val="20"/>
    </w:rPr>
  </w:style>
  <w:style w:type="character" w:customStyle="1" w:styleId="af2">
    <w:name w:val="Текст сноски Знак"/>
    <w:basedOn w:val="a0"/>
    <w:link w:val="af1"/>
    <w:uiPriority w:val="99"/>
    <w:semiHidden/>
    <w:locked/>
    <w:rsid w:val="009F142D"/>
    <w:rPr>
      <w:rFonts w:cs="Times New Roman"/>
      <w:sz w:val="20"/>
      <w:szCs w:val="20"/>
    </w:rPr>
  </w:style>
  <w:style w:type="character" w:customStyle="1" w:styleId="Arial1">
    <w:name w:val="Основной текст + Arial1"/>
    <w:aliases w:val="6 pt,Интервал 0 pt"/>
    <w:basedOn w:val="af3"/>
    <w:uiPriority w:val="99"/>
    <w:rsid w:val="009F142D"/>
    <w:rPr>
      <w:rFonts w:ascii="Arial" w:hAnsi="Arial" w:cs="Arial"/>
      <w:color w:val="000000"/>
      <w:spacing w:val="10"/>
      <w:w w:val="100"/>
      <w:position w:val="0"/>
      <w:sz w:val="12"/>
      <w:szCs w:val="12"/>
      <w:u w:val="none"/>
      <w:shd w:val="clear" w:color="auto" w:fill="FFFFFF"/>
      <w:lang w:val="ru-RU" w:eastAsia="ru-RU"/>
    </w:rPr>
  </w:style>
  <w:style w:type="paragraph" w:styleId="23">
    <w:name w:val="toc 2"/>
    <w:basedOn w:val="a"/>
    <w:next w:val="a"/>
    <w:autoRedefine/>
    <w:uiPriority w:val="99"/>
    <w:rsid w:val="00523FC9"/>
    <w:pPr>
      <w:spacing w:after="100"/>
      <w:ind w:left="220"/>
    </w:pPr>
  </w:style>
  <w:style w:type="paragraph" w:styleId="af4">
    <w:name w:val="Title"/>
    <w:basedOn w:val="a"/>
    <w:link w:val="af5"/>
    <w:qFormat/>
    <w:locked/>
    <w:rsid w:val="00830E43"/>
    <w:pPr>
      <w:spacing w:after="0" w:line="240" w:lineRule="auto"/>
      <w:jc w:val="center"/>
    </w:pPr>
    <w:rPr>
      <w:rFonts w:ascii="Times New Roman" w:hAnsi="Times New Roman"/>
      <w:sz w:val="36"/>
      <w:szCs w:val="20"/>
      <w:lang w:eastAsia="ru-RU"/>
    </w:rPr>
  </w:style>
  <w:style w:type="character" w:customStyle="1" w:styleId="af5">
    <w:name w:val="Заголовок Знак"/>
    <w:basedOn w:val="a0"/>
    <w:link w:val="af4"/>
    <w:rsid w:val="00830E43"/>
    <w:rPr>
      <w:rFonts w:ascii="Times New Roman" w:hAnsi="Times New Roman"/>
      <w:sz w:val="36"/>
      <w:szCs w:val="20"/>
    </w:rPr>
  </w:style>
  <w:style w:type="paragraph" w:customStyle="1" w:styleId="15">
    <w:name w:val="Жирный Знак1"/>
    <w:basedOn w:val="a"/>
    <w:link w:val="16"/>
    <w:autoRedefine/>
    <w:rsid w:val="00830E43"/>
    <w:pPr>
      <w:spacing w:after="0" w:line="360" w:lineRule="auto"/>
      <w:ind w:firstLine="709"/>
      <w:jc w:val="both"/>
    </w:pPr>
    <w:rPr>
      <w:rFonts w:ascii="Times New Roman" w:hAnsi="Times New Roman"/>
      <w:b/>
      <w:sz w:val="28"/>
      <w:szCs w:val="28"/>
      <w:lang w:eastAsia="uk-UA"/>
    </w:rPr>
  </w:style>
  <w:style w:type="character" w:customStyle="1" w:styleId="16">
    <w:name w:val="Жирный Знак1 Знак"/>
    <w:link w:val="15"/>
    <w:rsid w:val="00830E43"/>
    <w:rPr>
      <w:rFonts w:ascii="Times New Roman" w:hAnsi="Times New Roman"/>
      <w:b/>
      <w:sz w:val="28"/>
      <w:szCs w:val="28"/>
      <w:lang w:eastAsia="uk-UA"/>
    </w:rPr>
  </w:style>
  <w:style w:type="paragraph" w:customStyle="1" w:styleId="Standard">
    <w:name w:val="Standard"/>
    <w:rsid w:val="00E774D2"/>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styleId="af6">
    <w:name w:val="No Spacing"/>
    <w:uiPriority w:val="1"/>
    <w:qFormat/>
    <w:rsid w:val="00CC5E9F"/>
    <w:pPr>
      <w:spacing w:after="0" w:line="240" w:lineRule="auto"/>
    </w:pPr>
    <w:rPr>
      <w:rFonts w:ascii="Times New Roman" w:eastAsiaTheme="minorHAnsi" w:hAnsi="Times New Roman" w:cstheme="minorBidi"/>
      <w:sz w:val="28"/>
      <w:lang w:val="uk" w:eastAsia="en-US"/>
    </w:rPr>
  </w:style>
  <w:style w:type="table" w:customStyle="1" w:styleId="17">
    <w:name w:val="Сетка таблицы1"/>
    <w:basedOn w:val="a1"/>
    <w:next w:val="aa"/>
    <w:uiPriority w:val="59"/>
    <w:rsid w:val="00B348C8"/>
    <w:pPr>
      <w:spacing w:after="0" w:line="240" w:lineRule="auto"/>
    </w:pPr>
    <w:rPr>
      <w:rFonts w:asciiTheme="minorHAnsi" w:eastAsiaTheme="minorEastAsia" w:hAnsiTheme="minorHAnsi"/>
      <w:lang w:val="u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1896299">
      <w:marLeft w:val="0"/>
      <w:marRight w:val="0"/>
      <w:marTop w:val="0"/>
      <w:marBottom w:val="0"/>
      <w:divBdr>
        <w:top w:val="none" w:sz="0" w:space="0" w:color="auto"/>
        <w:left w:val="none" w:sz="0" w:space="0" w:color="auto"/>
        <w:bottom w:val="none" w:sz="0" w:space="0" w:color="auto"/>
        <w:right w:val="none" w:sz="0" w:space="0" w:color="auto"/>
      </w:divBdr>
    </w:div>
    <w:div w:id="751896303">
      <w:marLeft w:val="0"/>
      <w:marRight w:val="0"/>
      <w:marTop w:val="0"/>
      <w:marBottom w:val="0"/>
      <w:divBdr>
        <w:top w:val="none" w:sz="0" w:space="0" w:color="auto"/>
        <w:left w:val="none" w:sz="0" w:space="0" w:color="auto"/>
        <w:bottom w:val="none" w:sz="0" w:space="0" w:color="auto"/>
        <w:right w:val="none" w:sz="0" w:space="0" w:color="auto"/>
      </w:divBdr>
    </w:div>
    <w:div w:id="751896305">
      <w:marLeft w:val="0"/>
      <w:marRight w:val="0"/>
      <w:marTop w:val="0"/>
      <w:marBottom w:val="0"/>
      <w:divBdr>
        <w:top w:val="none" w:sz="0" w:space="0" w:color="auto"/>
        <w:left w:val="none" w:sz="0" w:space="0" w:color="auto"/>
        <w:bottom w:val="none" w:sz="0" w:space="0" w:color="auto"/>
        <w:right w:val="none" w:sz="0" w:space="0" w:color="auto"/>
      </w:divBdr>
    </w:div>
    <w:div w:id="751896306">
      <w:marLeft w:val="0"/>
      <w:marRight w:val="0"/>
      <w:marTop w:val="0"/>
      <w:marBottom w:val="0"/>
      <w:divBdr>
        <w:top w:val="none" w:sz="0" w:space="0" w:color="auto"/>
        <w:left w:val="none" w:sz="0" w:space="0" w:color="auto"/>
        <w:bottom w:val="none" w:sz="0" w:space="0" w:color="auto"/>
        <w:right w:val="none" w:sz="0" w:space="0" w:color="auto"/>
      </w:divBdr>
    </w:div>
    <w:div w:id="751896309">
      <w:marLeft w:val="0"/>
      <w:marRight w:val="0"/>
      <w:marTop w:val="0"/>
      <w:marBottom w:val="0"/>
      <w:divBdr>
        <w:top w:val="none" w:sz="0" w:space="0" w:color="auto"/>
        <w:left w:val="none" w:sz="0" w:space="0" w:color="auto"/>
        <w:bottom w:val="none" w:sz="0" w:space="0" w:color="auto"/>
        <w:right w:val="none" w:sz="0" w:space="0" w:color="auto"/>
      </w:divBdr>
    </w:div>
    <w:div w:id="751896310">
      <w:marLeft w:val="0"/>
      <w:marRight w:val="0"/>
      <w:marTop w:val="0"/>
      <w:marBottom w:val="0"/>
      <w:divBdr>
        <w:top w:val="none" w:sz="0" w:space="0" w:color="auto"/>
        <w:left w:val="none" w:sz="0" w:space="0" w:color="auto"/>
        <w:bottom w:val="none" w:sz="0" w:space="0" w:color="auto"/>
        <w:right w:val="none" w:sz="0" w:space="0" w:color="auto"/>
      </w:divBdr>
    </w:div>
    <w:div w:id="751896311">
      <w:marLeft w:val="0"/>
      <w:marRight w:val="0"/>
      <w:marTop w:val="0"/>
      <w:marBottom w:val="0"/>
      <w:divBdr>
        <w:top w:val="none" w:sz="0" w:space="0" w:color="auto"/>
        <w:left w:val="none" w:sz="0" w:space="0" w:color="auto"/>
        <w:bottom w:val="none" w:sz="0" w:space="0" w:color="auto"/>
        <w:right w:val="none" w:sz="0" w:space="0" w:color="auto"/>
      </w:divBdr>
    </w:div>
    <w:div w:id="751896312">
      <w:marLeft w:val="0"/>
      <w:marRight w:val="0"/>
      <w:marTop w:val="0"/>
      <w:marBottom w:val="0"/>
      <w:divBdr>
        <w:top w:val="none" w:sz="0" w:space="0" w:color="auto"/>
        <w:left w:val="none" w:sz="0" w:space="0" w:color="auto"/>
        <w:bottom w:val="none" w:sz="0" w:space="0" w:color="auto"/>
        <w:right w:val="none" w:sz="0" w:space="0" w:color="auto"/>
      </w:divBdr>
      <w:divsChild>
        <w:div w:id="751896297">
          <w:marLeft w:val="0"/>
          <w:marRight w:val="0"/>
          <w:marTop w:val="0"/>
          <w:marBottom w:val="0"/>
          <w:divBdr>
            <w:top w:val="none" w:sz="0" w:space="0" w:color="auto"/>
            <w:left w:val="none" w:sz="0" w:space="0" w:color="auto"/>
            <w:bottom w:val="none" w:sz="0" w:space="0" w:color="auto"/>
            <w:right w:val="none" w:sz="0" w:space="0" w:color="auto"/>
          </w:divBdr>
        </w:div>
        <w:div w:id="751896298">
          <w:marLeft w:val="0"/>
          <w:marRight w:val="0"/>
          <w:marTop w:val="0"/>
          <w:marBottom w:val="0"/>
          <w:divBdr>
            <w:top w:val="none" w:sz="0" w:space="0" w:color="auto"/>
            <w:left w:val="none" w:sz="0" w:space="0" w:color="auto"/>
            <w:bottom w:val="none" w:sz="0" w:space="0" w:color="auto"/>
            <w:right w:val="none" w:sz="0" w:space="0" w:color="auto"/>
          </w:divBdr>
        </w:div>
        <w:div w:id="751896300">
          <w:marLeft w:val="0"/>
          <w:marRight w:val="0"/>
          <w:marTop w:val="0"/>
          <w:marBottom w:val="0"/>
          <w:divBdr>
            <w:top w:val="none" w:sz="0" w:space="0" w:color="auto"/>
            <w:left w:val="none" w:sz="0" w:space="0" w:color="auto"/>
            <w:bottom w:val="none" w:sz="0" w:space="0" w:color="auto"/>
            <w:right w:val="none" w:sz="0" w:space="0" w:color="auto"/>
          </w:divBdr>
        </w:div>
        <w:div w:id="751896301">
          <w:marLeft w:val="0"/>
          <w:marRight w:val="0"/>
          <w:marTop w:val="0"/>
          <w:marBottom w:val="0"/>
          <w:divBdr>
            <w:top w:val="none" w:sz="0" w:space="0" w:color="auto"/>
            <w:left w:val="none" w:sz="0" w:space="0" w:color="auto"/>
            <w:bottom w:val="none" w:sz="0" w:space="0" w:color="auto"/>
            <w:right w:val="none" w:sz="0" w:space="0" w:color="auto"/>
          </w:divBdr>
        </w:div>
        <w:div w:id="751896302">
          <w:marLeft w:val="0"/>
          <w:marRight w:val="0"/>
          <w:marTop w:val="0"/>
          <w:marBottom w:val="0"/>
          <w:divBdr>
            <w:top w:val="none" w:sz="0" w:space="0" w:color="auto"/>
            <w:left w:val="none" w:sz="0" w:space="0" w:color="auto"/>
            <w:bottom w:val="none" w:sz="0" w:space="0" w:color="auto"/>
            <w:right w:val="none" w:sz="0" w:space="0" w:color="auto"/>
          </w:divBdr>
        </w:div>
        <w:div w:id="751896304">
          <w:marLeft w:val="0"/>
          <w:marRight w:val="0"/>
          <w:marTop w:val="0"/>
          <w:marBottom w:val="0"/>
          <w:divBdr>
            <w:top w:val="none" w:sz="0" w:space="0" w:color="auto"/>
            <w:left w:val="none" w:sz="0" w:space="0" w:color="auto"/>
            <w:bottom w:val="none" w:sz="0" w:space="0" w:color="auto"/>
            <w:right w:val="none" w:sz="0" w:space="0" w:color="auto"/>
          </w:divBdr>
        </w:div>
        <w:div w:id="751896307">
          <w:marLeft w:val="0"/>
          <w:marRight w:val="0"/>
          <w:marTop w:val="0"/>
          <w:marBottom w:val="0"/>
          <w:divBdr>
            <w:top w:val="none" w:sz="0" w:space="0" w:color="auto"/>
            <w:left w:val="none" w:sz="0" w:space="0" w:color="auto"/>
            <w:bottom w:val="none" w:sz="0" w:space="0" w:color="auto"/>
            <w:right w:val="none" w:sz="0" w:space="0" w:color="auto"/>
          </w:divBdr>
        </w:div>
        <w:div w:id="751896308">
          <w:marLeft w:val="0"/>
          <w:marRight w:val="0"/>
          <w:marTop w:val="0"/>
          <w:marBottom w:val="0"/>
          <w:divBdr>
            <w:top w:val="none" w:sz="0" w:space="0" w:color="auto"/>
            <w:left w:val="none" w:sz="0" w:space="0" w:color="auto"/>
            <w:bottom w:val="none" w:sz="0" w:space="0" w:color="auto"/>
            <w:right w:val="none" w:sz="0" w:space="0" w:color="auto"/>
          </w:divBdr>
        </w:div>
      </w:divsChild>
    </w:div>
    <w:div w:id="2139715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ink/ink1.xml"/><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12.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chart" Target="charts/chart15.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chart" Target="charts/chart14.xml"/><Relationship Id="rId10" Type="http://schemas.openxmlformats.org/officeDocument/2006/relationships/chart" Target="charts/chart1.xml"/><Relationship Id="rId19" Type="http://schemas.openxmlformats.org/officeDocument/2006/relationships/chart" Target="charts/chart10.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_____Microsoft_Excel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_____Microsoft_Excel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_____Microsoft_Excel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_____Microsoft_Excel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_____Microsoft_Excel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_____Microsoft_Excel14.xlsx"/><Relationship Id="rId2" Type="http://schemas.microsoft.com/office/2011/relationships/chartColorStyle" Target="colors15.xml"/><Relationship Id="rId1" Type="http://schemas.microsoft.com/office/2011/relationships/chartStyle" Target="style15.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_____Microsoft_Excel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222356761352857E-2"/>
          <c:y val="5.5926509186351704E-2"/>
          <c:w val="0.95321402284030754"/>
          <c:h val="0.79676712824690021"/>
        </c:manualLayout>
      </c:layout>
      <c:pie3DChart>
        <c:varyColors val="1"/>
        <c:ser>
          <c:idx val="0"/>
          <c:order val="0"/>
          <c:tx>
            <c:strRef>
              <c:f>Лист1!$B$1</c:f>
              <c:strCache>
                <c:ptCount val="1"/>
                <c:pt idx="0">
                  <c:v>До</c:v>
                </c:pt>
              </c:strCache>
            </c:strRef>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2F0D-4B3E-A869-5F44625FF633}"/>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2F0D-4B3E-A869-5F44625FF633}"/>
              </c:ext>
            </c:extLst>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5-CADB-433A-8E7E-2ECD97E80D08}"/>
              </c:ext>
            </c:extLst>
          </c:dPt>
          <c:dPt>
            <c:idx val="3"/>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7-CADB-433A-8E7E-2ECD97E80D08}"/>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Лист1!$A$2:$A$5</c:f>
              <c:strCache>
                <c:ptCount val="4"/>
                <c:pt idx="0">
                  <c:v>40-45 років</c:v>
                </c:pt>
                <c:pt idx="1">
                  <c:v>46-50 років</c:v>
                </c:pt>
                <c:pt idx="2">
                  <c:v>51-55 років</c:v>
                </c:pt>
                <c:pt idx="3">
                  <c:v>56-60 років</c:v>
                </c:pt>
              </c:strCache>
            </c:strRef>
          </c:cat>
          <c:val>
            <c:numRef>
              <c:f>Лист1!$B$2:$B$5</c:f>
              <c:numCache>
                <c:formatCode>0%</c:formatCode>
                <c:ptCount val="4"/>
                <c:pt idx="0">
                  <c:v>0.4</c:v>
                </c:pt>
                <c:pt idx="1">
                  <c:v>0.2</c:v>
                </c:pt>
                <c:pt idx="2">
                  <c:v>0.3</c:v>
                </c:pt>
                <c:pt idx="3">
                  <c:v>0.1</c:v>
                </c:pt>
              </c:numCache>
            </c:numRef>
          </c:val>
          <c:extLst>
            <c:ext xmlns:c16="http://schemas.microsoft.com/office/drawing/2014/chart" uri="{C3380CC4-5D6E-409C-BE32-E72D297353CC}">
              <c16:uniqueId val="{00000004-2F0D-4B3E-A869-5F44625FF633}"/>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rgbClr val="00B050"/>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2"/>
    </a:solidFill>
    <a:ln>
      <a:noFill/>
    </a:ln>
    <a:effectLst/>
  </c:spPr>
  <c:txPr>
    <a:bodyPr/>
    <a:lstStyle/>
    <a:p>
      <a:pPr>
        <a:defRPr/>
      </a:pPr>
      <a:endParaRPr lang="ru-RU"/>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solidFill>
          <a:schemeClr val="bg2">
            <a:lumMod val="75000"/>
          </a:schemeClr>
        </a:solidFill>
        <a:ln>
          <a:noFill/>
        </a:ln>
        <a:effectLst/>
        <a:sp3d/>
      </c:spPr>
    </c:sideWall>
    <c:backWall>
      <c:thickness val="0"/>
      <c:spPr>
        <a:solidFill>
          <a:schemeClr val="bg2">
            <a:lumMod val="75000"/>
          </a:schemeClr>
        </a:solidFill>
        <a:ln>
          <a:noFill/>
        </a:ln>
        <a:effectLst/>
        <a:sp3d/>
      </c:spPr>
    </c:backWall>
    <c:plotArea>
      <c:layout>
        <c:manualLayout>
          <c:layoutTarget val="inner"/>
          <c:xMode val="edge"/>
          <c:yMode val="edge"/>
          <c:x val="9.7411915222468004E-2"/>
          <c:y val="5.057471264367816E-2"/>
          <c:w val="0.87483483638595871"/>
          <c:h val="0.81568576341750387"/>
        </c:manualLayout>
      </c:layout>
      <c:bar3DChart>
        <c:barDir val="col"/>
        <c:grouping val="clustered"/>
        <c:varyColors val="0"/>
        <c:ser>
          <c:idx val="0"/>
          <c:order val="0"/>
          <c:tx>
            <c:strRef>
              <c:f>Лист1!$B$1</c:f>
              <c:strCache>
                <c:ptCount val="1"/>
                <c:pt idx="0">
                  <c:v>Так</c:v>
                </c:pt>
              </c:strCache>
            </c:strRef>
          </c:tx>
          <c:spPr>
            <a:solidFill>
              <a:schemeClr val="accent1"/>
            </a:solidFill>
            <a:ln>
              <a:noFill/>
            </a:ln>
            <a:effectLst/>
            <a:sp3d/>
          </c:spPr>
          <c:invertIfNegative val="0"/>
          <c:dPt>
            <c:idx val="0"/>
            <c:invertIfNegative val="0"/>
            <c:bubble3D val="0"/>
            <c:spPr>
              <a:solidFill>
                <a:schemeClr val="accent1"/>
              </a:solidFill>
              <a:ln>
                <a:noFill/>
              </a:ln>
              <a:effectLst/>
              <a:sp3d/>
            </c:spPr>
            <c:extLst>
              <c:ext xmlns:c16="http://schemas.microsoft.com/office/drawing/2014/chart" uri="{C3380CC4-5D6E-409C-BE32-E72D297353CC}">
                <c16:uniqueId val="{00000001-C75F-4B78-A6DF-EF3F5AD918CA}"/>
              </c:ext>
            </c:extLst>
          </c:dPt>
          <c:dPt>
            <c:idx val="1"/>
            <c:invertIfNegative val="0"/>
            <c:bubble3D val="0"/>
            <c:spPr>
              <a:solidFill>
                <a:schemeClr val="accent1"/>
              </a:solidFill>
              <a:ln>
                <a:noFill/>
              </a:ln>
              <a:effectLst/>
              <a:sp3d/>
            </c:spPr>
            <c:extLst>
              <c:ext xmlns:c16="http://schemas.microsoft.com/office/drawing/2014/chart" uri="{C3380CC4-5D6E-409C-BE32-E72D297353CC}">
                <c16:uniqueId val="{00000003-C75F-4B78-A6DF-EF3F5AD918CA}"/>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0%</c:formatCode>
                <c:ptCount val="1"/>
                <c:pt idx="0">
                  <c:v>0.8</c:v>
                </c:pt>
              </c:numCache>
            </c:numRef>
          </c:val>
          <c:extLst>
            <c:ext xmlns:c16="http://schemas.microsoft.com/office/drawing/2014/chart" uri="{C3380CC4-5D6E-409C-BE32-E72D297353CC}">
              <c16:uniqueId val="{00000004-C75F-4B78-A6DF-EF3F5AD918CA}"/>
            </c:ext>
          </c:extLst>
        </c:ser>
        <c:ser>
          <c:idx val="1"/>
          <c:order val="1"/>
          <c:tx>
            <c:strRef>
              <c:f>Лист1!$C$1</c:f>
              <c:strCache>
                <c:ptCount val="1"/>
                <c:pt idx="0">
                  <c:v>Ні</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0%</c:formatCode>
                <c:ptCount val="1"/>
                <c:pt idx="0">
                  <c:v>0.2</c:v>
                </c:pt>
              </c:numCache>
            </c:numRef>
          </c:val>
          <c:extLst>
            <c:ext xmlns:c16="http://schemas.microsoft.com/office/drawing/2014/chart" uri="{C3380CC4-5D6E-409C-BE32-E72D297353CC}">
              <c16:uniqueId val="{00000005-C75F-4B78-A6DF-EF3F5AD918CA}"/>
            </c:ext>
          </c:extLst>
        </c:ser>
        <c:dLbls>
          <c:showLegendKey val="0"/>
          <c:showVal val="0"/>
          <c:showCatName val="0"/>
          <c:showSerName val="0"/>
          <c:showPercent val="0"/>
          <c:showBubbleSize val="0"/>
        </c:dLbls>
        <c:gapWidth val="75"/>
        <c:shape val="box"/>
        <c:axId val="410111456"/>
        <c:axId val="444253632"/>
        <c:axId val="0"/>
      </c:bar3DChart>
      <c:catAx>
        <c:axId val="4101114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44253632"/>
        <c:crosses val="autoZero"/>
        <c:auto val="1"/>
        <c:lblAlgn val="ctr"/>
        <c:lblOffset val="100"/>
        <c:noMultiLvlLbl val="0"/>
      </c:catAx>
      <c:valAx>
        <c:axId val="4442536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0111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2"/>
    </a:solidFill>
    <a:ln w="9525" cap="flat" cmpd="sng" algn="ctr">
      <a:noFill/>
      <a:round/>
    </a:ln>
    <a:effectLst/>
  </c:spPr>
  <c:txPr>
    <a:bodyPr/>
    <a:lstStyle/>
    <a:p>
      <a:pPr>
        <a:defRPr/>
      </a:pPr>
      <a:endParaRPr lang="ru-RU"/>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222356761352857E-2"/>
          <c:y val="5.5926509186351704E-2"/>
          <c:w val="0.95321402284030754"/>
          <c:h val="0.79676712824690021"/>
        </c:manualLayout>
      </c:layout>
      <c:pie3DChart>
        <c:varyColors val="1"/>
        <c:ser>
          <c:idx val="0"/>
          <c:order val="0"/>
          <c:tx>
            <c:strRef>
              <c:f>Лист1!$B$1</c:f>
              <c:strCache>
                <c:ptCount val="1"/>
                <c:pt idx="0">
                  <c:v>До</c:v>
                </c:pt>
              </c:strCache>
            </c:strRef>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E97D-490C-A9CA-C4E1F1513454}"/>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E97D-490C-A9CA-C4E1F1513454}"/>
              </c:ext>
            </c:extLst>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5-E97D-490C-A9CA-C4E1F1513454}"/>
              </c:ext>
            </c:extLst>
          </c:dPt>
          <c:dPt>
            <c:idx val="3"/>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7-E97D-490C-A9CA-C4E1F1513454}"/>
              </c:ext>
            </c:extLst>
          </c:dPt>
          <c:dLbls>
            <c:spPr>
              <a:noFill/>
              <a:ln>
                <a:noFill/>
              </a:ln>
              <a:effectLst/>
            </c:spPr>
            <c:txPr>
              <a:bodyPr rot="0" spcFirstLastPara="1" vertOverflow="ellipsis" vert="horz" wrap="square" lIns="38100" tIns="19050" rIns="38100" bIns="19050" anchor="ctr" anchorCtr="0">
                <a:spAutoFit/>
              </a:bodyPr>
              <a:lstStyle/>
              <a:p>
                <a:pPr algn="ct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Лист1!$A$2:$A$5</c:f>
              <c:strCache>
                <c:ptCount val="3"/>
                <c:pt idx="0">
                  <c:v>Менше 2 разів на день</c:v>
                </c:pt>
                <c:pt idx="1">
                  <c:v>2-3 рази на день</c:v>
                </c:pt>
                <c:pt idx="2">
                  <c:v>Понад 4 рази на день</c:v>
                </c:pt>
              </c:strCache>
            </c:strRef>
          </c:cat>
          <c:val>
            <c:numRef>
              <c:f>Лист1!$B$2:$B$5</c:f>
              <c:numCache>
                <c:formatCode>0%</c:formatCode>
                <c:ptCount val="4"/>
                <c:pt idx="0">
                  <c:v>0.1</c:v>
                </c:pt>
                <c:pt idx="1">
                  <c:v>0.4</c:v>
                </c:pt>
                <c:pt idx="2">
                  <c:v>0.5</c:v>
                </c:pt>
              </c:numCache>
            </c:numRef>
          </c:val>
          <c:extLst>
            <c:ext xmlns:c16="http://schemas.microsoft.com/office/drawing/2014/chart" uri="{C3380CC4-5D6E-409C-BE32-E72D297353CC}">
              <c16:uniqueId val="{00000008-E97D-490C-A9CA-C4E1F1513454}"/>
            </c:ext>
          </c:extLst>
        </c:ser>
        <c:dLbls>
          <c:showLegendKey val="0"/>
          <c:showVal val="0"/>
          <c:showCatName val="0"/>
          <c:showSerName val="0"/>
          <c:showPercent val="0"/>
          <c:showBubbleSize val="0"/>
          <c:showLeaderLines val="1"/>
        </c:dLbls>
      </c:pie3DChart>
      <c:spPr>
        <a:noFill/>
        <a:ln>
          <a:noFill/>
        </a:ln>
        <a:effectLst/>
      </c:spPr>
    </c:plotArea>
    <c:legend>
      <c:legendPos val="b"/>
      <c:layout>
        <c:manualLayout>
          <c:xMode val="edge"/>
          <c:yMode val="edge"/>
          <c:x val="0.14263878362498747"/>
          <c:y val="0.80916282016472074"/>
          <c:w val="0.71472223408682978"/>
          <c:h val="0.18164177753642863"/>
        </c:manualLayout>
      </c:layout>
      <c:overlay val="0"/>
      <c:spPr>
        <a:noFill/>
        <a:ln>
          <a:noFill/>
        </a:ln>
        <a:effectLst/>
      </c:spPr>
      <c:txPr>
        <a:bodyPr rot="0" spcFirstLastPara="1" vertOverflow="ellipsis" vert="horz" wrap="square" anchor="ctr" anchorCtr="1"/>
        <a:lstStyle/>
        <a:p>
          <a:pPr>
            <a:defRPr sz="1200" b="1" i="0" u="none" strike="noStrike" kern="1200" baseline="0">
              <a:solidFill>
                <a:srgbClr val="00B050"/>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2"/>
    </a:solidFill>
    <a:ln>
      <a:noFill/>
    </a:ln>
    <a:effectLst/>
  </c:spPr>
  <c:txPr>
    <a:bodyPr/>
    <a:lstStyle/>
    <a:p>
      <a:pPr>
        <a:defRPr/>
      </a:pPr>
      <a:endParaRPr lang="ru-RU"/>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222356761352857E-2"/>
          <c:y val="5.5926509186351704E-2"/>
          <c:w val="0.95321402284030754"/>
          <c:h val="0.79676712824690021"/>
        </c:manualLayout>
      </c:layout>
      <c:pie3DChart>
        <c:varyColors val="1"/>
        <c:ser>
          <c:idx val="0"/>
          <c:order val="0"/>
          <c:tx>
            <c:strRef>
              <c:f>Лист1!$B$1</c:f>
              <c:strCache>
                <c:ptCount val="1"/>
                <c:pt idx="0">
                  <c:v>Столбец1</c:v>
                </c:pt>
              </c:strCache>
            </c:strRef>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5DA3-4950-81D8-FBD276A93B72}"/>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5DA3-4950-81D8-FBD276A93B72}"/>
              </c:ext>
            </c:extLst>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5-5DA3-4950-81D8-FBD276A93B72}"/>
              </c:ext>
            </c:extLst>
          </c:dPt>
          <c:dPt>
            <c:idx val="3"/>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7-5DA3-4950-81D8-FBD276A93B72}"/>
              </c:ext>
            </c:extLst>
          </c:dPt>
          <c:dLbls>
            <c:spPr>
              <a:noFill/>
              <a:ln>
                <a:noFill/>
              </a:ln>
              <a:effectLst/>
            </c:spPr>
            <c:txPr>
              <a:bodyPr rot="0" spcFirstLastPara="1" vertOverflow="ellipsis" vert="horz" wrap="square" lIns="38100" tIns="19050" rIns="38100" bIns="19050" anchor="ctr" anchorCtr="0">
                <a:spAutoFit/>
              </a:bodyPr>
              <a:lstStyle/>
              <a:p>
                <a:pPr algn="ct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Лист1!$A$2:$A$5</c:f>
              <c:strCache>
                <c:ptCount val="3"/>
                <c:pt idx="0">
                  <c:v>Менше 20 хвилин</c:v>
                </c:pt>
                <c:pt idx="1">
                  <c:v>20-30 хвилин</c:v>
                </c:pt>
                <c:pt idx="2">
                  <c:v>Більше 30 хвилин</c:v>
                </c:pt>
              </c:strCache>
            </c:strRef>
          </c:cat>
          <c:val>
            <c:numRef>
              <c:f>Лист1!$B$2:$B$5</c:f>
              <c:numCache>
                <c:formatCode>0%</c:formatCode>
                <c:ptCount val="4"/>
                <c:pt idx="0">
                  <c:v>0.2</c:v>
                </c:pt>
                <c:pt idx="1">
                  <c:v>0.6</c:v>
                </c:pt>
                <c:pt idx="2">
                  <c:v>0.2</c:v>
                </c:pt>
              </c:numCache>
            </c:numRef>
          </c:val>
          <c:extLst>
            <c:ext xmlns:c16="http://schemas.microsoft.com/office/drawing/2014/chart" uri="{C3380CC4-5D6E-409C-BE32-E72D297353CC}">
              <c16:uniqueId val="{00000008-5DA3-4950-81D8-FBD276A93B72}"/>
            </c:ext>
          </c:extLst>
        </c:ser>
        <c:dLbls>
          <c:showLegendKey val="0"/>
          <c:showVal val="0"/>
          <c:showCatName val="0"/>
          <c:showSerName val="0"/>
          <c:showPercent val="0"/>
          <c:showBubbleSize val="0"/>
          <c:showLeaderLines val="1"/>
        </c:dLbls>
      </c:pie3DChart>
      <c:spPr>
        <a:noFill/>
        <a:ln>
          <a:noFill/>
        </a:ln>
        <a:effectLst/>
      </c:spPr>
    </c:plotArea>
    <c:legend>
      <c:legendPos val="b"/>
      <c:layout>
        <c:manualLayout>
          <c:xMode val="edge"/>
          <c:yMode val="edge"/>
          <c:x val="0.14263878362498747"/>
          <c:y val="0.80916282016472074"/>
          <c:w val="0.71472223408682978"/>
          <c:h val="0.18164177753642863"/>
        </c:manualLayout>
      </c:layout>
      <c:overlay val="0"/>
      <c:spPr>
        <a:noFill/>
        <a:ln>
          <a:noFill/>
        </a:ln>
        <a:effectLst/>
      </c:spPr>
      <c:txPr>
        <a:bodyPr rot="0" spcFirstLastPara="1" vertOverflow="ellipsis" vert="horz" wrap="square" anchor="ctr" anchorCtr="1"/>
        <a:lstStyle/>
        <a:p>
          <a:pPr>
            <a:defRPr sz="1200" b="1" i="0" u="none" strike="noStrike" kern="1200" baseline="0">
              <a:solidFill>
                <a:srgbClr val="00B050"/>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2"/>
    </a:solidFill>
    <a:ln>
      <a:noFill/>
    </a:ln>
    <a:effectLst/>
  </c:spPr>
  <c:txPr>
    <a:bodyPr/>
    <a:lstStyle/>
    <a:p>
      <a:pPr>
        <a:defRPr/>
      </a:pPr>
      <a:endParaRPr lang="ru-RU"/>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222356761352857E-2"/>
          <c:y val="5.5926509186351704E-2"/>
          <c:w val="0.95321402284030754"/>
          <c:h val="0.79676712824690021"/>
        </c:manualLayout>
      </c:layout>
      <c:pie3DChart>
        <c:varyColors val="1"/>
        <c:ser>
          <c:idx val="0"/>
          <c:order val="0"/>
          <c:tx>
            <c:strRef>
              <c:f>Лист1!$B$1</c:f>
              <c:strCache>
                <c:ptCount val="1"/>
                <c:pt idx="0">
                  <c:v>Столбец1</c:v>
                </c:pt>
              </c:strCache>
            </c:strRef>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3F45-42A3-A071-3A2B4E792264}"/>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3F45-42A3-A071-3A2B4E792264}"/>
              </c:ext>
            </c:extLst>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5-3F45-42A3-A071-3A2B4E792264}"/>
              </c:ext>
            </c:extLst>
          </c:dPt>
          <c:dPt>
            <c:idx val="3"/>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7-3F45-42A3-A071-3A2B4E792264}"/>
              </c:ext>
            </c:extLst>
          </c:dPt>
          <c:dLbls>
            <c:spPr>
              <a:noFill/>
              <a:ln>
                <a:noFill/>
              </a:ln>
              <a:effectLst/>
            </c:spPr>
            <c:txPr>
              <a:bodyPr rot="0" spcFirstLastPara="1" vertOverflow="ellipsis" vert="horz" wrap="square" lIns="38100" tIns="19050" rIns="38100" bIns="19050" anchor="ctr" anchorCtr="0">
                <a:spAutoFit/>
              </a:bodyPr>
              <a:lstStyle/>
              <a:p>
                <a:pPr algn="ct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Лист1!$A$2:$A$3</c:f>
              <c:strCache>
                <c:ptCount val="2"/>
                <c:pt idx="0">
                  <c:v>Так</c:v>
                </c:pt>
                <c:pt idx="1">
                  <c:v>Ні</c:v>
                </c:pt>
              </c:strCache>
            </c:strRef>
          </c:cat>
          <c:val>
            <c:numRef>
              <c:f>Лист1!$B$2:$B$3</c:f>
              <c:numCache>
                <c:formatCode>0%</c:formatCode>
                <c:ptCount val="2"/>
                <c:pt idx="0">
                  <c:v>0.3</c:v>
                </c:pt>
                <c:pt idx="1">
                  <c:v>0.7</c:v>
                </c:pt>
              </c:numCache>
            </c:numRef>
          </c:val>
          <c:extLst>
            <c:ext xmlns:c16="http://schemas.microsoft.com/office/drawing/2014/chart" uri="{C3380CC4-5D6E-409C-BE32-E72D297353CC}">
              <c16:uniqueId val="{00000008-3F45-42A3-A071-3A2B4E792264}"/>
            </c:ext>
          </c:extLst>
        </c:ser>
        <c:dLbls>
          <c:showLegendKey val="0"/>
          <c:showVal val="0"/>
          <c:showCatName val="0"/>
          <c:showSerName val="0"/>
          <c:showPercent val="0"/>
          <c:showBubbleSize val="0"/>
          <c:showLeaderLines val="1"/>
        </c:dLbls>
      </c:pie3DChart>
      <c:spPr>
        <a:noFill/>
        <a:ln>
          <a:noFill/>
        </a:ln>
        <a:effectLst/>
      </c:spPr>
    </c:plotArea>
    <c:legend>
      <c:legendPos val="b"/>
      <c:layout>
        <c:manualLayout>
          <c:xMode val="edge"/>
          <c:yMode val="edge"/>
          <c:x val="0.14263878362498747"/>
          <c:y val="0.80916282016472074"/>
          <c:w val="0.71472223408682978"/>
          <c:h val="0.18164177753642863"/>
        </c:manualLayout>
      </c:layout>
      <c:overlay val="0"/>
      <c:spPr>
        <a:noFill/>
        <a:ln>
          <a:noFill/>
        </a:ln>
        <a:effectLst/>
      </c:spPr>
      <c:txPr>
        <a:bodyPr rot="0" spcFirstLastPara="1" vertOverflow="ellipsis" vert="horz" wrap="square" anchor="ctr" anchorCtr="1"/>
        <a:lstStyle/>
        <a:p>
          <a:pPr>
            <a:defRPr sz="1200" b="1" i="0" u="none" strike="noStrike" kern="1200" baseline="0">
              <a:solidFill>
                <a:srgbClr val="00B050"/>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2"/>
    </a:solidFill>
    <a:ln>
      <a:noFill/>
    </a:ln>
    <a:effectLst/>
  </c:spPr>
  <c:txPr>
    <a:bodyPr/>
    <a:lstStyle/>
    <a:p>
      <a:pPr>
        <a:defRPr/>
      </a:pPr>
      <a:endParaRPr lang="ru-RU"/>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solidFill>
          <a:schemeClr val="bg2">
            <a:lumMod val="75000"/>
          </a:schemeClr>
        </a:solidFill>
        <a:ln>
          <a:noFill/>
        </a:ln>
        <a:effectLst/>
        <a:sp3d/>
      </c:spPr>
    </c:sideWall>
    <c:backWall>
      <c:thickness val="0"/>
      <c:spPr>
        <a:solidFill>
          <a:schemeClr val="bg2">
            <a:lumMod val="75000"/>
          </a:schemeClr>
        </a:solidFill>
        <a:ln>
          <a:noFill/>
        </a:ln>
        <a:effectLst/>
        <a:sp3d/>
      </c:spPr>
    </c:backWall>
    <c:plotArea>
      <c:layout>
        <c:manualLayout>
          <c:layoutTarget val="inner"/>
          <c:xMode val="edge"/>
          <c:yMode val="edge"/>
          <c:x val="9.7411915222468004E-2"/>
          <c:y val="5.057471264367816E-2"/>
          <c:w val="0.87483483638595871"/>
          <c:h val="0.81568576341750387"/>
        </c:manualLayout>
      </c:layout>
      <c:bar3DChart>
        <c:barDir val="col"/>
        <c:grouping val="clustered"/>
        <c:varyColors val="0"/>
        <c:ser>
          <c:idx val="0"/>
          <c:order val="0"/>
          <c:tx>
            <c:strRef>
              <c:f>Лист1!$B$1</c:f>
              <c:strCache>
                <c:ptCount val="1"/>
                <c:pt idx="0">
                  <c:v>Доброзичливі</c:v>
                </c:pt>
              </c:strCache>
            </c:strRef>
          </c:tx>
          <c:spPr>
            <a:solidFill>
              <a:schemeClr val="accent1"/>
            </a:solidFill>
            <a:ln>
              <a:noFill/>
            </a:ln>
            <a:effectLst/>
            <a:sp3d/>
          </c:spPr>
          <c:invertIfNegative val="0"/>
          <c:dPt>
            <c:idx val="0"/>
            <c:invertIfNegative val="0"/>
            <c:bubble3D val="0"/>
            <c:spPr>
              <a:solidFill>
                <a:schemeClr val="accent1"/>
              </a:solidFill>
              <a:ln>
                <a:noFill/>
              </a:ln>
              <a:effectLst/>
              <a:sp3d/>
            </c:spPr>
            <c:extLst>
              <c:ext xmlns:c16="http://schemas.microsoft.com/office/drawing/2014/chart" uri="{C3380CC4-5D6E-409C-BE32-E72D297353CC}">
                <c16:uniqueId val="{00000001-F25C-4295-AA4D-D84D7620D459}"/>
              </c:ext>
            </c:extLst>
          </c:dPt>
          <c:dPt>
            <c:idx val="1"/>
            <c:invertIfNegative val="0"/>
            <c:bubble3D val="0"/>
            <c:spPr>
              <a:solidFill>
                <a:schemeClr val="accent1"/>
              </a:solidFill>
              <a:ln>
                <a:noFill/>
              </a:ln>
              <a:effectLst/>
              <a:sp3d/>
            </c:spPr>
            <c:extLst>
              <c:ext xmlns:c16="http://schemas.microsoft.com/office/drawing/2014/chart" uri="{C3380CC4-5D6E-409C-BE32-E72D297353CC}">
                <c16:uniqueId val="{00000003-F25C-4295-AA4D-D84D7620D459}"/>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0%</c:formatCode>
                <c:ptCount val="1"/>
                <c:pt idx="0">
                  <c:v>0.3</c:v>
                </c:pt>
              </c:numCache>
            </c:numRef>
          </c:val>
          <c:extLst>
            <c:ext xmlns:c16="http://schemas.microsoft.com/office/drawing/2014/chart" uri="{C3380CC4-5D6E-409C-BE32-E72D297353CC}">
              <c16:uniqueId val="{00000004-F25C-4295-AA4D-D84D7620D459}"/>
            </c:ext>
          </c:extLst>
        </c:ser>
        <c:ser>
          <c:idx val="1"/>
          <c:order val="1"/>
          <c:tx>
            <c:strRef>
              <c:f>Лист1!$C$1</c:f>
              <c:strCache>
                <c:ptCount val="1"/>
                <c:pt idx="0">
                  <c:v>Чуйні</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0%</c:formatCode>
                <c:ptCount val="1"/>
                <c:pt idx="0">
                  <c:v>0.4</c:v>
                </c:pt>
              </c:numCache>
            </c:numRef>
          </c:val>
          <c:extLst>
            <c:ext xmlns:c16="http://schemas.microsoft.com/office/drawing/2014/chart" uri="{C3380CC4-5D6E-409C-BE32-E72D297353CC}">
              <c16:uniqueId val="{00000005-F25C-4295-AA4D-D84D7620D459}"/>
            </c:ext>
          </c:extLst>
        </c:ser>
        <c:ser>
          <c:idx val="2"/>
          <c:order val="2"/>
          <c:tx>
            <c:strRef>
              <c:f>Лист1!$D$1</c:f>
              <c:strCache>
                <c:ptCount val="1"/>
                <c:pt idx="0">
                  <c:v>Уважні</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Лист1!$D$2</c:f>
              <c:numCache>
                <c:formatCode>0%</c:formatCode>
                <c:ptCount val="1"/>
                <c:pt idx="0">
                  <c:v>0.2</c:v>
                </c:pt>
              </c:numCache>
            </c:numRef>
          </c:val>
          <c:extLst>
            <c:ext xmlns:c16="http://schemas.microsoft.com/office/drawing/2014/chart" uri="{C3380CC4-5D6E-409C-BE32-E72D297353CC}">
              <c16:uniqueId val="{00000006-F25C-4295-AA4D-D84D7620D459}"/>
            </c:ext>
          </c:extLst>
        </c:ser>
        <c:ser>
          <c:idx val="3"/>
          <c:order val="3"/>
          <c:tx>
            <c:strRef>
              <c:f>Лист1!$E$1</c:f>
              <c:strCache>
                <c:ptCount val="1"/>
                <c:pt idx="0">
                  <c:v>Відповідальні</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Лист1!$E$2</c:f>
              <c:numCache>
                <c:formatCode>0%</c:formatCode>
                <c:ptCount val="1"/>
                <c:pt idx="0">
                  <c:v>0.1</c:v>
                </c:pt>
              </c:numCache>
            </c:numRef>
          </c:val>
          <c:extLst>
            <c:ext xmlns:c16="http://schemas.microsoft.com/office/drawing/2014/chart" uri="{C3380CC4-5D6E-409C-BE32-E72D297353CC}">
              <c16:uniqueId val="{00000007-F25C-4295-AA4D-D84D7620D459}"/>
            </c:ext>
          </c:extLst>
        </c:ser>
        <c:dLbls>
          <c:showLegendKey val="0"/>
          <c:showVal val="0"/>
          <c:showCatName val="0"/>
          <c:showSerName val="0"/>
          <c:showPercent val="0"/>
          <c:showBubbleSize val="0"/>
        </c:dLbls>
        <c:gapWidth val="75"/>
        <c:shape val="box"/>
        <c:axId val="410111456"/>
        <c:axId val="444253632"/>
        <c:axId val="0"/>
      </c:bar3DChart>
      <c:catAx>
        <c:axId val="4101114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44253632"/>
        <c:crosses val="autoZero"/>
        <c:auto val="1"/>
        <c:lblAlgn val="ctr"/>
        <c:lblOffset val="100"/>
        <c:noMultiLvlLbl val="0"/>
      </c:catAx>
      <c:valAx>
        <c:axId val="4442536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0111456"/>
        <c:crosses val="autoZero"/>
        <c:crossBetween val="between"/>
      </c:valAx>
      <c:spPr>
        <a:noFill/>
        <a:ln>
          <a:noFill/>
        </a:ln>
        <a:effectLst/>
      </c:spPr>
    </c:plotArea>
    <c:legend>
      <c:legendPos val="b"/>
      <c:layout>
        <c:manualLayout>
          <c:xMode val="edge"/>
          <c:yMode val="edge"/>
          <c:x val="4.9999950334201161E-2"/>
          <c:y val="0.9011331342202914"/>
          <c:w val="0.8999999006684023"/>
          <c:h val="9.4269164630283286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2"/>
    </a:solidFill>
    <a:ln w="9525" cap="flat" cmpd="sng" algn="ctr">
      <a:noFill/>
      <a:round/>
    </a:ln>
    <a:effectLst/>
  </c:spPr>
  <c:txPr>
    <a:bodyPr/>
    <a:lstStyle/>
    <a:p>
      <a:pPr>
        <a:defRPr/>
      </a:pPr>
      <a:endParaRPr lang="ru-RU"/>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solidFill>
          <a:schemeClr val="bg2">
            <a:lumMod val="75000"/>
          </a:schemeClr>
        </a:solidFill>
        <a:ln>
          <a:noFill/>
        </a:ln>
        <a:effectLst/>
        <a:sp3d/>
      </c:spPr>
    </c:sideWall>
    <c:backWall>
      <c:thickness val="0"/>
      <c:spPr>
        <a:solidFill>
          <a:schemeClr val="bg2">
            <a:lumMod val="75000"/>
          </a:schemeClr>
        </a:solidFill>
        <a:ln>
          <a:noFill/>
        </a:ln>
        <a:effectLst/>
        <a:sp3d/>
      </c:spPr>
    </c:backWall>
    <c:plotArea>
      <c:layout>
        <c:manualLayout>
          <c:layoutTarget val="inner"/>
          <c:xMode val="edge"/>
          <c:yMode val="edge"/>
          <c:x val="9.7411915222468004E-2"/>
          <c:y val="5.057471264367816E-2"/>
          <c:w val="0.87483483638595871"/>
          <c:h val="0.81568576341750387"/>
        </c:manualLayout>
      </c:layout>
      <c:bar3DChart>
        <c:barDir val="col"/>
        <c:grouping val="clustered"/>
        <c:varyColors val="0"/>
        <c:ser>
          <c:idx val="0"/>
          <c:order val="0"/>
          <c:tx>
            <c:strRef>
              <c:f>Лист1!$B$1</c:f>
              <c:strCache>
                <c:ptCount val="1"/>
                <c:pt idx="0">
                  <c:v>Так</c:v>
                </c:pt>
              </c:strCache>
            </c:strRef>
          </c:tx>
          <c:spPr>
            <a:solidFill>
              <a:schemeClr val="accent1"/>
            </a:solidFill>
            <a:ln>
              <a:noFill/>
            </a:ln>
            <a:effectLst/>
            <a:sp3d/>
          </c:spPr>
          <c:invertIfNegative val="0"/>
          <c:dPt>
            <c:idx val="0"/>
            <c:invertIfNegative val="0"/>
            <c:bubble3D val="0"/>
            <c:spPr>
              <a:solidFill>
                <a:schemeClr val="accent1"/>
              </a:solidFill>
              <a:ln>
                <a:noFill/>
              </a:ln>
              <a:effectLst/>
              <a:sp3d/>
            </c:spPr>
            <c:extLst>
              <c:ext xmlns:c16="http://schemas.microsoft.com/office/drawing/2014/chart" uri="{C3380CC4-5D6E-409C-BE32-E72D297353CC}">
                <c16:uniqueId val="{00000001-C8DC-4880-B894-6638D50E18D4}"/>
              </c:ext>
            </c:extLst>
          </c:dPt>
          <c:dPt>
            <c:idx val="1"/>
            <c:invertIfNegative val="0"/>
            <c:bubble3D val="0"/>
            <c:spPr>
              <a:solidFill>
                <a:schemeClr val="accent1"/>
              </a:solidFill>
              <a:ln>
                <a:noFill/>
              </a:ln>
              <a:effectLst/>
              <a:sp3d/>
            </c:spPr>
            <c:extLst>
              <c:ext xmlns:c16="http://schemas.microsoft.com/office/drawing/2014/chart" uri="{C3380CC4-5D6E-409C-BE32-E72D297353CC}">
                <c16:uniqueId val="{00000003-C8DC-4880-B894-6638D50E18D4}"/>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0%</c:formatCode>
                <c:ptCount val="1"/>
                <c:pt idx="0">
                  <c:v>0.9</c:v>
                </c:pt>
              </c:numCache>
            </c:numRef>
          </c:val>
          <c:extLst>
            <c:ext xmlns:c16="http://schemas.microsoft.com/office/drawing/2014/chart" uri="{C3380CC4-5D6E-409C-BE32-E72D297353CC}">
              <c16:uniqueId val="{00000004-C8DC-4880-B894-6638D50E18D4}"/>
            </c:ext>
          </c:extLst>
        </c:ser>
        <c:ser>
          <c:idx val="1"/>
          <c:order val="1"/>
          <c:tx>
            <c:strRef>
              <c:f>Лист1!$C$1</c:f>
              <c:strCache>
                <c:ptCount val="1"/>
                <c:pt idx="0">
                  <c:v>Ні</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0%</c:formatCode>
                <c:ptCount val="1"/>
                <c:pt idx="0">
                  <c:v>0.1</c:v>
                </c:pt>
              </c:numCache>
            </c:numRef>
          </c:val>
          <c:extLst>
            <c:ext xmlns:c16="http://schemas.microsoft.com/office/drawing/2014/chart" uri="{C3380CC4-5D6E-409C-BE32-E72D297353CC}">
              <c16:uniqueId val="{00000005-C8DC-4880-B894-6638D50E18D4}"/>
            </c:ext>
          </c:extLst>
        </c:ser>
        <c:dLbls>
          <c:showLegendKey val="0"/>
          <c:showVal val="0"/>
          <c:showCatName val="0"/>
          <c:showSerName val="0"/>
          <c:showPercent val="0"/>
          <c:showBubbleSize val="0"/>
        </c:dLbls>
        <c:gapWidth val="75"/>
        <c:shape val="box"/>
        <c:axId val="410111456"/>
        <c:axId val="444253632"/>
        <c:axId val="0"/>
      </c:bar3DChart>
      <c:catAx>
        <c:axId val="4101114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44253632"/>
        <c:crosses val="autoZero"/>
        <c:auto val="1"/>
        <c:lblAlgn val="ctr"/>
        <c:lblOffset val="100"/>
        <c:noMultiLvlLbl val="0"/>
      </c:catAx>
      <c:valAx>
        <c:axId val="4442536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0111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2"/>
    </a:solidFill>
    <a:ln w="9525" cap="flat" cmpd="sng" algn="ctr">
      <a:no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solidFill>
          <a:schemeClr val="bg2">
            <a:lumMod val="75000"/>
          </a:schemeClr>
        </a:solidFill>
        <a:ln>
          <a:noFill/>
        </a:ln>
        <a:effectLst/>
        <a:sp3d/>
      </c:spPr>
    </c:sideWall>
    <c:backWall>
      <c:thickness val="0"/>
      <c:spPr>
        <a:solidFill>
          <a:schemeClr val="bg2">
            <a:lumMod val="75000"/>
          </a:schemeClr>
        </a:solidFill>
        <a:ln>
          <a:noFill/>
        </a:ln>
        <a:effectLst/>
        <a:sp3d/>
      </c:spPr>
    </c:backWall>
    <c:plotArea>
      <c:layout>
        <c:manualLayout>
          <c:layoutTarget val="inner"/>
          <c:xMode val="edge"/>
          <c:yMode val="edge"/>
          <c:x val="9.7411915222468004E-2"/>
          <c:y val="5.057471264367816E-2"/>
          <c:w val="0.87483483638595871"/>
          <c:h val="0.81568576341750387"/>
        </c:manualLayout>
      </c:layout>
      <c:bar3DChart>
        <c:barDir val="col"/>
        <c:grouping val="clustered"/>
        <c:varyColors val="0"/>
        <c:ser>
          <c:idx val="0"/>
          <c:order val="0"/>
          <c:tx>
            <c:strRef>
              <c:f>Лист1!$B$1</c:f>
              <c:strCache>
                <c:ptCount val="1"/>
                <c:pt idx="0">
                  <c:v>Чоловіки</c:v>
                </c:pt>
              </c:strCache>
            </c:strRef>
          </c:tx>
          <c:spPr>
            <a:solidFill>
              <a:schemeClr val="accent1"/>
            </a:solidFill>
            <a:ln>
              <a:noFill/>
            </a:ln>
            <a:effectLst/>
            <a:sp3d/>
          </c:spPr>
          <c:invertIfNegative val="0"/>
          <c:dPt>
            <c:idx val="0"/>
            <c:invertIfNegative val="0"/>
            <c:bubble3D val="0"/>
            <c:spPr>
              <a:solidFill>
                <a:schemeClr val="accent1"/>
              </a:solidFill>
              <a:ln>
                <a:noFill/>
              </a:ln>
              <a:effectLst/>
              <a:sp3d/>
            </c:spPr>
            <c:extLst>
              <c:ext xmlns:c16="http://schemas.microsoft.com/office/drawing/2014/chart" uri="{C3380CC4-5D6E-409C-BE32-E72D297353CC}">
                <c16:uniqueId val="{00000001-ADA4-4006-8765-926E63399B1F}"/>
              </c:ext>
            </c:extLst>
          </c:dPt>
          <c:dPt>
            <c:idx val="1"/>
            <c:invertIfNegative val="0"/>
            <c:bubble3D val="0"/>
            <c:spPr>
              <a:solidFill>
                <a:schemeClr val="accent1"/>
              </a:solidFill>
              <a:ln>
                <a:noFill/>
              </a:ln>
              <a:effectLst/>
              <a:sp3d/>
            </c:spPr>
            <c:extLst>
              <c:ext xmlns:c16="http://schemas.microsoft.com/office/drawing/2014/chart" uri="{C3380CC4-5D6E-409C-BE32-E72D297353CC}">
                <c16:uniqueId val="{00000003-ADA4-4006-8765-926E63399B1F}"/>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0%</c:formatCode>
                <c:ptCount val="1"/>
                <c:pt idx="0">
                  <c:v>0.3</c:v>
                </c:pt>
              </c:numCache>
            </c:numRef>
          </c:val>
          <c:extLst>
            <c:ext xmlns:c16="http://schemas.microsoft.com/office/drawing/2014/chart" uri="{C3380CC4-5D6E-409C-BE32-E72D297353CC}">
              <c16:uniqueId val="{00000004-ADA4-4006-8765-926E63399B1F}"/>
            </c:ext>
          </c:extLst>
        </c:ser>
        <c:ser>
          <c:idx val="1"/>
          <c:order val="1"/>
          <c:tx>
            <c:strRef>
              <c:f>Лист1!$C$1</c:f>
              <c:strCache>
                <c:ptCount val="1"/>
                <c:pt idx="0">
                  <c:v>Жінки</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0%</c:formatCode>
                <c:ptCount val="1"/>
                <c:pt idx="0">
                  <c:v>0.7</c:v>
                </c:pt>
              </c:numCache>
            </c:numRef>
          </c:val>
          <c:extLst>
            <c:ext xmlns:c16="http://schemas.microsoft.com/office/drawing/2014/chart" uri="{C3380CC4-5D6E-409C-BE32-E72D297353CC}">
              <c16:uniqueId val="{00000005-ADA4-4006-8765-926E63399B1F}"/>
            </c:ext>
          </c:extLst>
        </c:ser>
        <c:dLbls>
          <c:showLegendKey val="0"/>
          <c:showVal val="0"/>
          <c:showCatName val="0"/>
          <c:showSerName val="0"/>
          <c:showPercent val="0"/>
          <c:showBubbleSize val="0"/>
        </c:dLbls>
        <c:gapWidth val="75"/>
        <c:shape val="box"/>
        <c:axId val="410111456"/>
        <c:axId val="444253632"/>
        <c:axId val="0"/>
      </c:bar3DChart>
      <c:catAx>
        <c:axId val="4101114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44253632"/>
        <c:crosses val="autoZero"/>
        <c:auto val="1"/>
        <c:lblAlgn val="ctr"/>
        <c:lblOffset val="100"/>
        <c:noMultiLvlLbl val="0"/>
      </c:catAx>
      <c:valAx>
        <c:axId val="4442536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0111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2"/>
    </a:solidFill>
    <a:ln w="9525" cap="flat" cmpd="sng" algn="ctr">
      <a:no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solidFill>
          <a:schemeClr val="bg2">
            <a:lumMod val="75000"/>
          </a:schemeClr>
        </a:solidFill>
        <a:ln>
          <a:noFill/>
        </a:ln>
        <a:effectLst/>
        <a:sp3d/>
      </c:spPr>
    </c:sideWall>
    <c:backWall>
      <c:thickness val="0"/>
      <c:spPr>
        <a:solidFill>
          <a:schemeClr val="bg2">
            <a:lumMod val="75000"/>
          </a:schemeClr>
        </a:solidFill>
        <a:ln>
          <a:noFill/>
        </a:ln>
        <a:effectLst/>
        <a:sp3d/>
      </c:spPr>
    </c:backWall>
    <c:plotArea>
      <c:layout>
        <c:manualLayout>
          <c:layoutTarget val="inner"/>
          <c:xMode val="edge"/>
          <c:yMode val="edge"/>
          <c:x val="9.7411915222468004E-2"/>
          <c:y val="5.057471264367816E-2"/>
          <c:w val="0.87483483638595871"/>
          <c:h val="0.81568576341750387"/>
        </c:manualLayout>
      </c:layout>
      <c:bar3DChart>
        <c:barDir val="col"/>
        <c:grouping val="clustered"/>
        <c:varyColors val="0"/>
        <c:ser>
          <c:idx val="0"/>
          <c:order val="0"/>
          <c:tx>
            <c:strRef>
              <c:f>Лист1!$B$1</c:f>
              <c:strCache>
                <c:ptCount val="1"/>
                <c:pt idx="0">
                  <c:v>Первинна</c:v>
                </c:pt>
              </c:strCache>
            </c:strRef>
          </c:tx>
          <c:spPr>
            <a:solidFill>
              <a:schemeClr val="accent1"/>
            </a:solidFill>
            <a:ln>
              <a:noFill/>
            </a:ln>
            <a:effectLst/>
            <a:sp3d/>
          </c:spPr>
          <c:invertIfNegative val="0"/>
          <c:dPt>
            <c:idx val="0"/>
            <c:invertIfNegative val="0"/>
            <c:bubble3D val="0"/>
            <c:spPr>
              <a:solidFill>
                <a:schemeClr val="accent1"/>
              </a:solidFill>
              <a:ln>
                <a:noFill/>
              </a:ln>
              <a:effectLst/>
              <a:sp3d/>
            </c:spPr>
            <c:extLst>
              <c:ext xmlns:c16="http://schemas.microsoft.com/office/drawing/2014/chart" uri="{C3380CC4-5D6E-409C-BE32-E72D297353CC}">
                <c16:uniqueId val="{00000001-2E46-4AF7-AD95-66B7CC42F7BC}"/>
              </c:ext>
            </c:extLst>
          </c:dPt>
          <c:dPt>
            <c:idx val="1"/>
            <c:invertIfNegative val="0"/>
            <c:bubble3D val="0"/>
            <c:spPr>
              <a:solidFill>
                <a:schemeClr val="accent1"/>
              </a:solidFill>
              <a:ln>
                <a:noFill/>
              </a:ln>
              <a:effectLst/>
              <a:sp3d/>
            </c:spPr>
            <c:extLst>
              <c:ext xmlns:c16="http://schemas.microsoft.com/office/drawing/2014/chart" uri="{C3380CC4-5D6E-409C-BE32-E72D297353CC}">
                <c16:uniqueId val="{00000003-2E46-4AF7-AD95-66B7CC42F7BC}"/>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0%</c:formatCode>
                <c:ptCount val="1"/>
                <c:pt idx="0">
                  <c:v>0.2</c:v>
                </c:pt>
              </c:numCache>
            </c:numRef>
          </c:val>
          <c:extLst>
            <c:ext xmlns:c16="http://schemas.microsoft.com/office/drawing/2014/chart" uri="{C3380CC4-5D6E-409C-BE32-E72D297353CC}">
              <c16:uniqueId val="{00000004-2E46-4AF7-AD95-66B7CC42F7BC}"/>
            </c:ext>
          </c:extLst>
        </c:ser>
        <c:ser>
          <c:idx val="1"/>
          <c:order val="1"/>
          <c:tx>
            <c:strRef>
              <c:f>Лист1!$C$1</c:f>
              <c:strCache>
                <c:ptCount val="1"/>
                <c:pt idx="0">
                  <c:v>Вторинна</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0%</c:formatCode>
                <c:ptCount val="1"/>
                <c:pt idx="0">
                  <c:v>0.8</c:v>
                </c:pt>
              </c:numCache>
            </c:numRef>
          </c:val>
          <c:extLst>
            <c:ext xmlns:c16="http://schemas.microsoft.com/office/drawing/2014/chart" uri="{C3380CC4-5D6E-409C-BE32-E72D297353CC}">
              <c16:uniqueId val="{00000005-2E46-4AF7-AD95-66B7CC42F7BC}"/>
            </c:ext>
          </c:extLst>
        </c:ser>
        <c:dLbls>
          <c:showLegendKey val="0"/>
          <c:showVal val="0"/>
          <c:showCatName val="0"/>
          <c:showSerName val="0"/>
          <c:showPercent val="0"/>
          <c:showBubbleSize val="0"/>
        </c:dLbls>
        <c:gapWidth val="75"/>
        <c:shape val="box"/>
        <c:axId val="410111456"/>
        <c:axId val="444253632"/>
        <c:axId val="0"/>
      </c:bar3DChart>
      <c:catAx>
        <c:axId val="4101114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44253632"/>
        <c:crosses val="autoZero"/>
        <c:auto val="1"/>
        <c:lblAlgn val="ctr"/>
        <c:lblOffset val="100"/>
        <c:noMultiLvlLbl val="0"/>
      </c:catAx>
      <c:valAx>
        <c:axId val="4442536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0111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2"/>
    </a:solidFill>
    <a:ln w="9525" cap="flat" cmpd="sng" algn="ctr">
      <a:no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solidFill>
          <a:schemeClr val="bg2">
            <a:lumMod val="75000"/>
          </a:schemeClr>
        </a:solidFill>
        <a:ln>
          <a:noFill/>
        </a:ln>
        <a:effectLst/>
        <a:sp3d/>
      </c:spPr>
    </c:sideWall>
    <c:backWall>
      <c:thickness val="0"/>
      <c:spPr>
        <a:solidFill>
          <a:schemeClr val="bg2">
            <a:lumMod val="75000"/>
          </a:schemeClr>
        </a:solidFill>
        <a:ln>
          <a:noFill/>
        </a:ln>
        <a:effectLst/>
        <a:sp3d/>
      </c:spPr>
    </c:backWall>
    <c:plotArea>
      <c:layout>
        <c:manualLayout>
          <c:layoutTarget val="inner"/>
          <c:xMode val="edge"/>
          <c:yMode val="edge"/>
          <c:x val="9.7411915222468004E-2"/>
          <c:y val="5.057471264367816E-2"/>
          <c:w val="0.87483483638595871"/>
          <c:h val="0.81568576341750387"/>
        </c:manualLayout>
      </c:layout>
      <c:bar3DChart>
        <c:barDir val="col"/>
        <c:grouping val="clustered"/>
        <c:varyColors val="0"/>
        <c:ser>
          <c:idx val="0"/>
          <c:order val="0"/>
          <c:tx>
            <c:strRef>
              <c:f>Лист1!$B$1</c:f>
              <c:strCache>
                <c:ptCount val="1"/>
                <c:pt idx="0">
                  <c:v>Так</c:v>
                </c:pt>
              </c:strCache>
            </c:strRef>
          </c:tx>
          <c:spPr>
            <a:solidFill>
              <a:schemeClr val="accent1"/>
            </a:solidFill>
            <a:ln>
              <a:noFill/>
            </a:ln>
            <a:effectLst/>
            <a:sp3d/>
          </c:spPr>
          <c:invertIfNegative val="0"/>
          <c:dPt>
            <c:idx val="0"/>
            <c:invertIfNegative val="0"/>
            <c:bubble3D val="0"/>
            <c:spPr>
              <a:solidFill>
                <a:schemeClr val="accent1"/>
              </a:solidFill>
              <a:ln>
                <a:noFill/>
              </a:ln>
              <a:effectLst/>
              <a:sp3d/>
            </c:spPr>
            <c:extLst>
              <c:ext xmlns:c16="http://schemas.microsoft.com/office/drawing/2014/chart" uri="{C3380CC4-5D6E-409C-BE32-E72D297353CC}">
                <c16:uniqueId val="{00000001-5609-494F-85F1-A91F7122E5ED}"/>
              </c:ext>
            </c:extLst>
          </c:dPt>
          <c:dPt>
            <c:idx val="1"/>
            <c:invertIfNegative val="0"/>
            <c:bubble3D val="0"/>
            <c:spPr>
              <a:solidFill>
                <a:schemeClr val="accent1"/>
              </a:solidFill>
              <a:ln>
                <a:noFill/>
              </a:ln>
              <a:effectLst/>
              <a:sp3d/>
            </c:spPr>
            <c:extLst>
              <c:ext xmlns:c16="http://schemas.microsoft.com/office/drawing/2014/chart" uri="{C3380CC4-5D6E-409C-BE32-E72D297353CC}">
                <c16:uniqueId val="{00000003-5609-494F-85F1-A91F7122E5ED}"/>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0%</c:formatCode>
                <c:ptCount val="1"/>
                <c:pt idx="0">
                  <c:v>1</c:v>
                </c:pt>
              </c:numCache>
            </c:numRef>
          </c:val>
          <c:extLst>
            <c:ext xmlns:c16="http://schemas.microsoft.com/office/drawing/2014/chart" uri="{C3380CC4-5D6E-409C-BE32-E72D297353CC}">
              <c16:uniqueId val="{00000004-5609-494F-85F1-A91F7122E5ED}"/>
            </c:ext>
          </c:extLst>
        </c:ser>
        <c:ser>
          <c:idx val="1"/>
          <c:order val="1"/>
          <c:tx>
            <c:strRef>
              <c:f>Лист1!$C$1</c:f>
              <c:strCache>
                <c:ptCount val="1"/>
                <c:pt idx="0">
                  <c:v>Ні</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0%</c:formatCode>
                <c:ptCount val="1"/>
                <c:pt idx="0">
                  <c:v>0</c:v>
                </c:pt>
              </c:numCache>
            </c:numRef>
          </c:val>
          <c:extLst>
            <c:ext xmlns:c16="http://schemas.microsoft.com/office/drawing/2014/chart" uri="{C3380CC4-5D6E-409C-BE32-E72D297353CC}">
              <c16:uniqueId val="{00000005-5609-494F-85F1-A91F7122E5ED}"/>
            </c:ext>
          </c:extLst>
        </c:ser>
        <c:dLbls>
          <c:showLegendKey val="0"/>
          <c:showVal val="0"/>
          <c:showCatName val="0"/>
          <c:showSerName val="0"/>
          <c:showPercent val="0"/>
          <c:showBubbleSize val="0"/>
        </c:dLbls>
        <c:gapWidth val="75"/>
        <c:shape val="box"/>
        <c:axId val="410111456"/>
        <c:axId val="444253632"/>
        <c:axId val="0"/>
      </c:bar3DChart>
      <c:catAx>
        <c:axId val="4101114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44253632"/>
        <c:crosses val="autoZero"/>
        <c:auto val="1"/>
        <c:lblAlgn val="ctr"/>
        <c:lblOffset val="100"/>
        <c:noMultiLvlLbl val="0"/>
      </c:catAx>
      <c:valAx>
        <c:axId val="4442536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0111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2"/>
    </a:solidFill>
    <a:ln w="9525" cap="flat" cmpd="sng" algn="ctr">
      <a:no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solidFill>
          <a:schemeClr val="bg2">
            <a:lumMod val="75000"/>
          </a:schemeClr>
        </a:solidFill>
        <a:ln>
          <a:noFill/>
        </a:ln>
        <a:effectLst/>
        <a:sp3d/>
      </c:spPr>
    </c:sideWall>
    <c:backWall>
      <c:thickness val="0"/>
      <c:spPr>
        <a:solidFill>
          <a:schemeClr val="bg2">
            <a:lumMod val="75000"/>
          </a:schemeClr>
        </a:solidFill>
        <a:ln>
          <a:noFill/>
        </a:ln>
        <a:effectLst/>
        <a:sp3d/>
      </c:spPr>
    </c:backWall>
    <c:plotArea>
      <c:layout>
        <c:manualLayout>
          <c:layoutTarget val="inner"/>
          <c:xMode val="edge"/>
          <c:yMode val="edge"/>
          <c:x val="9.7411915222468004E-2"/>
          <c:y val="5.057471264367816E-2"/>
          <c:w val="0.87483483638595871"/>
          <c:h val="0.81568576341750387"/>
        </c:manualLayout>
      </c:layout>
      <c:bar3DChart>
        <c:barDir val="col"/>
        <c:grouping val="clustered"/>
        <c:varyColors val="0"/>
        <c:ser>
          <c:idx val="0"/>
          <c:order val="0"/>
          <c:tx>
            <c:strRef>
              <c:f>Лист1!$B$1</c:f>
              <c:strCache>
                <c:ptCount val="1"/>
                <c:pt idx="0">
                  <c:v>Так</c:v>
                </c:pt>
              </c:strCache>
            </c:strRef>
          </c:tx>
          <c:spPr>
            <a:solidFill>
              <a:schemeClr val="accent1"/>
            </a:solidFill>
            <a:ln>
              <a:noFill/>
            </a:ln>
            <a:effectLst/>
            <a:sp3d/>
          </c:spPr>
          <c:invertIfNegative val="0"/>
          <c:dPt>
            <c:idx val="0"/>
            <c:invertIfNegative val="0"/>
            <c:bubble3D val="0"/>
            <c:spPr>
              <a:solidFill>
                <a:schemeClr val="accent1"/>
              </a:solidFill>
              <a:ln>
                <a:noFill/>
              </a:ln>
              <a:effectLst/>
              <a:sp3d/>
            </c:spPr>
            <c:extLst>
              <c:ext xmlns:c16="http://schemas.microsoft.com/office/drawing/2014/chart" uri="{C3380CC4-5D6E-409C-BE32-E72D297353CC}">
                <c16:uniqueId val="{00000001-FAFC-4396-995D-9293E0369F50}"/>
              </c:ext>
            </c:extLst>
          </c:dPt>
          <c:dPt>
            <c:idx val="1"/>
            <c:invertIfNegative val="0"/>
            <c:bubble3D val="0"/>
            <c:spPr>
              <a:solidFill>
                <a:schemeClr val="accent1"/>
              </a:solidFill>
              <a:ln>
                <a:noFill/>
              </a:ln>
              <a:effectLst/>
              <a:sp3d/>
            </c:spPr>
            <c:extLst>
              <c:ext xmlns:c16="http://schemas.microsoft.com/office/drawing/2014/chart" uri="{C3380CC4-5D6E-409C-BE32-E72D297353CC}">
                <c16:uniqueId val="{00000003-FAFC-4396-995D-9293E0369F50}"/>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0%</c:formatCode>
                <c:ptCount val="1"/>
                <c:pt idx="0">
                  <c:v>0.3</c:v>
                </c:pt>
              </c:numCache>
            </c:numRef>
          </c:val>
          <c:extLst>
            <c:ext xmlns:c16="http://schemas.microsoft.com/office/drawing/2014/chart" uri="{C3380CC4-5D6E-409C-BE32-E72D297353CC}">
              <c16:uniqueId val="{00000004-FAFC-4396-995D-9293E0369F50}"/>
            </c:ext>
          </c:extLst>
        </c:ser>
        <c:ser>
          <c:idx val="1"/>
          <c:order val="1"/>
          <c:tx>
            <c:strRef>
              <c:f>Лист1!$C$1</c:f>
              <c:strCache>
                <c:ptCount val="1"/>
                <c:pt idx="0">
                  <c:v>Ні</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0%</c:formatCode>
                <c:ptCount val="1"/>
                <c:pt idx="0">
                  <c:v>0.7</c:v>
                </c:pt>
              </c:numCache>
            </c:numRef>
          </c:val>
          <c:extLst>
            <c:ext xmlns:c16="http://schemas.microsoft.com/office/drawing/2014/chart" uri="{C3380CC4-5D6E-409C-BE32-E72D297353CC}">
              <c16:uniqueId val="{00000005-FAFC-4396-995D-9293E0369F50}"/>
            </c:ext>
          </c:extLst>
        </c:ser>
        <c:dLbls>
          <c:showLegendKey val="0"/>
          <c:showVal val="0"/>
          <c:showCatName val="0"/>
          <c:showSerName val="0"/>
          <c:showPercent val="0"/>
          <c:showBubbleSize val="0"/>
        </c:dLbls>
        <c:gapWidth val="75"/>
        <c:shape val="box"/>
        <c:axId val="410111456"/>
        <c:axId val="444253632"/>
        <c:axId val="0"/>
      </c:bar3DChart>
      <c:catAx>
        <c:axId val="4101114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44253632"/>
        <c:crosses val="autoZero"/>
        <c:auto val="1"/>
        <c:lblAlgn val="ctr"/>
        <c:lblOffset val="100"/>
        <c:noMultiLvlLbl val="0"/>
      </c:catAx>
      <c:valAx>
        <c:axId val="4442536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0111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2"/>
    </a:solidFill>
    <a:ln w="9525" cap="flat" cmpd="sng" algn="ctr">
      <a:no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solidFill>
          <a:schemeClr val="bg2">
            <a:lumMod val="75000"/>
          </a:schemeClr>
        </a:solidFill>
        <a:ln>
          <a:noFill/>
        </a:ln>
        <a:effectLst/>
        <a:sp3d/>
      </c:spPr>
    </c:sideWall>
    <c:backWall>
      <c:thickness val="0"/>
      <c:spPr>
        <a:solidFill>
          <a:schemeClr val="bg2">
            <a:lumMod val="75000"/>
          </a:schemeClr>
        </a:solidFill>
        <a:ln>
          <a:noFill/>
        </a:ln>
        <a:effectLst/>
        <a:sp3d/>
      </c:spPr>
    </c:backWall>
    <c:plotArea>
      <c:layout>
        <c:manualLayout>
          <c:layoutTarget val="inner"/>
          <c:xMode val="edge"/>
          <c:yMode val="edge"/>
          <c:x val="9.7411915222468004E-2"/>
          <c:y val="5.057471264367816E-2"/>
          <c:w val="0.87483483638595871"/>
          <c:h val="0.81568576341750387"/>
        </c:manualLayout>
      </c:layout>
      <c:bar3DChart>
        <c:barDir val="col"/>
        <c:grouping val="clustered"/>
        <c:varyColors val="0"/>
        <c:ser>
          <c:idx val="0"/>
          <c:order val="0"/>
          <c:tx>
            <c:strRef>
              <c:f>Лист1!$B$1</c:f>
              <c:strCache>
                <c:ptCount val="1"/>
                <c:pt idx="0">
                  <c:v>Так</c:v>
                </c:pt>
              </c:strCache>
            </c:strRef>
          </c:tx>
          <c:spPr>
            <a:solidFill>
              <a:schemeClr val="accent1"/>
            </a:solidFill>
            <a:ln>
              <a:noFill/>
            </a:ln>
            <a:effectLst/>
            <a:sp3d/>
          </c:spPr>
          <c:invertIfNegative val="0"/>
          <c:dPt>
            <c:idx val="0"/>
            <c:invertIfNegative val="0"/>
            <c:bubble3D val="0"/>
            <c:spPr>
              <a:solidFill>
                <a:schemeClr val="accent1"/>
              </a:solidFill>
              <a:ln>
                <a:noFill/>
              </a:ln>
              <a:effectLst/>
              <a:sp3d/>
            </c:spPr>
            <c:extLst>
              <c:ext xmlns:c16="http://schemas.microsoft.com/office/drawing/2014/chart" uri="{C3380CC4-5D6E-409C-BE32-E72D297353CC}">
                <c16:uniqueId val="{00000001-9338-4DB8-BBB3-0577DE653394}"/>
              </c:ext>
            </c:extLst>
          </c:dPt>
          <c:dPt>
            <c:idx val="1"/>
            <c:invertIfNegative val="0"/>
            <c:bubble3D val="0"/>
            <c:spPr>
              <a:solidFill>
                <a:schemeClr val="accent1"/>
              </a:solidFill>
              <a:ln>
                <a:noFill/>
              </a:ln>
              <a:effectLst/>
              <a:sp3d/>
            </c:spPr>
            <c:extLst>
              <c:ext xmlns:c16="http://schemas.microsoft.com/office/drawing/2014/chart" uri="{C3380CC4-5D6E-409C-BE32-E72D297353CC}">
                <c16:uniqueId val="{00000003-9338-4DB8-BBB3-0577DE653394}"/>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0%</c:formatCode>
                <c:ptCount val="1"/>
                <c:pt idx="0">
                  <c:v>0.6</c:v>
                </c:pt>
              </c:numCache>
            </c:numRef>
          </c:val>
          <c:extLst>
            <c:ext xmlns:c16="http://schemas.microsoft.com/office/drawing/2014/chart" uri="{C3380CC4-5D6E-409C-BE32-E72D297353CC}">
              <c16:uniqueId val="{00000004-9338-4DB8-BBB3-0577DE653394}"/>
            </c:ext>
          </c:extLst>
        </c:ser>
        <c:ser>
          <c:idx val="1"/>
          <c:order val="1"/>
          <c:tx>
            <c:strRef>
              <c:f>Лист1!$C$1</c:f>
              <c:strCache>
                <c:ptCount val="1"/>
                <c:pt idx="0">
                  <c:v>Ні</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0%</c:formatCode>
                <c:ptCount val="1"/>
                <c:pt idx="0">
                  <c:v>0.4</c:v>
                </c:pt>
              </c:numCache>
            </c:numRef>
          </c:val>
          <c:extLst>
            <c:ext xmlns:c16="http://schemas.microsoft.com/office/drawing/2014/chart" uri="{C3380CC4-5D6E-409C-BE32-E72D297353CC}">
              <c16:uniqueId val="{00000005-9338-4DB8-BBB3-0577DE653394}"/>
            </c:ext>
          </c:extLst>
        </c:ser>
        <c:dLbls>
          <c:showLegendKey val="0"/>
          <c:showVal val="0"/>
          <c:showCatName val="0"/>
          <c:showSerName val="0"/>
          <c:showPercent val="0"/>
          <c:showBubbleSize val="0"/>
        </c:dLbls>
        <c:gapWidth val="75"/>
        <c:shape val="box"/>
        <c:axId val="410111456"/>
        <c:axId val="444253632"/>
        <c:axId val="0"/>
      </c:bar3DChart>
      <c:catAx>
        <c:axId val="4101114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44253632"/>
        <c:crosses val="autoZero"/>
        <c:auto val="1"/>
        <c:lblAlgn val="ctr"/>
        <c:lblOffset val="100"/>
        <c:noMultiLvlLbl val="0"/>
      </c:catAx>
      <c:valAx>
        <c:axId val="4442536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0111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2"/>
    </a:solidFill>
    <a:ln w="9525" cap="flat" cmpd="sng" algn="ctr">
      <a:no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solidFill>
          <a:schemeClr val="bg2">
            <a:lumMod val="75000"/>
          </a:schemeClr>
        </a:solidFill>
        <a:ln>
          <a:noFill/>
        </a:ln>
        <a:effectLst/>
        <a:sp3d/>
      </c:spPr>
    </c:sideWall>
    <c:backWall>
      <c:thickness val="0"/>
      <c:spPr>
        <a:solidFill>
          <a:schemeClr val="bg2">
            <a:lumMod val="75000"/>
          </a:schemeClr>
        </a:solidFill>
        <a:ln>
          <a:noFill/>
        </a:ln>
        <a:effectLst/>
        <a:sp3d/>
      </c:spPr>
    </c:backWall>
    <c:plotArea>
      <c:layout>
        <c:manualLayout>
          <c:layoutTarget val="inner"/>
          <c:xMode val="edge"/>
          <c:yMode val="edge"/>
          <c:x val="9.7411915222468004E-2"/>
          <c:y val="5.057471264367816E-2"/>
          <c:w val="0.87483483638595871"/>
          <c:h val="0.81568576341750387"/>
        </c:manualLayout>
      </c:layout>
      <c:bar3DChart>
        <c:barDir val="col"/>
        <c:grouping val="clustered"/>
        <c:varyColors val="0"/>
        <c:ser>
          <c:idx val="0"/>
          <c:order val="0"/>
          <c:tx>
            <c:strRef>
              <c:f>Лист1!$B$1</c:f>
              <c:strCache>
                <c:ptCount val="1"/>
                <c:pt idx="0">
                  <c:v>Так</c:v>
                </c:pt>
              </c:strCache>
            </c:strRef>
          </c:tx>
          <c:spPr>
            <a:solidFill>
              <a:schemeClr val="accent1"/>
            </a:solidFill>
            <a:ln>
              <a:noFill/>
            </a:ln>
            <a:effectLst/>
            <a:sp3d/>
          </c:spPr>
          <c:invertIfNegative val="0"/>
          <c:dPt>
            <c:idx val="0"/>
            <c:invertIfNegative val="0"/>
            <c:bubble3D val="0"/>
            <c:spPr>
              <a:solidFill>
                <a:schemeClr val="accent1"/>
              </a:solidFill>
              <a:ln>
                <a:noFill/>
              </a:ln>
              <a:effectLst/>
              <a:sp3d/>
            </c:spPr>
            <c:extLst>
              <c:ext xmlns:c16="http://schemas.microsoft.com/office/drawing/2014/chart" uri="{C3380CC4-5D6E-409C-BE32-E72D297353CC}">
                <c16:uniqueId val="{00000001-953A-4A2E-8593-EC3E42723700}"/>
              </c:ext>
            </c:extLst>
          </c:dPt>
          <c:dPt>
            <c:idx val="1"/>
            <c:invertIfNegative val="0"/>
            <c:bubble3D val="0"/>
            <c:spPr>
              <a:solidFill>
                <a:schemeClr val="accent1"/>
              </a:solidFill>
              <a:ln>
                <a:noFill/>
              </a:ln>
              <a:effectLst/>
              <a:sp3d/>
            </c:spPr>
            <c:extLst>
              <c:ext xmlns:c16="http://schemas.microsoft.com/office/drawing/2014/chart" uri="{C3380CC4-5D6E-409C-BE32-E72D297353CC}">
                <c16:uniqueId val="{00000003-953A-4A2E-8593-EC3E42723700}"/>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0%</c:formatCode>
                <c:ptCount val="1"/>
                <c:pt idx="0">
                  <c:v>0</c:v>
                </c:pt>
              </c:numCache>
            </c:numRef>
          </c:val>
          <c:extLst>
            <c:ext xmlns:c16="http://schemas.microsoft.com/office/drawing/2014/chart" uri="{C3380CC4-5D6E-409C-BE32-E72D297353CC}">
              <c16:uniqueId val="{00000004-953A-4A2E-8593-EC3E42723700}"/>
            </c:ext>
          </c:extLst>
        </c:ser>
        <c:ser>
          <c:idx val="1"/>
          <c:order val="1"/>
          <c:tx>
            <c:strRef>
              <c:f>Лист1!$C$1</c:f>
              <c:strCache>
                <c:ptCount val="1"/>
                <c:pt idx="0">
                  <c:v>Ні</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0%</c:formatCode>
                <c:ptCount val="1"/>
                <c:pt idx="0">
                  <c:v>1</c:v>
                </c:pt>
              </c:numCache>
            </c:numRef>
          </c:val>
          <c:extLst>
            <c:ext xmlns:c16="http://schemas.microsoft.com/office/drawing/2014/chart" uri="{C3380CC4-5D6E-409C-BE32-E72D297353CC}">
              <c16:uniqueId val="{00000005-953A-4A2E-8593-EC3E42723700}"/>
            </c:ext>
          </c:extLst>
        </c:ser>
        <c:dLbls>
          <c:showLegendKey val="0"/>
          <c:showVal val="0"/>
          <c:showCatName val="0"/>
          <c:showSerName val="0"/>
          <c:showPercent val="0"/>
          <c:showBubbleSize val="0"/>
        </c:dLbls>
        <c:gapWidth val="75"/>
        <c:shape val="box"/>
        <c:axId val="410111456"/>
        <c:axId val="444253632"/>
        <c:axId val="0"/>
      </c:bar3DChart>
      <c:catAx>
        <c:axId val="4101114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44253632"/>
        <c:crosses val="autoZero"/>
        <c:auto val="1"/>
        <c:lblAlgn val="ctr"/>
        <c:lblOffset val="100"/>
        <c:noMultiLvlLbl val="0"/>
      </c:catAx>
      <c:valAx>
        <c:axId val="4442536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0111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2"/>
    </a:solidFill>
    <a:ln w="9525" cap="flat" cmpd="sng" algn="ctr">
      <a:noFill/>
      <a:round/>
    </a:ln>
    <a:effectLst/>
  </c:spPr>
  <c:txPr>
    <a:bodyPr/>
    <a:lstStyle/>
    <a:p>
      <a:pPr>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solidFill>
          <a:schemeClr val="bg2">
            <a:lumMod val="75000"/>
          </a:schemeClr>
        </a:solidFill>
        <a:ln>
          <a:noFill/>
        </a:ln>
        <a:effectLst/>
        <a:sp3d/>
      </c:spPr>
    </c:sideWall>
    <c:backWall>
      <c:thickness val="0"/>
      <c:spPr>
        <a:solidFill>
          <a:schemeClr val="bg2">
            <a:lumMod val="75000"/>
          </a:schemeClr>
        </a:solidFill>
        <a:ln>
          <a:noFill/>
        </a:ln>
        <a:effectLst/>
        <a:sp3d/>
      </c:spPr>
    </c:backWall>
    <c:plotArea>
      <c:layout>
        <c:manualLayout>
          <c:layoutTarget val="inner"/>
          <c:xMode val="edge"/>
          <c:yMode val="edge"/>
          <c:x val="9.7411915222468004E-2"/>
          <c:y val="5.057471264367816E-2"/>
          <c:w val="0.87483483638595871"/>
          <c:h val="0.81568576341750387"/>
        </c:manualLayout>
      </c:layout>
      <c:bar3DChart>
        <c:barDir val="col"/>
        <c:grouping val="clustered"/>
        <c:varyColors val="0"/>
        <c:ser>
          <c:idx val="0"/>
          <c:order val="0"/>
          <c:tx>
            <c:strRef>
              <c:f>Лист1!$B$1</c:f>
              <c:strCache>
                <c:ptCount val="1"/>
                <c:pt idx="0">
                  <c:v>Так</c:v>
                </c:pt>
              </c:strCache>
            </c:strRef>
          </c:tx>
          <c:spPr>
            <a:solidFill>
              <a:schemeClr val="accent1"/>
            </a:solidFill>
            <a:ln>
              <a:noFill/>
            </a:ln>
            <a:effectLst/>
            <a:sp3d/>
          </c:spPr>
          <c:invertIfNegative val="0"/>
          <c:dPt>
            <c:idx val="0"/>
            <c:invertIfNegative val="0"/>
            <c:bubble3D val="0"/>
            <c:spPr>
              <a:solidFill>
                <a:schemeClr val="accent1"/>
              </a:solidFill>
              <a:ln>
                <a:noFill/>
              </a:ln>
              <a:effectLst/>
              <a:sp3d/>
            </c:spPr>
            <c:extLst>
              <c:ext xmlns:c16="http://schemas.microsoft.com/office/drawing/2014/chart" uri="{C3380CC4-5D6E-409C-BE32-E72D297353CC}">
                <c16:uniqueId val="{00000001-521A-4DD0-ABBA-E71442C552A2}"/>
              </c:ext>
            </c:extLst>
          </c:dPt>
          <c:dPt>
            <c:idx val="1"/>
            <c:invertIfNegative val="0"/>
            <c:bubble3D val="0"/>
            <c:spPr>
              <a:solidFill>
                <a:schemeClr val="accent1"/>
              </a:solidFill>
              <a:ln>
                <a:noFill/>
              </a:ln>
              <a:effectLst/>
              <a:sp3d/>
            </c:spPr>
            <c:extLst>
              <c:ext xmlns:c16="http://schemas.microsoft.com/office/drawing/2014/chart" uri="{C3380CC4-5D6E-409C-BE32-E72D297353CC}">
                <c16:uniqueId val="{00000003-521A-4DD0-ABBA-E71442C552A2}"/>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0%</c:formatCode>
                <c:ptCount val="1"/>
                <c:pt idx="0">
                  <c:v>0.7</c:v>
                </c:pt>
              </c:numCache>
            </c:numRef>
          </c:val>
          <c:extLst>
            <c:ext xmlns:c16="http://schemas.microsoft.com/office/drawing/2014/chart" uri="{C3380CC4-5D6E-409C-BE32-E72D297353CC}">
              <c16:uniqueId val="{00000004-521A-4DD0-ABBA-E71442C552A2}"/>
            </c:ext>
          </c:extLst>
        </c:ser>
        <c:ser>
          <c:idx val="1"/>
          <c:order val="1"/>
          <c:tx>
            <c:strRef>
              <c:f>Лист1!$C$1</c:f>
              <c:strCache>
                <c:ptCount val="1"/>
                <c:pt idx="0">
                  <c:v>Ні</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0%</c:formatCode>
                <c:ptCount val="1"/>
                <c:pt idx="0">
                  <c:v>0.3</c:v>
                </c:pt>
              </c:numCache>
            </c:numRef>
          </c:val>
          <c:extLst>
            <c:ext xmlns:c16="http://schemas.microsoft.com/office/drawing/2014/chart" uri="{C3380CC4-5D6E-409C-BE32-E72D297353CC}">
              <c16:uniqueId val="{00000005-521A-4DD0-ABBA-E71442C552A2}"/>
            </c:ext>
          </c:extLst>
        </c:ser>
        <c:dLbls>
          <c:showLegendKey val="0"/>
          <c:showVal val="0"/>
          <c:showCatName val="0"/>
          <c:showSerName val="0"/>
          <c:showPercent val="0"/>
          <c:showBubbleSize val="0"/>
        </c:dLbls>
        <c:gapWidth val="75"/>
        <c:shape val="box"/>
        <c:axId val="410111456"/>
        <c:axId val="444253632"/>
        <c:axId val="0"/>
      </c:bar3DChart>
      <c:catAx>
        <c:axId val="4101114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44253632"/>
        <c:crosses val="autoZero"/>
        <c:auto val="1"/>
        <c:lblAlgn val="ctr"/>
        <c:lblOffset val="100"/>
        <c:noMultiLvlLbl val="0"/>
      </c:catAx>
      <c:valAx>
        <c:axId val="4442536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0111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2"/>
    </a:solidFill>
    <a:ln w="9525" cap="flat" cmpd="sng" algn="ctr">
      <a:noFill/>
      <a:round/>
    </a:ln>
    <a:effectLst/>
  </c:spPr>
  <c:txPr>
    <a:bodyPr/>
    <a:lstStyle/>
    <a:p>
      <a:pPr>
        <a:defRPr/>
      </a:pPr>
      <a:endParaRPr lang="ru-RU"/>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solidFill>
          <a:schemeClr val="bg2">
            <a:lumMod val="75000"/>
          </a:schemeClr>
        </a:solidFill>
        <a:ln>
          <a:noFill/>
        </a:ln>
        <a:effectLst/>
        <a:sp3d/>
      </c:spPr>
    </c:sideWall>
    <c:backWall>
      <c:thickness val="0"/>
      <c:spPr>
        <a:solidFill>
          <a:schemeClr val="bg2">
            <a:lumMod val="75000"/>
          </a:schemeClr>
        </a:solidFill>
        <a:ln>
          <a:noFill/>
        </a:ln>
        <a:effectLst/>
        <a:sp3d/>
      </c:spPr>
    </c:backWall>
    <c:plotArea>
      <c:layout>
        <c:manualLayout>
          <c:layoutTarget val="inner"/>
          <c:xMode val="edge"/>
          <c:yMode val="edge"/>
          <c:x val="9.7411915222468004E-2"/>
          <c:y val="5.057471264367816E-2"/>
          <c:w val="0.87483483638595871"/>
          <c:h val="0.81568576341750387"/>
        </c:manualLayout>
      </c:layout>
      <c:bar3DChart>
        <c:barDir val="col"/>
        <c:grouping val="clustered"/>
        <c:varyColors val="0"/>
        <c:ser>
          <c:idx val="0"/>
          <c:order val="0"/>
          <c:tx>
            <c:strRef>
              <c:f>Лист1!$B$1</c:f>
              <c:strCache>
                <c:ptCount val="1"/>
                <c:pt idx="0">
                  <c:v>Органи дихання</c:v>
                </c:pt>
              </c:strCache>
            </c:strRef>
          </c:tx>
          <c:spPr>
            <a:solidFill>
              <a:schemeClr val="accent1"/>
            </a:solidFill>
            <a:ln>
              <a:noFill/>
            </a:ln>
            <a:effectLst/>
            <a:sp3d/>
          </c:spPr>
          <c:invertIfNegative val="0"/>
          <c:dPt>
            <c:idx val="0"/>
            <c:invertIfNegative val="0"/>
            <c:bubble3D val="0"/>
            <c:spPr>
              <a:solidFill>
                <a:schemeClr val="accent1"/>
              </a:solidFill>
              <a:ln>
                <a:noFill/>
              </a:ln>
              <a:effectLst/>
              <a:sp3d/>
            </c:spPr>
            <c:extLst>
              <c:ext xmlns:c16="http://schemas.microsoft.com/office/drawing/2014/chart" uri="{C3380CC4-5D6E-409C-BE32-E72D297353CC}">
                <c16:uniqueId val="{00000001-6EBB-4D71-9231-D3ED4033F1AD}"/>
              </c:ext>
            </c:extLst>
          </c:dPt>
          <c:dPt>
            <c:idx val="1"/>
            <c:invertIfNegative val="0"/>
            <c:bubble3D val="0"/>
            <c:spPr>
              <a:solidFill>
                <a:schemeClr val="accent1"/>
              </a:solidFill>
              <a:ln>
                <a:noFill/>
              </a:ln>
              <a:effectLst/>
              <a:sp3d/>
            </c:spPr>
            <c:extLst>
              <c:ext xmlns:c16="http://schemas.microsoft.com/office/drawing/2014/chart" uri="{C3380CC4-5D6E-409C-BE32-E72D297353CC}">
                <c16:uniqueId val="{00000003-6EBB-4D71-9231-D3ED4033F1AD}"/>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0%</c:formatCode>
                <c:ptCount val="1"/>
                <c:pt idx="0">
                  <c:v>0.5</c:v>
                </c:pt>
              </c:numCache>
            </c:numRef>
          </c:val>
          <c:extLst>
            <c:ext xmlns:c16="http://schemas.microsoft.com/office/drawing/2014/chart" uri="{C3380CC4-5D6E-409C-BE32-E72D297353CC}">
              <c16:uniqueId val="{00000004-6EBB-4D71-9231-D3ED4033F1AD}"/>
            </c:ext>
          </c:extLst>
        </c:ser>
        <c:ser>
          <c:idx val="1"/>
          <c:order val="1"/>
          <c:tx>
            <c:strRef>
              <c:f>Лист1!$C$1</c:f>
              <c:strCache>
                <c:ptCount val="1"/>
                <c:pt idx="0">
                  <c:v>Серце та судини</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0%</c:formatCode>
                <c:ptCount val="1"/>
                <c:pt idx="0">
                  <c:v>0.4</c:v>
                </c:pt>
              </c:numCache>
            </c:numRef>
          </c:val>
          <c:extLst>
            <c:ext xmlns:c16="http://schemas.microsoft.com/office/drawing/2014/chart" uri="{C3380CC4-5D6E-409C-BE32-E72D297353CC}">
              <c16:uniqueId val="{00000005-6EBB-4D71-9231-D3ED4033F1AD}"/>
            </c:ext>
          </c:extLst>
        </c:ser>
        <c:ser>
          <c:idx val="2"/>
          <c:order val="2"/>
          <c:tx>
            <c:strRef>
              <c:f>Лист1!$D$1</c:f>
              <c:strCache>
                <c:ptCount val="1"/>
                <c:pt idx="0">
                  <c:v>Метаболізм</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Лист1!$D$2</c:f>
              <c:numCache>
                <c:formatCode>0%</c:formatCode>
                <c:ptCount val="1"/>
                <c:pt idx="0">
                  <c:v>0.1</c:v>
                </c:pt>
              </c:numCache>
            </c:numRef>
          </c:val>
          <c:extLst>
            <c:ext xmlns:c16="http://schemas.microsoft.com/office/drawing/2014/chart" uri="{C3380CC4-5D6E-409C-BE32-E72D297353CC}">
              <c16:uniqueId val="{00000006-6EBB-4D71-9231-D3ED4033F1AD}"/>
            </c:ext>
          </c:extLst>
        </c:ser>
        <c:ser>
          <c:idx val="3"/>
          <c:order val="3"/>
          <c:tx>
            <c:strRef>
              <c:f>Лист1!$E$1</c:f>
              <c:strCache>
                <c:ptCount val="1"/>
                <c:pt idx="0">
                  <c:v>Не страждаю</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Лист1!$E$2</c:f>
              <c:numCache>
                <c:formatCode>0%</c:formatCode>
                <c:ptCount val="1"/>
                <c:pt idx="0">
                  <c:v>0</c:v>
                </c:pt>
              </c:numCache>
            </c:numRef>
          </c:val>
          <c:extLst>
            <c:ext xmlns:c16="http://schemas.microsoft.com/office/drawing/2014/chart" uri="{C3380CC4-5D6E-409C-BE32-E72D297353CC}">
              <c16:uniqueId val="{00000007-6EBB-4D71-9231-D3ED4033F1AD}"/>
            </c:ext>
          </c:extLst>
        </c:ser>
        <c:dLbls>
          <c:showLegendKey val="0"/>
          <c:showVal val="0"/>
          <c:showCatName val="0"/>
          <c:showSerName val="0"/>
          <c:showPercent val="0"/>
          <c:showBubbleSize val="0"/>
        </c:dLbls>
        <c:gapWidth val="75"/>
        <c:shape val="box"/>
        <c:axId val="410111456"/>
        <c:axId val="444253632"/>
        <c:axId val="0"/>
      </c:bar3DChart>
      <c:catAx>
        <c:axId val="4101114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44253632"/>
        <c:crosses val="autoZero"/>
        <c:auto val="1"/>
        <c:lblAlgn val="ctr"/>
        <c:lblOffset val="100"/>
        <c:noMultiLvlLbl val="0"/>
      </c:catAx>
      <c:valAx>
        <c:axId val="4442536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0111456"/>
        <c:crosses val="autoZero"/>
        <c:crossBetween val="between"/>
      </c:valAx>
      <c:spPr>
        <a:noFill/>
        <a:ln>
          <a:noFill/>
        </a:ln>
        <a:effectLst/>
      </c:spPr>
    </c:plotArea>
    <c:legend>
      <c:legendPos val="b"/>
      <c:layout>
        <c:manualLayout>
          <c:xMode val="edge"/>
          <c:yMode val="edge"/>
          <c:x val="4.9999950334201161E-2"/>
          <c:y val="0.9011331342202914"/>
          <c:w val="0.8999999006684023"/>
          <c:h val="9.4269164630283286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2"/>
    </a:solid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2.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3.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2-05-03T08:30:54.245"/>
    </inkml:context>
    <inkml:brush xml:id="br0">
      <inkml:brushProperty name="width" value="0.05" units="cm"/>
      <inkml:brushProperty name="height" value="0.05" units="cm"/>
    </inkml:brush>
  </inkml:definitions>
  <inkml:trace contextRef="#ctx0" brushRef="#br0">2069 7592 4143 0 0,'0'-2'319'0'0,"0"-16"799"0"0,0 0 0 0 0,5-33-1 0 0,-3 32-1038 0 0,-1 1 0 0 0,-1-1 0 0 0,0 1 0 0 0,-2-1 0 0 0,-6-31 0 0 0,4 27-379 0 0,0 1-18 0 0</inkml:trace>
  <inkml:trace contextRef="#ctx0" brushRef="#br0" timeOffset="417.77">1729 6456 455 0 0,'-23'-113'-18'0'0,"-7"-44"468"0"0,-23-385 1750 0 0,53-61-2028 0 0,75-306 1352 0 0,-62 815-1544 0 0,0-4-80 0 0</inkml:trace>
  <inkml:trace contextRef="#ctx0" brushRef="#br0" timeOffset="2567.55">1773 11204 3223 0 0,'-1'-1'240'0'0,"-3"-5"-29"0"0,1-1 0 0 0,0 1-1 0 0,0-1 1 0 0,1 1-1 0 0,0-1 1 0 0,0 0 0 0 0,0 0-1 0 0,1 0 1 0 0,0 0-1 0 0,0-13 1 0 0,2-8 1561 0 0,5-40 0 0 0,-1 19-1025 0 0,-4 36-751 0 0,8-173-384 0 0,-10 42-17 0 0,13-470 32 0 0,24-661-1418 0 0,-64 32-207 0 0,8 596 3847 0 0,20-13 687 0 0,48 2-1259 0 0,19 189-693 0 0,7 95-423 0 0,-32 172-135 0 0,16-65 12 0 0,81-467-65 0 0,-48 222-322 0 0,92-262 179 0 0,-152 676 212 0 0,88-184 1 0 0,-75 182 17 0 0,-21 45-188 0 0,38-65 0 0 0,-55 112-220 0 0,0 0 0 0 0,8-9 0 0 0,-1 2-3223 0 0</inkml:trace>
  <inkml:trace contextRef="#ctx0" brushRef="#br0" timeOffset="-165254.78">1460 8243 1839 0 0,'-1'-67'2328'0'0,"-21"-134"0"0"0,-26-26-3697 0 0,39 175 922 0 0</inkml:trace>
  <inkml:trace contextRef="#ctx0" brushRef="#br0" timeOffset="-164743.8299">1466 6515 2759 0 0,'26'-96'248'0'0,"-7"16"-248"0"0,0-19 0 0 0,3-11 0 0 0,2-10 544 0 0,5-8 64 0 0,6-7 16 0 0,6-7 0 0 0,3-6-536 0 0,1-8-88 0 0</inkml:trace>
  <inkml:trace contextRef="#ctx0" brushRef="#br0" timeOffset="-163680.81">95 12632 1583 0 0,'0'0'68'0'0,"0"-2"2"0"0,-7-34-54 0 0,4 20-17 0 0,-3-21 0 0 0,-2-74 1 0 0,3 29 0 0 0,-1-42 0 0 0,-22-261 0 0 0,23 335 0 0 0,2 17 0 0 0</inkml:trace>
  <inkml:trace contextRef="#ctx0" brushRef="#br0" timeOffset="-162849.16">0 10428 919 0 0,'5'-61'135'0'0,"40"-459"2130"0"0,-26 349-1943 0 0,11-129 204 0 0,12-259 214 0 0,-18-1 1271 0 0,-10 351-1200 0 0,-6 113-551 0 0,37-361 695 0 0,-6 67-316 0 0,-23 233-438 0 0,4-43 1 0 0,5-364 473 0 0,-15 295-501 0 0,1-44-90 0 0,9-125 8 0 0,-5 200-56 0 0,18-308 39 0 0,49-206 160 0 0,-48 515-199 0 0,30-167 162 0 0,-9 110 130 0 0,18-16 13 0 0,21 6-108 0 0,5-14-175 0 0,-19-22-33 0 0,-51 202 14 0 0,116-499-324 0 0,-54 125-2350 0 0,-82 444 1849 0 0,-3 2-100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B59C12-5AD1-4624-8C3A-AADF3A5D7B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9868</Words>
  <Characters>56254</Characters>
  <Application>Microsoft Office Word</Application>
  <DocSecurity>0</DocSecurity>
  <Lines>468</Lines>
  <Paragraphs>131</Paragraphs>
  <ScaleCrop>false</ScaleCrop>
  <HeadingPairs>
    <vt:vector size="2" baseType="variant">
      <vt:variant>
        <vt:lpstr>Название</vt:lpstr>
      </vt:variant>
      <vt:variant>
        <vt:i4>1</vt:i4>
      </vt:variant>
    </vt:vector>
  </HeadingPairs>
  <TitlesOfParts>
    <vt:vector size="1" baseType="lpstr">
      <vt:lpstr>Реабилитация больных после инфаркта миокарда на санаторном этапе</vt:lpstr>
    </vt:vector>
  </TitlesOfParts>
  <Company>SPecialiST RePack</Company>
  <LinksUpToDate>false</LinksUpToDate>
  <CharactersWithSpaces>65991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Реабилитация больных после инфаркта миокарда на санаторном этапе</dc:title>
  <dc:creator>Asus</dc:creator>
  <cp:lastModifiedBy>Asus</cp:lastModifiedBy>
  <cp:revision>2</cp:revision>
  <dcterms:created xsi:type="dcterms:W3CDTF">2025-01-04T09:10:00Z</dcterms:created>
  <dcterms:modified xsi:type="dcterms:W3CDTF">2025-01-04T09:10:00Z</dcterms:modified>
</cp:coreProperties>
</file>