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E94" w:rsidRPr="00BF2963" w:rsidRDefault="00CE10F3" w:rsidP="00BF2963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УДК  618.36-007.274-08</w:t>
      </w:r>
    </w:p>
    <w:p w:rsidR="002C3CD6" w:rsidRDefault="002C3CD6" w:rsidP="002C3CD6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КОМБИНИРОВАННОЕ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27B9F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>Эндоваскулярное и химиотерапевтическое</w:t>
      </w:r>
      <w:r w:rsidRPr="00BF29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ЛЕЧЕНИЕ ПАЦИЕНТКИ С ИСТИННЫМ ПРИРАЩЕНИЕМ  ПЛАЦЕНТЫ (ОПИСАНИЕ КЛИНИЧЕСКОГО СЛУЧАЯ)</w:t>
      </w:r>
    </w:p>
    <w:p w:rsidR="00535E94" w:rsidRPr="00BF2963" w:rsidRDefault="00BF2963" w:rsidP="00BF2963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Ю.С.</w:t>
      </w:r>
      <w:r w:rsidR="00535E9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Паращук</w:t>
      </w:r>
      <w:proofErr w:type="gramStart"/>
      <w:r w:rsidR="00B25310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</w:t>
      </w:r>
      <w:proofErr w:type="gramEnd"/>
      <w:r w:rsidR="00535E9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О.И. </w:t>
      </w:r>
      <w:r w:rsidR="00535E9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Калиновская</w:t>
      </w:r>
      <w:r w:rsidR="00B25310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</w:t>
      </w:r>
      <w:r w:rsidR="00535E9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Р.А. </w:t>
      </w:r>
      <w:r w:rsidR="00535E9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Сафонов</w:t>
      </w:r>
      <w:r w:rsidR="00B25310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1,3</w:t>
      </w:r>
      <w:r w:rsidR="00535E9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И.Н.</w:t>
      </w:r>
      <w:r w:rsidR="00535E9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Сафонова</w:t>
      </w:r>
      <w:r w:rsidR="00B25310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2,3</w:t>
      </w:r>
      <w:r w:rsidR="00535E94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 xml:space="preserve"> </w:t>
      </w:r>
    </w:p>
    <w:p w:rsidR="00B25310" w:rsidRDefault="00B25310" w:rsidP="00B25310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</w:t>
      </w:r>
      <w:r w:rsidR="00535E94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Харьковский национальный медицинский университет,</w:t>
      </w:r>
    </w:p>
    <w:p w:rsidR="00B25310" w:rsidRDefault="00B25310" w:rsidP="00B25310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="00535E94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Харьковская медицинская академия последипломного об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разования</w:t>
      </w:r>
      <w:r w:rsidR="00535E94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535E94" w:rsidRPr="00B25310" w:rsidRDefault="00B25310" w:rsidP="00B25310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3</w:t>
      </w:r>
      <w:r w:rsidR="00535E94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Харьковский региональный перинатальный центр </w:t>
      </w:r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</w:t>
      </w:r>
      <w:r w:rsidR="00535E94" w:rsidRP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 «Областная клиническая больница – Центр экстренной медицинской помощи и медицины катастроф».</w:t>
      </w:r>
    </w:p>
    <w:p w:rsidR="00B25310" w:rsidRDefault="00B25310" w:rsidP="00B25310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C3CD6" w:rsidRDefault="002C3CD6" w:rsidP="002C3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C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Резюме </w:t>
      </w:r>
      <w:r w:rsidRPr="00BF2963">
        <w:rPr>
          <w:rFonts w:ascii="Times New Roman" w:hAnsi="Times New Roman" w:cs="Times New Roman"/>
          <w:sz w:val="28"/>
          <w:szCs w:val="28"/>
        </w:rPr>
        <w:t xml:space="preserve">Описан случай клинического наблюдения и консервативного лечения </w:t>
      </w:r>
      <w:r>
        <w:rPr>
          <w:rFonts w:ascii="Times New Roman" w:hAnsi="Times New Roman" w:cs="Times New Roman"/>
          <w:sz w:val="28"/>
          <w:szCs w:val="28"/>
        </w:rPr>
        <w:t>в послеродовом периоде</w:t>
      </w:r>
      <w:r w:rsidRPr="00BF2963">
        <w:rPr>
          <w:rFonts w:ascii="Times New Roman" w:hAnsi="Times New Roman" w:cs="Times New Roman"/>
          <w:sz w:val="28"/>
          <w:szCs w:val="28"/>
        </w:rPr>
        <w:t xml:space="preserve"> у больной с истинным приращением плаценты. Для консервативного лечения в послеродовом периоде предложено использование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маточных артерий с целью профилактики и предотвращения возможного маточного кровотечения и нескольких курсов химиотерапии под контролем клинико-лабораторных показателей и ультразвукового исследования. Успешное завершение лечения (инструментальное выскабливание полости матки и удаление плаценты) через 43 дня после родов, восстановление менструального цикла и сохранение матки дает позитивные перспективы в плане репродуктивного здоровья. </w:t>
      </w:r>
    </w:p>
    <w:p w:rsidR="002C3CD6" w:rsidRDefault="002C3CD6" w:rsidP="002C3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3CD6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>
        <w:rPr>
          <w:rFonts w:ascii="Times New Roman" w:hAnsi="Times New Roman" w:cs="Times New Roman"/>
          <w:sz w:val="28"/>
          <w:szCs w:val="28"/>
        </w:rPr>
        <w:t xml:space="preserve">: истинное приращение плаценты,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маточных артерий,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метотрексат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3CD6" w:rsidRPr="002C3CD6" w:rsidRDefault="002C3CD6" w:rsidP="00AA08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E01DB1" w:rsidRPr="00AA08D5" w:rsidRDefault="00374354" w:rsidP="00AA08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Истинное приращение плаценты является серьезным осложнением беременности и возникает в результате частичного или полного отсутствия губчатого слоя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децидуальной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оболочки.</w:t>
      </w:r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  <w:r w:rsidR="00D6682A" w:rsidRPr="00BF2963">
        <w:rPr>
          <w:rFonts w:ascii="Times New Roman" w:hAnsi="Times New Roman" w:cs="Times New Roman"/>
          <w:sz w:val="28"/>
          <w:szCs w:val="28"/>
        </w:rPr>
        <w:t>Основными видами аном</w:t>
      </w:r>
      <w:r w:rsidRPr="00BF2963">
        <w:rPr>
          <w:rFonts w:ascii="Times New Roman" w:hAnsi="Times New Roman" w:cs="Times New Roman"/>
          <w:sz w:val="28"/>
          <w:szCs w:val="28"/>
        </w:rPr>
        <w:t>ального прикрепления плаценты яв</w:t>
      </w:r>
      <w:r w:rsidR="00D6682A" w:rsidRPr="00BF2963">
        <w:rPr>
          <w:rFonts w:ascii="Times New Roman" w:hAnsi="Times New Roman" w:cs="Times New Roman"/>
          <w:sz w:val="28"/>
          <w:szCs w:val="28"/>
        </w:rPr>
        <w:t xml:space="preserve">ляются варианты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  <w:lang w:val="en-US"/>
        </w:rPr>
        <w:t>accreta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  <w:lang w:val="en-US"/>
        </w:rPr>
        <w:t>increta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  <w:lang w:val="en-US"/>
        </w:rPr>
        <w:t>percreta</w:t>
      </w:r>
      <w:proofErr w:type="spellEnd"/>
      <w:r w:rsidR="00D6682A" w:rsidRPr="00B25310">
        <w:rPr>
          <w:rFonts w:ascii="Times New Roman" w:hAnsi="Times New Roman" w:cs="Times New Roman"/>
          <w:sz w:val="28"/>
          <w:szCs w:val="28"/>
        </w:rPr>
        <w:t>,</w:t>
      </w:r>
      <w:r w:rsidR="00D6682A" w:rsidRPr="00BF2963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="00D6682A" w:rsidRPr="00BF2963">
        <w:rPr>
          <w:rFonts w:ascii="Times New Roman" w:hAnsi="Times New Roman" w:cs="Times New Roman"/>
          <w:sz w:val="28"/>
          <w:szCs w:val="28"/>
        </w:rPr>
        <w:t>имеющие различную степень врастания плацентарной ткани</w:t>
      </w:r>
      <w:r w:rsidR="00E01DB1" w:rsidRPr="00BF296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01DB1" w:rsidRPr="00BF2963">
        <w:rPr>
          <w:rFonts w:ascii="Times New Roman" w:hAnsi="Times New Roman" w:cs="Times New Roman"/>
          <w:sz w:val="28"/>
          <w:szCs w:val="28"/>
        </w:rPr>
        <w:t>миометрий</w:t>
      </w:r>
      <w:proofErr w:type="spellEnd"/>
      <w:r w:rsidR="002C3CD6">
        <w:rPr>
          <w:rFonts w:ascii="Times New Roman" w:hAnsi="Times New Roman" w:cs="Times New Roman"/>
          <w:sz w:val="28"/>
          <w:szCs w:val="28"/>
        </w:rPr>
        <w:t xml:space="preserve"> </w:t>
      </w:r>
      <w:r w:rsidR="00FC2E9F">
        <w:rPr>
          <w:rFonts w:ascii="Times New Roman" w:hAnsi="Times New Roman" w:cs="Times New Roman"/>
          <w:sz w:val="28"/>
          <w:szCs w:val="28"/>
        </w:rPr>
        <w:t>(3,</w:t>
      </w:r>
      <w:r w:rsidR="002C3CD6">
        <w:rPr>
          <w:rFonts w:ascii="Times New Roman" w:hAnsi="Times New Roman" w:cs="Times New Roman"/>
          <w:sz w:val="28"/>
          <w:szCs w:val="28"/>
        </w:rPr>
        <w:t xml:space="preserve"> </w:t>
      </w:r>
      <w:r w:rsidR="00FC2E9F">
        <w:rPr>
          <w:rFonts w:ascii="Times New Roman" w:hAnsi="Times New Roman" w:cs="Times New Roman"/>
          <w:sz w:val="28"/>
          <w:szCs w:val="28"/>
        </w:rPr>
        <w:t>5).</w:t>
      </w:r>
      <w:r w:rsidR="00E01DB1" w:rsidRPr="00BF2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310" w:rsidRDefault="00D6682A" w:rsidP="00B25310">
      <w:pPr>
        <w:tabs>
          <w:tab w:val="left" w:pos="6739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Чаще всего данная патология встречается при </w:t>
      </w:r>
      <w:proofErr w:type="spellStart"/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предлежании</w:t>
      </w:r>
      <w:proofErr w:type="spellEnd"/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плаценты</w:t>
      </w:r>
      <w:proofErr w:type="gramStart"/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.Э</w:t>
      </w:r>
      <w:proofErr w:type="gram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обусловлено тем, что ворсины плаценты проникают в стенку матки в области ее перешейка значительно глубже, чем в тело матки; вследствие чего возникает плотное прикрепление, а иногда и истинное приращение плаценты. Последнее может быть полным или частичным и встречается</w:t>
      </w:r>
      <w:r w:rsidR="00FC2E9F" w:rsidRP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2E9F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данным разных авторов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частотой 0,2-0,6% (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</w:t>
      </w:r>
      <w:r w:rsidR="002C3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других </w:t>
      </w:r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0,01%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(4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К факторам риска 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данн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патологии относят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предлежание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плаценты, возраст женщины старше 35 лет, предшествующее кесарево сечение, что связано с уменьшением толщины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децидуальной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ткани.</w:t>
      </w:r>
      <w:r w:rsidRPr="00BF2963">
        <w:rPr>
          <w:rFonts w:ascii="Times New Roman" w:hAnsi="Times New Roman" w:cs="Times New Roman"/>
          <w:sz w:val="28"/>
          <w:szCs w:val="28"/>
        </w:rPr>
        <w:t xml:space="preserve"> Риск инвазивной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плацентации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возрастает при повторной беременности у женщин с рубцом на матке, а также в связи с применением вспомогате</w:t>
      </w:r>
      <w:r w:rsidR="002B31D7" w:rsidRPr="00BF2963">
        <w:rPr>
          <w:rFonts w:ascii="Times New Roman" w:hAnsi="Times New Roman" w:cs="Times New Roman"/>
          <w:sz w:val="28"/>
          <w:szCs w:val="28"/>
        </w:rPr>
        <w:t>льных репродуктивных технологий</w:t>
      </w:r>
      <w:r w:rsidRPr="00BF2963">
        <w:rPr>
          <w:rFonts w:ascii="Times New Roman" w:hAnsi="Times New Roman" w:cs="Times New Roman"/>
          <w:sz w:val="28"/>
          <w:szCs w:val="28"/>
        </w:rPr>
        <w:t xml:space="preserve">.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менее часто встр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ечающимся причинам относят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эндометрит, синдром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Ашермана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выскабливания полости матки в ан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амнезе (2,</w:t>
      </w:r>
      <w:r w:rsidR="002C3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D6682A" w:rsidRPr="00BF2963" w:rsidRDefault="00D6682A" w:rsidP="00B25310">
      <w:pPr>
        <w:tabs>
          <w:tab w:val="left" w:pos="673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Диагноз приращения плаценты во время беременности устанавливается по данным ультразвукового исследования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(УЗИ):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отсутствие ретроплацентарной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гипоэхогенной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зоны, наличие в толще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миометрия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участков </w:t>
      </w:r>
      <w:r w:rsidR="002B31D7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лакун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арным типом кровотока</w:t>
      </w:r>
      <w:r w:rsidR="002B31D7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чаще происходит при наличии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предлежания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плаценты, в других случаях приращение плаценты, как правило, выявляется только в последовом периоде. </w:t>
      </w:r>
      <w:r w:rsidRPr="00BF2963">
        <w:rPr>
          <w:rFonts w:ascii="Times New Roman" w:hAnsi="Times New Roman" w:cs="Times New Roman"/>
          <w:sz w:val="28"/>
          <w:szCs w:val="28"/>
        </w:rPr>
        <w:t xml:space="preserve">В то же время формирование </w:t>
      </w:r>
      <w:r w:rsidRPr="00BF2963">
        <w:rPr>
          <w:rFonts w:ascii="Times New Roman" w:hAnsi="Times New Roman" w:cs="Times New Roman"/>
          <w:sz w:val="28"/>
          <w:szCs w:val="28"/>
          <w:lang w:val="en-US"/>
        </w:rPr>
        <w:t>placenta</w:t>
      </w:r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963">
        <w:rPr>
          <w:rFonts w:ascii="Times New Roman" w:hAnsi="Times New Roman" w:cs="Times New Roman"/>
          <w:sz w:val="28"/>
          <w:szCs w:val="28"/>
          <w:lang w:val="en-US"/>
        </w:rPr>
        <w:t>accreta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возможно при неотягощенном акушерском анамнезе и нормальном расположении плаценты, что значительно усложняет, а чаще – делает не</w:t>
      </w:r>
      <w:r w:rsidR="00AA08D5">
        <w:rPr>
          <w:rFonts w:ascii="Times New Roman" w:hAnsi="Times New Roman" w:cs="Times New Roman"/>
          <w:sz w:val="28"/>
          <w:szCs w:val="28"/>
        </w:rPr>
        <w:t>возможной антенатальную диагностику</w:t>
      </w:r>
      <w:r w:rsidRPr="00BF2963">
        <w:rPr>
          <w:rFonts w:ascii="Times New Roman" w:hAnsi="Times New Roman" w:cs="Times New Roman"/>
          <w:sz w:val="28"/>
          <w:szCs w:val="28"/>
        </w:rPr>
        <w:t xml:space="preserve"> аномалии.</w:t>
      </w:r>
    </w:p>
    <w:p w:rsidR="00D6682A" w:rsidRPr="00BF2963" w:rsidRDefault="00D6682A" w:rsidP="00B25310">
      <w:pPr>
        <w:tabs>
          <w:tab w:val="left" w:pos="9355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sz w:val="28"/>
          <w:szCs w:val="28"/>
        </w:rPr>
        <w:t>На протяжении многих лет традиционной тактикой при аном</w:t>
      </w:r>
      <w:r w:rsidR="00FC2E9F">
        <w:rPr>
          <w:rFonts w:ascii="Times New Roman" w:hAnsi="Times New Roman" w:cs="Times New Roman"/>
          <w:sz w:val="28"/>
          <w:szCs w:val="28"/>
        </w:rPr>
        <w:t xml:space="preserve">алиях прикрепления плаценты было оперативное </w:t>
      </w:r>
      <w:proofErr w:type="spellStart"/>
      <w:r w:rsidR="00FC2E9F">
        <w:rPr>
          <w:rFonts w:ascii="Times New Roman" w:hAnsi="Times New Roman" w:cs="Times New Roman"/>
          <w:sz w:val="28"/>
          <w:szCs w:val="28"/>
        </w:rPr>
        <w:t>родоразрешение</w:t>
      </w:r>
      <w:proofErr w:type="spellEnd"/>
      <w:r w:rsidR="00FC2E9F">
        <w:rPr>
          <w:rFonts w:ascii="Times New Roman" w:hAnsi="Times New Roman" w:cs="Times New Roman"/>
          <w:sz w:val="28"/>
          <w:szCs w:val="28"/>
        </w:rPr>
        <w:t xml:space="preserve"> с последующей  </w:t>
      </w:r>
      <w:proofErr w:type="spellStart"/>
      <w:r w:rsidR="00FC2E9F">
        <w:rPr>
          <w:rFonts w:ascii="Times New Roman" w:hAnsi="Times New Roman" w:cs="Times New Roman"/>
          <w:sz w:val="28"/>
          <w:szCs w:val="28"/>
        </w:rPr>
        <w:t>гистерэктомией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="002B31D7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надвлагалищная</w:t>
      </w:r>
      <w:proofErr w:type="spellEnd"/>
      <w:r w:rsidR="002B31D7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ампутация или экстирпация</w:t>
      </w:r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матки). П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оскольку вследствие невозможности нормального отделения плаценты, риск массивного кровотечения слишком велик, при наличии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placenta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percreta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 к резекции</w:t>
      </w:r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соседних органов. То есть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молодых женщин нарушалась репродуктивная </w:t>
      </w:r>
      <w:proofErr w:type="gramStart"/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функция</w:t>
      </w:r>
      <w:proofErr w:type="gramEnd"/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они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могли иметь в будущем</w:t>
      </w:r>
      <w:r w:rsidR="00AA08D5" w:rsidRP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6682A" w:rsidRPr="00BF2963" w:rsidRDefault="00D6682A" w:rsidP="00B253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sz w:val="28"/>
          <w:szCs w:val="28"/>
        </w:rPr>
        <w:lastRenderedPageBreak/>
        <w:t xml:space="preserve">В последние </w:t>
      </w:r>
      <w:r w:rsidR="00FC2E9F">
        <w:rPr>
          <w:rFonts w:ascii="Times New Roman" w:hAnsi="Times New Roman" w:cs="Times New Roman"/>
          <w:sz w:val="28"/>
          <w:szCs w:val="28"/>
        </w:rPr>
        <w:t>годы опубликованы работы</w:t>
      </w:r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альтернативных методах лечения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женщин с данной патологией:</w:t>
      </w:r>
      <w:r w:rsidR="00FC2E9F">
        <w:rPr>
          <w:rFonts w:ascii="Times New Roman" w:hAnsi="Times New Roman" w:cs="Times New Roman"/>
          <w:sz w:val="28"/>
          <w:szCs w:val="28"/>
        </w:rPr>
        <w:t xml:space="preserve"> консервативное органосохраняющее лечение</w:t>
      </w:r>
      <w:r w:rsidRPr="00BF2963">
        <w:rPr>
          <w:rFonts w:ascii="Times New Roman" w:hAnsi="Times New Roman" w:cs="Times New Roman"/>
          <w:sz w:val="28"/>
          <w:szCs w:val="28"/>
        </w:rPr>
        <w:t xml:space="preserve"> инвазивной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плацентации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 с примен</w:t>
      </w:r>
      <w:r w:rsidR="00FC2E9F">
        <w:rPr>
          <w:rFonts w:ascii="Times New Roman" w:hAnsi="Times New Roman" w:cs="Times New Roman"/>
          <w:sz w:val="28"/>
          <w:szCs w:val="28"/>
        </w:rPr>
        <w:t xml:space="preserve">ением </w:t>
      </w:r>
      <w:proofErr w:type="spellStart"/>
      <w:r w:rsidR="00FC2E9F">
        <w:rPr>
          <w:rFonts w:ascii="Times New Roman" w:hAnsi="Times New Roman" w:cs="Times New Roman"/>
          <w:sz w:val="28"/>
          <w:szCs w:val="28"/>
        </w:rPr>
        <w:t>эмболизациии</w:t>
      </w:r>
      <w:proofErr w:type="spellEnd"/>
      <w:r w:rsidR="00FC2E9F">
        <w:rPr>
          <w:rFonts w:ascii="Times New Roman" w:hAnsi="Times New Roman" w:cs="Times New Roman"/>
          <w:sz w:val="28"/>
          <w:szCs w:val="28"/>
        </w:rPr>
        <w:t xml:space="preserve"> маточных артерий</w:t>
      </w:r>
      <w:r w:rsidRPr="00BF2963">
        <w:rPr>
          <w:rFonts w:ascii="Times New Roman" w:hAnsi="Times New Roman" w:cs="Times New Roman"/>
          <w:sz w:val="28"/>
          <w:szCs w:val="28"/>
        </w:rPr>
        <w:t xml:space="preserve"> и/или химиотерапии противоопухолевыми препаратами.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середины 90-х годов в мире все чаще пытаются вести таких пациенток консервативно, особенно при отсутствии у женщины живых детей, когда необходимо сохранить ма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тку(2,</w:t>
      </w:r>
      <w:r w:rsidR="002C3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4,</w:t>
      </w:r>
      <w:r w:rsidR="002C3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Риск консервативного ведения в этих случаях связан с возникновением кровотечения или присоединением инфекции, а также прорастанием ворсин в соседние органы (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placenta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percreta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и развитием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трофобла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стической</w:t>
      </w:r>
      <w:proofErr w:type="spellEnd"/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болезни (3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:rsidR="00B25310" w:rsidRDefault="00D6682A" w:rsidP="00B25310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Приводим клинический случай успешного консервативного ведения пациентки  с</w:t>
      </w:r>
      <w:r w:rsidRPr="00BF29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963">
        <w:rPr>
          <w:rFonts w:ascii="Times New Roman" w:hAnsi="Times New Roman" w:cs="Times New Roman"/>
          <w:sz w:val="28"/>
          <w:szCs w:val="28"/>
          <w:lang w:val="en-US"/>
        </w:rPr>
        <w:t>placenta</w:t>
      </w:r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963">
        <w:rPr>
          <w:rFonts w:ascii="Times New Roman" w:hAnsi="Times New Roman" w:cs="Times New Roman"/>
          <w:sz w:val="28"/>
          <w:szCs w:val="28"/>
          <w:lang w:val="en-US"/>
        </w:rPr>
        <w:t>accreta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с </w:t>
      </w:r>
      <w:r w:rsidRPr="00BF29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спользованием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метотрекс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комплексе с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мероприятиями, направленными на оста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новку кровотечения - </w:t>
      </w:r>
      <w:proofErr w:type="spellStart"/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эмболизация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маточных</w:t>
      </w:r>
      <w:proofErr w:type="gram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артерией.</w:t>
      </w:r>
    </w:p>
    <w:p w:rsidR="00B25310" w:rsidRDefault="00D6682A" w:rsidP="00B25310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Пациентка В., 28 лет,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овторнобеременная</w:t>
      </w:r>
      <w:proofErr w:type="spellEnd"/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поступила в</w:t>
      </w:r>
      <w:r w:rsidR="00AA0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Харьковский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региональный перинатальный ц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ентр КУОЗ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Областная к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линическая больница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Центр экстренной медицинской помощи и медицины катастроф 10.09.2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013  с диагнозом: Беременность 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39-40 недель. Роды первые. Головное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предлежание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C3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Отягощенный акушерский анамнез (замершая беременность</w:t>
      </w:r>
      <w:r w:rsidR="00FC2E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2012 г.)</w:t>
      </w:r>
      <w:proofErr w:type="gram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</w:t>
      </w:r>
      <w:proofErr w:type="gram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номалия развития матки (двурогая матка).Миопия средней степени. Ревматоидный артрит в стадии ремиссии. </w:t>
      </w:r>
    </w:p>
    <w:p w:rsidR="00B25310" w:rsidRDefault="00D6682A" w:rsidP="00B25310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анамнезе – 1</w:t>
      </w:r>
      <w:r w:rsidR="009B7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неразвивающаяся беременность в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сроке 5-6 недель в 2012 году, произведено выскабливание полости матки.</w:t>
      </w:r>
      <w:r w:rsidR="00B25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7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Настоящая беременность наступила спонтанно, состояла на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учете в женской конс</w:t>
      </w:r>
      <w:r w:rsidR="009B7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ультации  с 5-6недель. В сроке 5-19 недель находилась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7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лечении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стационаре по поводу угрожающего аборта. </w:t>
      </w:r>
    </w:p>
    <w:p w:rsidR="005B0DEF" w:rsidRDefault="00D6682A" w:rsidP="00B25310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Поступила для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родоразрешения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родильное отделение</w:t>
      </w:r>
      <w:r w:rsidR="009B7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Харьковского </w:t>
      </w:r>
      <w:r w:rsidR="009B7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регионального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перинатального центра 10.09.2013 с регулярной родовой дея</w:t>
      </w:r>
      <w:r w:rsidR="009B7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льностью и 10.09.2013 в 14- 20 родила живого доношенного мальчика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весом 3.150, в состоянии по шкале </w:t>
      </w:r>
      <w:proofErr w:type="spellStart"/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Апгар</w:t>
      </w:r>
      <w:proofErr w:type="spellEnd"/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8-9 баллов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Последовый период велся активно с введением 10 ед. окситоцина внутримышечно.</w:t>
      </w:r>
    </w:p>
    <w:p w:rsidR="005B0DEF" w:rsidRDefault="00D6682A" w:rsidP="00B25310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30 минут после рождения плода признаки отделения последа отсутствовали. Под внутривенным обезболиванием произведена попытк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ручной ревизии, а затем инструментальной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ревизия полости матки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35688" w:rsidRP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закончили</w:t>
      </w:r>
      <w:r w:rsidR="00B35688" w:rsidRP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 неудачей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0DEF" w:rsidRDefault="00D6682A" w:rsidP="00B25310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Эвакуировать плацентарную ткань в полном объеме  из полости матки не удалось. Кровопотеря составила 300 мл. При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эхографическом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исследовании: удвоение матки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(двурогая матка),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полости правого рога матки определяется плацентарная ткань и истончение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миометрия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области  маточного угла до серозного слоя. Выставлен диагноз: Беременность 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вторая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39-40 недель. Роды первые. </w:t>
      </w:r>
      <w:proofErr w:type="gram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головное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передний вид, затылочное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предлежание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Отягощенный акушерский анамнез (замершая беременность 2012 г.).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Аномалия развития матки (двурогая матка).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Миопия средней степени. Ревматоидный артрит в стадии ремиссии.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Приращение плаценты (вероятно интимное). Учитывая удовлетворительное состояние женщины, отсутствие признаков маточного кровотечения, хорошую сократительную способность матки, </w:t>
      </w:r>
      <w:r w:rsidR="002B31D7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желание супругов к сохранению репродуктивной функции</w:t>
      </w:r>
      <w:r w:rsidR="00831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B31D7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решено избрать консервативную тактику ведения пациентки с контролем </w:t>
      </w:r>
      <w:r w:rsidR="002B31D7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инико-лабораторных показателей,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наблюдением дежурного персонала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08EA" w:rsidRPr="00BF2963" w:rsidRDefault="00D6682A" w:rsidP="00B25310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2 суток (12.09.2013) произведена  повторная инструментальная ревизия полости матки 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контролем УЗИ – без эффекта. У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далена лишь небольшая часть плацентарной ткани.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Пациентка осмотрена консилиумом.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0AAB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Заключение: у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читывая наличие истинного приращения плаценты, отсутствие кровотечения и 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настойчив</w:t>
      </w:r>
      <w:r w:rsidR="002B31D7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ое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желание пациентки и ее мужа сохранить матку и репродуктивную функцию, решено дальнейшее консервативное ведение послеродового периода</w:t>
      </w:r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C08EA" w:rsidRPr="00BF2963" w:rsidRDefault="005B0DEF" w:rsidP="005B0DEF">
      <w:pPr>
        <w:tabs>
          <w:tab w:val="left" w:pos="9355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произвести органосохраняющую операцию - </w:t>
      </w:r>
      <w:proofErr w:type="spellStart"/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эмболизацию</w:t>
      </w:r>
      <w:proofErr w:type="spellEnd"/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маточных артерий</w:t>
      </w:r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предупреждения возможного </w:t>
      </w:r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кровотечения,</w:t>
      </w:r>
    </w:p>
    <w:p w:rsidR="00DC08EA" w:rsidRPr="00BF2963" w:rsidRDefault="005B0DEF" w:rsidP="005B0DEF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назначить химиотерапию</w:t>
      </w:r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 профилактики </w:t>
      </w:r>
      <w:proofErr w:type="spellStart"/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трофобластической</w:t>
      </w:r>
      <w:proofErr w:type="spellEnd"/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болезни, </w:t>
      </w:r>
    </w:p>
    <w:p w:rsidR="005C0AAB" w:rsidRPr="00BF2963" w:rsidRDefault="005B0DEF" w:rsidP="005B0DEF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5C0AAB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терапию проводить под контролем уровня содержания </w:t>
      </w:r>
      <w:r w:rsidR="00B35688" w:rsidRP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хорионического гонадотропина человека 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C0AAB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ХГЧ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C0AAB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крови,</w:t>
      </w:r>
    </w:p>
    <w:p w:rsidR="00D6682A" w:rsidRPr="00BF2963" w:rsidRDefault="005B0DEF" w:rsidP="005B0DEF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C0AAB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вакуация соде</w:t>
      </w:r>
      <w:r w:rsidR="005C0AAB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ржимого матки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0AAB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выскабливание</w:t>
      </w:r>
      <w:r w:rsidR="005C0AAB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полости матки или эндоскопическая </w:t>
      </w:r>
      <w:proofErr w:type="spellStart"/>
      <w:r w:rsidR="00D86443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гистероскопия</w:t>
      </w:r>
      <w:proofErr w:type="spellEnd"/>
      <w:r w:rsidR="00D86443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6682A" w:rsidRPr="00BF2963" w:rsidRDefault="00D6682A" w:rsidP="0012513E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12.09.2013 в 17-00 произвед</w:t>
      </w:r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ена </w:t>
      </w:r>
      <w:proofErr w:type="spellStart"/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эмболизация</w:t>
      </w:r>
      <w:proofErr w:type="spellEnd"/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маточных артерий на </w:t>
      </w:r>
      <w:proofErr w:type="spellStart"/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ангиографе</w:t>
      </w:r>
      <w:proofErr w:type="spellEnd"/>
      <w:r w:rsidR="00817241" w:rsidRPr="00817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7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Axiom</w:t>
      </w:r>
      <w:r w:rsidR="00817241" w:rsidRPr="00817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17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ArtisMP</w:t>
      </w:r>
      <w:proofErr w:type="spellEnd"/>
      <w:r w:rsidR="009C3FBC" w:rsidRPr="009C3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C3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Siemens</w:t>
      </w:r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C3FBC" w:rsidRPr="009C3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Германия, 2005.</w:t>
      </w:r>
      <w:r w:rsidR="009C3FBC" w:rsidRPr="009C3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оступ к маточным </w:t>
      </w:r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артериям осуществлял</w:t>
      </w:r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посредством пункции правой бедренной артерии по стандартной методике </w:t>
      </w:r>
      <w:proofErr w:type="spellStart"/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Сельдингера</w:t>
      </w:r>
      <w:proofErr w:type="spellEnd"/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использованием частиц </w:t>
      </w:r>
      <w:proofErr w:type="spellStart"/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поливинилалкоголя</w:t>
      </w:r>
      <w:proofErr w:type="spellEnd"/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микросфер «</w:t>
      </w:r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Biosphere</w:t>
      </w:r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Перед непосредственным в</w:t>
      </w:r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ведением </w:t>
      </w:r>
      <w:proofErr w:type="spellStart"/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эмболизата</w:t>
      </w:r>
      <w:proofErr w:type="spellEnd"/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производилась</w:t>
      </w:r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селективная ангиография маточных артерий слева и справа. Ц</w:t>
      </w:r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елью </w:t>
      </w:r>
      <w:proofErr w:type="spellStart"/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эмболизации</w:t>
      </w:r>
      <w:proofErr w:type="spellEnd"/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полная окклюзия сос</w:t>
      </w:r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удистого русла</w:t>
      </w:r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достигается введением </w:t>
      </w:r>
      <w:proofErr w:type="spellStart"/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эмболизата</w:t>
      </w:r>
      <w:proofErr w:type="spellEnd"/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Двигаясь с током крови, </w:t>
      </w:r>
      <w:proofErr w:type="spellStart"/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эмболизат</w:t>
      </w:r>
      <w:proofErr w:type="spellEnd"/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акры</w:t>
      </w:r>
      <w:r w:rsidR="00F9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вает просвет сосудов мелкого и частично среднего калибра. </w:t>
      </w:r>
      <w:r w:rsidR="00AC0328" w:rsidRPr="00AC0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маточных артериях остается медленный оста</w:t>
      </w:r>
      <w:r w:rsidR="00125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точный кровоток.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Эндоваскулярное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вмешательство прошло у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спешно: удалось ввести </w:t>
      </w:r>
      <w:proofErr w:type="spellStart"/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эмболы</w:t>
      </w:r>
      <w:proofErr w:type="spellEnd"/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маточные артерии с обеих сторон.</w:t>
      </w:r>
    </w:p>
    <w:p w:rsidR="00D6682A" w:rsidRPr="00BF2963" w:rsidRDefault="00D6682A" w:rsidP="005B0DEF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анемией (Н</w:t>
      </w:r>
      <w:proofErr w:type="gram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</w:t>
      </w:r>
      <w:proofErr w:type="gram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78 г/л) произведена гемотрансфузия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эритроцитарной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массы 200 мл и свежезамороженной плазмы 400 мл. В этот же день произведено погашение лактации препаратом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достинекс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0DEF" w:rsidRDefault="00D6682A" w:rsidP="005B0D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8-е сутки пациентка переведена в отделение гинекологии для дальнейшего консервативного лечения. В послеоперационном периоде назначена антибактериальная терапию с учетом чувствительности бактериальной флоры к антибиотикам: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сульцеф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2г/ сутки в/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мышечно</w:t>
      </w:r>
      <w:proofErr w:type="spellEnd"/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метронидазол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100 мл в/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 в сутки  с последующей заменой на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меронем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2гр/сутки в течение 5 дней, затем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цефепим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гр. в сутки в течение 7 дней.</w:t>
      </w:r>
    </w:p>
    <w:p w:rsidR="00DC08EA" w:rsidRPr="00BF2963" w:rsidRDefault="00D6682A" w:rsidP="005B0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Цитостатическая терапия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метотрексатом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проводилась трехкратно: 16.09.2013, 19.09.2013 и 23.09.2013 в дозе 50 мг в/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венно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(суммарная доза – 150 мг) под прикрытием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глутаргина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фолиевой кислоты. Контроль 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уровня </w:t>
      </w:r>
      <w:r w:rsidR="00B356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ХГЧ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каждые 3 дня.</w:t>
      </w:r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82A" w:rsidRPr="00BF2963" w:rsidRDefault="00DC08EA" w:rsidP="005B0D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sz w:val="28"/>
          <w:szCs w:val="28"/>
        </w:rPr>
        <w:lastRenderedPageBreak/>
        <w:t>Контроль УЗИ.</w:t>
      </w:r>
      <w:r w:rsidR="00D6682A" w:rsidRPr="00BF2963">
        <w:rPr>
          <w:rFonts w:ascii="Times New Roman" w:hAnsi="Times New Roman" w:cs="Times New Roman"/>
          <w:sz w:val="28"/>
          <w:szCs w:val="28"/>
        </w:rPr>
        <w:t xml:space="preserve"> Серийные последовательные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</w:rPr>
        <w:t>трансвагинальные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</w:rPr>
        <w:t>эхографические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 исследования в режимах серой шкалы, цветового допплеровского картирования (ЦДК) и импульсно-волновой допплерографии (ИВД) маточных артерий (МА) проводились при помощи сканера </w:t>
      </w:r>
      <w:r w:rsidR="00D6682A" w:rsidRPr="00BF2963">
        <w:rPr>
          <w:rFonts w:ascii="Times New Roman" w:hAnsi="Times New Roman" w:cs="Times New Roman"/>
          <w:sz w:val="28"/>
          <w:szCs w:val="28"/>
          <w:lang w:val="en-US"/>
        </w:rPr>
        <w:t>Philips</w:t>
      </w:r>
      <w:r w:rsidR="00D6682A" w:rsidRPr="00BF2963">
        <w:rPr>
          <w:rFonts w:ascii="Times New Roman" w:hAnsi="Times New Roman" w:cs="Times New Roman"/>
          <w:sz w:val="28"/>
          <w:szCs w:val="28"/>
        </w:rPr>
        <w:t xml:space="preserve"> </w:t>
      </w:r>
      <w:r w:rsidR="00D6682A" w:rsidRPr="00BF2963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="00D6682A" w:rsidRPr="00BF2963">
        <w:rPr>
          <w:rFonts w:ascii="Times New Roman" w:hAnsi="Times New Roman" w:cs="Times New Roman"/>
          <w:sz w:val="28"/>
          <w:szCs w:val="28"/>
        </w:rPr>
        <w:t xml:space="preserve"> 11 (Германия). Оценивалась эхо-структура плаценты и ретроплацентарной зоны, особенности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</w:rPr>
        <w:t>васкуляризации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, изучались спектры кровотока маточных артерий, зарегистрированные на уровне внутреннего маточного зева.   </w:t>
      </w:r>
    </w:p>
    <w:p w:rsidR="00D6682A" w:rsidRPr="00BF2963" w:rsidRDefault="00D6682A" w:rsidP="005B0D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963">
        <w:rPr>
          <w:rFonts w:ascii="Times New Roman" w:hAnsi="Times New Roman" w:cs="Times New Roman"/>
          <w:sz w:val="28"/>
          <w:szCs w:val="28"/>
        </w:rPr>
        <w:t>Эхографическое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исследование, проведенное на 2-е сутки после родов, подтвердило наличие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неотделившейся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плаценты в полости правого маточного рога</w:t>
      </w:r>
      <w:r w:rsidR="00DE63AB">
        <w:rPr>
          <w:rFonts w:ascii="Times New Roman" w:hAnsi="Times New Roman" w:cs="Times New Roman"/>
          <w:sz w:val="28"/>
          <w:szCs w:val="28"/>
        </w:rPr>
        <w:t>(5)</w:t>
      </w:r>
      <w:r w:rsidRPr="00BF2963">
        <w:rPr>
          <w:rFonts w:ascii="Times New Roman" w:hAnsi="Times New Roman" w:cs="Times New Roman"/>
          <w:sz w:val="28"/>
          <w:szCs w:val="28"/>
        </w:rPr>
        <w:t xml:space="preserve">, при этом обнаруживался выраженно истонченный участок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миометрия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задней стенки матки, протяженностью около 4 см – участок наибол</w:t>
      </w:r>
      <w:r w:rsidR="00B35688">
        <w:rPr>
          <w:rFonts w:ascii="Times New Roman" w:hAnsi="Times New Roman" w:cs="Times New Roman"/>
          <w:sz w:val="28"/>
          <w:szCs w:val="28"/>
        </w:rPr>
        <w:t>ьшей плацентарной инвазии (рис.1</w:t>
      </w:r>
      <w:r w:rsidRPr="00BF2963">
        <w:rPr>
          <w:rFonts w:ascii="Times New Roman" w:hAnsi="Times New Roman" w:cs="Times New Roman"/>
          <w:sz w:val="28"/>
          <w:szCs w:val="28"/>
        </w:rPr>
        <w:t>).</w:t>
      </w:r>
      <w:r w:rsidR="00A0046C">
        <w:rPr>
          <w:rFonts w:ascii="Times New Roman" w:hAnsi="Times New Roman" w:cs="Times New Roman"/>
          <w:sz w:val="28"/>
          <w:szCs w:val="28"/>
        </w:rPr>
        <w:t>Необходимо отметить, что на этапе наблюдения и обследования в женской консультации не было обнаружено или заподозрено признаков интимного приращения плаценты, что существенным образом затруднило ведение данного случая.</w:t>
      </w:r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82A" w:rsidRPr="00BF2963" w:rsidRDefault="00D6682A" w:rsidP="005B0D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sz w:val="28"/>
          <w:szCs w:val="28"/>
        </w:rPr>
        <w:t>В дальней</w:t>
      </w:r>
      <w:r w:rsidR="00A41D82">
        <w:rPr>
          <w:rFonts w:ascii="Times New Roman" w:hAnsi="Times New Roman" w:cs="Times New Roman"/>
          <w:sz w:val="28"/>
          <w:szCs w:val="28"/>
        </w:rPr>
        <w:t>шем была выполнена серия исследова</w:t>
      </w:r>
      <w:r w:rsidRPr="00BF2963">
        <w:rPr>
          <w:rFonts w:ascii="Times New Roman" w:hAnsi="Times New Roman" w:cs="Times New Roman"/>
          <w:sz w:val="28"/>
          <w:szCs w:val="28"/>
        </w:rPr>
        <w:t xml:space="preserve">ний, </w:t>
      </w:r>
      <w:proofErr w:type="gramStart"/>
      <w:r w:rsidRPr="00BF2963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эхограмммы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которых приведены на ри</w:t>
      </w:r>
      <w:r w:rsidR="00B35688">
        <w:rPr>
          <w:rFonts w:ascii="Times New Roman" w:hAnsi="Times New Roman" w:cs="Times New Roman"/>
          <w:sz w:val="28"/>
          <w:szCs w:val="28"/>
        </w:rPr>
        <w:t>с. 2-4</w:t>
      </w:r>
      <w:r w:rsidRPr="00BF29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82A" w:rsidRPr="00BF2963" w:rsidRDefault="00D6682A" w:rsidP="00BF2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sz w:val="28"/>
          <w:szCs w:val="28"/>
        </w:rPr>
        <w:t>А</w:t>
      </w:r>
      <w:r w:rsidRPr="00BF2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4604F4" wp14:editId="6A38B2B8">
            <wp:extent cx="2617105" cy="1647051"/>
            <wp:effectExtent l="0" t="0" r="0" b="4445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3" t="-1" r="2665" b="41232"/>
                    <a:stretch/>
                  </pic:blipFill>
                  <pic:spPr bwMode="auto">
                    <a:xfrm>
                      <a:off x="0" y="0"/>
                      <a:ext cx="2621786" cy="164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2963">
        <w:rPr>
          <w:rFonts w:ascii="Times New Roman" w:hAnsi="Times New Roman" w:cs="Times New Roman"/>
          <w:sz w:val="28"/>
          <w:szCs w:val="28"/>
        </w:rPr>
        <w:t>Б</w:t>
      </w:r>
      <w:r w:rsidRPr="00BF2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31E2" wp14:editId="0CDF7A4E">
            <wp:extent cx="1935920" cy="1659304"/>
            <wp:effectExtent l="0" t="0" r="0" b="0"/>
            <wp:docPr id="5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0" r="15435" b="28804"/>
                    <a:stretch/>
                  </pic:blipFill>
                  <pic:spPr bwMode="auto">
                    <a:xfrm>
                      <a:off x="0" y="0"/>
                      <a:ext cx="1937551" cy="166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D82" w:rsidRDefault="00B35688" w:rsidP="00BF2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</w:t>
      </w:r>
      <w:r w:rsidR="00D6682A" w:rsidRPr="00BF2963">
        <w:rPr>
          <w:rFonts w:ascii="Times New Roman" w:hAnsi="Times New Roman" w:cs="Times New Roman"/>
          <w:b/>
          <w:sz w:val="28"/>
          <w:szCs w:val="28"/>
        </w:rPr>
        <w:t>.</w:t>
      </w:r>
      <w:r w:rsidR="00D6682A" w:rsidRPr="00BF2963">
        <w:rPr>
          <w:rFonts w:ascii="Times New Roman" w:hAnsi="Times New Roman" w:cs="Times New Roman"/>
          <w:sz w:val="28"/>
          <w:szCs w:val="28"/>
        </w:rPr>
        <w:t xml:space="preserve"> 2-е сутки после родов.</w:t>
      </w:r>
    </w:p>
    <w:p w:rsidR="00D6682A" w:rsidRPr="00BF2963" w:rsidRDefault="00D6682A" w:rsidP="00BF2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sz w:val="28"/>
          <w:szCs w:val="28"/>
        </w:rPr>
        <w:t xml:space="preserve"> </w:t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F2963">
        <w:rPr>
          <w:rFonts w:ascii="Times New Roman" w:hAnsi="Times New Roman" w:cs="Times New Roman"/>
          <w:sz w:val="28"/>
          <w:szCs w:val="28"/>
        </w:rPr>
        <w:t xml:space="preserve"> - слева – изображение левого маточного рога, справа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неотделившаяся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плацента в полости правого маточного рога. Определяется участок выраженного истончения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миометрия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задней стенки протяженностью около 4 см – область наибольшей плацентарной инвазии. В режиме ЦДК регистрировались сигналы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интраплацентарного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кровотока (</w:t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BF2963">
        <w:rPr>
          <w:rFonts w:ascii="Times New Roman" w:hAnsi="Times New Roman" w:cs="Times New Roman"/>
          <w:sz w:val="28"/>
          <w:szCs w:val="28"/>
        </w:rPr>
        <w:t>).</w:t>
      </w:r>
    </w:p>
    <w:p w:rsidR="00D6682A" w:rsidRPr="00BF2963" w:rsidRDefault="00D6682A" w:rsidP="00BF2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b/>
          <w:i/>
          <w:sz w:val="28"/>
          <w:szCs w:val="28"/>
        </w:rPr>
        <w:lastRenderedPageBreak/>
        <w:t>А</w:t>
      </w:r>
      <w:r w:rsidRPr="00BF296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463B596" wp14:editId="303A1EA0">
            <wp:extent cx="2630512" cy="2027213"/>
            <wp:effectExtent l="0" t="0" r="11430" b="5080"/>
            <wp:docPr id="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8" r="2373" b="38537"/>
                    <a:stretch/>
                  </pic:blipFill>
                  <pic:spPr bwMode="auto">
                    <a:xfrm>
                      <a:off x="0" y="0"/>
                      <a:ext cx="2634767" cy="203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BF296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0B59F97" wp14:editId="12B837EE">
            <wp:extent cx="1364420" cy="2027224"/>
            <wp:effectExtent l="0" t="0" r="7620" b="5080"/>
            <wp:docPr id="1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8" t="1" r="3761" b="232"/>
                    <a:stretch/>
                  </pic:blipFill>
                  <pic:spPr bwMode="auto">
                    <a:xfrm>
                      <a:off x="0" y="0"/>
                      <a:ext cx="1370591" cy="203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BF2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6514B" wp14:editId="64A98E0C">
            <wp:extent cx="1478720" cy="2016904"/>
            <wp:effectExtent l="0" t="0" r="0" b="0"/>
            <wp:docPr id="1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7" r="4372" b="661"/>
                    <a:stretch/>
                  </pic:blipFill>
                  <pic:spPr bwMode="auto">
                    <a:xfrm>
                      <a:off x="0" y="0"/>
                      <a:ext cx="1483615" cy="20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D82" w:rsidRDefault="00B35688" w:rsidP="00BF2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2</w:t>
      </w:r>
      <w:r w:rsidR="00D6682A" w:rsidRPr="00BF2963">
        <w:rPr>
          <w:rFonts w:ascii="Times New Roman" w:hAnsi="Times New Roman" w:cs="Times New Roman"/>
          <w:b/>
          <w:sz w:val="28"/>
          <w:szCs w:val="28"/>
        </w:rPr>
        <w:t>.</w:t>
      </w:r>
      <w:r w:rsidR="00A41D82">
        <w:rPr>
          <w:rFonts w:ascii="Times New Roman" w:hAnsi="Times New Roman" w:cs="Times New Roman"/>
          <w:sz w:val="28"/>
          <w:szCs w:val="28"/>
        </w:rPr>
        <w:t xml:space="preserve"> 10-е сутки после родов.</w:t>
      </w:r>
    </w:p>
    <w:p w:rsidR="00D6682A" w:rsidRPr="00BF2963" w:rsidRDefault="00D6682A" w:rsidP="00BF2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sz w:val="28"/>
          <w:szCs w:val="28"/>
        </w:rPr>
        <w:t xml:space="preserve"> После проведенного комбинированного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эндоваскулярного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и химиотерапевтического лечения эхо-структура плаценты (</w:t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F2963">
        <w:rPr>
          <w:rFonts w:ascii="Times New Roman" w:hAnsi="Times New Roman" w:cs="Times New Roman"/>
          <w:sz w:val="28"/>
          <w:szCs w:val="28"/>
        </w:rPr>
        <w:t xml:space="preserve">) изменилась за счет многочисленных очаговых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высокоэхогенных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включений,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интраплацентарный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кровоток не регистрировался. Базальная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децидуа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и ретроплацентарная зона в области наибольшей плацентарной инвазии имели отличия от остального периметра плацент</w:t>
      </w:r>
      <w:proofErr w:type="gramStart"/>
      <w:r w:rsidRPr="00BF2963">
        <w:rPr>
          <w:rFonts w:ascii="Times New Roman" w:hAnsi="Times New Roman" w:cs="Times New Roman"/>
          <w:sz w:val="28"/>
          <w:szCs w:val="28"/>
        </w:rPr>
        <w:t>ы–</w:t>
      </w:r>
      <w:proofErr w:type="gramEnd"/>
      <w:r w:rsidRPr="00BF2963">
        <w:rPr>
          <w:rFonts w:ascii="Times New Roman" w:hAnsi="Times New Roman" w:cs="Times New Roman"/>
          <w:sz w:val="28"/>
          <w:szCs w:val="28"/>
        </w:rPr>
        <w:t xml:space="preserve"> здесь отсутствовал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эхогенный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контур. Спектры кровотока п</w:t>
      </w:r>
      <w:r w:rsidR="00A41D82">
        <w:rPr>
          <w:rFonts w:ascii="Times New Roman" w:hAnsi="Times New Roman" w:cs="Times New Roman"/>
          <w:sz w:val="28"/>
          <w:szCs w:val="28"/>
        </w:rPr>
        <w:t>равой и левой МА указывали на</w:t>
      </w:r>
      <w:r w:rsidRPr="00BF2963">
        <w:rPr>
          <w:rFonts w:ascii="Times New Roman" w:hAnsi="Times New Roman" w:cs="Times New Roman"/>
          <w:sz w:val="28"/>
          <w:szCs w:val="28"/>
        </w:rPr>
        <w:t xml:space="preserve"> крайне высокую дистальную резистентность (</w:t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Б</w:t>
      </w:r>
      <w:proofErr w:type="gramStart"/>
      <w:r w:rsidRPr="00BF2963">
        <w:rPr>
          <w:rFonts w:ascii="Times New Roman" w:hAnsi="Times New Roman" w:cs="Times New Roman"/>
          <w:b/>
          <w:i/>
          <w:sz w:val="28"/>
          <w:szCs w:val="28"/>
        </w:rPr>
        <w:t>,В</w:t>
      </w:r>
      <w:proofErr w:type="gramEnd"/>
      <w:r w:rsidRPr="00BF2963">
        <w:rPr>
          <w:rFonts w:ascii="Times New Roman" w:hAnsi="Times New Roman" w:cs="Times New Roman"/>
          <w:sz w:val="28"/>
          <w:szCs w:val="28"/>
        </w:rPr>
        <w:t>).</w:t>
      </w:r>
    </w:p>
    <w:p w:rsidR="00D6682A" w:rsidRPr="00BF2963" w:rsidRDefault="00D6682A" w:rsidP="00BF2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F296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7BB6076" wp14:editId="4A70839B">
            <wp:extent cx="1506570" cy="1187355"/>
            <wp:effectExtent l="0" t="0" r="0" b="6985"/>
            <wp:docPr id="1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3" b="27844"/>
                    <a:stretch/>
                  </pic:blipFill>
                  <pic:spPr bwMode="auto">
                    <a:xfrm>
                      <a:off x="0" y="0"/>
                      <a:ext cx="1509445" cy="11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BF296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975AAFF" wp14:editId="122DE2BD">
            <wp:extent cx="1781713" cy="1187355"/>
            <wp:effectExtent l="0" t="0" r="0" b="6985"/>
            <wp:docPr id="18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" b="27553"/>
                    <a:stretch/>
                  </pic:blipFill>
                  <pic:spPr bwMode="auto">
                    <a:xfrm>
                      <a:off x="0" y="0"/>
                      <a:ext cx="1785902" cy="119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BF2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6027EF" wp14:editId="54E8A2F0">
            <wp:extent cx="1794138" cy="1188720"/>
            <wp:effectExtent l="0" t="0" r="0" b="0"/>
            <wp:docPr id="19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9" b="32268"/>
                    <a:stretch/>
                  </pic:blipFill>
                  <pic:spPr bwMode="auto">
                    <a:xfrm>
                      <a:off x="0" y="0"/>
                      <a:ext cx="1799933" cy="119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D82" w:rsidRDefault="00B35688" w:rsidP="00BF2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Рис.3</w:t>
      </w:r>
      <w:r w:rsidR="00D6682A" w:rsidRPr="00BF296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82A" w:rsidRPr="00BF2963">
        <w:rPr>
          <w:rFonts w:ascii="Times New Roman" w:hAnsi="Times New Roman" w:cs="Times New Roman"/>
          <w:sz w:val="28"/>
          <w:szCs w:val="28"/>
        </w:rPr>
        <w:t xml:space="preserve">15-е, 20-е и 28-е сутки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</w:rPr>
        <w:t>пуэрперия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 (</w:t>
      </w:r>
      <w:r w:rsidR="00D6682A" w:rsidRPr="00BF2963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Start"/>
      <w:r w:rsidR="00D6682A" w:rsidRPr="00BF2963">
        <w:rPr>
          <w:rFonts w:ascii="Times New Roman" w:hAnsi="Times New Roman" w:cs="Times New Roman"/>
          <w:b/>
          <w:i/>
          <w:sz w:val="28"/>
          <w:szCs w:val="28"/>
        </w:rPr>
        <w:t>,Б</w:t>
      </w:r>
      <w:proofErr w:type="gramEnd"/>
      <w:r w:rsidR="00D6682A" w:rsidRPr="00BF2963">
        <w:rPr>
          <w:rFonts w:ascii="Times New Roman" w:hAnsi="Times New Roman" w:cs="Times New Roman"/>
          <w:b/>
          <w:i/>
          <w:sz w:val="28"/>
          <w:szCs w:val="28"/>
        </w:rPr>
        <w:t>,В</w:t>
      </w:r>
      <w:r w:rsidR="00D6682A" w:rsidRPr="00BF2963">
        <w:rPr>
          <w:rFonts w:ascii="Times New Roman" w:hAnsi="Times New Roman" w:cs="Times New Roman"/>
          <w:sz w:val="28"/>
          <w:szCs w:val="28"/>
        </w:rPr>
        <w:t>)</w:t>
      </w:r>
    </w:p>
    <w:p w:rsidR="00D6682A" w:rsidRPr="00BF2963" w:rsidRDefault="00A41D82" w:rsidP="00BF2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="00D6682A" w:rsidRPr="00BF2963">
        <w:rPr>
          <w:rFonts w:ascii="Times New Roman" w:hAnsi="Times New Roman" w:cs="Times New Roman"/>
          <w:sz w:val="28"/>
          <w:szCs w:val="28"/>
        </w:rPr>
        <w:t>хографическая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 картина изменялась незначительно - несколько повышалась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</w:rPr>
        <w:t>эхогенность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 очаговых включений в плаценте. Сохранялась прерывистость контура базальной </w:t>
      </w:r>
      <w:proofErr w:type="spellStart"/>
      <w:r w:rsidR="00D6682A" w:rsidRPr="00BF2963">
        <w:rPr>
          <w:rFonts w:ascii="Times New Roman" w:hAnsi="Times New Roman" w:cs="Times New Roman"/>
          <w:sz w:val="28"/>
          <w:szCs w:val="28"/>
        </w:rPr>
        <w:t>децидуальной</w:t>
      </w:r>
      <w:proofErr w:type="spellEnd"/>
      <w:r w:rsidR="00D6682A" w:rsidRPr="00BF2963">
        <w:rPr>
          <w:rFonts w:ascii="Times New Roman" w:hAnsi="Times New Roman" w:cs="Times New Roman"/>
          <w:sz w:val="28"/>
          <w:szCs w:val="28"/>
        </w:rPr>
        <w:t xml:space="preserve"> мембраны на протяжении 4,5 см.</w:t>
      </w:r>
    </w:p>
    <w:p w:rsidR="00D6682A" w:rsidRPr="00BF2963" w:rsidRDefault="00D6682A" w:rsidP="00BF2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F296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BBFA3FB" wp14:editId="0202C960">
            <wp:extent cx="1635104" cy="1132764"/>
            <wp:effectExtent l="0" t="0" r="0" b="10795"/>
            <wp:docPr id="2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9" b="21587"/>
                    <a:stretch/>
                  </pic:blipFill>
                  <pic:spPr bwMode="auto">
                    <a:xfrm>
                      <a:off x="0" y="0"/>
                      <a:ext cx="1636608" cy="113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BF2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F41EA6" wp14:editId="134897AF">
            <wp:extent cx="1830762" cy="1096190"/>
            <wp:effectExtent l="0" t="0" r="0" b="0"/>
            <wp:docPr id="2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" b="25366"/>
                    <a:stretch/>
                  </pic:blipFill>
                  <pic:spPr bwMode="auto">
                    <a:xfrm>
                      <a:off x="0" y="0"/>
                      <a:ext cx="1832040" cy="109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D82" w:rsidRDefault="00B35688" w:rsidP="00BF2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4</w:t>
      </w:r>
      <w:r w:rsidR="00D6682A" w:rsidRPr="00BF296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82A" w:rsidRPr="00BF2963">
        <w:rPr>
          <w:rFonts w:ascii="Times New Roman" w:hAnsi="Times New Roman" w:cs="Times New Roman"/>
          <w:sz w:val="28"/>
          <w:szCs w:val="28"/>
        </w:rPr>
        <w:t xml:space="preserve"> 35-е сутки после родов</w:t>
      </w:r>
      <w:r w:rsidR="00A41D82">
        <w:rPr>
          <w:rFonts w:ascii="Times New Roman" w:hAnsi="Times New Roman" w:cs="Times New Roman"/>
          <w:sz w:val="28"/>
          <w:szCs w:val="28"/>
        </w:rPr>
        <w:t>.</w:t>
      </w:r>
    </w:p>
    <w:p w:rsidR="00DC08EA" w:rsidRPr="00BF2963" w:rsidRDefault="00D6682A" w:rsidP="00BF2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F2963">
        <w:rPr>
          <w:rFonts w:ascii="Times New Roman" w:hAnsi="Times New Roman" w:cs="Times New Roman"/>
          <w:sz w:val="28"/>
          <w:szCs w:val="28"/>
        </w:rPr>
        <w:t xml:space="preserve">) зарегистрирована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эхографическая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динамика: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эхогенный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контур базальной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децидуальной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мембраны отсутствовал уже на большем протяжении, в верхних отделах полости матки обнаружено незначительное скопление дисперсной жидкости. На 41-й день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пуэрперия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(</w:t>
      </w:r>
      <w:r w:rsidRPr="00BF2963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BF2963">
        <w:rPr>
          <w:rFonts w:ascii="Times New Roman" w:hAnsi="Times New Roman" w:cs="Times New Roman"/>
          <w:sz w:val="28"/>
          <w:szCs w:val="28"/>
        </w:rPr>
        <w:t xml:space="preserve">) плацента отделилась от маточной стенки: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эхогенный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контур плаценты имел лишь небольшую протяженность, объем жидкости в полости матки увеличился, а также появился акустический эффект, характерный для газообразования (наличие </w:t>
      </w:r>
      <w:proofErr w:type="spellStart"/>
      <w:r w:rsidRPr="00BF2963">
        <w:rPr>
          <w:rFonts w:ascii="Times New Roman" w:hAnsi="Times New Roman" w:cs="Times New Roman"/>
          <w:sz w:val="28"/>
          <w:szCs w:val="28"/>
        </w:rPr>
        <w:t>высокоэхогенных</w:t>
      </w:r>
      <w:proofErr w:type="spellEnd"/>
      <w:r w:rsidRPr="00BF2963">
        <w:rPr>
          <w:rFonts w:ascii="Times New Roman" w:hAnsi="Times New Roman" w:cs="Times New Roman"/>
          <w:sz w:val="28"/>
          <w:szCs w:val="28"/>
        </w:rPr>
        <w:t xml:space="preserve"> аморфных включений, дающих акустическую тень).</w:t>
      </w:r>
    </w:p>
    <w:p w:rsidR="005B0DEF" w:rsidRDefault="00D6682A" w:rsidP="005B0D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24.10.2013</w:t>
      </w:r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учетом положительной картины УЗИ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произведено инструментальное выскабливание полости матки: в области правого маточного рога и по задней стенке матки обнаружены участки  отслоившейся плацентарной ткани синюшно-багрового цвета, мес</w:t>
      </w:r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тами с белесоватыми включениями, которые у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далены большой акушерской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кюреткой</w:t>
      </w:r>
      <w:proofErr w:type="spellEnd"/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DC08E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абортцангом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отправлены на гистологическое исследование. Кровопотеря во время операции– 20 мл.</w:t>
      </w:r>
    </w:p>
    <w:p w:rsidR="00DC08EA" w:rsidRPr="00BF2963" w:rsidRDefault="00D6682A" w:rsidP="005B0D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 гистологического исследования: В препаратах – распространенные дегенеративно-склеротические изменения плацентарной ткани.</w:t>
      </w:r>
    </w:p>
    <w:p w:rsidR="00D6682A" w:rsidRPr="00BF2963" w:rsidRDefault="00DC08EA" w:rsidP="005B0D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ослеоперационный период протекал на фоне ан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тибактериальной терапии без подъ</w:t>
      </w:r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ема температуры и септических явлений. 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ХГЧ в динамике</w:t>
      </w:r>
      <w:r w:rsidR="00FA155F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от 227,7 </w:t>
      </w:r>
      <w:proofErr w:type="spellStart"/>
      <w:r w:rsidR="00FA155F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мМЕ</w:t>
      </w:r>
      <w:proofErr w:type="spellEnd"/>
      <w:r w:rsidR="00FA155F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/мл до 0,561 </w:t>
      </w:r>
      <w:proofErr w:type="spellStart"/>
      <w:r w:rsidR="00FA155F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мМЕ</w:t>
      </w:r>
      <w:proofErr w:type="spellEnd"/>
      <w:r w:rsidR="00FA155F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/мл. </w:t>
      </w:r>
      <w:r w:rsidR="00B53F39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3</w:t>
      </w:r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сутки после выскабливания полости матки пациентка выписана домой с рекомендациями приема </w:t>
      </w:r>
      <w:proofErr w:type="gramStart"/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комбинированных</w:t>
      </w:r>
      <w:proofErr w:type="gramEnd"/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оральных контрацептивов</w:t>
      </w:r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3 месяца после родов восстановился </w:t>
      </w:r>
      <w:proofErr w:type="gramStart"/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менструальной</w:t>
      </w:r>
      <w:proofErr w:type="gramEnd"/>
      <w:r w:rsidR="00D6682A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цикл.</w:t>
      </w:r>
    </w:p>
    <w:p w:rsidR="005B0DEF" w:rsidRDefault="00D6682A" w:rsidP="005B0DEF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касается по</w:t>
      </w:r>
      <w:r w:rsidR="00E45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следующей реализации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репродуктивной функции этими пациентками, то в рет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роспективном исследовании,</w:t>
      </w:r>
      <w:r w:rsidR="00555C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проведенном рядом авторов (2.4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было показано, что в большинстве случаев это возможно. Были проанализированы исходы консервативного ведения послеродового периода у 131 женщины с истинным приращением плаценты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Данные </w:t>
      </w:r>
      <w:proofErr w:type="spellStart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катамнеза</w:t>
      </w:r>
      <w:proofErr w:type="spellEnd"/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доступны в 96 случаях из 131, из них 27 пациенток хотели в дальнейшем иметь детей. Только у 3 из них возникл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вторичное бесплодие, у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(88,9%) наступила 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беременность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среднем че</w:t>
      </w:r>
      <w:r w:rsidR="00E45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 17, 3 месяца, у 21 женщины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родились здоровые дети. Наиболее ча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стыми осложнениями в родах было</w:t>
      </w: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повторно возникшее приращение плаценты (6 случаев – 28,6%) и акушерское кровотечение (4 случая – 19%), причинами которого были в 3 случаях - приращение плаценты и в 1 случае – атония матки.</w:t>
      </w:r>
    </w:p>
    <w:p w:rsidR="004335BC" w:rsidRPr="00BF2963" w:rsidRDefault="00D86443" w:rsidP="005B0DEF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Выводы:</w:t>
      </w:r>
      <w:r w:rsidR="00E45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5BC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консервативное ведение пациентки с истинным приращением плаценты было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выбрано тактичес</w:t>
      </w:r>
      <w:r w:rsidR="00555C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правильно и </w:t>
      </w:r>
      <w:r w:rsidR="00A41D82" w:rsidRP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успешно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</w:t>
      </w:r>
      <w:r w:rsidR="00CB72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E6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ведено</w:t>
      </w:r>
      <w:r w:rsidR="00CB72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</w:t>
      </w:r>
      <w:r w:rsidR="004335BC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позволило сохранить ей</w:t>
      </w:r>
      <w:r w:rsidR="00D674B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матку</w:t>
      </w:r>
      <w:r w:rsidR="004335BC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надеят</w:t>
      </w:r>
      <w:r w:rsidR="005B0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CB72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на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последующее</w:t>
      </w:r>
      <w:r w:rsidR="004335BC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благоприятное течение </w:t>
      </w:r>
      <w:r w:rsidR="00D674B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репродуктивной функции</w:t>
      </w:r>
      <w:r w:rsidR="00A41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674B4" w:rsidRPr="00BF2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46F17" w:rsidRPr="005B0DEF" w:rsidRDefault="004335BC" w:rsidP="005B0DEF">
      <w:pPr>
        <w:pStyle w:val="2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Литература</w:t>
      </w:r>
    </w:p>
    <w:p w:rsidR="005B0DEF" w:rsidRDefault="00646F17" w:rsidP="005B0DEF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proofErr w:type="spellStart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Курцер</w:t>
      </w:r>
      <w:proofErr w:type="spellEnd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М.,</w:t>
      </w:r>
      <w:r w:rsidR="00555C0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Бреслав</w:t>
      </w:r>
      <w:proofErr w:type="spellEnd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И.Ю.,</w:t>
      </w:r>
      <w:r w:rsidR="00555C0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Лукашина</w:t>
      </w:r>
      <w:proofErr w:type="spellEnd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М.В. </w:t>
      </w:r>
      <w:r w:rsid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Опыт осуществления органосохраняющих операций при врастании плаценты // </w:t>
      </w:r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Акушерство и гинекология .-2011.-N 8.-С.86-90.</w:t>
      </w:r>
    </w:p>
    <w:p w:rsidR="00646F17" w:rsidRDefault="00646F17" w:rsidP="005B0DEF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proofErr w:type="spellStart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Курцер</w:t>
      </w:r>
      <w:proofErr w:type="spellEnd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М.,</w:t>
      </w:r>
      <w:r w:rsidR="00555C0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Бреслав</w:t>
      </w:r>
      <w:proofErr w:type="spellEnd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И.Ю.,</w:t>
      </w:r>
      <w:r w:rsidR="00555C0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Лукашина</w:t>
      </w:r>
      <w:proofErr w:type="spellEnd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М.В. </w:t>
      </w:r>
      <w:r w:rsid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Истинное врастание плаценты (</w:t>
      </w:r>
      <w:r w:rsid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placenta</w:t>
      </w:r>
      <w:r w:rsidR="003279AB" w:rsidRP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accret</w:t>
      </w:r>
      <w:proofErr w:type="spellEnd"/>
      <w:proofErr w:type="gramStart"/>
      <w:r w:rsid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а</w:t>
      </w:r>
      <w:proofErr w:type="gramEnd"/>
      <w:r w:rsidR="003279AB" w:rsidRP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)</w:t>
      </w:r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 К</w:t>
      </w:r>
      <w:proofErr w:type="spellStart"/>
      <w:r w:rsid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онсервативная</w:t>
      </w:r>
      <w:proofErr w:type="spellEnd"/>
      <w:r w:rsid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279AB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терапия</w:t>
      </w:r>
      <w:proofErr w:type="spellEnd"/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="00555C0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// </w:t>
      </w:r>
      <w:r w:rsidRPr="005B0DEF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Акушерство и гинекология.- 2011.-N 4.-С.118-122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</w:p>
    <w:p w:rsidR="003279AB" w:rsidRDefault="003279AB" w:rsidP="005B0DEF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Oyelese</w:t>
      </w:r>
      <w:proofErr w:type="spellEnd"/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Y</w:t>
      </w:r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,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Smulian</w:t>
      </w:r>
      <w:proofErr w:type="spellEnd"/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JC</w:t>
      </w:r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. </w:t>
      </w:r>
      <w:proofErr w:type="gram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Placenta</w:t>
      </w:r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previa</w:t>
      </w:r>
      <w:proofErr w:type="spellEnd"/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,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placenta</w:t>
      </w:r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accreta</w:t>
      </w:r>
      <w:proofErr w:type="spellEnd"/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,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and</w:t>
      </w:r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vasa</w:t>
      </w:r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previa</w:t>
      </w:r>
      <w:proofErr w:type="spellEnd"/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.</w:t>
      </w:r>
      <w:proofErr w:type="gramEnd"/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Obstet</w:t>
      </w:r>
      <w:proofErr w:type="spellEnd"/>
      <w:r w:rsidRPr="003279AB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Gynecol</w:t>
      </w:r>
      <w:proofErr w:type="spellEnd"/>
      <w:r w:rsidRPr="003279AB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2006; 107: 927–941.</w:t>
      </w:r>
    </w:p>
    <w:p w:rsidR="003279AB" w:rsidRDefault="003279AB" w:rsidP="005B0DEF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Japaraj</w:t>
      </w:r>
      <w:proofErr w:type="spellEnd"/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RP</w:t>
      </w:r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,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Mimin</w:t>
      </w:r>
      <w:proofErr w:type="spellEnd"/>
      <w:r w:rsidRPr="00D27B9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TS,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Mukudan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K. Antenatal diagnosis of placenta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previa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accreta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in patients with previous cesarean scar. J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Obstet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Gynaecol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Res 2007; 33: 431–437.</w:t>
      </w:r>
    </w:p>
    <w:p w:rsidR="003279AB" w:rsidRDefault="003279AB" w:rsidP="005B0DEF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Fishman SG,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Chasen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ST. Risk factors for emergent preterm delivery in women with placenta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previa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and ultrasound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</w:rPr>
        <w:t>ﬁ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ndings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suspicious for placenta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accreta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. J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Perinat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Med 2011; 39: 693–696.</w:t>
      </w:r>
    </w:p>
    <w:p w:rsidR="003279AB" w:rsidRDefault="003279AB" w:rsidP="005B0DEF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D'Antonio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F.,</w:t>
      </w:r>
      <w:proofErr w:type="gramStart"/>
      <w:r w:rsidRPr="005B0DEF">
        <w:rPr>
          <w:rStyle w:val="apple-converted-space"/>
          <w:rFonts w:ascii="Times New Roman" w:eastAsia="Times New Roman" w:hAnsi="Times New Roman" w:cs="Times New Roman"/>
          <w:b w:val="0"/>
          <w:sz w:val="28"/>
          <w:szCs w:val="28"/>
          <w:lang w:val="en-US"/>
        </w:rPr>
        <w:t> 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Iacovella</w:t>
      </w:r>
      <w:proofErr w:type="spellEnd"/>
      <w:proofErr w:type="gram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C.,</w:t>
      </w:r>
      <w:r w:rsidRPr="005B0DEF">
        <w:rPr>
          <w:rStyle w:val="apple-converted-space"/>
          <w:rFonts w:ascii="Times New Roman" w:eastAsia="Times New Roman" w:hAnsi="Times New Roman" w:cs="Times New Roman"/>
          <w:b w:val="0"/>
          <w:sz w:val="28"/>
          <w:szCs w:val="28"/>
          <w:lang w:val="en-US"/>
        </w:rPr>
        <w:t> 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Bhide</w:t>
      </w:r>
      <w:proofErr w:type="spell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A.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 xml:space="preserve"> Prenatal identification of invasive placentation using ultrasound: systematic review and meta-analysis. </w:t>
      </w:r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gramStart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>Ultrasound in Obstetrics &amp; Gynecology.</w:t>
      </w:r>
      <w:proofErr w:type="gramEnd"/>
      <w:r w:rsidRPr="005B0DEF">
        <w:rPr>
          <w:rFonts w:ascii="Times New Roman" w:eastAsia="Times New Roman" w:hAnsi="Times New Roman" w:cs="Times New Roman"/>
          <w:b w:val="0"/>
          <w:sz w:val="28"/>
          <w:szCs w:val="28"/>
          <w:lang w:val="en-US"/>
        </w:rPr>
        <w:t xml:space="preserve"> 2013; 42(5): 509-517.</w:t>
      </w:r>
    </w:p>
    <w:p w:rsidR="00860384" w:rsidRDefault="00860384">
      <w:pP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br w:type="page"/>
      </w:r>
    </w:p>
    <w:p w:rsidR="00D6682A" w:rsidRPr="00860384" w:rsidRDefault="00860384" w:rsidP="00860384">
      <w:pPr>
        <w:pStyle w:val="2"/>
        <w:shd w:val="clear" w:color="auto" w:fill="FFFFFF"/>
        <w:spacing w:before="0" w:beforeAutospacing="0" w:after="0" w:afterAutospacing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038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</w:t>
      </w:r>
      <w:r w:rsidRPr="00860384">
        <w:rPr>
          <w:rFonts w:ascii="Times New Roman" w:eastAsia="Times New Roman" w:hAnsi="Times New Roman" w:cs="Times New Roman"/>
          <w:sz w:val="28"/>
          <w:szCs w:val="28"/>
        </w:rPr>
        <w:t>ведения об отправителе</w:t>
      </w:r>
    </w:p>
    <w:p w:rsidR="00860384" w:rsidRDefault="00860384" w:rsidP="00860384">
      <w:pPr>
        <w:pStyle w:val="2"/>
        <w:shd w:val="clear" w:color="auto" w:fill="FFFFFF"/>
        <w:spacing w:before="0" w:beforeAutospacing="0" w:after="0" w:afterAutospacing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>Калиновская Ольга Ивановна.</w:t>
      </w:r>
    </w:p>
    <w:p w:rsidR="00860384" w:rsidRDefault="00860384" w:rsidP="00860384">
      <w:pPr>
        <w:pStyle w:val="2"/>
        <w:shd w:val="clear" w:color="auto" w:fill="FFFFFF"/>
        <w:spacing w:before="0" w:beforeAutospacing="0" w:after="0" w:afterAutospacing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61135,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 w:val="0"/>
          <w:sz w:val="28"/>
          <w:szCs w:val="28"/>
        </w:rPr>
        <w:t>.Х</w:t>
      </w:r>
      <w:proofErr w:type="gramEnd"/>
      <w:r>
        <w:rPr>
          <w:rFonts w:ascii="Times New Roman" w:eastAsia="Times New Roman" w:hAnsi="Times New Roman" w:cs="Times New Roman"/>
          <w:b w:val="0"/>
          <w:sz w:val="28"/>
          <w:szCs w:val="28"/>
        </w:rPr>
        <w:t>арьков</w:t>
      </w:r>
      <w:proofErr w:type="spellEnd"/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</w:rPr>
        <w:t>ул.Героев</w:t>
      </w:r>
      <w:proofErr w:type="spellEnd"/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Труда 56, кв. 22.</w:t>
      </w:r>
    </w:p>
    <w:p w:rsidR="00860384" w:rsidRPr="00860384" w:rsidRDefault="00860384" w:rsidP="00860384">
      <w:pPr>
        <w:pStyle w:val="2"/>
        <w:shd w:val="clear" w:color="auto" w:fill="FFFFFF"/>
        <w:spacing w:before="0" w:beforeAutospacing="0" w:after="0" w:afterAutospacing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>067-579-27-27</w:t>
      </w:r>
      <w:bookmarkStart w:id="0" w:name="_GoBack"/>
      <w:bookmarkEnd w:id="0"/>
    </w:p>
    <w:sectPr w:rsidR="00860384" w:rsidRPr="00860384" w:rsidSect="005B0DE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3322C"/>
    <w:multiLevelType w:val="hybridMultilevel"/>
    <w:tmpl w:val="8ED4E7EA"/>
    <w:lvl w:ilvl="0" w:tplc="B06CD526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05CEB"/>
    <w:multiLevelType w:val="hybridMultilevel"/>
    <w:tmpl w:val="F0C8F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82A"/>
    <w:rsid w:val="00056440"/>
    <w:rsid w:val="00083CA3"/>
    <w:rsid w:val="0012513E"/>
    <w:rsid w:val="001E47C5"/>
    <w:rsid w:val="002B31D7"/>
    <w:rsid w:val="002C3CD6"/>
    <w:rsid w:val="003024DE"/>
    <w:rsid w:val="003279AB"/>
    <w:rsid w:val="00374354"/>
    <w:rsid w:val="004335BC"/>
    <w:rsid w:val="00535E94"/>
    <w:rsid w:val="00555C08"/>
    <w:rsid w:val="005B0DEF"/>
    <w:rsid w:val="005C0AAB"/>
    <w:rsid w:val="005C37F9"/>
    <w:rsid w:val="00646F17"/>
    <w:rsid w:val="006E037B"/>
    <w:rsid w:val="00771816"/>
    <w:rsid w:val="007D10C6"/>
    <w:rsid w:val="007E686E"/>
    <w:rsid w:val="00817241"/>
    <w:rsid w:val="00831A5C"/>
    <w:rsid w:val="00860384"/>
    <w:rsid w:val="00894AB2"/>
    <w:rsid w:val="008F3723"/>
    <w:rsid w:val="009B4EBB"/>
    <w:rsid w:val="009B7562"/>
    <w:rsid w:val="009C3FBC"/>
    <w:rsid w:val="00A0046C"/>
    <w:rsid w:val="00A178F6"/>
    <w:rsid w:val="00A41D82"/>
    <w:rsid w:val="00AA08D5"/>
    <w:rsid w:val="00AB0224"/>
    <w:rsid w:val="00AC0328"/>
    <w:rsid w:val="00AE28D3"/>
    <w:rsid w:val="00B07323"/>
    <w:rsid w:val="00B25310"/>
    <w:rsid w:val="00B35688"/>
    <w:rsid w:val="00B53F39"/>
    <w:rsid w:val="00BC3DD6"/>
    <w:rsid w:val="00BE6517"/>
    <w:rsid w:val="00BF2963"/>
    <w:rsid w:val="00C96F0B"/>
    <w:rsid w:val="00CB72FD"/>
    <w:rsid w:val="00CC2852"/>
    <w:rsid w:val="00CE10F3"/>
    <w:rsid w:val="00D27B9F"/>
    <w:rsid w:val="00D65B73"/>
    <w:rsid w:val="00D6682A"/>
    <w:rsid w:val="00D674B4"/>
    <w:rsid w:val="00D80ECC"/>
    <w:rsid w:val="00D86443"/>
    <w:rsid w:val="00DC08EA"/>
    <w:rsid w:val="00DD2B7F"/>
    <w:rsid w:val="00DE63AB"/>
    <w:rsid w:val="00E01DB1"/>
    <w:rsid w:val="00E377FB"/>
    <w:rsid w:val="00E455C3"/>
    <w:rsid w:val="00EC2577"/>
    <w:rsid w:val="00F95093"/>
    <w:rsid w:val="00FA155F"/>
    <w:rsid w:val="00FC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2A"/>
  </w:style>
  <w:style w:type="paragraph" w:styleId="2">
    <w:name w:val="heading 2"/>
    <w:basedOn w:val="a"/>
    <w:link w:val="20"/>
    <w:uiPriority w:val="9"/>
    <w:qFormat/>
    <w:rsid w:val="00D6682A"/>
    <w:pPr>
      <w:spacing w:before="100" w:beforeAutospacing="1" w:after="100" w:afterAutospacing="1" w:line="240" w:lineRule="auto"/>
      <w:outlineLvl w:val="1"/>
    </w:pPr>
    <w:rPr>
      <w:rFonts w:ascii="Times" w:eastAsiaTheme="minorEastAsia" w:hAnsi="Times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682A"/>
    <w:rPr>
      <w:rFonts w:ascii="Times" w:eastAsiaTheme="minorEastAsia" w:hAnsi="Times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6682A"/>
  </w:style>
  <w:style w:type="paragraph" w:styleId="a3">
    <w:name w:val="Balloon Text"/>
    <w:basedOn w:val="a"/>
    <w:link w:val="a4"/>
    <w:uiPriority w:val="99"/>
    <w:semiHidden/>
    <w:unhideWhenUsed/>
    <w:rsid w:val="00D66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microsoft.com/office/2007/relationships/hdphoto" Target="media/hdphoto9.wdp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0A27-F670-4B3B-A010-14B434C6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10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Паращук</dc:creator>
  <cp:keywords/>
  <dc:description/>
  <cp:lastModifiedBy>User</cp:lastModifiedBy>
  <cp:revision>45</cp:revision>
  <cp:lastPrinted>2013-12-23T09:34:00Z</cp:lastPrinted>
  <dcterms:created xsi:type="dcterms:W3CDTF">2013-11-29T08:29:00Z</dcterms:created>
  <dcterms:modified xsi:type="dcterms:W3CDTF">2014-03-25T11:08:00Z</dcterms:modified>
</cp:coreProperties>
</file>