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841" w:rsidRDefault="00690841" w:rsidP="00690841">
      <w:pPr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color w:val="231F20"/>
          <w:sz w:val="28"/>
          <w:szCs w:val="28"/>
          <w:lang w:val="uk-UA"/>
        </w:rPr>
      </w:pPr>
      <w:r w:rsidRPr="00690841">
        <w:rPr>
          <w:rFonts w:ascii="Times New Roman" w:eastAsia="Times New Roman,Bold" w:hAnsi="Times New Roman" w:cs="Times New Roman"/>
          <w:b/>
          <w:bCs/>
          <w:color w:val="231F20"/>
          <w:sz w:val="28"/>
          <w:szCs w:val="28"/>
        </w:rPr>
        <w:t>ФАКТОРЫ РИСКА, КОТОРЫЕ ВЛИЯЮТ НА СОСТОЯНИЯ ЗДОРОВЬЯ СТУДЕНТОВ ПОЛИТЕХНИЧЕСКОГО ИНСТИТУТА</w:t>
      </w:r>
    </w:p>
    <w:p w:rsidR="00690841" w:rsidRDefault="00690841" w:rsidP="00690841">
      <w:pPr>
        <w:spacing w:after="0" w:line="240" w:lineRule="auto"/>
        <w:jc w:val="center"/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  <w:lang w:val="uk-UA"/>
        </w:rPr>
      </w:pPr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Е.С.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Любомудрова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, Т.Ю.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Красковская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, Л.И. Чумак</w:t>
      </w:r>
    </w:p>
    <w:p w:rsidR="00690841" w:rsidRDefault="00690841" w:rsidP="00690841">
      <w:pPr>
        <w:spacing w:after="0" w:line="240" w:lineRule="auto"/>
        <w:jc w:val="center"/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  <w:lang w:val="uk-UA"/>
        </w:rPr>
      </w:pPr>
      <w:proofErr w:type="gram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Научный руководитель — д.м.н.,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проф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. В.А.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Огнев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Харьковский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>национальный</w:t>
      </w:r>
      <w:proofErr w:type="spellEnd"/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</w:rPr>
        <w:t xml:space="preserve"> медицинский университет, Харьков, Украина</w:t>
      </w:r>
      <w:proofErr w:type="gramEnd"/>
    </w:p>
    <w:p w:rsidR="00690841" w:rsidRDefault="00690841" w:rsidP="00690841">
      <w:pPr>
        <w:spacing w:after="0" w:line="240" w:lineRule="auto"/>
        <w:jc w:val="both"/>
        <w:rPr>
          <w:rFonts w:ascii="Times New Roman" w:eastAsia="Times New Roman,Bold" w:hAnsi="Times New Roman" w:cs="Times New Roman"/>
          <w:color w:val="231F20"/>
          <w:sz w:val="28"/>
          <w:szCs w:val="28"/>
          <w:lang w:val="uk-UA"/>
        </w:rPr>
      </w:pPr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 xml:space="preserve">Введение. По определению Всемирной организации здравоохранения (ВОЗ), здоровье человека — это состояние полного физического, душевного и социального благополучия. Здоровье — одно из основных прав человека. Не менее важным правом является право человека на информацию о тех факторах, которые определяют здоровье человека или являются факторами риска, то есть их воздействие может привести к развитию болезни. Цель исследования. Целью данной работы, является изучение факторов риска, которые влияют на состояние здоровья студентов политехнического 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институтута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. Материалы и методы. Было проведено анкетирование 297 студентов Харьковского политехнического института. Все респонденты были согласны на обработку их данных. Анкета состояла из двух частей: в первой были заданы вопросы паспортных данных, а во второй собственно вопросы, которые касались основных групп факторов риска, которые влияют на состояния здоровья, таких как: социальные (условия и образ жизни, медицинское обеспечение), экологические, биологические. Полученные данные были проанализированы и обработаны. На основании полученных результатов можно судить о том, как влияет та или иная группа факторов риска на изменение состояния здоровья студента. Результаты. Всего анкетированных — 297, женщин — 60 (20,2%); мужчин — 237 (79,8%). Наиболее влиятельной оказалась группа социальных факторов риска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= 9,39±0,005), второе место заняла группа биологических факторов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= 8,79±0,006), третье — экологических факторов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 xml:space="preserve">=7,67±0,005). Выводы. Таким образом, можно сделать вывод о том, что на здоровье студентов политехнического института, по результатам анкетирования в наибольшей мере влияют социальные факторы (условия и образ жизни),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>а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</w:rPr>
        <w:t xml:space="preserve"> следовательно, все профилактические мероприятия в большей мере должны быть направлены на снижение и ликвидацию этих проблем. </w:t>
      </w:r>
    </w:p>
    <w:p w:rsidR="00690841" w:rsidRDefault="00690841" w:rsidP="00690841">
      <w:pPr>
        <w:spacing w:after="0" w:line="240" w:lineRule="auto"/>
        <w:jc w:val="both"/>
        <w:rPr>
          <w:rFonts w:ascii="Times New Roman" w:eastAsia="Times New Roman,Bold" w:hAnsi="Times New Roman" w:cs="Times New Roman"/>
          <w:color w:val="231F20"/>
          <w:sz w:val="28"/>
          <w:szCs w:val="28"/>
          <w:lang w:val="uk-UA"/>
        </w:rPr>
      </w:pPr>
    </w:p>
    <w:p w:rsidR="00690841" w:rsidRDefault="00690841" w:rsidP="00690841">
      <w:pPr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color w:val="231F20"/>
          <w:sz w:val="28"/>
          <w:szCs w:val="28"/>
          <w:lang w:val="uk-UA"/>
        </w:rPr>
      </w:pPr>
      <w:r w:rsidRPr="00690841">
        <w:rPr>
          <w:rFonts w:ascii="Times New Roman" w:eastAsia="Times New Roman,Bold" w:hAnsi="Times New Roman" w:cs="Times New Roman"/>
          <w:b/>
          <w:bCs/>
          <w:color w:val="231F20"/>
          <w:sz w:val="28"/>
          <w:szCs w:val="28"/>
          <w:lang w:val="en-US"/>
        </w:rPr>
        <w:t>RISK FACTORS THAT AFFECT THE HEALTH STATUS OF POLYTECHNIC INSTITUTE STUDENTS</w:t>
      </w:r>
    </w:p>
    <w:p w:rsidR="00690841" w:rsidRDefault="00690841" w:rsidP="00690841">
      <w:pPr>
        <w:spacing w:after="0" w:line="240" w:lineRule="auto"/>
        <w:jc w:val="center"/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uk-UA"/>
        </w:rPr>
      </w:pPr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K.S.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Lyubomudrova</w:t>
      </w:r>
      <w:proofErr w:type="spellEnd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,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T.Yu</w:t>
      </w:r>
      <w:proofErr w:type="spellEnd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.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Kraskovskaya</w:t>
      </w:r>
      <w:proofErr w:type="spellEnd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, L.I.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Chumak</w:t>
      </w:r>
      <w:proofErr w:type="spellEnd"/>
    </w:p>
    <w:p w:rsidR="00690841" w:rsidRDefault="00690841" w:rsidP="00690841">
      <w:pPr>
        <w:spacing w:after="0" w:line="240" w:lineRule="auto"/>
        <w:jc w:val="center"/>
        <w:rPr>
          <w:rFonts w:ascii="Times New Roman" w:eastAsia="Times New Roman,Bold" w:hAnsi="Times New Roman" w:cs="Times New Roman"/>
          <w:color w:val="231F20"/>
          <w:sz w:val="28"/>
          <w:szCs w:val="28"/>
          <w:lang w:val="uk-UA"/>
        </w:rPr>
      </w:pPr>
      <w:proofErr w:type="gram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Scientific Advisor </w:t>
      </w:r>
      <w:r w:rsidRPr="00690841">
        <w:rPr>
          <w:rFonts w:ascii="Times New Roman" w:eastAsia="Times New Roman,Italic" w:hAnsi="Times New Roman" w:cs="Times New Roman"/>
          <w:i/>
          <w:iCs/>
          <w:color w:val="231F20"/>
          <w:sz w:val="28"/>
          <w:szCs w:val="28"/>
          <w:lang w:val="en-US"/>
        </w:rPr>
        <w:t xml:space="preserve">—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DMedSci</w:t>
      </w:r>
      <w:proofErr w:type="spellEnd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, Prof. V.A. </w:t>
      </w:r>
      <w:proofErr w:type="spellStart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>Ognev</w:t>
      </w:r>
      <w:proofErr w:type="spellEnd"/>
      <w:r w:rsidRPr="00690841">
        <w:rPr>
          <w:rFonts w:ascii="Times New Roman" w:eastAsia="Times New Roman,Bold" w:hAnsi="Times New Roman" w:cs="Times New Roman"/>
          <w:i/>
          <w:iCs/>
          <w:color w:val="231F20"/>
          <w:sz w:val="28"/>
          <w:szCs w:val="28"/>
          <w:lang w:val="en-US"/>
        </w:rPr>
        <w:t xml:space="preserve"> Kharkov National Medical University, Kharkov, Ukraine </w:t>
      </w:r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Introduction.</w:t>
      </w:r>
      <w:proofErr w:type="gramEnd"/>
    </w:p>
    <w:p w:rsidR="00AE6489" w:rsidRPr="00690841" w:rsidRDefault="00690841" w:rsidP="006908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By definition to the World Health Organization (WHO) human health — these state of complete physical, mental and social well-being. Health — </w:t>
      </w:r>
      <w:r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is </w:t>
      </w:r>
      <w:bookmarkStart w:id="0" w:name="_GoBack"/>
      <w:bookmarkEnd w:id="0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one of the basic human rights. There is nothing less than a right for humans is a human right is a right to have information about the factors which determine health and the risk factors, their effects which may lead to the development of the disease.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Aim.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The aim of this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work,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is to examine risk factors, that impact on the health status of Polytechnic Institute students.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Materials and methods.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In the Kharkov Polytechnic </w:t>
      </w:r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lastRenderedPageBreak/>
        <w:t>Institute were surveyed 297 students. All respondents were agreed on processing of their data. The questionnaire consisted of two parts: in the first were asked passport data, and in the second own questions, which related to major groups of risk factors, that affect state of health, such as: social (conditions and way of life, medical maintenance), ecological, biological.</w:t>
      </w:r>
      <w:r>
        <w:rPr>
          <w:rFonts w:ascii="Times New Roman" w:eastAsia="Times New Roman,Bold" w:hAnsi="Times New Roman" w:cs="Times New Roman"/>
          <w:color w:val="231F20"/>
          <w:sz w:val="28"/>
          <w:szCs w:val="28"/>
          <w:lang w:val="uk-UA"/>
        </w:rPr>
        <w:t xml:space="preserve"> </w:t>
      </w:r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The obtained data were analyzed and processed. According to obtained results it is possible to judge how one or another group of risk factors 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affects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on the change in the health status of the student.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Results.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All Surveys — 297, women — 60 (20.2%); males — 237(79.8%).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The most influential was a group of social risk factors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= 9.39±0.005), the second place occupied a group of biological factors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= 8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,79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±0,006), the third — ecological factors (</w:t>
      </w:r>
      <w:proofErr w:type="spell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Rxy</w:t>
      </w:r>
      <w:proofErr w:type="spell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=7.67±0.005).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Conclusion.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In this way, we can conclude that the health of Polytechnic Institute students which is </w:t>
      </w:r>
      <w:proofErr w:type="gramStart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>effected</w:t>
      </w:r>
      <w:proofErr w:type="gramEnd"/>
      <w:r w:rsidRPr="00690841">
        <w:rPr>
          <w:rFonts w:ascii="Times New Roman" w:eastAsia="Times New Roman,Bold" w:hAnsi="Times New Roman" w:cs="Times New Roman"/>
          <w:color w:val="231F20"/>
          <w:sz w:val="28"/>
          <w:szCs w:val="28"/>
          <w:lang w:val="en-US"/>
        </w:rPr>
        <w:t xml:space="preserve"> by social factors (terms and ways of life). There should be all preventive actions taken and directed at greater extent in reducing and liquidation of these problems.</w:t>
      </w:r>
    </w:p>
    <w:sectPr w:rsidR="00AE6489" w:rsidRPr="006908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66D"/>
    <w:rsid w:val="00690841"/>
    <w:rsid w:val="0077666D"/>
    <w:rsid w:val="00AE6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598</Words>
  <Characters>3415</Characters>
  <Application>Microsoft Office Word</Application>
  <DocSecurity>0</DocSecurity>
  <Lines>28</Lines>
  <Paragraphs>8</Paragraphs>
  <ScaleCrop>false</ScaleCrop>
  <Company/>
  <LinksUpToDate>false</LinksUpToDate>
  <CharactersWithSpaces>4005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2</cp:revision>
  <dcterms:created xsi:type="dcterms:W3CDTF">2015-08-31T08:56:00Z</dcterms:created>
  <dcterms:modified xsi:type="dcterms:W3CDTF">2015-08-31T08:57:00Z</dcterms:modified>
</cp:coreProperties>
</file>