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2280B" w:rsidRPr="00696A17" w:rsidRDefault="0002280B" w:rsidP="0002280B">
      <w:pPr>
        <w:pStyle w:val="Default"/>
        <w:jc w:val="center"/>
        <w:rPr>
          <w:b w:val="0"/>
          <w:bCs w:val="0"/>
          <w:color w:val="auto"/>
          <w:lang w:val="uk-UA"/>
        </w:rPr>
      </w:pPr>
      <w:bookmarkStart w:id="0" w:name="_GoBack"/>
      <w:bookmarkEnd w:id="0"/>
      <w:r w:rsidRPr="00696A17">
        <w:rPr>
          <w:color w:val="auto"/>
          <w:lang w:val="uk-UA"/>
        </w:rPr>
        <w:t>МІНІСТЕРСТВО ОХОРОНИ ЗДОРОВ'Я УКРАЇНИ</w:t>
      </w:r>
    </w:p>
    <w:p w:rsidR="0002280B" w:rsidRPr="00696A17" w:rsidRDefault="0002280B" w:rsidP="0002280B">
      <w:pPr>
        <w:pStyle w:val="Default"/>
        <w:jc w:val="center"/>
        <w:rPr>
          <w:b w:val="0"/>
          <w:bCs w:val="0"/>
          <w:color w:val="auto"/>
          <w:lang w:val="uk-UA"/>
        </w:rPr>
      </w:pPr>
      <w:r w:rsidRPr="00696A17">
        <w:rPr>
          <w:color w:val="auto"/>
          <w:lang w:val="uk-UA"/>
        </w:rPr>
        <w:t>Харківський національний медичний університет</w:t>
      </w:r>
    </w:p>
    <w:p w:rsidR="0002280B" w:rsidRPr="00696A17" w:rsidRDefault="0002280B" w:rsidP="0002280B">
      <w:pPr>
        <w:pStyle w:val="Default"/>
        <w:rPr>
          <w:color w:val="auto"/>
          <w:lang w:val="uk-UA"/>
        </w:rPr>
      </w:pPr>
    </w:p>
    <w:p w:rsidR="0002280B" w:rsidRPr="00696A17" w:rsidRDefault="0002280B" w:rsidP="0002280B">
      <w:pPr>
        <w:pStyle w:val="Default"/>
        <w:rPr>
          <w:color w:val="auto"/>
          <w:lang w:val="uk-UA"/>
        </w:rPr>
      </w:pPr>
    </w:p>
    <w:p w:rsidR="0002280B" w:rsidRPr="00696A17" w:rsidRDefault="0002280B" w:rsidP="0002280B">
      <w:pPr>
        <w:pStyle w:val="Default"/>
        <w:rPr>
          <w:color w:val="auto"/>
          <w:lang w:val="uk-UA"/>
        </w:rPr>
      </w:pPr>
    </w:p>
    <w:p w:rsidR="0002280B" w:rsidRPr="00696A17" w:rsidRDefault="0002280B" w:rsidP="0002280B">
      <w:pPr>
        <w:pStyle w:val="Default"/>
        <w:rPr>
          <w:color w:val="auto"/>
        </w:rPr>
      </w:pPr>
    </w:p>
    <w:p w:rsidR="0002280B" w:rsidRPr="00696A17" w:rsidRDefault="0002280B" w:rsidP="0002280B">
      <w:pPr>
        <w:pStyle w:val="Default"/>
        <w:rPr>
          <w:color w:val="auto"/>
        </w:rPr>
      </w:pPr>
    </w:p>
    <w:p w:rsidR="0002280B" w:rsidRPr="00696A17" w:rsidRDefault="0002280B" w:rsidP="0002280B">
      <w:pPr>
        <w:pStyle w:val="Default"/>
        <w:rPr>
          <w:color w:val="auto"/>
        </w:rPr>
      </w:pPr>
    </w:p>
    <w:p w:rsidR="0002280B" w:rsidRPr="00696A17" w:rsidRDefault="0002280B" w:rsidP="0002280B">
      <w:pPr>
        <w:pStyle w:val="Default"/>
        <w:rPr>
          <w:color w:val="auto"/>
        </w:rPr>
      </w:pPr>
    </w:p>
    <w:p w:rsidR="003C0233" w:rsidRDefault="00102528" w:rsidP="001A0C89">
      <w:pPr>
        <w:pStyle w:val="Default"/>
        <w:jc w:val="center"/>
        <w:rPr>
          <w:iCs/>
          <w:lang w:val="uk-UA"/>
        </w:rPr>
      </w:pPr>
      <w:r w:rsidRPr="00696A17">
        <w:rPr>
          <w:iCs/>
          <w:lang w:val="uk-UA"/>
        </w:rPr>
        <w:t>ЕКГ-</w:t>
      </w:r>
      <w:r w:rsidR="003C0233">
        <w:rPr>
          <w:iCs/>
          <w:lang w:val="uk-UA"/>
        </w:rPr>
        <w:t xml:space="preserve"> </w:t>
      </w:r>
      <w:r w:rsidRPr="00696A17">
        <w:rPr>
          <w:iCs/>
          <w:lang w:val="uk-UA"/>
        </w:rPr>
        <w:t xml:space="preserve">ознаки порушень автоматизму, </w:t>
      </w:r>
    </w:p>
    <w:p w:rsidR="001A0C89" w:rsidRPr="00696A17" w:rsidRDefault="00102528" w:rsidP="001A0C89">
      <w:pPr>
        <w:pStyle w:val="Default"/>
        <w:jc w:val="center"/>
      </w:pPr>
      <w:r w:rsidRPr="00696A17">
        <w:rPr>
          <w:iCs/>
          <w:lang w:val="uk-UA"/>
        </w:rPr>
        <w:t>збудливості міокарду</w:t>
      </w:r>
    </w:p>
    <w:p w:rsidR="0002280B" w:rsidRPr="00696A17" w:rsidRDefault="0002280B" w:rsidP="0002280B">
      <w:pPr>
        <w:pStyle w:val="Default"/>
        <w:rPr>
          <w:i/>
          <w:iCs/>
          <w:color w:val="auto"/>
        </w:rPr>
      </w:pPr>
    </w:p>
    <w:p w:rsidR="0002280B" w:rsidRPr="00696A17" w:rsidRDefault="0002280B" w:rsidP="0002280B">
      <w:pPr>
        <w:pStyle w:val="Default"/>
        <w:rPr>
          <w:i/>
          <w:iCs/>
          <w:color w:val="auto"/>
          <w:lang w:val="uk-UA"/>
        </w:rPr>
      </w:pPr>
    </w:p>
    <w:p w:rsidR="0002280B" w:rsidRPr="00696A17" w:rsidRDefault="0002280B" w:rsidP="0002280B">
      <w:pPr>
        <w:pStyle w:val="Default"/>
        <w:rPr>
          <w:i/>
          <w:iCs/>
          <w:color w:val="auto"/>
          <w:lang w:val="uk-UA"/>
        </w:rPr>
      </w:pPr>
    </w:p>
    <w:p w:rsidR="0002280B" w:rsidRPr="00696A17" w:rsidRDefault="0002280B" w:rsidP="0002280B">
      <w:pPr>
        <w:pStyle w:val="Default"/>
        <w:rPr>
          <w:i/>
          <w:iCs/>
          <w:color w:val="auto"/>
          <w:lang w:val="uk-UA"/>
        </w:rPr>
      </w:pPr>
    </w:p>
    <w:p w:rsidR="0002280B" w:rsidRPr="00696A17" w:rsidRDefault="0002280B" w:rsidP="0002280B">
      <w:pPr>
        <w:pStyle w:val="Default"/>
        <w:rPr>
          <w:i/>
          <w:iCs/>
          <w:color w:val="auto"/>
          <w:lang w:val="uk-UA"/>
        </w:rPr>
      </w:pPr>
    </w:p>
    <w:p w:rsidR="0002280B" w:rsidRPr="00696A17" w:rsidRDefault="0002280B" w:rsidP="0002280B">
      <w:pPr>
        <w:pStyle w:val="Default"/>
        <w:jc w:val="center"/>
        <w:rPr>
          <w:i/>
          <w:iCs/>
          <w:color w:val="auto"/>
          <w:lang w:val="uk-UA"/>
        </w:rPr>
      </w:pPr>
      <w:r w:rsidRPr="00696A17">
        <w:rPr>
          <w:i/>
          <w:iCs/>
          <w:color w:val="auto"/>
          <w:lang w:val="uk-UA"/>
        </w:rPr>
        <w:t xml:space="preserve">Методичні вказівки до практичних занять </w:t>
      </w:r>
    </w:p>
    <w:p w:rsidR="0002280B" w:rsidRPr="00696A17" w:rsidRDefault="0002280B" w:rsidP="0002280B">
      <w:pPr>
        <w:pStyle w:val="Default"/>
        <w:jc w:val="center"/>
        <w:rPr>
          <w:b w:val="0"/>
          <w:bCs w:val="0"/>
          <w:color w:val="auto"/>
          <w:lang w:val="uk-UA"/>
        </w:rPr>
      </w:pPr>
      <w:r w:rsidRPr="00696A17">
        <w:rPr>
          <w:i/>
          <w:iCs/>
          <w:color w:val="auto"/>
          <w:lang w:val="uk-UA"/>
        </w:rPr>
        <w:t>студентів з пропедевтики внутрішньої медицини</w:t>
      </w:r>
    </w:p>
    <w:p w:rsidR="0002280B" w:rsidRPr="00696A17" w:rsidRDefault="0002280B" w:rsidP="0002280B">
      <w:pPr>
        <w:pStyle w:val="Default"/>
        <w:rPr>
          <w:b w:val="0"/>
          <w:bCs w:val="0"/>
          <w:color w:val="auto"/>
          <w:lang w:val="uk-UA"/>
        </w:rPr>
      </w:pPr>
    </w:p>
    <w:p w:rsidR="0002280B" w:rsidRPr="00696A17" w:rsidRDefault="0002280B" w:rsidP="0002280B">
      <w:pPr>
        <w:pStyle w:val="Default"/>
        <w:rPr>
          <w:b w:val="0"/>
          <w:bCs w:val="0"/>
          <w:color w:val="auto"/>
          <w:lang w:val="uk-UA"/>
        </w:rPr>
      </w:pPr>
    </w:p>
    <w:p w:rsidR="0002280B" w:rsidRPr="00696A17" w:rsidRDefault="0002280B" w:rsidP="0002280B">
      <w:pPr>
        <w:pStyle w:val="Default"/>
        <w:rPr>
          <w:b w:val="0"/>
          <w:bCs w:val="0"/>
          <w:color w:val="auto"/>
          <w:lang w:val="uk-UA"/>
        </w:rPr>
      </w:pPr>
    </w:p>
    <w:p w:rsidR="0002280B" w:rsidRPr="00696A17" w:rsidRDefault="0002280B" w:rsidP="0002280B">
      <w:pPr>
        <w:rPr>
          <w:sz w:val="24"/>
          <w:szCs w:val="24"/>
          <w:lang w:val="uk-UA"/>
        </w:rPr>
      </w:pPr>
    </w:p>
    <w:p w:rsidR="0002280B" w:rsidRPr="00696A17" w:rsidRDefault="0002280B" w:rsidP="0002280B">
      <w:pPr>
        <w:rPr>
          <w:sz w:val="24"/>
          <w:szCs w:val="24"/>
          <w:lang w:val="uk-UA"/>
        </w:rPr>
      </w:pPr>
    </w:p>
    <w:p w:rsidR="0002280B" w:rsidRPr="00696A17" w:rsidRDefault="0002280B" w:rsidP="0002280B">
      <w:pPr>
        <w:ind w:left="1985" w:firstLine="1843"/>
        <w:rPr>
          <w:sz w:val="24"/>
          <w:szCs w:val="24"/>
          <w:lang w:val="uk-UA"/>
        </w:rPr>
      </w:pPr>
      <w:r w:rsidRPr="00696A17">
        <w:rPr>
          <w:sz w:val="24"/>
          <w:szCs w:val="24"/>
          <w:lang w:val="uk-UA"/>
        </w:rPr>
        <w:t xml:space="preserve">Затверджено </w:t>
      </w:r>
    </w:p>
    <w:p w:rsidR="0002280B" w:rsidRPr="00696A17" w:rsidRDefault="0002280B" w:rsidP="0002280B">
      <w:pPr>
        <w:ind w:left="1985" w:firstLine="1843"/>
        <w:rPr>
          <w:sz w:val="24"/>
          <w:szCs w:val="24"/>
          <w:lang w:val="uk-UA"/>
        </w:rPr>
      </w:pPr>
      <w:r w:rsidRPr="00696A17">
        <w:rPr>
          <w:sz w:val="24"/>
          <w:szCs w:val="24"/>
          <w:lang w:val="uk-UA"/>
        </w:rPr>
        <w:t>вченою радою ХНМУ</w:t>
      </w:r>
    </w:p>
    <w:p w:rsidR="0002280B" w:rsidRPr="00696A17" w:rsidRDefault="0002280B" w:rsidP="0002280B">
      <w:pPr>
        <w:ind w:left="1985" w:firstLine="1843"/>
        <w:rPr>
          <w:sz w:val="24"/>
          <w:szCs w:val="24"/>
          <w:lang w:val="uk-UA"/>
        </w:rPr>
      </w:pPr>
      <w:r w:rsidRPr="00696A17">
        <w:rPr>
          <w:sz w:val="24"/>
          <w:szCs w:val="24"/>
          <w:lang w:val="uk-UA"/>
        </w:rPr>
        <w:t xml:space="preserve">Протокол №  </w:t>
      </w:r>
      <w:r w:rsidRPr="00696A17">
        <w:rPr>
          <w:sz w:val="24"/>
          <w:szCs w:val="24"/>
        </w:rPr>
        <w:t xml:space="preserve">  </w:t>
      </w:r>
      <w:r w:rsidRPr="00696A17">
        <w:rPr>
          <w:sz w:val="24"/>
          <w:szCs w:val="24"/>
          <w:lang w:val="uk-UA"/>
        </w:rPr>
        <w:t xml:space="preserve"> від </w:t>
      </w:r>
    </w:p>
    <w:p w:rsidR="0002280B" w:rsidRPr="00696A17" w:rsidRDefault="0002280B" w:rsidP="0002280B">
      <w:pPr>
        <w:pStyle w:val="Default"/>
        <w:ind w:left="1985" w:firstLine="1843"/>
        <w:jc w:val="both"/>
        <w:rPr>
          <w:color w:val="auto"/>
        </w:rPr>
      </w:pPr>
    </w:p>
    <w:p w:rsidR="00231D13" w:rsidRPr="00696A17" w:rsidRDefault="00231D13" w:rsidP="0002280B">
      <w:pPr>
        <w:pStyle w:val="Default"/>
        <w:jc w:val="center"/>
        <w:rPr>
          <w:color w:val="auto"/>
          <w:lang w:val="uk-UA"/>
        </w:rPr>
      </w:pPr>
    </w:p>
    <w:p w:rsidR="00231D13" w:rsidRDefault="00231D13" w:rsidP="0002280B">
      <w:pPr>
        <w:pStyle w:val="Default"/>
        <w:jc w:val="center"/>
        <w:rPr>
          <w:color w:val="auto"/>
          <w:lang w:val="uk-UA"/>
        </w:rPr>
      </w:pPr>
    </w:p>
    <w:p w:rsidR="003C0233" w:rsidRPr="00696A17" w:rsidRDefault="003C0233" w:rsidP="0002280B">
      <w:pPr>
        <w:pStyle w:val="Default"/>
        <w:jc w:val="center"/>
        <w:rPr>
          <w:color w:val="auto"/>
          <w:lang w:val="uk-UA"/>
        </w:rPr>
      </w:pPr>
    </w:p>
    <w:p w:rsidR="00231D13" w:rsidRPr="00696A17" w:rsidRDefault="00231D13" w:rsidP="0002280B">
      <w:pPr>
        <w:pStyle w:val="Default"/>
        <w:jc w:val="center"/>
        <w:rPr>
          <w:color w:val="auto"/>
          <w:lang w:val="uk-UA"/>
        </w:rPr>
      </w:pPr>
    </w:p>
    <w:p w:rsidR="0002280B" w:rsidRPr="00696A17" w:rsidRDefault="0002280B" w:rsidP="0002280B">
      <w:pPr>
        <w:pStyle w:val="Default"/>
        <w:jc w:val="center"/>
        <w:rPr>
          <w:b w:val="0"/>
          <w:bCs w:val="0"/>
          <w:color w:val="auto"/>
          <w:lang w:val="uk-UA"/>
        </w:rPr>
      </w:pPr>
      <w:r w:rsidRPr="00696A17">
        <w:rPr>
          <w:color w:val="auto"/>
          <w:lang w:val="uk-UA"/>
        </w:rPr>
        <w:t>Харків</w:t>
      </w:r>
    </w:p>
    <w:p w:rsidR="0002280B" w:rsidRPr="00696A17" w:rsidRDefault="0002280B" w:rsidP="0002280B">
      <w:pPr>
        <w:pStyle w:val="Default"/>
        <w:jc w:val="center"/>
        <w:rPr>
          <w:b w:val="0"/>
          <w:bCs w:val="0"/>
          <w:color w:val="auto"/>
          <w:lang w:val="uk-UA"/>
        </w:rPr>
      </w:pPr>
      <w:r w:rsidRPr="00696A17">
        <w:rPr>
          <w:color w:val="auto"/>
          <w:lang w:val="uk-UA"/>
        </w:rPr>
        <w:t>ХНМУ</w:t>
      </w:r>
    </w:p>
    <w:p w:rsidR="00231D13" w:rsidRPr="00696A17" w:rsidRDefault="0002280B" w:rsidP="0002280B">
      <w:pPr>
        <w:pStyle w:val="Default"/>
        <w:jc w:val="center"/>
        <w:rPr>
          <w:color w:val="auto"/>
          <w:lang w:val="uk-UA"/>
        </w:rPr>
      </w:pPr>
      <w:r w:rsidRPr="00696A17">
        <w:rPr>
          <w:color w:val="auto"/>
          <w:lang w:val="uk-UA"/>
        </w:rPr>
        <w:t>2018</w:t>
      </w:r>
    </w:p>
    <w:p w:rsidR="0002280B" w:rsidRDefault="00102528" w:rsidP="00102528">
      <w:pPr>
        <w:pStyle w:val="Default"/>
        <w:rPr>
          <w:b w:val="0"/>
          <w:color w:val="auto"/>
          <w:sz w:val="20"/>
          <w:szCs w:val="20"/>
          <w:lang w:val="uk-UA"/>
        </w:rPr>
      </w:pPr>
      <w:r w:rsidRPr="00696A17">
        <w:rPr>
          <w:b w:val="0"/>
          <w:iCs/>
          <w:sz w:val="20"/>
          <w:szCs w:val="20"/>
          <w:lang w:val="uk-UA"/>
        </w:rPr>
        <w:lastRenderedPageBreak/>
        <w:t>ЕКГ-</w:t>
      </w:r>
      <w:r w:rsidR="00DB0E63">
        <w:rPr>
          <w:b w:val="0"/>
          <w:iCs/>
          <w:sz w:val="20"/>
          <w:szCs w:val="20"/>
          <w:lang w:val="uk-UA"/>
        </w:rPr>
        <w:t xml:space="preserve"> </w:t>
      </w:r>
      <w:r w:rsidRPr="00696A17">
        <w:rPr>
          <w:b w:val="0"/>
          <w:iCs/>
          <w:sz w:val="20"/>
          <w:szCs w:val="20"/>
          <w:lang w:val="uk-UA"/>
        </w:rPr>
        <w:t xml:space="preserve">ознаки порушень автоматизму, збудливості міокарду. </w:t>
      </w:r>
      <w:r w:rsidR="00231D13" w:rsidRPr="00696A17">
        <w:rPr>
          <w:b w:val="0"/>
          <w:color w:val="auto"/>
          <w:sz w:val="20"/>
          <w:szCs w:val="20"/>
          <w:lang w:val="uk-UA"/>
        </w:rPr>
        <w:t>М</w:t>
      </w:r>
      <w:r w:rsidR="0002280B" w:rsidRPr="00696A17">
        <w:rPr>
          <w:b w:val="0"/>
          <w:color w:val="auto"/>
          <w:sz w:val="20"/>
          <w:szCs w:val="20"/>
          <w:lang w:val="uk-UA"/>
        </w:rPr>
        <w:t>етод. вказ.</w:t>
      </w:r>
      <w:r w:rsidR="00174DAC" w:rsidRPr="00696A17">
        <w:rPr>
          <w:b w:val="0"/>
          <w:color w:val="auto"/>
          <w:sz w:val="20"/>
          <w:szCs w:val="20"/>
          <w:lang w:val="uk-UA"/>
        </w:rPr>
        <w:t xml:space="preserve"> </w:t>
      </w:r>
      <w:r w:rsidR="0002280B" w:rsidRPr="00696A17">
        <w:rPr>
          <w:b w:val="0"/>
          <w:color w:val="auto"/>
          <w:sz w:val="20"/>
          <w:szCs w:val="20"/>
          <w:lang w:val="uk-UA"/>
        </w:rPr>
        <w:t>до практ. занять студентів з пропедевт</w:t>
      </w:r>
      <w:r w:rsidR="00174DAC" w:rsidRPr="00696A17">
        <w:rPr>
          <w:b w:val="0"/>
          <w:color w:val="auto"/>
          <w:sz w:val="20"/>
          <w:szCs w:val="20"/>
          <w:lang w:val="uk-UA"/>
        </w:rPr>
        <w:t xml:space="preserve">ики внутрішньої медицини / </w:t>
      </w:r>
      <w:r w:rsidR="0002280B" w:rsidRPr="00696A17">
        <w:rPr>
          <w:b w:val="0"/>
          <w:color w:val="auto"/>
          <w:sz w:val="20"/>
          <w:szCs w:val="20"/>
          <w:lang w:val="uk-UA"/>
        </w:rPr>
        <w:t xml:space="preserve">Т.В. Ащеулова, Т.М. Амбросова. – Харків : ХНМУ, 2018. – </w:t>
      </w:r>
      <w:r w:rsidR="00B460BE">
        <w:rPr>
          <w:b w:val="0"/>
          <w:color w:val="auto"/>
          <w:sz w:val="20"/>
          <w:szCs w:val="20"/>
          <w:lang w:val="uk-UA"/>
        </w:rPr>
        <w:t>2</w:t>
      </w:r>
      <w:r w:rsidR="00993214">
        <w:rPr>
          <w:b w:val="0"/>
          <w:color w:val="auto"/>
          <w:sz w:val="20"/>
          <w:szCs w:val="20"/>
          <w:lang w:val="uk-UA"/>
        </w:rPr>
        <w:t>6</w:t>
      </w:r>
      <w:r w:rsidR="0002280B" w:rsidRPr="00696A17">
        <w:rPr>
          <w:b w:val="0"/>
          <w:color w:val="auto"/>
          <w:sz w:val="20"/>
          <w:szCs w:val="20"/>
          <w:lang w:val="uk-UA"/>
        </w:rPr>
        <w:t xml:space="preserve"> с. </w:t>
      </w:r>
    </w:p>
    <w:p w:rsidR="006608CF" w:rsidRPr="00696A17" w:rsidRDefault="006608CF" w:rsidP="00102528">
      <w:pPr>
        <w:pStyle w:val="Default"/>
        <w:rPr>
          <w:b w:val="0"/>
          <w:color w:val="auto"/>
          <w:sz w:val="20"/>
          <w:szCs w:val="20"/>
          <w:lang w:val="uk-UA"/>
        </w:rPr>
      </w:pPr>
    </w:p>
    <w:p w:rsidR="0002280B" w:rsidRPr="00696A17" w:rsidRDefault="0002280B" w:rsidP="0002280B">
      <w:pPr>
        <w:pStyle w:val="Default"/>
        <w:rPr>
          <w:b w:val="0"/>
          <w:color w:val="auto"/>
          <w:sz w:val="20"/>
          <w:szCs w:val="20"/>
          <w:lang w:val="uk-UA"/>
        </w:rPr>
      </w:pPr>
      <w:r w:rsidRPr="00696A17">
        <w:rPr>
          <w:b w:val="0"/>
          <w:color w:val="auto"/>
          <w:sz w:val="20"/>
          <w:szCs w:val="20"/>
          <w:lang w:val="uk-UA"/>
        </w:rPr>
        <w:t xml:space="preserve">Укладачі Т. В. Ащеулова </w:t>
      </w:r>
    </w:p>
    <w:p w:rsidR="004862EA" w:rsidRPr="00696A17" w:rsidRDefault="0002280B" w:rsidP="0002280B">
      <w:pPr>
        <w:pStyle w:val="Default"/>
        <w:ind w:firstLine="708"/>
        <w:rPr>
          <w:b w:val="0"/>
          <w:color w:val="auto"/>
          <w:sz w:val="20"/>
          <w:szCs w:val="20"/>
          <w:lang w:val="uk-UA"/>
        </w:rPr>
      </w:pPr>
      <w:r w:rsidRPr="00696A17">
        <w:rPr>
          <w:b w:val="0"/>
          <w:color w:val="auto"/>
          <w:sz w:val="20"/>
          <w:szCs w:val="20"/>
          <w:lang w:val="uk-UA"/>
        </w:rPr>
        <w:t xml:space="preserve"> </w:t>
      </w:r>
      <w:r w:rsidR="00435B8B">
        <w:rPr>
          <w:b w:val="0"/>
          <w:color w:val="auto"/>
          <w:sz w:val="20"/>
          <w:szCs w:val="20"/>
          <w:lang w:val="uk-UA"/>
        </w:rPr>
        <w:t xml:space="preserve"> </w:t>
      </w:r>
      <w:r w:rsidRPr="00696A17">
        <w:rPr>
          <w:b w:val="0"/>
          <w:color w:val="auto"/>
          <w:sz w:val="20"/>
          <w:szCs w:val="20"/>
          <w:lang w:val="uk-UA"/>
        </w:rPr>
        <w:t xml:space="preserve"> Т.М. Амбросова </w:t>
      </w:r>
    </w:p>
    <w:p w:rsidR="004862EA" w:rsidRPr="00696A17" w:rsidRDefault="004862EA">
      <w:pPr>
        <w:spacing w:after="200" w:line="276" w:lineRule="auto"/>
        <w:jc w:val="left"/>
        <w:rPr>
          <w:bCs/>
          <w:sz w:val="20"/>
          <w:szCs w:val="20"/>
          <w:lang w:val="uk-UA"/>
        </w:rPr>
      </w:pPr>
      <w:r w:rsidRPr="00696A17">
        <w:rPr>
          <w:b/>
          <w:sz w:val="20"/>
          <w:szCs w:val="20"/>
          <w:lang w:val="uk-UA"/>
        </w:rPr>
        <w:br w:type="page"/>
      </w:r>
    </w:p>
    <w:p w:rsidR="0002280B" w:rsidRPr="00696A17" w:rsidRDefault="004862EA" w:rsidP="004862EA">
      <w:pPr>
        <w:pStyle w:val="Default"/>
        <w:jc w:val="center"/>
        <w:rPr>
          <w:b w:val="0"/>
          <w:color w:val="auto"/>
          <w:sz w:val="20"/>
          <w:szCs w:val="20"/>
          <w:lang w:val="uk-UA"/>
        </w:rPr>
      </w:pPr>
      <w:r w:rsidRPr="00696A17">
        <w:rPr>
          <w:b w:val="0"/>
          <w:noProof/>
          <w:color w:val="auto"/>
          <w:sz w:val="20"/>
          <w:szCs w:val="20"/>
          <w:lang w:eastAsia="ru-RU"/>
        </w:rPr>
        <w:lastRenderedPageBreak/>
        <w:drawing>
          <wp:inline distT="0" distB="0" distL="0" distR="0">
            <wp:extent cx="3017448" cy="2087593"/>
            <wp:effectExtent l="19050" t="0" r="0" b="0"/>
            <wp:docPr id="1" name="Рисунок 1" descr="Похожее изображение"/>
            <wp:cNvGraphicFramePr/>
            <a:graphic xmlns:a="http://schemas.openxmlformats.org/drawingml/2006/main">
              <a:graphicData uri="http://schemas.openxmlformats.org/drawingml/2006/picture">
                <pic:pic xmlns:pic="http://schemas.openxmlformats.org/drawingml/2006/picture">
                  <pic:nvPicPr>
                    <pic:cNvPr id="5123" name="Picture 5" descr="Похожее изображение"/>
                    <pic:cNvPicPr>
                      <a:picLocks noChangeAspect="1" noChangeArrowheads="1"/>
                    </pic:cNvPicPr>
                  </pic:nvPicPr>
                  <pic:blipFill>
                    <a:blip r:embed="rId8" cstate="print"/>
                    <a:srcRect/>
                    <a:stretch>
                      <a:fillRect/>
                    </a:stretch>
                  </pic:blipFill>
                  <pic:spPr bwMode="auto">
                    <a:xfrm>
                      <a:off x="0" y="0"/>
                      <a:ext cx="3025804" cy="2093374"/>
                    </a:xfrm>
                    <a:prstGeom prst="rect">
                      <a:avLst/>
                    </a:prstGeom>
                    <a:noFill/>
                    <a:ln w="9525">
                      <a:noFill/>
                      <a:miter lim="800000"/>
                      <a:headEnd/>
                      <a:tailEnd/>
                    </a:ln>
                  </pic:spPr>
                </pic:pic>
              </a:graphicData>
            </a:graphic>
          </wp:inline>
        </w:drawing>
      </w:r>
    </w:p>
    <w:p w:rsidR="0002280B" w:rsidRPr="00696A17" w:rsidRDefault="004862EA" w:rsidP="0002280B">
      <w:pPr>
        <w:pStyle w:val="Default"/>
        <w:jc w:val="center"/>
        <w:rPr>
          <w:b w:val="0"/>
          <w:bCs w:val="0"/>
          <w:color w:val="auto"/>
          <w:sz w:val="20"/>
          <w:szCs w:val="20"/>
          <w:lang w:val="uk-UA"/>
        </w:rPr>
      </w:pPr>
      <w:r w:rsidRPr="00696A17">
        <w:rPr>
          <w:bCs w:val="0"/>
          <w:color w:val="auto"/>
          <w:sz w:val="20"/>
          <w:szCs w:val="20"/>
          <w:lang w:val="uk-UA"/>
        </w:rPr>
        <w:t>Рис. 1.</w:t>
      </w:r>
      <w:r w:rsidRPr="00696A17">
        <w:rPr>
          <w:b w:val="0"/>
          <w:bCs w:val="0"/>
          <w:color w:val="auto"/>
          <w:sz w:val="20"/>
          <w:szCs w:val="20"/>
          <w:lang w:val="uk-UA"/>
        </w:rPr>
        <w:t xml:space="preserve"> Провідна система серця</w:t>
      </w:r>
    </w:p>
    <w:p w:rsidR="0002280B" w:rsidRPr="00696A17" w:rsidRDefault="0002280B" w:rsidP="004862EA">
      <w:pPr>
        <w:pStyle w:val="Default"/>
        <w:jc w:val="center"/>
        <w:rPr>
          <w:color w:val="auto"/>
          <w:sz w:val="20"/>
          <w:szCs w:val="20"/>
          <w:lang w:val="uk-UA"/>
        </w:rPr>
      </w:pPr>
    </w:p>
    <w:p w:rsidR="004C4C8E" w:rsidRPr="00696A17" w:rsidRDefault="006C198D" w:rsidP="004862EA">
      <w:pPr>
        <w:jc w:val="center"/>
        <w:rPr>
          <w:b/>
          <w:bCs/>
          <w:sz w:val="20"/>
          <w:szCs w:val="20"/>
          <w:lang w:val="uk-UA"/>
        </w:rPr>
      </w:pPr>
      <w:r w:rsidRPr="00696A17">
        <w:rPr>
          <w:b/>
          <w:bCs/>
          <w:sz w:val="20"/>
          <w:szCs w:val="20"/>
        </w:rPr>
        <w:t>ПЛАН АНАЛІЗУ ЕЛЕКТРОКАРДІОГРАМИ</w:t>
      </w:r>
    </w:p>
    <w:p w:rsidR="006C198D" w:rsidRPr="00696A17" w:rsidRDefault="006C198D" w:rsidP="006C198D">
      <w:pPr>
        <w:ind w:firstLine="284"/>
        <w:rPr>
          <w:sz w:val="20"/>
          <w:szCs w:val="20"/>
        </w:rPr>
      </w:pPr>
      <w:r w:rsidRPr="00696A17">
        <w:rPr>
          <w:b/>
          <w:bCs/>
          <w:sz w:val="20"/>
          <w:szCs w:val="20"/>
          <w:lang w:val="uk-UA"/>
        </w:rPr>
        <w:t xml:space="preserve">  </w:t>
      </w:r>
      <w:r w:rsidRPr="00696A17">
        <w:rPr>
          <w:bCs/>
          <w:sz w:val="20"/>
          <w:szCs w:val="20"/>
          <w:lang w:val="uk-UA"/>
        </w:rPr>
        <w:t>I. Ритм серцевої діяльності</w:t>
      </w:r>
    </w:p>
    <w:p w:rsidR="006C198D" w:rsidRPr="00696A17" w:rsidRDefault="006C198D" w:rsidP="006C198D">
      <w:pPr>
        <w:ind w:firstLine="284"/>
        <w:rPr>
          <w:sz w:val="20"/>
          <w:szCs w:val="20"/>
        </w:rPr>
      </w:pPr>
      <w:r w:rsidRPr="00696A17">
        <w:rPr>
          <w:bCs/>
          <w:sz w:val="20"/>
          <w:szCs w:val="20"/>
          <w:lang w:val="uk-UA"/>
        </w:rPr>
        <w:t xml:space="preserve"> II. Джерело збудження</w:t>
      </w:r>
    </w:p>
    <w:p w:rsidR="006C198D" w:rsidRPr="00696A17" w:rsidRDefault="006C198D" w:rsidP="006C198D">
      <w:pPr>
        <w:ind w:firstLine="284"/>
        <w:rPr>
          <w:sz w:val="20"/>
          <w:szCs w:val="20"/>
        </w:rPr>
      </w:pPr>
      <w:r w:rsidRPr="00696A17">
        <w:rPr>
          <w:bCs/>
          <w:sz w:val="20"/>
          <w:szCs w:val="20"/>
          <w:lang w:val="uk-UA"/>
        </w:rPr>
        <w:t>III. Вольтаж ЕКГ</w:t>
      </w:r>
    </w:p>
    <w:p w:rsidR="006C198D" w:rsidRPr="00696A17" w:rsidRDefault="006C198D" w:rsidP="006C198D">
      <w:pPr>
        <w:ind w:firstLine="284"/>
        <w:rPr>
          <w:sz w:val="20"/>
          <w:szCs w:val="20"/>
        </w:rPr>
      </w:pPr>
      <w:r w:rsidRPr="00696A17">
        <w:rPr>
          <w:bCs/>
          <w:sz w:val="20"/>
          <w:szCs w:val="20"/>
          <w:lang w:val="uk-UA"/>
        </w:rPr>
        <w:t>IV. Частота серцевих скорочень (ЧСС).</w:t>
      </w:r>
    </w:p>
    <w:p w:rsidR="006C198D" w:rsidRPr="00696A17" w:rsidRDefault="006C198D" w:rsidP="006C198D">
      <w:pPr>
        <w:ind w:firstLine="284"/>
        <w:rPr>
          <w:sz w:val="20"/>
          <w:szCs w:val="20"/>
        </w:rPr>
      </w:pPr>
      <w:r w:rsidRPr="00696A17">
        <w:rPr>
          <w:bCs/>
          <w:sz w:val="20"/>
          <w:szCs w:val="20"/>
          <w:lang w:val="uk-UA"/>
        </w:rPr>
        <w:t> V. Визначення електричної осі серця (ЕОС)</w:t>
      </w:r>
    </w:p>
    <w:p w:rsidR="006C198D" w:rsidRPr="00696A17" w:rsidRDefault="006C198D" w:rsidP="006C198D">
      <w:pPr>
        <w:ind w:firstLine="284"/>
        <w:rPr>
          <w:sz w:val="20"/>
          <w:szCs w:val="20"/>
        </w:rPr>
      </w:pPr>
      <w:r w:rsidRPr="00696A17">
        <w:rPr>
          <w:bCs/>
          <w:sz w:val="20"/>
          <w:szCs w:val="20"/>
          <w:lang w:val="uk-UA"/>
        </w:rPr>
        <w:t>VI. Аналіз зубців і інтервалів</w:t>
      </w:r>
    </w:p>
    <w:p w:rsidR="006C198D" w:rsidRPr="00696A17" w:rsidRDefault="006C198D" w:rsidP="006C198D">
      <w:pPr>
        <w:ind w:firstLine="284"/>
        <w:rPr>
          <w:sz w:val="20"/>
          <w:szCs w:val="20"/>
        </w:rPr>
      </w:pPr>
      <w:r w:rsidRPr="00696A17">
        <w:rPr>
          <w:bCs/>
          <w:sz w:val="20"/>
          <w:szCs w:val="20"/>
          <w:lang w:val="uk-UA"/>
        </w:rPr>
        <w:t>VII. ЕКГ висновок:</w:t>
      </w:r>
    </w:p>
    <w:p w:rsidR="006C198D" w:rsidRPr="00696A17" w:rsidRDefault="006C198D" w:rsidP="006C198D">
      <w:pPr>
        <w:tabs>
          <w:tab w:val="left" w:pos="709"/>
        </w:tabs>
        <w:ind w:firstLine="284"/>
        <w:rPr>
          <w:sz w:val="20"/>
          <w:szCs w:val="20"/>
        </w:rPr>
      </w:pPr>
      <w:r w:rsidRPr="00696A17">
        <w:rPr>
          <w:bCs/>
          <w:iCs/>
          <w:sz w:val="20"/>
          <w:szCs w:val="20"/>
          <w:lang w:val="uk-UA"/>
        </w:rPr>
        <w:t>1. Регулярність ритму (правильний, неправильний).</w:t>
      </w:r>
    </w:p>
    <w:p w:rsidR="006C198D" w:rsidRPr="00696A17" w:rsidRDefault="006C198D" w:rsidP="006C198D">
      <w:pPr>
        <w:ind w:firstLine="284"/>
        <w:rPr>
          <w:sz w:val="20"/>
          <w:szCs w:val="20"/>
        </w:rPr>
      </w:pPr>
      <w:r w:rsidRPr="00696A17">
        <w:rPr>
          <w:bCs/>
          <w:iCs/>
          <w:sz w:val="20"/>
          <w:szCs w:val="20"/>
          <w:lang w:val="uk-UA"/>
        </w:rPr>
        <w:t>2. Джерело водія ритму (синусовий, несинусовий).</w:t>
      </w:r>
    </w:p>
    <w:p w:rsidR="006C198D" w:rsidRPr="00696A17" w:rsidRDefault="006C198D" w:rsidP="006C198D">
      <w:pPr>
        <w:ind w:firstLine="284"/>
        <w:rPr>
          <w:sz w:val="20"/>
          <w:szCs w:val="20"/>
        </w:rPr>
      </w:pPr>
      <w:r w:rsidRPr="00696A17">
        <w:rPr>
          <w:bCs/>
          <w:iCs/>
          <w:sz w:val="20"/>
          <w:szCs w:val="20"/>
          <w:lang w:val="uk-UA"/>
        </w:rPr>
        <w:t>3. Вольтаж (збережений, знижений, високий).</w:t>
      </w:r>
    </w:p>
    <w:p w:rsidR="006C198D" w:rsidRPr="00696A17" w:rsidRDefault="006C198D" w:rsidP="006C198D">
      <w:pPr>
        <w:ind w:firstLine="284"/>
        <w:rPr>
          <w:sz w:val="20"/>
          <w:szCs w:val="20"/>
        </w:rPr>
      </w:pPr>
      <w:r w:rsidRPr="00696A17">
        <w:rPr>
          <w:bCs/>
          <w:iCs/>
          <w:sz w:val="20"/>
          <w:szCs w:val="20"/>
          <w:lang w:val="uk-UA"/>
        </w:rPr>
        <w:t>4. Частота серцевих скорочень (ЧСС).</w:t>
      </w:r>
    </w:p>
    <w:p w:rsidR="006C198D" w:rsidRPr="00696A17" w:rsidRDefault="006C198D" w:rsidP="006C198D">
      <w:pPr>
        <w:ind w:firstLine="284"/>
        <w:rPr>
          <w:sz w:val="20"/>
          <w:szCs w:val="20"/>
        </w:rPr>
      </w:pPr>
      <w:r w:rsidRPr="00696A17">
        <w:rPr>
          <w:bCs/>
          <w:iCs/>
          <w:sz w:val="20"/>
          <w:szCs w:val="20"/>
          <w:lang w:val="uk-UA"/>
        </w:rPr>
        <w:t>5. Визначення положення електричної осі серця (ЕОС).</w:t>
      </w:r>
    </w:p>
    <w:p w:rsidR="006C198D" w:rsidRPr="00696A17" w:rsidRDefault="006C198D" w:rsidP="006C198D">
      <w:pPr>
        <w:ind w:firstLine="284"/>
        <w:rPr>
          <w:sz w:val="20"/>
          <w:szCs w:val="20"/>
        </w:rPr>
      </w:pPr>
      <w:r w:rsidRPr="00696A17">
        <w:rPr>
          <w:bCs/>
          <w:iCs/>
          <w:sz w:val="20"/>
          <w:szCs w:val="20"/>
          <w:lang w:val="uk-UA"/>
        </w:rPr>
        <w:t>6. ЕКГ-СИНДРОМ:</w:t>
      </w:r>
    </w:p>
    <w:p w:rsidR="006C198D" w:rsidRPr="00696A17" w:rsidRDefault="00435B8B" w:rsidP="006C198D">
      <w:pPr>
        <w:ind w:firstLine="284"/>
        <w:rPr>
          <w:sz w:val="20"/>
          <w:szCs w:val="20"/>
        </w:rPr>
      </w:pPr>
      <w:r>
        <w:rPr>
          <w:bCs/>
          <w:sz w:val="20"/>
          <w:szCs w:val="20"/>
          <w:lang w:val="uk-UA"/>
        </w:rPr>
        <w:t xml:space="preserve">    </w:t>
      </w:r>
      <w:r w:rsidR="00696A17" w:rsidRPr="00696A17">
        <w:rPr>
          <w:bCs/>
          <w:sz w:val="20"/>
          <w:szCs w:val="20"/>
          <w:lang w:val="uk-UA"/>
        </w:rPr>
        <w:t>-</w:t>
      </w:r>
      <w:r w:rsidR="006C198D" w:rsidRPr="00696A17">
        <w:rPr>
          <w:bCs/>
          <w:sz w:val="20"/>
          <w:szCs w:val="20"/>
          <w:lang w:val="uk-UA"/>
        </w:rPr>
        <w:t xml:space="preserve"> порушення ритму (вказати вид);</w:t>
      </w:r>
    </w:p>
    <w:p w:rsidR="006C198D" w:rsidRPr="00696A17" w:rsidRDefault="00435B8B" w:rsidP="006C198D">
      <w:pPr>
        <w:ind w:firstLine="284"/>
        <w:rPr>
          <w:sz w:val="20"/>
          <w:szCs w:val="20"/>
        </w:rPr>
      </w:pPr>
      <w:r>
        <w:rPr>
          <w:bCs/>
          <w:sz w:val="20"/>
          <w:szCs w:val="20"/>
          <w:lang w:val="uk-UA"/>
        </w:rPr>
        <w:t> </w:t>
      </w:r>
      <w:r w:rsidR="00696A17" w:rsidRPr="00696A17">
        <w:rPr>
          <w:bCs/>
          <w:sz w:val="20"/>
          <w:szCs w:val="20"/>
          <w:lang w:val="uk-UA"/>
        </w:rPr>
        <w:t xml:space="preserve">  - </w:t>
      </w:r>
      <w:r w:rsidR="006C198D" w:rsidRPr="00696A17">
        <w:rPr>
          <w:bCs/>
          <w:sz w:val="20"/>
          <w:szCs w:val="20"/>
          <w:lang w:val="uk-UA"/>
        </w:rPr>
        <w:t>порушення провідності (вказати вид);</w:t>
      </w:r>
    </w:p>
    <w:p w:rsidR="006C198D" w:rsidRPr="00696A17" w:rsidRDefault="00435B8B" w:rsidP="006C198D">
      <w:pPr>
        <w:ind w:firstLine="284"/>
        <w:rPr>
          <w:sz w:val="20"/>
          <w:szCs w:val="20"/>
        </w:rPr>
      </w:pPr>
      <w:r>
        <w:rPr>
          <w:bCs/>
          <w:sz w:val="20"/>
          <w:szCs w:val="20"/>
          <w:lang w:val="uk-UA"/>
        </w:rPr>
        <w:t xml:space="preserve">  </w:t>
      </w:r>
      <w:r w:rsidR="00696A17" w:rsidRPr="00696A17">
        <w:rPr>
          <w:bCs/>
          <w:sz w:val="20"/>
          <w:szCs w:val="20"/>
          <w:lang w:val="uk-UA"/>
        </w:rPr>
        <w:t xml:space="preserve">  </w:t>
      </w:r>
      <w:r w:rsidRPr="00696A17">
        <w:rPr>
          <w:bCs/>
          <w:sz w:val="20"/>
          <w:szCs w:val="20"/>
          <w:lang w:val="uk-UA"/>
        </w:rPr>
        <w:t>- гіпертрофії</w:t>
      </w:r>
      <w:r w:rsidR="006C198D" w:rsidRPr="00696A17">
        <w:rPr>
          <w:bCs/>
          <w:sz w:val="20"/>
          <w:szCs w:val="20"/>
          <w:lang w:val="uk-UA"/>
        </w:rPr>
        <w:t xml:space="preserve"> міокарда передсердь або шлуночків, явища  перевантаження;</w:t>
      </w:r>
    </w:p>
    <w:p w:rsidR="006C198D" w:rsidRPr="00696A17" w:rsidRDefault="00696A17" w:rsidP="006C198D">
      <w:pPr>
        <w:ind w:firstLine="284"/>
        <w:rPr>
          <w:bCs/>
          <w:sz w:val="20"/>
          <w:szCs w:val="20"/>
          <w:lang w:val="uk-UA"/>
        </w:rPr>
      </w:pPr>
      <w:r w:rsidRPr="00696A17">
        <w:rPr>
          <w:bCs/>
          <w:sz w:val="20"/>
          <w:szCs w:val="20"/>
          <w:lang w:val="uk-UA"/>
        </w:rPr>
        <w:t xml:space="preserve">  - </w:t>
      </w:r>
      <w:r w:rsidR="006C198D" w:rsidRPr="00696A17">
        <w:rPr>
          <w:bCs/>
          <w:sz w:val="20"/>
          <w:szCs w:val="20"/>
          <w:lang w:val="uk-UA"/>
        </w:rPr>
        <w:t>пошкодження міокарда (ішемія, пошкодження, некроз, рубець).</w:t>
      </w:r>
    </w:p>
    <w:p w:rsidR="00AD7E31" w:rsidRPr="00696A17" w:rsidRDefault="00AD7E31" w:rsidP="00AD7E31">
      <w:pPr>
        <w:ind w:firstLine="284"/>
        <w:rPr>
          <w:sz w:val="20"/>
          <w:szCs w:val="20"/>
          <w:lang w:val="uk-UA"/>
        </w:rPr>
      </w:pPr>
      <w:r w:rsidRPr="00696A17">
        <w:rPr>
          <w:b/>
          <w:sz w:val="20"/>
          <w:szCs w:val="20"/>
          <w:lang w:val="uk-UA"/>
        </w:rPr>
        <w:t xml:space="preserve">Аритмія </w:t>
      </w:r>
      <w:r w:rsidRPr="00696A17">
        <w:rPr>
          <w:sz w:val="20"/>
          <w:szCs w:val="20"/>
          <w:lang w:val="uk-UA"/>
        </w:rPr>
        <w:t>– це група гетерогенних порушень ритмічної діяльності серця, яка зумовлена порушеннями таких властивостей як автоматизм, збудливість та провідність:</w:t>
      </w:r>
    </w:p>
    <w:p w:rsidR="008E60D2" w:rsidRPr="00696A17" w:rsidRDefault="001E00D1" w:rsidP="001876C4">
      <w:pPr>
        <w:pStyle w:val="a5"/>
        <w:numPr>
          <w:ilvl w:val="0"/>
          <w:numId w:val="2"/>
        </w:numPr>
        <w:tabs>
          <w:tab w:val="left" w:pos="0"/>
          <w:tab w:val="left" w:pos="426"/>
        </w:tabs>
        <w:ind w:left="0" w:firstLine="284"/>
        <w:rPr>
          <w:sz w:val="20"/>
          <w:szCs w:val="20"/>
        </w:rPr>
      </w:pPr>
      <w:r w:rsidRPr="00696A17">
        <w:rPr>
          <w:bCs/>
          <w:sz w:val="20"/>
          <w:szCs w:val="20"/>
          <w:lang w:val="uk-UA"/>
        </w:rPr>
        <w:t>зміни ЧСС вище або нижче нормальної межі коливань (60-90 у хвилину)</w:t>
      </w:r>
      <w:r w:rsidR="001876C4" w:rsidRPr="00696A17">
        <w:rPr>
          <w:bCs/>
          <w:sz w:val="20"/>
          <w:szCs w:val="20"/>
          <w:lang w:val="uk-UA"/>
        </w:rPr>
        <w:t>;</w:t>
      </w:r>
    </w:p>
    <w:p w:rsidR="008E60D2" w:rsidRPr="00696A17" w:rsidRDefault="001E00D1" w:rsidP="001876C4">
      <w:pPr>
        <w:pStyle w:val="a5"/>
        <w:numPr>
          <w:ilvl w:val="0"/>
          <w:numId w:val="2"/>
        </w:numPr>
        <w:tabs>
          <w:tab w:val="left" w:pos="0"/>
          <w:tab w:val="left" w:pos="426"/>
        </w:tabs>
        <w:ind w:left="0" w:firstLine="284"/>
        <w:rPr>
          <w:sz w:val="20"/>
          <w:szCs w:val="20"/>
        </w:rPr>
      </w:pPr>
      <w:r w:rsidRPr="00696A17">
        <w:rPr>
          <w:bCs/>
          <w:sz w:val="20"/>
          <w:szCs w:val="20"/>
          <w:lang w:val="uk-UA"/>
        </w:rPr>
        <w:t>неправильний ритм будь-якого походження</w:t>
      </w:r>
      <w:r w:rsidR="001876C4" w:rsidRPr="00696A17">
        <w:rPr>
          <w:bCs/>
          <w:sz w:val="20"/>
          <w:szCs w:val="20"/>
          <w:lang w:val="uk-UA"/>
        </w:rPr>
        <w:t>;</w:t>
      </w:r>
    </w:p>
    <w:p w:rsidR="008E60D2" w:rsidRPr="00696A17" w:rsidRDefault="001E00D1" w:rsidP="001876C4">
      <w:pPr>
        <w:pStyle w:val="a5"/>
        <w:numPr>
          <w:ilvl w:val="0"/>
          <w:numId w:val="2"/>
        </w:numPr>
        <w:tabs>
          <w:tab w:val="left" w:pos="0"/>
          <w:tab w:val="left" w:pos="426"/>
        </w:tabs>
        <w:ind w:left="0" w:firstLine="284"/>
        <w:rPr>
          <w:sz w:val="20"/>
          <w:szCs w:val="20"/>
        </w:rPr>
      </w:pPr>
      <w:r w:rsidRPr="00696A17">
        <w:rPr>
          <w:bCs/>
          <w:sz w:val="20"/>
          <w:szCs w:val="20"/>
          <w:lang w:val="uk-UA"/>
        </w:rPr>
        <w:lastRenderedPageBreak/>
        <w:t>зміни локалізації водія ритму, тобто будь-який несинусовий ритм</w:t>
      </w:r>
      <w:r w:rsidR="001876C4" w:rsidRPr="00696A17">
        <w:rPr>
          <w:bCs/>
          <w:sz w:val="20"/>
          <w:szCs w:val="20"/>
          <w:lang w:val="uk-UA"/>
        </w:rPr>
        <w:t>;</w:t>
      </w:r>
    </w:p>
    <w:p w:rsidR="008E60D2" w:rsidRPr="00696A17" w:rsidRDefault="001E00D1" w:rsidP="001876C4">
      <w:pPr>
        <w:pStyle w:val="a5"/>
        <w:numPr>
          <w:ilvl w:val="0"/>
          <w:numId w:val="2"/>
        </w:numPr>
        <w:tabs>
          <w:tab w:val="left" w:pos="0"/>
          <w:tab w:val="left" w:pos="426"/>
        </w:tabs>
        <w:ind w:left="0" w:firstLine="284"/>
        <w:rPr>
          <w:sz w:val="20"/>
          <w:szCs w:val="20"/>
        </w:rPr>
      </w:pPr>
      <w:r w:rsidRPr="00696A17">
        <w:rPr>
          <w:bCs/>
          <w:sz w:val="20"/>
          <w:szCs w:val="20"/>
          <w:lang w:val="uk-UA"/>
        </w:rPr>
        <w:t>порушення провідності електричного імпульсу по різних ділянках провідної системи серця</w:t>
      </w:r>
      <w:r w:rsidR="001876C4" w:rsidRPr="00696A17">
        <w:rPr>
          <w:bCs/>
          <w:sz w:val="20"/>
          <w:szCs w:val="20"/>
          <w:lang w:val="uk-UA"/>
        </w:rPr>
        <w:t>.</w:t>
      </w:r>
    </w:p>
    <w:p w:rsidR="001876C4" w:rsidRPr="00696A17" w:rsidRDefault="001876C4" w:rsidP="001876C4">
      <w:pPr>
        <w:pStyle w:val="a5"/>
        <w:tabs>
          <w:tab w:val="left" w:pos="0"/>
          <w:tab w:val="left" w:pos="426"/>
        </w:tabs>
        <w:ind w:left="284"/>
        <w:rPr>
          <w:sz w:val="20"/>
          <w:szCs w:val="20"/>
          <w:lang w:val="uk-UA"/>
        </w:rPr>
      </w:pPr>
      <w:r w:rsidRPr="00696A17">
        <w:rPr>
          <w:sz w:val="20"/>
          <w:szCs w:val="20"/>
          <w:lang w:val="uk-UA"/>
        </w:rPr>
        <w:t>Аритмії виникають в результаті:</w:t>
      </w:r>
    </w:p>
    <w:p w:rsidR="008E60D2" w:rsidRPr="00696A17" w:rsidRDefault="001E00D1" w:rsidP="001876C4">
      <w:pPr>
        <w:pStyle w:val="a5"/>
        <w:numPr>
          <w:ilvl w:val="0"/>
          <w:numId w:val="2"/>
        </w:numPr>
        <w:tabs>
          <w:tab w:val="left" w:pos="426"/>
        </w:tabs>
        <w:ind w:left="0" w:firstLine="284"/>
        <w:rPr>
          <w:sz w:val="20"/>
          <w:szCs w:val="20"/>
        </w:rPr>
      </w:pPr>
      <w:r w:rsidRPr="00696A17">
        <w:rPr>
          <w:bCs/>
          <w:sz w:val="20"/>
          <w:szCs w:val="20"/>
          <w:lang w:val="uk-UA"/>
        </w:rPr>
        <w:t>органічних</w:t>
      </w:r>
      <w:r w:rsidRPr="00696A17">
        <w:rPr>
          <w:b/>
          <w:bCs/>
          <w:sz w:val="20"/>
          <w:szCs w:val="20"/>
          <w:lang w:val="uk-UA"/>
        </w:rPr>
        <w:t xml:space="preserve"> </w:t>
      </w:r>
      <w:r w:rsidRPr="00696A17">
        <w:rPr>
          <w:sz w:val="20"/>
          <w:szCs w:val="20"/>
          <w:lang w:val="uk-UA"/>
        </w:rPr>
        <w:t>структурних змін провідної системи при будь-якому захворюванні серця</w:t>
      </w:r>
      <w:r w:rsidR="001876C4" w:rsidRPr="00696A17">
        <w:rPr>
          <w:sz w:val="20"/>
          <w:szCs w:val="20"/>
          <w:lang w:val="uk-UA"/>
        </w:rPr>
        <w:t>;</w:t>
      </w:r>
      <w:r w:rsidRPr="00696A17">
        <w:rPr>
          <w:sz w:val="20"/>
          <w:szCs w:val="20"/>
          <w:lang w:val="uk-UA"/>
        </w:rPr>
        <w:t xml:space="preserve"> </w:t>
      </w:r>
    </w:p>
    <w:p w:rsidR="008E60D2" w:rsidRPr="00696A17" w:rsidRDefault="001E00D1" w:rsidP="001876C4">
      <w:pPr>
        <w:pStyle w:val="a5"/>
        <w:numPr>
          <w:ilvl w:val="0"/>
          <w:numId w:val="2"/>
        </w:numPr>
        <w:tabs>
          <w:tab w:val="left" w:pos="0"/>
          <w:tab w:val="left" w:pos="426"/>
        </w:tabs>
        <w:ind w:left="0" w:firstLine="284"/>
        <w:rPr>
          <w:sz w:val="20"/>
          <w:szCs w:val="20"/>
        </w:rPr>
      </w:pPr>
      <w:r w:rsidRPr="00696A17">
        <w:rPr>
          <w:bCs/>
          <w:sz w:val="20"/>
          <w:szCs w:val="20"/>
          <w:lang w:val="uk-UA"/>
        </w:rPr>
        <w:t>функціональних</w:t>
      </w:r>
      <w:r w:rsidRPr="00696A17">
        <w:rPr>
          <w:b/>
          <w:bCs/>
          <w:sz w:val="20"/>
          <w:szCs w:val="20"/>
          <w:lang w:val="uk-UA"/>
        </w:rPr>
        <w:t xml:space="preserve"> </w:t>
      </w:r>
      <w:r w:rsidRPr="00696A17">
        <w:rPr>
          <w:sz w:val="20"/>
          <w:szCs w:val="20"/>
          <w:lang w:val="uk-UA"/>
        </w:rPr>
        <w:t>факторів, під впливом вегетативних, ендокринних та інших метаболічних порушень</w:t>
      </w:r>
      <w:r w:rsidR="001876C4" w:rsidRPr="00696A17">
        <w:rPr>
          <w:sz w:val="20"/>
          <w:szCs w:val="20"/>
          <w:lang w:val="uk-UA"/>
        </w:rPr>
        <w:t>;</w:t>
      </w:r>
      <w:r w:rsidRPr="00696A17">
        <w:rPr>
          <w:sz w:val="20"/>
          <w:szCs w:val="20"/>
        </w:rPr>
        <w:t xml:space="preserve"> </w:t>
      </w:r>
    </w:p>
    <w:p w:rsidR="008E60D2" w:rsidRPr="00696A17" w:rsidRDefault="001E00D1" w:rsidP="001876C4">
      <w:pPr>
        <w:pStyle w:val="a5"/>
        <w:numPr>
          <w:ilvl w:val="0"/>
          <w:numId w:val="2"/>
        </w:numPr>
        <w:tabs>
          <w:tab w:val="left" w:pos="0"/>
          <w:tab w:val="left" w:pos="426"/>
        </w:tabs>
        <w:ind w:left="0" w:firstLine="284"/>
        <w:rPr>
          <w:sz w:val="20"/>
          <w:szCs w:val="20"/>
        </w:rPr>
      </w:pPr>
      <w:r w:rsidRPr="00696A17">
        <w:rPr>
          <w:sz w:val="20"/>
          <w:szCs w:val="20"/>
          <w:lang w:val="uk-UA"/>
        </w:rPr>
        <w:t>порушення електролітного обміну, перше за все гіпокалі</w:t>
      </w:r>
      <w:r w:rsidR="001876C4" w:rsidRPr="00696A17">
        <w:rPr>
          <w:sz w:val="20"/>
          <w:szCs w:val="20"/>
          <w:lang w:val="uk-UA"/>
        </w:rPr>
        <w:t>ємії;</w:t>
      </w:r>
      <w:r w:rsidRPr="00696A17">
        <w:rPr>
          <w:sz w:val="20"/>
          <w:szCs w:val="20"/>
        </w:rPr>
        <w:t xml:space="preserve"> </w:t>
      </w:r>
    </w:p>
    <w:p w:rsidR="008E60D2" w:rsidRPr="00696A17" w:rsidRDefault="001876C4" w:rsidP="001876C4">
      <w:pPr>
        <w:pStyle w:val="a5"/>
        <w:numPr>
          <w:ilvl w:val="0"/>
          <w:numId w:val="2"/>
        </w:numPr>
        <w:tabs>
          <w:tab w:val="left" w:pos="0"/>
          <w:tab w:val="left" w:pos="426"/>
        </w:tabs>
        <w:ind w:left="0" w:firstLine="284"/>
        <w:rPr>
          <w:sz w:val="20"/>
          <w:szCs w:val="20"/>
        </w:rPr>
      </w:pPr>
      <w:r w:rsidRPr="00696A17">
        <w:rPr>
          <w:sz w:val="20"/>
          <w:szCs w:val="20"/>
          <w:lang w:val="uk-UA"/>
        </w:rPr>
        <w:t>ятрогенних факторів;</w:t>
      </w:r>
    </w:p>
    <w:p w:rsidR="008E60D2" w:rsidRPr="00696A17" w:rsidRDefault="001E00D1" w:rsidP="001876C4">
      <w:pPr>
        <w:pStyle w:val="a5"/>
        <w:numPr>
          <w:ilvl w:val="0"/>
          <w:numId w:val="2"/>
        </w:numPr>
        <w:tabs>
          <w:tab w:val="left" w:pos="0"/>
          <w:tab w:val="left" w:pos="426"/>
        </w:tabs>
        <w:ind w:left="0" w:firstLine="284"/>
        <w:rPr>
          <w:sz w:val="20"/>
          <w:szCs w:val="20"/>
        </w:rPr>
      </w:pPr>
      <w:r w:rsidRPr="00696A17">
        <w:rPr>
          <w:sz w:val="20"/>
          <w:szCs w:val="20"/>
          <w:lang w:val="uk-UA"/>
        </w:rPr>
        <w:t>інтоксикаці</w:t>
      </w:r>
      <w:r w:rsidR="001876C4" w:rsidRPr="00696A17">
        <w:rPr>
          <w:sz w:val="20"/>
          <w:szCs w:val="20"/>
          <w:lang w:val="uk-UA"/>
        </w:rPr>
        <w:t>й</w:t>
      </w:r>
      <w:r w:rsidRPr="00696A17">
        <w:rPr>
          <w:sz w:val="20"/>
          <w:szCs w:val="20"/>
          <w:lang w:val="uk-UA"/>
        </w:rPr>
        <w:t xml:space="preserve"> </w:t>
      </w:r>
      <w:r w:rsidR="001876C4" w:rsidRPr="00696A17">
        <w:rPr>
          <w:sz w:val="20"/>
          <w:szCs w:val="20"/>
          <w:lang w:val="uk-UA"/>
        </w:rPr>
        <w:t>та</w:t>
      </w:r>
      <w:r w:rsidRPr="00696A17">
        <w:rPr>
          <w:sz w:val="20"/>
          <w:szCs w:val="20"/>
          <w:lang w:val="uk-UA"/>
        </w:rPr>
        <w:t xml:space="preserve"> лікарських вплив</w:t>
      </w:r>
      <w:r w:rsidR="001876C4" w:rsidRPr="00696A17">
        <w:rPr>
          <w:sz w:val="20"/>
          <w:szCs w:val="20"/>
          <w:lang w:val="uk-UA"/>
        </w:rPr>
        <w:t>ів;</w:t>
      </w:r>
    </w:p>
    <w:p w:rsidR="001876C4" w:rsidRPr="00696A17" w:rsidRDefault="001E00D1" w:rsidP="001876C4">
      <w:pPr>
        <w:pStyle w:val="a5"/>
        <w:numPr>
          <w:ilvl w:val="0"/>
          <w:numId w:val="2"/>
        </w:numPr>
        <w:tabs>
          <w:tab w:val="left" w:pos="0"/>
          <w:tab w:val="left" w:pos="426"/>
        </w:tabs>
        <w:ind w:left="0" w:firstLine="284"/>
        <w:rPr>
          <w:sz w:val="20"/>
          <w:szCs w:val="20"/>
        </w:rPr>
      </w:pPr>
      <w:r w:rsidRPr="00696A17">
        <w:rPr>
          <w:sz w:val="20"/>
          <w:szCs w:val="20"/>
          <w:lang w:val="uk-UA"/>
        </w:rPr>
        <w:t>у практично здорових людей (дихальна аритмія)</w:t>
      </w:r>
      <w:r w:rsidR="001876C4" w:rsidRPr="00696A17">
        <w:rPr>
          <w:sz w:val="20"/>
          <w:szCs w:val="20"/>
          <w:lang w:val="uk-UA"/>
        </w:rPr>
        <w:t>.</w:t>
      </w:r>
    </w:p>
    <w:p w:rsidR="001435F8" w:rsidRPr="0010161D" w:rsidRDefault="001435F8" w:rsidP="001435F8">
      <w:pPr>
        <w:pStyle w:val="Default"/>
        <w:ind w:left="720"/>
        <w:jc w:val="center"/>
        <w:rPr>
          <w:rFonts w:ascii="Arial" w:hAnsi="Arial" w:cs="Arial"/>
          <w:bCs w:val="0"/>
          <w:color w:val="auto"/>
          <w:sz w:val="20"/>
          <w:szCs w:val="20"/>
          <w:lang w:val="uk-UA"/>
        </w:rPr>
      </w:pPr>
      <w:r w:rsidRPr="0010161D">
        <w:rPr>
          <w:rFonts w:ascii="Arial" w:hAnsi="Arial" w:cs="Arial"/>
          <w:color w:val="auto"/>
          <w:sz w:val="20"/>
          <w:szCs w:val="20"/>
          <w:lang w:val="uk-UA"/>
        </w:rPr>
        <w:t>Класифікація аритмій серця</w:t>
      </w:r>
    </w:p>
    <w:p w:rsidR="001435F8" w:rsidRPr="00E04B32" w:rsidRDefault="001435F8" w:rsidP="00435B8B">
      <w:pPr>
        <w:pStyle w:val="Default"/>
        <w:ind w:firstLine="284"/>
        <w:jc w:val="both"/>
        <w:rPr>
          <w:b w:val="0"/>
          <w:bCs w:val="0"/>
          <w:color w:val="auto"/>
          <w:sz w:val="20"/>
          <w:szCs w:val="20"/>
          <w:u w:val="single"/>
          <w:lang w:val="uk-UA"/>
        </w:rPr>
      </w:pPr>
      <w:r w:rsidRPr="00E04B32">
        <w:rPr>
          <w:b w:val="0"/>
          <w:color w:val="auto"/>
          <w:sz w:val="20"/>
          <w:szCs w:val="20"/>
          <w:u w:val="single"/>
          <w:lang w:val="uk-UA"/>
        </w:rPr>
        <w:t xml:space="preserve">І. Порушення утворення імпульсів: </w:t>
      </w:r>
    </w:p>
    <w:p w:rsidR="001435F8" w:rsidRPr="001435F8" w:rsidRDefault="001435F8" w:rsidP="00435B8B">
      <w:pPr>
        <w:pStyle w:val="Default"/>
        <w:ind w:firstLine="284"/>
        <w:jc w:val="both"/>
        <w:rPr>
          <w:b w:val="0"/>
          <w:bCs w:val="0"/>
          <w:color w:val="auto"/>
          <w:sz w:val="20"/>
          <w:szCs w:val="20"/>
          <w:lang w:val="uk-UA"/>
        </w:rPr>
      </w:pPr>
      <w:r w:rsidRPr="001435F8">
        <w:rPr>
          <w:b w:val="0"/>
          <w:i/>
          <w:iCs/>
          <w:color w:val="auto"/>
          <w:sz w:val="20"/>
          <w:szCs w:val="20"/>
          <w:lang w:val="uk-UA"/>
        </w:rPr>
        <w:t xml:space="preserve">1. Порушення автоматизму синусового вузла (номотопні аритмії): </w:t>
      </w:r>
    </w:p>
    <w:p w:rsidR="001435F8" w:rsidRPr="001435F8" w:rsidRDefault="001435F8" w:rsidP="00435B8B">
      <w:pPr>
        <w:pStyle w:val="Default"/>
        <w:ind w:firstLine="284"/>
        <w:jc w:val="both"/>
        <w:rPr>
          <w:b w:val="0"/>
          <w:bCs w:val="0"/>
          <w:color w:val="auto"/>
          <w:sz w:val="20"/>
          <w:szCs w:val="20"/>
          <w:lang w:val="uk-UA"/>
        </w:rPr>
      </w:pPr>
      <w:r w:rsidRPr="001435F8">
        <w:rPr>
          <w:b w:val="0"/>
          <w:color w:val="auto"/>
          <w:sz w:val="20"/>
          <w:szCs w:val="20"/>
          <w:lang w:val="uk-UA"/>
        </w:rPr>
        <w:t xml:space="preserve">– синусова тахікардія; </w:t>
      </w:r>
    </w:p>
    <w:p w:rsidR="001435F8" w:rsidRPr="001435F8" w:rsidRDefault="001435F8" w:rsidP="00435B8B">
      <w:pPr>
        <w:pStyle w:val="Default"/>
        <w:ind w:firstLine="284"/>
        <w:jc w:val="both"/>
        <w:rPr>
          <w:b w:val="0"/>
          <w:bCs w:val="0"/>
          <w:color w:val="auto"/>
          <w:sz w:val="20"/>
          <w:szCs w:val="20"/>
          <w:lang w:val="uk-UA"/>
        </w:rPr>
      </w:pPr>
      <w:r w:rsidRPr="001435F8">
        <w:rPr>
          <w:b w:val="0"/>
          <w:color w:val="auto"/>
          <w:sz w:val="20"/>
          <w:szCs w:val="20"/>
          <w:lang w:val="uk-UA"/>
        </w:rPr>
        <w:t xml:space="preserve">– синусова брадикардія; </w:t>
      </w:r>
    </w:p>
    <w:p w:rsidR="001435F8" w:rsidRPr="001435F8" w:rsidRDefault="001435F8" w:rsidP="00435B8B">
      <w:pPr>
        <w:pStyle w:val="Default"/>
        <w:ind w:firstLine="284"/>
        <w:jc w:val="both"/>
        <w:rPr>
          <w:b w:val="0"/>
          <w:bCs w:val="0"/>
          <w:color w:val="auto"/>
          <w:sz w:val="20"/>
          <w:szCs w:val="20"/>
          <w:lang w:val="uk-UA"/>
        </w:rPr>
      </w:pPr>
      <w:r w:rsidRPr="001435F8">
        <w:rPr>
          <w:b w:val="0"/>
          <w:color w:val="auto"/>
          <w:sz w:val="20"/>
          <w:szCs w:val="20"/>
          <w:lang w:val="uk-UA"/>
        </w:rPr>
        <w:t xml:space="preserve">– синусова (дихальна) аритмія; </w:t>
      </w:r>
    </w:p>
    <w:p w:rsidR="001435F8" w:rsidRPr="001435F8" w:rsidRDefault="001435F8" w:rsidP="00435B8B">
      <w:pPr>
        <w:pStyle w:val="Default"/>
        <w:ind w:firstLine="284"/>
        <w:jc w:val="both"/>
        <w:rPr>
          <w:b w:val="0"/>
          <w:bCs w:val="0"/>
          <w:color w:val="auto"/>
          <w:sz w:val="20"/>
          <w:szCs w:val="20"/>
          <w:lang w:val="uk-UA"/>
        </w:rPr>
      </w:pPr>
      <w:r w:rsidRPr="001435F8">
        <w:rPr>
          <w:b w:val="0"/>
          <w:color w:val="auto"/>
          <w:sz w:val="20"/>
          <w:szCs w:val="20"/>
          <w:lang w:val="uk-UA"/>
        </w:rPr>
        <w:t>– синдром слаб</w:t>
      </w:r>
      <w:r w:rsidRPr="001435F8">
        <w:rPr>
          <w:b w:val="0"/>
          <w:color w:val="auto"/>
          <w:sz w:val="20"/>
          <w:szCs w:val="20"/>
        </w:rPr>
        <w:t>к</w:t>
      </w:r>
      <w:r w:rsidRPr="001435F8">
        <w:rPr>
          <w:b w:val="0"/>
          <w:color w:val="auto"/>
          <w:sz w:val="20"/>
          <w:szCs w:val="20"/>
          <w:lang w:val="uk-UA"/>
        </w:rPr>
        <w:t xml:space="preserve">ості синусового вузла. </w:t>
      </w:r>
    </w:p>
    <w:p w:rsidR="001435F8" w:rsidRPr="001435F8" w:rsidRDefault="001435F8" w:rsidP="00435B8B">
      <w:pPr>
        <w:pStyle w:val="Default"/>
        <w:ind w:firstLine="284"/>
        <w:jc w:val="both"/>
        <w:rPr>
          <w:b w:val="0"/>
          <w:bCs w:val="0"/>
          <w:color w:val="auto"/>
          <w:sz w:val="20"/>
          <w:szCs w:val="20"/>
          <w:lang w:val="uk-UA"/>
        </w:rPr>
      </w:pPr>
      <w:r w:rsidRPr="001435F8">
        <w:rPr>
          <w:b w:val="0"/>
          <w:i/>
          <w:iCs/>
          <w:color w:val="auto"/>
          <w:sz w:val="20"/>
          <w:szCs w:val="20"/>
          <w:lang w:val="uk-UA"/>
        </w:rPr>
        <w:t xml:space="preserve">2. Підвищення автоматизму ектопічних водіїв ритму: </w:t>
      </w:r>
    </w:p>
    <w:p w:rsidR="001435F8" w:rsidRPr="001435F8" w:rsidRDefault="001435F8" w:rsidP="00435B8B">
      <w:pPr>
        <w:pStyle w:val="Default"/>
        <w:ind w:firstLine="284"/>
        <w:jc w:val="both"/>
        <w:rPr>
          <w:b w:val="0"/>
          <w:bCs w:val="0"/>
          <w:color w:val="auto"/>
          <w:sz w:val="20"/>
          <w:szCs w:val="20"/>
          <w:lang w:val="uk-UA"/>
        </w:rPr>
      </w:pPr>
      <w:r w:rsidRPr="001435F8">
        <w:rPr>
          <w:b w:val="0"/>
          <w:color w:val="auto"/>
          <w:sz w:val="20"/>
          <w:szCs w:val="20"/>
          <w:lang w:val="uk-UA"/>
        </w:rPr>
        <w:t xml:space="preserve">– передсердний ритм; </w:t>
      </w:r>
    </w:p>
    <w:p w:rsidR="001435F8" w:rsidRPr="001435F8" w:rsidRDefault="001435F8" w:rsidP="00435B8B">
      <w:pPr>
        <w:pStyle w:val="Default"/>
        <w:ind w:firstLine="284"/>
        <w:jc w:val="both"/>
        <w:rPr>
          <w:b w:val="0"/>
          <w:bCs w:val="0"/>
          <w:color w:val="auto"/>
          <w:sz w:val="20"/>
          <w:szCs w:val="20"/>
          <w:lang w:val="uk-UA"/>
        </w:rPr>
      </w:pPr>
      <w:r w:rsidRPr="001435F8">
        <w:rPr>
          <w:b w:val="0"/>
          <w:color w:val="auto"/>
          <w:sz w:val="20"/>
          <w:szCs w:val="20"/>
          <w:lang w:val="uk-UA"/>
        </w:rPr>
        <w:t xml:space="preserve">– вузловий ритм; </w:t>
      </w:r>
    </w:p>
    <w:p w:rsidR="001435F8" w:rsidRPr="001435F8" w:rsidRDefault="001435F8" w:rsidP="00435B8B">
      <w:pPr>
        <w:pStyle w:val="Default"/>
        <w:ind w:firstLine="284"/>
        <w:jc w:val="both"/>
        <w:rPr>
          <w:b w:val="0"/>
          <w:bCs w:val="0"/>
          <w:color w:val="auto"/>
          <w:sz w:val="20"/>
          <w:szCs w:val="20"/>
          <w:lang w:val="uk-UA"/>
        </w:rPr>
      </w:pPr>
      <w:r w:rsidRPr="001435F8">
        <w:rPr>
          <w:b w:val="0"/>
          <w:color w:val="auto"/>
          <w:sz w:val="20"/>
          <w:szCs w:val="20"/>
          <w:lang w:val="uk-UA"/>
        </w:rPr>
        <w:t xml:space="preserve">– ідіовентрикулярний (шлуночковий) ритм; </w:t>
      </w:r>
    </w:p>
    <w:p w:rsidR="001435F8" w:rsidRPr="001435F8" w:rsidRDefault="001435F8" w:rsidP="00435B8B">
      <w:pPr>
        <w:pStyle w:val="Default"/>
        <w:ind w:firstLine="284"/>
        <w:jc w:val="both"/>
        <w:rPr>
          <w:b w:val="0"/>
          <w:bCs w:val="0"/>
          <w:color w:val="auto"/>
          <w:sz w:val="20"/>
          <w:szCs w:val="20"/>
          <w:lang w:val="uk-UA"/>
        </w:rPr>
      </w:pPr>
      <w:r w:rsidRPr="001435F8">
        <w:rPr>
          <w:b w:val="0"/>
          <w:color w:val="auto"/>
          <w:sz w:val="20"/>
          <w:szCs w:val="20"/>
          <w:lang w:val="uk-UA"/>
        </w:rPr>
        <w:t xml:space="preserve">– міграція водія ритму. </w:t>
      </w:r>
    </w:p>
    <w:p w:rsidR="001435F8" w:rsidRPr="001435F8" w:rsidRDefault="001435F8" w:rsidP="00435B8B">
      <w:pPr>
        <w:pStyle w:val="Default"/>
        <w:ind w:firstLine="284"/>
        <w:jc w:val="both"/>
        <w:rPr>
          <w:b w:val="0"/>
          <w:bCs w:val="0"/>
          <w:color w:val="auto"/>
          <w:sz w:val="20"/>
          <w:szCs w:val="20"/>
          <w:lang w:val="uk-UA"/>
        </w:rPr>
      </w:pPr>
      <w:r w:rsidRPr="001435F8">
        <w:rPr>
          <w:b w:val="0"/>
          <w:i/>
          <w:iCs/>
          <w:color w:val="auto"/>
          <w:sz w:val="20"/>
          <w:szCs w:val="20"/>
          <w:lang w:val="uk-UA"/>
        </w:rPr>
        <w:t xml:space="preserve">3. Ектопічні (гетеротопні) аритмії, викликані підвищенням збудливості міокарду: </w:t>
      </w:r>
    </w:p>
    <w:p w:rsidR="001435F8" w:rsidRPr="001435F8" w:rsidRDefault="001435F8" w:rsidP="00435B8B">
      <w:pPr>
        <w:pStyle w:val="Default"/>
        <w:ind w:firstLine="284"/>
        <w:jc w:val="both"/>
        <w:rPr>
          <w:b w:val="0"/>
          <w:bCs w:val="0"/>
          <w:color w:val="auto"/>
          <w:sz w:val="20"/>
          <w:szCs w:val="20"/>
          <w:lang w:val="uk-UA"/>
        </w:rPr>
      </w:pPr>
      <w:r w:rsidRPr="001435F8">
        <w:rPr>
          <w:b w:val="0"/>
          <w:color w:val="auto"/>
          <w:sz w:val="20"/>
          <w:szCs w:val="20"/>
          <w:lang w:val="uk-UA"/>
        </w:rPr>
        <w:t xml:space="preserve">– екстрасистолія; </w:t>
      </w:r>
    </w:p>
    <w:p w:rsidR="001435F8" w:rsidRPr="001435F8" w:rsidRDefault="001435F8" w:rsidP="00435B8B">
      <w:pPr>
        <w:pStyle w:val="Default"/>
        <w:ind w:firstLine="284"/>
        <w:jc w:val="both"/>
        <w:rPr>
          <w:b w:val="0"/>
          <w:bCs w:val="0"/>
          <w:color w:val="auto"/>
          <w:sz w:val="20"/>
          <w:szCs w:val="20"/>
          <w:lang w:val="uk-UA"/>
        </w:rPr>
      </w:pPr>
      <w:r w:rsidRPr="001435F8">
        <w:rPr>
          <w:b w:val="0"/>
          <w:color w:val="auto"/>
          <w:sz w:val="20"/>
          <w:szCs w:val="20"/>
          <w:lang w:val="uk-UA"/>
        </w:rPr>
        <w:t xml:space="preserve">– пароксизмальна тахікардія; </w:t>
      </w:r>
    </w:p>
    <w:p w:rsidR="001435F8" w:rsidRPr="001435F8" w:rsidRDefault="001435F8" w:rsidP="00435B8B">
      <w:pPr>
        <w:pStyle w:val="Default"/>
        <w:ind w:firstLine="284"/>
        <w:jc w:val="both"/>
        <w:rPr>
          <w:b w:val="0"/>
          <w:bCs w:val="0"/>
          <w:color w:val="auto"/>
          <w:sz w:val="20"/>
          <w:szCs w:val="20"/>
          <w:lang w:val="uk-UA"/>
        </w:rPr>
      </w:pPr>
      <w:r w:rsidRPr="001435F8">
        <w:rPr>
          <w:b w:val="0"/>
          <w:color w:val="auto"/>
          <w:sz w:val="20"/>
          <w:szCs w:val="20"/>
          <w:lang w:val="uk-UA"/>
        </w:rPr>
        <w:t xml:space="preserve">– тріпотіння й мерехтіння передсердь; </w:t>
      </w:r>
    </w:p>
    <w:p w:rsidR="001435F8" w:rsidRPr="001435F8" w:rsidRDefault="001435F8" w:rsidP="00435B8B">
      <w:pPr>
        <w:pStyle w:val="Default"/>
        <w:ind w:firstLine="284"/>
        <w:jc w:val="both"/>
        <w:rPr>
          <w:b w:val="0"/>
          <w:bCs w:val="0"/>
          <w:color w:val="auto"/>
          <w:sz w:val="20"/>
          <w:szCs w:val="20"/>
          <w:lang w:val="uk-UA"/>
        </w:rPr>
      </w:pPr>
      <w:r w:rsidRPr="001435F8">
        <w:rPr>
          <w:b w:val="0"/>
          <w:color w:val="auto"/>
          <w:sz w:val="20"/>
          <w:szCs w:val="20"/>
          <w:lang w:val="uk-UA"/>
        </w:rPr>
        <w:t xml:space="preserve">– тріпотіння й мерехтіння (фібриляція) шлуночків. </w:t>
      </w:r>
    </w:p>
    <w:p w:rsidR="001435F8" w:rsidRPr="00E04B32" w:rsidRDefault="001435F8" w:rsidP="00435B8B">
      <w:pPr>
        <w:pStyle w:val="Default"/>
        <w:ind w:firstLine="284"/>
        <w:jc w:val="both"/>
        <w:rPr>
          <w:b w:val="0"/>
          <w:bCs w:val="0"/>
          <w:color w:val="auto"/>
          <w:sz w:val="20"/>
          <w:szCs w:val="20"/>
          <w:u w:val="single"/>
          <w:lang w:val="uk-UA"/>
        </w:rPr>
      </w:pPr>
      <w:r w:rsidRPr="00E04B32">
        <w:rPr>
          <w:b w:val="0"/>
          <w:color w:val="auto"/>
          <w:sz w:val="20"/>
          <w:szCs w:val="20"/>
          <w:u w:val="single"/>
          <w:lang w:val="uk-UA"/>
        </w:rPr>
        <w:t xml:space="preserve">II. Порушення проведення імпульсу: </w:t>
      </w:r>
    </w:p>
    <w:p w:rsidR="001435F8" w:rsidRPr="001435F8" w:rsidRDefault="001435F8" w:rsidP="00435B8B">
      <w:pPr>
        <w:pStyle w:val="Default"/>
        <w:ind w:firstLine="284"/>
        <w:jc w:val="both"/>
        <w:rPr>
          <w:b w:val="0"/>
          <w:bCs w:val="0"/>
          <w:color w:val="auto"/>
          <w:sz w:val="20"/>
          <w:szCs w:val="20"/>
          <w:lang w:val="uk-UA"/>
        </w:rPr>
      </w:pPr>
      <w:r w:rsidRPr="001435F8">
        <w:rPr>
          <w:b w:val="0"/>
          <w:color w:val="auto"/>
          <w:sz w:val="20"/>
          <w:szCs w:val="20"/>
          <w:lang w:val="uk-UA"/>
        </w:rPr>
        <w:t>1.</w:t>
      </w:r>
      <w:r w:rsidRPr="001435F8">
        <w:rPr>
          <w:b w:val="0"/>
          <w:i/>
          <w:iCs/>
          <w:color w:val="auto"/>
          <w:sz w:val="20"/>
          <w:szCs w:val="20"/>
          <w:lang w:val="uk-UA"/>
        </w:rPr>
        <w:t xml:space="preserve"> </w:t>
      </w:r>
      <w:r w:rsidRPr="001435F8">
        <w:rPr>
          <w:b w:val="0"/>
          <w:color w:val="auto"/>
          <w:sz w:val="20"/>
          <w:szCs w:val="20"/>
          <w:lang w:val="uk-UA"/>
        </w:rPr>
        <w:t xml:space="preserve">Синоаурикулярна блокада (І, ІІ, ІІІ ступеню). </w:t>
      </w:r>
    </w:p>
    <w:p w:rsidR="001435F8" w:rsidRPr="001435F8" w:rsidRDefault="001435F8" w:rsidP="00435B8B">
      <w:pPr>
        <w:pStyle w:val="Default"/>
        <w:ind w:firstLine="284"/>
        <w:jc w:val="both"/>
        <w:rPr>
          <w:b w:val="0"/>
          <w:bCs w:val="0"/>
          <w:color w:val="auto"/>
          <w:sz w:val="20"/>
          <w:szCs w:val="20"/>
          <w:lang w:val="uk-UA"/>
        </w:rPr>
      </w:pPr>
      <w:r w:rsidRPr="001435F8">
        <w:rPr>
          <w:b w:val="0"/>
          <w:color w:val="auto"/>
          <w:sz w:val="20"/>
          <w:szCs w:val="20"/>
          <w:lang w:val="uk-UA"/>
        </w:rPr>
        <w:t xml:space="preserve">2. Внутрішньопередсердна блокада. </w:t>
      </w:r>
    </w:p>
    <w:p w:rsidR="001435F8" w:rsidRPr="001435F8" w:rsidRDefault="001435F8" w:rsidP="00435B8B">
      <w:pPr>
        <w:pStyle w:val="Default"/>
        <w:ind w:firstLine="284"/>
        <w:jc w:val="both"/>
        <w:rPr>
          <w:b w:val="0"/>
          <w:bCs w:val="0"/>
          <w:color w:val="auto"/>
          <w:sz w:val="20"/>
          <w:szCs w:val="20"/>
          <w:lang w:val="uk-UA"/>
        </w:rPr>
      </w:pPr>
      <w:r w:rsidRPr="001435F8">
        <w:rPr>
          <w:b w:val="0"/>
          <w:color w:val="auto"/>
          <w:sz w:val="20"/>
          <w:szCs w:val="20"/>
          <w:lang w:val="uk-UA"/>
        </w:rPr>
        <w:t xml:space="preserve">3. Атріовентрикулярна блокада (І, ІІ, ІІІ ступеню). </w:t>
      </w:r>
    </w:p>
    <w:p w:rsidR="001435F8" w:rsidRPr="001435F8" w:rsidRDefault="001435F8" w:rsidP="00435B8B">
      <w:pPr>
        <w:pStyle w:val="Default"/>
        <w:ind w:firstLine="284"/>
        <w:jc w:val="both"/>
        <w:rPr>
          <w:b w:val="0"/>
          <w:bCs w:val="0"/>
          <w:color w:val="auto"/>
          <w:sz w:val="20"/>
          <w:szCs w:val="20"/>
          <w:lang w:val="uk-UA"/>
        </w:rPr>
      </w:pPr>
      <w:r w:rsidRPr="001435F8">
        <w:rPr>
          <w:b w:val="0"/>
          <w:color w:val="auto"/>
          <w:sz w:val="20"/>
          <w:szCs w:val="20"/>
          <w:lang w:val="uk-UA"/>
        </w:rPr>
        <w:t xml:space="preserve">4. Внутрішньошлуночкова блокада (блокада ніжок </w:t>
      </w:r>
      <w:r>
        <w:rPr>
          <w:b w:val="0"/>
          <w:color w:val="auto"/>
          <w:sz w:val="20"/>
          <w:szCs w:val="20"/>
          <w:lang w:val="uk-UA"/>
        </w:rPr>
        <w:t>пучка</w:t>
      </w:r>
      <w:r w:rsidRPr="001435F8">
        <w:rPr>
          <w:b w:val="0"/>
          <w:color w:val="auto"/>
          <w:sz w:val="20"/>
          <w:szCs w:val="20"/>
          <w:lang w:val="uk-UA"/>
        </w:rPr>
        <w:t xml:space="preserve"> Гіса): </w:t>
      </w:r>
    </w:p>
    <w:p w:rsidR="001435F8" w:rsidRPr="001435F8" w:rsidRDefault="001435F8" w:rsidP="001435F8">
      <w:pPr>
        <w:pStyle w:val="Default"/>
        <w:ind w:left="720"/>
        <w:jc w:val="both"/>
        <w:rPr>
          <w:b w:val="0"/>
          <w:bCs w:val="0"/>
          <w:color w:val="auto"/>
          <w:sz w:val="20"/>
          <w:szCs w:val="20"/>
          <w:lang w:val="uk-UA"/>
        </w:rPr>
      </w:pPr>
      <w:r w:rsidRPr="001435F8">
        <w:rPr>
          <w:b w:val="0"/>
          <w:color w:val="auto"/>
          <w:sz w:val="20"/>
          <w:szCs w:val="20"/>
          <w:lang w:val="uk-UA"/>
        </w:rPr>
        <w:t xml:space="preserve">– правої ніжки; </w:t>
      </w:r>
    </w:p>
    <w:p w:rsidR="001435F8" w:rsidRPr="001435F8" w:rsidRDefault="001435F8" w:rsidP="001435F8">
      <w:pPr>
        <w:pStyle w:val="Default"/>
        <w:ind w:left="720"/>
        <w:jc w:val="both"/>
        <w:rPr>
          <w:b w:val="0"/>
          <w:bCs w:val="0"/>
          <w:color w:val="auto"/>
          <w:sz w:val="20"/>
          <w:szCs w:val="20"/>
          <w:lang w:val="uk-UA"/>
        </w:rPr>
      </w:pPr>
      <w:r w:rsidRPr="001435F8">
        <w:rPr>
          <w:b w:val="0"/>
          <w:color w:val="auto"/>
          <w:sz w:val="20"/>
          <w:szCs w:val="20"/>
          <w:lang w:val="uk-UA"/>
        </w:rPr>
        <w:t xml:space="preserve">– лівої ніжки.  </w:t>
      </w:r>
    </w:p>
    <w:p w:rsidR="00AE729A" w:rsidRPr="007364F1" w:rsidRDefault="00674F08" w:rsidP="00435B8B">
      <w:pPr>
        <w:pStyle w:val="a5"/>
        <w:tabs>
          <w:tab w:val="left" w:pos="0"/>
        </w:tabs>
        <w:ind w:left="0"/>
        <w:jc w:val="center"/>
        <w:rPr>
          <w:b/>
          <w:bCs/>
          <w:sz w:val="20"/>
          <w:szCs w:val="20"/>
          <w:lang w:val="uk-UA"/>
        </w:rPr>
      </w:pPr>
      <w:r w:rsidRPr="007364F1">
        <w:rPr>
          <w:b/>
          <w:bCs/>
          <w:sz w:val="20"/>
          <w:szCs w:val="20"/>
          <w:lang w:val="uk-UA"/>
        </w:rPr>
        <w:t>ПОРУШЕННЯ УТВОРЕННЯ ІМПУЛЬСІВ</w:t>
      </w:r>
    </w:p>
    <w:p w:rsidR="00004AB7" w:rsidRPr="007364F1" w:rsidRDefault="00004AB7" w:rsidP="00674F08">
      <w:pPr>
        <w:pStyle w:val="a5"/>
        <w:tabs>
          <w:tab w:val="left" w:pos="0"/>
        </w:tabs>
        <w:ind w:left="0" w:firstLine="284"/>
        <w:jc w:val="center"/>
        <w:rPr>
          <w:b/>
          <w:sz w:val="20"/>
          <w:szCs w:val="20"/>
          <w:u w:val="single"/>
        </w:rPr>
      </w:pPr>
      <w:r w:rsidRPr="007364F1">
        <w:rPr>
          <w:b/>
          <w:bCs/>
          <w:iCs/>
          <w:sz w:val="20"/>
          <w:szCs w:val="20"/>
          <w:u w:val="single"/>
          <w:lang w:val="uk-UA"/>
        </w:rPr>
        <w:t xml:space="preserve">1. Порушення автоматизму </w:t>
      </w:r>
      <w:r w:rsidRPr="007364F1">
        <w:rPr>
          <w:b/>
          <w:bCs/>
          <w:iCs/>
          <w:sz w:val="20"/>
          <w:szCs w:val="20"/>
          <w:u w:val="single"/>
        </w:rPr>
        <w:t>СА</w:t>
      </w:r>
      <w:r w:rsidR="00696A17" w:rsidRPr="007364F1">
        <w:rPr>
          <w:b/>
          <w:bCs/>
          <w:iCs/>
          <w:sz w:val="20"/>
          <w:szCs w:val="20"/>
          <w:u w:val="single"/>
          <w:lang w:val="uk-UA"/>
        </w:rPr>
        <w:t xml:space="preserve"> вузла</w:t>
      </w:r>
      <w:r w:rsidRPr="007364F1">
        <w:rPr>
          <w:b/>
          <w:bCs/>
          <w:iCs/>
          <w:sz w:val="20"/>
          <w:szCs w:val="20"/>
          <w:u w:val="single"/>
          <w:lang w:val="uk-UA"/>
        </w:rPr>
        <w:t xml:space="preserve"> (номотопні аритмії):</w:t>
      </w:r>
    </w:p>
    <w:p w:rsidR="00004AB7" w:rsidRPr="007364F1" w:rsidRDefault="00004AB7" w:rsidP="00004AB7">
      <w:pPr>
        <w:pStyle w:val="a5"/>
        <w:tabs>
          <w:tab w:val="left" w:pos="0"/>
          <w:tab w:val="left" w:pos="567"/>
        </w:tabs>
        <w:ind w:left="0" w:firstLine="284"/>
        <w:rPr>
          <w:sz w:val="20"/>
          <w:szCs w:val="20"/>
        </w:rPr>
      </w:pPr>
      <w:r w:rsidRPr="007364F1">
        <w:rPr>
          <w:b/>
          <w:bCs/>
          <w:i/>
          <w:iCs/>
          <w:sz w:val="20"/>
          <w:szCs w:val="20"/>
          <w:lang w:val="uk-UA"/>
        </w:rPr>
        <w:t xml:space="preserve">   </w:t>
      </w:r>
      <w:r w:rsidRPr="007364F1">
        <w:rPr>
          <w:bCs/>
          <w:iCs/>
          <w:sz w:val="20"/>
          <w:szCs w:val="20"/>
          <w:lang w:val="uk-UA"/>
        </w:rPr>
        <w:t>-</w:t>
      </w:r>
      <w:r w:rsidRPr="007364F1">
        <w:rPr>
          <w:b/>
          <w:bCs/>
          <w:i/>
          <w:iCs/>
          <w:sz w:val="20"/>
          <w:szCs w:val="20"/>
          <w:lang w:val="uk-UA"/>
        </w:rPr>
        <w:t xml:space="preserve"> </w:t>
      </w:r>
      <w:r w:rsidRPr="007364F1">
        <w:rPr>
          <w:sz w:val="20"/>
          <w:szCs w:val="20"/>
          <w:lang w:val="uk-UA"/>
        </w:rPr>
        <w:t>синусова тахікардія;</w:t>
      </w:r>
    </w:p>
    <w:p w:rsidR="00004AB7" w:rsidRPr="007364F1" w:rsidRDefault="00004AB7" w:rsidP="00004AB7">
      <w:pPr>
        <w:pStyle w:val="a5"/>
        <w:tabs>
          <w:tab w:val="left" w:pos="0"/>
          <w:tab w:val="left" w:pos="567"/>
        </w:tabs>
        <w:ind w:left="0" w:firstLine="284"/>
        <w:rPr>
          <w:sz w:val="20"/>
          <w:szCs w:val="20"/>
        </w:rPr>
      </w:pPr>
      <w:r w:rsidRPr="007364F1">
        <w:rPr>
          <w:sz w:val="20"/>
          <w:szCs w:val="20"/>
          <w:lang w:val="uk-UA"/>
        </w:rPr>
        <w:t xml:space="preserve"> </w:t>
      </w:r>
      <w:r w:rsidRPr="007364F1">
        <w:rPr>
          <w:sz w:val="20"/>
          <w:szCs w:val="20"/>
        </w:rPr>
        <w:t xml:space="preserve"> </w:t>
      </w:r>
      <w:r w:rsidRPr="007364F1">
        <w:rPr>
          <w:sz w:val="20"/>
          <w:szCs w:val="20"/>
          <w:lang w:val="uk-UA"/>
        </w:rPr>
        <w:t xml:space="preserve"> - синусова брадикардія;</w:t>
      </w:r>
    </w:p>
    <w:p w:rsidR="00004AB7" w:rsidRPr="007364F1" w:rsidRDefault="00004AB7" w:rsidP="00004AB7">
      <w:pPr>
        <w:pStyle w:val="a5"/>
        <w:tabs>
          <w:tab w:val="left" w:pos="0"/>
          <w:tab w:val="left" w:pos="567"/>
        </w:tabs>
        <w:ind w:left="0" w:firstLine="284"/>
        <w:rPr>
          <w:sz w:val="20"/>
          <w:szCs w:val="20"/>
        </w:rPr>
      </w:pPr>
      <w:r w:rsidRPr="007364F1">
        <w:rPr>
          <w:sz w:val="20"/>
          <w:szCs w:val="20"/>
          <w:lang w:val="uk-UA"/>
        </w:rPr>
        <w:lastRenderedPageBreak/>
        <w:t xml:space="preserve">   - синусова (дихальна) аритмія;</w:t>
      </w:r>
    </w:p>
    <w:p w:rsidR="004F4D9D" w:rsidRPr="007364F1" w:rsidRDefault="00004AB7" w:rsidP="00004AB7">
      <w:pPr>
        <w:pStyle w:val="a5"/>
        <w:tabs>
          <w:tab w:val="left" w:pos="0"/>
          <w:tab w:val="left" w:pos="567"/>
        </w:tabs>
        <w:ind w:left="0" w:firstLine="284"/>
        <w:rPr>
          <w:sz w:val="20"/>
          <w:szCs w:val="20"/>
          <w:lang w:val="uk-UA"/>
        </w:rPr>
      </w:pPr>
      <w:r w:rsidRPr="007364F1">
        <w:rPr>
          <w:sz w:val="20"/>
          <w:szCs w:val="20"/>
          <w:lang w:val="uk-UA"/>
        </w:rPr>
        <w:t xml:space="preserve">   - синдром слабкості  СА-вузла.</w:t>
      </w:r>
    </w:p>
    <w:p w:rsidR="00DC5E7A" w:rsidRPr="007364F1" w:rsidRDefault="004F4D9D" w:rsidP="00004AB7">
      <w:pPr>
        <w:pStyle w:val="a5"/>
        <w:tabs>
          <w:tab w:val="left" w:pos="0"/>
          <w:tab w:val="left" w:pos="567"/>
        </w:tabs>
        <w:ind w:left="0" w:firstLine="284"/>
        <w:rPr>
          <w:bCs/>
          <w:sz w:val="20"/>
          <w:szCs w:val="20"/>
          <w:lang w:val="uk-UA"/>
        </w:rPr>
      </w:pPr>
      <w:r w:rsidRPr="007364F1">
        <w:rPr>
          <w:b/>
          <w:bCs/>
          <w:i/>
          <w:iCs/>
          <w:sz w:val="20"/>
          <w:szCs w:val="20"/>
          <w:lang w:val="uk-UA"/>
        </w:rPr>
        <w:t>Синусова тахікардія –</w:t>
      </w:r>
      <w:r w:rsidRPr="007364F1">
        <w:rPr>
          <w:b/>
          <w:bCs/>
          <w:sz w:val="20"/>
          <w:szCs w:val="20"/>
          <w:lang w:val="uk-UA"/>
        </w:rPr>
        <w:t xml:space="preserve"> </w:t>
      </w:r>
      <w:r w:rsidRPr="007364F1">
        <w:rPr>
          <w:bCs/>
          <w:sz w:val="20"/>
          <w:szCs w:val="20"/>
          <w:lang w:val="uk-UA"/>
        </w:rPr>
        <w:t>почастішання серцевої діяльності в стані спо</w:t>
      </w:r>
      <w:r w:rsidR="003D3B66">
        <w:rPr>
          <w:bCs/>
          <w:sz w:val="20"/>
          <w:szCs w:val="20"/>
          <w:lang w:val="uk-UA"/>
        </w:rPr>
        <w:t xml:space="preserve">кою до 100 скорочень за 1 хв. </w:t>
      </w:r>
      <w:r w:rsidRPr="007364F1">
        <w:rPr>
          <w:bCs/>
          <w:sz w:val="20"/>
          <w:szCs w:val="20"/>
          <w:lang w:val="uk-UA"/>
        </w:rPr>
        <w:t>з правильним ритмом, коли водієм ритму є СА-вузол.</w:t>
      </w:r>
    </w:p>
    <w:p w:rsidR="00DC5E7A" w:rsidRPr="007364F1" w:rsidRDefault="00DC5E7A" w:rsidP="00DC5E7A">
      <w:pPr>
        <w:pStyle w:val="a5"/>
        <w:tabs>
          <w:tab w:val="left" w:pos="0"/>
          <w:tab w:val="left" w:pos="567"/>
        </w:tabs>
        <w:ind w:left="0" w:firstLine="284"/>
        <w:rPr>
          <w:sz w:val="20"/>
          <w:szCs w:val="20"/>
          <w:lang w:val="uk-UA"/>
        </w:rPr>
      </w:pPr>
      <w:r w:rsidRPr="007364F1">
        <w:rPr>
          <w:b/>
          <w:bCs/>
          <w:sz w:val="20"/>
          <w:szCs w:val="20"/>
          <w:lang w:val="uk-UA"/>
        </w:rPr>
        <w:t>Етіологія.</w:t>
      </w:r>
      <w:r w:rsidRPr="007364F1">
        <w:rPr>
          <w:sz w:val="20"/>
          <w:szCs w:val="20"/>
          <w:lang w:val="uk-UA"/>
        </w:rPr>
        <w:t xml:space="preserve"> Синусова тахікардія (ЧСС 100–150 уд/хв.) виникає при стресі, емоційній і фізичній перенапрузі, підвищенні температури, тиреотоксикозі, анемії, гіпертензії, гострій і хронічній ІХС, недостатності кровообігу, міокардиті, вадах серця, тромбоемболії легенев</w:t>
      </w:r>
      <w:r w:rsidR="003D3B66">
        <w:rPr>
          <w:sz w:val="20"/>
          <w:szCs w:val="20"/>
          <w:lang w:val="uk-UA"/>
        </w:rPr>
        <w:t>ої</w:t>
      </w:r>
      <w:r w:rsidRPr="007364F1">
        <w:rPr>
          <w:sz w:val="20"/>
          <w:szCs w:val="20"/>
          <w:lang w:val="uk-UA"/>
        </w:rPr>
        <w:t xml:space="preserve"> артерії, лікарському впливі (атропін, кофеїн), підвищенні тонусу симпатичного відділу нервової системи. </w:t>
      </w:r>
    </w:p>
    <w:p w:rsidR="00DC5E7A" w:rsidRPr="007364F1" w:rsidRDefault="00DC5E7A" w:rsidP="00DC5E7A">
      <w:pPr>
        <w:pStyle w:val="a5"/>
        <w:tabs>
          <w:tab w:val="left" w:pos="0"/>
          <w:tab w:val="left" w:pos="567"/>
        </w:tabs>
        <w:ind w:left="0" w:firstLine="284"/>
        <w:rPr>
          <w:sz w:val="20"/>
          <w:szCs w:val="20"/>
        </w:rPr>
      </w:pPr>
      <w:r w:rsidRPr="007364F1">
        <w:rPr>
          <w:b/>
          <w:bCs/>
          <w:sz w:val="20"/>
          <w:szCs w:val="20"/>
          <w:lang w:val="uk-UA"/>
        </w:rPr>
        <w:t>Клінічна картина.</w:t>
      </w:r>
      <w:r w:rsidRPr="007364F1">
        <w:rPr>
          <w:sz w:val="20"/>
          <w:szCs w:val="20"/>
          <w:lang w:val="uk-UA"/>
        </w:rPr>
        <w:t xml:space="preserve"> Скарги на серцебиття, головний біль, підвищену стомлюваність, непритомність.</w:t>
      </w:r>
    </w:p>
    <w:p w:rsidR="00DC5E7A" w:rsidRPr="007364F1" w:rsidRDefault="00DC5E7A" w:rsidP="00DC5E7A">
      <w:pPr>
        <w:pStyle w:val="a5"/>
        <w:tabs>
          <w:tab w:val="left" w:pos="0"/>
          <w:tab w:val="left" w:pos="567"/>
        </w:tabs>
        <w:ind w:left="0" w:firstLine="284"/>
        <w:rPr>
          <w:sz w:val="20"/>
          <w:szCs w:val="20"/>
        </w:rPr>
      </w:pPr>
      <w:r w:rsidRPr="007364F1">
        <w:rPr>
          <w:b/>
          <w:bCs/>
          <w:sz w:val="20"/>
          <w:szCs w:val="20"/>
          <w:lang w:val="uk-UA"/>
        </w:rPr>
        <w:t>Діагностичне значення:</w:t>
      </w:r>
    </w:p>
    <w:p w:rsidR="008E60D2" w:rsidRPr="007364F1" w:rsidRDefault="001E00D1" w:rsidP="00DC5E7A">
      <w:pPr>
        <w:pStyle w:val="a5"/>
        <w:numPr>
          <w:ilvl w:val="0"/>
          <w:numId w:val="5"/>
        </w:numPr>
        <w:tabs>
          <w:tab w:val="left" w:pos="0"/>
          <w:tab w:val="left" w:pos="567"/>
        </w:tabs>
        <w:ind w:left="0" w:firstLine="284"/>
        <w:rPr>
          <w:sz w:val="20"/>
          <w:szCs w:val="20"/>
        </w:rPr>
      </w:pPr>
      <w:r w:rsidRPr="007364F1">
        <w:rPr>
          <w:sz w:val="20"/>
          <w:szCs w:val="20"/>
          <w:lang w:val="uk-UA"/>
        </w:rPr>
        <w:t>У здорових при фізичному навантаженні</w:t>
      </w:r>
      <w:r w:rsidR="00DC5E7A" w:rsidRPr="007364F1">
        <w:rPr>
          <w:sz w:val="20"/>
          <w:szCs w:val="20"/>
          <w:lang w:val="uk-UA"/>
        </w:rPr>
        <w:t>.</w:t>
      </w:r>
    </w:p>
    <w:p w:rsidR="008E60D2" w:rsidRPr="00696A17" w:rsidRDefault="001E00D1" w:rsidP="00DC5E7A">
      <w:pPr>
        <w:pStyle w:val="a5"/>
        <w:numPr>
          <w:ilvl w:val="0"/>
          <w:numId w:val="5"/>
        </w:numPr>
        <w:tabs>
          <w:tab w:val="left" w:pos="0"/>
          <w:tab w:val="left" w:pos="567"/>
        </w:tabs>
        <w:ind w:left="0" w:firstLine="284"/>
        <w:rPr>
          <w:sz w:val="20"/>
          <w:szCs w:val="20"/>
        </w:rPr>
      </w:pPr>
      <w:r w:rsidRPr="007364F1">
        <w:rPr>
          <w:sz w:val="20"/>
          <w:szCs w:val="20"/>
          <w:lang w:val="uk-UA"/>
        </w:rPr>
        <w:t>Ішемія або дистрофічні</w:t>
      </w:r>
      <w:r w:rsidRPr="00696A17">
        <w:rPr>
          <w:sz w:val="20"/>
          <w:szCs w:val="20"/>
          <w:lang w:val="uk-UA"/>
        </w:rPr>
        <w:t xml:space="preserve"> зміни в СА-вузлі</w:t>
      </w:r>
      <w:r w:rsidR="00DC5E7A" w:rsidRPr="00696A17">
        <w:rPr>
          <w:sz w:val="20"/>
          <w:szCs w:val="20"/>
          <w:lang w:val="uk-UA"/>
        </w:rPr>
        <w:t>.</w:t>
      </w:r>
      <w:r w:rsidRPr="00696A17">
        <w:rPr>
          <w:sz w:val="20"/>
          <w:szCs w:val="20"/>
          <w:lang w:val="uk-UA"/>
        </w:rPr>
        <w:t xml:space="preserve"> </w:t>
      </w:r>
    </w:p>
    <w:p w:rsidR="008E60D2" w:rsidRPr="00696A17" w:rsidRDefault="001E00D1" w:rsidP="00DC5E7A">
      <w:pPr>
        <w:pStyle w:val="a5"/>
        <w:numPr>
          <w:ilvl w:val="0"/>
          <w:numId w:val="5"/>
        </w:numPr>
        <w:tabs>
          <w:tab w:val="left" w:pos="0"/>
          <w:tab w:val="left" w:pos="567"/>
        </w:tabs>
        <w:ind w:left="0" w:firstLine="284"/>
        <w:rPr>
          <w:sz w:val="20"/>
          <w:szCs w:val="20"/>
        </w:rPr>
      </w:pPr>
      <w:r w:rsidRPr="00696A17">
        <w:rPr>
          <w:sz w:val="20"/>
          <w:szCs w:val="20"/>
          <w:lang w:val="uk-UA"/>
        </w:rPr>
        <w:t>При інфекціях токсичний вплив на СА-вузол</w:t>
      </w:r>
      <w:r w:rsidR="00DC5E7A" w:rsidRPr="00696A17">
        <w:rPr>
          <w:sz w:val="20"/>
          <w:szCs w:val="20"/>
          <w:lang w:val="uk-UA"/>
        </w:rPr>
        <w:t>.</w:t>
      </w:r>
    </w:p>
    <w:p w:rsidR="008E60D2" w:rsidRPr="00696A17" w:rsidRDefault="001E00D1" w:rsidP="00DC5E7A">
      <w:pPr>
        <w:pStyle w:val="a5"/>
        <w:numPr>
          <w:ilvl w:val="0"/>
          <w:numId w:val="5"/>
        </w:numPr>
        <w:tabs>
          <w:tab w:val="left" w:pos="0"/>
          <w:tab w:val="left" w:pos="567"/>
        </w:tabs>
        <w:ind w:left="0" w:firstLine="284"/>
        <w:rPr>
          <w:sz w:val="20"/>
          <w:szCs w:val="20"/>
        </w:rPr>
      </w:pPr>
      <w:r w:rsidRPr="00696A17">
        <w:rPr>
          <w:sz w:val="20"/>
          <w:szCs w:val="20"/>
          <w:lang w:val="uk-UA"/>
        </w:rPr>
        <w:t>При серцевій недостатності компенсаторне збільшення ЧСС</w:t>
      </w:r>
      <w:r w:rsidR="00B712F0" w:rsidRPr="00696A17">
        <w:rPr>
          <w:sz w:val="20"/>
          <w:szCs w:val="20"/>
          <w:lang w:val="uk-UA"/>
        </w:rPr>
        <w:t>.</w:t>
      </w:r>
      <w:r w:rsidRPr="00696A17">
        <w:rPr>
          <w:b/>
          <w:bCs/>
          <w:sz w:val="20"/>
          <w:szCs w:val="20"/>
          <w:lang w:val="uk-UA"/>
        </w:rPr>
        <w:t xml:space="preserve"> </w:t>
      </w:r>
    </w:p>
    <w:p w:rsidR="00004AB7" w:rsidRPr="00696A17" w:rsidRDefault="00271E95" w:rsidP="00087B82">
      <w:pPr>
        <w:pStyle w:val="a5"/>
        <w:tabs>
          <w:tab w:val="left" w:pos="0"/>
          <w:tab w:val="left" w:pos="567"/>
        </w:tabs>
        <w:ind w:left="0" w:firstLine="284"/>
        <w:rPr>
          <w:sz w:val="20"/>
          <w:szCs w:val="20"/>
        </w:rPr>
      </w:pPr>
      <w:r w:rsidRPr="00696A17">
        <w:rPr>
          <w:noProof/>
          <w:sz w:val="20"/>
          <w:szCs w:val="20"/>
          <w:lang w:eastAsia="ru-RU"/>
        </w:rPr>
        <w:drawing>
          <wp:inline distT="0" distB="0" distL="0" distR="0">
            <wp:extent cx="3882964" cy="1992702"/>
            <wp:effectExtent l="19050" t="0" r="3236" b="0"/>
            <wp:docPr id="3" name="Рисунок 2" descr="Картинки по запросу синусова тахікардія екг"/>
            <wp:cNvGraphicFramePr/>
            <a:graphic xmlns:a="http://schemas.openxmlformats.org/drawingml/2006/main">
              <a:graphicData uri="http://schemas.openxmlformats.org/drawingml/2006/picture">
                <pic:pic xmlns:pic="http://schemas.openxmlformats.org/drawingml/2006/picture">
                  <pic:nvPicPr>
                    <pic:cNvPr id="15363" name="Picture 2" descr="Картинки по запросу синусова тахікардія екг"/>
                    <pic:cNvPicPr>
                      <a:picLocks noGrp="1" noChangeAspect="1" noChangeArrowheads="1"/>
                    </pic:cNvPicPr>
                  </pic:nvPicPr>
                  <pic:blipFill>
                    <a:blip r:embed="rId9" cstate="print"/>
                    <a:srcRect/>
                    <a:stretch>
                      <a:fillRect/>
                    </a:stretch>
                  </pic:blipFill>
                  <pic:spPr bwMode="auto">
                    <a:xfrm>
                      <a:off x="0" y="0"/>
                      <a:ext cx="3886200" cy="1994363"/>
                    </a:xfrm>
                    <a:prstGeom prst="rect">
                      <a:avLst/>
                    </a:prstGeom>
                    <a:noFill/>
                    <a:ln w="9525">
                      <a:noFill/>
                      <a:miter lim="800000"/>
                      <a:headEnd/>
                      <a:tailEnd/>
                    </a:ln>
                  </pic:spPr>
                </pic:pic>
              </a:graphicData>
            </a:graphic>
          </wp:inline>
        </w:drawing>
      </w:r>
    </w:p>
    <w:p w:rsidR="00004AB7" w:rsidRPr="00696A17" w:rsidRDefault="00E04B32" w:rsidP="00271E95">
      <w:pPr>
        <w:pStyle w:val="a5"/>
        <w:tabs>
          <w:tab w:val="left" w:pos="0"/>
          <w:tab w:val="left" w:pos="567"/>
        </w:tabs>
        <w:ind w:left="0" w:firstLine="284"/>
        <w:jc w:val="center"/>
        <w:rPr>
          <w:bCs/>
          <w:sz w:val="20"/>
          <w:szCs w:val="20"/>
          <w:lang w:val="uk-UA"/>
        </w:rPr>
      </w:pPr>
      <w:r>
        <w:rPr>
          <w:b/>
          <w:sz w:val="20"/>
          <w:szCs w:val="20"/>
          <w:lang w:val="uk-UA"/>
        </w:rPr>
        <w:t>Рис. 1</w:t>
      </w:r>
      <w:r w:rsidR="00271E95" w:rsidRPr="00696A17">
        <w:rPr>
          <w:b/>
          <w:sz w:val="20"/>
          <w:szCs w:val="20"/>
          <w:lang w:val="uk-UA"/>
        </w:rPr>
        <w:t xml:space="preserve">. </w:t>
      </w:r>
      <w:r w:rsidR="00271E95" w:rsidRPr="00696A17">
        <w:rPr>
          <w:bCs/>
          <w:sz w:val="20"/>
          <w:szCs w:val="20"/>
          <w:lang w:val="uk-UA"/>
        </w:rPr>
        <w:t>Синусова тахікардія</w:t>
      </w:r>
    </w:p>
    <w:p w:rsidR="001E00D1" w:rsidRPr="00696A17" w:rsidRDefault="001E00D1" w:rsidP="001E00D1">
      <w:pPr>
        <w:pStyle w:val="a5"/>
        <w:tabs>
          <w:tab w:val="left" w:pos="0"/>
          <w:tab w:val="left" w:pos="567"/>
        </w:tabs>
        <w:ind w:left="0" w:firstLine="284"/>
        <w:rPr>
          <w:bCs/>
          <w:sz w:val="20"/>
          <w:szCs w:val="20"/>
          <w:lang w:val="uk-UA"/>
        </w:rPr>
      </w:pPr>
      <w:r w:rsidRPr="00696A17">
        <w:rPr>
          <w:b/>
          <w:bCs/>
          <w:iCs/>
          <w:sz w:val="20"/>
          <w:szCs w:val="20"/>
          <w:lang w:val="uk-UA"/>
        </w:rPr>
        <w:t>ЕКГ-</w:t>
      </w:r>
      <w:r w:rsidR="003D3B66">
        <w:rPr>
          <w:b/>
          <w:bCs/>
          <w:iCs/>
          <w:sz w:val="20"/>
          <w:szCs w:val="20"/>
          <w:lang w:val="uk-UA"/>
        </w:rPr>
        <w:t xml:space="preserve"> </w:t>
      </w:r>
      <w:r w:rsidR="00D71E5B" w:rsidRPr="00696A17">
        <w:rPr>
          <w:b/>
          <w:bCs/>
          <w:iCs/>
          <w:sz w:val="20"/>
          <w:szCs w:val="20"/>
          <w:lang w:val="uk-UA"/>
        </w:rPr>
        <w:t>ознаки</w:t>
      </w:r>
      <w:r w:rsidR="00D71E5B" w:rsidRPr="00696A17">
        <w:rPr>
          <w:sz w:val="20"/>
          <w:szCs w:val="20"/>
          <w:lang w:val="uk-UA"/>
        </w:rPr>
        <w:t xml:space="preserve">: </w:t>
      </w:r>
      <w:r w:rsidRPr="00696A17">
        <w:rPr>
          <w:bCs/>
          <w:sz w:val="20"/>
          <w:szCs w:val="20"/>
          <w:lang w:val="uk-UA"/>
        </w:rPr>
        <w:t>ЧСС = 90-160  (180) у хвилину; збереження правильного синусового ритму;</w:t>
      </w:r>
    </w:p>
    <w:p w:rsidR="001E00D1" w:rsidRPr="00696A17" w:rsidRDefault="001E00D1" w:rsidP="001E00D1">
      <w:pPr>
        <w:pStyle w:val="a5"/>
        <w:tabs>
          <w:tab w:val="left" w:pos="0"/>
          <w:tab w:val="left" w:pos="426"/>
        </w:tabs>
        <w:ind w:left="0" w:firstLine="284"/>
        <w:rPr>
          <w:sz w:val="20"/>
          <w:szCs w:val="20"/>
          <w:lang w:val="uk-UA"/>
        </w:rPr>
      </w:pPr>
      <w:r w:rsidRPr="00696A17">
        <w:rPr>
          <w:sz w:val="20"/>
          <w:szCs w:val="20"/>
          <w:lang w:val="uk-UA"/>
        </w:rPr>
        <w:t>- скорочення інтервалу TP, або по типу "P на T";</w:t>
      </w:r>
    </w:p>
    <w:p w:rsidR="001E00D1" w:rsidRPr="00696A17" w:rsidRDefault="001E00D1" w:rsidP="001E00D1">
      <w:pPr>
        <w:pStyle w:val="a5"/>
        <w:tabs>
          <w:tab w:val="left" w:pos="0"/>
          <w:tab w:val="left" w:pos="426"/>
        </w:tabs>
        <w:ind w:left="0" w:firstLine="284"/>
        <w:rPr>
          <w:sz w:val="20"/>
          <w:szCs w:val="20"/>
          <w:lang w:val="uk-UA"/>
        </w:rPr>
      </w:pPr>
      <w:r w:rsidRPr="00696A17">
        <w:rPr>
          <w:sz w:val="20"/>
          <w:szCs w:val="20"/>
          <w:lang w:val="uk-UA"/>
        </w:rPr>
        <w:t xml:space="preserve">- збільшення амплітуди зубця P у відведеннях II, III, aVL (PIII&gt; PII&gt; PI); </w:t>
      </w:r>
    </w:p>
    <w:p w:rsidR="001E00D1" w:rsidRPr="00696A17" w:rsidRDefault="001E00D1" w:rsidP="001E00D1">
      <w:pPr>
        <w:pStyle w:val="a5"/>
        <w:tabs>
          <w:tab w:val="left" w:pos="0"/>
          <w:tab w:val="left" w:pos="426"/>
        </w:tabs>
        <w:ind w:left="0" w:firstLine="284"/>
        <w:rPr>
          <w:sz w:val="20"/>
          <w:szCs w:val="20"/>
          <w:lang w:val="uk-UA"/>
        </w:rPr>
      </w:pPr>
      <w:r w:rsidRPr="00696A17">
        <w:rPr>
          <w:sz w:val="20"/>
          <w:szCs w:val="20"/>
          <w:lang w:val="uk-UA"/>
        </w:rPr>
        <w:t>- збільшення амплітуди зубця T;</w:t>
      </w:r>
    </w:p>
    <w:p w:rsidR="001E00D1" w:rsidRPr="00696A17" w:rsidRDefault="001E00D1" w:rsidP="001E00D1">
      <w:pPr>
        <w:pStyle w:val="a5"/>
        <w:tabs>
          <w:tab w:val="left" w:pos="0"/>
          <w:tab w:val="left" w:pos="426"/>
        </w:tabs>
        <w:ind w:left="0" w:firstLine="284"/>
        <w:rPr>
          <w:sz w:val="20"/>
          <w:szCs w:val="20"/>
          <w:lang w:val="uk-UA"/>
        </w:rPr>
      </w:pPr>
      <w:r w:rsidRPr="00696A17">
        <w:rPr>
          <w:sz w:val="20"/>
          <w:szCs w:val="20"/>
          <w:lang w:val="uk-UA"/>
        </w:rPr>
        <w:t>- косовисхідна депресія ST (2 мм);</w:t>
      </w:r>
    </w:p>
    <w:p w:rsidR="00AD7E31" w:rsidRPr="00696A17" w:rsidRDefault="001E00D1" w:rsidP="001E00D1">
      <w:pPr>
        <w:pStyle w:val="a5"/>
        <w:tabs>
          <w:tab w:val="left" w:pos="0"/>
          <w:tab w:val="left" w:pos="426"/>
        </w:tabs>
        <w:ind w:left="0" w:firstLine="284"/>
        <w:rPr>
          <w:sz w:val="20"/>
          <w:szCs w:val="20"/>
          <w:lang w:val="uk-UA"/>
        </w:rPr>
      </w:pPr>
      <w:r w:rsidRPr="00696A17">
        <w:rPr>
          <w:sz w:val="20"/>
          <w:szCs w:val="20"/>
          <w:lang w:val="uk-UA"/>
        </w:rPr>
        <w:t>- скорочення інтервалу PQ (&lt;0,12 с для синдромів WPW і CLC).</w:t>
      </w:r>
    </w:p>
    <w:p w:rsidR="00AD7E31" w:rsidRPr="00696A17" w:rsidRDefault="00777855" w:rsidP="006C198D">
      <w:pPr>
        <w:ind w:firstLine="284"/>
        <w:rPr>
          <w:bCs/>
          <w:sz w:val="20"/>
          <w:szCs w:val="20"/>
          <w:lang w:val="uk-UA"/>
        </w:rPr>
      </w:pPr>
      <w:r w:rsidRPr="00696A17">
        <w:rPr>
          <w:b/>
          <w:bCs/>
          <w:i/>
          <w:iCs/>
          <w:sz w:val="20"/>
          <w:szCs w:val="20"/>
          <w:lang w:val="uk-UA"/>
        </w:rPr>
        <w:lastRenderedPageBreak/>
        <w:t>Синусова брадикардія –</w:t>
      </w:r>
      <w:r w:rsidRPr="00696A17">
        <w:rPr>
          <w:b/>
          <w:bCs/>
          <w:sz w:val="20"/>
          <w:szCs w:val="20"/>
          <w:lang w:val="uk-UA"/>
        </w:rPr>
        <w:t xml:space="preserve"> </w:t>
      </w:r>
      <w:r w:rsidRPr="00696A17">
        <w:rPr>
          <w:bCs/>
          <w:sz w:val="20"/>
          <w:szCs w:val="20"/>
          <w:lang w:val="uk-UA"/>
        </w:rPr>
        <w:t>зменшення частоти серцевих скорочень менш 60 за 1 хв. із правильним ритмом, коли водієм ритму залишається СА-вузол</w:t>
      </w:r>
      <w:r w:rsidRPr="00696A17">
        <w:rPr>
          <w:bCs/>
          <w:sz w:val="20"/>
          <w:szCs w:val="20"/>
        </w:rPr>
        <w:t>.</w:t>
      </w:r>
    </w:p>
    <w:p w:rsidR="00777855" w:rsidRPr="00696A17" w:rsidRDefault="00777855" w:rsidP="00777855">
      <w:pPr>
        <w:ind w:firstLine="284"/>
        <w:rPr>
          <w:sz w:val="20"/>
          <w:szCs w:val="20"/>
          <w:lang w:val="uk-UA"/>
        </w:rPr>
      </w:pPr>
      <w:r w:rsidRPr="00696A17">
        <w:rPr>
          <w:b/>
          <w:bCs/>
          <w:sz w:val="20"/>
          <w:szCs w:val="20"/>
          <w:lang w:val="uk-UA"/>
        </w:rPr>
        <w:t>Етіологія.</w:t>
      </w:r>
      <w:r w:rsidRPr="00696A17">
        <w:rPr>
          <w:sz w:val="20"/>
          <w:szCs w:val="20"/>
          <w:lang w:val="uk-UA"/>
        </w:rPr>
        <w:t xml:space="preserve"> У більшості випадків причинами синусової брадікардії є підвищення тонусу блукаючого нерва, зниження тонусу симпатичного нерва, введення деяких ліків (β–адреноблокатори, серцеві глікозиди, аміодарон, верапаміл, дилтіазем, резерпін, антиаритмічні препарати класів 1А, 1В, 1С). Синусова брадікардія виникає при органічних змінах серця (інфаркті міокарда), гіпотиреозі, гіперкаліємії, підвищенні рівня жовчних кислот у крові (захворювання паренхіми печінки або жовчовивідних шляхів).</w:t>
      </w:r>
    </w:p>
    <w:p w:rsidR="00777855" w:rsidRPr="00696A17" w:rsidRDefault="00777855" w:rsidP="00777855">
      <w:pPr>
        <w:ind w:firstLine="284"/>
        <w:rPr>
          <w:sz w:val="20"/>
          <w:szCs w:val="20"/>
          <w:lang w:val="uk-UA"/>
        </w:rPr>
      </w:pPr>
      <w:r w:rsidRPr="00696A17">
        <w:rPr>
          <w:b/>
          <w:bCs/>
          <w:sz w:val="20"/>
          <w:szCs w:val="20"/>
          <w:lang w:val="uk-UA"/>
        </w:rPr>
        <w:t>Діагностичне значення:</w:t>
      </w:r>
    </w:p>
    <w:p w:rsidR="00216CD1" w:rsidRPr="00696A17" w:rsidRDefault="00216CD1" w:rsidP="00777855">
      <w:pPr>
        <w:numPr>
          <w:ilvl w:val="0"/>
          <w:numId w:val="7"/>
        </w:numPr>
        <w:tabs>
          <w:tab w:val="clear" w:pos="720"/>
          <w:tab w:val="num" w:pos="0"/>
          <w:tab w:val="left" w:pos="567"/>
        </w:tabs>
        <w:ind w:left="0" w:firstLine="284"/>
        <w:rPr>
          <w:sz w:val="20"/>
          <w:szCs w:val="20"/>
        </w:rPr>
      </w:pPr>
      <w:r w:rsidRPr="00696A17">
        <w:rPr>
          <w:sz w:val="20"/>
          <w:szCs w:val="20"/>
          <w:lang w:val="uk-UA"/>
        </w:rPr>
        <w:t>У здорових спортсменів</w:t>
      </w:r>
      <w:r w:rsidR="00777855" w:rsidRPr="00696A17">
        <w:rPr>
          <w:sz w:val="20"/>
          <w:szCs w:val="20"/>
          <w:lang w:val="uk-UA"/>
        </w:rPr>
        <w:t>.</w:t>
      </w:r>
    </w:p>
    <w:p w:rsidR="00216CD1" w:rsidRPr="00696A17" w:rsidRDefault="00216CD1" w:rsidP="00777855">
      <w:pPr>
        <w:numPr>
          <w:ilvl w:val="0"/>
          <w:numId w:val="7"/>
        </w:numPr>
        <w:tabs>
          <w:tab w:val="clear" w:pos="720"/>
          <w:tab w:val="num" w:pos="0"/>
          <w:tab w:val="left" w:pos="567"/>
        </w:tabs>
        <w:ind w:left="0" w:firstLine="284"/>
        <w:rPr>
          <w:sz w:val="20"/>
          <w:szCs w:val="20"/>
        </w:rPr>
      </w:pPr>
      <w:r w:rsidRPr="00696A17">
        <w:rPr>
          <w:sz w:val="20"/>
          <w:szCs w:val="20"/>
          <w:lang w:val="uk-UA"/>
        </w:rPr>
        <w:t>При інфекціях - грип, черевний тиф</w:t>
      </w:r>
      <w:r w:rsidR="00777855" w:rsidRPr="00696A17">
        <w:rPr>
          <w:sz w:val="20"/>
          <w:szCs w:val="20"/>
          <w:lang w:val="uk-UA"/>
        </w:rPr>
        <w:t>.</w:t>
      </w:r>
    </w:p>
    <w:p w:rsidR="00216CD1" w:rsidRPr="00696A17" w:rsidRDefault="00216CD1" w:rsidP="00777855">
      <w:pPr>
        <w:numPr>
          <w:ilvl w:val="0"/>
          <w:numId w:val="7"/>
        </w:numPr>
        <w:tabs>
          <w:tab w:val="clear" w:pos="720"/>
          <w:tab w:val="num" w:pos="0"/>
          <w:tab w:val="left" w:pos="567"/>
        </w:tabs>
        <w:ind w:left="0" w:firstLine="284"/>
        <w:rPr>
          <w:sz w:val="20"/>
          <w:szCs w:val="20"/>
        </w:rPr>
      </w:pPr>
      <w:r w:rsidRPr="00696A17">
        <w:rPr>
          <w:sz w:val="20"/>
          <w:szCs w:val="20"/>
          <w:lang w:val="uk-UA"/>
        </w:rPr>
        <w:t xml:space="preserve">Ішемія СА-вузла </w:t>
      </w:r>
      <w:r w:rsidR="00777855" w:rsidRPr="00696A17">
        <w:rPr>
          <w:sz w:val="20"/>
          <w:szCs w:val="20"/>
          <w:lang w:val="uk-UA"/>
        </w:rPr>
        <w:t>–</w:t>
      </w:r>
      <w:r w:rsidRPr="00696A17">
        <w:rPr>
          <w:sz w:val="20"/>
          <w:szCs w:val="20"/>
          <w:lang w:val="uk-UA"/>
        </w:rPr>
        <w:t xml:space="preserve"> ІМ</w:t>
      </w:r>
      <w:r w:rsidR="00777855" w:rsidRPr="00696A17">
        <w:rPr>
          <w:sz w:val="20"/>
          <w:szCs w:val="20"/>
          <w:lang w:val="uk-UA"/>
        </w:rPr>
        <w:t>.</w:t>
      </w:r>
    </w:p>
    <w:p w:rsidR="00216CD1" w:rsidRPr="00696A17" w:rsidRDefault="00216CD1" w:rsidP="00777855">
      <w:pPr>
        <w:numPr>
          <w:ilvl w:val="0"/>
          <w:numId w:val="7"/>
        </w:numPr>
        <w:tabs>
          <w:tab w:val="clear" w:pos="720"/>
          <w:tab w:val="num" w:pos="0"/>
          <w:tab w:val="left" w:pos="567"/>
        </w:tabs>
        <w:ind w:left="0" w:firstLine="284"/>
        <w:rPr>
          <w:sz w:val="20"/>
          <w:szCs w:val="20"/>
        </w:rPr>
      </w:pPr>
      <w:r w:rsidRPr="00696A17">
        <w:rPr>
          <w:sz w:val="20"/>
          <w:szCs w:val="20"/>
          <w:lang w:val="uk-UA"/>
        </w:rPr>
        <w:t>Підвищення внутрішньочерепного тиску та роздратування</w:t>
      </w:r>
      <w:r w:rsidR="00777855" w:rsidRPr="00696A17">
        <w:rPr>
          <w:sz w:val="20"/>
          <w:szCs w:val="20"/>
          <w:lang w:val="uk-UA"/>
        </w:rPr>
        <w:t>.</w:t>
      </w:r>
    </w:p>
    <w:p w:rsidR="00777855" w:rsidRPr="00696A17" w:rsidRDefault="00216CD1" w:rsidP="00777855">
      <w:pPr>
        <w:numPr>
          <w:ilvl w:val="0"/>
          <w:numId w:val="7"/>
        </w:numPr>
        <w:tabs>
          <w:tab w:val="clear" w:pos="720"/>
          <w:tab w:val="num" w:pos="0"/>
          <w:tab w:val="left" w:pos="567"/>
        </w:tabs>
        <w:ind w:left="0" w:firstLine="284"/>
        <w:rPr>
          <w:sz w:val="20"/>
          <w:szCs w:val="20"/>
        </w:rPr>
      </w:pPr>
      <w:r w:rsidRPr="00696A17">
        <w:rPr>
          <w:sz w:val="20"/>
          <w:szCs w:val="20"/>
          <w:lang w:val="uk-UA"/>
        </w:rPr>
        <w:t>Підвищення тонусу вагуса</w:t>
      </w:r>
      <w:r w:rsidR="00777855" w:rsidRPr="00696A17">
        <w:rPr>
          <w:sz w:val="20"/>
          <w:szCs w:val="20"/>
          <w:lang w:val="uk-UA"/>
        </w:rPr>
        <w:t>.</w:t>
      </w:r>
    </w:p>
    <w:p w:rsidR="00216CD1" w:rsidRPr="00696A17" w:rsidRDefault="008A54A3" w:rsidP="00777855">
      <w:pPr>
        <w:ind w:firstLine="284"/>
        <w:rPr>
          <w:sz w:val="20"/>
          <w:szCs w:val="20"/>
        </w:rPr>
      </w:pPr>
      <w:r w:rsidRPr="00696A17">
        <w:rPr>
          <w:noProof/>
          <w:sz w:val="20"/>
          <w:szCs w:val="20"/>
          <w:lang w:eastAsia="ru-RU"/>
        </w:rPr>
        <w:drawing>
          <wp:inline distT="0" distB="0" distL="0" distR="0">
            <wp:extent cx="3882961" cy="1664898"/>
            <wp:effectExtent l="19050" t="0" r="3239" b="0"/>
            <wp:docPr id="2" name="Рисунок 1" descr="Картинки по запросу синусова брадікардія екг"/>
            <wp:cNvGraphicFramePr/>
            <a:graphic xmlns:a="http://schemas.openxmlformats.org/drawingml/2006/main">
              <a:graphicData uri="http://schemas.openxmlformats.org/drawingml/2006/picture">
                <pic:pic xmlns:pic="http://schemas.openxmlformats.org/drawingml/2006/picture">
                  <pic:nvPicPr>
                    <pic:cNvPr id="22532" name="Picture 2" descr="Картинки по запросу синусова брадікардія екг"/>
                    <pic:cNvPicPr>
                      <a:picLocks noGrp="1" noChangeAspect="1" noChangeArrowheads="1"/>
                    </pic:cNvPicPr>
                  </pic:nvPicPr>
                  <pic:blipFill>
                    <a:blip r:embed="rId10" cstate="print"/>
                    <a:srcRect/>
                    <a:stretch>
                      <a:fillRect/>
                    </a:stretch>
                  </pic:blipFill>
                  <pic:spPr bwMode="auto">
                    <a:xfrm>
                      <a:off x="0" y="0"/>
                      <a:ext cx="3886200" cy="1666287"/>
                    </a:xfrm>
                    <a:prstGeom prst="rect">
                      <a:avLst/>
                    </a:prstGeom>
                    <a:noFill/>
                    <a:ln w="9525">
                      <a:noFill/>
                      <a:miter lim="800000"/>
                      <a:headEnd/>
                      <a:tailEnd/>
                    </a:ln>
                  </pic:spPr>
                </pic:pic>
              </a:graphicData>
            </a:graphic>
          </wp:inline>
        </w:drawing>
      </w:r>
    </w:p>
    <w:p w:rsidR="00777855" w:rsidRPr="00696A17" w:rsidRDefault="00E04B32" w:rsidP="008A54A3">
      <w:pPr>
        <w:ind w:firstLine="284"/>
        <w:jc w:val="center"/>
        <w:rPr>
          <w:sz w:val="20"/>
          <w:szCs w:val="20"/>
          <w:lang w:val="uk-UA"/>
        </w:rPr>
      </w:pPr>
      <w:r>
        <w:rPr>
          <w:b/>
          <w:sz w:val="20"/>
          <w:szCs w:val="20"/>
          <w:lang w:val="uk-UA"/>
        </w:rPr>
        <w:t>Рис. 2.</w:t>
      </w:r>
      <w:r w:rsidR="008A54A3" w:rsidRPr="00696A17">
        <w:rPr>
          <w:b/>
          <w:sz w:val="20"/>
          <w:szCs w:val="20"/>
          <w:lang w:val="uk-UA"/>
        </w:rPr>
        <w:t xml:space="preserve"> </w:t>
      </w:r>
      <w:r w:rsidR="008A54A3" w:rsidRPr="00696A17">
        <w:rPr>
          <w:sz w:val="20"/>
          <w:szCs w:val="20"/>
          <w:lang w:val="uk-UA"/>
        </w:rPr>
        <w:t>Синусова брадикардія</w:t>
      </w:r>
    </w:p>
    <w:p w:rsidR="008A54A3" w:rsidRPr="000A2C4D" w:rsidRDefault="008A54A3" w:rsidP="008A54A3">
      <w:pPr>
        <w:ind w:firstLine="284"/>
        <w:rPr>
          <w:sz w:val="20"/>
          <w:szCs w:val="20"/>
          <w:lang w:val="uk-UA"/>
        </w:rPr>
      </w:pPr>
      <w:r w:rsidRPr="00696A17">
        <w:rPr>
          <w:b/>
          <w:bCs/>
          <w:sz w:val="20"/>
          <w:szCs w:val="20"/>
          <w:lang w:val="uk-UA"/>
        </w:rPr>
        <w:t>ЕКГ- ознаки :</w:t>
      </w:r>
    </w:p>
    <w:p w:rsidR="008A54A3" w:rsidRPr="000A2C4D" w:rsidRDefault="000A2C4D" w:rsidP="008A54A3">
      <w:pPr>
        <w:ind w:firstLine="284"/>
        <w:rPr>
          <w:sz w:val="20"/>
          <w:szCs w:val="20"/>
          <w:lang w:val="uk-UA"/>
        </w:rPr>
      </w:pPr>
      <w:r>
        <w:rPr>
          <w:sz w:val="20"/>
          <w:szCs w:val="20"/>
          <w:lang w:val="uk-UA"/>
        </w:rPr>
        <w:t>1.</w:t>
      </w:r>
      <w:r w:rsidR="008A54A3" w:rsidRPr="00696A17">
        <w:rPr>
          <w:sz w:val="20"/>
          <w:szCs w:val="20"/>
          <w:lang w:val="uk-UA"/>
        </w:rPr>
        <w:t xml:space="preserve"> </w:t>
      </w:r>
      <w:r w:rsidR="008A54A3" w:rsidRPr="00696A17">
        <w:rPr>
          <w:bCs/>
          <w:sz w:val="20"/>
          <w:szCs w:val="20"/>
          <w:lang w:val="uk-UA"/>
        </w:rPr>
        <w:t>ЧСС &lt; 60 ( 59-40) у хвилину;</w:t>
      </w:r>
    </w:p>
    <w:p w:rsidR="008A54A3" w:rsidRPr="000A2C4D" w:rsidRDefault="008A54A3" w:rsidP="008A54A3">
      <w:pPr>
        <w:ind w:firstLine="284"/>
        <w:rPr>
          <w:sz w:val="20"/>
          <w:szCs w:val="20"/>
          <w:lang w:val="uk-UA"/>
        </w:rPr>
      </w:pPr>
      <w:r w:rsidRPr="00696A17">
        <w:rPr>
          <w:bCs/>
          <w:sz w:val="20"/>
          <w:szCs w:val="20"/>
          <w:lang w:val="uk-UA"/>
        </w:rPr>
        <w:t>2. збереження правильного синусового ритму.</w:t>
      </w:r>
      <w:r w:rsidRPr="00696A17">
        <w:rPr>
          <w:i/>
          <w:iCs/>
          <w:sz w:val="20"/>
          <w:szCs w:val="20"/>
          <w:lang w:val="uk-UA"/>
        </w:rPr>
        <w:t xml:space="preserve"> </w:t>
      </w:r>
    </w:p>
    <w:p w:rsidR="008A54A3" w:rsidRPr="000A2C4D" w:rsidRDefault="008A54A3" w:rsidP="008A54A3">
      <w:pPr>
        <w:ind w:firstLine="284"/>
        <w:rPr>
          <w:sz w:val="20"/>
          <w:szCs w:val="20"/>
          <w:lang w:val="uk-UA"/>
        </w:rPr>
      </w:pPr>
      <w:r w:rsidRPr="00696A17">
        <w:rPr>
          <w:bCs/>
          <w:sz w:val="20"/>
          <w:szCs w:val="20"/>
          <w:lang w:val="uk-UA"/>
        </w:rPr>
        <w:t>- подовження інтервалу T-P;</w:t>
      </w:r>
    </w:p>
    <w:p w:rsidR="008A54A3" w:rsidRPr="00696A17" w:rsidRDefault="008A54A3" w:rsidP="008A54A3">
      <w:pPr>
        <w:ind w:firstLine="284"/>
        <w:rPr>
          <w:sz w:val="20"/>
          <w:szCs w:val="20"/>
        </w:rPr>
      </w:pPr>
      <w:r w:rsidRPr="00696A17">
        <w:rPr>
          <w:bCs/>
          <w:sz w:val="20"/>
          <w:szCs w:val="20"/>
          <w:lang w:val="uk-UA"/>
        </w:rPr>
        <w:t>- збільшення амплітуди зубця P у відведеннях I, aVL (PI&gt; PII&gt; PIII);</w:t>
      </w:r>
    </w:p>
    <w:p w:rsidR="008A54A3" w:rsidRPr="00696A17" w:rsidRDefault="008A54A3" w:rsidP="008A54A3">
      <w:pPr>
        <w:ind w:firstLine="284"/>
        <w:rPr>
          <w:sz w:val="20"/>
          <w:szCs w:val="20"/>
        </w:rPr>
      </w:pPr>
      <w:r w:rsidRPr="00696A17">
        <w:rPr>
          <w:bCs/>
          <w:sz w:val="20"/>
          <w:szCs w:val="20"/>
          <w:lang w:val="uk-UA"/>
        </w:rPr>
        <w:t xml:space="preserve"> - згладжений зубець T у II відведенні, негативний зубець T у III відведенні;</w:t>
      </w:r>
    </w:p>
    <w:p w:rsidR="008A54A3" w:rsidRPr="00696A17" w:rsidRDefault="008A54A3" w:rsidP="008A54A3">
      <w:pPr>
        <w:ind w:firstLine="284"/>
        <w:rPr>
          <w:sz w:val="20"/>
          <w:szCs w:val="20"/>
        </w:rPr>
      </w:pPr>
      <w:r w:rsidRPr="00696A17">
        <w:rPr>
          <w:bCs/>
          <w:sz w:val="20"/>
          <w:szCs w:val="20"/>
          <w:lang w:val="uk-UA"/>
        </w:rPr>
        <w:t>-  збі</w:t>
      </w:r>
      <w:r w:rsidR="000A2C4D">
        <w:rPr>
          <w:bCs/>
          <w:sz w:val="20"/>
          <w:szCs w:val="20"/>
          <w:lang w:val="uk-UA"/>
        </w:rPr>
        <w:t>льшення зубця T у відведеннях V</w:t>
      </w:r>
      <w:r w:rsidRPr="00696A17">
        <w:rPr>
          <w:bCs/>
          <w:sz w:val="20"/>
          <w:szCs w:val="20"/>
          <w:lang w:val="uk-UA"/>
        </w:rPr>
        <w:t>1-V2;</w:t>
      </w:r>
    </w:p>
    <w:p w:rsidR="008A54A3" w:rsidRPr="00696A17" w:rsidRDefault="008A54A3" w:rsidP="008A54A3">
      <w:pPr>
        <w:ind w:firstLine="284"/>
        <w:rPr>
          <w:sz w:val="20"/>
          <w:szCs w:val="20"/>
        </w:rPr>
      </w:pPr>
      <w:r w:rsidRPr="00696A17">
        <w:rPr>
          <w:bCs/>
          <w:sz w:val="20"/>
          <w:szCs w:val="20"/>
          <w:lang w:val="uk-UA"/>
        </w:rPr>
        <w:t>- сегмент S-T вище ізолінії;</w:t>
      </w:r>
    </w:p>
    <w:p w:rsidR="008A54A3" w:rsidRPr="00696A17" w:rsidRDefault="008A54A3" w:rsidP="008A54A3">
      <w:pPr>
        <w:ind w:firstLine="284"/>
        <w:rPr>
          <w:sz w:val="20"/>
          <w:szCs w:val="20"/>
        </w:rPr>
      </w:pPr>
      <w:r w:rsidRPr="00696A17">
        <w:rPr>
          <w:bCs/>
          <w:sz w:val="20"/>
          <w:szCs w:val="20"/>
          <w:lang w:val="uk-UA"/>
        </w:rPr>
        <w:t>- збільшення інтервалу PQ&gt; 0, 2-0,01 с.</w:t>
      </w:r>
    </w:p>
    <w:p w:rsidR="008A54A3" w:rsidRPr="00696A17" w:rsidRDefault="008A54A3" w:rsidP="008A54A3">
      <w:pPr>
        <w:ind w:firstLine="284"/>
        <w:rPr>
          <w:bCs/>
          <w:sz w:val="20"/>
          <w:szCs w:val="20"/>
          <w:lang w:val="uk-UA"/>
        </w:rPr>
      </w:pPr>
      <w:r w:rsidRPr="00696A17">
        <w:rPr>
          <w:b/>
          <w:bCs/>
          <w:i/>
          <w:sz w:val="20"/>
          <w:szCs w:val="20"/>
          <w:lang w:val="uk-UA"/>
        </w:rPr>
        <w:lastRenderedPageBreak/>
        <w:t>Синусова (дихальна) аритмія</w:t>
      </w:r>
      <w:r w:rsidRPr="00696A17">
        <w:rPr>
          <w:b/>
          <w:bCs/>
          <w:sz w:val="20"/>
          <w:szCs w:val="20"/>
          <w:lang w:val="uk-UA"/>
        </w:rPr>
        <w:t xml:space="preserve"> – </w:t>
      </w:r>
      <w:r w:rsidRPr="00696A17">
        <w:rPr>
          <w:bCs/>
          <w:sz w:val="20"/>
          <w:szCs w:val="20"/>
          <w:lang w:val="uk-UA"/>
        </w:rPr>
        <w:t>неправильний синусовий ритм, який характеризується прискоренням і уповільненням ритму, обумовлений коливаннями тонусу блукаючого нерва у зв'язку з фазами дихання.</w:t>
      </w:r>
    </w:p>
    <w:p w:rsidR="00D8246D" w:rsidRPr="000A2C4D" w:rsidRDefault="00D8246D" w:rsidP="00D8246D">
      <w:pPr>
        <w:ind w:firstLine="284"/>
        <w:rPr>
          <w:bCs/>
          <w:sz w:val="20"/>
          <w:szCs w:val="20"/>
          <w:lang w:val="uk-UA"/>
        </w:rPr>
      </w:pPr>
      <w:r w:rsidRPr="000A2C4D">
        <w:rPr>
          <w:b/>
          <w:bCs/>
          <w:iCs/>
          <w:sz w:val="20"/>
          <w:szCs w:val="20"/>
          <w:lang w:val="uk-UA"/>
        </w:rPr>
        <w:t>Основні  ЕКГ -</w:t>
      </w:r>
      <w:r w:rsidR="000A2C4D">
        <w:rPr>
          <w:b/>
          <w:bCs/>
          <w:iCs/>
          <w:sz w:val="20"/>
          <w:szCs w:val="20"/>
          <w:lang w:val="uk-UA"/>
        </w:rPr>
        <w:t xml:space="preserve"> </w:t>
      </w:r>
      <w:r w:rsidR="00D71E5B" w:rsidRPr="000A2C4D">
        <w:rPr>
          <w:b/>
          <w:bCs/>
          <w:iCs/>
          <w:sz w:val="20"/>
          <w:szCs w:val="20"/>
          <w:lang w:val="uk-UA"/>
        </w:rPr>
        <w:t>ознаки</w:t>
      </w:r>
      <w:r w:rsidRPr="000A2C4D">
        <w:rPr>
          <w:b/>
          <w:bCs/>
          <w:iCs/>
          <w:sz w:val="20"/>
          <w:szCs w:val="20"/>
          <w:lang w:val="uk-UA"/>
        </w:rPr>
        <w:t>:</w:t>
      </w:r>
    </w:p>
    <w:p w:rsidR="00D8246D" w:rsidRPr="00696A17" w:rsidRDefault="00D8246D" w:rsidP="00D8246D">
      <w:pPr>
        <w:ind w:firstLine="284"/>
        <w:rPr>
          <w:bCs/>
          <w:sz w:val="20"/>
          <w:szCs w:val="20"/>
        </w:rPr>
      </w:pPr>
      <w:r w:rsidRPr="00696A17">
        <w:rPr>
          <w:bCs/>
          <w:sz w:val="20"/>
          <w:szCs w:val="20"/>
        </w:rPr>
        <w:t xml:space="preserve"> - </w:t>
      </w:r>
      <w:r w:rsidRPr="00696A17">
        <w:rPr>
          <w:bCs/>
          <w:sz w:val="20"/>
          <w:szCs w:val="20"/>
          <w:lang w:val="uk-UA"/>
        </w:rPr>
        <w:t>коливання тривалості інтервалу RR:</w:t>
      </w:r>
      <w:r w:rsidR="00696A17">
        <w:rPr>
          <w:bCs/>
          <w:sz w:val="20"/>
          <w:szCs w:val="20"/>
          <w:lang w:val="uk-UA"/>
        </w:rPr>
        <w:t xml:space="preserve"> </w:t>
      </w:r>
      <w:r w:rsidR="000A2C4D">
        <w:rPr>
          <w:bCs/>
          <w:sz w:val="20"/>
          <w:szCs w:val="20"/>
          <w:lang w:val="uk-UA"/>
        </w:rPr>
        <w:t> </w:t>
      </w:r>
      <w:r w:rsidRPr="00696A17">
        <w:rPr>
          <w:bCs/>
          <w:sz w:val="20"/>
          <w:szCs w:val="20"/>
          <w:lang w:val="uk-UA"/>
        </w:rPr>
        <w:t xml:space="preserve"> на вдиху інтервал зменшується,</w:t>
      </w:r>
      <w:r w:rsidR="00696A17">
        <w:rPr>
          <w:bCs/>
          <w:sz w:val="20"/>
          <w:szCs w:val="20"/>
          <w:lang w:val="uk-UA"/>
        </w:rPr>
        <w:t xml:space="preserve"> </w:t>
      </w:r>
      <w:r w:rsidR="000A2C4D">
        <w:rPr>
          <w:bCs/>
          <w:sz w:val="20"/>
          <w:szCs w:val="20"/>
          <w:lang w:val="uk-UA"/>
        </w:rPr>
        <w:t> </w:t>
      </w:r>
      <w:r w:rsidRPr="00696A17">
        <w:rPr>
          <w:bCs/>
          <w:sz w:val="20"/>
          <w:szCs w:val="20"/>
          <w:lang w:val="uk-UA"/>
        </w:rPr>
        <w:t>на видиху – збільшується;</w:t>
      </w:r>
    </w:p>
    <w:p w:rsidR="00D8246D" w:rsidRPr="00696A17" w:rsidRDefault="000A2C4D" w:rsidP="000A2C4D">
      <w:pPr>
        <w:rPr>
          <w:bCs/>
          <w:sz w:val="20"/>
          <w:szCs w:val="20"/>
          <w:lang w:val="uk-UA"/>
        </w:rPr>
      </w:pPr>
      <w:r>
        <w:rPr>
          <w:bCs/>
          <w:sz w:val="20"/>
          <w:szCs w:val="20"/>
          <w:lang w:val="uk-UA"/>
        </w:rPr>
        <w:t xml:space="preserve">    </w:t>
      </w:r>
      <w:r w:rsidR="00D8246D" w:rsidRPr="00696A17">
        <w:rPr>
          <w:bCs/>
          <w:sz w:val="20"/>
          <w:szCs w:val="20"/>
          <w:lang w:val="uk-UA"/>
        </w:rPr>
        <w:t> - збереження синусового ритму</w:t>
      </w:r>
    </w:p>
    <w:p w:rsidR="008A54A3" w:rsidRPr="00696A17" w:rsidRDefault="00D8246D" w:rsidP="00D71E5B">
      <w:pPr>
        <w:jc w:val="center"/>
        <w:rPr>
          <w:sz w:val="20"/>
          <w:szCs w:val="20"/>
          <w:lang w:val="uk-UA"/>
        </w:rPr>
      </w:pPr>
      <w:r w:rsidRPr="00696A17">
        <w:rPr>
          <w:noProof/>
          <w:sz w:val="20"/>
          <w:szCs w:val="20"/>
          <w:lang w:eastAsia="ru-RU"/>
        </w:rPr>
        <w:drawing>
          <wp:inline distT="0" distB="0" distL="0" distR="0">
            <wp:extent cx="3723436" cy="1138504"/>
            <wp:effectExtent l="0" t="0" r="0" b="0"/>
            <wp:docPr id="4" name="Рисунок 2"/>
            <wp:cNvGraphicFramePr/>
            <a:graphic xmlns:a="http://schemas.openxmlformats.org/drawingml/2006/main">
              <a:graphicData uri="http://schemas.openxmlformats.org/drawingml/2006/picture">
                <pic:pic xmlns:pic="http://schemas.openxmlformats.org/drawingml/2006/picture">
                  <pic:nvPicPr>
                    <pic:cNvPr id="24580" name="Picture 5"/>
                    <pic:cNvPicPr>
                      <a:picLocks noChangeAspect="1" noChangeArrowheads="1"/>
                    </pic:cNvPicPr>
                  </pic:nvPicPr>
                  <pic:blipFill>
                    <a:blip r:embed="rId11" cstate="print"/>
                    <a:srcRect l="-1993" t="76668"/>
                    <a:stretch>
                      <a:fillRect/>
                    </a:stretch>
                  </pic:blipFill>
                  <pic:spPr bwMode="auto">
                    <a:xfrm>
                      <a:off x="0" y="0"/>
                      <a:ext cx="3722486" cy="1138213"/>
                    </a:xfrm>
                    <a:prstGeom prst="rect">
                      <a:avLst/>
                    </a:prstGeom>
                    <a:noFill/>
                    <a:ln w="9525">
                      <a:noFill/>
                      <a:miter lim="800000"/>
                      <a:headEnd/>
                      <a:tailEnd/>
                    </a:ln>
                  </pic:spPr>
                </pic:pic>
              </a:graphicData>
            </a:graphic>
          </wp:inline>
        </w:drawing>
      </w:r>
    </w:p>
    <w:p w:rsidR="006C198D" w:rsidRPr="00696A17" w:rsidRDefault="00E04B32" w:rsidP="00D71E5B">
      <w:pPr>
        <w:ind w:firstLine="284"/>
        <w:jc w:val="center"/>
        <w:rPr>
          <w:bCs/>
          <w:sz w:val="20"/>
          <w:szCs w:val="20"/>
          <w:lang w:val="uk-UA"/>
        </w:rPr>
      </w:pPr>
      <w:r>
        <w:rPr>
          <w:b/>
          <w:sz w:val="20"/>
          <w:szCs w:val="20"/>
          <w:lang w:val="uk-UA"/>
        </w:rPr>
        <w:t>Рис. 3</w:t>
      </w:r>
      <w:r w:rsidR="00D71E5B" w:rsidRPr="00696A17">
        <w:rPr>
          <w:b/>
          <w:sz w:val="20"/>
          <w:szCs w:val="20"/>
          <w:lang w:val="uk-UA"/>
        </w:rPr>
        <w:t xml:space="preserve">. </w:t>
      </w:r>
      <w:r w:rsidR="00D71E5B" w:rsidRPr="00696A17">
        <w:rPr>
          <w:bCs/>
          <w:sz w:val="20"/>
          <w:szCs w:val="20"/>
          <w:lang w:val="uk-UA"/>
        </w:rPr>
        <w:t>Синусова (дихальна) аритмія</w:t>
      </w:r>
    </w:p>
    <w:p w:rsidR="001435F8" w:rsidRPr="00213F19" w:rsidRDefault="001435F8" w:rsidP="001435F8">
      <w:pPr>
        <w:ind w:firstLine="284"/>
        <w:rPr>
          <w:sz w:val="20"/>
          <w:szCs w:val="20"/>
          <w:lang w:val="uk-UA"/>
        </w:rPr>
      </w:pPr>
      <w:r w:rsidRPr="00213F19">
        <w:rPr>
          <w:b/>
          <w:bCs/>
          <w:i/>
          <w:sz w:val="20"/>
          <w:szCs w:val="20"/>
          <w:lang w:val="uk-UA"/>
        </w:rPr>
        <w:t>Синдром слабкості синусного вузла</w:t>
      </w:r>
      <w:r w:rsidRPr="00213F19">
        <w:rPr>
          <w:sz w:val="20"/>
          <w:szCs w:val="20"/>
          <w:lang w:val="uk-UA"/>
        </w:rPr>
        <w:t xml:space="preserve"> розвивається при ішемічній хворобі серця, артеріальній гіпертонії. Найчастіше виявляється запамороченням, порушенням свідомості, втомою і непритомністю. Дисфункцію синусно-передсердного вузла може супроводжувати тріпотіння і мерехтіння передсердь, передсердна тахікардія. Дуже часто синдром слабкості синусно-передсердного вузла виявляється бради-тахікардіальним синдромом, під яким розуміють сполучення передсердних аритмій, по закінченні яких виникає велика синусова пауза або чергування тахі- та  брадіаритмії. </w:t>
      </w:r>
    </w:p>
    <w:p w:rsidR="001435F8" w:rsidRPr="00213F19" w:rsidRDefault="001435F8" w:rsidP="001435F8">
      <w:pPr>
        <w:ind w:firstLine="284"/>
        <w:rPr>
          <w:sz w:val="20"/>
          <w:szCs w:val="20"/>
          <w:lang w:val="uk-UA"/>
        </w:rPr>
      </w:pPr>
      <w:r w:rsidRPr="00213F19">
        <w:rPr>
          <w:b/>
          <w:bCs/>
          <w:sz w:val="20"/>
          <w:szCs w:val="20"/>
          <w:lang w:val="uk-UA"/>
        </w:rPr>
        <w:t>ЕКГ-</w:t>
      </w:r>
      <w:r w:rsidR="000A2C4D">
        <w:rPr>
          <w:b/>
          <w:bCs/>
          <w:sz w:val="20"/>
          <w:szCs w:val="20"/>
          <w:lang w:val="uk-UA"/>
        </w:rPr>
        <w:t xml:space="preserve"> </w:t>
      </w:r>
      <w:r w:rsidRPr="00213F19">
        <w:rPr>
          <w:b/>
          <w:bCs/>
          <w:sz w:val="20"/>
          <w:szCs w:val="20"/>
          <w:lang w:val="uk-UA"/>
        </w:rPr>
        <w:t>ознаки:</w:t>
      </w:r>
    </w:p>
    <w:p w:rsidR="001435F8" w:rsidRPr="00213F19" w:rsidRDefault="001435F8" w:rsidP="001435F8">
      <w:pPr>
        <w:pStyle w:val="a5"/>
        <w:numPr>
          <w:ilvl w:val="0"/>
          <w:numId w:val="2"/>
        </w:numPr>
        <w:tabs>
          <w:tab w:val="left" w:pos="0"/>
          <w:tab w:val="left" w:pos="142"/>
          <w:tab w:val="left" w:pos="426"/>
        </w:tabs>
        <w:ind w:left="0" w:firstLine="284"/>
        <w:rPr>
          <w:sz w:val="20"/>
          <w:szCs w:val="20"/>
          <w:lang w:val="uk-UA"/>
        </w:rPr>
      </w:pPr>
      <w:r w:rsidRPr="00213F19">
        <w:rPr>
          <w:bCs/>
          <w:sz w:val="20"/>
          <w:szCs w:val="20"/>
          <w:lang w:val="uk-UA"/>
        </w:rPr>
        <w:t>стійка синусова брадикардія або синоаурикулярна блокада;</w:t>
      </w:r>
    </w:p>
    <w:p w:rsidR="001435F8" w:rsidRPr="00213F19" w:rsidRDefault="001435F8" w:rsidP="001435F8">
      <w:pPr>
        <w:pStyle w:val="a5"/>
        <w:numPr>
          <w:ilvl w:val="0"/>
          <w:numId w:val="2"/>
        </w:numPr>
        <w:tabs>
          <w:tab w:val="left" w:pos="0"/>
          <w:tab w:val="left" w:pos="142"/>
          <w:tab w:val="left" w:pos="426"/>
        </w:tabs>
        <w:ind w:left="0" w:firstLine="284"/>
        <w:rPr>
          <w:sz w:val="20"/>
          <w:szCs w:val="20"/>
          <w:lang w:val="uk-UA"/>
        </w:rPr>
      </w:pPr>
      <w:r w:rsidRPr="00213F19">
        <w:rPr>
          <w:bCs/>
          <w:sz w:val="20"/>
          <w:szCs w:val="20"/>
          <w:lang w:val="uk-UA"/>
        </w:rPr>
        <w:t>поєднання з ектопічними аритміями (ПЕ,ШЕ, НПТ, ФП і ТП тощо). Наявність стійкої синусової брадикардії і нападів ПТ або МТ - синдром переміжної брадикардії і тахікардії;</w:t>
      </w:r>
    </w:p>
    <w:p w:rsidR="001435F8" w:rsidRPr="00213F19" w:rsidRDefault="001435F8" w:rsidP="001435F8">
      <w:pPr>
        <w:pStyle w:val="a5"/>
        <w:numPr>
          <w:ilvl w:val="0"/>
          <w:numId w:val="2"/>
        </w:numPr>
        <w:tabs>
          <w:tab w:val="left" w:pos="0"/>
          <w:tab w:val="left" w:pos="142"/>
          <w:tab w:val="left" w:pos="426"/>
        </w:tabs>
        <w:ind w:left="0" w:firstLine="284"/>
        <w:rPr>
          <w:sz w:val="20"/>
          <w:szCs w:val="20"/>
          <w:lang w:val="uk-UA"/>
        </w:rPr>
      </w:pPr>
      <w:r w:rsidRPr="00213F19">
        <w:rPr>
          <w:bCs/>
          <w:sz w:val="20"/>
          <w:szCs w:val="20"/>
          <w:lang w:val="uk-UA"/>
        </w:rPr>
        <w:t>тривалі паузи після екстрасистол (постекстрасистолічна депресія ритму);</w:t>
      </w:r>
    </w:p>
    <w:p w:rsidR="001435F8" w:rsidRPr="00213F19" w:rsidRDefault="001435F8" w:rsidP="001435F8">
      <w:pPr>
        <w:pStyle w:val="a5"/>
        <w:numPr>
          <w:ilvl w:val="0"/>
          <w:numId w:val="2"/>
        </w:numPr>
        <w:tabs>
          <w:tab w:val="left" w:pos="0"/>
          <w:tab w:val="left" w:pos="142"/>
          <w:tab w:val="left" w:pos="426"/>
        </w:tabs>
        <w:ind w:left="0" w:firstLine="284"/>
        <w:rPr>
          <w:sz w:val="20"/>
          <w:szCs w:val="20"/>
          <w:lang w:val="uk-UA"/>
        </w:rPr>
      </w:pPr>
      <w:r w:rsidRPr="00213F19">
        <w:rPr>
          <w:bCs/>
          <w:sz w:val="20"/>
          <w:szCs w:val="20"/>
          <w:lang w:val="uk-UA"/>
        </w:rPr>
        <w:t>міграція водія ритму;</w:t>
      </w:r>
    </w:p>
    <w:p w:rsidR="001435F8" w:rsidRPr="00213F19" w:rsidRDefault="001435F8" w:rsidP="001435F8">
      <w:pPr>
        <w:pStyle w:val="a5"/>
        <w:numPr>
          <w:ilvl w:val="0"/>
          <w:numId w:val="2"/>
        </w:numPr>
        <w:tabs>
          <w:tab w:val="left" w:pos="0"/>
          <w:tab w:val="left" w:pos="142"/>
          <w:tab w:val="left" w:pos="426"/>
        </w:tabs>
        <w:ind w:left="0" w:firstLine="284"/>
        <w:rPr>
          <w:sz w:val="20"/>
          <w:szCs w:val="20"/>
          <w:lang w:val="uk-UA"/>
        </w:rPr>
      </w:pPr>
      <w:r w:rsidRPr="00213F19">
        <w:rPr>
          <w:bCs/>
          <w:sz w:val="20"/>
          <w:szCs w:val="20"/>
          <w:lang w:val="uk-UA"/>
        </w:rPr>
        <w:t>встановлення з часом стійкої МА, яка нерідко має брадисистолічну форму;</w:t>
      </w:r>
    </w:p>
    <w:p w:rsidR="001435F8" w:rsidRPr="00213F19" w:rsidRDefault="001435F8" w:rsidP="001435F8">
      <w:pPr>
        <w:pStyle w:val="a5"/>
        <w:numPr>
          <w:ilvl w:val="0"/>
          <w:numId w:val="2"/>
        </w:numPr>
        <w:tabs>
          <w:tab w:val="left" w:pos="0"/>
          <w:tab w:val="left" w:pos="142"/>
          <w:tab w:val="left" w:pos="426"/>
        </w:tabs>
        <w:ind w:left="0" w:firstLine="284"/>
        <w:rPr>
          <w:sz w:val="20"/>
          <w:szCs w:val="20"/>
          <w:lang w:val="uk-UA"/>
        </w:rPr>
      </w:pPr>
      <w:r w:rsidRPr="00213F19">
        <w:rPr>
          <w:bCs/>
          <w:sz w:val="20"/>
          <w:szCs w:val="20"/>
          <w:lang w:val="uk-UA"/>
        </w:rPr>
        <w:t>напади асистолії серця, що виникають внаслідок зупинки синусового вузла і інших джерел ритму. Розвиваються після припинення атак миготливої аритмії або пароксизмальної тахікардії.</w:t>
      </w:r>
    </w:p>
    <w:p w:rsidR="001435F8" w:rsidRPr="00213F19" w:rsidRDefault="001435F8" w:rsidP="001435F8">
      <w:pPr>
        <w:pStyle w:val="a5"/>
        <w:tabs>
          <w:tab w:val="left" w:pos="0"/>
          <w:tab w:val="left" w:pos="142"/>
          <w:tab w:val="left" w:pos="426"/>
        </w:tabs>
        <w:ind w:left="284"/>
        <w:jc w:val="center"/>
        <w:rPr>
          <w:sz w:val="20"/>
          <w:szCs w:val="20"/>
          <w:lang w:val="uk-UA"/>
        </w:rPr>
      </w:pPr>
      <w:r w:rsidRPr="00213F19">
        <w:rPr>
          <w:noProof/>
          <w:sz w:val="20"/>
          <w:szCs w:val="20"/>
          <w:lang w:eastAsia="ru-RU"/>
        </w:rPr>
        <w:lastRenderedPageBreak/>
        <w:drawing>
          <wp:inline distT="0" distB="0" distL="0" distR="0">
            <wp:extent cx="3612671" cy="1449238"/>
            <wp:effectExtent l="19050" t="0" r="6829" b="0"/>
            <wp:docPr id="37" name="Рисунок 18"/>
            <wp:cNvGraphicFramePr/>
            <a:graphic xmlns:a="http://schemas.openxmlformats.org/drawingml/2006/main">
              <a:graphicData uri="http://schemas.openxmlformats.org/drawingml/2006/picture">
                <pic:pic xmlns:pic="http://schemas.openxmlformats.org/drawingml/2006/picture">
                  <pic:nvPicPr>
                    <pic:cNvPr id="88068" name="Picture 5"/>
                    <pic:cNvPicPr>
                      <a:picLocks noGrp="1" noChangeAspect="1" noChangeArrowheads="1"/>
                    </pic:cNvPicPr>
                  </pic:nvPicPr>
                  <pic:blipFill>
                    <a:blip r:embed="rId12" cstate="print"/>
                    <a:srcRect r="38" b="31757"/>
                    <a:stretch>
                      <a:fillRect/>
                    </a:stretch>
                  </pic:blipFill>
                  <pic:spPr bwMode="auto">
                    <a:xfrm>
                      <a:off x="0" y="0"/>
                      <a:ext cx="3611811" cy="1448893"/>
                    </a:xfrm>
                    <a:prstGeom prst="rect">
                      <a:avLst/>
                    </a:prstGeom>
                    <a:noFill/>
                    <a:ln w="9525">
                      <a:noFill/>
                      <a:miter lim="800000"/>
                      <a:headEnd/>
                      <a:tailEnd/>
                    </a:ln>
                  </pic:spPr>
                </pic:pic>
              </a:graphicData>
            </a:graphic>
          </wp:inline>
        </w:drawing>
      </w:r>
    </w:p>
    <w:p w:rsidR="001435F8" w:rsidRPr="00213F19" w:rsidRDefault="001435F8" w:rsidP="001435F8">
      <w:pPr>
        <w:tabs>
          <w:tab w:val="left" w:pos="0"/>
          <w:tab w:val="left" w:pos="142"/>
          <w:tab w:val="left" w:pos="426"/>
        </w:tabs>
        <w:jc w:val="center"/>
        <w:rPr>
          <w:sz w:val="20"/>
          <w:szCs w:val="20"/>
          <w:lang w:val="uk-UA"/>
        </w:rPr>
      </w:pPr>
      <w:r w:rsidRPr="00213F19">
        <w:rPr>
          <w:b/>
          <w:sz w:val="20"/>
          <w:szCs w:val="20"/>
          <w:lang w:val="uk-UA"/>
        </w:rPr>
        <w:t xml:space="preserve">Рис. </w:t>
      </w:r>
      <w:r w:rsidR="00E04B32">
        <w:rPr>
          <w:b/>
          <w:sz w:val="20"/>
          <w:szCs w:val="20"/>
          <w:lang w:val="uk-UA"/>
        </w:rPr>
        <w:t xml:space="preserve">4. </w:t>
      </w:r>
      <w:r w:rsidR="00E04B32" w:rsidRPr="00FA3B58">
        <w:rPr>
          <w:sz w:val="20"/>
          <w:szCs w:val="20"/>
          <w:lang w:val="uk-UA"/>
        </w:rPr>
        <w:t>Синдром слабкості синусового вузла</w:t>
      </w:r>
    </w:p>
    <w:p w:rsidR="001435F8" w:rsidRPr="00213F19" w:rsidRDefault="001435F8" w:rsidP="001435F8">
      <w:pPr>
        <w:tabs>
          <w:tab w:val="left" w:pos="0"/>
        </w:tabs>
        <w:ind w:firstLine="284"/>
        <w:rPr>
          <w:sz w:val="20"/>
          <w:szCs w:val="20"/>
          <w:lang w:val="uk-UA"/>
        </w:rPr>
      </w:pPr>
      <w:r w:rsidRPr="00213F19">
        <w:rPr>
          <w:b/>
          <w:bCs/>
          <w:i/>
          <w:sz w:val="20"/>
          <w:szCs w:val="20"/>
          <w:lang w:val="uk-UA"/>
        </w:rPr>
        <w:t>Синдром Морганьї - Адамса – Стокса характеризується</w:t>
      </w:r>
      <w:r w:rsidRPr="00213F19">
        <w:rPr>
          <w:sz w:val="20"/>
          <w:szCs w:val="20"/>
          <w:shd w:val="clear" w:color="auto" w:fill="FFFFFF"/>
          <w:lang w:val="uk-UA"/>
        </w:rPr>
        <w:t xml:space="preserve"> непритомністю, яка викликана припиненням надходження кисню </w:t>
      </w:r>
      <w:r w:rsidR="00FA3B58">
        <w:rPr>
          <w:sz w:val="20"/>
          <w:szCs w:val="20"/>
          <w:shd w:val="clear" w:color="auto" w:fill="FFFFFF"/>
          <w:lang w:val="uk-UA"/>
        </w:rPr>
        <w:t>у</w:t>
      </w:r>
      <w:r w:rsidRPr="00213F19">
        <w:rPr>
          <w:sz w:val="20"/>
          <w:szCs w:val="20"/>
          <w:shd w:val="clear" w:color="auto" w:fill="FFFFFF"/>
          <w:lang w:val="uk-UA"/>
        </w:rPr>
        <w:t xml:space="preserve"> головний мозок і супроводжується збоєм дихання і судомами. Назва отримана </w:t>
      </w:r>
      <w:r w:rsidR="00FA3B58">
        <w:rPr>
          <w:sz w:val="20"/>
          <w:szCs w:val="20"/>
          <w:shd w:val="clear" w:color="auto" w:fill="FFFFFF"/>
          <w:lang w:val="uk-UA"/>
        </w:rPr>
        <w:t>на</w:t>
      </w:r>
      <w:r w:rsidRPr="00213F19">
        <w:rPr>
          <w:sz w:val="20"/>
          <w:szCs w:val="20"/>
          <w:shd w:val="clear" w:color="auto" w:fill="FFFFFF"/>
          <w:lang w:val="uk-UA"/>
        </w:rPr>
        <w:t xml:space="preserve"> честь докторів, які вивчали природу даного явища.</w:t>
      </w:r>
      <w:r w:rsidRPr="00213F19">
        <w:rPr>
          <w:bCs/>
          <w:sz w:val="20"/>
          <w:szCs w:val="20"/>
          <w:lang w:val="uk-UA"/>
        </w:rPr>
        <w:t xml:space="preserve"> Напади від декількох секунд до декількох хвилин і проходять самостійно або після лікувальних заходів, іноді закінчуються летально. Синдром Морганьї — Адамса — Стокса спостерігається у хворих:</w:t>
      </w:r>
    </w:p>
    <w:p w:rsidR="001435F8" w:rsidRPr="00213F19" w:rsidRDefault="001435F8" w:rsidP="001435F8">
      <w:pPr>
        <w:pStyle w:val="a5"/>
        <w:numPr>
          <w:ilvl w:val="0"/>
          <w:numId w:val="2"/>
        </w:numPr>
        <w:tabs>
          <w:tab w:val="left" w:pos="0"/>
          <w:tab w:val="left" w:pos="567"/>
        </w:tabs>
        <w:ind w:left="0" w:firstLine="284"/>
        <w:rPr>
          <w:sz w:val="20"/>
          <w:szCs w:val="20"/>
          <w:lang w:val="uk-UA"/>
        </w:rPr>
      </w:pPr>
      <w:r w:rsidRPr="00213F19">
        <w:rPr>
          <w:bCs/>
          <w:sz w:val="20"/>
          <w:szCs w:val="20"/>
          <w:lang w:val="uk-UA"/>
        </w:rPr>
        <w:t>з атріовентрикулярною блокадою II—III ступеня;</w:t>
      </w:r>
    </w:p>
    <w:p w:rsidR="001435F8" w:rsidRPr="00213F19" w:rsidRDefault="001435F8" w:rsidP="001435F8">
      <w:pPr>
        <w:pStyle w:val="a5"/>
        <w:numPr>
          <w:ilvl w:val="0"/>
          <w:numId w:val="2"/>
        </w:numPr>
        <w:tabs>
          <w:tab w:val="left" w:pos="0"/>
          <w:tab w:val="left" w:pos="567"/>
        </w:tabs>
        <w:ind w:left="0" w:firstLine="284"/>
        <w:rPr>
          <w:sz w:val="20"/>
          <w:szCs w:val="20"/>
          <w:lang w:val="uk-UA"/>
        </w:rPr>
      </w:pPr>
      <w:r w:rsidRPr="00213F19">
        <w:rPr>
          <w:bCs/>
          <w:sz w:val="20"/>
          <w:szCs w:val="20"/>
          <w:lang w:val="uk-UA"/>
        </w:rPr>
        <w:t>при синдромах слабкості синусного вузла;</w:t>
      </w:r>
    </w:p>
    <w:p w:rsidR="001435F8" w:rsidRPr="00213F19" w:rsidRDefault="001435F8" w:rsidP="001435F8">
      <w:pPr>
        <w:pStyle w:val="a5"/>
        <w:numPr>
          <w:ilvl w:val="0"/>
          <w:numId w:val="2"/>
        </w:numPr>
        <w:tabs>
          <w:tab w:val="left" w:pos="0"/>
          <w:tab w:val="left" w:pos="567"/>
        </w:tabs>
        <w:ind w:left="0" w:firstLine="284"/>
        <w:rPr>
          <w:sz w:val="20"/>
          <w:szCs w:val="20"/>
          <w:lang w:val="uk-UA"/>
        </w:rPr>
      </w:pPr>
      <w:r w:rsidRPr="00213F19">
        <w:rPr>
          <w:bCs/>
          <w:sz w:val="20"/>
          <w:szCs w:val="20"/>
          <w:lang w:val="uk-UA"/>
        </w:rPr>
        <w:t>з передчасним збудженням шлуночків;</w:t>
      </w:r>
    </w:p>
    <w:p w:rsidR="001435F8" w:rsidRPr="00213F19" w:rsidRDefault="001435F8" w:rsidP="001435F8">
      <w:pPr>
        <w:pStyle w:val="a5"/>
        <w:numPr>
          <w:ilvl w:val="0"/>
          <w:numId w:val="2"/>
        </w:numPr>
        <w:tabs>
          <w:tab w:val="left" w:pos="0"/>
          <w:tab w:val="left" w:pos="567"/>
        </w:tabs>
        <w:ind w:left="0" w:firstLine="284"/>
        <w:rPr>
          <w:sz w:val="20"/>
          <w:szCs w:val="20"/>
          <w:lang w:val="uk-UA"/>
        </w:rPr>
      </w:pPr>
      <w:r w:rsidRPr="00213F19">
        <w:rPr>
          <w:bCs/>
          <w:sz w:val="20"/>
          <w:szCs w:val="20"/>
          <w:lang w:val="uk-UA"/>
        </w:rPr>
        <w:t>з пароксизмальною тахікардією;</w:t>
      </w:r>
    </w:p>
    <w:p w:rsidR="001435F8" w:rsidRPr="00213F19" w:rsidRDefault="001435F8" w:rsidP="001435F8">
      <w:pPr>
        <w:pStyle w:val="a5"/>
        <w:numPr>
          <w:ilvl w:val="0"/>
          <w:numId w:val="2"/>
        </w:numPr>
        <w:tabs>
          <w:tab w:val="left" w:pos="0"/>
          <w:tab w:val="left" w:pos="567"/>
        </w:tabs>
        <w:ind w:left="0" w:firstLine="284"/>
        <w:rPr>
          <w:sz w:val="20"/>
          <w:szCs w:val="20"/>
          <w:lang w:val="uk-UA"/>
        </w:rPr>
      </w:pPr>
      <w:r w:rsidRPr="00213F19">
        <w:rPr>
          <w:bCs/>
          <w:sz w:val="20"/>
          <w:szCs w:val="20"/>
          <w:lang w:val="uk-UA"/>
        </w:rPr>
        <w:t>з пароксизмою ФП.</w:t>
      </w:r>
    </w:p>
    <w:p w:rsidR="00D71E5B" w:rsidRPr="00696A17" w:rsidRDefault="00D71E5B" w:rsidP="00D71E5B">
      <w:pPr>
        <w:jc w:val="center"/>
        <w:rPr>
          <w:sz w:val="20"/>
          <w:szCs w:val="20"/>
          <w:lang w:val="uk-UA"/>
        </w:rPr>
      </w:pPr>
      <w:r w:rsidRPr="00696A17">
        <w:rPr>
          <w:noProof/>
          <w:sz w:val="20"/>
          <w:szCs w:val="20"/>
          <w:lang w:eastAsia="ru-RU"/>
        </w:rPr>
        <w:drawing>
          <wp:inline distT="0" distB="0" distL="0" distR="0">
            <wp:extent cx="3514605" cy="1810493"/>
            <wp:effectExtent l="19050" t="19050" r="9645" b="18307"/>
            <wp:docPr id="5" name="Рисунок 3"/>
            <wp:cNvGraphicFramePr/>
            <a:graphic xmlns:a="http://schemas.openxmlformats.org/drawingml/2006/main">
              <a:graphicData uri="http://schemas.openxmlformats.org/drawingml/2006/picture">
                <pic:pic xmlns:pic="http://schemas.openxmlformats.org/drawingml/2006/picture">
                  <pic:nvPicPr>
                    <pic:cNvPr id="25603" name="Picture 4"/>
                    <pic:cNvPicPr>
                      <a:picLocks noGrp="1" noChangeAspect="1" noChangeArrowheads="1"/>
                    </pic:cNvPicPr>
                  </pic:nvPicPr>
                  <pic:blipFill>
                    <a:blip r:embed="rId13" cstate="print"/>
                    <a:srcRect r="1370" b="7628"/>
                    <a:stretch>
                      <a:fillRect/>
                    </a:stretch>
                  </pic:blipFill>
                  <pic:spPr bwMode="auto">
                    <a:xfrm>
                      <a:off x="0" y="0"/>
                      <a:ext cx="3537104" cy="1822083"/>
                    </a:xfrm>
                    <a:prstGeom prst="rect">
                      <a:avLst/>
                    </a:prstGeom>
                    <a:noFill/>
                    <a:ln w="12700">
                      <a:solidFill>
                        <a:schemeClr val="tx1"/>
                      </a:solidFill>
                      <a:miter lim="800000"/>
                      <a:headEnd/>
                      <a:tailEnd/>
                    </a:ln>
                  </pic:spPr>
                </pic:pic>
              </a:graphicData>
            </a:graphic>
          </wp:inline>
        </w:drawing>
      </w:r>
    </w:p>
    <w:p w:rsidR="00D71E5B" w:rsidRPr="00696A17" w:rsidRDefault="00D71E5B" w:rsidP="00D71E5B">
      <w:pPr>
        <w:jc w:val="center"/>
        <w:rPr>
          <w:bCs/>
          <w:sz w:val="20"/>
          <w:szCs w:val="20"/>
          <w:lang w:val="uk-UA"/>
        </w:rPr>
      </w:pPr>
      <w:r w:rsidRPr="00696A17">
        <w:rPr>
          <w:b/>
          <w:sz w:val="20"/>
          <w:szCs w:val="20"/>
          <w:lang w:val="uk-UA"/>
        </w:rPr>
        <w:t>Рис. 5.</w:t>
      </w:r>
      <w:r w:rsidRPr="00696A17">
        <w:rPr>
          <w:sz w:val="20"/>
          <w:szCs w:val="20"/>
          <w:lang w:val="uk-UA"/>
        </w:rPr>
        <w:t xml:space="preserve"> </w:t>
      </w:r>
      <w:r w:rsidRPr="00696A17">
        <w:rPr>
          <w:bCs/>
          <w:sz w:val="20"/>
          <w:szCs w:val="20"/>
          <w:lang w:val="uk-UA"/>
        </w:rPr>
        <w:t>Відмова (зупинка)СА вузла</w:t>
      </w:r>
    </w:p>
    <w:p w:rsidR="00D71E5B" w:rsidRPr="00696A17" w:rsidRDefault="00D71E5B" w:rsidP="00D71E5B">
      <w:pPr>
        <w:jc w:val="center"/>
        <w:rPr>
          <w:bCs/>
          <w:sz w:val="20"/>
          <w:szCs w:val="20"/>
          <w:lang w:val="uk-UA"/>
        </w:rPr>
      </w:pPr>
    </w:p>
    <w:p w:rsidR="009F2BB4" w:rsidRPr="00696A17" w:rsidRDefault="00901EE4" w:rsidP="00D71E5B">
      <w:pPr>
        <w:jc w:val="center"/>
        <w:rPr>
          <w:sz w:val="20"/>
          <w:szCs w:val="20"/>
          <w:lang w:val="uk-UA"/>
        </w:rPr>
      </w:pPr>
      <w:r>
        <w:rPr>
          <w:noProof/>
          <w:sz w:val="20"/>
          <w:szCs w:val="20"/>
          <w:lang w:eastAsia="ru-RU"/>
        </w:rPr>
        <w:lastRenderedPageBreak/>
        <mc:AlternateContent>
          <mc:Choice Requires="wps">
            <w:drawing>
              <wp:anchor distT="0" distB="0" distL="114300" distR="114300" simplePos="0" relativeHeight="251659264" behindDoc="0" locked="0" layoutInCell="1" allowOverlap="1">
                <wp:simplePos x="0" y="0"/>
                <wp:positionH relativeFrom="column">
                  <wp:posOffset>511810</wp:posOffset>
                </wp:positionH>
                <wp:positionV relativeFrom="paragraph">
                  <wp:posOffset>2230755</wp:posOffset>
                </wp:positionV>
                <wp:extent cx="2519045" cy="353695"/>
                <wp:effectExtent l="0" t="0" r="0" b="8255"/>
                <wp:wrapNone/>
                <wp:docPr id="4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19045" cy="3536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1289F" w:rsidRPr="009F2BB4" w:rsidRDefault="00D1289F" w:rsidP="002F7FC7">
                            <w:pPr>
                              <w:jc w:val="right"/>
                              <w:rPr>
                                <w:sz w:val="20"/>
                                <w:szCs w:val="20"/>
                                <w:lang w:val="uk-UA"/>
                              </w:rPr>
                            </w:pPr>
                            <w:r w:rsidRPr="009F2BB4">
                              <w:rPr>
                                <w:b/>
                                <w:sz w:val="20"/>
                                <w:szCs w:val="20"/>
                                <w:lang w:val="uk-UA"/>
                              </w:rPr>
                              <w:t>Рис. 6.</w:t>
                            </w:r>
                            <w:r>
                              <w:rPr>
                                <w:sz w:val="20"/>
                                <w:szCs w:val="20"/>
                                <w:lang w:val="uk-UA"/>
                              </w:rPr>
                              <w:t xml:space="preserve"> Номотопні порушення ритму</w:t>
                            </w:r>
                          </w:p>
                          <w:p w:rsidR="00D1289F" w:rsidRDefault="00D1289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40.3pt;margin-top:175.65pt;width:198.35pt;height:27.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" stroked="f">
                <v:textbox>
                  <w:txbxContent>
                    <w:p w:rsidR="00D1289F" w:rsidRPr="009F2BB4" w:rsidRDefault="00D1289F" w:rsidP="002F7FC7">
                      <w:pPr>
                        <w:jc w:val="right"/>
                        <w:rPr>
                          <w:sz w:val="20"/>
                          <w:szCs w:val="20"/>
                          <w:lang w:val="uk-UA"/>
                        </w:rPr>
                      </w:pPr>
                      <w:r w:rsidRPr="009F2BB4">
                        <w:rPr>
                          <w:b/>
                          <w:sz w:val="20"/>
                          <w:szCs w:val="20"/>
                          <w:lang w:val="uk-UA"/>
                        </w:rPr>
                        <w:t>Рис. 6.</w:t>
                      </w:r>
                      <w:r>
                        <w:rPr>
                          <w:sz w:val="20"/>
                          <w:szCs w:val="20"/>
                          <w:lang w:val="uk-UA"/>
                        </w:rPr>
                        <w:t xml:space="preserve"> Номотопні порушення ритму</w:t>
                      </w:r>
                    </w:p>
                    <w:p w:rsidR="00D1289F" w:rsidRDefault="00D1289F"/>
                  </w:txbxContent>
                </v:textbox>
              </v:shape>
            </w:pict>
          </mc:Fallback>
        </mc:AlternateContent>
      </w:r>
      <w:r w:rsidR="00D71E5B" w:rsidRPr="00696A17">
        <w:rPr>
          <w:noProof/>
          <w:sz w:val="20"/>
          <w:szCs w:val="20"/>
          <w:lang w:eastAsia="ru-RU"/>
        </w:rPr>
        <w:drawing>
          <wp:inline distT="0" distB="0" distL="0" distR="0">
            <wp:extent cx="3509046" cy="2422822"/>
            <wp:effectExtent l="19050" t="0" r="0" b="0"/>
            <wp:docPr id="6" name="Рисунок 4" descr="Картинки по запросу екг передсердна екстрасистолія"/>
            <wp:cNvGraphicFramePr/>
            <a:graphic xmlns:a="http://schemas.openxmlformats.org/drawingml/2006/main">
              <a:graphicData uri="http://schemas.openxmlformats.org/drawingml/2006/picture">
                <pic:pic xmlns:pic="http://schemas.openxmlformats.org/drawingml/2006/picture">
                  <pic:nvPicPr>
                    <pic:cNvPr id="26627" name="Picture 2" descr="Картинки по запросу екг передсердна екстрасистолія"/>
                    <pic:cNvPicPr>
                      <a:picLocks noGrp="1" noChangeAspect="1" noChangeArrowheads="1"/>
                    </pic:cNvPicPr>
                  </pic:nvPicPr>
                  <pic:blipFill>
                    <a:blip r:embed="rId14" cstate="print"/>
                    <a:srcRect/>
                    <a:stretch>
                      <a:fillRect/>
                    </a:stretch>
                  </pic:blipFill>
                  <pic:spPr bwMode="auto">
                    <a:xfrm>
                      <a:off x="0" y="0"/>
                      <a:ext cx="3507594" cy="2421819"/>
                    </a:xfrm>
                    <a:prstGeom prst="rect">
                      <a:avLst/>
                    </a:prstGeom>
                    <a:noFill/>
                    <a:ln w="9525">
                      <a:noFill/>
                      <a:miter lim="800000"/>
                      <a:headEnd/>
                      <a:tailEnd/>
                    </a:ln>
                  </pic:spPr>
                </pic:pic>
              </a:graphicData>
            </a:graphic>
          </wp:inline>
        </w:drawing>
      </w:r>
    </w:p>
    <w:p w:rsidR="00B712F0" w:rsidRPr="00696A17" w:rsidRDefault="00B712F0" w:rsidP="00674F08">
      <w:pPr>
        <w:jc w:val="center"/>
        <w:rPr>
          <w:b/>
          <w:bCs/>
          <w:iCs/>
          <w:sz w:val="20"/>
          <w:szCs w:val="20"/>
          <w:lang w:val="uk-UA"/>
        </w:rPr>
      </w:pPr>
    </w:p>
    <w:p w:rsidR="009F2BB4" w:rsidRPr="007364F1" w:rsidRDefault="009F2BB4" w:rsidP="00674F08">
      <w:pPr>
        <w:jc w:val="center"/>
        <w:rPr>
          <w:sz w:val="20"/>
          <w:szCs w:val="20"/>
          <w:u w:val="single"/>
        </w:rPr>
      </w:pPr>
      <w:r w:rsidRPr="007364F1">
        <w:rPr>
          <w:b/>
          <w:bCs/>
          <w:iCs/>
          <w:sz w:val="20"/>
          <w:szCs w:val="20"/>
          <w:u w:val="single"/>
          <w:lang w:val="uk-UA"/>
        </w:rPr>
        <w:t>2. Підвищення автоматизму ектопічних водіїв ритму:</w:t>
      </w:r>
    </w:p>
    <w:p w:rsidR="00216CD1" w:rsidRPr="00696A17" w:rsidRDefault="00674F08" w:rsidP="00674F08">
      <w:pPr>
        <w:ind w:firstLine="284"/>
        <w:rPr>
          <w:sz w:val="20"/>
          <w:szCs w:val="20"/>
        </w:rPr>
      </w:pPr>
      <w:r w:rsidRPr="00696A17">
        <w:rPr>
          <w:sz w:val="20"/>
          <w:szCs w:val="20"/>
          <w:lang w:val="uk-UA"/>
        </w:rPr>
        <w:t xml:space="preserve">- </w:t>
      </w:r>
      <w:r w:rsidR="00216CD1" w:rsidRPr="00696A17">
        <w:rPr>
          <w:sz w:val="20"/>
          <w:szCs w:val="20"/>
          <w:lang w:val="uk-UA"/>
        </w:rPr>
        <w:t>передсердний ритм;</w:t>
      </w:r>
    </w:p>
    <w:p w:rsidR="00216CD1" w:rsidRPr="00696A17" w:rsidRDefault="00674F08" w:rsidP="00674F08">
      <w:pPr>
        <w:ind w:firstLine="284"/>
        <w:rPr>
          <w:sz w:val="20"/>
          <w:szCs w:val="20"/>
        </w:rPr>
      </w:pPr>
      <w:r w:rsidRPr="00696A17">
        <w:rPr>
          <w:sz w:val="20"/>
          <w:szCs w:val="20"/>
          <w:lang w:val="uk-UA"/>
        </w:rPr>
        <w:t xml:space="preserve">- </w:t>
      </w:r>
      <w:r w:rsidR="00216CD1" w:rsidRPr="00696A17">
        <w:rPr>
          <w:sz w:val="20"/>
          <w:szCs w:val="20"/>
          <w:lang w:val="uk-UA"/>
        </w:rPr>
        <w:t>вузловий;</w:t>
      </w:r>
      <w:r w:rsidR="00216CD1" w:rsidRPr="00696A17">
        <w:rPr>
          <w:sz w:val="20"/>
          <w:szCs w:val="20"/>
        </w:rPr>
        <w:t xml:space="preserve"> </w:t>
      </w:r>
    </w:p>
    <w:p w:rsidR="00216CD1" w:rsidRPr="00696A17" w:rsidRDefault="00674F08" w:rsidP="00674F08">
      <w:pPr>
        <w:rPr>
          <w:sz w:val="20"/>
          <w:szCs w:val="20"/>
        </w:rPr>
      </w:pPr>
      <w:r w:rsidRPr="00696A17">
        <w:rPr>
          <w:sz w:val="20"/>
          <w:szCs w:val="20"/>
          <w:lang w:val="uk-UA"/>
        </w:rPr>
        <w:t xml:space="preserve">     - </w:t>
      </w:r>
      <w:r w:rsidR="00216CD1" w:rsidRPr="00696A17">
        <w:rPr>
          <w:sz w:val="20"/>
          <w:szCs w:val="20"/>
          <w:lang w:val="uk-UA"/>
        </w:rPr>
        <w:t>ідіовентрікулярний (шлуночковий);</w:t>
      </w:r>
    </w:p>
    <w:p w:rsidR="009F2BB4" w:rsidRDefault="00674F08" w:rsidP="00674F08">
      <w:pPr>
        <w:ind w:firstLine="284"/>
        <w:rPr>
          <w:sz w:val="20"/>
          <w:szCs w:val="20"/>
          <w:lang w:val="uk-UA"/>
        </w:rPr>
      </w:pPr>
      <w:r w:rsidRPr="00696A17">
        <w:rPr>
          <w:sz w:val="20"/>
          <w:szCs w:val="20"/>
          <w:lang w:val="uk-UA"/>
        </w:rPr>
        <w:t xml:space="preserve">- </w:t>
      </w:r>
      <w:r w:rsidR="009F2BB4" w:rsidRPr="00696A17">
        <w:rPr>
          <w:sz w:val="20"/>
          <w:szCs w:val="20"/>
          <w:lang w:val="uk-UA"/>
        </w:rPr>
        <w:t>міграція водія ритму</w:t>
      </w:r>
      <w:r w:rsidR="001841A7" w:rsidRPr="00696A17">
        <w:rPr>
          <w:sz w:val="20"/>
          <w:szCs w:val="20"/>
          <w:lang w:val="uk-UA"/>
        </w:rPr>
        <w:t>.</w:t>
      </w:r>
    </w:p>
    <w:p w:rsidR="001841A7" w:rsidRPr="00696A17" w:rsidRDefault="001841A7" w:rsidP="00674F08">
      <w:pPr>
        <w:ind w:firstLine="284"/>
        <w:rPr>
          <w:sz w:val="20"/>
          <w:szCs w:val="20"/>
          <w:lang w:val="uk-UA"/>
        </w:rPr>
      </w:pPr>
      <w:r w:rsidRPr="00696A17">
        <w:rPr>
          <w:noProof/>
          <w:sz w:val="20"/>
          <w:szCs w:val="20"/>
          <w:lang w:eastAsia="ru-RU"/>
        </w:rPr>
        <w:drawing>
          <wp:inline distT="0" distB="0" distL="0" distR="0">
            <wp:extent cx="3820561" cy="2441276"/>
            <wp:effectExtent l="0" t="0" r="0" b="0"/>
            <wp:docPr id="8" name="Рисунок 6" descr="Картинки по запросу передсердний ритм"/>
            <wp:cNvGraphicFramePr/>
            <a:graphic xmlns:a="http://schemas.openxmlformats.org/drawingml/2006/main">
              <a:graphicData uri="http://schemas.openxmlformats.org/drawingml/2006/picture">
                <pic:pic xmlns:pic="http://schemas.openxmlformats.org/drawingml/2006/picture">
                  <pic:nvPicPr>
                    <pic:cNvPr id="28675" name="Picture 8" descr="Картинки по запросу передсердний ритм"/>
                    <pic:cNvPicPr>
                      <a:picLocks noGrp="1" noChangeAspect="1" noChangeArrowheads="1"/>
                    </pic:cNvPicPr>
                  </pic:nvPicPr>
                  <pic:blipFill>
                    <a:blip r:embed="rId15" cstate="print"/>
                    <a:srcRect/>
                    <a:stretch>
                      <a:fillRect/>
                    </a:stretch>
                  </pic:blipFill>
                  <pic:spPr bwMode="auto">
                    <a:xfrm>
                      <a:off x="0" y="0"/>
                      <a:ext cx="3818018" cy="2439651"/>
                    </a:xfrm>
                    <a:prstGeom prst="rect">
                      <a:avLst/>
                    </a:prstGeom>
                    <a:noFill/>
                    <a:ln w="9525">
                      <a:noFill/>
                      <a:miter lim="800000"/>
                      <a:headEnd/>
                      <a:tailEnd/>
                    </a:ln>
                  </pic:spPr>
                </pic:pic>
              </a:graphicData>
            </a:graphic>
          </wp:inline>
        </w:drawing>
      </w:r>
    </w:p>
    <w:p w:rsidR="001841A7" w:rsidRPr="00696A17" w:rsidRDefault="001841A7" w:rsidP="001841A7">
      <w:pPr>
        <w:jc w:val="center"/>
        <w:rPr>
          <w:bCs/>
          <w:sz w:val="20"/>
          <w:szCs w:val="20"/>
          <w:lang w:val="uk-UA"/>
        </w:rPr>
      </w:pPr>
      <w:r w:rsidRPr="00696A17">
        <w:rPr>
          <w:b/>
          <w:sz w:val="20"/>
          <w:szCs w:val="20"/>
          <w:lang w:val="uk-UA"/>
        </w:rPr>
        <w:t xml:space="preserve">Рис. 7. </w:t>
      </w:r>
      <w:r w:rsidRPr="00696A17">
        <w:rPr>
          <w:bCs/>
          <w:sz w:val="20"/>
          <w:szCs w:val="20"/>
          <w:lang w:val="uk-UA"/>
        </w:rPr>
        <w:t>Передсердний, вузловий, ідіовентрікулярний ритми</w:t>
      </w:r>
    </w:p>
    <w:p w:rsidR="001841A7" w:rsidRPr="00696A17" w:rsidRDefault="001841A7" w:rsidP="001841A7">
      <w:pPr>
        <w:ind w:firstLine="708"/>
        <w:jc w:val="center"/>
        <w:rPr>
          <w:bCs/>
          <w:sz w:val="20"/>
          <w:szCs w:val="20"/>
          <w:lang w:val="uk-UA"/>
        </w:rPr>
      </w:pPr>
    </w:p>
    <w:p w:rsidR="00536A54" w:rsidRPr="00696A17" w:rsidRDefault="00536A54" w:rsidP="00536A54">
      <w:pPr>
        <w:ind w:firstLine="284"/>
        <w:rPr>
          <w:sz w:val="20"/>
          <w:szCs w:val="20"/>
        </w:rPr>
      </w:pPr>
      <w:r w:rsidRPr="00696A17">
        <w:rPr>
          <w:b/>
          <w:bCs/>
          <w:sz w:val="20"/>
          <w:szCs w:val="20"/>
        </w:rPr>
        <w:lastRenderedPageBreak/>
        <w:t>Передсердний ритм</w:t>
      </w:r>
      <w:r w:rsidRPr="00696A17">
        <w:rPr>
          <w:b/>
          <w:bCs/>
          <w:sz w:val="20"/>
          <w:szCs w:val="20"/>
          <w:lang w:val="uk-UA"/>
        </w:rPr>
        <w:t>:</w:t>
      </w:r>
      <w:r w:rsidRPr="00696A17">
        <w:rPr>
          <w:b/>
          <w:bCs/>
          <w:i/>
          <w:iCs/>
          <w:sz w:val="20"/>
          <w:szCs w:val="20"/>
        </w:rPr>
        <w:t xml:space="preserve"> </w:t>
      </w:r>
    </w:p>
    <w:p w:rsidR="00216CD1" w:rsidRPr="00696A17" w:rsidRDefault="000574D0" w:rsidP="00536A54">
      <w:pPr>
        <w:pStyle w:val="a5"/>
        <w:numPr>
          <w:ilvl w:val="0"/>
          <w:numId w:val="2"/>
        </w:numPr>
        <w:tabs>
          <w:tab w:val="left" w:pos="426"/>
        </w:tabs>
        <w:ind w:left="0" w:firstLine="284"/>
        <w:rPr>
          <w:sz w:val="20"/>
          <w:szCs w:val="20"/>
          <w:lang w:val="en-US"/>
        </w:rPr>
      </w:pPr>
      <w:r>
        <w:rPr>
          <w:bCs/>
          <w:sz w:val="20"/>
          <w:szCs w:val="20"/>
          <w:lang w:val="uk-UA"/>
        </w:rPr>
        <w:t xml:space="preserve">зміна полярності та деформація зубця P </w:t>
      </w:r>
      <w:r w:rsidR="00216CD1" w:rsidRPr="00696A17">
        <w:rPr>
          <w:bCs/>
          <w:sz w:val="20"/>
          <w:szCs w:val="20"/>
          <w:lang w:val="uk-UA"/>
        </w:rPr>
        <w:t>у відп. II, III, aVF, V 1-V6</w:t>
      </w:r>
      <w:r w:rsidR="00536A54" w:rsidRPr="00696A17">
        <w:rPr>
          <w:bCs/>
          <w:sz w:val="20"/>
          <w:szCs w:val="20"/>
          <w:lang w:val="uk-UA"/>
        </w:rPr>
        <w:t>;</w:t>
      </w:r>
    </w:p>
    <w:p w:rsidR="00216CD1" w:rsidRPr="00696A17" w:rsidRDefault="00216CD1" w:rsidP="00536A54">
      <w:pPr>
        <w:pStyle w:val="a5"/>
        <w:numPr>
          <w:ilvl w:val="0"/>
          <w:numId w:val="2"/>
        </w:numPr>
        <w:tabs>
          <w:tab w:val="left" w:pos="426"/>
        </w:tabs>
        <w:ind w:left="0" w:firstLine="284"/>
        <w:rPr>
          <w:sz w:val="20"/>
          <w:szCs w:val="20"/>
        </w:rPr>
      </w:pPr>
      <w:r w:rsidRPr="00696A17">
        <w:rPr>
          <w:bCs/>
          <w:sz w:val="20"/>
          <w:szCs w:val="20"/>
          <w:lang w:val="uk-UA"/>
        </w:rPr>
        <w:t>позитивний зубець P у відп. aVR;</w:t>
      </w:r>
    </w:p>
    <w:p w:rsidR="00216CD1" w:rsidRPr="00696A17" w:rsidRDefault="00216CD1" w:rsidP="00536A54">
      <w:pPr>
        <w:pStyle w:val="a5"/>
        <w:numPr>
          <w:ilvl w:val="0"/>
          <w:numId w:val="2"/>
        </w:numPr>
        <w:tabs>
          <w:tab w:val="left" w:pos="426"/>
        </w:tabs>
        <w:ind w:left="0" w:firstLine="284"/>
        <w:rPr>
          <w:sz w:val="20"/>
          <w:szCs w:val="20"/>
        </w:rPr>
      </w:pPr>
      <w:r w:rsidRPr="00696A17">
        <w:rPr>
          <w:bCs/>
          <w:sz w:val="20"/>
          <w:szCs w:val="20"/>
          <w:lang w:val="uk-UA"/>
        </w:rPr>
        <w:t>ЧСС = 60-90 у хвилину;</w:t>
      </w:r>
    </w:p>
    <w:p w:rsidR="00216CD1" w:rsidRPr="00696A17" w:rsidRDefault="00536A54" w:rsidP="00536A54">
      <w:pPr>
        <w:tabs>
          <w:tab w:val="left" w:pos="426"/>
        </w:tabs>
        <w:ind w:firstLine="284"/>
        <w:rPr>
          <w:sz w:val="20"/>
          <w:szCs w:val="20"/>
        </w:rPr>
      </w:pPr>
      <w:r w:rsidRPr="00696A17">
        <w:rPr>
          <w:bCs/>
          <w:sz w:val="20"/>
          <w:szCs w:val="20"/>
          <w:lang w:val="uk-UA"/>
        </w:rPr>
        <w:t xml:space="preserve">- </w:t>
      </w:r>
      <w:r w:rsidR="00216CD1" w:rsidRPr="00696A17">
        <w:rPr>
          <w:bCs/>
          <w:sz w:val="20"/>
          <w:szCs w:val="20"/>
          <w:lang w:val="uk-UA"/>
        </w:rPr>
        <w:t>комплекс QRS без змін.</w:t>
      </w:r>
      <w:r w:rsidR="00216CD1" w:rsidRPr="00696A17">
        <w:rPr>
          <w:bCs/>
          <w:sz w:val="20"/>
          <w:szCs w:val="20"/>
        </w:rPr>
        <w:t xml:space="preserve"> </w:t>
      </w:r>
    </w:p>
    <w:p w:rsidR="001E0EEA" w:rsidRPr="00696A17" w:rsidRDefault="001E0EEA" w:rsidP="001E0EEA">
      <w:pPr>
        <w:ind w:firstLine="284"/>
        <w:rPr>
          <w:sz w:val="20"/>
          <w:szCs w:val="20"/>
        </w:rPr>
      </w:pPr>
      <w:r w:rsidRPr="00696A17">
        <w:rPr>
          <w:b/>
          <w:bCs/>
          <w:sz w:val="20"/>
          <w:szCs w:val="20"/>
          <w:lang w:val="uk-UA"/>
        </w:rPr>
        <w:t>Вузловий ритм:</w:t>
      </w:r>
    </w:p>
    <w:p w:rsidR="00216CD1" w:rsidRPr="00696A17" w:rsidRDefault="00216CD1" w:rsidP="001E0EEA">
      <w:pPr>
        <w:pStyle w:val="a5"/>
        <w:numPr>
          <w:ilvl w:val="0"/>
          <w:numId w:val="2"/>
        </w:numPr>
        <w:tabs>
          <w:tab w:val="left" w:pos="426"/>
        </w:tabs>
        <w:ind w:left="0" w:firstLine="284"/>
        <w:rPr>
          <w:sz w:val="20"/>
          <w:szCs w:val="20"/>
        </w:rPr>
      </w:pPr>
      <w:r w:rsidRPr="00696A17">
        <w:rPr>
          <w:bCs/>
          <w:sz w:val="20"/>
          <w:szCs w:val="20"/>
          <w:lang w:val="uk-UA"/>
        </w:rPr>
        <w:t>ЧСС = 30-60 у хв.</w:t>
      </w:r>
      <w:r w:rsidR="000574D0">
        <w:rPr>
          <w:bCs/>
          <w:sz w:val="20"/>
          <w:szCs w:val="20"/>
          <w:lang w:val="uk-UA"/>
        </w:rPr>
        <w:t>;</w:t>
      </w:r>
      <w:r w:rsidRPr="00696A17">
        <w:rPr>
          <w:bCs/>
          <w:sz w:val="20"/>
          <w:szCs w:val="20"/>
          <w:lang w:val="uk-UA"/>
        </w:rPr>
        <w:t xml:space="preserve"> </w:t>
      </w:r>
    </w:p>
    <w:p w:rsidR="00216CD1" w:rsidRPr="00696A17" w:rsidRDefault="001E0EEA" w:rsidP="001E0EEA">
      <w:pPr>
        <w:pStyle w:val="a5"/>
        <w:numPr>
          <w:ilvl w:val="0"/>
          <w:numId w:val="2"/>
        </w:numPr>
        <w:tabs>
          <w:tab w:val="left" w:pos="426"/>
        </w:tabs>
        <w:ind w:left="0" w:firstLine="284"/>
        <w:rPr>
          <w:sz w:val="20"/>
          <w:szCs w:val="20"/>
        </w:rPr>
      </w:pPr>
      <w:r w:rsidRPr="00696A17">
        <w:rPr>
          <w:bCs/>
          <w:sz w:val="20"/>
          <w:szCs w:val="20"/>
          <w:lang w:val="uk-UA"/>
        </w:rPr>
        <w:t>з</w:t>
      </w:r>
      <w:r w:rsidR="00216CD1" w:rsidRPr="00696A17">
        <w:rPr>
          <w:bCs/>
          <w:sz w:val="20"/>
          <w:szCs w:val="20"/>
          <w:lang w:val="uk-UA"/>
        </w:rPr>
        <w:t>міна полярності зубця Р:</w:t>
      </w:r>
    </w:p>
    <w:p w:rsidR="00216CD1" w:rsidRPr="00696A17" w:rsidRDefault="001E0EEA" w:rsidP="001E0EEA">
      <w:pPr>
        <w:pStyle w:val="a5"/>
        <w:numPr>
          <w:ilvl w:val="0"/>
          <w:numId w:val="2"/>
        </w:numPr>
        <w:tabs>
          <w:tab w:val="left" w:pos="426"/>
        </w:tabs>
        <w:ind w:left="0" w:firstLine="284"/>
        <w:rPr>
          <w:sz w:val="20"/>
          <w:szCs w:val="20"/>
          <w:lang w:val="uk-UA"/>
        </w:rPr>
      </w:pPr>
      <w:r w:rsidRPr="00696A17">
        <w:rPr>
          <w:bCs/>
          <w:i/>
          <w:sz w:val="20"/>
          <w:szCs w:val="20"/>
          <w:lang w:val="uk-UA"/>
        </w:rPr>
        <w:t>відсутній</w:t>
      </w:r>
      <w:r w:rsidR="00216CD1" w:rsidRPr="00696A17">
        <w:rPr>
          <w:bCs/>
          <w:sz w:val="20"/>
          <w:szCs w:val="20"/>
          <w:lang w:val="uk-UA"/>
        </w:rPr>
        <w:t xml:space="preserve"> (зливається з комплексом QRS) у всіх відведеннях і ЧСС = 50-60 у хв.</w:t>
      </w:r>
      <w:r w:rsidR="00216CD1" w:rsidRPr="00696A17">
        <w:rPr>
          <w:sz w:val="20"/>
          <w:szCs w:val="20"/>
          <w:lang w:val="uk-UA"/>
        </w:rPr>
        <w:t xml:space="preserve"> </w:t>
      </w:r>
    </w:p>
    <w:p w:rsidR="00216CD1" w:rsidRPr="00696A17" w:rsidRDefault="001E0EEA" w:rsidP="001E0EEA">
      <w:pPr>
        <w:pStyle w:val="a5"/>
        <w:numPr>
          <w:ilvl w:val="0"/>
          <w:numId w:val="2"/>
        </w:numPr>
        <w:tabs>
          <w:tab w:val="left" w:pos="426"/>
        </w:tabs>
        <w:ind w:left="0" w:firstLine="284"/>
        <w:rPr>
          <w:sz w:val="20"/>
          <w:szCs w:val="20"/>
        </w:rPr>
      </w:pPr>
      <w:r w:rsidRPr="00696A17">
        <w:rPr>
          <w:bCs/>
          <w:i/>
          <w:sz w:val="20"/>
          <w:szCs w:val="20"/>
          <w:lang w:val="uk-UA"/>
        </w:rPr>
        <w:t>негативний</w:t>
      </w:r>
      <w:r w:rsidR="00216CD1" w:rsidRPr="00696A17">
        <w:rPr>
          <w:bCs/>
          <w:sz w:val="20"/>
          <w:szCs w:val="20"/>
          <w:lang w:val="uk-UA"/>
        </w:rPr>
        <w:t xml:space="preserve"> Р перед/позаду QRS або за зубцем Т у відп. II, III, aVF і ЧСС = 30-60 у хв. </w:t>
      </w:r>
    </w:p>
    <w:p w:rsidR="00692272" w:rsidRPr="00696A17" w:rsidRDefault="00692272" w:rsidP="00692272">
      <w:pPr>
        <w:tabs>
          <w:tab w:val="left" w:pos="426"/>
        </w:tabs>
        <w:ind w:firstLine="284"/>
        <w:rPr>
          <w:sz w:val="20"/>
          <w:szCs w:val="20"/>
        </w:rPr>
      </w:pPr>
      <w:r w:rsidRPr="00696A17">
        <w:rPr>
          <w:b/>
          <w:bCs/>
          <w:sz w:val="20"/>
          <w:szCs w:val="20"/>
          <w:lang w:val="uk-UA"/>
        </w:rPr>
        <w:t>Ідіовентрікулярний (шлуночковий):</w:t>
      </w:r>
    </w:p>
    <w:p w:rsidR="00216CD1" w:rsidRPr="00696A17" w:rsidRDefault="00216CD1" w:rsidP="00692272">
      <w:pPr>
        <w:pStyle w:val="a5"/>
        <w:numPr>
          <w:ilvl w:val="0"/>
          <w:numId w:val="2"/>
        </w:numPr>
        <w:tabs>
          <w:tab w:val="left" w:pos="0"/>
          <w:tab w:val="left" w:pos="426"/>
        </w:tabs>
        <w:ind w:left="0" w:firstLine="284"/>
        <w:rPr>
          <w:sz w:val="20"/>
          <w:szCs w:val="20"/>
        </w:rPr>
      </w:pPr>
      <w:r w:rsidRPr="00696A17">
        <w:rPr>
          <w:bCs/>
          <w:sz w:val="20"/>
          <w:szCs w:val="20"/>
          <w:lang w:val="uk-UA"/>
        </w:rPr>
        <w:t>ЧСС 40 (30-40, 15-30) у хвилину;</w:t>
      </w:r>
    </w:p>
    <w:p w:rsidR="00216CD1" w:rsidRPr="00696A17" w:rsidRDefault="00692272" w:rsidP="00692272">
      <w:pPr>
        <w:pStyle w:val="a5"/>
        <w:numPr>
          <w:ilvl w:val="0"/>
          <w:numId w:val="2"/>
        </w:numPr>
        <w:tabs>
          <w:tab w:val="left" w:pos="0"/>
          <w:tab w:val="left" w:pos="426"/>
        </w:tabs>
        <w:ind w:left="0" w:firstLine="284"/>
        <w:rPr>
          <w:sz w:val="20"/>
          <w:szCs w:val="20"/>
        </w:rPr>
      </w:pPr>
      <w:r w:rsidRPr="00696A17">
        <w:rPr>
          <w:bCs/>
          <w:sz w:val="20"/>
          <w:szCs w:val="20"/>
          <w:lang w:val="uk-UA"/>
        </w:rPr>
        <w:t>р</w:t>
      </w:r>
      <w:r w:rsidR="00216CD1" w:rsidRPr="00696A17">
        <w:rPr>
          <w:bCs/>
          <w:sz w:val="20"/>
          <w:szCs w:val="20"/>
          <w:lang w:val="uk-UA"/>
        </w:rPr>
        <w:t>озширення (&gt; 0,12 с) і деформація комплексу QRS;</w:t>
      </w:r>
    </w:p>
    <w:p w:rsidR="00216CD1" w:rsidRPr="00696A17" w:rsidRDefault="00692272" w:rsidP="00692272">
      <w:pPr>
        <w:tabs>
          <w:tab w:val="left" w:pos="0"/>
          <w:tab w:val="left" w:pos="426"/>
        </w:tabs>
        <w:rPr>
          <w:sz w:val="20"/>
          <w:szCs w:val="20"/>
          <w:lang w:val="uk-UA"/>
        </w:rPr>
      </w:pPr>
      <w:r w:rsidRPr="00696A17">
        <w:rPr>
          <w:bCs/>
          <w:sz w:val="20"/>
          <w:szCs w:val="20"/>
          <w:lang w:val="uk-UA"/>
        </w:rPr>
        <w:t xml:space="preserve">     - в</w:t>
      </w:r>
      <w:r w:rsidR="00216CD1" w:rsidRPr="00696A17">
        <w:rPr>
          <w:bCs/>
          <w:sz w:val="20"/>
          <w:szCs w:val="20"/>
          <w:lang w:val="uk-UA"/>
        </w:rPr>
        <w:t>ідсутній закономірний зв'язок зубця P і комплексу QRS;</w:t>
      </w:r>
    </w:p>
    <w:p w:rsidR="00216CD1" w:rsidRPr="00696A17" w:rsidRDefault="00216CD1" w:rsidP="00692272">
      <w:pPr>
        <w:pStyle w:val="a5"/>
        <w:numPr>
          <w:ilvl w:val="0"/>
          <w:numId w:val="2"/>
        </w:numPr>
        <w:tabs>
          <w:tab w:val="left" w:pos="0"/>
          <w:tab w:val="left" w:pos="426"/>
        </w:tabs>
        <w:ind w:left="0" w:firstLine="284"/>
        <w:rPr>
          <w:sz w:val="20"/>
          <w:szCs w:val="20"/>
        </w:rPr>
      </w:pPr>
      <w:r w:rsidRPr="00696A17">
        <w:rPr>
          <w:bCs/>
          <w:sz w:val="20"/>
          <w:szCs w:val="20"/>
          <w:lang w:val="uk-UA"/>
        </w:rPr>
        <w:t xml:space="preserve"> </w:t>
      </w:r>
      <w:r w:rsidR="00692272" w:rsidRPr="00696A17">
        <w:rPr>
          <w:bCs/>
          <w:sz w:val="20"/>
          <w:szCs w:val="20"/>
          <w:lang w:val="uk-UA"/>
        </w:rPr>
        <w:t>п</w:t>
      </w:r>
      <w:r w:rsidRPr="00696A17">
        <w:rPr>
          <w:bCs/>
          <w:sz w:val="20"/>
          <w:szCs w:val="20"/>
          <w:lang w:val="uk-UA"/>
        </w:rPr>
        <w:t>оява зубця P частіше комплексу QRS;</w:t>
      </w:r>
    </w:p>
    <w:p w:rsidR="00216CD1" w:rsidRPr="00696A17" w:rsidRDefault="00216CD1" w:rsidP="00692272">
      <w:pPr>
        <w:pStyle w:val="a5"/>
        <w:numPr>
          <w:ilvl w:val="0"/>
          <w:numId w:val="2"/>
        </w:numPr>
        <w:tabs>
          <w:tab w:val="left" w:pos="0"/>
          <w:tab w:val="left" w:pos="426"/>
        </w:tabs>
        <w:ind w:left="0" w:firstLine="284"/>
        <w:rPr>
          <w:sz w:val="20"/>
          <w:szCs w:val="20"/>
          <w:lang w:val="uk-UA"/>
        </w:rPr>
      </w:pPr>
      <w:r w:rsidRPr="00696A17">
        <w:rPr>
          <w:bCs/>
          <w:sz w:val="20"/>
          <w:szCs w:val="20"/>
          <w:lang w:val="uk-UA"/>
        </w:rPr>
        <w:t xml:space="preserve"> </w:t>
      </w:r>
      <w:r w:rsidR="00692272" w:rsidRPr="00696A17">
        <w:rPr>
          <w:bCs/>
          <w:sz w:val="20"/>
          <w:szCs w:val="20"/>
          <w:lang w:val="uk-UA"/>
        </w:rPr>
        <w:t>і</w:t>
      </w:r>
      <w:r w:rsidRPr="00696A17">
        <w:rPr>
          <w:bCs/>
          <w:sz w:val="20"/>
          <w:szCs w:val="20"/>
          <w:lang w:val="uk-UA"/>
        </w:rPr>
        <w:t>нтервал R-R менший за інтервал P-P (R-R &lt;P-P).</w:t>
      </w:r>
      <w:r w:rsidRPr="00696A17">
        <w:rPr>
          <w:sz w:val="20"/>
          <w:szCs w:val="20"/>
          <w:lang w:val="uk-UA"/>
        </w:rPr>
        <w:t xml:space="preserve"> </w:t>
      </w:r>
    </w:p>
    <w:p w:rsidR="001841A7" w:rsidRPr="00696A17" w:rsidRDefault="00331C79" w:rsidP="001E0EEA">
      <w:pPr>
        <w:tabs>
          <w:tab w:val="left" w:pos="426"/>
        </w:tabs>
        <w:ind w:firstLine="284"/>
        <w:rPr>
          <w:sz w:val="20"/>
          <w:szCs w:val="20"/>
          <w:lang w:val="uk-UA"/>
        </w:rPr>
      </w:pPr>
      <w:r w:rsidRPr="00696A17">
        <w:rPr>
          <w:b/>
          <w:bCs/>
          <w:sz w:val="20"/>
          <w:szCs w:val="20"/>
          <w:lang w:val="uk-UA"/>
        </w:rPr>
        <w:t>Міграція водія ритму</w:t>
      </w:r>
      <w:r w:rsidRPr="00696A17">
        <w:rPr>
          <w:sz w:val="20"/>
          <w:szCs w:val="20"/>
          <w:lang w:val="uk-UA"/>
        </w:rPr>
        <w:t xml:space="preserve"> – аритмія, обумовлена постійним переміщенням джерела ритму від синусового вузла до атріовентрикулярного з'єднання та назад.</w:t>
      </w:r>
    </w:p>
    <w:p w:rsidR="00AE12E5" w:rsidRPr="00696A17" w:rsidRDefault="00AE12E5" w:rsidP="00AE12E5">
      <w:pPr>
        <w:tabs>
          <w:tab w:val="left" w:pos="426"/>
        </w:tabs>
        <w:ind w:firstLine="284"/>
        <w:rPr>
          <w:sz w:val="20"/>
          <w:szCs w:val="20"/>
          <w:lang w:val="uk-UA"/>
        </w:rPr>
      </w:pPr>
      <w:r w:rsidRPr="00696A17">
        <w:rPr>
          <w:b/>
          <w:bCs/>
          <w:iCs/>
          <w:sz w:val="20"/>
          <w:szCs w:val="20"/>
          <w:lang w:val="uk-UA"/>
        </w:rPr>
        <w:t xml:space="preserve">ЕКГ- ознаки: </w:t>
      </w:r>
    </w:p>
    <w:p w:rsidR="00AE12E5" w:rsidRPr="00696A17" w:rsidRDefault="00AE12E5" w:rsidP="00AE12E5">
      <w:pPr>
        <w:tabs>
          <w:tab w:val="left" w:pos="426"/>
        </w:tabs>
        <w:ind w:firstLine="284"/>
        <w:rPr>
          <w:sz w:val="20"/>
          <w:szCs w:val="20"/>
          <w:lang w:val="uk-UA"/>
        </w:rPr>
      </w:pPr>
      <w:r w:rsidRPr="00696A17">
        <w:rPr>
          <w:sz w:val="20"/>
          <w:szCs w:val="20"/>
          <w:lang w:val="uk-UA"/>
        </w:rPr>
        <w:t xml:space="preserve"> - </w:t>
      </w:r>
      <w:r w:rsidRPr="00696A17">
        <w:rPr>
          <w:bCs/>
          <w:sz w:val="20"/>
          <w:szCs w:val="20"/>
          <w:lang w:val="uk-UA"/>
        </w:rPr>
        <w:t>чергування різної форми, амплітуди і полярності зубця Р;</w:t>
      </w:r>
    </w:p>
    <w:p w:rsidR="00AE12E5" w:rsidRPr="00696A17" w:rsidRDefault="00AE12E5" w:rsidP="00AE12E5">
      <w:pPr>
        <w:tabs>
          <w:tab w:val="left" w:pos="426"/>
        </w:tabs>
        <w:ind w:firstLine="284"/>
        <w:rPr>
          <w:sz w:val="20"/>
          <w:szCs w:val="20"/>
        </w:rPr>
      </w:pPr>
      <w:r w:rsidRPr="00696A17">
        <w:rPr>
          <w:bCs/>
          <w:sz w:val="20"/>
          <w:szCs w:val="20"/>
          <w:lang w:val="uk-UA"/>
        </w:rPr>
        <w:t xml:space="preserve"> - зміна тривалості інтервалу P-Q;</w:t>
      </w:r>
    </w:p>
    <w:p w:rsidR="00AE12E5" w:rsidRPr="00696A17" w:rsidRDefault="00AE12E5" w:rsidP="00AE12E5">
      <w:pPr>
        <w:tabs>
          <w:tab w:val="left" w:pos="426"/>
        </w:tabs>
        <w:ind w:firstLine="284"/>
        <w:rPr>
          <w:sz w:val="20"/>
          <w:szCs w:val="20"/>
        </w:rPr>
      </w:pPr>
      <w:r w:rsidRPr="00696A17">
        <w:rPr>
          <w:bCs/>
          <w:sz w:val="20"/>
          <w:szCs w:val="20"/>
          <w:lang w:val="uk-UA"/>
        </w:rPr>
        <w:t xml:space="preserve"> - не чітко виражені коливання інтервалу R-R;</w:t>
      </w:r>
    </w:p>
    <w:p w:rsidR="00AE12E5" w:rsidRPr="00696A17" w:rsidRDefault="00AE12E5" w:rsidP="00AE12E5">
      <w:pPr>
        <w:tabs>
          <w:tab w:val="left" w:pos="426"/>
        </w:tabs>
        <w:ind w:firstLine="284"/>
        <w:rPr>
          <w:bCs/>
          <w:sz w:val="20"/>
          <w:szCs w:val="20"/>
          <w:lang w:val="uk-UA"/>
        </w:rPr>
      </w:pPr>
      <w:r w:rsidRPr="00696A17">
        <w:rPr>
          <w:bCs/>
          <w:sz w:val="20"/>
          <w:szCs w:val="20"/>
          <w:lang w:val="uk-UA"/>
        </w:rPr>
        <w:t xml:space="preserve"> - комплекс QPS не змінений.</w:t>
      </w:r>
    </w:p>
    <w:p w:rsidR="00B262FC" w:rsidRPr="00696A17" w:rsidRDefault="00B262FC" w:rsidP="00AE12E5">
      <w:pPr>
        <w:tabs>
          <w:tab w:val="left" w:pos="426"/>
        </w:tabs>
        <w:ind w:firstLine="284"/>
        <w:rPr>
          <w:bCs/>
          <w:sz w:val="20"/>
          <w:szCs w:val="20"/>
          <w:lang w:val="uk-UA"/>
        </w:rPr>
      </w:pPr>
    </w:p>
    <w:p w:rsidR="00B262FC" w:rsidRPr="00696A17" w:rsidRDefault="00B262FC" w:rsidP="00AE12E5">
      <w:pPr>
        <w:tabs>
          <w:tab w:val="left" w:pos="426"/>
        </w:tabs>
        <w:ind w:firstLine="284"/>
        <w:rPr>
          <w:sz w:val="20"/>
          <w:szCs w:val="20"/>
        </w:rPr>
      </w:pPr>
      <w:r w:rsidRPr="00696A17">
        <w:rPr>
          <w:noProof/>
          <w:sz w:val="20"/>
          <w:szCs w:val="20"/>
          <w:lang w:eastAsia="ru-RU"/>
        </w:rPr>
        <w:drawing>
          <wp:inline distT="0" distB="0" distL="0" distR="0">
            <wp:extent cx="3759320" cy="1577969"/>
            <wp:effectExtent l="19050" t="0" r="0" b="0"/>
            <wp:docPr id="11" name="Рисунок 7" descr="http://www.bem.fi/book/19/fi/1902e.gif"/>
            <wp:cNvGraphicFramePr/>
            <a:graphic xmlns:a="http://schemas.openxmlformats.org/drawingml/2006/main">
              <a:graphicData uri="http://schemas.openxmlformats.org/drawingml/2006/picture">
                <pic:pic xmlns:pic="http://schemas.openxmlformats.org/drawingml/2006/picture">
                  <pic:nvPicPr>
                    <pic:cNvPr id="30723" name="Объект 5" descr="http://www.bem.fi/book/19/fi/1902e.gif"/>
                    <pic:cNvPicPr>
                      <a:picLocks noGrp="1" noChangeAspect="1" noChangeArrowheads="1"/>
                    </pic:cNvPicPr>
                  </pic:nvPicPr>
                  <pic:blipFill>
                    <a:blip r:embed="rId16" cstate="print"/>
                    <a:srcRect/>
                    <a:stretch>
                      <a:fillRect/>
                    </a:stretch>
                  </pic:blipFill>
                  <pic:spPr bwMode="auto">
                    <a:xfrm>
                      <a:off x="0" y="0"/>
                      <a:ext cx="3759834" cy="1578185"/>
                    </a:xfrm>
                    <a:prstGeom prst="rect">
                      <a:avLst/>
                    </a:prstGeom>
                    <a:noFill/>
                    <a:ln w="9525">
                      <a:noFill/>
                      <a:miter lim="800000"/>
                      <a:headEnd/>
                      <a:tailEnd/>
                    </a:ln>
                  </pic:spPr>
                </pic:pic>
              </a:graphicData>
            </a:graphic>
          </wp:inline>
        </w:drawing>
      </w:r>
    </w:p>
    <w:p w:rsidR="00B262FC" w:rsidRPr="00696A17" w:rsidRDefault="00B262FC" w:rsidP="00B262FC">
      <w:pPr>
        <w:tabs>
          <w:tab w:val="left" w:pos="426"/>
        </w:tabs>
        <w:jc w:val="center"/>
        <w:rPr>
          <w:sz w:val="20"/>
          <w:szCs w:val="20"/>
          <w:lang w:val="uk-UA"/>
        </w:rPr>
      </w:pPr>
      <w:r w:rsidRPr="00696A17">
        <w:rPr>
          <w:b/>
          <w:sz w:val="20"/>
          <w:szCs w:val="20"/>
          <w:lang w:val="uk-UA"/>
        </w:rPr>
        <w:t xml:space="preserve">Рис. 8. </w:t>
      </w:r>
      <w:r w:rsidRPr="00696A17">
        <w:rPr>
          <w:sz w:val="20"/>
          <w:szCs w:val="20"/>
          <w:lang w:val="uk-UA"/>
        </w:rPr>
        <w:t>Міграція водія ритму</w:t>
      </w:r>
    </w:p>
    <w:p w:rsidR="00B262FC" w:rsidRPr="007364F1" w:rsidRDefault="00B262FC" w:rsidP="00B262FC">
      <w:pPr>
        <w:tabs>
          <w:tab w:val="left" w:pos="426"/>
        </w:tabs>
        <w:ind w:firstLine="284"/>
        <w:jc w:val="center"/>
        <w:rPr>
          <w:b/>
          <w:bCs/>
          <w:iCs/>
          <w:sz w:val="20"/>
          <w:szCs w:val="20"/>
          <w:u w:val="single"/>
          <w:lang w:val="uk-UA"/>
        </w:rPr>
      </w:pPr>
      <w:r w:rsidRPr="007364F1">
        <w:rPr>
          <w:b/>
          <w:bCs/>
          <w:iCs/>
          <w:sz w:val="20"/>
          <w:szCs w:val="20"/>
          <w:u w:val="single"/>
          <w:lang w:val="uk-UA"/>
        </w:rPr>
        <w:t>3. Ектопічні (гетеротопні) аритмії</w:t>
      </w:r>
    </w:p>
    <w:p w:rsidR="00B262FC" w:rsidRPr="00696A17" w:rsidRDefault="00B262FC" w:rsidP="00B262FC">
      <w:pPr>
        <w:tabs>
          <w:tab w:val="left" w:pos="426"/>
        </w:tabs>
        <w:ind w:firstLine="284"/>
        <w:jc w:val="left"/>
        <w:rPr>
          <w:sz w:val="20"/>
          <w:szCs w:val="20"/>
          <w:lang w:val="uk-UA"/>
        </w:rPr>
      </w:pPr>
      <w:r w:rsidRPr="00696A17">
        <w:rPr>
          <w:bCs/>
          <w:iCs/>
          <w:sz w:val="20"/>
          <w:szCs w:val="20"/>
          <w:lang w:val="uk-UA"/>
        </w:rPr>
        <w:t>Викликані</w:t>
      </w:r>
      <w:r w:rsidRPr="00696A17">
        <w:rPr>
          <w:sz w:val="20"/>
          <w:szCs w:val="20"/>
          <w:lang w:val="uk-UA"/>
        </w:rPr>
        <w:t>  підвищенням збудливості міокарда:</w:t>
      </w:r>
    </w:p>
    <w:p w:rsidR="00B262FC" w:rsidRPr="00696A17" w:rsidRDefault="00B262FC" w:rsidP="00B262FC">
      <w:pPr>
        <w:pStyle w:val="a5"/>
        <w:numPr>
          <w:ilvl w:val="0"/>
          <w:numId w:val="2"/>
        </w:numPr>
        <w:tabs>
          <w:tab w:val="left" w:pos="0"/>
          <w:tab w:val="left" w:pos="426"/>
        </w:tabs>
        <w:ind w:left="0" w:firstLine="284"/>
        <w:jc w:val="left"/>
        <w:rPr>
          <w:sz w:val="20"/>
          <w:szCs w:val="20"/>
          <w:lang w:val="uk-UA"/>
        </w:rPr>
      </w:pPr>
      <w:r w:rsidRPr="00696A17">
        <w:rPr>
          <w:bCs/>
          <w:sz w:val="20"/>
          <w:szCs w:val="20"/>
          <w:lang w:val="uk-UA"/>
        </w:rPr>
        <w:lastRenderedPageBreak/>
        <w:t>екстрасистолія;</w:t>
      </w:r>
    </w:p>
    <w:p w:rsidR="00B262FC" w:rsidRPr="00696A17" w:rsidRDefault="00B262FC" w:rsidP="00B262FC">
      <w:pPr>
        <w:pStyle w:val="a5"/>
        <w:numPr>
          <w:ilvl w:val="0"/>
          <w:numId w:val="2"/>
        </w:numPr>
        <w:tabs>
          <w:tab w:val="left" w:pos="0"/>
          <w:tab w:val="left" w:pos="426"/>
        </w:tabs>
        <w:ind w:left="0" w:firstLine="284"/>
        <w:jc w:val="left"/>
        <w:rPr>
          <w:sz w:val="20"/>
          <w:szCs w:val="20"/>
          <w:lang w:val="uk-UA"/>
        </w:rPr>
      </w:pPr>
      <w:r w:rsidRPr="00696A17">
        <w:rPr>
          <w:bCs/>
          <w:sz w:val="20"/>
          <w:szCs w:val="20"/>
          <w:lang w:val="uk-UA"/>
        </w:rPr>
        <w:t>пароксизмальна тахікардія;</w:t>
      </w:r>
    </w:p>
    <w:p w:rsidR="00B262FC" w:rsidRPr="00696A17" w:rsidRDefault="00B262FC" w:rsidP="00B262FC">
      <w:pPr>
        <w:pStyle w:val="a5"/>
        <w:numPr>
          <w:ilvl w:val="0"/>
          <w:numId w:val="2"/>
        </w:numPr>
        <w:tabs>
          <w:tab w:val="left" w:pos="0"/>
          <w:tab w:val="left" w:pos="426"/>
        </w:tabs>
        <w:ind w:left="0" w:firstLine="284"/>
        <w:jc w:val="left"/>
        <w:rPr>
          <w:sz w:val="20"/>
          <w:szCs w:val="20"/>
          <w:lang w:val="uk-UA"/>
        </w:rPr>
      </w:pPr>
      <w:r w:rsidRPr="00696A17">
        <w:rPr>
          <w:bCs/>
          <w:sz w:val="20"/>
          <w:szCs w:val="20"/>
          <w:lang w:val="uk-UA"/>
        </w:rPr>
        <w:t>тріпотіння/фібриляція передсердя</w:t>
      </w:r>
      <w:r w:rsidR="008A78A3" w:rsidRPr="00696A17">
        <w:rPr>
          <w:bCs/>
          <w:sz w:val="20"/>
          <w:szCs w:val="20"/>
          <w:lang w:val="uk-UA"/>
        </w:rPr>
        <w:t>;</w:t>
      </w:r>
    </w:p>
    <w:p w:rsidR="00B262FC" w:rsidRPr="00696A17" w:rsidRDefault="00B262FC" w:rsidP="00B262FC">
      <w:pPr>
        <w:pStyle w:val="a5"/>
        <w:numPr>
          <w:ilvl w:val="0"/>
          <w:numId w:val="2"/>
        </w:numPr>
        <w:tabs>
          <w:tab w:val="left" w:pos="0"/>
          <w:tab w:val="left" w:pos="426"/>
        </w:tabs>
        <w:ind w:left="0" w:firstLine="284"/>
        <w:jc w:val="left"/>
        <w:rPr>
          <w:sz w:val="20"/>
          <w:szCs w:val="20"/>
        </w:rPr>
      </w:pPr>
      <w:r w:rsidRPr="00696A17">
        <w:rPr>
          <w:bCs/>
          <w:sz w:val="20"/>
          <w:szCs w:val="20"/>
          <w:lang w:val="uk-UA"/>
        </w:rPr>
        <w:t>тріпотіння/фібриляція шлуночків.</w:t>
      </w:r>
      <w:r w:rsidRPr="00696A17">
        <w:rPr>
          <w:bCs/>
          <w:sz w:val="20"/>
          <w:szCs w:val="20"/>
          <w:lang w:val="uk-UA"/>
        </w:rPr>
        <w:tab/>
      </w:r>
      <w:r w:rsidRPr="00696A17">
        <w:rPr>
          <w:bCs/>
          <w:sz w:val="20"/>
          <w:szCs w:val="20"/>
        </w:rPr>
        <w:t xml:space="preserve"> </w:t>
      </w:r>
    </w:p>
    <w:p w:rsidR="005F1B4C" w:rsidRPr="00696A17" w:rsidRDefault="005F1B4C" w:rsidP="005F1B4C">
      <w:pPr>
        <w:tabs>
          <w:tab w:val="left" w:pos="0"/>
          <w:tab w:val="left" w:pos="426"/>
        </w:tabs>
        <w:ind w:firstLine="284"/>
        <w:jc w:val="left"/>
        <w:rPr>
          <w:sz w:val="20"/>
          <w:szCs w:val="20"/>
        </w:rPr>
      </w:pPr>
      <w:r w:rsidRPr="00696A17">
        <w:rPr>
          <w:b/>
          <w:bCs/>
          <w:sz w:val="20"/>
          <w:szCs w:val="20"/>
          <w:lang w:val="uk-UA"/>
        </w:rPr>
        <w:t>Екстрасистолія:</w:t>
      </w:r>
      <w:r w:rsidRPr="00696A17">
        <w:rPr>
          <w:b/>
          <w:bCs/>
          <w:sz w:val="20"/>
          <w:szCs w:val="20"/>
        </w:rPr>
        <w:t xml:space="preserve"> </w:t>
      </w:r>
    </w:p>
    <w:p w:rsidR="005F1B4C" w:rsidRPr="00696A17" w:rsidRDefault="005F1B4C" w:rsidP="005F1B4C">
      <w:pPr>
        <w:tabs>
          <w:tab w:val="left" w:pos="0"/>
          <w:tab w:val="left" w:pos="426"/>
        </w:tabs>
        <w:ind w:firstLine="284"/>
        <w:jc w:val="left"/>
        <w:rPr>
          <w:sz w:val="20"/>
          <w:szCs w:val="20"/>
        </w:rPr>
      </w:pPr>
      <w:r w:rsidRPr="00696A17">
        <w:rPr>
          <w:sz w:val="20"/>
          <w:szCs w:val="20"/>
          <w:lang w:val="uk-UA"/>
        </w:rPr>
        <w:t>І49.1 – передсердна;</w:t>
      </w:r>
      <w:r w:rsidRPr="00696A17">
        <w:rPr>
          <w:sz w:val="20"/>
          <w:szCs w:val="20"/>
        </w:rPr>
        <w:t xml:space="preserve"> </w:t>
      </w:r>
    </w:p>
    <w:p w:rsidR="005F1B4C" w:rsidRPr="00696A17" w:rsidRDefault="005F1B4C" w:rsidP="005F1B4C">
      <w:pPr>
        <w:tabs>
          <w:tab w:val="left" w:pos="0"/>
          <w:tab w:val="left" w:pos="426"/>
        </w:tabs>
        <w:ind w:firstLine="284"/>
        <w:jc w:val="left"/>
        <w:rPr>
          <w:sz w:val="20"/>
          <w:szCs w:val="20"/>
        </w:rPr>
      </w:pPr>
      <w:r w:rsidRPr="00696A17">
        <w:rPr>
          <w:sz w:val="20"/>
          <w:szCs w:val="20"/>
          <w:lang w:val="uk-UA"/>
        </w:rPr>
        <w:t>І49.2 – атріовентрикулярна;</w:t>
      </w:r>
      <w:r w:rsidRPr="00696A17">
        <w:rPr>
          <w:sz w:val="20"/>
          <w:szCs w:val="20"/>
        </w:rPr>
        <w:t xml:space="preserve"> </w:t>
      </w:r>
    </w:p>
    <w:p w:rsidR="005F1B4C" w:rsidRPr="00696A17" w:rsidRDefault="005F1B4C" w:rsidP="005F1B4C">
      <w:pPr>
        <w:tabs>
          <w:tab w:val="left" w:pos="0"/>
          <w:tab w:val="left" w:pos="426"/>
        </w:tabs>
        <w:ind w:firstLine="284"/>
        <w:jc w:val="left"/>
        <w:rPr>
          <w:sz w:val="20"/>
          <w:szCs w:val="20"/>
        </w:rPr>
      </w:pPr>
      <w:r w:rsidRPr="00696A17">
        <w:rPr>
          <w:sz w:val="20"/>
          <w:szCs w:val="20"/>
          <w:lang w:val="uk-UA"/>
        </w:rPr>
        <w:t>І49.3 – шлуночкова</w:t>
      </w:r>
      <w:r w:rsidRPr="00696A17">
        <w:rPr>
          <w:sz w:val="20"/>
          <w:szCs w:val="20"/>
        </w:rPr>
        <w:t xml:space="preserve"> </w:t>
      </w:r>
    </w:p>
    <w:p w:rsidR="00216CD1" w:rsidRPr="00696A17" w:rsidRDefault="00216CD1" w:rsidP="005F1B4C">
      <w:pPr>
        <w:pStyle w:val="a5"/>
        <w:numPr>
          <w:ilvl w:val="0"/>
          <w:numId w:val="2"/>
        </w:numPr>
        <w:tabs>
          <w:tab w:val="left" w:pos="0"/>
          <w:tab w:val="left" w:pos="567"/>
        </w:tabs>
        <w:ind w:left="0" w:firstLine="284"/>
        <w:jc w:val="left"/>
        <w:rPr>
          <w:sz w:val="20"/>
          <w:szCs w:val="20"/>
        </w:rPr>
      </w:pPr>
      <w:r w:rsidRPr="00696A17">
        <w:rPr>
          <w:sz w:val="20"/>
          <w:szCs w:val="20"/>
          <w:lang w:val="uk-UA"/>
        </w:rPr>
        <w:t>поодинока (до 30 за годину)</w:t>
      </w:r>
      <w:r w:rsidR="005F1B4C" w:rsidRPr="00696A17">
        <w:rPr>
          <w:sz w:val="20"/>
          <w:szCs w:val="20"/>
          <w:lang w:val="uk-UA"/>
        </w:rPr>
        <w:t>;</w:t>
      </w:r>
      <w:r w:rsidRPr="00696A17">
        <w:rPr>
          <w:sz w:val="20"/>
          <w:szCs w:val="20"/>
        </w:rPr>
        <w:t xml:space="preserve"> </w:t>
      </w:r>
    </w:p>
    <w:p w:rsidR="00216CD1" w:rsidRPr="00696A17" w:rsidRDefault="00216CD1" w:rsidP="005F1B4C">
      <w:pPr>
        <w:pStyle w:val="a5"/>
        <w:numPr>
          <w:ilvl w:val="0"/>
          <w:numId w:val="2"/>
        </w:numPr>
        <w:tabs>
          <w:tab w:val="left" w:pos="0"/>
          <w:tab w:val="left" w:pos="567"/>
        </w:tabs>
        <w:ind w:left="0" w:firstLine="284"/>
        <w:jc w:val="left"/>
        <w:rPr>
          <w:sz w:val="20"/>
          <w:szCs w:val="20"/>
        </w:rPr>
      </w:pPr>
      <w:r w:rsidRPr="00696A17">
        <w:rPr>
          <w:sz w:val="20"/>
          <w:szCs w:val="20"/>
          <w:lang w:val="uk-UA"/>
        </w:rPr>
        <w:t>часта (30 та більше за годину)</w:t>
      </w:r>
      <w:r w:rsidR="005F1B4C" w:rsidRPr="00696A17">
        <w:rPr>
          <w:sz w:val="20"/>
          <w:szCs w:val="20"/>
          <w:lang w:val="uk-UA"/>
        </w:rPr>
        <w:t>;</w:t>
      </w:r>
      <w:r w:rsidRPr="00696A17">
        <w:rPr>
          <w:sz w:val="20"/>
          <w:szCs w:val="20"/>
        </w:rPr>
        <w:t xml:space="preserve"> </w:t>
      </w:r>
    </w:p>
    <w:p w:rsidR="00216CD1" w:rsidRPr="00696A17" w:rsidRDefault="00216CD1" w:rsidP="005F1B4C">
      <w:pPr>
        <w:pStyle w:val="a5"/>
        <w:numPr>
          <w:ilvl w:val="0"/>
          <w:numId w:val="2"/>
        </w:numPr>
        <w:tabs>
          <w:tab w:val="left" w:pos="0"/>
          <w:tab w:val="left" w:pos="567"/>
        </w:tabs>
        <w:ind w:left="0" w:firstLine="284"/>
        <w:jc w:val="left"/>
        <w:rPr>
          <w:sz w:val="20"/>
          <w:szCs w:val="20"/>
        </w:rPr>
      </w:pPr>
      <w:r w:rsidRPr="00696A17">
        <w:rPr>
          <w:sz w:val="20"/>
          <w:szCs w:val="20"/>
          <w:lang w:val="uk-UA"/>
        </w:rPr>
        <w:t>алоритмія (бі-, три-, квадригеменія)</w:t>
      </w:r>
      <w:r w:rsidR="005F1B4C" w:rsidRPr="00696A17">
        <w:rPr>
          <w:sz w:val="20"/>
          <w:szCs w:val="20"/>
          <w:lang w:val="uk-UA"/>
        </w:rPr>
        <w:t>;</w:t>
      </w:r>
      <w:r w:rsidRPr="00696A17">
        <w:rPr>
          <w:sz w:val="20"/>
          <w:szCs w:val="20"/>
        </w:rPr>
        <w:t xml:space="preserve"> </w:t>
      </w:r>
    </w:p>
    <w:p w:rsidR="00216CD1" w:rsidRPr="00696A17" w:rsidRDefault="00216CD1" w:rsidP="005F1B4C">
      <w:pPr>
        <w:pStyle w:val="a5"/>
        <w:numPr>
          <w:ilvl w:val="0"/>
          <w:numId w:val="2"/>
        </w:numPr>
        <w:tabs>
          <w:tab w:val="left" w:pos="0"/>
          <w:tab w:val="left" w:pos="567"/>
        </w:tabs>
        <w:ind w:left="0" w:firstLine="284"/>
        <w:jc w:val="left"/>
        <w:rPr>
          <w:sz w:val="20"/>
          <w:szCs w:val="20"/>
        </w:rPr>
      </w:pPr>
      <w:r w:rsidRPr="00696A17">
        <w:rPr>
          <w:sz w:val="20"/>
          <w:szCs w:val="20"/>
          <w:lang w:val="uk-UA"/>
        </w:rPr>
        <w:t>поліморфна</w:t>
      </w:r>
      <w:r w:rsidR="005F1B4C" w:rsidRPr="00696A17">
        <w:rPr>
          <w:sz w:val="20"/>
          <w:szCs w:val="20"/>
          <w:lang w:val="uk-UA"/>
        </w:rPr>
        <w:t>;</w:t>
      </w:r>
      <w:r w:rsidRPr="00696A17">
        <w:rPr>
          <w:sz w:val="20"/>
          <w:szCs w:val="20"/>
        </w:rPr>
        <w:t xml:space="preserve"> </w:t>
      </w:r>
    </w:p>
    <w:p w:rsidR="00216CD1" w:rsidRPr="00696A17" w:rsidRDefault="00216CD1" w:rsidP="005F1B4C">
      <w:pPr>
        <w:pStyle w:val="a5"/>
        <w:numPr>
          <w:ilvl w:val="0"/>
          <w:numId w:val="2"/>
        </w:numPr>
        <w:tabs>
          <w:tab w:val="left" w:pos="0"/>
          <w:tab w:val="left" w:pos="567"/>
        </w:tabs>
        <w:ind w:left="0" w:firstLine="284"/>
        <w:jc w:val="left"/>
        <w:rPr>
          <w:sz w:val="20"/>
          <w:szCs w:val="20"/>
        </w:rPr>
      </w:pPr>
      <w:r w:rsidRPr="00696A17">
        <w:rPr>
          <w:sz w:val="20"/>
          <w:szCs w:val="20"/>
          <w:lang w:val="uk-UA"/>
        </w:rPr>
        <w:t>алоритмія</w:t>
      </w:r>
      <w:r w:rsidR="005F1B4C" w:rsidRPr="00696A17">
        <w:rPr>
          <w:sz w:val="20"/>
          <w:szCs w:val="20"/>
          <w:lang w:val="uk-UA"/>
        </w:rPr>
        <w:t>;</w:t>
      </w:r>
      <w:r w:rsidRPr="00696A17">
        <w:rPr>
          <w:sz w:val="20"/>
          <w:szCs w:val="20"/>
        </w:rPr>
        <w:t xml:space="preserve"> </w:t>
      </w:r>
    </w:p>
    <w:p w:rsidR="00216CD1" w:rsidRPr="00696A17" w:rsidRDefault="00216CD1" w:rsidP="005F1B4C">
      <w:pPr>
        <w:pStyle w:val="a5"/>
        <w:numPr>
          <w:ilvl w:val="0"/>
          <w:numId w:val="2"/>
        </w:numPr>
        <w:tabs>
          <w:tab w:val="left" w:pos="0"/>
          <w:tab w:val="left" w:pos="567"/>
        </w:tabs>
        <w:ind w:left="0" w:firstLine="284"/>
        <w:jc w:val="left"/>
        <w:rPr>
          <w:sz w:val="20"/>
          <w:szCs w:val="20"/>
        </w:rPr>
      </w:pPr>
      <w:r w:rsidRPr="00696A17">
        <w:rPr>
          <w:sz w:val="20"/>
          <w:szCs w:val="20"/>
          <w:lang w:val="uk-UA"/>
        </w:rPr>
        <w:t>парна</w:t>
      </w:r>
      <w:r w:rsidR="005F1B4C" w:rsidRPr="00696A17">
        <w:rPr>
          <w:sz w:val="20"/>
          <w:szCs w:val="20"/>
          <w:lang w:val="uk-UA"/>
        </w:rPr>
        <w:t>;</w:t>
      </w:r>
      <w:r w:rsidRPr="00696A17">
        <w:rPr>
          <w:sz w:val="20"/>
          <w:szCs w:val="20"/>
        </w:rPr>
        <w:t xml:space="preserve"> </w:t>
      </w:r>
    </w:p>
    <w:p w:rsidR="00783310" w:rsidRPr="00696A17" w:rsidRDefault="00216CD1" w:rsidP="005F1B4C">
      <w:pPr>
        <w:pStyle w:val="a5"/>
        <w:numPr>
          <w:ilvl w:val="0"/>
          <w:numId w:val="2"/>
        </w:numPr>
        <w:tabs>
          <w:tab w:val="left" w:pos="0"/>
          <w:tab w:val="left" w:pos="567"/>
        </w:tabs>
        <w:ind w:left="0" w:firstLine="284"/>
        <w:jc w:val="left"/>
        <w:rPr>
          <w:sz w:val="20"/>
          <w:szCs w:val="20"/>
        </w:rPr>
      </w:pPr>
      <w:r w:rsidRPr="00696A17">
        <w:rPr>
          <w:sz w:val="20"/>
          <w:szCs w:val="20"/>
          <w:lang w:val="uk-UA"/>
        </w:rPr>
        <w:t>рання (R на Т)</w:t>
      </w:r>
      <w:r w:rsidR="005F1B4C" w:rsidRPr="00696A17">
        <w:rPr>
          <w:sz w:val="20"/>
          <w:szCs w:val="20"/>
          <w:lang w:val="uk-UA"/>
        </w:rPr>
        <w:t>.</w:t>
      </w:r>
    </w:p>
    <w:p w:rsidR="00783310" w:rsidRPr="00696A17" w:rsidRDefault="00783310" w:rsidP="00783310">
      <w:pPr>
        <w:pStyle w:val="a5"/>
        <w:tabs>
          <w:tab w:val="left" w:pos="0"/>
          <w:tab w:val="left" w:pos="567"/>
        </w:tabs>
        <w:ind w:left="0" w:firstLine="284"/>
        <w:rPr>
          <w:bCs/>
          <w:sz w:val="20"/>
          <w:szCs w:val="20"/>
          <w:lang w:val="uk-UA"/>
        </w:rPr>
      </w:pPr>
      <w:r w:rsidRPr="00696A17">
        <w:rPr>
          <w:b/>
          <w:bCs/>
          <w:i/>
          <w:iCs/>
          <w:sz w:val="20"/>
          <w:szCs w:val="20"/>
          <w:lang w:val="uk-UA"/>
        </w:rPr>
        <w:t xml:space="preserve">Передсердна екстрасистолія </w:t>
      </w:r>
      <w:r w:rsidRPr="00696A17">
        <w:rPr>
          <w:bCs/>
          <w:i/>
          <w:iCs/>
          <w:sz w:val="20"/>
          <w:szCs w:val="20"/>
          <w:lang w:val="uk-UA"/>
        </w:rPr>
        <w:t>–</w:t>
      </w:r>
      <w:r w:rsidRPr="00696A17">
        <w:rPr>
          <w:bCs/>
          <w:sz w:val="20"/>
          <w:szCs w:val="20"/>
          <w:lang w:val="uk-UA"/>
        </w:rPr>
        <w:t xml:space="preserve"> це передчасне</w:t>
      </w:r>
      <w:r w:rsidR="009E11E3">
        <w:rPr>
          <w:bCs/>
          <w:sz w:val="20"/>
          <w:szCs w:val="20"/>
          <w:lang w:val="uk-UA"/>
        </w:rPr>
        <w:t>,</w:t>
      </w:r>
      <w:r w:rsidRPr="00696A17">
        <w:rPr>
          <w:bCs/>
          <w:sz w:val="20"/>
          <w:szCs w:val="20"/>
          <w:lang w:val="uk-UA"/>
        </w:rPr>
        <w:t xml:space="preserve"> стосовно основного ритму</w:t>
      </w:r>
      <w:r w:rsidR="009E11E3">
        <w:rPr>
          <w:bCs/>
          <w:sz w:val="20"/>
          <w:szCs w:val="20"/>
          <w:lang w:val="uk-UA"/>
        </w:rPr>
        <w:t>,</w:t>
      </w:r>
      <w:r w:rsidRPr="00696A17">
        <w:rPr>
          <w:bCs/>
          <w:sz w:val="20"/>
          <w:szCs w:val="20"/>
          <w:lang w:val="uk-UA"/>
        </w:rPr>
        <w:t xml:space="preserve"> скорочення серця або окремих його частин, вогнище порушення якого знаходиться </w:t>
      </w:r>
      <w:r w:rsidR="009E11E3">
        <w:rPr>
          <w:bCs/>
          <w:sz w:val="20"/>
          <w:szCs w:val="20"/>
          <w:lang w:val="uk-UA"/>
        </w:rPr>
        <w:t>у</w:t>
      </w:r>
      <w:r w:rsidRPr="00696A17">
        <w:rPr>
          <w:bCs/>
          <w:sz w:val="20"/>
          <w:szCs w:val="20"/>
          <w:lang w:val="uk-UA"/>
        </w:rPr>
        <w:t xml:space="preserve"> передсердях.</w:t>
      </w:r>
    </w:p>
    <w:p w:rsidR="00783310" w:rsidRPr="00696A17" w:rsidRDefault="00783310" w:rsidP="00783310">
      <w:pPr>
        <w:pStyle w:val="a5"/>
        <w:tabs>
          <w:tab w:val="left" w:pos="0"/>
          <w:tab w:val="left" w:pos="567"/>
        </w:tabs>
        <w:ind w:left="0" w:firstLine="284"/>
        <w:rPr>
          <w:sz w:val="20"/>
          <w:szCs w:val="20"/>
          <w:lang w:val="uk-UA"/>
        </w:rPr>
      </w:pPr>
      <w:r w:rsidRPr="00696A17">
        <w:rPr>
          <w:b/>
          <w:bCs/>
          <w:sz w:val="20"/>
          <w:szCs w:val="20"/>
          <w:lang w:val="uk-UA"/>
        </w:rPr>
        <w:t>Етіологія.</w:t>
      </w:r>
      <w:r w:rsidRPr="00696A17">
        <w:rPr>
          <w:sz w:val="20"/>
          <w:szCs w:val="20"/>
          <w:lang w:val="uk-UA"/>
        </w:rPr>
        <w:t xml:space="preserve"> Передсердна екстрасистолія зустрічається при ІХС, запальних і дегенеративних процесах у міокарді, кардіоміопатії, гострому і хронічному легеневому серці, але може спостерігатися у здорових осіб – ідіопатичні форми при фізичній і психоемоційній напрузі, вживанні кави або алкоголю, а також при гіпокаліємії і захворюваннях внутрішніх органів. </w:t>
      </w:r>
    </w:p>
    <w:p w:rsidR="00783310" w:rsidRPr="00696A17" w:rsidRDefault="00783310" w:rsidP="00783310">
      <w:pPr>
        <w:pStyle w:val="a5"/>
        <w:tabs>
          <w:tab w:val="left" w:pos="0"/>
          <w:tab w:val="left" w:pos="567"/>
        </w:tabs>
        <w:ind w:left="0" w:firstLine="284"/>
        <w:rPr>
          <w:sz w:val="20"/>
          <w:szCs w:val="20"/>
          <w:lang w:val="uk-UA"/>
        </w:rPr>
      </w:pPr>
      <w:r w:rsidRPr="00696A17">
        <w:rPr>
          <w:b/>
          <w:bCs/>
          <w:sz w:val="20"/>
          <w:szCs w:val="20"/>
          <w:lang w:val="uk-UA"/>
        </w:rPr>
        <w:t>Клінічна картина.</w:t>
      </w:r>
      <w:r w:rsidRPr="00696A17">
        <w:rPr>
          <w:sz w:val="20"/>
          <w:szCs w:val="20"/>
          <w:lang w:val="uk-UA"/>
        </w:rPr>
        <w:t xml:space="preserve"> Хворі пред'являють скарги на посилені поштовхи грудної клітини, перебої </w:t>
      </w:r>
      <w:r w:rsidR="00B27904">
        <w:rPr>
          <w:sz w:val="20"/>
          <w:szCs w:val="20"/>
          <w:lang w:val="uk-UA"/>
        </w:rPr>
        <w:t>у</w:t>
      </w:r>
      <w:r w:rsidRPr="00696A17">
        <w:rPr>
          <w:sz w:val="20"/>
          <w:szCs w:val="20"/>
          <w:lang w:val="uk-UA"/>
        </w:rPr>
        <w:t xml:space="preserve"> роботі серця, почуття завмирання серця, іноді – на запаморочення, біль у грудях і задишку. Часто екстрасистолія перебігає безсимптомно і суб'єктивно не відчувається. </w:t>
      </w:r>
    </w:p>
    <w:p w:rsidR="00C262DB" w:rsidRPr="00B27904" w:rsidRDefault="00216CD1" w:rsidP="00C262DB">
      <w:pPr>
        <w:pStyle w:val="a5"/>
        <w:tabs>
          <w:tab w:val="left" w:pos="0"/>
          <w:tab w:val="left" w:pos="567"/>
        </w:tabs>
        <w:ind w:hanging="436"/>
        <w:rPr>
          <w:b/>
          <w:sz w:val="20"/>
          <w:szCs w:val="20"/>
          <w:lang w:val="uk-UA"/>
        </w:rPr>
      </w:pPr>
      <w:r w:rsidRPr="00696A17">
        <w:rPr>
          <w:sz w:val="20"/>
          <w:szCs w:val="20"/>
          <w:lang w:val="uk-UA"/>
        </w:rPr>
        <w:t xml:space="preserve"> </w:t>
      </w:r>
      <w:r w:rsidR="00C262DB" w:rsidRPr="00B27904">
        <w:rPr>
          <w:b/>
          <w:iCs/>
          <w:sz w:val="20"/>
          <w:szCs w:val="20"/>
          <w:lang w:val="uk-UA"/>
        </w:rPr>
        <w:t>ЕКГ</w:t>
      </w:r>
      <w:r w:rsidR="00B27904">
        <w:rPr>
          <w:b/>
          <w:iCs/>
          <w:sz w:val="20"/>
          <w:szCs w:val="20"/>
          <w:lang w:val="uk-UA"/>
        </w:rPr>
        <w:t xml:space="preserve"> </w:t>
      </w:r>
      <w:r w:rsidR="00C262DB" w:rsidRPr="00B27904">
        <w:rPr>
          <w:b/>
          <w:iCs/>
          <w:sz w:val="20"/>
          <w:szCs w:val="20"/>
          <w:lang w:val="uk-UA"/>
        </w:rPr>
        <w:t>-</w:t>
      </w:r>
      <w:r w:rsidR="00C262DB" w:rsidRPr="00696A17">
        <w:rPr>
          <w:b/>
          <w:iCs/>
          <w:sz w:val="20"/>
          <w:szCs w:val="20"/>
          <w:lang w:val="uk-UA"/>
        </w:rPr>
        <w:t xml:space="preserve"> </w:t>
      </w:r>
      <w:r w:rsidR="00C262DB" w:rsidRPr="00B27904">
        <w:rPr>
          <w:b/>
          <w:iCs/>
          <w:sz w:val="20"/>
          <w:szCs w:val="20"/>
          <w:lang w:val="uk-UA"/>
        </w:rPr>
        <w:t xml:space="preserve">ознаки: </w:t>
      </w:r>
    </w:p>
    <w:p w:rsidR="00216CD1" w:rsidRPr="00696A17" w:rsidRDefault="00C262DB" w:rsidP="00C262DB">
      <w:pPr>
        <w:pStyle w:val="a5"/>
        <w:numPr>
          <w:ilvl w:val="0"/>
          <w:numId w:val="2"/>
        </w:numPr>
        <w:tabs>
          <w:tab w:val="left" w:pos="0"/>
          <w:tab w:val="left" w:pos="426"/>
        </w:tabs>
        <w:ind w:left="0" w:firstLine="284"/>
        <w:rPr>
          <w:sz w:val="20"/>
          <w:szCs w:val="20"/>
        </w:rPr>
      </w:pPr>
      <w:r w:rsidRPr="00696A17">
        <w:rPr>
          <w:bCs/>
          <w:sz w:val="20"/>
          <w:szCs w:val="20"/>
          <w:lang w:val="uk-UA"/>
        </w:rPr>
        <w:t>п</w:t>
      </w:r>
      <w:r w:rsidR="00216CD1" w:rsidRPr="00696A17">
        <w:rPr>
          <w:bCs/>
          <w:sz w:val="20"/>
          <w:szCs w:val="20"/>
          <w:lang w:val="uk-UA"/>
        </w:rPr>
        <w:t>ередчасне збудження</w:t>
      </w:r>
      <w:r w:rsidRPr="00696A17">
        <w:rPr>
          <w:bCs/>
          <w:sz w:val="20"/>
          <w:szCs w:val="20"/>
          <w:lang w:val="uk-UA"/>
        </w:rPr>
        <w:t> (комплекс QRS не змінений);</w:t>
      </w:r>
    </w:p>
    <w:p w:rsidR="00216CD1" w:rsidRPr="00696A17" w:rsidRDefault="00C262DB" w:rsidP="00C262DB">
      <w:pPr>
        <w:pStyle w:val="a5"/>
        <w:numPr>
          <w:ilvl w:val="0"/>
          <w:numId w:val="2"/>
        </w:numPr>
        <w:tabs>
          <w:tab w:val="left" w:pos="0"/>
          <w:tab w:val="left" w:pos="426"/>
        </w:tabs>
        <w:ind w:left="0" w:firstLine="284"/>
        <w:rPr>
          <w:sz w:val="20"/>
          <w:szCs w:val="20"/>
        </w:rPr>
      </w:pPr>
      <w:r w:rsidRPr="00696A17">
        <w:rPr>
          <w:bCs/>
          <w:sz w:val="20"/>
          <w:szCs w:val="20"/>
          <w:lang w:val="uk-UA"/>
        </w:rPr>
        <w:t>с</w:t>
      </w:r>
      <w:r w:rsidR="00216CD1" w:rsidRPr="00696A17">
        <w:rPr>
          <w:bCs/>
          <w:sz w:val="20"/>
          <w:szCs w:val="20"/>
          <w:lang w:val="uk-UA"/>
        </w:rPr>
        <w:t>корочення інтервалу P- P</w:t>
      </w:r>
      <w:r w:rsidRPr="00696A17">
        <w:rPr>
          <w:bCs/>
          <w:sz w:val="20"/>
          <w:szCs w:val="20"/>
          <w:lang w:val="uk-UA"/>
        </w:rPr>
        <w:t>;</w:t>
      </w:r>
    </w:p>
    <w:p w:rsidR="00216CD1" w:rsidRPr="00696A17" w:rsidRDefault="00C262DB" w:rsidP="00C262DB">
      <w:pPr>
        <w:pStyle w:val="a5"/>
        <w:numPr>
          <w:ilvl w:val="0"/>
          <w:numId w:val="2"/>
        </w:numPr>
        <w:tabs>
          <w:tab w:val="left" w:pos="0"/>
          <w:tab w:val="left" w:pos="426"/>
        </w:tabs>
        <w:ind w:left="0" w:firstLine="284"/>
        <w:rPr>
          <w:sz w:val="20"/>
          <w:szCs w:val="20"/>
        </w:rPr>
      </w:pPr>
      <w:r w:rsidRPr="00696A17">
        <w:rPr>
          <w:bCs/>
          <w:sz w:val="20"/>
          <w:szCs w:val="20"/>
          <w:lang w:val="uk-UA"/>
        </w:rPr>
        <w:t>з</w:t>
      </w:r>
      <w:r w:rsidR="00216CD1" w:rsidRPr="00696A17">
        <w:rPr>
          <w:bCs/>
          <w:sz w:val="20"/>
          <w:szCs w:val="20"/>
          <w:lang w:val="uk-UA"/>
        </w:rPr>
        <w:t>міна полярності  та локалізації зубця Р</w:t>
      </w:r>
      <w:r w:rsidRPr="00696A17">
        <w:rPr>
          <w:bCs/>
          <w:sz w:val="20"/>
          <w:szCs w:val="20"/>
          <w:lang w:val="uk-UA"/>
        </w:rPr>
        <w:t>;</w:t>
      </w:r>
    </w:p>
    <w:p w:rsidR="00216CD1" w:rsidRPr="00696A17" w:rsidRDefault="00C262DB" w:rsidP="00C262DB">
      <w:pPr>
        <w:pStyle w:val="a5"/>
        <w:numPr>
          <w:ilvl w:val="0"/>
          <w:numId w:val="2"/>
        </w:numPr>
        <w:tabs>
          <w:tab w:val="left" w:pos="0"/>
          <w:tab w:val="left" w:pos="426"/>
        </w:tabs>
        <w:ind w:left="0" w:firstLine="284"/>
        <w:rPr>
          <w:sz w:val="20"/>
          <w:szCs w:val="20"/>
        </w:rPr>
      </w:pPr>
      <w:r w:rsidRPr="00696A17">
        <w:rPr>
          <w:bCs/>
          <w:sz w:val="20"/>
          <w:szCs w:val="20"/>
          <w:lang w:val="uk-UA"/>
        </w:rPr>
        <w:t>н</w:t>
      </w:r>
      <w:r w:rsidR="00216CD1" w:rsidRPr="00696A17">
        <w:rPr>
          <w:bCs/>
          <w:sz w:val="20"/>
          <w:szCs w:val="20"/>
          <w:lang w:val="uk-UA"/>
        </w:rPr>
        <w:t>еповна компенсаторна пауза (2 R-R ').</w:t>
      </w:r>
    </w:p>
    <w:p w:rsidR="00B262FC" w:rsidRPr="00696A17" w:rsidRDefault="004C4C72" w:rsidP="004C4C72">
      <w:pPr>
        <w:tabs>
          <w:tab w:val="left" w:pos="0"/>
          <w:tab w:val="left" w:pos="426"/>
        </w:tabs>
        <w:ind w:firstLine="284"/>
        <w:jc w:val="center"/>
        <w:rPr>
          <w:sz w:val="20"/>
          <w:szCs w:val="20"/>
          <w:lang w:val="uk-UA"/>
        </w:rPr>
      </w:pPr>
      <w:r w:rsidRPr="00696A17">
        <w:rPr>
          <w:noProof/>
          <w:sz w:val="20"/>
          <w:szCs w:val="20"/>
          <w:lang w:eastAsia="ru-RU"/>
        </w:rPr>
        <w:lastRenderedPageBreak/>
        <w:drawing>
          <wp:inline distT="0" distB="0" distL="0" distR="0">
            <wp:extent cx="3811078" cy="1716657"/>
            <wp:effectExtent l="19050" t="0" r="0" b="0"/>
            <wp:docPr id="12" name="Рисунок 8"/>
            <wp:cNvGraphicFramePr/>
            <a:graphic xmlns:a="http://schemas.openxmlformats.org/drawingml/2006/main">
              <a:graphicData uri="http://schemas.openxmlformats.org/drawingml/2006/picture">
                <pic:pic xmlns:pic="http://schemas.openxmlformats.org/drawingml/2006/picture">
                  <pic:nvPicPr>
                    <pic:cNvPr id="34820" name="Рисунок 1"/>
                    <pic:cNvPicPr>
                      <a:picLocks noChangeAspect="1"/>
                    </pic:cNvPicPr>
                  </pic:nvPicPr>
                  <pic:blipFill>
                    <a:blip r:embed="rId17" cstate="print"/>
                    <a:srcRect/>
                    <a:stretch>
                      <a:fillRect/>
                    </a:stretch>
                  </pic:blipFill>
                  <pic:spPr bwMode="auto">
                    <a:xfrm>
                      <a:off x="0" y="0"/>
                      <a:ext cx="3811199" cy="1716712"/>
                    </a:xfrm>
                    <a:prstGeom prst="rect">
                      <a:avLst/>
                    </a:prstGeom>
                    <a:noFill/>
                    <a:ln w="9525">
                      <a:noFill/>
                      <a:miter lim="800000"/>
                      <a:headEnd/>
                      <a:tailEnd/>
                    </a:ln>
                  </pic:spPr>
                </pic:pic>
              </a:graphicData>
            </a:graphic>
          </wp:inline>
        </w:drawing>
      </w:r>
    </w:p>
    <w:p w:rsidR="004C4C72" w:rsidRPr="00696A17" w:rsidRDefault="004C4C72" w:rsidP="004C4C72">
      <w:pPr>
        <w:tabs>
          <w:tab w:val="left" w:pos="0"/>
          <w:tab w:val="left" w:pos="426"/>
        </w:tabs>
        <w:jc w:val="center"/>
        <w:rPr>
          <w:bCs/>
          <w:iCs/>
          <w:sz w:val="20"/>
          <w:szCs w:val="20"/>
          <w:lang w:val="uk-UA"/>
        </w:rPr>
      </w:pPr>
      <w:r w:rsidRPr="00696A17">
        <w:rPr>
          <w:b/>
          <w:sz w:val="20"/>
          <w:szCs w:val="20"/>
          <w:lang w:val="uk-UA"/>
        </w:rPr>
        <w:t xml:space="preserve">Рис. 9. </w:t>
      </w:r>
      <w:r w:rsidRPr="00696A17">
        <w:rPr>
          <w:bCs/>
          <w:iCs/>
          <w:sz w:val="20"/>
          <w:szCs w:val="20"/>
          <w:lang w:val="uk-UA"/>
        </w:rPr>
        <w:t>Передсердна екстрасистолія</w:t>
      </w:r>
    </w:p>
    <w:p w:rsidR="004C4C72" w:rsidRPr="00B27904" w:rsidRDefault="006E00B2" w:rsidP="006E00B2">
      <w:pPr>
        <w:tabs>
          <w:tab w:val="left" w:pos="0"/>
          <w:tab w:val="left" w:pos="426"/>
        </w:tabs>
        <w:ind w:firstLine="284"/>
        <w:rPr>
          <w:i/>
          <w:sz w:val="20"/>
          <w:szCs w:val="20"/>
          <w:lang w:val="uk-UA"/>
        </w:rPr>
      </w:pPr>
      <w:r w:rsidRPr="00B27904">
        <w:rPr>
          <w:b/>
          <w:bCs/>
          <w:i/>
          <w:sz w:val="20"/>
          <w:szCs w:val="20"/>
          <w:lang w:val="uk-UA"/>
        </w:rPr>
        <w:t>Вузлова екстрасистолія</w:t>
      </w:r>
      <w:r w:rsidR="00B712F0" w:rsidRPr="00B27904">
        <w:rPr>
          <w:b/>
          <w:bCs/>
          <w:i/>
          <w:sz w:val="20"/>
          <w:szCs w:val="20"/>
          <w:lang w:val="uk-UA"/>
        </w:rPr>
        <w:t>.</w:t>
      </w:r>
    </w:p>
    <w:p w:rsidR="00216CD1" w:rsidRPr="00B27904" w:rsidRDefault="00216CD1" w:rsidP="009F5B0C">
      <w:pPr>
        <w:tabs>
          <w:tab w:val="left" w:pos="0"/>
          <w:tab w:val="left" w:pos="426"/>
        </w:tabs>
        <w:ind w:left="720" w:hanging="436"/>
        <w:rPr>
          <w:sz w:val="20"/>
          <w:szCs w:val="20"/>
          <w:lang w:val="uk-UA"/>
        </w:rPr>
      </w:pPr>
      <w:r w:rsidRPr="00B27904">
        <w:rPr>
          <w:b/>
          <w:bCs/>
          <w:iCs/>
          <w:sz w:val="20"/>
          <w:szCs w:val="20"/>
          <w:lang w:val="uk-UA"/>
        </w:rPr>
        <w:t>ЕКГ</w:t>
      </w:r>
      <w:r w:rsidR="009F5B0C" w:rsidRPr="00B27904">
        <w:rPr>
          <w:b/>
          <w:bCs/>
          <w:iCs/>
          <w:sz w:val="20"/>
          <w:szCs w:val="20"/>
          <w:lang w:val="uk-UA"/>
        </w:rPr>
        <w:t xml:space="preserve"> </w:t>
      </w:r>
      <w:r w:rsidRPr="00B27904">
        <w:rPr>
          <w:b/>
          <w:bCs/>
          <w:iCs/>
          <w:sz w:val="20"/>
          <w:szCs w:val="20"/>
          <w:lang w:val="uk-UA"/>
        </w:rPr>
        <w:t>-</w:t>
      </w:r>
      <w:r w:rsidR="009F5B0C" w:rsidRPr="00B27904">
        <w:rPr>
          <w:b/>
          <w:bCs/>
          <w:iCs/>
          <w:sz w:val="20"/>
          <w:szCs w:val="20"/>
          <w:lang w:val="uk-UA"/>
        </w:rPr>
        <w:t xml:space="preserve"> ознаки:</w:t>
      </w:r>
      <w:r w:rsidR="009F5B0C" w:rsidRPr="00B27904">
        <w:rPr>
          <w:iCs/>
          <w:sz w:val="20"/>
          <w:szCs w:val="20"/>
          <w:lang w:val="uk-UA"/>
        </w:rPr>
        <w:t xml:space="preserve"> </w:t>
      </w:r>
    </w:p>
    <w:p w:rsidR="00216CD1" w:rsidRPr="00696A17" w:rsidRDefault="006E00B2" w:rsidP="006E00B2">
      <w:pPr>
        <w:pStyle w:val="a5"/>
        <w:numPr>
          <w:ilvl w:val="0"/>
          <w:numId w:val="2"/>
        </w:numPr>
        <w:tabs>
          <w:tab w:val="left" w:pos="0"/>
          <w:tab w:val="left" w:pos="567"/>
        </w:tabs>
        <w:ind w:left="0" w:firstLine="284"/>
        <w:rPr>
          <w:sz w:val="20"/>
          <w:szCs w:val="20"/>
        </w:rPr>
      </w:pPr>
      <w:r w:rsidRPr="00696A17">
        <w:rPr>
          <w:bCs/>
          <w:sz w:val="20"/>
          <w:szCs w:val="20"/>
          <w:lang w:val="uk-UA"/>
        </w:rPr>
        <w:t>п</w:t>
      </w:r>
      <w:r w:rsidR="00216CD1" w:rsidRPr="00696A17">
        <w:rPr>
          <w:bCs/>
          <w:sz w:val="20"/>
          <w:szCs w:val="20"/>
          <w:lang w:val="uk-UA"/>
        </w:rPr>
        <w:t xml:space="preserve">ередчасне збудження </w:t>
      </w:r>
      <w:r w:rsidR="00216CD1" w:rsidRPr="00696A17">
        <w:rPr>
          <w:sz w:val="20"/>
          <w:szCs w:val="20"/>
          <w:lang w:val="uk-UA"/>
        </w:rPr>
        <w:t>(комплекс QRS).</w:t>
      </w:r>
    </w:p>
    <w:p w:rsidR="00216CD1" w:rsidRPr="00696A17" w:rsidRDefault="006E00B2" w:rsidP="006E00B2">
      <w:pPr>
        <w:pStyle w:val="a5"/>
        <w:numPr>
          <w:ilvl w:val="0"/>
          <w:numId w:val="2"/>
        </w:numPr>
        <w:tabs>
          <w:tab w:val="left" w:pos="0"/>
          <w:tab w:val="left" w:pos="567"/>
        </w:tabs>
        <w:ind w:left="0" w:firstLine="284"/>
        <w:rPr>
          <w:sz w:val="20"/>
          <w:szCs w:val="20"/>
        </w:rPr>
      </w:pPr>
      <w:r w:rsidRPr="00696A17">
        <w:rPr>
          <w:bCs/>
          <w:sz w:val="20"/>
          <w:szCs w:val="20"/>
          <w:lang w:val="uk-UA"/>
        </w:rPr>
        <w:t>к</w:t>
      </w:r>
      <w:r w:rsidR="00216CD1" w:rsidRPr="00696A17">
        <w:rPr>
          <w:bCs/>
          <w:sz w:val="20"/>
          <w:szCs w:val="20"/>
          <w:lang w:val="uk-UA"/>
        </w:rPr>
        <w:t>омплекс QRS не змінений.</w:t>
      </w:r>
    </w:p>
    <w:p w:rsidR="006E00B2" w:rsidRPr="00B27904" w:rsidRDefault="006E00B2" w:rsidP="006E00B2">
      <w:pPr>
        <w:pStyle w:val="a5"/>
        <w:numPr>
          <w:ilvl w:val="0"/>
          <w:numId w:val="2"/>
        </w:numPr>
        <w:tabs>
          <w:tab w:val="left" w:pos="0"/>
          <w:tab w:val="left" w:pos="567"/>
        </w:tabs>
        <w:ind w:left="0" w:firstLine="284"/>
        <w:rPr>
          <w:sz w:val="20"/>
          <w:szCs w:val="20"/>
          <w:lang w:val="uk-UA"/>
        </w:rPr>
      </w:pPr>
      <w:r w:rsidRPr="00B27904">
        <w:rPr>
          <w:bCs/>
          <w:sz w:val="20"/>
          <w:szCs w:val="20"/>
          <w:lang w:val="uk-UA"/>
        </w:rPr>
        <w:t>з</w:t>
      </w:r>
      <w:r w:rsidR="00216CD1" w:rsidRPr="00B27904">
        <w:rPr>
          <w:bCs/>
          <w:sz w:val="20"/>
          <w:szCs w:val="20"/>
          <w:lang w:val="uk-UA"/>
        </w:rPr>
        <w:t>убець Р змінений:</w:t>
      </w:r>
      <w:r w:rsidR="00216CD1" w:rsidRPr="00B27904">
        <w:rPr>
          <w:sz w:val="20"/>
          <w:szCs w:val="20"/>
          <w:lang w:val="uk-UA"/>
        </w:rPr>
        <w:t xml:space="preserve"> </w:t>
      </w:r>
      <w:r w:rsidRPr="00B27904">
        <w:rPr>
          <w:sz w:val="20"/>
          <w:szCs w:val="20"/>
          <w:lang w:val="uk-UA"/>
        </w:rPr>
        <w:t>негативний у відв. II, III, aVF - нижньопередсердна екстрасистолія;</w:t>
      </w:r>
    </w:p>
    <w:p w:rsidR="006E00B2" w:rsidRPr="00696A17" w:rsidRDefault="00B27904" w:rsidP="006E00B2">
      <w:pPr>
        <w:tabs>
          <w:tab w:val="left" w:pos="0"/>
        </w:tabs>
        <w:rPr>
          <w:sz w:val="20"/>
          <w:szCs w:val="20"/>
          <w:lang w:val="uk-UA"/>
        </w:rPr>
      </w:pPr>
      <w:r>
        <w:rPr>
          <w:sz w:val="20"/>
          <w:szCs w:val="20"/>
          <w:lang w:val="uk-UA"/>
        </w:rPr>
        <w:t xml:space="preserve">      - </w:t>
      </w:r>
      <w:r w:rsidR="006E00B2" w:rsidRPr="00696A17">
        <w:rPr>
          <w:sz w:val="20"/>
          <w:szCs w:val="20"/>
          <w:lang w:val="uk-UA"/>
        </w:rPr>
        <w:t xml:space="preserve">(А) відсутній – середньовузлова екстрасистолія; </w:t>
      </w:r>
    </w:p>
    <w:p w:rsidR="006E00B2" w:rsidRPr="00696A17" w:rsidRDefault="00B27904" w:rsidP="006E00B2">
      <w:pPr>
        <w:tabs>
          <w:tab w:val="left" w:pos="0"/>
        </w:tabs>
        <w:rPr>
          <w:sz w:val="20"/>
          <w:szCs w:val="20"/>
          <w:lang w:val="uk-UA"/>
        </w:rPr>
      </w:pPr>
      <w:r>
        <w:rPr>
          <w:sz w:val="20"/>
          <w:szCs w:val="20"/>
          <w:lang w:val="uk-UA"/>
        </w:rPr>
        <w:t xml:space="preserve">       - </w:t>
      </w:r>
      <w:r w:rsidR="006E00B2" w:rsidRPr="00696A17">
        <w:rPr>
          <w:sz w:val="20"/>
          <w:szCs w:val="20"/>
          <w:lang w:val="uk-UA"/>
        </w:rPr>
        <w:t>(Б) негативний за комплексом QRS -нижньовузлова екстрасистолія з   передчасним збудженням шлуночків;</w:t>
      </w:r>
    </w:p>
    <w:p w:rsidR="006E00B2" w:rsidRPr="00696A17" w:rsidRDefault="00B27904" w:rsidP="006E00B2">
      <w:pPr>
        <w:tabs>
          <w:tab w:val="left" w:pos="0"/>
        </w:tabs>
        <w:rPr>
          <w:sz w:val="20"/>
          <w:szCs w:val="20"/>
        </w:rPr>
      </w:pPr>
      <w:r>
        <w:rPr>
          <w:sz w:val="20"/>
          <w:szCs w:val="20"/>
          <w:lang w:val="uk-UA"/>
        </w:rPr>
        <w:t xml:space="preserve">       - </w:t>
      </w:r>
      <w:r w:rsidR="006E00B2" w:rsidRPr="00696A17">
        <w:rPr>
          <w:sz w:val="20"/>
          <w:szCs w:val="20"/>
          <w:lang w:val="uk-UA"/>
        </w:rPr>
        <w:t xml:space="preserve">(В) - </w:t>
      </w:r>
      <w:r w:rsidR="00216CD1" w:rsidRPr="00696A17">
        <w:rPr>
          <w:bCs/>
          <w:sz w:val="20"/>
          <w:szCs w:val="20"/>
          <w:lang w:val="uk-UA"/>
        </w:rPr>
        <w:t xml:space="preserve"> </w:t>
      </w:r>
      <w:r w:rsidR="006E00B2" w:rsidRPr="00696A17">
        <w:rPr>
          <w:bCs/>
          <w:sz w:val="20"/>
          <w:szCs w:val="20"/>
          <w:lang w:val="uk-UA"/>
        </w:rPr>
        <w:t>к</w:t>
      </w:r>
      <w:r w:rsidR="00216CD1" w:rsidRPr="00696A17">
        <w:rPr>
          <w:bCs/>
          <w:sz w:val="20"/>
          <w:szCs w:val="20"/>
          <w:lang w:val="uk-UA"/>
        </w:rPr>
        <w:t>омпенсаторна пауза</w:t>
      </w:r>
      <w:r w:rsidR="00216CD1" w:rsidRPr="00696A17">
        <w:rPr>
          <w:sz w:val="20"/>
          <w:szCs w:val="20"/>
          <w:lang w:val="uk-UA"/>
        </w:rPr>
        <w:t>:</w:t>
      </w:r>
      <w:r w:rsidR="006E00B2" w:rsidRPr="00696A17">
        <w:rPr>
          <w:sz w:val="20"/>
          <w:szCs w:val="20"/>
          <w:lang w:val="uk-UA"/>
        </w:rPr>
        <w:t xml:space="preserve">  неповна (&lt;2 R-R), повна (= 2 R-R - для стовбурової екстрасистоли).</w:t>
      </w:r>
    </w:p>
    <w:p w:rsidR="006E00B2" w:rsidRPr="00696A17" w:rsidRDefault="009F5B0C" w:rsidP="009F5B0C">
      <w:pPr>
        <w:tabs>
          <w:tab w:val="left" w:pos="0"/>
        </w:tabs>
        <w:jc w:val="center"/>
        <w:rPr>
          <w:sz w:val="20"/>
          <w:szCs w:val="20"/>
          <w:lang w:val="uk-UA"/>
        </w:rPr>
      </w:pPr>
      <w:r w:rsidRPr="00696A17">
        <w:rPr>
          <w:noProof/>
          <w:sz w:val="20"/>
          <w:szCs w:val="20"/>
          <w:lang w:eastAsia="ru-RU"/>
        </w:rPr>
        <w:drawing>
          <wp:inline distT="0" distB="0" distL="0" distR="0">
            <wp:extent cx="3974980" cy="1794295"/>
            <wp:effectExtent l="19050" t="0" r="6470" b="0"/>
            <wp:docPr id="13" name="Рисунок 9" descr="Похожее изображение"/>
            <wp:cNvGraphicFramePr/>
            <a:graphic xmlns:a="http://schemas.openxmlformats.org/drawingml/2006/main">
              <a:graphicData uri="http://schemas.openxmlformats.org/drawingml/2006/picture">
                <pic:pic xmlns:pic="http://schemas.openxmlformats.org/drawingml/2006/picture">
                  <pic:nvPicPr>
                    <pic:cNvPr id="35846" name="Picture 13" descr="Похожее изображение"/>
                    <pic:cNvPicPr>
                      <a:picLocks noChangeAspect="1" noChangeArrowheads="1"/>
                    </pic:cNvPicPr>
                  </pic:nvPicPr>
                  <pic:blipFill>
                    <a:blip r:embed="rId18" cstate="print"/>
                    <a:srcRect/>
                    <a:stretch>
                      <a:fillRect/>
                    </a:stretch>
                  </pic:blipFill>
                  <pic:spPr bwMode="auto">
                    <a:xfrm>
                      <a:off x="0" y="0"/>
                      <a:ext cx="3976697" cy="1795070"/>
                    </a:xfrm>
                    <a:prstGeom prst="rect">
                      <a:avLst/>
                    </a:prstGeom>
                    <a:noFill/>
                    <a:ln w="9525">
                      <a:noFill/>
                      <a:miter lim="800000"/>
                      <a:headEnd/>
                      <a:tailEnd/>
                    </a:ln>
                  </pic:spPr>
                </pic:pic>
              </a:graphicData>
            </a:graphic>
          </wp:inline>
        </w:drawing>
      </w:r>
    </w:p>
    <w:p w:rsidR="009F5B0C" w:rsidRPr="00696A17" w:rsidRDefault="009F5B0C" w:rsidP="009F5B0C">
      <w:pPr>
        <w:tabs>
          <w:tab w:val="left" w:pos="0"/>
          <w:tab w:val="left" w:pos="426"/>
        </w:tabs>
        <w:ind w:firstLine="284"/>
        <w:jc w:val="center"/>
        <w:rPr>
          <w:sz w:val="20"/>
          <w:szCs w:val="20"/>
          <w:lang w:val="uk-UA"/>
        </w:rPr>
      </w:pPr>
      <w:r w:rsidRPr="00696A17">
        <w:rPr>
          <w:b/>
          <w:sz w:val="20"/>
          <w:szCs w:val="20"/>
          <w:lang w:val="uk-UA"/>
        </w:rPr>
        <w:t>Рис. 10.</w:t>
      </w:r>
      <w:r w:rsidRPr="00696A17">
        <w:rPr>
          <w:sz w:val="20"/>
          <w:szCs w:val="20"/>
          <w:lang w:val="uk-UA"/>
        </w:rPr>
        <w:t xml:space="preserve"> </w:t>
      </w:r>
      <w:r w:rsidRPr="00696A17">
        <w:rPr>
          <w:bCs/>
          <w:sz w:val="20"/>
          <w:szCs w:val="20"/>
          <w:lang w:val="uk-UA"/>
        </w:rPr>
        <w:t>Вузлова екстрасистолія</w:t>
      </w:r>
    </w:p>
    <w:p w:rsidR="009F5B0C" w:rsidRPr="00696A17" w:rsidRDefault="00822C2D" w:rsidP="00B712F0">
      <w:pPr>
        <w:tabs>
          <w:tab w:val="left" w:pos="0"/>
        </w:tabs>
        <w:ind w:firstLine="284"/>
        <w:rPr>
          <w:b/>
          <w:bCs/>
          <w:sz w:val="20"/>
          <w:szCs w:val="20"/>
          <w:lang w:val="uk-UA"/>
        </w:rPr>
      </w:pPr>
      <w:r w:rsidRPr="00696A17">
        <w:rPr>
          <w:b/>
          <w:bCs/>
          <w:i/>
          <w:iCs/>
          <w:sz w:val="20"/>
          <w:szCs w:val="20"/>
          <w:lang w:val="uk-UA"/>
        </w:rPr>
        <w:t>Шлуночкова екстрасистолія –</w:t>
      </w:r>
      <w:r w:rsidRPr="00696A17">
        <w:rPr>
          <w:b/>
          <w:bCs/>
          <w:sz w:val="20"/>
          <w:szCs w:val="20"/>
          <w:lang w:val="uk-UA"/>
        </w:rPr>
        <w:t xml:space="preserve"> </w:t>
      </w:r>
      <w:r w:rsidRPr="00696A17">
        <w:rPr>
          <w:bCs/>
          <w:sz w:val="20"/>
          <w:szCs w:val="20"/>
          <w:lang w:val="uk-UA"/>
        </w:rPr>
        <w:t xml:space="preserve">порушення ритму серця, пов'язане із появою </w:t>
      </w:r>
      <w:r w:rsidR="00B27904">
        <w:rPr>
          <w:bCs/>
          <w:sz w:val="20"/>
          <w:szCs w:val="20"/>
          <w:lang w:val="uk-UA"/>
        </w:rPr>
        <w:t>у</w:t>
      </w:r>
      <w:r w:rsidRPr="00696A17">
        <w:rPr>
          <w:bCs/>
          <w:sz w:val="20"/>
          <w:szCs w:val="20"/>
          <w:lang w:val="uk-UA"/>
        </w:rPr>
        <w:t xml:space="preserve"> серцевому м'язі додаткових вогнищ збудження, імпульси з яких викликають передчасне скорочення серця</w:t>
      </w:r>
      <w:r w:rsidRPr="00696A17">
        <w:rPr>
          <w:b/>
          <w:bCs/>
          <w:sz w:val="20"/>
          <w:szCs w:val="20"/>
          <w:lang w:val="uk-UA"/>
        </w:rPr>
        <w:t>.</w:t>
      </w:r>
    </w:p>
    <w:p w:rsidR="00B712F0" w:rsidRPr="00696A17" w:rsidRDefault="00B712F0" w:rsidP="00B712F0">
      <w:pPr>
        <w:tabs>
          <w:tab w:val="left" w:pos="0"/>
        </w:tabs>
        <w:ind w:firstLine="284"/>
        <w:rPr>
          <w:sz w:val="20"/>
          <w:szCs w:val="20"/>
          <w:lang w:val="uk-UA"/>
        </w:rPr>
      </w:pPr>
      <w:r w:rsidRPr="00696A17">
        <w:rPr>
          <w:b/>
          <w:bCs/>
          <w:sz w:val="20"/>
          <w:szCs w:val="20"/>
          <w:lang w:val="uk-UA"/>
        </w:rPr>
        <w:lastRenderedPageBreak/>
        <w:t>Етіологія.</w:t>
      </w:r>
      <w:r w:rsidRPr="00696A17">
        <w:rPr>
          <w:sz w:val="20"/>
          <w:szCs w:val="20"/>
          <w:lang w:val="uk-UA"/>
        </w:rPr>
        <w:t xml:space="preserve"> Передчасне скорочення серця обумовлене імпульсом, що виходить з ектопічного вогнища пошкоджених передсердь, </w:t>
      </w:r>
      <w:r w:rsidR="007D0C2A" w:rsidRPr="00696A17">
        <w:rPr>
          <w:sz w:val="20"/>
          <w:szCs w:val="20"/>
          <w:lang w:val="uk-UA"/>
        </w:rPr>
        <w:t>атріовентрикулярного</w:t>
      </w:r>
      <w:r w:rsidRPr="00696A17">
        <w:rPr>
          <w:sz w:val="20"/>
          <w:szCs w:val="20"/>
          <w:lang w:val="uk-UA"/>
        </w:rPr>
        <w:t xml:space="preserve"> вузла або шлуночків. Наявність патологічного вогнища обумовлен</w:t>
      </w:r>
      <w:r w:rsidR="007D0C2A">
        <w:rPr>
          <w:sz w:val="20"/>
          <w:szCs w:val="20"/>
          <w:lang w:val="uk-UA"/>
        </w:rPr>
        <w:t>а</w:t>
      </w:r>
      <w:r w:rsidRPr="00696A17">
        <w:rPr>
          <w:sz w:val="20"/>
          <w:szCs w:val="20"/>
          <w:lang w:val="uk-UA"/>
        </w:rPr>
        <w:t xml:space="preserve"> органічним враженням міокарда (склероз, міокардит), дистрофічними змінами (тиреотоксикоз), а також порушенням нервової регуляції симпатичної або парасимпатичної нервової системи. </w:t>
      </w:r>
    </w:p>
    <w:p w:rsidR="00B712F0" w:rsidRPr="00696A17" w:rsidRDefault="00B712F0" w:rsidP="00B712F0">
      <w:pPr>
        <w:tabs>
          <w:tab w:val="left" w:pos="0"/>
        </w:tabs>
        <w:ind w:firstLine="284"/>
        <w:rPr>
          <w:sz w:val="20"/>
          <w:szCs w:val="20"/>
        </w:rPr>
      </w:pPr>
      <w:r w:rsidRPr="00696A17">
        <w:rPr>
          <w:b/>
          <w:bCs/>
          <w:sz w:val="20"/>
          <w:szCs w:val="20"/>
          <w:lang w:val="uk-UA"/>
        </w:rPr>
        <w:t>Клінічна картина.</w:t>
      </w:r>
      <w:r w:rsidRPr="00696A17">
        <w:rPr>
          <w:sz w:val="20"/>
          <w:szCs w:val="20"/>
          <w:lang w:val="uk-UA"/>
        </w:rPr>
        <w:t xml:space="preserve"> Скарги хворих на відчуття перебоїв, короткочасне запаморочення, що збігається за часом з компенсаторною паузою після позачергового скорочення серця, біль в області серця стискаючого характеру.</w:t>
      </w:r>
      <w:r w:rsidRPr="00696A17">
        <w:rPr>
          <w:sz w:val="20"/>
          <w:szCs w:val="20"/>
        </w:rPr>
        <w:t xml:space="preserve"> </w:t>
      </w:r>
    </w:p>
    <w:p w:rsidR="00B712F0" w:rsidRPr="00696A17" w:rsidRDefault="00B712F0" w:rsidP="00B712F0">
      <w:pPr>
        <w:tabs>
          <w:tab w:val="left" w:pos="0"/>
        </w:tabs>
        <w:ind w:firstLine="284"/>
        <w:rPr>
          <w:sz w:val="20"/>
          <w:szCs w:val="20"/>
          <w:lang w:val="uk-UA"/>
        </w:rPr>
      </w:pPr>
      <w:r w:rsidRPr="00696A17">
        <w:rPr>
          <w:sz w:val="20"/>
          <w:szCs w:val="20"/>
          <w:lang w:val="uk-UA"/>
        </w:rPr>
        <w:t xml:space="preserve">Рідкі екстрасистоли, при відсутності захворювань серця, що особливо виникають на тлі синусової брадікардії і зникають при навантаженні, не мають істотного клінічного значення. У деяких людей екстрасистоли з'являються після вживання кави, алкоголю, при палінні, хвилюванні, прийомі деяких лікарських засобів (адреноміметики, еуфілін) та при наявності захворювання серця. Шлуночкові екстрасистоли можуть служити ранньою ознакою інтоксикації серцевими глікозидами. Особливо небезпечні часті ранні, політопні, групові шлуночкові екстрасистоли. </w:t>
      </w:r>
    </w:p>
    <w:p w:rsidR="00FE614A" w:rsidRPr="00696A17" w:rsidRDefault="00FE614A" w:rsidP="00FE614A">
      <w:pPr>
        <w:tabs>
          <w:tab w:val="left" w:pos="0"/>
        </w:tabs>
        <w:ind w:firstLine="284"/>
        <w:rPr>
          <w:sz w:val="20"/>
          <w:szCs w:val="20"/>
          <w:lang w:val="uk-UA"/>
        </w:rPr>
      </w:pPr>
      <w:r w:rsidRPr="00696A17">
        <w:rPr>
          <w:b/>
          <w:bCs/>
          <w:iCs/>
          <w:sz w:val="20"/>
          <w:szCs w:val="20"/>
          <w:lang w:val="uk-UA"/>
        </w:rPr>
        <w:t>Основні ЕКГ- ознаки:</w:t>
      </w:r>
      <w:r w:rsidRPr="00696A17">
        <w:rPr>
          <w:i/>
          <w:iCs/>
          <w:sz w:val="20"/>
          <w:szCs w:val="20"/>
          <w:lang w:val="uk-UA"/>
        </w:rPr>
        <w:t xml:space="preserve"> </w:t>
      </w:r>
    </w:p>
    <w:p w:rsidR="00216CD1" w:rsidRPr="00696A17" w:rsidRDefault="00FE614A" w:rsidP="00FE614A">
      <w:pPr>
        <w:tabs>
          <w:tab w:val="left" w:pos="0"/>
          <w:tab w:val="left" w:pos="426"/>
        </w:tabs>
        <w:ind w:firstLine="284"/>
        <w:rPr>
          <w:sz w:val="20"/>
          <w:szCs w:val="20"/>
          <w:lang w:val="uk-UA"/>
        </w:rPr>
      </w:pPr>
      <w:r w:rsidRPr="00696A17">
        <w:rPr>
          <w:bCs/>
          <w:sz w:val="20"/>
          <w:szCs w:val="20"/>
          <w:lang w:val="uk-UA"/>
        </w:rPr>
        <w:t>- п</w:t>
      </w:r>
      <w:r w:rsidR="00216CD1" w:rsidRPr="00696A17">
        <w:rPr>
          <w:bCs/>
          <w:sz w:val="20"/>
          <w:szCs w:val="20"/>
          <w:lang w:val="uk-UA"/>
        </w:rPr>
        <w:t>ередчасне збудження (комплекс QRS)</w:t>
      </w:r>
      <w:r w:rsidRPr="00696A17">
        <w:rPr>
          <w:bCs/>
          <w:sz w:val="20"/>
          <w:szCs w:val="20"/>
          <w:lang w:val="uk-UA"/>
        </w:rPr>
        <w:t>;</w:t>
      </w:r>
    </w:p>
    <w:p w:rsidR="00216CD1" w:rsidRPr="00696A17" w:rsidRDefault="00FE614A" w:rsidP="00FE614A">
      <w:pPr>
        <w:tabs>
          <w:tab w:val="left" w:pos="0"/>
          <w:tab w:val="left" w:pos="426"/>
        </w:tabs>
        <w:ind w:firstLine="284"/>
        <w:rPr>
          <w:sz w:val="20"/>
          <w:szCs w:val="20"/>
          <w:lang w:val="uk-UA"/>
        </w:rPr>
      </w:pPr>
      <w:r w:rsidRPr="00696A17">
        <w:rPr>
          <w:bCs/>
          <w:sz w:val="20"/>
          <w:szCs w:val="20"/>
          <w:lang w:val="uk-UA"/>
        </w:rPr>
        <w:t>- в</w:t>
      </w:r>
      <w:r w:rsidR="00216CD1" w:rsidRPr="00696A17">
        <w:rPr>
          <w:bCs/>
          <w:sz w:val="20"/>
          <w:szCs w:val="20"/>
          <w:lang w:val="uk-UA"/>
        </w:rPr>
        <w:t>ідсутній зубець Р</w:t>
      </w:r>
      <w:r w:rsidRPr="00696A17">
        <w:rPr>
          <w:bCs/>
          <w:sz w:val="20"/>
          <w:szCs w:val="20"/>
          <w:lang w:val="uk-UA"/>
        </w:rPr>
        <w:t>;</w:t>
      </w:r>
    </w:p>
    <w:p w:rsidR="00216CD1" w:rsidRPr="00696A17" w:rsidRDefault="00FE614A" w:rsidP="00FE614A">
      <w:pPr>
        <w:tabs>
          <w:tab w:val="left" w:pos="0"/>
          <w:tab w:val="left" w:pos="426"/>
        </w:tabs>
        <w:ind w:firstLine="284"/>
        <w:rPr>
          <w:bCs/>
          <w:sz w:val="20"/>
          <w:szCs w:val="20"/>
          <w:lang w:val="uk-UA"/>
        </w:rPr>
      </w:pPr>
      <w:r w:rsidRPr="00696A17">
        <w:rPr>
          <w:bCs/>
          <w:sz w:val="20"/>
          <w:szCs w:val="20"/>
          <w:lang w:val="uk-UA"/>
        </w:rPr>
        <w:t>- д</w:t>
      </w:r>
      <w:r w:rsidR="00216CD1" w:rsidRPr="00696A17">
        <w:rPr>
          <w:bCs/>
          <w:sz w:val="20"/>
          <w:szCs w:val="20"/>
          <w:lang w:val="uk-UA"/>
        </w:rPr>
        <w:t>еформація та розширення комплексу QRS (&gt; 0,12c)</w:t>
      </w:r>
      <w:r w:rsidRPr="00696A17">
        <w:rPr>
          <w:bCs/>
          <w:sz w:val="20"/>
          <w:szCs w:val="20"/>
          <w:lang w:val="uk-UA"/>
        </w:rPr>
        <w:t>;</w:t>
      </w:r>
    </w:p>
    <w:p w:rsidR="00216CD1" w:rsidRPr="00696A17" w:rsidRDefault="00FE614A" w:rsidP="00FE614A">
      <w:pPr>
        <w:tabs>
          <w:tab w:val="left" w:pos="0"/>
          <w:tab w:val="left" w:pos="426"/>
        </w:tabs>
        <w:ind w:firstLine="284"/>
        <w:rPr>
          <w:sz w:val="20"/>
          <w:szCs w:val="20"/>
        </w:rPr>
      </w:pPr>
      <w:r w:rsidRPr="00696A17">
        <w:rPr>
          <w:bCs/>
          <w:sz w:val="20"/>
          <w:szCs w:val="20"/>
          <w:lang w:val="uk-UA"/>
        </w:rPr>
        <w:t>- к</w:t>
      </w:r>
      <w:r w:rsidR="00216CD1" w:rsidRPr="00696A17">
        <w:rPr>
          <w:bCs/>
          <w:sz w:val="20"/>
          <w:szCs w:val="20"/>
          <w:lang w:val="uk-UA"/>
        </w:rPr>
        <w:t>омпенсаторна пауза - повна (= 2 R-R)</w:t>
      </w:r>
      <w:r w:rsidRPr="00696A17">
        <w:rPr>
          <w:bCs/>
          <w:sz w:val="20"/>
          <w:szCs w:val="20"/>
          <w:lang w:val="uk-UA"/>
        </w:rPr>
        <w:t>;</w:t>
      </w:r>
    </w:p>
    <w:p w:rsidR="00216CD1" w:rsidRPr="00696A17" w:rsidRDefault="00FE614A" w:rsidP="00FE614A">
      <w:pPr>
        <w:tabs>
          <w:tab w:val="left" w:pos="0"/>
          <w:tab w:val="left" w:pos="426"/>
        </w:tabs>
        <w:ind w:firstLine="284"/>
        <w:rPr>
          <w:bCs/>
          <w:sz w:val="20"/>
          <w:szCs w:val="20"/>
          <w:lang w:val="uk-UA"/>
        </w:rPr>
      </w:pPr>
      <w:r w:rsidRPr="00696A17">
        <w:rPr>
          <w:bCs/>
          <w:sz w:val="20"/>
          <w:szCs w:val="20"/>
          <w:lang w:val="uk-UA"/>
        </w:rPr>
        <w:t xml:space="preserve">- </w:t>
      </w:r>
      <w:r w:rsidR="00216CD1" w:rsidRPr="00696A17">
        <w:rPr>
          <w:bCs/>
          <w:sz w:val="20"/>
          <w:szCs w:val="20"/>
          <w:lang w:val="uk-UA"/>
        </w:rPr>
        <w:t xml:space="preserve"> </w:t>
      </w:r>
      <w:r w:rsidRPr="00696A17">
        <w:rPr>
          <w:bCs/>
          <w:sz w:val="20"/>
          <w:szCs w:val="20"/>
          <w:lang w:val="uk-UA"/>
        </w:rPr>
        <w:t>д</w:t>
      </w:r>
      <w:r w:rsidR="00216CD1" w:rsidRPr="00696A17">
        <w:rPr>
          <w:bCs/>
          <w:sz w:val="20"/>
          <w:szCs w:val="20"/>
          <w:lang w:val="uk-UA"/>
        </w:rPr>
        <w:t>искордантність сегменту ST та зубця T</w:t>
      </w:r>
      <w:r w:rsidRPr="00696A17">
        <w:rPr>
          <w:bCs/>
          <w:sz w:val="20"/>
          <w:szCs w:val="20"/>
          <w:lang w:val="uk-UA"/>
        </w:rPr>
        <w:t>.</w:t>
      </w:r>
    </w:p>
    <w:p w:rsidR="002C2655" w:rsidRPr="00696A17" w:rsidRDefault="002C2655" w:rsidP="002C2655">
      <w:pPr>
        <w:tabs>
          <w:tab w:val="left" w:pos="0"/>
          <w:tab w:val="left" w:pos="426"/>
        </w:tabs>
        <w:jc w:val="center"/>
        <w:rPr>
          <w:sz w:val="20"/>
          <w:szCs w:val="20"/>
          <w:lang w:val="uk-UA"/>
        </w:rPr>
      </w:pPr>
      <w:r w:rsidRPr="00696A17">
        <w:rPr>
          <w:noProof/>
          <w:sz w:val="20"/>
          <w:szCs w:val="20"/>
          <w:lang w:eastAsia="ru-RU"/>
        </w:rPr>
        <w:drawing>
          <wp:inline distT="0" distB="0" distL="0" distR="0">
            <wp:extent cx="3819441" cy="1742536"/>
            <wp:effectExtent l="19050" t="0" r="0" b="0"/>
            <wp:docPr id="14" name="Рисунок 10"/>
            <wp:cNvGraphicFramePr/>
            <a:graphic xmlns:a="http://schemas.openxmlformats.org/drawingml/2006/main">
              <a:graphicData uri="http://schemas.openxmlformats.org/drawingml/2006/picture">
                <pic:pic xmlns:pic="http://schemas.openxmlformats.org/drawingml/2006/picture">
                  <pic:nvPicPr>
                    <pic:cNvPr id="38916" name="Рисунок 1"/>
                    <pic:cNvPicPr>
                      <a:picLocks noChangeAspect="1"/>
                    </pic:cNvPicPr>
                  </pic:nvPicPr>
                  <pic:blipFill>
                    <a:blip r:embed="rId19" cstate="print"/>
                    <a:srcRect/>
                    <a:stretch>
                      <a:fillRect/>
                    </a:stretch>
                  </pic:blipFill>
                  <pic:spPr bwMode="auto">
                    <a:xfrm>
                      <a:off x="0" y="0"/>
                      <a:ext cx="3819550" cy="1742586"/>
                    </a:xfrm>
                    <a:prstGeom prst="rect">
                      <a:avLst/>
                    </a:prstGeom>
                    <a:noFill/>
                    <a:ln w="9525">
                      <a:noFill/>
                      <a:miter lim="800000"/>
                      <a:headEnd/>
                      <a:tailEnd/>
                    </a:ln>
                  </pic:spPr>
                </pic:pic>
              </a:graphicData>
            </a:graphic>
          </wp:inline>
        </w:drawing>
      </w:r>
    </w:p>
    <w:p w:rsidR="002C2655" w:rsidRPr="00696A17" w:rsidRDefault="002C2655" w:rsidP="002C2655">
      <w:pPr>
        <w:tabs>
          <w:tab w:val="left" w:pos="0"/>
          <w:tab w:val="left" w:pos="426"/>
        </w:tabs>
        <w:jc w:val="center"/>
        <w:rPr>
          <w:sz w:val="20"/>
          <w:szCs w:val="20"/>
          <w:lang w:val="uk-UA"/>
        </w:rPr>
      </w:pPr>
      <w:r w:rsidRPr="00696A17">
        <w:rPr>
          <w:b/>
          <w:sz w:val="20"/>
          <w:szCs w:val="20"/>
          <w:lang w:val="uk-UA"/>
        </w:rPr>
        <w:t>Рис. 11.</w:t>
      </w:r>
      <w:r w:rsidRPr="00696A17">
        <w:rPr>
          <w:sz w:val="20"/>
          <w:szCs w:val="20"/>
          <w:lang w:val="uk-UA"/>
        </w:rPr>
        <w:t xml:space="preserve"> </w:t>
      </w:r>
      <w:r w:rsidRPr="00696A17">
        <w:rPr>
          <w:bCs/>
          <w:iCs/>
          <w:sz w:val="20"/>
          <w:szCs w:val="20"/>
          <w:lang w:val="uk-UA"/>
        </w:rPr>
        <w:t>Шлуночкова екстрасистолія</w:t>
      </w:r>
    </w:p>
    <w:p w:rsidR="007D0C2A" w:rsidRDefault="007D0C2A">
      <w:pPr>
        <w:spacing w:after="200" w:line="276" w:lineRule="auto"/>
        <w:jc w:val="left"/>
        <w:rPr>
          <w:b/>
          <w:sz w:val="20"/>
          <w:szCs w:val="20"/>
          <w:lang w:val="uk-UA"/>
        </w:rPr>
      </w:pPr>
      <w:r>
        <w:rPr>
          <w:b/>
          <w:sz w:val="20"/>
          <w:szCs w:val="20"/>
          <w:lang w:val="uk-UA"/>
        </w:rPr>
        <w:br w:type="page"/>
      </w:r>
    </w:p>
    <w:p w:rsidR="00A9197C" w:rsidRPr="00696A17" w:rsidRDefault="00A9197C" w:rsidP="00A9197C">
      <w:pPr>
        <w:tabs>
          <w:tab w:val="left" w:pos="0"/>
        </w:tabs>
        <w:jc w:val="right"/>
        <w:rPr>
          <w:b/>
          <w:sz w:val="20"/>
          <w:szCs w:val="20"/>
          <w:lang w:val="uk-UA"/>
        </w:rPr>
      </w:pPr>
      <w:r w:rsidRPr="00696A17">
        <w:rPr>
          <w:b/>
          <w:sz w:val="20"/>
          <w:szCs w:val="20"/>
          <w:lang w:val="uk-UA"/>
        </w:rPr>
        <w:lastRenderedPageBreak/>
        <w:t>Таблиця 1</w:t>
      </w:r>
    </w:p>
    <w:p w:rsidR="002C2655" w:rsidRPr="00696A17" w:rsidRDefault="00A9197C" w:rsidP="009F5B0C">
      <w:pPr>
        <w:tabs>
          <w:tab w:val="left" w:pos="0"/>
        </w:tabs>
        <w:rPr>
          <w:b/>
          <w:sz w:val="20"/>
          <w:szCs w:val="20"/>
          <w:lang w:val="uk-UA"/>
        </w:rPr>
      </w:pPr>
      <w:r w:rsidRPr="00696A17">
        <w:rPr>
          <w:b/>
          <w:sz w:val="20"/>
          <w:szCs w:val="20"/>
          <w:lang w:val="uk-UA"/>
        </w:rPr>
        <w:t>Класифікація шлуночкових екстрасистол (по Lown, Wolf, 1971, 1983)</w:t>
      </w:r>
    </w:p>
    <w:tbl>
      <w:tblPr>
        <w:tblStyle w:val="ab"/>
        <w:tblW w:w="0" w:type="auto"/>
        <w:tblInd w:w="250" w:type="dxa"/>
        <w:tblLook w:val="04A0" w:firstRow="1" w:lastRow="0" w:firstColumn="1" w:lastColumn="0" w:noHBand="0" w:noVBand="1"/>
      </w:tblPr>
      <w:tblGrid>
        <w:gridCol w:w="1985"/>
        <w:gridCol w:w="4252"/>
      </w:tblGrid>
      <w:tr w:rsidR="00A9197C" w:rsidRPr="00696A17" w:rsidTr="00BA3AD2">
        <w:trPr>
          <w:trHeight w:val="295"/>
        </w:trPr>
        <w:tc>
          <w:tcPr>
            <w:tcW w:w="1985" w:type="dxa"/>
          </w:tcPr>
          <w:p w:rsidR="00A9197C" w:rsidRPr="00696A17" w:rsidRDefault="00A9197C" w:rsidP="00A9197C">
            <w:pPr>
              <w:tabs>
                <w:tab w:val="left" w:pos="0"/>
              </w:tabs>
              <w:jc w:val="center"/>
              <w:rPr>
                <w:sz w:val="20"/>
                <w:szCs w:val="20"/>
                <w:lang w:val="uk-UA"/>
              </w:rPr>
            </w:pPr>
            <w:r w:rsidRPr="00696A17">
              <w:rPr>
                <w:rFonts w:eastAsia="Times New Roman"/>
                <w:bCs/>
                <w:color w:val="000000"/>
                <w:kern w:val="24"/>
                <w:sz w:val="20"/>
                <w:szCs w:val="20"/>
                <w:lang w:val="uk-UA" w:eastAsia="ru-RU"/>
              </w:rPr>
              <w:t>Клас</w:t>
            </w:r>
          </w:p>
        </w:tc>
        <w:tc>
          <w:tcPr>
            <w:tcW w:w="4252" w:type="dxa"/>
          </w:tcPr>
          <w:p w:rsidR="00A9197C" w:rsidRPr="00696A17" w:rsidRDefault="00A9197C" w:rsidP="00A9197C">
            <w:pPr>
              <w:ind w:firstLine="720"/>
              <w:jc w:val="center"/>
              <w:rPr>
                <w:sz w:val="20"/>
                <w:szCs w:val="20"/>
                <w:lang w:val="uk-UA"/>
              </w:rPr>
            </w:pPr>
            <w:r w:rsidRPr="00696A17">
              <w:rPr>
                <w:rFonts w:eastAsia="Times New Roman"/>
                <w:bCs/>
                <w:color w:val="000000"/>
                <w:kern w:val="24"/>
                <w:sz w:val="20"/>
                <w:szCs w:val="20"/>
                <w:lang w:val="uk-UA" w:eastAsia="ru-RU"/>
              </w:rPr>
              <w:t>Характеристика</w:t>
            </w:r>
          </w:p>
        </w:tc>
      </w:tr>
      <w:tr w:rsidR="00A9197C" w:rsidRPr="00696A17" w:rsidTr="00BA3AD2">
        <w:tc>
          <w:tcPr>
            <w:tcW w:w="1985" w:type="dxa"/>
          </w:tcPr>
          <w:p w:rsidR="00A9197C" w:rsidRPr="00696A17" w:rsidRDefault="00A9197C" w:rsidP="00A9197C">
            <w:pPr>
              <w:tabs>
                <w:tab w:val="left" w:pos="0"/>
              </w:tabs>
              <w:rPr>
                <w:sz w:val="20"/>
                <w:szCs w:val="20"/>
                <w:lang w:val="uk-UA"/>
              </w:rPr>
            </w:pPr>
            <w:r w:rsidRPr="00696A17">
              <w:rPr>
                <w:rFonts w:eastAsia="Times New Roman"/>
                <w:bCs/>
                <w:color w:val="000000"/>
                <w:kern w:val="24"/>
                <w:sz w:val="20"/>
                <w:szCs w:val="20"/>
                <w:lang w:val="uk-UA" w:eastAsia="ru-RU"/>
              </w:rPr>
              <w:t>І</w:t>
            </w:r>
          </w:p>
        </w:tc>
        <w:tc>
          <w:tcPr>
            <w:tcW w:w="4252" w:type="dxa"/>
          </w:tcPr>
          <w:p w:rsidR="00A9197C" w:rsidRPr="00696A17" w:rsidRDefault="00A9197C" w:rsidP="00A9197C">
            <w:pPr>
              <w:tabs>
                <w:tab w:val="left" w:pos="0"/>
              </w:tabs>
              <w:rPr>
                <w:sz w:val="20"/>
                <w:szCs w:val="20"/>
                <w:lang w:val="uk-UA"/>
              </w:rPr>
            </w:pPr>
            <w:r w:rsidRPr="00696A17">
              <w:rPr>
                <w:rFonts w:eastAsia="Times New Roman"/>
                <w:bCs/>
                <w:color w:val="000000"/>
                <w:kern w:val="24"/>
                <w:sz w:val="20"/>
                <w:szCs w:val="20"/>
                <w:lang w:val="uk-UA" w:eastAsia="ru-RU"/>
              </w:rPr>
              <w:t>Менше 30 екстрасистол у годину</w:t>
            </w:r>
          </w:p>
        </w:tc>
      </w:tr>
      <w:tr w:rsidR="00A9197C" w:rsidRPr="00696A17" w:rsidTr="00BA3AD2">
        <w:tc>
          <w:tcPr>
            <w:tcW w:w="1985" w:type="dxa"/>
          </w:tcPr>
          <w:p w:rsidR="00A9197C" w:rsidRPr="00696A17" w:rsidRDefault="00A9197C" w:rsidP="00A9197C">
            <w:pPr>
              <w:tabs>
                <w:tab w:val="left" w:pos="0"/>
              </w:tabs>
              <w:rPr>
                <w:sz w:val="20"/>
                <w:szCs w:val="20"/>
                <w:lang w:val="uk-UA"/>
              </w:rPr>
            </w:pPr>
            <w:r w:rsidRPr="00696A17">
              <w:rPr>
                <w:rFonts w:eastAsia="Times New Roman"/>
                <w:bCs/>
                <w:color w:val="000000"/>
                <w:kern w:val="24"/>
                <w:sz w:val="20"/>
                <w:szCs w:val="20"/>
                <w:lang w:val="uk-UA" w:eastAsia="ru-RU"/>
              </w:rPr>
              <w:t>ІІ</w:t>
            </w:r>
          </w:p>
        </w:tc>
        <w:tc>
          <w:tcPr>
            <w:tcW w:w="4252" w:type="dxa"/>
          </w:tcPr>
          <w:p w:rsidR="00A9197C" w:rsidRPr="00696A17" w:rsidRDefault="00A9197C" w:rsidP="00A9197C">
            <w:pPr>
              <w:tabs>
                <w:tab w:val="left" w:pos="0"/>
              </w:tabs>
              <w:rPr>
                <w:sz w:val="20"/>
                <w:szCs w:val="20"/>
                <w:lang w:val="uk-UA"/>
              </w:rPr>
            </w:pPr>
            <w:r w:rsidRPr="00696A17">
              <w:rPr>
                <w:rFonts w:eastAsia="Times New Roman"/>
                <w:bCs/>
                <w:color w:val="000000"/>
                <w:kern w:val="24"/>
                <w:sz w:val="20"/>
                <w:szCs w:val="20"/>
                <w:lang w:val="uk-UA" w:eastAsia="ru-RU"/>
              </w:rPr>
              <w:t>Більш 30 екстрасистол у годину</w:t>
            </w:r>
          </w:p>
        </w:tc>
      </w:tr>
      <w:tr w:rsidR="00A9197C" w:rsidRPr="00696A17" w:rsidTr="00BA3AD2">
        <w:tc>
          <w:tcPr>
            <w:tcW w:w="1985" w:type="dxa"/>
          </w:tcPr>
          <w:p w:rsidR="00A9197C" w:rsidRPr="00696A17" w:rsidRDefault="00A9197C" w:rsidP="00A9197C">
            <w:pPr>
              <w:tabs>
                <w:tab w:val="left" w:pos="0"/>
              </w:tabs>
              <w:rPr>
                <w:sz w:val="20"/>
                <w:szCs w:val="20"/>
                <w:lang w:val="uk-UA"/>
              </w:rPr>
            </w:pPr>
            <w:r w:rsidRPr="00696A17">
              <w:rPr>
                <w:rFonts w:eastAsia="Times New Roman"/>
                <w:bCs/>
                <w:color w:val="000000"/>
                <w:kern w:val="24"/>
                <w:sz w:val="20"/>
                <w:szCs w:val="20"/>
                <w:lang w:val="uk-UA" w:eastAsia="ru-RU"/>
              </w:rPr>
              <w:t>ІІІ А</w:t>
            </w:r>
          </w:p>
        </w:tc>
        <w:tc>
          <w:tcPr>
            <w:tcW w:w="4252" w:type="dxa"/>
          </w:tcPr>
          <w:p w:rsidR="00A9197C" w:rsidRPr="00696A17" w:rsidRDefault="00A9197C" w:rsidP="00A9197C">
            <w:pPr>
              <w:tabs>
                <w:tab w:val="left" w:pos="0"/>
              </w:tabs>
              <w:rPr>
                <w:sz w:val="20"/>
                <w:szCs w:val="20"/>
                <w:lang w:val="uk-UA"/>
              </w:rPr>
            </w:pPr>
            <w:r w:rsidRPr="00696A17">
              <w:rPr>
                <w:rFonts w:eastAsia="Times New Roman"/>
                <w:bCs/>
                <w:color w:val="000000"/>
                <w:kern w:val="24"/>
                <w:sz w:val="20"/>
                <w:szCs w:val="20"/>
                <w:lang w:val="uk-UA" w:eastAsia="ru-RU"/>
              </w:rPr>
              <w:t>Політопні екстрасистоли</w:t>
            </w:r>
          </w:p>
        </w:tc>
      </w:tr>
      <w:tr w:rsidR="00A9197C" w:rsidRPr="00696A17" w:rsidTr="00BA3AD2">
        <w:tc>
          <w:tcPr>
            <w:tcW w:w="1985" w:type="dxa"/>
          </w:tcPr>
          <w:p w:rsidR="00A9197C" w:rsidRPr="00696A17" w:rsidRDefault="00A9197C" w:rsidP="00A9197C">
            <w:pPr>
              <w:rPr>
                <w:rFonts w:eastAsia="Times New Roman"/>
                <w:sz w:val="20"/>
                <w:szCs w:val="20"/>
                <w:lang w:eastAsia="ru-RU"/>
              </w:rPr>
            </w:pPr>
            <w:r w:rsidRPr="00696A17">
              <w:rPr>
                <w:rFonts w:eastAsia="Times New Roman"/>
                <w:bCs/>
                <w:i/>
                <w:iCs/>
                <w:color w:val="000000"/>
                <w:kern w:val="24"/>
                <w:sz w:val="20"/>
                <w:szCs w:val="20"/>
                <w:u w:val="single"/>
                <w:lang w:val="uk-UA" w:eastAsia="ru-RU"/>
              </w:rPr>
              <w:t>IІІ Б</w:t>
            </w:r>
            <w:r w:rsidRPr="00696A17">
              <w:rPr>
                <w:rFonts w:eastAsia="Times New Roman"/>
                <w:bCs/>
                <w:i/>
                <w:iCs/>
                <w:color w:val="000000"/>
                <w:kern w:val="24"/>
                <w:sz w:val="20"/>
                <w:szCs w:val="20"/>
                <w:u w:val="single"/>
                <w:lang w:eastAsia="ru-RU"/>
              </w:rPr>
              <w:t xml:space="preserve"> </w:t>
            </w:r>
          </w:p>
        </w:tc>
        <w:tc>
          <w:tcPr>
            <w:tcW w:w="4252" w:type="dxa"/>
          </w:tcPr>
          <w:p w:rsidR="00A9197C" w:rsidRPr="00696A17" w:rsidRDefault="00A9197C" w:rsidP="00A9197C">
            <w:pPr>
              <w:rPr>
                <w:rFonts w:eastAsia="Times New Roman"/>
                <w:sz w:val="20"/>
                <w:szCs w:val="20"/>
                <w:lang w:eastAsia="ru-RU"/>
              </w:rPr>
            </w:pPr>
            <w:r w:rsidRPr="00696A17">
              <w:rPr>
                <w:rFonts w:eastAsia="Times New Roman"/>
                <w:bCs/>
                <w:iCs/>
                <w:color w:val="000000"/>
                <w:kern w:val="24"/>
                <w:sz w:val="20"/>
                <w:szCs w:val="20"/>
                <w:lang w:val="uk-UA" w:eastAsia="ru-RU"/>
              </w:rPr>
              <w:t>Парні екстрасистоли</w:t>
            </w:r>
            <w:r w:rsidRPr="00696A17">
              <w:rPr>
                <w:rFonts w:eastAsia="Times New Roman"/>
                <w:bCs/>
                <w:iCs/>
                <w:color w:val="000000"/>
                <w:kern w:val="24"/>
                <w:sz w:val="20"/>
                <w:szCs w:val="20"/>
                <w:lang w:eastAsia="ru-RU"/>
              </w:rPr>
              <w:t xml:space="preserve"> </w:t>
            </w:r>
          </w:p>
        </w:tc>
      </w:tr>
      <w:tr w:rsidR="00A9197C" w:rsidRPr="00696A17" w:rsidTr="00BA3AD2">
        <w:tc>
          <w:tcPr>
            <w:tcW w:w="1985" w:type="dxa"/>
          </w:tcPr>
          <w:p w:rsidR="00A9197C" w:rsidRPr="00696A17" w:rsidRDefault="00A9197C" w:rsidP="00A9197C">
            <w:pPr>
              <w:rPr>
                <w:rFonts w:eastAsia="Times New Roman"/>
                <w:sz w:val="20"/>
                <w:szCs w:val="20"/>
                <w:lang w:eastAsia="ru-RU"/>
              </w:rPr>
            </w:pPr>
            <w:r w:rsidRPr="00696A17">
              <w:rPr>
                <w:rFonts w:eastAsia="Times New Roman"/>
                <w:bCs/>
                <w:i/>
                <w:iCs/>
                <w:color w:val="000000"/>
                <w:kern w:val="24"/>
                <w:sz w:val="20"/>
                <w:szCs w:val="20"/>
                <w:u w:val="single"/>
                <w:lang w:val="uk-UA" w:eastAsia="ru-RU"/>
              </w:rPr>
              <w:t xml:space="preserve">IV </w:t>
            </w:r>
          </w:p>
        </w:tc>
        <w:tc>
          <w:tcPr>
            <w:tcW w:w="4252" w:type="dxa"/>
          </w:tcPr>
          <w:p w:rsidR="00A9197C" w:rsidRPr="00696A17" w:rsidRDefault="00A9197C" w:rsidP="00A9197C">
            <w:pPr>
              <w:rPr>
                <w:rFonts w:eastAsia="Times New Roman"/>
                <w:sz w:val="20"/>
                <w:szCs w:val="20"/>
                <w:lang w:eastAsia="ru-RU"/>
              </w:rPr>
            </w:pPr>
            <w:r w:rsidRPr="00696A17">
              <w:rPr>
                <w:rFonts w:eastAsia="Times New Roman"/>
                <w:bCs/>
                <w:iCs/>
                <w:color w:val="000000"/>
                <w:kern w:val="24"/>
                <w:sz w:val="20"/>
                <w:szCs w:val="20"/>
                <w:lang w:val="uk-UA" w:eastAsia="ru-RU"/>
              </w:rPr>
              <w:t>Групові екстрасистоли – по 3 і більш</w:t>
            </w:r>
            <w:r w:rsidRPr="00696A17">
              <w:rPr>
                <w:rFonts w:eastAsia="Times New Roman"/>
                <w:bCs/>
                <w:iCs/>
                <w:color w:val="000000"/>
                <w:kern w:val="24"/>
                <w:sz w:val="20"/>
                <w:szCs w:val="20"/>
                <w:lang w:eastAsia="ru-RU"/>
              </w:rPr>
              <w:t xml:space="preserve"> </w:t>
            </w:r>
          </w:p>
        </w:tc>
      </w:tr>
      <w:tr w:rsidR="00A9197C" w:rsidRPr="00696A17" w:rsidTr="00BA3AD2">
        <w:tc>
          <w:tcPr>
            <w:tcW w:w="1985" w:type="dxa"/>
          </w:tcPr>
          <w:p w:rsidR="00A9197C" w:rsidRPr="00696A17" w:rsidRDefault="00A9197C" w:rsidP="00A9197C">
            <w:pPr>
              <w:rPr>
                <w:rFonts w:eastAsia="Times New Roman"/>
                <w:sz w:val="20"/>
                <w:szCs w:val="20"/>
                <w:lang w:eastAsia="ru-RU"/>
              </w:rPr>
            </w:pPr>
            <w:r w:rsidRPr="00696A17">
              <w:rPr>
                <w:rFonts w:eastAsia="Times New Roman"/>
                <w:bCs/>
                <w:i/>
                <w:iCs/>
                <w:color w:val="000000"/>
                <w:kern w:val="24"/>
                <w:sz w:val="20"/>
                <w:szCs w:val="20"/>
                <w:u w:val="single"/>
                <w:lang w:val="uk-UA" w:eastAsia="ru-RU"/>
              </w:rPr>
              <w:t>V</w:t>
            </w:r>
            <w:r w:rsidRPr="00696A17">
              <w:rPr>
                <w:rFonts w:eastAsia="Times New Roman"/>
                <w:bCs/>
                <w:i/>
                <w:iCs/>
                <w:color w:val="000000"/>
                <w:kern w:val="24"/>
                <w:sz w:val="20"/>
                <w:szCs w:val="20"/>
                <w:u w:val="single"/>
                <w:lang w:eastAsia="ru-RU"/>
              </w:rPr>
              <w:t xml:space="preserve"> </w:t>
            </w:r>
          </w:p>
        </w:tc>
        <w:tc>
          <w:tcPr>
            <w:tcW w:w="4252" w:type="dxa"/>
          </w:tcPr>
          <w:p w:rsidR="00A9197C" w:rsidRPr="00696A17" w:rsidRDefault="00A9197C" w:rsidP="00A9197C">
            <w:pPr>
              <w:rPr>
                <w:rFonts w:eastAsia="Times New Roman"/>
                <w:sz w:val="20"/>
                <w:szCs w:val="20"/>
                <w:lang w:eastAsia="ru-RU"/>
              </w:rPr>
            </w:pPr>
            <w:r w:rsidRPr="00696A17">
              <w:rPr>
                <w:rFonts w:eastAsia="Times New Roman"/>
                <w:bCs/>
                <w:iCs/>
                <w:color w:val="000000"/>
                <w:kern w:val="24"/>
                <w:sz w:val="20"/>
                <w:szCs w:val="20"/>
                <w:lang w:val="uk-UA" w:eastAsia="ru-RU"/>
              </w:rPr>
              <w:t>Ранні екстрасистоли ("r на т")</w:t>
            </w:r>
            <w:r w:rsidRPr="00696A17">
              <w:rPr>
                <w:rFonts w:eastAsia="Times New Roman"/>
                <w:bCs/>
                <w:iCs/>
                <w:color w:val="000000"/>
                <w:kern w:val="24"/>
                <w:sz w:val="20"/>
                <w:szCs w:val="20"/>
                <w:lang w:eastAsia="ru-RU"/>
              </w:rPr>
              <w:t xml:space="preserve"> </w:t>
            </w:r>
          </w:p>
        </w:tc>
      </w:tr>
    </w:tbl>
    <w:p w:rsidR="00A9197C" w:rsidRPr="00696A17" w:rsidRDefault="00A9197C" w:rsidP="00A9197C">
      <w:pPr>
        <w:tabs>
          <w:tab w:val="left" w:pos="0"/>
        </w:tabs>
        <w:rPr>
          <w:sz w:val="20"/>
          <w:szCs w:val="20"/>
          <w:lang w:val="uk-UA"/>
        </w:rPr>
      </w:pPr>
    </w:p>
    <w:p w:rsidR="00525E3D" w:rsidRPr="00696A17" w:rsidRDefault="00525E3D" w:rsidP="00A9197C">
      <w:pPr>
        <w:tabs>
          <w:tab w:val="left" w:pos="0"/>
        </w:tabs>
        <w:rPr>
          <w:sz w:val="20"/>
          <w:szCs w:val="20"/>
          <w:lang w:val="uk-UA"/>
        </w:rPr>
      </w:pPr>
      <w:r w:rsidRPr="00696A17">
        <w:rPr>
          <w:b/>
          <w:sz w:val="20"/>
          <w:szCs w:val="20"/>
          <w:lang w:val="uk-UA"/>
        </w:rPr>
        <w:t>Прогностично негативні</w:t>
      </w:r>
      <w:r w:rsidRPr="00696A17">
        <w:rPr>
          <w:sz w:val="20"/>
          <w:szCs w:val="20"/>
          <w:lang w:val="uk-UA"/>
        </w:rPr>
        <w:t>:</w:t>
      </w:r>
    </w:p>
    <w:p w:rsidR="00525E3D" w:rsidRPr="00696A17" w:rsidRDefault="00BA3AD2" w:rsidP="00A9197C">
      <w:pPr>
        <w:tabs>
          <w:tab w:val="left" w:pos="0"/>
        </w:tabs>
        <w:rPr>
          <w:sz w:val="20"/>
          <w:szCs w:val="20"/>
          <w:lang w:val="uk-UA"/>
        </w:rPr>
      </w:pPr>
      <w:r w:rsidRPr="00696A17">
        <w:rPr>
          <w:noProof/>
          <w:sz w:val="20"/>
          <w:szCs w:val="20"/>
          <w:lang w:eastAsia="ru-RU"/>
        </w:rPr>
        <w:drawing>
          <wp:inline distT="0" distB="0" distL="0" distR="0">
            <wp:extent cx="3899136" cy="2027208"/>
            <wp:effectExtent l="19050" t="0" r="6114" b="0"/>
            <wp:docPr id="17" name="Рисунок 11" descr="Картинки по запросу екг РАННЯ ЕКСТРАСИСТОЛА –"/>
            <wp:cNvGraphicFramePr/>
            <a:graphic xmlns:a="http://schemas.openxmlformats.org/drawingml/2006/main">
              <a:graphicData uri="http://schemas.openxmlformats.org/drawingml/2006/picture">
                <pic:pic xmlns:pic="http://schemas.openxmlformats.org/drawingml/2006/picture">
                  <pic:nvPicPr>
                    <pic:cNvPr id="41987" name="Picture 2" descr="Картинки по запросу екг РАННЯ ЕКСТРАСИСТОЛА –"/>
                    <pic:cNvPicPr>
                      <a:picLocks noGrp="1" noChangeAspect="1" noChangeArrowheads="1"/>
                    </pic:cNvPicPr>
                  </pic:nvPicPr>
                  <pic:blipFill>
                    <a:blip r:embed="rId20" cstate="print"/>
                    <a:srcRect/>
                    <a:stretch>
                      <a:fillRect/>
                    </a:stretch>
                  </pic:blipFill>
                  <pic:spPr bwMode="auto">
                    <a:xfrm>
                      <a:off x="0" y="0"/>
                      <a:ext cx="3905443" cy="2030487"/>
                    </a:xfrm>
                    <a:prstGeom prst="rect">
                      <a:avLst/>
                    </a:prstGeom>
                    <a:noFill/>
                    <a:ln w="9525">
                      <a:noFill/>
                      <a:miter lim="800000"/>
                      <a:headEnd/>
                      <a:tailEnd/>
                    </a:ln>
                  </pic:spPr>
                </pic:pic>
              </a:graphicData>
            </a:graphic>
          </wp:inline>
        </w:drawing>
      </w:r>
    </w:p>
    <w:p w:rsidR="00BA3AD2" w:rsidRDefault="00525E3D" w:rsidP="00525E3D">
      <w:pPr>
        <w:tabs>
          <w:tab w:val="left" w:pos="0"/>
        </w:tabs>
        <w:jc w:val="center"/>
        <w:rPr>
          <w:sz w:val="20"/>
          <w:szCs w:val="20"/>
          <w:lang w:val="uk-UA"/>
        </w:rPr>
      </w:pPr>
      <w:r w:rsidRPr="00696A17">
        <w:rPr>
          <w:b/>
          <w:sz w:val="20"/>
          <w:szCs w:val="20"/>
          <w:lang w:val="uk-UA"/>
        </w:rPr>
        <w:t>Рис. 12.</w:t>
      </w:r>
      <w:r w:rsidRPr="00696A17">
        <w:rPr>
          <w:sz w:val="20"/>
          <w:szCs w:val="20"/>
          <w:lang w:val="uk-UA"/>
        </w:rPr>
        <w:t xml:space="preserve"> </w:t>
      </w:r>
      <w:r w:rsidRPr="00696A17">
        <w:rPr>
          <w:bCs/>
          <w:sz w:val="20"/>
          <w:szCs w:val="20"/>
          <w:lang w:val="uk-UA"/>
        </w:rPr>
        <w:t>Рання екстрасистола</w:t>
      </w:r>
      <w:r w:rsidRPr="00696A17">
        <w:rPr>
          <w:sz w:val="20"/>
          <w:szCs w:val="20"/>
          <w:lang w:val="uk-UA"/>
        </w:rPr>
        <w:t xml:space="preserve"> – </w:t>
      </w:r>
      <w:r w:rsidRPr="00696A17">
        <w:rPr>
          <w:sz w:val="20"/>
          <w:szCs w:val="20"/>
          <w:lang w:val="en-US"/>
        </w:rPr>
        <w:t>R</w:t>
      </w:r>
      <w:r w:rsidRPr="00696A17">
        <w:rPr>
          <w:sz w:val="20"/>
          <w:szCs w:val="20"/>
        </w:rPr>
        <w:t xml:space="preserve"> </w:t>
      </w:r>
      <w:r w:rsidRPr="00696A17">
        <w:rPr>
          <w:sz w:val="20"/>
          <w:szCs w:val="20"/>
          <w:lang w:val="uk-UA"/>
        </w:rPr>
        <w:t xml:space="preserve">на </w:t>
      </w:r>
      <w:r w:rsidRPr="00696A17">
        <w:rPr>
          <w:sz w:val="20"/>
          <w:szCs w:val="20"/>
          <w:lang w:val="en-US"/>
        </w:rPr>
        <w:t>T</w:t>
      </w:r>
    </w:p>
    <w:p w:rsidR="00922E28" w:rsidRDefault="00922E28" w:rsidP="00525E3D">
      <w:pPr>
        <w:tabs>
          <w:tab w:val="left" w:pos="0"/>
        </w:tabs>
        <w:jc w:val="center"/>
        <w:rPr>
          <w:sz w:val="20"/>
          <w:szCs w:val="20"/>
          <w:lang w:val="uk-UA"/>
        </w:rPr>
      </w:pPr>
    </w:p>
    <w:p w:rsidR="00922E28" w:rsidRPr="00696A17" w:rsidRDefault="00922E28" w:rsidP="00922E28">
      <w:pPr>
        <w:ind w:firstLine="284"/>
        <w:rPr>
          <w:bCs/>
          <w:sz w:val="20"/>
          <w:szCs w:val="20"/>
        </w:rPr>
      </w:pPr>
      <w:r w:rsidRPr="00696A17">
        <w:rPr>
          <w:b/>
          <w:bCs/>
          <w:sz w:val="20"/>
          <w:szCs w:val="20"/>
          <w:lang w:val="uk-UA"/>
        </w:rPr>
        <w:t>Аллоритмія</w:t>
      </w:r>
      <w:r w:rsidRPr="00696A17">
        <w:rPr>
          <w:bCs/>
          <w:sz w:val="20"/>
          <w:szCs w:val="20"/>
          <w:lang w:val="uk-UA"/>
        </w:rPr>
        <w:t xml:space="preserve"> - ритми з певною закономірністю появи екстрасистолії:</w:t>
      </w:r>
    </w:p>
    <w:p w:rsidR="00922E28" w:rsidRPr="00696A17" w:rsidRDefault="00922E28" w:rsidP="00922E28">
      <w:pPr>
        <w:pStyle w:val="a5"/>
        <w:numPr>
          <w:ilvl w:val="0"/>
          <w:numId w:val="2"/>
        </w:numPr>
        <w:tabs>
          <w:tab w:val="left" w:pos="426"/>
        </w:tabs>
        <w:ind w:left="0" w:firstLine="284"/>
        <w:rPr>
          <w:bCs/>
          <w:sz w:val="20"/>
          <w:szCs w:val="20"/>
        </w:rPr>
      </w:pPr>
      <w:r w:rsidRPr="00696A17">
        <w:rPr>
          <w:bCs/>
          <w:i/>
          <w:sz w:val="20"/>
          <w:szCs w:val="20"/>
          <w:lang w:val="uk-UA"/>
        </w:rPr>
        <w:t xml:space="preserve">бігемінія </w:t>
      </w:r>
      <w:r w:rsidRPr="00696A17">
        <w:rPr>
          <w:b/>
          <w:bCs/>
          <w:sz w:val="20"/>
          <w:szCs w:val="20"/>
          <w:lang w:val="uk-UA"/>
        </w:rPr>
        <w:t xml:space="preserve">- </w:t>
      </w:r>
      <w:r w:rsidRPr="00696A17">
        <w:rPr>
          <w:bCs/>
          <w:sz w:val="20"/>
          <w:szCs w:val="20"/>
          <w:lang w:val="uk-UA"/>
        </w:rPr>
        <w:t>кожна друга</w:t>
      </w:r>
      <w:r w:rsidRPr="00696A17">
        <w:rPr>
          <w:bCs/>
          <w:sz w:val="20"/>
          <w:szCs w:val="20"/>
        </w:rPr>
        <w:t>;</w:t>
      </w:r>
    </w:p>
    <w:p w:rsidR="00922E28" w:rsidRPr="00696A17" w:rsidRDefault="00922E28" w:rsidP="00922E28">
      <w:pPr>
        <w:pStyle w:val="a5"/>
        <w:numPr>
          <w:ilvl w:val="0"/>
          <w:numId w:val="2"/>
        </w:numPr>
        <w:tabs>
          <w:tab w:val="left" w:pos="426"/>
        </w:tabs>
        <w:ind w:left="0" w:firstLine="284"/>
        <w:rPr>
          <w:bCs/>
          <w:sz w:val="20"/>
          <w:szCs w:val="20"/>
        </w:rPr>
      </w:pPr>
      <w:r w:rsidRPr="00696A17">
        <w:rPr>
          <w:bCs/>
          <w:i/>
          <w:sz w:val="20"/>
          <w:szCs w:val="20"/>
          <w:lang w:val="uk-UA"/>
        </w:rPr>
        <w:t>тригемінія</w:t>
      </w:r>
      <w:r w:rsidRPr="00696A17">
        <w:rPr>
          <w:bCs/>
          <w:sz w:val="20"/>
          <w:szCs w:val="20"/>
          <w:lang w:val="uk-UA"/>
        </w:rPr>
        <w:t xml:space="preserve"> - кожна третя;</w:t>
      </w:r>
    </w:p>
    <w:p w:rsidR="00922E28" w:rsidRPr="00696A17" w:rsidRDefault="00922E28" w:rsidP="00922E28">
      <w:pPr>
        <w:pStyle w:val="a5"/>
        <w:numPr>
          <w:ilvl w:val="0"/>
          <w:numId w:val="2"/>
        </w:numPr>
        <w:tabs>
          <w:tab w:val="left" w:pos="426"/>
        </w:tabs>
        <w:ind w:left="0" w:firstLine="284"/>
        <w:rPr>
          <w:bCs/>
          <w:sz w:val="20"/>
          <w:szCs w:val="20"/>
        </w:rPr>
      </w:pPr>
      <w:r w:rsidRPr="00696A17">
        <w:rPr>
          <w:bCs/>
          <w:i/>
          <w:sz w:val="20"/>
          <w:szCs w:val="20"/>
          <w:lang w:val="uk-UA"/>
        </w:rPr>
        <w:t>квадригемінія</w:t>
      </w:r>
      <w:r w:rsidRPr="00696A17">
        <w:rPr>
          <w:b/>
          <w:bCs/>
          <w:sz w:val="20"/>
          <w:szCs w:val="20"/>
          <w:lang w:val="uk-UA"/>
        </w:rPr>
        <w:t xml:space="preserve"> - </w:t>
      </w:r>
      <w:r w:rsidRPr="00696A17">
        <w:rPr>
          <w:bCs/>
          <w:sz w:val="20"/>
          <w:szCs w:val="20"/>
          <w:lang w:val="uk-UA"/>
        </w:rPr>
        <w:t xml:space="preserve">кожна четверта. </w:t>
      </w:r>
    </w:p>
    <w:p w:rsidR="00922E28" w:rsidRPr="00922E28" w:rsidRDefault="00922E28" w:rsidP="00525E3D">
      <w:pPr>
        <w:tabs>
          <w:tab w:val="left" w:pos="0"/>
        </w:tabs>
        <w:jc w:val="center"/>
        <w:rPr>
          <w:sz w:val="20"/>
          <w:szCs w:val="20"/>
          <w:lang w:val="uk-UA"/>
        </w:rPr>
      </w:pPr>
    </w:p>
    <w:p w:rsidR="00525E3D" w:rsidRPr="00696A17" w:rsidRDefault="00BA3AD2" w:rsidP="00BA3AD2">
      <w:pPr>
        <w:jc w:val="center"/>
        <w:rPr>
          <w:sz w:val="20"/>
          <w:szCs w:val="20"/>
          <w:lang w:val="uk-UA"/>
        </w:rPr>
      </w:pPr>
      <w:r w:rsidRPr="00696A17">
        <w:rPr>
          <w:noProof/>
          <w:sz w:val="20"/>
          <w:szCs w:val="20"/>
          <w:lang w:eastAsia="ru-RU"/>
        </w:rPr>
        <w:lastRenderedPageBreak/>
        <w:drawing>
          <wp:inline distT="0" distB="0" distL="0" distR="0">
            <wp:extent cx="3899092" cy="2629259"/>
            <wp:effectExtent l="19050" t="19050" r="25208" b="18691"/>
            <wp:docPr id="16" name="Рисунок 12"/>
            <wp:cNvGraphicFramePr/>
            <a:graphic xmlns:a="http://schemas.openxmlformats.org/drawingml/2006/main">
              <a:graphicData uri="http://schemas.openxmlformats.org/drawingml/2006/picture">
                <pic:pic xmlns:pic="http://schemas.openxmlformats.org/drawingml/2006/picture">
                  <pic:nvPicPr>
                    <pic:cNvPr id="43012" name="Picture 6"/>
                    <pic:cNvPicPr>
                      <a:picLocks noGrp="1" noChangeAspect="1" noChangeArrowheads="1"/>
                    </pic:cNvPicPr>
                  </pic:nvPicPr>
                  <pic:blipFill>
                    <a:blip r:embed="rId21" cstate="print"/>
                    <a:srcRect/>
                    <a:stretch>
                      <a:fillRect/>
                    </a:stretch>
                  </pic:blipFill>
                  <pic:spPr bwMode="auto">
                    <a:xfrm>
                      <a:off x="0" y="0"/>
                      <a:ext cx="3900254" cy="2630043"/>
                    </a:xfrm>
                    <a:prstGeom prst="rect">
                      <a:avLst/>
                    </a:prstGeom>
                    <a:noFill/>
                    <a:ln w="3175">
                      <a:solidFill>
                        <a:schemeClr val="tx1"/>
                      </a:solidFill>
                      <a:miter lim="800000"/>
                      <a:headEnd/>
                      <a:tailEnd/>
                    </a:ln>
                  </pic:spPr>
                </pic:pic>
              </a:graphicData>
            </a:graphic>
          </wp:inline>
        </w:drawing>
      </w:r>
    </w:p>
    <w:p w:rsidR="00BA3AD2" w:rsidRDefault="00BA3AD2" w:rsidP="00BA3AD2">
      <w:pPr>
        <w:jc w:val="center"/>
        <w:rPr>
          <w:bCs/>
          <w:sz w:val="20"/>
          <w:szCs w:val="20"/>
          <w:lang w:val="uk-UA"/>
        </w:rPr>
      </w:pPr>
      <w:r w:rsidRPr="00696A17">
        <w:rPr>
          <w:b/>
          <w:sz w:val="20"/>
          <w:szCs w:val="20"/>
          <w:lang w:val="uk-UA"/>
        </w:rPr>
        <w:t xml:space="preserve">Рис. 13. </w:t>
      </w:r>
      <w:r w:rsidRPr="00696A17">
        <w:rPr>
          <w:bCs/>
          <w:sz w:val="20"/>
          <w:szCs w:val="20"/>
          <w:lang w:val="uk-UA"/>
        </w:rPr>
        <w:t>Аллоритмія</w:t>
      </w:r>
    </w:p>
    <w:p w:rsidR="00922E28" w:rsidRPr="00696A17" w:rsidRDefault="00922E28" w:rsidP="00BA3AD2">
      <w:pPr>
        <w:jc w:val="center"/>
        <w:rPr>
          <w:bCs/>
          <w:sz w:val="20"/>
          <w:szCs w:val="20"/>
          <w:lang w:val="uk-UA"/>
        </w:rPr>
      </w:pPr>
    </w:p>
    <w:p w:rsidR="00E70A35" w:rsidRPr="00696A17" w:rsidRDefault="00901EE4" w:rsidP="00CB317C">
      <w:pPr>
        <w:ind w:firstLine="284"/>
        <w:jc w:val="center"/>
        <w:rPr>
          <w:sz w:val="20"/>
          <w:szCs w:val="20"/>
          <w:lang w:val="uk-UA"/>
        </w:rPr>
      </w:pPr>
      <w:r>
        <w:rPr>
          <w:noProof/>
          <w:sz w:val="20"/>
          <w:szCs w:val="20"/>
          <w:lang w:eastAsia="ru-RU"/>
        </w:rPr>
        <mc:AlternateContent>
          <mc:Choice Requires="wps">
            <w:drawing>
              <wp:anchor distT="0" distB="0" distL="114300" distR="114300" simplePos="0" relativeHeight="251661312" behindDoc="0" locked="0" layoutInCell="1" allowOverlap="1">
                <wp:simplePos x="0" y="0"/>
                <wp:positionH relativeFrom="column">
                  <wp:posOffset>227330</wp:posOffset>
                </wp:positionH>
                <wp:positionV relativeFrom="paragraph">
                  <wp:posOffset>-1905</wp:posOffset>
                </wp:positionV>
                <wp:extent cx="1276985" cy="189865"/>
                <wp:effectExtent l="0" t="0" r="18415" b="19685"/>
                <wp:wrapNone/>
                <wp:docPr id="4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6985" cy="189865"/>
                        </a:xfrm>
                        <a:prstGeom prst="rect">
                          <a:avLst/>
                        </a:prstGeom>
                        <a:solidFill>
                          <a:srgbClr val="FFFFFF"/>
                        </a:solidFill>
                        <a:ln w="9525">
                          <a:solidFill>
                            <a:srgbClr val="000000"/>
                          </a:solidFill>
                          <a:miter lim="800000"/>
                          <a:headEnd/>
                          <a:tailEnd/>
                        </a:ln>
                      </wps:spPr>
                      <wps:txbx>
                        <w:txbxContent>
                          <w:p w:rsidR="00D1289F" w:rsidRPr="00E70A35" w:rsidRDefault="00D1289F">
                            <w:pPr>
                              <w:rPr>
                                <w:rFonts w:ascii="Arial" w:hAnsi="Arial" w:cs="Arial"/>
                                <w:sz w:val="12"/>
                                <w:szCs w:val="12"/>
                                <w:lang w:val="uk-UA"/>
                              </w:rPr>
                            </w:pPr>
                            <w:r w:rsidRPr="00E70A35">
                              <w:rPr>
                                <w:rFonts w:ascii="Arial" w:hAnsi="Arial" w:cs="Arial"/>
                                <w:sz w:val="12"/>
                                <w:szCs w:val="12"/>
                                <w:lang w:val="uk-UA"/>
                              </w:rPr>
                              <w:t>Шлуночкова тахікардія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7" type="#_x0000_t202" style="position:absolute;left:0;text-align:left;margin-left:17.9pt;margin-top:-.15pt;width:100.55pt;height:14.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">
                <v:textbox>
                  <w:txbxContent>
                    <w:p w:rsidR="00D1289F" w:rsidRPr="00E70A35" w:rsidRDefault="00D1289F">
                      <w:pPr>
                        <w:rPr>
                          <w:rFonts w:ascii="Arial" w:hAnsi="Arial" w:cs="Arial"/>
                          <w:sz w:val="12"/>
                          <w:szCs w:val="12"/>
                          <w:lang w:val="uk-UA"/>
                        </w:rPr>
                      </w:pPr>
                      <w:r w:rsidRPr="00E70A35">
                        <w:rPr>
                          <w:rFonts w:ascii="Arial" w:hAnsi="Arial" w:cs="Arial"/>
                          <w:sz w:val="12"/>
                          <w:szCs w:val="12"/>
                          <w:lang w:val="uk-UA"/>
                        </w:rPr>
                        <w:t>Шлуночкова тахікардія</w:t>
                      </w:r>
                    </w:p>
                  </w:txbxContent>
                </v:textbox>
              </v:shape>
            </w:pict>
          </mc:Fallback>
        </mc:AlternateContent>
      </w:r>
      <w:r w:rsidR="00E70A35" w:rsidRPr="00696A17">
        <w:rPr>
          <w:noProof/>
          <w:sz w:val="20"/>
          <w:szCs w:val="20"/>
          <w:lang w:eastAsia="ru-RU"/>
        </w:rPr>
        <w:drawing>
          <wp:inline distT="0" distB="0" distL="0" distR="0">
            <wp:extent cx="3777687" cy="2195135"/>
            <wp:effectExtent l="19050" t="19050" r="13263" b="14665"/>
            <wp:docPr id="20" name="Рисунок 14"/>
            <wp:cNvGraphicFramePr/>
            <a:graphic xmlns:a="http://schemas.openxmlformats.org/drawingml/2006/main">
              <a:graphicData uri="http://schemas.openxmlformats.org/drawingml/2006/picture">
                <pic:pic xmlns:pic="http://schemas.openxmlformats.org/drawingml/2006/picture">
                  <pic:nvPicPr>
                    <pic:cNvPr id="44035" name="Picture 5"/>
                    <pic:cNvPicPr>
                      <a:picLocks noGrp="1" noChangeAspect="1" noChangeArrowheads="1"/>
                    </pic:cNvPicPr>
                  </pic:nvPicPr>
                  <pic:blipFill>
                    <a:blip r:embed="rId22" cstate="print"/>
                    <a:srcRect/>
                    <a:stretch>
                      <a:fillRect/>
                    </a:stretch>
                  </pic:blipFill>
                  <pic:spPr bwMode="auto">
                    <a:xfrm>
                      <a:off x="0" y="0"/>
                      <a:ext cx="3782513" cy="2197939"/>
                    </a:xfrm>
                    <a:prstGeom prst="rect">
                      <a:avLst/>
                    </a:prstGeom>
                    <a:noFill/>
                    <a:ln w="3175">
                      <a:solidFill>
                        <a:schemeClr val="tx1"/>
                      </a:solidFill>
                      <a:miter lim="800000"/>
                      <a:headEnd/>
                      <a:tailEnd/>
                    </a:ln>
                  </pic:spPr>
                </pic:pic>
              </a:graphicData>
            </a:graphic>
          </wp:inline>
        </w:drawing>
      </w:r>
    </w:p>
    <w:p w:rsidR="00BA3AD2" w:rsidRPr="00696A17" w:rsidRDefault="00E70A35" w:rsidP="00E70A35">
      <w:pPr>
        <w:ind w:firstLine="284"/>
        <w:jc w:val="center"/>
        <w:rPr>
          <w:bCs/>
          <w:sz w:val="20"/>
          <w:szCs w:val="20"/>
          <w:lang w:val="uk-UA"/>
        </w:rPr>
      </w:pPr>
      <w:r w:rsidRPr="00696A17">
        <w:rPr>
          <w:b/>
          <w:sz w:val="20"/>
          <w:szCs w:val="20"/>
          <w:lang w:val="uk-UA"/>
        </w:rPr>
        <w:t>Рис. 14.</w:t>
      </w:r>
      <w:r w:rsidRPr="00696A17">
        <w:rPr>
          <w:sz w:val="20"/>
          <w:szCs w:val="20"/>
          <w:lang w:val="uk-UA"/>
        </w:rPr>
        <w:t xml:space="preserve"> </w:t>
      </w:r>
      <w:r w:rsidRPr="00696A17">
        <w:rPr>
          <w:bCs/>
          <w:sz w:val="20"/>
          <w:szCs w:val="20"/>
          <w:lang w:val="uk-UA"/>
        </w:rPr>
        <w:t>Поліморфні політопні</w:t>
      </w:r>
      <w:r w:rsidR="00E04B32">
        <w:rPr>
          <w:bCs/>
          <w:sz w:val="20"/>
          <w:szCs w:val="20"/>
          <w:lang w:val="uk-UA"/>
        </w:rPr>
        <w:t xml:space="preserve"> шл</w:t>
      </w:r>
      <w:r w:rsidR="00922E28">
        <w:rPr>
          <w:bCs/>
          <w:sz w:val="20"/>
          <w:szCs w:val="20"/>
          <w:lang w:val="uk-UA"/>
        </w:rPr>
        <w:t>у</w:t>
      </w:r>
      <w:r w:rsidR="00E04B32">
        <w:rPr>
          <w:bCs/>
          <w:sz w:val="20"/>
          <w:szCs w:val="20"/>
          <w:lang w:val="uk-UA"/>
        </w:rPr>
        <w:t>ночкові екстрасистоли</w:t>
      </w:r>
    </w:p>
    <w:p w:rsidR="00CB317C" w:rsidRPr="00696A17" w:rsidRDefault="00CB317C" w:rsidP="00E70A35">
      <w:pPr>
        <w:ind w:firstLine="284"/>
        <w:jc w:val="center"/>
        <w:rPr>
          <w:sz w:val="20"/>
          <w:szCs w:val="20"/>
          <w:lang w:val="uk-UA"/>
        </w:rPr>
      </w:pPr>
      <w:r w:rsidRPr="00696A17">
        <w:rPr>
          <w:noProof/>
          <w:sz w:val="20"/>
          <w:szCs w:val="20"/>
          <w:lang w:eastAsia="ru-RU"/>
        </w:rPr>
        <w:lastRenderedPageBreak/>
        <w:drawing>
          <wp:inline distT="0" distB="0" distL="0" distR="0">
            <wp:extent cx="3777687" cy="1526876"/>
            <wp:effectExtent l="19050" t="0" r="0" b="0"/>
            <wp:docPr id="21" name="Рисунок 15" descr="Картинки по запросу вузлова екстрасистолія"/>
            <wp:cNvGraphicFramePr/>
            <a:graphic xmlns:a="http://schemas.openxmlformats.org/drawingml/2006/main">
              <a:graphicData uri="http://schemas.openxmlformats.org/drawingml/2006/picture">
                <pic:pic xmlns:pic="http://schemas.openxmlformats.org/drawingml/2006/picture">
                  <pic:nvPicPr>
                    <pic:cNvPr id="45059" name="Picture 2" descr="Картинки по запросу вузлова екстрасистолія"/>
                    <pic:cNvPicPr>
                      <a:picLocks noGrp="1" noChangeAspect="1" noChangeArrowheads="1"/>
                    </pic:cNvPicPr>
                  </pic:nvPicPr>
                  <pic:blipFill>
                    <a:blip r:embed="rId23" cstate="print"/>
                    <a:srcRect/>
                    <a:stretch>
                      <a:fillRect/>
                    </a:stretch>
                  </pic:blipFill>
                  <pic:spPr bwMode="auto">
                    <a:xfrm>
                      <a:off x="0" y="0"/>
                      <a:ext cx="3776019" cy="1526202"/>
                    </a:xfrm>
                    <a:prstGeom prst="rect">
                      <a:avLst/>
                    </a:prstGeom>
                    <a:noFill/>
                    <a:ln w="9525">
                      <a:noFill/>
                      <a:miter lim="800000"/>
                      <a:headEnd/>
                      <a:tailEnd/>
                    </a:ln>
                  </pic:spPr>
                </pic:pic>
              </a:graphicData>
            </a:graphic>
          </wp:inline>
        </w:drawing>
      </w:r>
    </w:p>
    <w:p w:rsidR="00CB317C" w:rsidRPr="00696A17" w:rsidRDefault="00CB317C" w:rsidP="00CB317C">
      <w:pPr>
        <w:tabs>
          <w:tab w:val="left" w:pos="1426"/>
        </w:tabs>
        <w:jc w:val="center"/>
        <w:rPr>
          <w:sz w:val="20"/>
          <w:szCs w:val="20"/>
          <w:lang w:val="uk-UA"/>
        </w:rPr>
      </w:pPr>
      <w:r w:rsidRPr="00696A17">
        <w:rPr>
          <w:b/>
          <w:sz w:val="20"/>
          <w:szCs w:val="20"/>
          <w:lang w:val="uk-UA"/>
        </w:rPr>
        <w:t xml:space="preserve">Рис. 15. </w:t>
      </w:r>
      <w:r w:rsidRPr="00696A17">
        <w:rPr>
          <w:bCs/>
          <w:sz w:val="20"/>
          <w:szCs w:val="20"/>
          <w:lang w:val="uk-UA"/>
        </w:rPr>
        <w:t>Політопні</w:t>
      </w:r>
      <w:r w:rsidR="00E53F74">
        <w:rPr>
          <w:bCs/>
          <w:sz w:val="20"/>
          <w:szCs w:val="20"/>
          <w:lang w:val="uk-UA"/>
        </w:rPr>
        <w:t xml:space="preserve"> шлуночкові екстрасистоли</w:t>
      </w:r>
    </w:p>
    <w:p w:rsidR="00CB317C" w:rsidRPr="00922E28" w:rsidRDefault="00CB317C" w:rsidP="00CB317C">
      <w:pPr>
        <w:ind w:firstLine="284"/>
        <w:rPr>
          <w:b/>
          <w:i/>
          <w:sz w:val="20"/>
          <w:szCs w:val="20"/>
          <w:lang w:val="uk-UA"/>
        </w:rPr>
      </w:pPr>
      <w:r w:rsidRPr="00922E28">
        <w:rPr>
          <w:b/>
          <w:bCs/>
          <w:i/>
          <w:sz w:val="20"/>
          <w:szCs w:val="20"/>
          <w:lang w:val="uk-UA"/>
        </w:rPr>
        <w:t>Суправентрикулярна (надшлуночкова)</w:t>
      </w:r>
      <w:r w:rsidRPr="00922E28">
        <w:rPr>
          <w:bCs/>
          <w:sz w:val="20"/>
          <w:szCs w:val="20"/>
          <w:lang w:val="uk-UA"/>
        </w:rPr>
        <w:t xml:space="preserve"> </w:t>
      </w:r>
      <w:r w:rsidR="007364F1" w:rsidRPr="00922E28">
        <w:rPr>
          <w:b/>
          <w:bCs/>
          <w:i/>
          <w:sz w:val="20"/>
          <w:szCs w:val="20"/>
          <w:lang w:val="uk-UA"/>
        </w:rPr>
        <w:t>пароксизмальна тахікардія</w:t>
      </w:r>
    </w:p>
    <w:p w:rsidR="00CB317C" w:rsidRPr="00922E28" w:rsidRDefault="00CB317C" w:rsidP="00CB317C">
      <w:pPr>
        <w:ind w:firstLine="284"/>
        <w:rPr>
          <w:bCs/>
          <w:sz w:val="20"/>
          <w:szCs w:val="20"/>
          <w:lang w:val="uk-UA"/>
        </w:rPr>
      </w:pPr>
      <w:r w:rsidRPr="00922E28">
        <w:rPr>
          <w:b/>
          <w:bCs/>
          <w:i/>
          <w:sz w:val="20"/>
          <w:szCs w:val="20"/>
          <w:lang w:val="uk-UA"/>
        </w:rPr>
        <w:t>Види:</w:t>
      </w:r>
      <w:r w:rsidRPr="00922E28">
        <w:rPr>
          <w:bCs/>
          <w:sz w:val="20"/>
          <w:szCs w:val="20"/>
          <w:lang w:val="uk-UA"/>
        </w:rPr>
        <w:t xml:space="preserve"> синусовопередсердна;  передсердна;  атріовентрикулярна. </w:t>
      </w:r>
    </w:p>
    <w:p w:rsidR="00CB317C" w:rsidRPr="00922E28" w:rsidRDefault="00CB317C" w:rsidP="00CB317C">
      <w:pPr>
        <w:ind w:firstLine="284"/>
        <w:rPr>
          <w:bCs/>
          <w:sz w:val="20"/>
          <w:szCs w:val="20"/>
          <w:lang w:val="uk-UA"/>
        </w:rPr>
      </w:pPr>
      <w:r w:rsidRPr="00922E28">
        <w:rPr>
          <w:b/>
          <w:bCs/>
          <w:sz w:val="20"/>
          <w:szCs w:val="20"/>
          <w:lang w:val="uk-UA"/>
        </w:rPr>
        <w:t>ЕКГ-</w:t>
      </w:r>
      <w:r w:rsidR="00922E28">
        <w:rPr>
          <w:b/>
          <w:bCs/>
          <w:sz w:val="20"/>
          <w:szCs w:val="20"/>
          <w:lang w:val="uk-UA"/>
        </w:rPr>
        <w:t xml:space="preserve"> </w:t>
      </w:r>
      <w:r w:rsidRPr="00922E28">
        <w:rPr>
          <w:b/>
          <w:bCs/>
          <w:sz w:val="20"/>
          <w:szCs w:val="20"/>
          <w:lang w:val="uk-UA"/>
        </w:rPr>
        <w:t>діагностика</w:t>
      </w:r>
      <w:r w:rsidRPr="00922E28">
        <w:rPr>
          <w:bCs/>
          <w:sz w:val="20"/>
          <w:szCs w:val="20"/>
          <w:lang w:val="uk-UA"/>
        </w:rPr>
        <w:t xml:space="preserve">: </w:t>
      </w:r>
    </w:p>
    <w:p w:rsidR="00216CD1" w:rsidRPr="00922E28" w:rsidRDefault="00216CD1" w:rsidP="00CB317C">
      <w:pPr>
        <w:pStyle w:val="a5"/>
        <w:numPr>
          <w:ilvl w:val="0"/>
          <w:numId w:val="2"/>
        </w:numPr>
        <w:tabs>
          <w:tab w:val="left" w:pos="0"/>
          <w:tab w:val="left" w:pos="426"/>
        </w:tabs>
        <w:ind w:left="0" w:firstLine="284"/>
        <w:rPr>
          <w:bCs/>
          <w:sz w:val="20"/>
          <w:szCs w:val="20"/>
          <w:lang w:val="uk-UA"/>
        </w:rPr>
      </w:pPr>
      <w:r w:rsidRPr="00922E28">
        <w:rPr>
          <w:bCs/>
          <w:sz w:val="20"/>
          <w:szCs w:val="20"/>
          <w:lang w:val="uk-UA"/>
        </w:rPr>
        <w:t xml:space="preserve">при частому правильному ритмі форма </w:t>
      </w:r>
      <w:r w:rsidRPr="00922E28">
        <w:rPr>
          <w:bCs/>
          <w:i/>
          <w:iCs/>
          <w:sz w:val="20"/>
          <w:szCs w:val="20"/>
          <w:lang w:val="uk-UA"/>
        </w:rPr>
        <w:t>QRS</w:t>
      </w:r>
      <w:r w:rsidRPr="00922E28">
        <w:rPr>
          <w:bCs/>
          <w:sz w:val="20"/>
          <w:szCs w:val="20"/>
          <w:lang w:val="uk-UA"/>
        </w:rPr>
        <w:t xml:space="preserve"> мало відрізняється від такої при нормальному ритмі у даного хворого;</w:t>
      </w:r>
    </w:p>
    <w:p w:rsidR="00216CD1" w:rsidRPr="00922E28" w:rsidRDefault="00216CD1" w:rsidP="00CB317C">
      <w:pPr>
        <w:pStyle w:val="a5"/>
        <w:numPr>
          <w:ilvl w:val="0"/>
          <w:numId w:val="2"/>
        </w:numPr>
        <w:tabs>
          <w:tab w:val="left" w:pos="0"/>
          <w:tab w:val="left" w:pos="426"/>
        </w:tabs>
        <w:ind w:left="0" w:firstLine="284"/>
        <w:rPr>
          <w:bCs/>
          <w:sz w:val="20"/>
          <w:szCs w:val="20"/>
          <w:lang w:val="uk-UA"/>
        </w:rPr>
      </w:pPr>
      <w:r w:rsidRPr="00922E28">
        <w:rPr>
          <w:bCs/>
          <w:sz w:val="20"/>
          <w:szCs w:val="20"/>
          <w:lang w:val="uk-UA"/>
        </w:rPr>
        <w:t xml:space="preserve">зубець </w:t>
      </w:r>
      <w:r w:rsidRPr="00922E28">
        <w:rPr>
          <w:bCs/>
          <w:i/>
          <w:iCs/>
          <w:sz w:val="20"/>
          <w:szCs w:val="20"/>
          <w:lang w:val="uk-UA"/>
        </w:rPr>
        <w:t xml:space="preserve">Р </w:t>
      </w:r>
      <w:r w:rsidRPr="00922E28">
        <w:rPr>
          <w:bCs/>
          <w:sz w:val="20"/>
          <w:szCs w:val="20"/>
          <w:lang w:val="uk-UA"/>
        </w:rPr>
        <w:t xml:space="preserve">нашаровується на елементи QRS , важко виявити </w:t>
      </w:r>
    </w:p>
    <w:p w:rsidR="00216CD1" w:rsidRPr="00922E28" w:rsidRDefault="00216CD1" w:rsidP="00CB317C">
      <w:pPr>
        <w:pStyle w:val="a5"/>
        <w:numPr>
          <w:ilvl w:val="0"/>
          <w:numId w:val="2"/>
        </w:numPr>
        <w:tabs>
          <w:tab w:val="left" w:pos="0"/>
          <w:tab w:val="left" w:pos="426"/>
        </w:tabs>
        <w:ind w:left="0" w:firstLine="284"/>
        <w:rPr>
          <w:bCs/>
          <w:sz w:val="20"/>
          <w:szCs w:val="20"/>
          <w:lang w:val="uk-UA"/>
        </w:rPr>
      </w:pPr>
      <w:r w:rsidRPr="00922E28">
        <w:rPr>
          <w:bCs/>
          <w:sz w:val="20"/>
          <w:szCs w:val="20"/>
          <w:lang w:val="uk-UA"/>
        </w:rPr>
        <w:t xml:space="preserve">аберантна СВТ: комплекс </w:t>
      </w:r>
      <w:r w:rsidRPr="00922E28">
        <w:rPr>
          <w:bCs/>
          <w:i/>
          <w:iCs/>
          <w:sz w:val="20"/>
          <w:szCs w:val="20"/>
          <w:lang w:val="uk-UA"/>
        </w:rPr>
        <w:t xml:space="preserve">QRS </w:t>
      </w:r>
      <w:r w:rsidRPr="00922E28">
        <w:rPr>
          <w:bCs/>
          <w:sz w:val="20"/>
          <w:szCs w:val="20"/>
          <w:lang w:val="uk-UA"/>
        </w:rPr>
        <w:t xml:space="preserve">розширений і деформований внаслідок порушення внутрішньошлуночкової провідності або аномального проведення імпульсу. Диф. діагностика з шлуночковою формою : наявність зубця </w:t>
      </w:r>
      <w:r w:rsidRPr="00922E28">
        <w:rPr>
          <w:bCs/>
          <w:i/>
          <w:iCs/>
          <w:sz w:val="20"/>
          <w:szCs w:val="20"/>
          <w:lang w:val="uk-UA"/>
        </w:rPr>
        <w:t xml:space="preserve">Р </w:t>
      </w:r>
      <w:r w:rsidRPr="00922E28">
        <w:rPr>
          <w:bCs/>
          <w:sz w:val="20"/>
          <w:szCs w:val="20"/>
          <w:lang w:val="uk-UA"/>
        </w:rPr>
        <w:t>при реєстраці</w:t>
      </w:r>
      <w:r w:rsidR="00922E28">
        <w:rPr>
          <w:bCs/>
          <w:sz w:val="20"/>
          <w:szCs w:val="20"/>
          <w:lang w:val="uk-UA"/>
        </w:rPr>
        <w:t>ї</w:t>
      </w:r>
      <w:r w:rsidRPr="00922E28">
        <w:rPr>
          <w:bCs/>
          <w:sz w:val="20"/>
          <w:szCs w:val="20"/>
          <w:lang w:val="uk-UA"/>
        </w:rPr>
        <w:t xml:space="preserve"> ЕКГ </w:t>
      </w:r>
      <w:r w:rsidR="00922E28">
        <w:rPr>
          <w:bCs/>
          <w:sz w:val="20"/>
          <w:szCs w:val="20"/>
          <w:lang w:val="uk-UA"/>
        </w:rPr>
        <w:t>у</w:t>
      </w:r>
      <w:r w:rsidRPr="00922E28">
        <w:rPr>
          <w:bCs/>
          <w:sz w:val="20"/>
          <w:szCs w:val="20"/>
          <w:lang w:val="uk-UA"/>
        </w:rPr>
        <w:t xml:space="preserve"> стравохідному відведенні; </w:t>
      </w:r>
    </w:p>
    <w:p w:rsidR="00216CD1" w:rsidRPr="00922E28" w:rsidRDefault="00216CD1" w:rsidP="00CB317C">
      <w:pPr>
        <w:pStyle w:val="a5"/>
        <w:numPr>
          <w:ilvl w:val="0"/>
          <w:numId w:val="2"/>
        </w:numPr>
        <w:tabs>
          <w:tab w:val="left" w:pos="0"/>
          <w:tab w:val="left" w:pos="426"/>
        </w:tabs>
        <w:ind w:left="0" w:firstLine="284"/>
        <w:rPr>
          <w:bCs/>
          <w:sz w:val="20"/>
          <w:szCs w:val="20"/>
          <w:lang w:val="uk-UA"/>
        </w:rPr>
      </w:pPr>
      <w:r w:rsidRPr="00922E28">
        <w:rPr>
          <w:bCs/>
          <w:sz w:val="20"/>
          <w:szCs w:val="20"/>
          <w:lang w:val="uk-UA"/>
        </w:rPr>
        <w:t xml:space="preserve">зубець </w:t>
      </w:r>
      <w:r w:rsidRPr="00922E28">
        <w:rPr>
          <w:bCs/>
          <w:i/>
          <w:iCs/>
          <w:sz w:val="20"/>
          <w:szCs w:val="20"/>
          <w:lang w:val="uk-UA"/>
        </w:rPr>
        <w:t xml:space="preserve">Р </w:t>
      </w:r>
      <w:r w:rsidRPr="00922E28">
        <w:rPr>
          <w:bCs/>
          <w:sz w:val="20"/>
          <w:szCs w:val="20"/>
          <w:lang w:val="uk-UA"/>
        </w:rPr>
        <w:t xml:space="preserve">пов'язаний з комплексом </w:t>
      </w:r>
      <w:r w:rsidRPr="00922E28">
        <w:rPr>
          <w:bCs/>
          <w:iCs/>
          <w:sz w:val="20"/>
          <w:szCs w:val="20"/>
          <w:lang w:val="uk-UA"/>
        </w:rPr>
        <w:t>QRS.</w:t>
      </w:r>
      <w:r w:rsidRPr="00922E28">
        <w:rPr>
          <w:bCs/>
          <w:i/>
          <w:iCs/>
          <w:sz w:val="20"/>
          <w:szCs w:val="20"/>
          <w:lang w:val="uk-UA"/>
        </w:rPr>
        <w:t xml:space="preserve"> </w:t>
      </w:r>
      <w:r w:rsidRPr="00922E28">
        <w:rPr>
          <w:bCs/>
          <w:sz w:val="20"/>
          <w:szCs w:val="20"/>
          <w:lang w:val="uk-UA"/>
        </w:rPr>
        <w:t xml:space="preserve"> </w:t>
      </w:r>
    </w:p>
    <w:p w:rsidR="00CB317C" w:rsidRPr="00922E28" w:rsidRDefault="00971006" w:rsidP="00971006">
      <w:pPr>
        <w:tabs>
          <w:tab w:val="left" w:pos="0"/>
          <w:tab w:val="left" w:pos="426"/>
        </w:tabs>
        <w:ind w:firstLine="284"/>
        <w:rPr>
          <w:b/>
          <w:bCs/>
          <w:i/>
          <w:sz w:val="20"/>
          <w:szCs w:val="20"/>
          <w:lang w:val="uk-UA"/>
        </w:rPr>
      </w:pPr>
      <w:r w:rsidRPr="00922E28">
        <w:rPr>
          <w:b/>
          <w:bCs/>
          <w:i/>
          <w:sz w:val="20"/>
          <w:szCs w:val="20"/>
          <w:lang w:val="uk-UA"/>
        </w:rPr>
        <w:t>Пароксизмальна тахікардія</w:t>
      </w:r>
      <w:r w:rsidR="00BB2E92" w:rsidRPr="00922E28">
        <w:rPr>
          <w:b/>
          <w:bCs/>
          <w:i/>
          <w:sz w:val="20"/>
          <w:szCs w:val="20"/>
          <w:lang w:val="uk-UA"/>
        </w:rPr>
        <w:t xml:space="preserve"> (ПТ)</w:t>
      </w:r>
    </w:p>
    <w:p w:rsidR="00971006" w:rsidRPr="00922E28" w:rsidRDefault="00971006" w:rsidP="00971006">
      <w:pPr>
        <w:tabs>
          <w:tab w:val="left" w:pos="0"/>
        </w:tabs>
        <w:ind w:firstLine="284"/>
        <w:rPr>
          <w:sz w:val="20"/>
          <w:szCs w:val="20"/>
          <w:lang w:val="uk-UA"/>
        </w:rPr>
      </w:pPr>
      <w:r w:rsidRPr="00922E28">
        <w:rPr>
          <w:b/>
          <w:bCs/>
          <w:iCs/>
          <w:sz w:val="20"/>
          <w:szCs w:val="20"/>
          <w:lang w:val="uk-UA"/>
        </w:rPr>
        <w:t>Основні ЕКГ- ознаки:</w:t>
      </w:r>
      <w:r w:rsidRPr="00922E28">
        <w:rPr>
          <w:b/>
          <w:bCs/>
          <w:i/>
          <w:iCs/>
          <w:sz w:val="20"/>
          <w:szCs w:val="20"/>
          <w:lang w:val="uk-UA"/>
        </w:rPr>
        <w:t xml:space="preserve"> </w:t>
      </w:r>
    </w:p>
    <w:p w:rsidR="00971006" w:rsidRPr="00696A17" w:rsidRDefault="00971006" w:rsidP="00971006">
      <w:pPr>
        <w:tabs>
          <w:tab w:val="left" w:pos="0"/>
        </w:tabs>
        <w:ind w:firstLine="284"/>
        <w:rPr>
          <w:sz w:val="20"/>
          <w:szCs w:val="20"/>
        </w:rPr>
      </w:pPr>
      <w:r w:rsidRPr="00696A17">
        <w:rPr>
          <w:b/>
          <w:bCs/>
          <w:sz w:val="20"/>
          <w:szCs w:val="20"/>
          <w:lang w:val="uk-UA"/>
        </w:rPr>
        <w:t xml:space="preserve">- </w:t>
      </w:r>
      <w:r w:rsidRPr="00696A17">
        <w:rPr>
          <w:sz w:val="20"/>
          <w:szCs w:val="20"/>
          <w:lang w:val="uk-UA"/>
        </w:rPr>
        <w:t>ЧСС = 140-220 у хвилину;</w:t>
      </w:r>
    </w:p>
    <w:p w:rsidR="00971006" w:rsidRPr="00696A17" w:rsidRDefault="00971006" w:rsidP="00971006">
      <w:pPr>
        <w:tabs>
          <w:tab w:val="left" w:pos="0"/>
        </w:tabs>
        <w:ind w:firstLine="284"/>
        <w:rPr>
          <w:sz w:val="20"/>
          <w:szCs w:val="20"/>
        </w:rPr>
      </w:pPr>
      <w:r w:rsidRPr="00696A17">
        <w:rPr>
          <w:sz w:val="20"/>
          <w:szCs w:val="20"/>
          <w:lang w:val="uk-UA"/>
        </w:rPr>
        <w:t>- правильний ритм (R-R = R-R);</w:t>
      </w:r>
    </w:p>
    <w:p w:rsidR="00971006" w:rsidRPr="00696A17" w:rsidRDefault="00971006" w:rsidP="00971006">
      <w:pPr>
        <w:tabs>
          <w:tab w:val="left" w:pos="0"/>
        </w:tabs>
        <w:ind w:firstLine="284"/>
        <w:rPr>
          <w:sz w:val="20"/>
          <w:szCs w:val="20"/>
        </w:rPr>
      </w:pPr>
      <w:r w:rsidRPr="00696A17">
        <w:rPr>
          <w:sz w:val="20"/>
          <w:szCs w:val="20"/>
          <w:lang w:val="uk-UA"/>
        </w:rPr>
        <w:t>- раптові початок і кінець;</w:t>
      </w:r>
    </w:p>
    <w:p w:rsidR="00971006" w:rsidRPr="00696A17" w:rsidRDefault="00971006" w:rsidP="00971006">
      <w:pPr>
        <w:tabs>
          <w:tab w:val="left" w:pos="0"/>
        </w:tabs>
        <w:ind w:firstLine="284"/>
        <w:rPr>
          <w:sz w:val="20"/>
          <w:szCs w:val="20"/>
        </w:rPr>
      </w:pPr>
      <w:r w:rsidRPr="00696A17">
        <w:rPr>
          <w:sz w:val="20"/>
          <w:szCs w:val="20"/>
          <w:lang w:val="uk-UA"/>
        </w:rPr>
        <w:t>- не змінюється після навантаження,</w:t>
      </w:r>
    </w:p>
    <w:p w:rsidR="00971006" w:rsidRPr="00696A17" w:rsidRDefault="00841B7E" w:rsidP="00821A42">
      <w:pPr>
        <w:tabs>
          <w:tab w:val="left" w:pos="0"/>
        </w:tabs>
        <w:rPr>
          <w:sz w:val="20"/>
          <w:szCs w:val="20"/>
          <w:lang w:val="uk-UA"/>
        </w:rPr>
      </w:pPr>
      <w:r>
        <w:rPr>
          <w:sz w:val="20"/>
          <w:szCs w:val="20"/>
          <w:lang w:val="uk-UA"/>
        </w:rPr>
        <w:t xml:space="preserve">    </w:t>
      </w:r>
      <w:r w:rsidR="00971006" w:rsidRPr="00696A17">
        <w:rPr>
          <w:sz w:val="20"/>
          <w:szCs w:val="20"/>
          <w:lang w:val="uk-UA"/>
        </w:rPr>
        <w:t> </w:t>
      </w:r>
      <w:r w:rsidR="00821A42">
        <w:rPr>
          <w:sz w:val="20"/>
          <w:szCs w:val="20"/>
          <w:lang w:val="uk-UA"/>
        </w:rPr>
        <w:t>-</w:t>
      </w:r>
      <w:r w:rsidR="00971006" w:rsidRPr="00696A17">
        <w:rPr>
          <w:sz w:val="20"/>
          <w:szCs w:val="20"/>
          <w:lang w:val="uk-UA"/>
        </w:rPr>
        <w:t xml:space="preserve"> при глибокому диханні (у відміну від синусової тахікардії).</w:t>
      </w:r>
    </w:p>
    <w:p w:rsidR="00BB2E92" w:rsidRPr="00696A17" w:rsidRDefault="00BB2E92" w:rsidP="00BB2E92">
      <w:pPr>
        <w:tabs>
          <w:tab w:val="left" w:pos="0"/>
        </w:tabs>
        <w:ind w:firstLine="284"/>
        <w:rPr>
          <w:sz w:val="20"/>
          <w:szCs w:val="20"/>
        </w:rPr>
      </w:pPr>
      <w:r w:rsidRPr="00696A17">
        <w:rPr>
          <w:b/>
          <w:bCs/>
          <w:sz w:val="20"/>
          <w:szCs w:val="20"/>
          <w:lang w:val="uk-UA"/>
        </w:rPr>
        <w:t>Суправентрикулярна форма ПТ</w:t>
      </w:r>
      <w:r w:rsidRPr="00696A17">
        <w:rPr>
          <w:sz w:val="20"/>
          <w:szCs w:val="20"/>
          <w:lang w:val="uk-UA"/>
        </w:rPr>
        <w:t>:</w:t>
      </w:r>
    </w:p>
    <w:p w:rsidR="00BB2E92" w:rsidRPr="00696A17" w:rsidRDefault="00BB2E92" w:rsidP="00BB2E92">
      <w:pPr>
        <w:tabs>
          <w:tab w:val="left" w:pos="0"/>
        </w:tabs>
        <w:ind w:firstLine="284"/>
        <w:rPr>
          <w:sz w:val="20"/>
          <w:szCs w:val="20"/>
        </w:rPr>
      </w:pPr>
      <w:r w:rsidRPr="00696A17">
        <w:rPr>
          <w:sz w:val="20"/>
          <w:szCs w:val="20"/>
          <w:lang w:val="uk-UA"/>
        </w:rPr>
        <w:t>- ЧСС = 140-250 у хвилину і більше;</w:t>
      </w:r>
    </w:p>
    <w:p w:rsidR="00BB2E92" w:rsidRPr="00696A17" w:rsidRDefault="00BB2E92" w:rsidP="00BB2E92">
      <w:pPr>
        <w:tabs>
          <w:tab w:val="left" w:pos="0"/>
        </w:tabs>
        <w:ind w:firstLine="284"/>
        <w:rPr>
          <w:sz w:val="20"/>
          <w:szCs w:val="20"/>
        </w:rPr>
      </w:pPr>
      <w:r w:rsidRPr="00696A17">
        <w:rPr>
          <w:sz w:val="20"/>
          <w:szCs w:val="20"/>
          <w:lang w:val="uk-UA"/>
        </w:rPr>
        <w:t>- зміна полярності зубця Р або його відсутність;</w:t>
      </w:r>
    </w:p>
    <w:p w:rsidR="00BB2E92" w:rsidRPr="00696A17" w:rsidRDefault="00BB2E92" w:rsidP="00BB2E92">
      <w:pPr>
        <w:tabs>
          <w:tab w:val="left" w:pos="0"/>
        </w:tabs>
        <w:ind w:firstLine="284"/>
        <w:rPr>
          <w:sz w:val="20"/>
          <w:szCs w:val="20"/>
        </w:rPr>
      </w:pPr>
      <w:r w:rsidRPr="00696A17">
        <w:rPr>
          <w:sz w:val="20"/>
          <w:szCs w:val="20"/>
          <w:lang w:val="uk-UA"/>
        </w:rPr>
        <w:t>- незмінений комплекс QRS;</w:t>
      </w:r>
    </w:p>
    <w:p w:rsidR="00BB2E92" w:rsidRPr="00696A17" w:rsidRDefault="00BB2E92" w:rsidP="00BB2E92">
      <w:pPr>
        <w:tabs>
          <w:tab w:val="left" w:pos="0"/>
        </w:tabs>
        <w:ind w:firstLine="284"/>
        <w:rPr>
          <w:sz w:val="20"/>
          <w:szCs w:val="20"/>
        </w:rPr>
      </w:pPr>
      <w:r w:rsidRPr="00696A17">
        <w:rPr>
          <w:sz w:val="20"/>
          <w:szCs w:val="20"/>
          <w:lang w:val="uk-UA"/>
        </w:rPr>
        <w:t xml:space="preserve">- інтервал R-R (0,04 c). </w:t>
      </w:r>
    </w:p>
    <w:p w:rsidR="00BB2E92" w:rsidRPr="00696A17" w:rsidRDefault="00BB2E92" w:rsidP="00BB2E92">
      <w:pPr>
        <w:tabs>
          <w:tab w:val="left" w:pos="0"/>
        </w:tabs>
        <w:ind w:firstLine="284"/>
        <w:rPr>
          <w:sz w:val="20"/>
          <w:szCs w:val="20"/>
        </w:rPr>
      </w:pPr>
      <w:r w:rsidRPr="00696A17">
        <w:rPr>
          <w:b/>
          <w:bCs/>
          <w:sz w:val="20"/>
          <w:szCs w:val="20"/>
          <w:lang w:val="uk-UA"/>
        </w:rPr>
        <w:t>Шлуночкова форма ПТ :</w:t>
      </w:r>
    </w:p>
    <w:p w:rsidR="00BB2E92" w:rsidRPr="00696A17" w:rsidRDefault="00BB2E92" w:rsidP="00BB2E92">
      <w:pPr>
        <w:tabs>
          <w:tab w:val="left" w:pos="0"/>
        </w:tabs>
        <w:ind w:firstLine="284"/>
        <w:rPr>
          <w:sz w:val="20"/>
          <w:szCs w:val="20"/>
        </w:rPr>
      </w:pPr>
      <w:r w:rsidRPr="00696A17">
        <w:rPr>
          <w:sz w:val="20"/>
          <w:szCs w:val="20"/>
          <w:lang w:val="uk-UA"/>
        </w:rPr>
        <w:t>- ЧСС = 140-220 у хвилину;</w:t>
      </w:r>
    </w:p>
    <w:p w:rsidR="00BB2E92" w:rsidRPr="00696A17" w:rsidRDefault="00BB2E92" w:rsidP="00BB2E92">
      <w:pPr>
        <w:tabs>
          <w:tab w:val="left" w:pos="0"/>
        </w:tabs>
        <w:ind w:firstLine="284"/>
        <w:rPr>
          <w:sz w:val="20"/>
          <w:szCs w:val="20"/>
        </w:rPr>
      </w:pPr>
      <w:r w:rsidRPr="00696A17">
        <w:rPr>
          <w:sz w:val="20"/>
          <w:szCs w:val="20"/>
          <w:lang w:val="uk-UA"/>
        </w:rPr>
        <w:t>- зубець Р відсутній;</w:t>
      </w:r>
    </w:p>
    <w:p w:rsidR="00BB2E92" w:rsidRPr="00696A17" w:rsidRDefault="00BB2E92" w:rsidP="00BB2E92">
      <w:pPr>
        <w:tabs>
          <w:tab w:val="left" w:pos="0"/>
        </w:tabs>
        <w:ind w:firstLine="284"/>
        <w:rPr>
          <w:sz w:val="20"/>
          <w:szCs w:val="20"/>
        </w:rPr>
      </w:pPr>
      <w:r w:rsidRPr="00696A17">
        <w:rPr>
          <w:sz w:val="20"/>
          <w:szCs w:val="20"/>
          <w:lang w:val="uk-UA"/>
        </w:rPr>
        <w:t>- деформація комплексу QRS;</w:t>
      </w:r>
    </w:p>
    <w:p w:rsidR="00BB2E92" w:rsidRPr="00696A17" w:rsidRDefault="00BB2E92" w:rsidP="00BB2E92">
      <w:pPr>
        <w:tabs>
          <w:tab w:val="left" w:pos="0"/>
        </w:tabs>
        <w:ind w:firstLine="284"/>
        <w:rPr>
          <w:sz w:val="20"/>
          <w:szCs w:val="20"/>
          <w:lang w:val="uk-UA"/>
        </w:rPr>
      </w:pPr>
      <w:r w:rsidRPr="00696A17">
        <w:rPr>
          <w:sz w:val="20"/>
          <w:szCs w:val="20"/>
          <w:lang w:val="uk-UA"/>
        </w:rPr>
        <w:t>- дискордантність сегменту ST та зубця T.</w:t>
      </w:r>
    </w:p>
    <w:p w:rsidR="00216CD1" w:rsidRPr="00696A17" w:rsidRDefault="00216CD1" w:rsidP="00BB2E92">
      <w:pPr>
        <w:tabs>
          <w:tab w:val="left" w:pos="0"/>
        </w:tabs>
        <w:ind w:firstLine="284"/>
        <w:rPr>
          <w:sz w:val="20"/>
          <w:szCs w:val="20"/>
        </w:rPr>
      </w:pPr>
    </w:p>
    <w:p w:rsidR="00971006" w:rsidRPr="00696A17" w:rsidRDefault="00D34434" w:rsidP="003E5227">
      <w:pPr>
        <w:tabs>
          <w:tab w:val="left" w:pos="0"/>
        </w:tabs>
        <w:rPr>
          <w:sz w:val="20"/>
          <w:szCs w:val="20"/>
        </w:rPr>
      </w:pPr>
      <w:r>
        <w:rPr>
          <w:noProof/>
          <w:sz w:val="20"/>
          <w:szCs w:val="20"/>
          <w:lang w:eastAsia="ru-RU"/>
        </w:rPr>
        <w:lastRenderedPageBreak/>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ject 4" o:spid="_x0000_s1031" type="#_x0000_t75" style="position:absolute;left:0;text-align:left;margin-left:0;margin-top:2.5pt;width:300.7pt;height:97.55pt;z-index:251662336;visibility:visible;mso-position-horizontal:center;mso-position-horizontal-relative:margin">
            <v:imagedata r:id="rId24" o:title=""/>
            <w10:wrap anchorx="margin"/>
          </v:shape>
          <o:OLEObject Type="Embed" ProgID="PBrush" ShapeID="Object 4" DrawAspect="Content" ObjectID="_1581835055" r:id="rId25"/>
        </w:object>
      </w:r>
    </w:p>
    <w:p w:rsidR="003E5227" w:rsidRPr="00696A17" w:rsidRDefault="003E5227" w:rsidP="003E5227">
      <w:pPr>
        <w:tabs>
          <w:tab w:val="left" w:pos="0"/>
        </w:tabs>
        <w:ind w:firstLine="284"/>
        <w:jc w:val="center"/>
        <w:rPr>
          <w:sz w:val="20"/>
          <w:szCs w:val="20"/>
        </w:rPr>
      </w:pPr>
    </w:p>
    <w:p w:rsidR="003E5227" w:rsidRPr="00696A17" w:rsidRDefault="003E5227" w:rsidP="003E5227">
      <w:pPr>
        <w:rPr>
          <w:sz w:val="20"/>
          <w:szCs w:val="20"/>
        </w:rPr>
      </w:pPr>
    </w:p>
    <w:p w:rsidR="003E5227" w:rsidRPr="00696A17" w:rsidRDefault="003E5227" w:rsidP="003E5227">
      <w:pPr>
        <w:rPr>
          <w:sz w:val="20"/>
          <w:szCs w:val="20"/>
        </w:rPr>
      </w:pPr>
    </w:p>
    <w:p w:rsidR="003E5227" w:rsidRPr="00696A17" w:rsidRDefault="003E5227" w:rsidP="003E5227">
      <w:pPr>
        <w:rPr>
          <w:sz w:val="20"/>
          <w:szCs w:val="20"/>
        </w:rPr>
      </w:pPr>
    </w:p>
    <w:p w:rsidR="003E5227" w:rsidRPr="00696A17" w:rsidRDefault="003E5227" w:rsidP="003E5227">
      <w:pPr>
        <w:rPr>
          <w:sz w:val="20"/>
          <w:szCs w:val="20"/>
        </w:rPr>
      </w:pPr>
    </w:p>
    <w:p w:rsidR="003E5227" w:rsidRPr="00696A17" w:rsidRDefault="003E5227" w:rsidP="003E5227">
      <w:pPr>
        <w:rPr>
          <w:sz w:val="20"/>
          <w:szCs w:val="20"/>
        </w:rPr>
      </w:pPr>
    </w:p>
    <w:p w:rsidR="00C1724B" w:rsidRDefault="00C1724B" w:rsidP="003E5227">
      <w:pPr>
        <w:jc w:val="center"/>
        <w:rPr>
          <w:b/>
          <w:sz w:val="20"/>
          <w:szCs w:val="20"/>
          <w:lang w:val="uk-UA"/>
        </w:rPr>
      </w:pPr>
    </w:p>
    <w:p w:rsidR="00C1724B" w:rsidRDefault="00C1724B" w:rsidP="003E5227">
      <w:pPr>
        <w:jc w:val="center"/>
        <w:rPr>
          <w:b/>
          <w:sz w:val="20"/>
          <w:szCs w:val="20"/>
          <w:lang w:val="uk-UA"/>
        </w:rPr>
      </w:pPr>
    </w:p>
    <w:p w:rsidR="00C121AF" w:rsidRPr="00696A17" w:rsidRDefault="003E5227" w:rsidP="003E5227">
      <w:pPr>
        <w:jc w:val="center"/>
        <w:rPr>
          <w:sz w:val="20"/>
          <w:szCs w:val="20"/>
          <w:lang w:val="uk-UA"/>
        </w:rPr>
      </w:pPr>
      <w:r w:rsidRPr="00696A17">
        <w:rPr>
          <w:b/>
          <w:sz w:val="20"/>
          <w:szCs w:val="20"/>
          <w:lang w:val="uk-UA"/>
        </w:rPr>
        <w:t>Рис. 16</w:t>
      </w:r>
      <w:r w:rsidRPr="00696A17">
        <w:rPr>
          <w:sz w:val="20"/>
          <w:szCs w:val="20"/>
          <w:lang w:val="uk-UA"/>
        </w:rPr>
        <w:t xml:space="preserve">. </w:t>
      </w:r>
      <w:r w:rsidRPr="00696A17">
        <w:rPr>
          <w:bCs/>
          <w:sz w:val="20"/>
          <w:szCs w:val="20"/>
          <w:lang w:val="uk-UA"/>
        </w:rPr>
        <w:t xml:space="preserve">Пароксизмальна надшлуночкова тахікардія: </w:t>
      </w:r>
      <w:r w:rsidRPr="00696A17">
        <w:rPr>
          <w:bCs/>
          <w:sz w:val="20"/>
          <w:szCs w:val="20"/>
          <w:lang w:val="uk-UA"/>
        </w:rPr>
        <w:br/>
        <w:t>зверху – під час приступу, знизу – поза приступом</w:t>
      </w:r>
    </w:p>
    <w:p w:rsidR="00971006" w:rsidRPr="00696A17" w:rsidRDefault="00C121AF" w:rsidP="00C121AF">
      <w:pPr>
        <w:ind w:firstLine="284"/>
        <w:rPr>
          <w:b/>
          <w:bCs/>
          <w:i/>
          <w:sz w:val="20"/>
          <w:szCs w:val="20"/>
          <w:lang w:val="uk-UA"/>
        </w:rPr>
      </w:pPr>
      <w:r w:rsidRPr="00696A17">
        <w:rPr>
          <w:b/>
          <w:bCs/>
          <w:i/>
          <w:sz w:val="20"/>
          <w:szCs w:val="20"/>
          <w:lang w:val="uk-UA"/>
        </w:rPr>
        <w:t>Передсердна пароксизмальна тахікардія</w:t>
      </w:r>
    </w:p>
    <w:p w:rsidR="00C121AF" w:rsidRPr="00696A17" w:rsidRDefault="00C121AF" w:rsidP="00C121AF">
      <w:pPr>
        <w:ind w:firstLine="284"/>
        <w:rPr>
          <w:sz w:val="20"/>
          <w:szCs w:val="20"/>
        </w:rPr>
      </w:pPr>
      <w:r w:rsidRPr="00696A17">
        <w:rPr>
          <w:b/>
          <w:bCs/>
          <w:sz w:val="20"/>
          <w:szCs w:val="20"/>
          <w:lang w:val="uk-UA"/>
        </w:rPr>
        <w:t>ЕКГ-</w:t>
      </w:r>
      <w:r w:rsidR="00821A42">
        <w:rPr>
          <w:b/>
          <w:bCs/>
          <w:sz w:val="20"/>
          <w:szCs w:val="20"/>
          <w:lang w:val="uk-UA"/>
        </w:rPr>
        <w:t xml:space="preserve"> </w:t>
      </w:r>
      <w:r w:rsidRPr="00696A17">
        <w:rPr>
          <w:b/>
          <w:bCs/>
          <w:sz w:val="20"/>
          <w:szCs w:val="20"/>
          <w:lang w:val="uk-UA"/>
        </w:rPr>
        <w:t>ознаки:</w:t>
      </w:r>
      <w:r w:rsidRPr="00696A17">
        <w:rPr>
          <w:b/>
          <w:bCs/>
          <w:sz w:val="20"/>
          <w:szCs w:val="20"/>
        </w:rPr>
        <w:t xml:space="preserve"> </w:t>
      </w:r>
    </w:p>
    <w:p w:rsidR="00216CD1" w:rsidRPr="00696A17" w:rsidRDefault="00216CD1" w:rsidP="00C121AF">
      <w:pPr>
        <w:pStyle w:val="a5"/>
        <w:numPr>
          <w:ilvl w:val="0"/>
          <w:numId w:val="2"/>
        </w:numPr>
        <w:tabs>
          <w:tab w:val="left" w:pos="426"/>
        </w:tabs>
        <w:ind w:left="0" w:firstLine="284"/>
        <w:rPr>
          <w:sz w:val="20"/>
          <w:szCs w:val="20"/>
        </w:rPr>
      </w:pPr>
      <w:r w:rsidRPr="00696A17">
        <w:rPr>
          <w:sz w:val="20"/>
          <w:szCs w:val="20"/>
        </w:rPr>
        <w:t xml:space="preserve">відмінний </w:t>
      </w:r>
      <w:r w:rsidR="00821A42">
        <w:rPr>
          <w:sz w:val="20"/>
          <w:szCs w:val="20"/>
        </w:rPr>
        <w:t>в</w:t>
      </w:r>
      <w:r w:rsidR="00821A42">
        <w:rPr>
          <w:sz w:val="20"/>
          <w:szCs w:val="20"/>
          <w:lang w:val="uk-UA"/>
        </w:rPr>
        <w:t>і</w:t>
      </w:r>
      <w:r w:rsidR="00821A42">
        <w:rPr>
          <w:sz w:val="20"/>
          <w:szCs w:val="20"/>
        </w:rPr>
        <w:t xml:space="preserve">д </w:t>
      </w:r>
      <w:r w:rsidRPr="00696A17">
        <w:rPr>
          <w:sz w:val="20"/>
          <w:szCs w:val="20"/>
        </w:rPr>
        <w:t>с</w:t>
      </w:r>
      <w:r w:rsidR="00821A42">
        <w:rPr>
          <w:sz w:val="20"/>
          <w:szCs w:val="20"/>
          <w:lang w:val="uk-UA"/>
        </w:rPr>
        <w:t>и</w:t>
      </w:r>
      <w:r w:rsidRPr="00696A17">
        <w:rPr>
          <w:sz w:val="20"/>
          <w:szCs w:val="20"/>
        </w:rPr>
        <w:t>нусового зубец</w:t>
      </w:r>
      <w:r w:rsidR="00C121AF" w:rsidRPr="00696A17">
        <w:rPr>
          <w:sz w:val="20"/>
          <w:szCs w:val="20"/>
          <w:lang w:val="uk-UA"/>
        </w:rPr>
        <w:t xml:space="preserve">ь </w:t>
      </w:r>
      <w:r w:rsidRPr="00696A17">
        <w:rPr>
          <w:sz w:val="20"/>
          <w:szCs w:val="20"/>
        </w:rPr>
        <w:t xml:space="preserve">Р` перед кожним </w:t>
      </w:r>
      <w:r w:rsidRPr="00696A17">
        <w:rPr>
          <w:sz w:val="20"/>
          <w:szCs w:val="20"/>
          <w:lang w:val="en-US"/>
        </w:rPr>
        <w:t>QRS</w:t>
      </w:r>
      <w:r w:rsidR="00C121AF" w:rsidRPr="00696A17">
        <w:rPr>
          <w:sz w:val="20"/>
          <w:szCs w:val="20"/>
          <w:lang w:val="uk-UA"/>
        </w:rPr>
        <w:t>;</w:t>
      </w:r>
    </w:p>
    <w:p w:rsidR="00216CD1" w:rsidRPr="00696A17" w:rsidRDefault="00C121AF" w:rsidP="00C121AF">
      <w:pPr>
        <w:tabs>
          <w:tab w:val="left" w:pos="426"/>
        </w:tabs>
        <w:ind w:firstLine="284"/>
        <w:rPr>
          <w:sz w:val="20"/>
          <w:szCs w:val="20"/>
        </w:rPr>
      </w:pPr>
      <w:r w:rsidRPr="00696A17">
        <w:rPr>
          <w:sz w:val="20"/>
          <w:szCs w:val="20"/>
          <w:lang w:val="uk-UA"/>
        </w:rPr>
        <w:t xml:space="preserve">- </w:t>
      </w:r>
      <w:r w:rsidR="00216CD1" w:rsidRPr="00696A17">
        <w:rPr>
          <w:sz w:val="20"/>
          <w:szCs w:val="20"/>
          <w:lang w:val="uk-UA"/>
        </w:rPr>
        <w:t xml:space="preserve">QRS </w:t>
      </w:r>
      <w:r w:rsidR="00216CD1" w:rsidRPr="00696A17">
        <w:rPr>
          <w:sz w:val="20"/>
          <w:szCs w:val="20"/>
        </w:rPr>
        <w:t>не  відрізняється від синусового</w:t>
      </w:r>
      <w:r w:rsidRPr="00696A17">
        <w:rPr>
          <w:sz w:val="20"/>
          <w:szCs w:val="20"/>
          <w:lang w:val="uk-UA"/>
        </w:rPr>
        <w:t>;</w:t>
      </w:r>
      <w:r w:rsidR="00216CD1" w:rsidRPr="00696A17">
        <w:rPr>
          <w:sz w:val="20"/>
          <w:szCs w:val="20"/>
        </w:rPr>
        <w:t xml:space="preserve"> </w:t>
      </w:r>
    </w:p>
    <w:p w:rsidR="00216CD1" w:rsidRPr="00696A17" w:rsidRDefault="00C121AF" w:rsidP="00C121AF">
      <w:pPr>
        <w:tabs>
          <w:tab w:val="left" w:pos="426"/>
        </w:tabs>
        <w:ind w:firstLine="284"/>
        <w:rPr>
          <w:sz w:val="20"/>
          <w:szCs w:val="20"/>
          <w:lang w:val="uk-UA"/>
        </w:rPr>
      </w:pPr>
      <w:r w:rsidRPr="00696A17">
        <w:rPr>
          <w:sz w:val="20"/>
          <w:szCs w:val="20"/>
          <w:lang w:val="uk-UA"/>
        </w:rPr>
        <w:t xml:space="preserve">- </w:t>
      </w:r>
      <w:r w:rsidR="00216CD1" w:rsidRPr="00696A17">
        <w:rPr>
          <w:sz w:val="20"/>
          <w:szCs w:val="20"/>
        </w:rPr>
        <w:t>ЧСС</w:t>
      </w:r>
      <w:r w:rsidR="003C37BB">
        <w:rPr>
          <w:sz w:val="20"/>
          <w:szCs w:val="20"/>
          <w:lang w:val="uk-UA"/>
        </w:rPr>
        <w:t xml:space="preserve"> </w:t>
      </w:r>
      <w:r w:rsidR="00216CD1" w:rsidRPr="00696A17">
        <w:rPr>
          <w:sz w:val="20"/>
          <w:szCs w:val="20"/>
        </w:rPr>
        <w:t xml:space="preserve">160-240 / хв. , </w:t>
      </w:r>
      <w:r w:rsidRPr="00696A17">
        <w:rPr>
          <w:sz w:val="20"/>
          <w:szCs w:val="20"/>
          <w:lang w:val="uk-UA"/>
        </w:rPr>
        <w:t>р</w:t>
      </w:r>
      <w:r w:rsidRPr="00696A17">
        <w:rPr>
          <w:sz w:val="20"/>
          <w:szCs w:val="20"/>
        </w:rPr>
        <w:t>итм правильний</w:t>
      </w:r>
      <w:r w:rsidRPr="00696A17">
        <w:rPr>
          <w:sz w:val="20"/>
          <w:szCs w:val="20"/>
          <w:lang w:val="uk-UA"/>
        </w:rPr>
        <w:t>;</w:t>
      </w:r>
    </w:p>
    <w:p w:rsidR="00216CD1" w:rsidRPr="00696A17" w:rsidRDefault="00C121AF" w:rsidP="00C121AF">
      <w:pPr>
        <w:tabs>
          <w:tab w:val="left" w:pos="426"/>
        </w:tabs>
        <w:ind w:firstLine="284"/>
        <w:rPr>
          <w:sz w:val="20"/>
          <w:szCs w:val="20"/>
          <w:lang w:val="uk-UA"/>
        </w:rPr>
      </w:pPr>
      <w:r w:rsidRPr="00696A17">
        <w:rPr>
          <w:sz w:val="20"/>
          <w:szCs w:val="20"/>
          <w:lang w:val="uk-UA"/>
        </w:rPr>
        <w:t xml:space="preserve">- </w:t>
      </w:r>
      <w:r w:rsidR="00216CD1" w:rsidRPr="00696A17">
        <w:rPr>
          <w:sz w:val="20"/>
          <w:szCs w:val="20"/>
          <w:lang w:val="uk-UA"/>
        </w:rPr>
        <w:t>при розвитку</w:t>
      </w:r>
      <w:r w:rsidRPr="00696A17">
        <w:rPr>
          <w:sz w:val="20"/>
          <w:szCs w:val="20"/>
          <w:lang w:val="uk-UA"/>
        </w:rPr>
        <w:t xml:space="preserve"> </w:t>
      </w:r>
      <w:r w:rsidR="00216CD1" w:rsidRPr="00696A17">
        <w:rPr>
          <w:sz w:val="20"/>
          <w:szCs w:val="20"/>
          <w:lang w:val="uk-UA"/>
        </w:rPr>
        <w:t>АВ блокади видно зубці Р з ізолінією між</w:t>
      </w:r>
      <w:r w:rsidR="00821A42">
        <w:rPr>
          <w:sz w:val="20"/>
          <w:szCs w:val="20"/>
          <w:lang w:val="uk-UA"/>
        </w:rPr>
        <w:t xml:space="preserve"> </w:t>
      </w:r>
      <w:r w:rsidR="00216CD1" w:rsidRPr="00696A17">
        <w:rPr>
          <w:sz w:val="20"/>
          <w:szCs w:val="20"/>
          <w:lang w:val="uk-UA"/>
        </w:rPr>
        <w:t>ними (тахікардія не зупиняється)</w:t>
      </w:r>
      <w:r w:rsidRPr="00696A17">
        <w:rPr>
          <w:sz w:val="20"/>
          <w:szCs w:val="20"/>
          <w:lang w:val="uk-UA"/>
        </w:rPr>
        <w:t>.</w:t>
      </w:r>
    </w:p>
    <w:p w:rsidR="00C121AF" w:rsidRPr="00696A17" w:rsidRDefault="00903591" w:rsidP="00C1724B">
      <w:pPr>
        <w:tabs>
          <w:tab w:val="left" w:pos="426"/>
        </w:tabs>
        <w:ind w:firstLine="284"/>
        <w:jc w:val="center"/>
        <w:rPr>
          <w:bCs/>
          <w:sz w:val="20"/>
          <w:szCs w:val="20"/>
          <w:lang w:val="uk-UA"/>
        </w:rPr>
      </w:pPr>
      <w:r w:rsidRPr="00696A17">
        <w:rPr>
          <w:noProof/>
          <w:sz w:val="20"/>
          <w:szCs w:val="20"/>
          <w:lang w:eastAsia="ru-RU"/>
        </w:rPr>
        <w:drawing>
          <wp:inline distT="0" distB="0" distL="0" distR="0" wp14:anchorId="5FA6D96A" wp14:editId="1EEFA4D5">
            <wp:extent cx="3733440" cy="1423359"/>
            <wp:effectExtent l="0" t="0" r="0" b="0"/>
            <wp:docPr id="22" name="Рисунок 16"/>
            <wp:cNvGraphicFramePr/>
            <a:graphic xmlns:a="http://schemas.openxmlformats.org/drawingml/2006/main">
              <a:graphicData uri="http://schemas.openxmlformats.org/drawingml/2006/picture">
                <pic:pic xmlns:pic="http://schemas.openxmlformats.org/drawingml/2006/picture">
                  <pic:nvPicPr>
                    <pic:cNvPr id="48131" name="Объект 6"/>
                    <pic:cNvPicPr>
                      <a:picLocks noGrp="1" noChangeAspect="1"/>
                    </pic:cNvPicPr>
                  </pic:nvPicPr>
                  <pic:blipFill>
                    <a:blip r:embed="rId26" cstate="print"/>
                    <a:srcRect/>
                    <a:stretch>
                      <a:fillRect/>
                    </a:stretch>
                  </pic:blipFill>
                  <pic:spPr bwMode="auto">
                    <a:xfrm>
                      <a:off x="0" y="0"/>
                      <a:ext cx="3734479" cy="1423755"/>
                    </a:xfrm>
                    <a:prstGeom prst="rect">
                      <a:avLst/>
                    </a:prstGeom>
                    <a:noFill/>
                    <a:ln w="9525">
                      <a:noFill/>
                      <a:miter lim="800000"/>
                      <a:headEnd/>
                      <a:tailEnd/>
                    </a:ln>
                  </pic:spPr>
                </pic:pic>
              </a:graphicData>
            </a:graphic>
          </wp:inline>
        </w:drawing>
      </w:r>
      <w:r w:rsidRPr="00696A17">
        <w:rPr>
          <w:b/>
          <w:sz w:val="20"/>
          <w:szCs w:val="20"/>
          <w:lang w:val="uk-UA"/>
        </w:rPr>
        <w:t xml:space="preserve">Рис. 17. </w:t>
      </w:r>
      <w:r w:rsidRPr="00696A17">
        <w:rPr>
          <w:bCs/>
          <w:sz w:val="20"/>
          <w:szCs w:val="20"/>
          <w:lang w:val="uk-UA"/>
        </w:rPr>
        <w:t>Передсердна пароксизмальна тахікардія</w:t>
      </w:r>
    </w:p>
    <w:p w:rsidR="00216CD1" w:rsidRPr="00696A17" w:rsidRDefault="00216CD1" w:rsidP="00216CD1">
      <w:pPr>
        <w:rPr>
          <w:b/>
          <w:sz w:val="20"/>
          <w:szCs w:val="20"/>
          <w:lang w:val="uk-UA"/>
        </w:rPr>
      </w:pPr>
      <w:r w:rsidRPr="00696A17">
        <w:rPr>
          <w:b/>
          <w:noProof/>
          <w:sz w:val="20"/>
          <w:szCs w:val="20"/>
          <w:lang w:eastAsia="ru-RU"/>
        </w:rPr>
        <w:drawing>
          <wp:inline distT="0" distB="0" distL="0" distR="0">
            <wp:extent cx="3698935" cy="1595887"/>
            <wp:effectExtent l="19050" t="0" r="0" b="0"/>
            <wp:docPr id="23" name="Рисунок 17"/>
            <wp:cNvGraphicFramePr/>
            <a:graphic xmlns:a="http://schemas.openxmlformats.org/drawingml/2006/main">
              <a:graphicData uri="http://schemas.openxmlformats.org/drawingml/2006/picture">
                <pic:pic xmlns:pic="http://schemas.openxmlformats.org/drawingml/2006/picture">
                  <pic:nvPicPr>
                    <pic:cNvPr id="49155" name="Объект 4"/>
                    <pic:cNvPicPr>
                      <a:picLocks noGrp="1" noChangeAspect="1"/>
                    </pic:cNvPicPr>
                  </pic:nvPicPr>
                  <pic:blipFill>
                    <a:blip r:embed="rId27" cstate="print"/>
                    <a:srcRect/>
                    <a:stretch>
                      <a:fillRect/>
                    </a:stretch>
                  </pic:blipFill>
                  <pic:spPr bwMode="auto">
                    <a:xfrm>
                      <a:off x="0" y="0"/>
                      <a:ext cx="3697301" cy="1595182"/>
                    </a:xfrm>
                    <a:prstGeom prst="rect">
                      <a:avLst/>
                    </a:prstGeom>
                    <a:noFill/>
                    <a:ln w="9525">
                      <a:noFill/>
                      <a:miter lim="800000"/>
                      <a:headEnd/>
                      <a:tailEnd/>
                    </a:ln>
                  </pic:spPr>
                </pic:pic>
              </a:graphicData>
            </a:graphic>
          </wp:inline>
        </w:drawing>
      </w:r>
    </w:p>
    <w:p w:rsidR="00C1724B" w:rsidRDefault="00216CD1" w:rsidP="00216CD1">
      <w:pPr>
        <w:jc w:val="center"/>
        <w:rPr>
          <w:bCs/>
          <w:sz w:val="20"/>
          <w:szCs w:val="20"/>
          <w:lang w:val="uk-UA"/>
        </w:rPr>
      </w:pPr>
      <w:r w:rsidRPr="00696A17">
        <w:rPr>
          <w:b/>
          <w:sz w:val="20"/>
          <w:szCs w:val="20"/>
          <w:lang w:val="uk-UA"/>
        </w:rPr>
        <w:t xml:space="preserve">Рис. 18. </w:t>
      </w:r>
      <w:r w:rsidRPr="00696A17">
        <w:rPr>
          <w:bCs/>
          <w:sz w:val="20"/>
          <w:szCs w:val="20"/>
          <w:lang w:val="uk-UA"/>
        </w:rPr>
        <w:t>Пароксизмальна вузлова тахікардія</w:t>
      </w:r>
    </w:p>
    <w:p w:rsidR="00216CD1" w:rsidRPr="00696A17" w:rsidRDefault="00241E41" w:rsidP="00614546">
      <w:pPr>
        <w:ind w:firstLine="284"/>
        <w:rPr>
          <w:bCs/>
          <w:sz w:val="20"/>
          <w:szCs w:val="20"/>
          <w:lang w:val="uk-UA"/>
        </w:rPr>
      </w:pPr>
      <w:r w:rsidRPr="00696A17">
        <w:rPr>
          <w:b/>
          <w:bCs/>
          <w:i/>
          <w:iCs/>
          <w:sz w:val="20"/>
          <w:szCs w:val="20"/>
          <w:lang w:val="uk-UA"/>
        </w:rPr>
        <w:lastRenderedPageBreak/>
        <w:t>Шлуночкова пароксизмальна тахікардія –</w:t>
      </w:r>
      <w:r w:rsidRPr="00696A17">
        <w:rPr>
          <w:b/>
          <w:bCs/>
          <w:sz w:val="20"/>
          <w:szCs w:val="20"/>
          <w:lang w:val="uk-UA"/>
        </w:rPr>
        <w:t xml:space="preserve"> </w:t>
      </w:r>
      <w:r w:rsidRPr="00696A17">
        <w:rPr>
          <w:bCs/>
          <w:sz w:val="20"/>
          <w:szCs w:val="20"/>
          <w:lang w:val="uk-UA"/>
        </w:rPr>
        <w:t>різке прискорення серцевого ритму, що характеризується посиленням роботи серця (ЧСС може досягати 120–240 уд/хв.), з раптовим початком і закінченням.</w:t>
      </w:r>
    </w:p>
    <w:p w:rsidR="00241E41" w:rsidRPr="00696A17" w:rsidRDefault="00241E41" w:rsidP="00614546">
      <w:pPr>
        <w:ind w:firstLine="284"/>
        <w:rPr>
          <w:sz w:val="20"/>
          <w:szCs w:val="20"/>
          <w:lang w:val="uk-UA"/>
        </w:rPr>
      </w:pPr>
      <w:r w:rsidRPr="00696A17">
        <w:rPr>
          <w:b/>
          <w:bCs/>
          <w:sz w:val="20"/>
          <w:szCs w:val="20"/>
          <w:lang w:val="uk-UA"/>
        </w:rPr>
        <w:t>Етіологія.</w:t>
      </w:r>
      <w:r w:rsidRPr="00696A17">
        <w:rPr>
          <w:sz w:val="20"/>
          <w:szCs w:val="20"/>
          <w:lang w:val="uk-UA"/>
        </w:rPr>
        <w:t xml:space="preserve"> Тахікардія розвивається при гострій і хронічн</w:t>
      </w:r>
      <w:r w:rsidR="00C1724B">
        <w:rPr>
          <w:sz w:val="20"/>
          <w:szCs w:val="20"/>
          <w:lang w:val="uk-UA"/>
        </w:rPr>
        <w:t>ій</w:t>
      </w:r>
      <w:r w:rsidRPr="00696A17">
        <w:rPr>
          <w:sz w:val="20"/>
          <w:szCs w:val="20"/>
          <w:lang w:val="uk-UA"/>
        </w:rPr>
        <w:t xml:space="preserve"> ІХС, аневризмі серця, кардіоміопатії, міокардиті, важкій ваді серця, метаболічних розладах, медикаментозній інтоксикації (серцевими глікозидами), а також при синдромі довгого інтервалу </w:t>
      </w:r>
      <w:r w:rsidRPr="00696A17">
        <w:rPr>
          <w:i/>
          <w:iCs/>
          <w:sz w:val="20"/>
          <w:szCs w:val="20"/>
          <w:lang w:val="uk-UA"/>
        </w:rPr>
        <w:t>QТ.</w:t>
      </w:r>
      <w:r w:rsidRPr="00696A17">
        <w:rPr>
          <w:sz w:val="20"/>
          <w:szCs w:val="20"/>
          <w:lang w:val="uk-UA"/>
        </w:rPr>
        <w:t xml:space="preserve"> Тахікардія частіше призводить до важкої артеріальної гіпотензії, порушення кровопостачання органів, наростання ішемії міокарда і серцевої недостатності. </w:t>
      </w:r>
    </w:p>
    <w:p w:rsidR="00241E41" w:rsidRPr="00696A17" w:rsidRDefault="00241E41" w:rsidP="00614546">
      <w:pPr>
        <w:ind w:firstLine="284"/>
        <w:rPr>
          <w:sz w:val="20"/>
          <w:szCs w:val="20"/>
          <w:lang w:val="uk-UA"/>
        </w:rPr>
      </w:pPr>
      <w:r w:rsidRPr="00696A17">
        <w:rPr>
          <w:b/>
          <w:bCs/>
          <w:sz w:val="20"/>
          <w:szCs w:val="20"/>
          <w:lang w:val="uk-UA"/>
        </w:rPr>
        <w:t>Клінічна картина.</w:t>
      </w:r>
      <w:r w:rsidRPr="00696A17">
        <w:rPr>
          <w:sz w:val="20"/>
          <w:szCs w:val="20"/>
          <w:lang w:val="uk-UA"/>
        </w:rPr>
        <w:t xml:space="preserve"> Симптоматика шлуночкової тахікардії залежить від основного захворювання, частоти скорочення шлуночків і тривалості приступу. У хворих розвивається артеріальна гіпотензія, непритомність, порушення функції міокарда і судин головного мозку. Серцевий викид, як правило, знижений. Якщо шлуночкова тахікардія розвивається на тлі інфаркту міокарда, то прогноз несприятливий, оскільки ризик смерті збільшується у 3 рази. </w:t>
      </w:r>
    </w:p>
    <w:p w:rsidR="00614546" w:rsidRPr="00C1724B" w:rsidRDefault="00614546" w:rsidP="00614546">
      <w:pPr>
        <w:ind w:firstLine="284"/>
        <w:rPr>
          <w:b/>
          <w:bCs/>
          <w:i/>
          <w:sz w:val="20"/>
          <w:szCs w:val="20"/>
          <w:lang w:val="uk-UA"/>
        </w:rPr>
      </w:pPr>
      <w:r w:rsidRPr="00C1724B">
        <w:rPr>
          <w:b/>
          <w:bCs/>
          <w:i/>
          <w:sz w:val="20"/>
          <w:szCs w:val="20"/>
          <w:lang w:val="uk-UA"/>
        </w:rPr>
        <w:t>Шлуночкова пароксизмальна тахікардія (ШТ).</w:t>
      </w:r>
    </w:p>
    <w:p w:rsidR="009B6C64" w:rsidRPr="00C1724B" w:rsidRDefault="009B6C64" w:rsidP="009B6C64">
      <w:pPr>
        <w:ind w:firstLine="284"/>
        <w:rPr>
          <w:b/>
          <w:sz w:val="20"/>
          <w:szCs w:val="20"/>
          <w:lang w:val="uk-UA"/>
        </w:rPr>
      </w:pPr>
      <w:r w:rsidRPr="00C1724B">
        <w:rPr>
          <w:b/>
          <w:bCs/>
          <w:sz w:val="20"/>
          <w:szCs w:val="20"/>
          <w:lang w:val="uk-UA"/>
        </w:rPr>
        <w:t>ЕКГ-</w:t>
      </w:r>
      <w:r w:rsidR="00C1724B">
        <w:rPr>
          <w:b/>
          <w:bCs/>
          <w:sz w:val="20"/>
          <w:szCs w:val="20"/>
          <w:lang w:val="uk-UA"/>
        </w:rPr>
        <w:t xml:space="preserve"> </w:t>
      </w:r>
      <w:r w:rsidRPr="00C1724B">
        <w:rPr>
          <w:b/>
          <w:bCs/>
          <w:sz w:val="20"/>
          <w:szCs w:val="20"/>
          <w:lang w:val="uk-UA"/>
        </w:rPr>
        <w:t>діагностика:</w:t>
      </w:r>
    </w:p>
    <w:p w:rsidR="00A02821" w:rsidRPr="00C1724B" w:rsidRDefault="00B01306" w:rsidP="009B6C64">
      <w:pPr>
        <w:pStyle w:val="a5"/>
        <w:numPr>
          <w:ilvl w:val="0"/>
          <w:numId w:val="2"/>
        </w:numPr>
        <w:tabs>
          <w:tab w:val="left" w:pos="426"/>
        </w:tabs>
        <w:ind w:left="0" w:firstLine="284"/>
        <w:rPr>
          <w:sz w:val="20"/>
          <w:szCs w:val="20"/>
          <w:lang w:val="uk-UA"/>
        </w:rPr>
      </w:pPr>
      <w:r w:rsidRPr="00C1724B">
        <w:rPr>
          <w:bCs/>
          <w:sz w:val="20"/>
          <w:szCs w:val="20"/>
          <w:lang w:val="uk-UA"/>
        </w:rPr>
        <w:t xml:space="preserve">розширення (&gt; 0,14 с)  і деформація </w:t>
      </w:r>
      <w:r w:rsidRPr="00C1724B">
        <w:rPr>
          <w:bCs/>
          <w:iCs/>
          <w:sz w:val="20"/>
          <w:szCs w:val="20"/>
          <w:lang w:val="uk-UA"/>
        </w:rPr>
        <w:t xml:space="preserve">QRS </w:t>
      </w:r>
      <w:r w:rsidRPr="00C1724B">
        <w:rPr>
          <w:bCs/>
          <w:sz w:val="20"/>
          <w:szCs w:val="20"/>
          <w:lang w:val="uk-UA"/>
        </w:rPr>
        <w:t>;</w:t>
      </w:r>
    </w:p>
    <w:p w:rsidR="00A02821" w:rsidRPr="00C1724B" w:rsidRDefault="00B01306" w:rsidP="009B6C64">
      <w:pPr>
        <w:pStyle w:val="a5"/>
        <w:numPr>
          <w:ilvl w:val="0"/>
          <w:numId w:val="2"/>
        </w:numPr>
        <w:tabs>
          <w:tab w:val="left" w:pos="426"/>
        </w:tabs>
        <w:ind w:left="0" w:firstLine="284"/>
        <w:rPr>
          <w:sz w:val="20"/>
          <w:szCs w:val="20"/>
          <w:lang w:val="uk-UA"/>
        </w:rPr>
      </w:pPr>
      <w:r w:rsidRPr="00C1724B">
        <w:rPr>
          <w:bCs/>
          <w:sz w:val="20"/>
          <w:szCs w:val="20"/>
          <w:lang w:val="uk-UA"/>
        </w:rPr>
        <w:t>форма QRS  різко відрізняється від такої при синусному рит</w:t>
      </w:r>
      <w:r w:rsidR="002D2BAA" w:rsidRPr="00C1724B">
        <w:rPr>
          <w:bCs/>
          <w:sz w:val="20"/>
          <w:szCs w:val="20"/>
          <w:lang w:val="uk-UA"/>
        </w:rPr>
        <w:t>мі</w:t>
      </w:r>
      <w:r w:rsidRPr="00C1724B">
        <w:rPr>
          <w:bCs/>
          <w:sz w:val="20"/>
          <w:szCs w:val="20"/>
          <w:lang w:val="uk-UA"/>
        </w:rPr>
        <w:t>;</w:t>
      </w:r>
    </w:p>
    <w:p w:rsidR="00A02821" w:rsidRPr="00C1724B" w:rsidRDefault="00B01306" w:rsidP="009B6C64">
      <w:pPr>
        <w:pStyle w:val="a5"/>
        <w:numPr>
          <w:ilvl w:val="0"/>
          <w:numId w:val="2"/>
        </w:numPr>
        <w:tabs>
          <w:tab w:val="left" w:pos="426"/>
        </w:tabs>
        <w:ind w:left="0" w:firstLine="284"/>
        <w:rPr>
          <w:sz w:val="20"/>
          <w:szCs w:val="20"/>
          <w:lang w:val="uk-UA"/>
        </w:rPr>
      </w:pPr>
      <w:r w:rsidRPr="00C1724B">
        <w:rPr>
          <w:bCs/>
          <w:sz w:val="20"/>
          <w:szCs w:val="20"/>
          <w:lang w:val="uk-UA"/>
        </w:rPr>
        <w:t>ритм неправильний (різниця R—R  ≤ 0,03 с);</w:t>
      </w:r>
    </w:p>
    <w:p w:rsidR="00A02821" w:rsidRPr="00C1724B" w:rsidRDefault="00B01306" w:rsidP="009B6C64">
      <w:pPr>
        <w:pStyle w:val="a5"/>
        <w:numPr>
          <w:ilvl w:val="0"/>
          <w:numId w:val="2"/>
        </w:numPr>
        <w:tabs>
          <w:tab w:val="left" w:pos="426"/>
        </w:tabs>
        <w:ind w:left="0" w:firstLine="284"/>
        <w:rPr>
          <w:sz w:val="20"/>
          <w:szCs w:val="20"/>
          <w:lang w:val="uk-UA"/>
        </w:rPr>
      </w:pPr>
      <w:r w:rsidRPr="00C1724B">
        <w:rPr>
          <w:bCs/>
          <w:sz w:val="20"/>
          <w:szCs w:val="20"/>
          <w:lang w:val="uk-UA"/>
        </w:rPr>
        <w:t>1або декілька комплексів синусного походження, при екстрасистолічній, або залповій</w:t>
      </w:r>
      <w:r w:rsidR="002D2BAA" w:rsidRPr="00C1724B">
        <w:rPr>
          <w:bCs/>
          <w:sz w:val="20"/>
          <w:szCs w:val="20"/>
          <w:lang w:val="uk-UA"/>
        </w:rPr>
        <w:t xml:space="preserve"> тахікардії;</w:t>
      </w:r>
      <w:r w:rsidRPr="00C1724B">
        <w:rPr>
          <w:bCs/>
          <w:sz w:val="20"/>
          <w:szCs w:val="20"/>
          <w:lang w:val="uk-UA"/>
        </w:rPr>
        <w:t xml:space="preserve"> </w:t>
      </w:r>
    </w:p>
    <w:p w:rsidR="00A02821" w:rsidRPr="00C1724B" w:rsidRDefault="00B01306" w:rsidP="009B6C64">
      <w:pPr>
        <w:pStyle w:val="a5"/>
        <w:numPr>
          <w:ilvl w:val="0"/>
          <w:numId w:val="2"/>
        </w:numPr>
        <w:tabs>
          <w:tab w:val="left" w:pos="426"/>
        </w:tabs>
        <w:ind w:left="0" w:firstLine="284"/>
        <w:rPr>
          <w:sz w:val="20"/>
          <w:szCs w:val="20"/>
          <w:lang w:val="uk-UA"/>
        </w:rPr>
      </w:pPr>
      <w:r w:rsidRPr="00C1724B">
        <w:rPr>
          <w:bCs/>
          <w:sz w:val="20"/>
          <w:szCs w:val="20"/>
          <w:lang w:val="uk-UA"/>
        </w:rPr>
        <w:t>атріовентрикулярна дисоціація: відсутність зв'язку між Р і QRS. Для дифдігностики шлуночкової тахікардії від аберантної надшлуночкової: стравохідне відведення для виявлення зубця Р.</w:t>
      </w:r>
    </w:p>
    <w:p w:rsidR="00605ADA" w:rsidRPr="00696A17" w:rsidRDefault="00D34434" w:rsidP="00241E41">
      <w:pPr>
        <w:rPr>
          <w:sz w:val="20"/>
          <w:szCs w:val="20"/>
          <w:lang w:val="uk-UA"/>
        </w:rPr>
      </w:pPr>
      <w:r>
        <w:rPr>
          <w:noProof/>
          <w:sz w:val="20"/>
          <w:szCs w:val="20"/>
          <w:lang w:eastAsia="ru-RU"/>
        </w:rPr>
        <w:object w:dxaOrig="1440" w:dyaOrig="1440">
          <v:shape id="_x0000_s1033" type="#_x0000_t75" style="position:absolute;left:0;text-align:left;margin-left:8.4pt;margin-top:3.3pt;width:300.2pt;height:131.25pt;z-index:251663360;visibility:visible">
            <v:imagedata r:id="rId28" o:title=""/>
          </v:shape>
          <o:OLEObject Type="Embed" ProgID="PBrush" ShapeID="_x0000_s1033" DrawAspect="Content" ObjectID="_1581835056" r:id="rId29"/>
        </w:object>
      </w:r>
    </w:p>
    <w:p w:rsidR="00605ADA" w:rsidRPr="00696A17" w:rsidRDefault="00605ADA" w:rsidP="00605ADA">
      <w:pPr>
        <w:rPr>
          <w:sz w:val="20"/>
          <w:szCs w:val="20"/>
          <w:lang w:val="uk-UA"/>
        </w:rPr>
      </w:pPr>
    </w:p>
    <w:p w:rsidR="00605ADA" w:rsidRPr="00696A17" w:rsidRDefault="00605ADA" w:rsidP="00605ADA">
      <w:pPr>
        <w:rPr>
          <w:sz w:val="20"/>
          <w:szCs w:val="20"/>
          <w:lang w:val="uk-UA"/>
        </w:rPr>
      </w:pPr>
    </w:p>
    <w:p w:rsidR="00605ADA" w:rsidRPr="00696A17" w:rsidRDefault="00605ADA" w:rsidP="00605ADA">
      <w:pPr>
        <w:rPr>
          <w:sz w:val="20"/>
          <w:szCs w:val="20"/>
          <w:lang w:val="uk-UA"/>
        </w:rPr>
      </w:pPr>
    </w:p>
    <w:p w:rsidR="00605ADA" w:rsidRPr="00696A17" w:rsidRDefault="00605ADA" w:rsidP="00605ADA">
      <w:pPr>
        <w:rPr>
          <w:sz w:val="20"/>
          <w:szCs w:val="20"/>
          <w:lang w:val="uk-UA"/>
        </w:rPr>
      </w:pPr>
    </w:p>
    <w:p w:rsidR="00605ADA" w:rsidRPr="00696A17" w:rsidRDefault="00605ADA" w:rsidP="00605ADA">
      <w:pPr>
        <w:rPr>
          <w:sz w:val="20"/>
          <w:szCs w:val="20"/>
          <w:lang w:val="uk-UA"/>
        </w:rPr>
      </w:pPr>
    </w:p>
    <w:p w:rsidR="00605ADA" w:rsidRPr="00696A17" w:rsidRDefault="00605ADA" w:rsidP="00605ADA">
      <w:pPr>
        <w:rPr>
          <w:sz w:val="20"/>
          <w:szCs w:val="20"/>
          <w:lang w:val="uk-UA"/>
        </w:rPr>
      </w:pPr>
    </w:p>
    <w:p w:rsidR="00605ADA" w:rsidRPr="00696A17" w:rsidRDefault="00605ADA" w:rsidP="00605ADA">
      <w:pPr>
        <w:rPr>
          <w:sz w:val="20"/>
          <w:szCs w:val="20"/>
          <w:lang w:val="uk-UA"/>
        </w:rPr>
      </w:pPr>
    </w:p>
    <w:p w:rsidR="00605ADA" w:rsidRPr="00696A17" w:rsidRDefault="00605ADA" w:rsidP="00605ADA">
      <w:pPr>
        <w:rPr>
          <w:sz w:val="20"/>
          <w:szCs w:val="20"/>
          <w:lang w:val="uk-UA"/>
        </w:rPr>
      </w:pPr>
    </w:p>
    <w:p w:rsidR="00605ADA" w:rsidRPr="00696A17" w:rsidRDefault="00605ADA" w:rsidP="00605ADA">
      <w:pPr>
        <w:rPr>
          <w:sz w:val="20"/>
          <w:szCs w:val="20"/>
          <w:lang w:val="uk-UA"/>
        </w:rPr>
      </w:pPr>
    </w:p>
    <w:p w:rsidR="00605ADA" w:rsidRPr="00696A17" w:rsidRDefault="00605ADA" w:rsidP="00605ADA">
      <w:pPr>
        <w:rPr>
          <w:sz w:val="20"/>
          <w:szCs w:val="20"/>
          <w:lang w:val="uk-UA"/>
        </w:rPr>
      </w:pPr>
    </w:p>
    <w:p w:rsidR="00605ADA" w:rsidRPr="00696A17" w:rsidRDefault="00605ADA" w:rsidP="00605ADA">
      <w:pPr>
        <w:rPr>
          <w:sz w:val="20"/>
          <w:szCs w:val="20"/>
          <w:lang w:val="uk-UA"/>
        </w:rPr>
      </w:pPr>
    </w:p>
    <w:p w:rsidR="00241E41" w:rsidRDefault="00605ADA" w:rsidP="00605ADA">
      <w:pPr>
        <w:tabs>
          <w:tab w:val="left" w:pos="1793"/>
        </w:tabs>
        <w:jc w:val="center"/>
        <w:rPr>
          <w:bCs/>
          <w:sz w:val="20"/>
          <w:szCs w:val="20"/>
          <w:lang w:val="uk-UA"/>
        </w:rPr>
      </w:pPr>
      <w:r w:rsidRPr="00696A17">
        <w:rPr>
          <w:b/>
          <w:sz w:val="20"/>
          <w:szCs w:val="20"/>
          <w:lang w:val="uk-UA"/>
        </w:rPr>
        <w:t xml:space="preserve">Рис. 19. </w:t>
      </w:r>
      <w:r w:rsidRPr="00696A17">
        <w:rPr>
          <w:bCs/>
          <w:sz w:val="20"/>
          <w:szCs w:val="20"/>
          <w:lang w:val="uk-UA"/>
        </w:rPr>
        <w:t>Пароксизмальна шлуночкова тахікардія. Зареєстрований момент медикаментозного відновлення синусового ритму</w:t>
      </w:r>
    </w:p>
    <w:p w:rsidR="00C1724B" w:rsidRDefault="00C1724B">
      <w:pPr>
        <w:spacing w:after="200" w:line="276" w:lineRule="auto"/>
        <w:jc w:val="left"/>
        <w:rPr>
          <w:bCs/>
          <w:sz w:val="20"/>
          <w:szCs w:val="20"/>
          <w:lang w:val="uk-UA"/>
        </w:rPr>
      </w:pPr>
      <w:r>
        <w:rPr>
          <w:bCs/>
          <w:sz w:val="20"/>
          <w:szCs w:val="20"/>
          <w:lang w:val="uk-UA"/>
        </w:rPr>
        <w:br w:type="page"/>
      </w:r>
    </w:p>
    <w:p w:rsidR="00091921" w:rsidRPr="00696A17" w:rsidRDefault="00D34434" w:rsidP="00605ADA">
      <w:pPr>
        <w:tabs>
          <w:tab w:val="left" w:pos="1793"/>
        </w:tabs>
        <w:jc w:val="center"/>
        <w:rPr>
          <w:bCs/>
          <w:sz w:val="20"/>
          <w:szCs w:val="20"/>
          <w:lang w:val="uk-UA"/>
        </w:rPr>
      </w:pPr>
      <w:r>
        <w:rPr>
          <w:noProof/>
          <w:sz w:val="20"/>
          <w:szCs w:val="20"/>
          <w:lang w:eastAsia="ru-RU"/>
        </w:rPr>
        <w:lastRenderedPageBreak/>
        <w:object w:dxaOrig="1440" w:dyaOrig="1440">
          <v:shape id="_x0000_s1034" type="#_x0000_t75" style="position:absolute;left:0;text-align:left;margin-left:13.85pt;margin-top:.35pt;width:294.75pt;height:89.65pt;z-index:251664384;visibility:visible">
            <v:imagedata r:id="rId30" o:title=""/>
          </v:shape>
          <o:OLEObject Type="Embed" ProgID="PBrush" ShapeID="_x0000_s1034" DrawAspect="Content" ObjectID="_1581835057" r:id="rId31"/>
        </w:object>
      </w:r>
    </w:p>
    <w:p w:rsidR="00091921" w:rsidRPr="00696A17" w:rsidRDefault="00091921" w:rsidP="00605ADA">
      <w:pPr>
        <w:tabs>
          <w:tab w:val="left" w:pos="1793"/>
        </w:tabs>
        <w:jc w:val="center"/>
        <w:rPr>
          <w:sz w:val="20"/>
          <w:szCs w:val="20"/>
          <w:lang w:val="uk-UA"/>
        </w:rPr>
      </w:pPr>
    </w:p>
    <w:p w:rsidR="00091921" w:rsidRPr="00696A17" w:rsidRDefault="00091921" w:rsidP="00091921">
      <w:pPr>
        <w:rPr>
          <w:sz w:val="20"/>
          <w:szCs w:val="20"/>
          <w:lang w:val="uk-UA"/>
        </w:rPr>
      </w:pPr>
    </w:p>
    <w:p w:rsidR="00091921" w:rsidRPr="00696A17" w:rsidRDefault="00091921" w:rsidP="00091921">
      <w:pPr>
        <w:rPr>
          <w:sz w:val="20"/>
          <w:szCs w:val="20"/>
          <w:lang w:val="uk-UA"/>
        </w:rPr>
      </w:pPr>
    </w:p>
    <w:p w:rsidR="00091921" w:rsidRPr="00696A17" w:rsidRDefault="00091921" w:rsidP="00091921">
      <w:pPr>
        <w:rPr>
          <w:sz w:val="20"/>
          <w:szCs w:val="20"/>
          <w:lang w:val="uk-UA"/>
        </w:rPr>
      </w:pPr>
    </w:p>
    <w:p w:rsidR="00091921" w:rsidRPr="00696A17" w:rsidRDefault="00091921" w:rsidP="00091921">
      <w:pPr>
        <w:rPr>
          <w:sz w:val="20"/>
          <w:szCs w:val="20"/>
          <w:lang w:val="uk-UA"/>
        </w:rPr>
      </w:pPr>
    </w:p>
    <w:p w:rsidR="00091921" w:rsidRPr="00696A17" w:rsidRDefault="00091921" w:rsidP="00091921">
      <w:pPr>
        <w:rPr>
          <w:sz w:val="20"/>
          <w:szCs w:val="20"/>
          <w:lang w:val="uk-UA"/>
        </w:rPr>
      </w:pPr>
    </w:p>
    <w:p w:rsidR="00756619" w:rsidRPr="00696A17" w:rsidRDefault="00756619" w:rsidP="00091921">
      <w:pPr>
        <w:tabs>
          <w:tab w:val="left" w:pos="1617"/>
        </w:tabs>
        <w:jc w:val="center"/>
        <w:rPr>
          <w:b/>
          <w:sz w:val="20"/>
          <w:szCs w:val="20"/>
          <w:lang w:val="uk-UA"/>
        </w:rPr>
      </w:pPr>
    </w:p>
    <w:p w:rsidR="00091921" w:rsidRPr="00696A17" w:rsidRDefault="00091921" w:rsidP="00091921">
      <w:pPr>
        <w:tabs>
          <w:tab w:val="left" w:pos="1617"/>
        </w:tabs>
        <w:jc w:val="center"/>
        <w:rPr>
          <w:bCs/>
          <w:i/>
          <w:iCs/>
          <w:sz w:val="20"/>
          <w:szCs w:val="20"/>
          <w:lang w:val="uk-UA"/>
        </w:rPr>
      </w:pPr>
      <w:r w:rsidRPr="00696A17">
        <w:rPr>
          <w:b/>
          <w:sz w:val="20"/>
          <w:szCs w:val="20"/>
          <w:lang w:val="uk-UA"/>
        </w:rPr>
        <w:t>Рис. 20.</w:t>
      </w:r>
      <w:r w:rsidRPr="00696A17">
        <w:rPr>
          <w:sz w:val="20"/>
          <w:szCs w:val="20"/>
          <w:lang w:val="uk-UA"/>
        </w:rPr>
        <w:t xml:space="preserve"> </w:t>
      </w:r>
      <w:r w:rsidRPr="00696A17">
        <w:rPr>
          <w:bCs/>
          <w:sz w:val="20"/>
          <w:szCs w:val="20"/>
          <w:lang w:val="uk-UA"/>
        </w:rPr>
        <w:t xml:space="preserve">Приступ двонаправлено-веретеноподібної шлуночкової тахікардії («пірует») у хворої з синдромом подовженого інтервалу </w:t>
      </w:r>
      <w:r w:rsidRPr="00696A17">
        <w:rPr>
          <w:bCs/>
          <w:iCs/>
          <w:sz w:val="20"/>
          <w:szCs w:val="20"/>
          <w:lang w:val="uk-UA"/>
        </w:rPr>
        <w:t>Q—Т</w:t>
      </w:r>
    </w:p>
    <w:p w:rsidR="00091921" w:rsidRPr="00696A17" w:rsidRDefault="00091921" w:rsidP="00091921">
      <w:pPr>
        <w:tabs>
          <w:tab w:val="left" w:pos="1617"/>
        </w:tabs>
        <w:ind w:firstLine="284"/>
        <w:rPr>
          <w:b/>
          <w:bCs/>
          <w:sz w:val="20"/>
          <w:szCs w:val="20"/>
        </w:rPr>
      </w:pPr>
      <w:r w:rsidRPr="00696A17">
        <w:rPr>
          <w:b/>
          <w:sz w:val="20"/>
          <w:szCs w:val="20"/>
          <w:lang w:val="uk-UA"/>
        </w:rPr>
        <w:t>ЕКГ-</w:t>
      </w:r>
      <w:r w:rsidR="00C32639">
        <w:rPr>
          <w:b/>
          <w:sz w:val="20"/>
          <w:szCs w:val="20"/>
          <w:lang w:val="uk-UA"/>
        </w:rPr>
        <w:t xml:space="preserve"> </w:t>
      </w:r>
      <w:r w:rsidRPr="00696A17">
        <w:rPr>
          <w:b/>
          <w:sz w:val="20"/>
          <w:szCs w:val="20"/>
          <w:lang w:val="uk-UA"/>
        </w:rPr>
        <w:t>ознаки</w:t>
      </w:r>
      <w:r w:rsidRPr="00696A17">
        <w:rPr>
          <w:b/>
          <w:bCs/>
          <w:sz w:val="20"/>
          <w:szCs w:val="20"/>
          <w:lang w:val="uk-UA"/>
        </w:rPr>
        <w:t>:</w:t>
      </w:r>
      <w:r w:rsidRPr="00696A17">
        <w:rPr>
          <w:b/>
          <w:bCs/>
          <w:sz w:val="20"/>
          <w:szCs w:val="20"/>
        </w:rPr>
        <w:t xml:space="preserve"> </w:t>
      </w:r>
    </w:p>
    <w:p w:rsidR="00A02821" w:rsidRPr="00696A17" w:rsidRDefault="00B01306" w:rsidP="00091921">
      <w:pPr>
        <w:pStyle w:val="a5"/>
        <w:numPr>
          <w:ilvl w:val="0"/>
          <w:numId w:val="2"/>
        </w:numPr>
        <w:tabs>
          <w:tab w:val="left" w:pos="-142"/>
          <w:tab w:val="left" w:pos="567"/>
        </w:tabs>
        <w:ind w:left="0" w:firstLine="284"/>
        <w:rPr>
          <w:sz w:val="20"/>
          <w:szCs w:val="20"/>
        </w:rPr>
      </w:pPr>
      <w:r w:rsidRPr="00696A17">
        <w:rPr>
          <w:bCs/>
          <w:sz w:val="20"/>
          <w:szCs w:val="20"/>
        </w:rPr>
        <w:t xml:space="preserve">ЧСС 100-190/хв., </w:t>
      </w:r>
      <w:r w:rsidR="00091921" w:rsidRPr="00696A17">
        <w:rPr>
          <w:bCs/>
          <w:sz w:val="20"/>
          <w:szCs w:val="20"/>
          <w:lang w:val="uk-UA"/>
        </w:rPr>
        <w:t>Е</w:t>
      </w:r>
      <w:r w:rsidRPr="00696A17">
        <w:rPr>
          <w:bCs/>
          <w:sz w:val="20"/>
          <w:szCs w:val="20"/>
        </w:rPr>
        <w:t xml:space="preserve">ОС </w:t>
      </w:r>
      <w:r w:rsidR="00091921" w:rsidRPr="00696A17">
        <w:rPr>
          <w:bCs/>
          <w:sz w:val="20"/>
          <w:szCs w:val="20"/>
          <w:lang w:val="uk-UA"/>
        </w:rPr>
        <w:t>відхилена;</w:t>
      </w:r>
      <w:r w:rsidRPr="00696A17">
        <w:rPr>
          <w:sz w:val="20"/>
          <w:szCs w:val="20"/>
        </w:rPr>
        <w:t xml:space="preserve"> </w:t>
      </w:r>
    </w:p>
    <w:p w:rsidR="00A02821" w:rsidRPr="00696A17" w:rsidRDefault="00B01306" w:rsidP="00091921">
      <w:pPr>
        <w:pStyle w:val="a5"/>
        <w:numPr>
          <w:ilvl w:val="0"/>
          <w:numId w:val="2"/>
        </w:numPr>
        <w:tabs>
          <w:tab w:val="left" w:pos="-142"/>
          <w:tab w:val="left" w:pos="567"/>
        </w:tabs>
        <w:ind w:left="0" w:firstLine="284"/>
        <w:rPr>
          <w:sz w:val="20"/>
          <w:szCs w:val="20"/>
        </w:rPr>
      </w:pPr>
      <w:r w:rsidRPr="00696A17">
        <w:rPr>
          <w:bCs/>
          <w:sz w:val="20"/>
          <w:szCs w:val="20"/>
        </w:rPr>
        <w:t>зубець Р не пов</w:t>
      </w:r>
      <w:r w:rsidR="00091921" w:rsidRPr="00696A17">
        <w:rPr>
          <w:bCs/>
          <w:sz w:val="20"/>
          <w:szCs w:val="20"/>
        </w:rPr>
        <w:t>’</w:t>
      </w:r>
      <w:r w:rsidRPr="00696A17">
        <w:rPr>
          <w:bCs/>
          <w:sz w:val="20"/>
          <w:szCs w:val="20"/>
        </w:rPr>
        <w:t>язан</w:t>
      </w:r>
      <w:r w:rsidR="00091921" w:rsidRPr="00696A17">
        <w:rPr>
          <w:bCs/>
          <w:sz w:val="20"/>
          <w:szCs w:val="20"/>
          <w:lang w:val="uk-UA"/>
        </w:rPr>
        <w:t>и</w:t>
      </w:r>
      <w:r w:rsidRPr="00696A17">
        <w:rPr>
          <w:bCs/>
          <w:sz w:val="20"/>
          <w:szCs w:val="20"/>
        </w:rPr>
        <w:t xml:space="preserve">й з </w:t>
      </w:r>
      <w:r w:rsidRPr="00696A17">
        <w:rPr>
          <w:bCs/>
          <w:sz w:val="20"/>
          <w:szCs w:val="20"/>
          <w:lang w:val="en-US"/>
        </w:rPr>
        <w:t>QRS</w:t>
      </w:r>
      <w:r w:rsidRPr="00696A17">
        <w:rPr>
          <w:bCs/>
          <w:sz w:val="20"/>
          <w:szCs w:val="20"/>
          <w:lang w:val="uk-UA"/>
        </w:rPr>
        <w:t xml:space="preserve"> або відсутній</w:t>
      </w:r>
      <w:r w:rsidR="00091921" w:rsidRPr="00696A17">
        <w:rPr>
          <w:bCs/>
          <w:sz w:val="20"/>
          <w:szCs w:val="20"/>
          <w:lang w:val="uk-UA"/>
        </w:rPr>
        <w:t>;</w:t>
      </w:r>
      <w:r w:rsidRPr="00696A17">
        <w:rPr>
          <w:sz w:val="20"/>
          <w:szCs w:val="20"/>
        </w:rPr>
        <w:t xml:space="preserve"> </w:t>
      </w:r>
    </w:p>
    <w:p w:rsidR="00A02821" w:rsidRPr="00696A17" w:rsidRDefault="00B01306" w:rsidP="00091921">
      <w:pPr>
        <w:pStyle w:val="a5"/>
        <w:numPr>
          <w:ilvl w:val="0"/>
          <w:numId w:val="2"/>
        </w:numPr>
        <w:tabs>
          <w:tab w:val="left" w:pos="-142"/>
          <w:tab w:val="left" w:pos="567"/>
        </w:tabs>
        <w:ind w:left="0" w:firstLine="284"/>
        <w:rPr>
          <w:sz w:val="20"/>
          <w:szCs w:val="20"/>
        </w:rPr>
      </w:pPr>
      <w:r w:rsidRPr="00696A17">
        <w:rPr>
          <w:bCs/>
          <w:sz w:val="20"/>
          <w:szCs w:val="20"/>
          <w:lang w:val="en-US"/>
        </w:rPr>
        <w:t>QRS</w:t>
      </w:r>
      <w:r w:rsidRPr="00696A17">
        <w:rPr>
          <w:bCs/>
          <w:sz w:val="20"/>
          <w:szCs w:val="20"/>
          <w:lang w:val="uk-UA"/>
        </w:rPr>
        <w:t xml:space="preserve"> збільшений</w:t>
      </w:r>
      <w:r w:rsidR="00C32639">
        <w:rPr>
          <w:bCs/>
          <w:sz w:val="20"/>
          <w:szCs w:val="20"/>
          <w:lang w:val="uk-UA"/>
        </w:rPr>
        <w:t xml:space="preserve"> </w:t>
      </w:r>
      <w:r w:rsidRPr="00696A17">
        <w:rPr>
          <w:bCs/>
          <w:sz w:val="20"/>
          <w:szCs w:val="20"/>
        </w:rPr>
        <w:t>(0,16 с) деформований</w:t>
      </w:r>
      <w:r w:rsidR="00091921" w:rsidRPr="00696A17">
        <w:rPr>
          <w:bCs/>
          <w:sz w:val="20"/>
          <w:szCs w:val="20"/>
          <w:lang w:val="uk-UA"/>
        </w:rPr>
        <w:t>;</w:t>
      </w:r>
      <w:r w:rsidRPr="00696A17">
        <w:rPr>
          <w:sz w:val="20"/>
          <w:szCs w:val="20"/>
        </w:rPr>
        <w:t xml:space="preserve"> </w:t>
      </w:r>
    </w:p>
    <w:p w:rsidR="00A02821" w:rsidRPr="00696A17" w:rsidRDefault="00B01306" w:rsidP="00091921">
      <w:pPr>
        <w:pStyle w:val="a5"/>
        <w:numPr>
          <w:ilvl w:val="0"/>
          <w:numId w:val="2"/>
        </w:numPr>
        <w:tabs>
          <w:tab w:val="left" w:pos="-142"/>
          <w:tab w:val="left" w:pos="567"/>
        </w:tabs>
        <w:ind w:left="0" w:firstLine="284"/>
        <w:rPr>
          <w:sz w:val="20"/>
          <w:szCs w:val="20"/>
          <w:lang w:val="uk-UA"/>
        </w:rPr>
      </w:pPr>
      <w:r w:rsidRPr="00696A17">
        <w:rPr>
          <w:bCs/>
          <w:sz w:val="20"/>
          <w:szCs w:val="20"/>
          <w:lang w:val="uk-UA"/>
        </w:rPr>
        <w:t xml:space="preserve">комплекс </w:t>
      </w:r>
      <w:r w:rsidRPr="00696A17">
        <w:rPr>
          <w:bCs/>
          <w:sz w:val="20"/>
          <w:szCs w:val="20"/>
          <w:lang w:val="en-US"/>
        </w:rPr>
        <w:t>QRS</w:t>
      </w:r>
      <w:r w:rsidRPr="00696A17">
        <w:rPr>
          <w:bCs/>
          <w:sz w:val="20"/>
          <w:szCs w:val="20"/>
          <w:lang w:val="uk-UA"/>
        </w:rPr>
        <w:t xml:space="preserve"> має дискордантну морфологію </w:t>
      </w:r>
      <w:r w:rsidRPr="00696A17">
        <w:rPr>
          <w:bCs/>
          <w:sz w:val="20"/>
          <w:szCs w:val="20"/>
          <w:lang w:val="en-US"/>
        </w:rPr>
        <w:t>V</w:t>
      </w:r>
      <w:r w:rsidRPr="00696A17">
        <w:rPr>
          <w:bCs/>
          <w:sz w:val="20"/>
          <w:szCs w:val="20"/>
          <w:lang w:val="uk-UA"/>
        </w:rPr>
        <w:t>1(</w:t>
      </w:r>
      <w:r w:rsidRPr="00696A17">
        <w:rPr>
          <w:bCs/>
          <w:sz w:val="20"/>
          <w:szCs w:val="20"/>
          <w:lang w:val="en-US"/>
        </w:rPr>
        <w:t>R</w:t>
      </w:r>
      <w:r w:rsidRPr="00696A17">
        <w:rPr>
          <w:bCs/>
          <w:sz w:val="20"/>
          <w:szCs w:val="20"/>
          <w:lang w:val="uk-UA"/>
        </w:rPr>
        <w:t>) та в</w:t>
      </w:r>
      <w:r w:rsidRPr="00696A17">
        <w:rPr>
          <w:bCs/>
          <w:sz w:val="20"/>
          <w:szCs w:val="20"/>
          <w:lang w:val="en-US"/>
        </w:rPr>
        <w:t>V</w:t>
      </w:r>
      <w:r w:rsidRPr="00696A17">
        <w:rPr>
          <w:bCs/>
          <w:sz w:val="20"/>
          <w:szCs w:val="20"/>
          <w:lang w:val="uk-UA"/>
        </w:rPr>
        <w:t>6(</w:t>
      </w:r>
      <w:r w:rsidRPr="00696A17">
        <w:rPr>
          <w:bCs/>
          <w:sz w:val="20"/>
          <w:szCs w:val="20"/>
          <w:lang w:val="en-US"/>
        </w:rPr>
        <w:t>QS</w:t>
      </w:r>
      <w:r w:rsidRPr="00696A17">
        <w:rPr>
          <w:bCs/>
          <w:sz w:val="20"/>
          <w:szCs w:val="20"/>
          <w:lang w:val="uk-UA"/>
        </w:rPr>
        <w:t>)</w:t>
      </w:r>
      <w:r w:rsidR="00091921" w:rsidRPr="00696A17">
        <w:rPr>
          <w:bCs/>
          <w:sz w:val="20"/>
          <w:szCs w:val="20"/>
          <w:lang w:val="uk-UA"/>
        </w:rPr>
        <w:t>;</w:t>
      </w:r>
      <w:r w:rsidRPr="00696A17">
        <w:rPr>
          <w:sz w:val="20"/>
          <w:szCs w:val="20"/>
          <w:lang w:val="uk-UA"/>
        </w:rPr>
        <w:t xml:space="preserve"> </w:t>
      </w:r>
    </w:p>
    <w:p w:rsidR="00A02821" w:rsidRPr="00696A17" w:rsidRDefault="00B01306" w:rsidP="00091921">
      <w:pPr>
        <w:pStyle w:val="a5"/>
        <w:numPr>
          <w:ilvl w:val="0"/>
          <w:numId w:val="2"/>
        </w:numPr>
        <w:tabs>
          <w:tab w:val="left" w:pos="-142"/>
          <w:tab w:val="left" w:pos="567"/>
        </w:tabs>
        <w:ind w:left="0" w:firstLine="284"/>
        <w:rPr>
          <w:sz w:val="20"/>
          <w:szCs w:val="20"/>
        </w:rPr>
      </w:pPr>
      <w:r w:rsidRPr="00696A17">
        <w:rPr>
          <w:sz w:val="20"/>
          <w:szCs w:val="20"/>
        </w:rPr>
        <w:t>зливні комплексні шлуночкові «захвати»</w:t>
      </w:r>
      <w:r w:rsidR="00091921" w:rsidRPr="00696A17">
        <w:rPr>
          <w:sz w:val="20"/>
          <w:szCs w:val="20"/>
          <w:lang w:val="uk-UA"/>
        </w:rPr>
        <w:t>.</w:t>
      </w:r>
      <w:r w:rsidRPr="00696A17">
        <w:rPr>
          <w:sz w:val="20"/>
          <w:szCs w:val="20"/>
        </w:rPr>
        <w:t xml:space="preserve"> </w:t>
      </w:r>
    </w:p>
    <w:p w:rsidR="00B72E7F" w:rsidRPr="00696A17" w:rsidRDefault="00B72E7F" w:rsidP="00B72E7F">
      <w:pPr>
        <w:tabs>
          <w:tab w:val="left" w:pos="-142"/>
          <w:tab w:val="left" w:pos="567"/>
        </w:tabs>
        <w:ind w:firstLine="284"/>
        <w:jc w:val="center"/>
        <w:rPr>
          <w:sz w:val="20"/>
          <w:szCs w:val="20"/>
          <w:lang w:val="uk-UA"/>
        </w:rPr>
      </w:pPr>
      <w:r w:rsidRPr="00696A17">
        <w:rPr>
          <w:noProof/>
          <w:sz w:val="20"/>
          <w:szCs w:val="20"/>
          <w:lang w:eastAsia="ru-RU"/>
        </w:rPr>
        <w:drawing>
          <wp:inline distT="0" distB="0" distL="0" distR="0">
            <wp:extent cx="1765416" cy="1412935"/>
            <wp:effectExtent l="19050" t="19050" r="25284" b="15815"/>
            <wp:docPr id="24" name="Рисунок 18"/>
            <wp:cNvGraphicFramePr/>
            <a:graphic xmlns:a="http://schemas.openxmlformats.org/drawingml/2006/main">
              <a:graphicData uri="http://schemas.openxmlformats.org/drawingml/2006/picture">
                <pic:pic xmlns:pic="http://schemas.openxmlformats.org/drawingml/2006/picture">
                  <pic:nvPicPr>
                    <pic:cNvPr id="53254" name="Picture 14"/>
                    <pic:cNvPicPr>
                      <a:picLocks noChangeAspect="1" noChangeArrowheads="1"/>
                    </pic:cNvPicPr>
                  </pic:nvPicPr>
                  <pic:blipFill>
                    <a:blip r:embed="rId32" cstate="print"/>
                    <a:srcRect/>
                    <a:stretch>
                      <a:fillRect/>
                    </a:stretch>
                  </pic:blipFill>
                  <pic:spPr bwMode="auto">
                    <a:xfrm>
                      <a:off x="0" y="0"/>
                      <a:ext cx="1779741" cy="1424400"/>
                    </a:xfrm>
                    <a:prstGeom prst="rect">
                      <a:avLst/>
                    </a:prstGeom>
                    <a:noFill/>
                    <a:ln w="6350">
                      <a:solidFill>
                        <a:schemeClr val="tx1"/>
                      </a:solidFill>
                      <a:miter lim="800000"/>
                      <a:headEnd/>
                      <a:tailEnd/>
                    </a:ln>
                  </pic:spPr>
                </pic:pic>
              </a:graphicData>
            </a:graphic>
          </wp:inline>
        </w:drawing>
      </w:r>
      <w:r w:rsidRPr="00696A17">
        <w:rPr>
          <w:noProof/>
          <w:sz w:val="20"/>
          <w:szCs w:val="20"/>
          <w:lang w:eastAsia="ru-RU"/>
        </w:rPr>
        <w:drawing>
          <wp:inline distT="0" distB="0" distL="0" distR="0">
            <wp:extent cx="1753020" cy="1411138"/>
            <wp:effectExtent l="19050" t="19050" r="18630" b="17612"/>
            <wp:docPr id="25" name="Рисунок 19"/>
            <wp:cNvGraphicFramePr/>
            <a:graphic xmlns:a="http://schemas.openxmlformats.org/drawingml/2006/main">
              <a:graphicData uri="http://schemas.openxmlformats.org/drawingml/2006/picture">
                <pic:pic xmlns:pic="http://schemas.openxmlformats.org/drawingml/2006/picture">
                  <pic:nvPicPr>
                    <pic:cNvPr id="53253" name="Picture 13"/>
                    <pic:cNvPicPr>
                      <a:picLocks noChangeAspect="1" noChangeArrowheads="1"/>
                    </pic:cNvPicPr>
                  </pic:nvPicPr>
                  <pic:blipFill>
                    <a:blip r:embed="rId33" cstate="print"/>
                    <a:srcRect r="1035" b="9123"/>
                    <a:stretch>
                      <a:fillRect/>
                    </a:stretch>
                  </pic:blipFill>
                  <pic:spPr bwMode="auto">
                    <a:xfrm>
                      <a:off x="0" y="0"/>
                      <a:ext cx="1758373" cy="1415447"/>
                    </a:xfrm>
                    <a:prstGeom prst="rect">
                      <a:avLst/>
                    </a:prstGeom>
                    <a:noFill/>
                    <a:ln w="19050">
                      <a:solidFill>
                        <a:schemeClr val="tx1"/>
                      </a:solidFill>
                      <a:miter lim="800000"/>
                      <a:headEnd/>
                      <a:tailEnd/>
                    </a:ln>
                  </pic:spPr>
                </pic:pic>
              </a:graphicData>
            </a:graphic>
          </wp:inline>
        </w:drawing>
      </w:r>
    </w:p>
    <w:p w:rsidR="00091921" w:rsidRPr="00696A17" w:rsidRDefault="00B72E7F" w:rsidP="00B72E7F">
      <w:pPr>
        <w:tabs>
          <w:tab w:val="left" w:pos="1712"/>
        </w:tabs>
        <w:rPr>
          <w:bCs/>
          <w:sz w:val="20"/>
          <w:szCs w:val="20"/>
          <w:lang w:val="uk-UA"/>
        </w:rPr>
      </w:pPr>
      <w:r w:rsidRPr="00696A17">
        <w:rPr>
          <w:sz w:val="20"/>
          <w:szCs w:val="20"/>
          <w:lang w:val="uk-UA"/>
        </w:rPr>
        <w:tab/>
      </w:r>
      <w:r w:rsidRPr="00696A17">
        <w:rPr>
          <w:b/>
          <w:sz w:val="20"/>
          <w:szCs w:val="20"/>
          <w:lang w:val="uk-UA"/>
        </w:rPr>
        <w:t>Рис. 21.</w:t>
      </w:r>
      <w:r w:rsidRPr="00696A17">
        <w:rPr>
          <w:sz w:val="20"/>
          <w:szCs w:val="20"/>
          <w:lang w:val="uk-UA"/>
        </w:rPr>
        <w:t xml:space="preserve"> </w:t>
      </w:r>
      <w:r w:rsidRPr="00696A17">
        <w:rPr>
          <w:bCs/>
          <w:sz w:val="20"/>
          <w:szCs w:val="20"/>
          <w:lang w:val="uk-UA"/>
        </w:rPr>
        <w:t>Пароксизмальна тахікардія</w:t>
      </w:r>
    </w:p>
    <w:p w:rsidR="00623CFC" w:rsidRPr="00696A17" w:rsidRDefault="00623CFC" w:rsidP="00623CFC">
      <w:pPr>
        <w:tabs>
          <w:tab w:val="left" w:pos="1712"/>
        </w:tabs>
        <w:ind w:firstLine="284"/>
        <w:rPr>
          <w:sz w:val="20"/>
          <w:szCs w:val="20"/>
          <w:lang w:val="uk-UA"/>
        </w:rPr>
      </w:pPr>
      <w:r w:rsidRPr="00696A17">
        <w:rPr>
          <w:b/>
          <w:bCs/>
          <w:i/>
          <w:sz w:val="20"/>
          <w:szCs w:val="20"/>
          <w:lang w:val="uk-UA"/>
        </w:rPr>
        <w:t>Тріпотіння передсердь (</w:t>
      </w:r>
      <w:r w:rsidRPr="00696A17">
        <w:rPr>
          <w:b/>
          <w:bCs/>
          <w:i/>
          <w:sz w:val="20"/>
          <w:szCs w:val="20"/>
          <w:lang w:val="en-US"/>
        </w:rPr>
        <w:t>T</w:t>
      </w:r>
      <w:r w:rsidRPr="00696A17">
        <w:rPr>
          <w:b/>
          <w:bCs/>
          <w:i/>
          <w:sz w:val="20"/>
          <w:szCs w:val="20"/>
          <w:lang w:val="uk-UA"/>
        </w:rPr>
        <w:t>П)</w:t>
      </w:r>
      <w:r w:rsidRPr="00696A17">
        <w:rPr>
          <w:b/>
          <w:bCs/>
          <w:sz w:val="20"/>
          <w:szCs w:val="20"/>
          <w:lang w:val="uk-UA"/>
        </w:rPr>
        <w:t xml:space="preserve"> -  </w:t>
      </w:r>
      <w:r w:rsidRPr="00696A17">
        <w:rPr>
          <w:bCs/>
          <w:sz w:val="20"/>
          <w:szCs w:val="20"/>
          <w:lang w:val="uk-UA"/>
        </w:rPr>
        <w:t>порушення ритму, обумовлене порушенням збудливості, автоматизму та скорочувальної здатності міокарда передсердь, з частотою збудження передсердь 250-400 у хвилину</w:t>
      </w:r>
      <w:r w:rsidR="001D10E5">
        <w:rPr>
          <w:bCs/>
          <w:sz w:val="20"/>
          <w:szCs w:val="20"/>
          <w:lang w:val="uk-UA"/>
        </w:rPr>
        <w:t>.</w:t>
      </w:r>
    </w:p>
    <w:p w:rsidR="00623CFC" w:rsidRPr="00696A17" w:rsidRDefault="00623CFC" w:rsidP="00623CFC">
      <w:pPr>
        <w:ind w:firstLine="284"/>
        <w:rPr>
          <w:sz w:val="20"/>
          <w:szCs w:val="20"/>
        </w:rPr>
      </w:pPr>
      <w:r w:rsidRPr="00696A17">
        <w:rPr>
          <w:b/>
          <w:bCs/>
          <w:sz w:val="20"/>
          <w:szCs w:val="20"/>
          <w:lang w:val="uk-UA"/>
        </w:rPr>
        <w:t>ЕКГ-</w:t>
      </w:r>
      <w:r w:rsidR="001D10E5">
        <w:rPr>
          <w:b/>
          <w:bCs/>
          <w:sz w:val="20"/>
          <w:szCs w:val="20"/>
          <w:lang w:val="uk-UA"/>
        </w:rPr>
        <w:t xml:space="preserve"> </w:t>
      </w:r>
      <w:r w:rsidRPr="00696A17">
        <w:rPr>
          <w:b/>
          <w:bCs/>
          <w:sz w:val="20"/>
          <w:szCs w:val="20"/>
          <w:lang w:val="uk-UA"/>
        </w:rPr>
        <w:t xml:space="preserve">діагностика: </w:t>
      </w:r>
    </w:p>
    <w:p w:rsidR="00C8329B" w:rsidRPr="001D10E5" w:rsidRDefault="00C8329B" w:rsidP="00623CFC">
      <w:pPr>
        <w:pStyle w:val="a5"/>
        <w:numPr>
          <w:ilvl w:val="0"/>
          <w:numId w:val="2"/>
        </w:numPr>
        <w:tabs>
          <w:tab w:val="left" w:pos="426"/>
        </w:tabs>
        <w:ind w:left="0" w:firstLine="284"/>
        <w:rPr>
          <w:sz w:val="20"/>
          <w:szCs w:val="20"/>
          <w:lang w:val="uk-UA"/>
        </w:rPr>
      </w:pPr>
      <w:r w:rsidRPr="001D10E5">
        <w:rPr>
          <w:bCs/>
          <w:sz w:val="20"/>
          <w:szCs w:val="20"/>
          <w:lang w:val="uk-UA"/>
        </w:rPr>
        <w:t xml:space="preserve">ритмічні, постійні пилкоподібні хвилі F &gt; 0,1 с, ізоелектричний інтервал  відсутній; </w:t>
      </w:r>
    </w:p>
    <w:p w:rsidR="00C8329B" w:rsidRPr="001D10E5" w:rsidRDefault="00C8329B" w:rsidP="00623CFC">
      <w:pPr>
        <w:pStyle w:val="a5"/>
        <w:numPr>
          <w:ilvl w:val="0"/>
          <w:numId w:val="2"/>
        </w:numPr>
        <w:tabs>
          <w:tab w:val="left" w:pos="426"/>
        </w:tabs>
        <w:ind w:left="0" w:firstLine="284"/>
        <w:rPr>
          <w:sz w:val="20"/>
          <w:szCs w:val="20"/>
          <w:lang w:val="uk-UA"/>
        </w:rPr>
      </w:pPr>
      <w:r w:rsidRPr="001D10E5">
        <w:rPr>
          <w:bCs/>
          <w:sz w:val="20"/>
          <w:szCs w:val="20"/>
          <w:lang w:val="uk-UA"/>
        </w:rPr>
        <w:t xml:space="preserve">QRS ритмічні за  кожною 2, 3 або 4 передсердною хвилею - правильна форма ТП. ТП із співвідношенням передсердного </w:t>
      </w:r>
      <w:r w:rsidR="00623CFC" w:rsidRPr="001D10E5">
        <w:rPr>
          <w:bCs/>
          <w:sz w:val="20"/>
          <w:szCs w:val="20"/>
          <w:lang w:val="uk-UA"/>
        </w:rPr>
        <w:t>та</w:t>
      </w:r>
      <w:r w:rsidRPr="001D10E5">
        <w:rPr>
          <w:bCs/>
          <w:sz w:val="20"/>
          <w:szCs w:val="20"/>
          <w:lang w:val="uk-UA"/>
        </w:rPr>
        <w:t xml:space="preserve"> шлуночкового ритмів 1:1 -  різка тахікардія,  150-200 за I хв;</w:t>
      </w:r>
    </w:p>
    <w:p w:rsidR="00C8329B" w:rsidRPr="001D10E5" w:rsidRDefault="00C8329B" w:rsidP="00623CFC">
      <w:pPr>
        <w:pStyle w:val="a5"/>
        <w:numPr>
          <w:ilvl w:val="0"/>
          <w:numId w:val="2"/>
        </w:numPr>
        <w:tabs>
          <w:tab w:val="left" w:pos="426"/>
        </w:tabs>
        <w:ind w:left="0" w:firstLine="284"/>
        <w:rPr>
          <w:sz w:val="20"/>
          <w:szCs w:val="20"/>
          <w:lang w:val="uk-UA"/>
        </w:rPr>
      </w:pPr>
      <w:r w:rsidRPr="001D10E5">
        <w:rPr>
          <w:bCs/>
          <w:sz w:val="20"/>
          <w:szCs w:val="20"/>
          <w:lang w:val="uk-UA"/>
        </w:rPr>
        <w:t>ТП з нерегулярним ритмом шлуночків називають неправиль</w:t>
      </w:r>
      <w:r w:rsidR="00623CFC" w:rsidRPr="001D10E5">
        <w:rPr>
          <w:bCs/>
          <w:sz w:val="20"/>
          <w:szCs w:val="20"/>
          <w:lang w:val="uk-UA"/>
        </w:rPr>
        <w:t>ною формою;</w:t>
      </w:r>
    </w:p>
    <w:p w:rsidR="00C8329B" w:rsidRPr="001D10E5" w:rsidRDefault="00623CFC" w:rsidP="00623CFC">
      <w:pPr>
        <w:pStyle w:val="a5"/>
        <w:numPr>
          <w:ilvl w:val="0"/>
          <w:numId w:val="2"/>
        </w:numPr>
        <w:tabs>
          <w:tab w:val="left" w:pos="426"/>
        </w:tabs>
        <w:ind w:left="0" w:firstLine="284"/>
        <w:rPr>
          <w:sz w:val="20"/>
          <w:szCs w:val="20"/>
          <w:lang w:val="uk-UA"/>
        </w:rPr>
      </w:pPr>
      <w:r w:rsidRPr="001D10E5">
        <w:rPr>
          <w:bCs/>
          <w:sz w:val="20"/>
          <w:szCs w:val="20"/>
          <w:lang w:val="uk-UA"/>
        </w:rPr>
        <w:t>п</w:t>
      </w:r>
      <w:r w:rsidR="00C8329B" w:rsidRPr="001D10E5">
        <w:rPr>
          <w:bCs/>
          <w:sz w:val="20"/>
          <w:szCs w:val="20"/>
          <w:lang w:val="uk-UA"/>
        </w:rPr>
        <w:t xml:space="preserve">ри ТП, ФП і НПТ можлива аберація QRS. Правильну форму ТП  відрізняти від ШТ: хвилі </w:t>
      </w:r>
      <w:r w:rsidR="00C8329B" w:rsidRPr="001D10E5">
        <w:rPr>
          <w:bCs/>
          <w:i/>
          <w:iCs/>
          <w:sz w:val="20"/>
          <w:szCs w:val="20"/>
          <w:lang w:val="uk-UA"/>
        </w:rPr>
        <w:t xml:space="preserve">F </w:t>
      </w:r>
      <w:r w:rsidR="00C8329B" w:rsidRPr="001D10E5">
        <w:rPr>
          <w:bCs/>
          <w:sz w:val="20"/>
          <w:szCs w:val="20"/>
          <w:lang w:val="uk-UA"/>
        </w:rPr>
        <w:t>пов'язані з QRS, стравохідне відведення ЕКГ.</w:t>
      </w:r>
    </w:p>
    <w:p w:rsidR="001D10E5" w:rsidRDefault="001D10E5">
      <w:pPr>
        <w:spacing w:after="200" w:line="276" w:lineRule="auto"/>
        <w:jc w:val="left"/>
        <w:rPr>
          <w:sz w:val="20"/>
          <w:szCs w:val="20"/>
          <w:lang w:val="uk-UA"/>
        </w:rPr>
      </w:pPr>
      <w:r>
        <w:rPr>
          <w:sz w:val="20"/>
          <w:szCs w:val="20"/>
          <w:lang w:val="uk-UA"/>
        </w:rPr>
        <w:br w:type="page"/>
      </w:r>
    </w:p>
    <w:p w:rsidR="00B72E7F" w:rsidRPr="00696A17" w:rsidRDefault="00D34434" w:rsidP="00623CFC">
      <w:pPr>
        <w:tabs>
          <w:tab w:val="left" w:pos="426"/>
        </w:tabs>
        <w:rPr>
          <w:sz w:val="20"/>
          <w:szCs w:val="20"/>
          <w:lang w:val="uk-UA"/>
        </w:rPr>
      </w:pPr>
      <w:r>
        <w:rPr>
          <w:noProof/>
          <w:sz w:val="20"/>
          <w:szCs w:val="20"/>
          <w:lang w:eastAsia="ru-RU"/>
        </w:rPr>
        <w:lastRenderedPageBreak/>
        <w:object w:dxaOrig="1440" w:dyaOrig="1440">
          <v:shape id="_x0000_s1037" type="#_x0000_t75" style="position:absolute;left:0;text-align:left;margin-left:17.9pt;margin-top:5.4pt;width:287.3pt;height:106.95pt;z-index:251665408;visibility:visible">
            <v:imagedata r:id="rId34" o:title=""/>
          </v:shape>
          <o:OLEObject Type="Embed" ProgID="PBrush" ShapeID="_x0000_s1037" DrawAspect="Content" ObjectID="_1581835058" r:id="rId35"/>
        </w:object>
      </w:r>
    </w:p>
    <w:p w:rsidR="00623CFC" w:rsidRPr="00696A17" w:rsidRDefault="00623CFC" w:rsidP="00623CFC">
      <w:pPr>
        <w:tabs>
          <w:tab w:val="left" w:pos="426"/>
        </w:tabs>
        <w:ind w:firstLine="284"/>
        <w:rPr>
          <w:sz w:val="20"/>
          <w:szCs w:val="20"/>
          <w:lang w:val="uk-UA"/>
        </w:rPr>
      </w:pPr>
    </w:p>
    <w:p w:rsidR="00623CFC" w:rsidRPr="00696A17" w:rsidRDefault="00623CFC" w:rsidP="00623CFC">
      <w:pPr>
        <w:rPr>
          <w:sz w:val="20"/>
          <w:szCs w:val="20"/>
          <w:lang w:val="uk-UA"/>
        </w:rPr>
      </w:pPr>
    </w:p>
    <w:p w:rsidR="00623CFC" w:rsidRPr="00696A17" w:rsidRDefault="00623CFC" w:rsidP="00623CFC">
      <w:pPr>
        <w:rPr>
          <w:sz w:val="20"/>
          <w:szCs w:val="20"/>
          <w:lang w:val="uk-UA"/>
        </w:rPr>
      </w:pPr>
    </w:p>
    <w:p w:rsidR="00623CFC" w:rsidRPr="00696A17" w:rsidRDefault="00623CFC" w:rsidP="00623CFC">
      <w:pPr>
        <w:rPr>
          <w:sz w:val="20"/>
          <w:szCs w:val="20"/>
          <w:lang w:val="uk-UA"/>
        </w:rPr>
      </w:pPr>
    </w:p>
    <w:p w:rsidR="00623CFC" w:rsidRPr="00696A17" w:rsidRDefault="00623CFC" w:rsidP="00623CFC">
      <w:pPr>
        <w:rPr>
          <w:sz w:val="20"/>
          <w:szCs w:val="20"/>
          <w:lang w:val="uk-UA"/>
        </w:rPr>
      </w:pPr>
    </w:p>
    <w:p w:rsidR="00623CFC" w:rsidRPr="00696A17" w:rsidRDefault="00623CFC" w:rsidP="00623CFC">
      <w:pPr>
        <w:rPr>
          <w:sz w:val="20"/>
          <w:szCs w:val="20"/>
          <w:lang w:val="uk-UA"/>
        </w:rPr>
      </w:pPr>
    </w:p>
    <w:p w:rsidR="00623CFC" w:rsidRPr="00696A17" w:rsidRDefault="00623CFC" w:rsidP="00623CFC">
      <w:pPr>
        <w:rPr>
          <w:sz w:val="20"/>
          <w:szCs w:val="20"/>
          <w:lang w:val="uk-UA"/>
        </w:rPr>
      </w:pPr>
    </w:p>
    <w:p w:rsidR="00623CFC" w:rsidRPr="00696A17" w:rsidRDefault="00623CFC" w:rsidP="00623CFC">
      <w:pPr>
        <w:rPr>
          <w:sz w:val="20"/>
          <w:szCs w:val="20"/>
          <w:lang w:val="uk-UA"/>
        </w:rPr>
      </w:pPr>
    </w:p>
    <w:p w:rsidR="00623CFC" w:rsidRPr="00696A17" w:rsidRDefault="00623CFC" w:rsidP="00623CFC">
      <w:pPr>
        <w:rPr>
          <w:sz w:val="20"/>
          <w:szCs w:val="20"/>
          <w:lang w:val="uk-UA"/>
        </w:rPr>
      </w:pPr>
    </w:p>
    <w:p w:rsidR="00623CFC" w:rsidRPr="00696A17" w:rsidRDefault="00623CFC" w:rsidP="00623CFC">
      <w:pPr>
        <w:jc w:val="center"/>
        <w:rPr>
          <w:bCs/>
          <w:sz w:val="20"/>
          <w:szCs w:val="20"/>
          <w:lang w:val="uk-UA"/>
        </w:rPr>
      </w:pPr>
      <w:r w:rsidRPr="00696A17">
        <w:rPr>
          <w:b/>
          <w:sz w:val="20"/>
          <w:szCs w:val="20"/>
          <w:lang w:val="uk-UA"/>
        </w:rPr>
        <w:t xml:space="preserve">Рис. 22. </w:t>
      </w:r>
      <w:r w:rsidRPr="00696A17">
        <w:rPr>
          <w:bCs/>
          <w:sz w:val="20"/>
          <w:szCs w:val="20"/>
          <w:lang w:val="uk-UA"/>
        </w:rPr>
        <w:t>Пароксизм тріпотіння передсердь:</w:t>
      </w:r>
      <w:r w:rsidRPr="00696A17">
        <w:rPr>
          <w:bCs/>
          <w:sz w:val="20"/>
          <w:szCs w:val="20"/>
          <w:lang w:val="uk-UA"/>
        </w:rPr>
        <w:br/>
        <w:t>зверху -  правильної форми, знизу – неправильної форми</w:t>
      </w:r>
    </w:p>
    <w:p w:rsidR="00623CFC" w:rsidRPr="00696A17" w:rsidRDefault="00623CFC" w:rsidP="00623CFC">
      <w:pPr>
        <w:jc w:val="center"/>
        <w:rPr>
          <w:bCs/>
          <w:sz w:val="20"/>
          <w:szCs w:val="20"/>
          <w:lang w:val="uk-UA"/>
        </w:rPr>
      </w:pPr>
    </w:p>
    <w:p w:rsidR="00F3591F" w:rsidRPr="00696A17" w:rsidRDefault="00C8329B" w:rsidP="00623CFC">
      <w:pPr>
        <w:ind w:firstLine="284"/>
        <w:rPr>
          <w:sz w:val="20"/>
          <w:szCs w:val="20"/>
          <w:lang w:val="uk-UA"/>
        </w:rPr>
      </w:pPr>
      <w:r w:rsidRPr="00696A17">
        <w:rPr>
          <w:noProof/>
          <w:sz w:val="20"/>
          <w:szCs w:val="20"/>
          <w:lang w:eastAsia="ru-RU"/>
        </w:rPr>
        <w:drawing>
          <wp:inline distT="0" distB="0" distL="0" distR="0">
            <wp:extent cx="3637526" cy="1743075"/>
            <wp:effectExtent l="19050" t="0" r="1024" b="0"/>
            <wp:docPr id="7" name="Рисунок 1" descr="Картинки по запросу екг тріпотіння передсердь"/>
            <wp:cNvGraphicFramePr/>
            <a:graphic xmlns:a="http://schemas.openxmlformats.org/drawingml/2006/main">
              <a:graphicData uri="http://schemas.openxmlformats.org/drawingml/2006/picture">
                <pic:pic xmlns:pic="http://schemas.openxmlformats.org/drawingml/2006/picture">
                  <pic:nvPicPr>
                    <pic:cNvPr id="56323" name="Picture 7" descr="Картинки по запросу екг тріпотіння передсердь"/>
                    <pic:cNvPicPr>
                      <a:picLocks noGrp="1" noChangeAspect="1" noChangeArrowheads="1"/>
                    </pic:cNvPicPr>
                  </pic:nvPicPr>
                  <pic:blipFill>
                    <a:blip r:embed="rId36" cstate="print"/>
                    <a:srcRect/>
                    <a:stretch>
                      <a:fillRect/>
                    </a:stretch>
                  </pic:blipFill>
                  <pic:spPr bwMode="auto">
                    <a:xfrm>
                      <a:off x="0" y="0"/>
                      <a:ext cx="3642386" cy="1745404"/>
                    </a:xfrm>
                    <a:prstGeom prst="rect">
                      <a:avLst/>
                    </a:prstGeom>
                    <a:noFill/>
                    <a:ln w="9525">
                      <a:noFill/>
                      <a:miter lim="800000"/>
                      <a:headEnd/>
                      <a:tailEnd/>
                    </a:ln>
                  </pic:spPr>
                </pic:pic>
              </a:graphicData>
            </a:graphic>
          </wp:inline>
        </w:drawing>
      </w:r>
    </w:p>
    <w:p w:rsidR="00F3591F" w:rsidRPr="00696A17" w:rsidRDefault="00F3591F" w:rsidP="00F3591F">
      <w:pPr>
        <w:rPr>
          <w:sz w:val="20"/>
          <w:szCs w:val="20"/>
          <w:lang w:val="uk-UA"/>
        </w:rPr>
      </w:pPr>
    </w:p>
    <w:p w:rsidR="00623CFC" w:rsidRPr="00D95432" w:rsidRDefault="00F3591F" w:rsidP="00F3591F">
      <w:pPr>
        <w:tabs>
          <w:tab w:val="left" w:pos="2513"/>
        </w:tabs>
        <w:jc w:val="center"/>
        <w:rPr>
          <w:bCs/>
          <w:sz w:val="20"/>
          <w:szCs w:val="20"/>
          <w:lang w:val="uk-UA"/>
        </w:rPr>
      </w:pPr>
      <w:r w:rsidRPr="00696A17">
        <w:rPr>
          <w:b/>
          <w:sz w:val="20"/>
          <w:szCs w:val="20"/>
          <w:lang w:val="uk-UA"/>
        </w:rPr>
        <w:t>Рис. 23</w:t>
      </w:r>
      <w:r w:rsidRPr="00696A17">
        <w:rPr>
          <w:sz w:val="20"/>
          <w:szCs w:val="20"/>
          <w:lang w:val="uk-UA"/>
        </w:rPr>
        <w:t xml:space="preserve">. </w:t>
      </w:r>
      <w:r w:rsidRPr="00D95432">
        <w:rPr>
          <w:bCs/>
          <w:sz w:val="20"/>
          <w:szCs w:val="20"/>
          <w:lang w:val="uk-UA"/>
        </w:rPr>
        <w:t>Тріпотіння передсердь</w:t>
      </w:r>
    </w:p>
    <w:p w:rsidR="00864939" w:rsidRPr="00D95432" w:rsidRDefault="00864939" w:rsidP="007B619B">
      <w:pPr>
        <w:tabs>
          <w:tab w:val="left" w:pos="1793"/>
        </w:tabs>
        <w:ind w:firstLine="284"/>
        <w:rPr>
          <w:sz w:val="20"/>
          <w:szCs w:val="20"/>
          <w:lang w:val="uk-UA"/>
        </w:rPr>
      </w:pPr>
      <w:r w:rsidRPr="00D95432">
        <w:rPr>
          <w:b/>
          <w:bCs/>
          <w:i/>
          <w:sz w:val="20"/>
          <w:szCs w:val="20"/>
          <w:lang w:val="uk-UA"/>
        </w:rPr>
        <w:t xml:space="preserve">Фібриляція передсердь </w:t>
      </w:r>
      <w:r w:rsidR="00B26DB7" w:rsidRPr="00D95432">
        <w:rPr>
          <w:b/>
          <w:bCs/>
          <w:i/>
          <w:sz w:val="20"/>
          <w:szCs w:val="20"/>
          <w:lang w:val="uk-UA"/>
        </w:rPr>
        <w:t>(ФП)</w:t>
      </w:r>
      <w:r w:rsidR="00B26DB7" w:rsidRPr="00D95432">
        <w:rPr>
          <w:b/>
          <w:bCs/>
          <w:sz w:val="20"/>
          <w:szCs w:val="20"/>
          <w:lang w:val="uk-UA"/>
        </w:rPr>
        <w:t xml:space="preserve"> </w:t>
      </w:r>
      <w:r w:rsidRPr="00D95432">
        <w:rPr>
          <w:b/>
          <w:bCs/>
          <w:sz w:val="20"/>
          <w:szCs w:val="20"/>
          <w:lang w:val="uk-UA"/>
        </w:rPr>
        <w:t xml:space="preserve">- </w:t>
      </w:r>
      <w:r w:rsidRPr="00D95432">
        <w:rPr>
          <w:sz w:val="20"/>
          <w:szCs w:val="20"/>
          <w:lang w:val="uk-UA"/>
        </w:rPr>
        <w:t>порушення ритму, при якому передсердя скорочуються не цілком, а лише окремими волокнами, а шлуночки – безладно.</w:t>
      </w:r>
    </w:p>
    <w:p w:rsidR="00D30F96" w:rsidRPr="00D95432" w:rsidRDefault="008A78A3" w:rsidP="008A78A3">
      <w:pPr>
        <w:tabs>
          <w:tab w:val="left" w:pos="1793"/>
        </w:tabs>
        <w:ind w:firstLine="284"/>
        <w:rPr>
          <w:sz w:val="20"/>
          <w:szCs w:val="20"/>
          <w:lang w:val="uk-UA"/>
        </w:rPr>
      </w:pPr>
      <w:r w:rsidRPr="00D95432">
        <w:rPr>
          <w:b/>
          <w:bCs/>
          <w:sz w:val="20"/>
          <w:szCs w:val="20"/>
          <w:lang w:val="uk-UA"/>
        </w:rPr>
        <w:t>Етіологія.</w:t>
      </w:r>
      <w:r w:rsidRPr="00D95432">
        <w:rPr>
          <w:sz w:val="20"/>
          <w:szCs w:val="20"/>
          <w:lang w:val="uk-UA"/>
        </w:rPr>
        <w:t xml:space="preserve"> Спостерігається звичайно при атеросклеротичному кардіосклерозі, мітральній ваді, ваді тристулкового клапан</w:t>
      </w:r>
      <w:r w:rsidR="00D95432">
        <w:rPr>
          <w:sz w:val="20"/>
          <w:szCs w:val="20"/>
          <w:lang w:val="uk-UA"/>
        </w:rPr>
        <w:t>у</w:t>
      </w:r>
      <w:r w:rsidRPr="00D95432">
        <w:rPr>
          <w:sz w:val="20"/>
          <w:szCs w:val="20"/>
          <w:lang w:val="uk-UA"/>
        </w:rPr>
        <w:t>, гіпертензії серцево</w:t>
      </w:r>
    </w:p>
    <w:p w:rsidR="00D30F96" w:rsidRPr="00D95432" w:rsidRDefault="008A78A3" w:rsidP="00D30F96">
      <w:pPr>
        <w:tabs>
          <w:tab w:val="left" w:pos="1793"/>
        </w:tabs>
        <w:rPr>
          <w:sz w:val="20"/>
          <w:szCs w:val="20"/>
          <w:lang w:val="uk-UA"/>
        </w:rPr>
      </w:pPr>
      <w:r w:rsidRPr="00D95432">
        <w:rPr>
          <w:sz w:val="20"/>
          <w:szCs w:val="20"/>
          <w:lang w:val="uk-UA"/>
        </w:rPr>
        <w:t>го походження, ІХС, гіпертрофічній, обструктивній і дилатаційній кардіоміопатії, тромбоемболії легеневих судин, перикардиті, тиреотоксикозі та</w:t>
      </w:r>
    </w:p>
    <w:p w:rsidR="008A78A3" w:rsidRPr="00D95432" w:rsidRDefault="008A78A3" w:rsidP="00D30F96">
      <w:pPr>
        <w:tabs>
          <w:tab w:val="left" w:pos="1793"/>
        </w:tabs>
        <w:rPr>
          <w:sz w:val="20"/>
          <w:szCs w:val="20"/>
          <w:lang w:val="uk-UA"/>
        </w:rPr>
      </w:pPr>
      <w:r w:rsidRPr="00D95432">
        <w:rPr>
          <w:sz w:val="20"/>
          <w:szCs w:val="20"/>
          <w:lang w:val="uk-UA"/>
        </w:rPr>
        <w:t>алкогольному ураженні серця. Миготлива аритмія може бути також викликана крайньою перевтомою, емоційним стресом, перенапругою або вегетосудинними реакціями.</w:t>
      </w:r>
    </w:p>
    <w:p w:rsidR="008A78A3" w:rsidRPr="00E04B32" w:rsidRDefault="008A78A3" w:rsidP="008A78A3">
      <w:pPr>
        <w:tabs>
          <w:tab w:val="left" w:pos="1793"/>
        </w:tabs>
        <w:ind w:firstLine="284"/>
        <w:rPr>
          <w:sz w:val="20"/>
          <w:szCs w:val="20"/>
          <w:lang w:val="uk-UA"/>
        </w:rPr>
      </w:pPr>
      <w:r w:rsidRPr="00D95432">
        <w:rPr>
          <w:b/>
          <w:bCs/>
          <w:sz w:val="20"/>
          <w:szCs w:val="20"/>
          <w:lang w:val="uk-UA"/>
        </w:rPr>
        <w:t>Клінічна картина.</w:t>
      </w:r>
      <w:r w:rsidRPr="00D95432">
        <w:rPr>
          <w:sz w:val="20"/>
          <w:szCs w:val="20"/>
          <w:lang w:val="uk-UA"/>
        </w:rPr>
        <w:t xml:space="preserve"> Для </w:t>
      </w:r>
      <w:r w:rsidR="00E04B32" w:rsidRPr="00D95432">
        <w:rPr>
          <w:sz w:val="20"/>
          <w:szCs w:val="20"/>
          <w:lang w:val="uk-UA"/>
        </w:rPr>
        <w:t>ФП</w:t>
      </w:r>
      <w:r w:rsidRPr="00D95432">
        <w:rPr>
          <w:sz w:val="20"/>
          <w:szCs w:val="20"/>
          <w:lang w:val="uk-UA"/>
        </w:rPr>
        <w:t xml:space="preserve"> характерні: неприємні відчуття, викликані нерегулярною роботою серця, симптоми, обумовлені розладом гемодинаміки і коронарного кровообігу; симптоми основного захворювання</w:t>
      </w:r>
      <w:r w:rsidRPr="00696A17">
        <w:rPr>
          <w:sz w:val="20"/>
          <w:szCs w:val="20"/>
          <w:lang w:val="uk-UA"/>
        </w:rPr>
        <w:t xml:space="preserve">, на тлі </w:t>
      </w:r>
      <w:r w:rsidRPr="00696A17">
        <w:rPr>
          <w:sz w:val="20"/>
          <w:szCs w:val="20"/>
          <w:lang w:val="uk-UA"/>
        </w:rPr>
        <w:lastRenderedPageBreak/>
        <w:t>якого розвилася миготлива аритмія; постійна або минуща форма миготливої аритмії;</w:t>
      </w:r>
      <w:r w:rsidRPr="00E04B32">
        <w:rPr>
          <w:sz w:val="20"/>
          <w:szCs w:val="20"/>
          <w:lang w:val="uk-UA"/>
        </w:rPr>
        <w:t xml:space="preserve"> </w:t>
      </w:r>
    </w:p>
    <w:p w:rsidR="008A78A3" w:rsidRPr="00696A17" w:rsidRDefault="008A78A3" w:rsidP="008A78A3">
      <w:pPr>
        <w:tabs>
          <w:tab w:val="left" w:pos="1793"/>
        </w:tabs>
        <w:ind w:firstLine="284"/>
        <w:rPr>
          <w:sz w:val="20"/>
          <w:szCs w:val="20"/>
          <w:lang w:val="uk-UA"/>
        </w:rPr>
      </w:pPr>
      <w:r w:rsidRPr="00696A17">
        <w:rPr>
          <w:bCs/>
          <w:i/>
          <w:sz w:val="20"/>
          <w:szCs w:val="20"/>
          <w:lang w:val="uk-UA"/>
        </w:rPr>
        <w:t>під час приступу може</w:t>
      </w:r>
      <w:r w:rsidRPr="00696A17">
        <w:rPr>
          <w:b/>
          <w:bCs/>
          <w:sz w:val="20"/>
          <w:szCs w:val="20"/>
          <w:u w:val="single"/>
          <w:lang w:val="uk-UA"/>
        </w:rPr>
        <w:t xml:space="preserve"> </w:t>
      </w:r>
      <w:r w:rsidRPr="00696A17">
        <w:rPr>
          <w:sz w:val="20"/>
          <w:szCs w:val="20"/>
          <w:lang w:val="uk-UA"/>
        </w:rPr>
        <w:t xml:space="preserve">з'явитися цілий ряд скарг: задишка, важкість </w:t>
      </w:r>
      <w:r w:rsidR="00D95432">
        <w:rPr>
          <w:sz w:val="20"/>
          <w:szCs w:val="20"/>
          <w:lang w:val="uk-UA"/>
        </w:rPr>
        <w:t>у</w:t>
      </w:r>
      <w:r w:rsidRPr="00696A17">
        <w:rPr>
          <w:sz w:val="20"/>
          <w:szCs w:val="20"/>
          <w:lang w:val="uk-UA"/>
        </w:rPr>
        <w:t xml:space="preserve"> правому підребер'ї, стискаючий біль за грудиною (приступ стенокардії), головний біль і запаморочення (порушення мозкового кровообігу), тремтіння, поліурія, пітливість (симптоми вегетативної дисфункції). </w:t>
      </w:r>
    </w:p>
    <w:p w:rsidR="008A78A3" w:rsidRPr="00696A17" w:rsidRDefault="00B26DB7" w:rsidP="008A78A3">
      <w:pPr>
        <w:tabs>
          <w:tab w:val="left" w:pos="1793"/>
        </w:tabs>
        <w:ind w:firstLine="284"/>
        <w:rPr>
          <w:sz w:val="20"/>
          <w:szCs w:val="20"/>
          <w:lang w:val="uk-UA"/>
        </w:rPr>
      </w:pPr>
      <w:r w:rsidRPr="00696A17">
        <w:rPr>
          <w:i/>
          <w:sz w:val="20"/>
          <w:szCs w:val="20"/>
          <w:lang w:val="uk-UA"/>
        </w:rPr>
        <w:t>Негативні наслідки ФП</w:t>
      </w:r>
      <w:r w:rsidRPr="00696A17">
        <w:rPr>
          <w:sz w:val="20"/>
          <w:szCs w:val="20"/>
          <w:lang w:val="uk-UA"/>
        </w:rPr>
        <w:t>:</w:t>
      </w:r>
    </w:p>
    <w:p w:rsidR="00963B83" w:rsidRPr="00696A17" w:rsidRDefault="00963B83" w:rsidP="00B26DB7">
      <w:pPr>
        <w:pStyle w:val="a5"/>
        <w:numPr>
          <w:ilvl w:val="0"/>
          <w:numId w:val="2"/>
        </w:numPr>
        <w:tabs>
          <w:tab w:val="left" w:pos="426"/>
        </w:tabs>
        <w:ind w:left="0" w:firstLine="284"/>
        <w:rPr>
          <w:sz w:val="20"/>
          <w:szCs w:val="20"/>
          <w:lang w:val="uk-UA"/>
        </w:rPr>
      </w:pPr>
      <w:r w:rsidRPr="00696A17">
        <w:rPr>
          <w:sz w:val="20"/>
          <w:szCs w:val="20"/>
          <w:lang w:val="uk-UA"/>
        </w:rPr>
        <w:t xml:space="preserve">припинення активної скорочувальної діяльності передсердь і зменшення на 20 – 30% об’єму крові, що переміщається з передсердь у шлуночки та приводить до зниження ударного і хвилинного об’єму шлуночків і погіршенню гемодинаміки; </w:t>
      </w:r>
    </w:p>
    <w:p w:rsidR="00963B83" w:rsidRPr="00696A17" w:rsidRDefault="00963B83" w:rsidP="00B26DB7">
      <w:pPr>
        <w:pStyle w:val="a5"/>
        <w:numPr>
          <w:ilvl w:val="0"/>
          <w:numId w:val="2"/>
        </w:numPr>
        <w:tabs>
          <w:tab w:val="left" w:pos="426"/>
        </w:tabs>
        <w:ind w:left="0" w:firstLine="284"/>
        <w:rPr>
          <w:sz w:val="20"/>
          <w:szCs w:val="20"/>
        </w:rPr>
      </w:pPr>
      <w:r w:rsidRPr="00696A17">
        <w:rPr>
          <w:sz w:val="20"/>
          <w:szCs w:val="20"/>
          <w:lang w:val="uk-UA"/>
        </w:rPr>
        <w:t>зниження коронарного кровоток</w:t>
      </w:r>
      <w:r w:rsidR="00B26DB7" w:rsidRPr="00696A17">
        <w:rPr>
          <w:sz w:val="20"/>
          <w:szCs w:val="20"/>
          <w:lang w:val="uk-UA"/>
        </w:rPr>
        <w:t>у</w:t>
      </w:r>
      <w:r w:rsidRPr="00696A17">
        <w:rPr>
          <w:sz w:val="20"/>
          <w:szCs w:val="20"/>
          <w:lang w:val="uk-UA"/>
        </w:rPr>
        <w:t>;</w:t>
      </w:r>
      <w:r w:rsidRPr="00696A17">
        <w:rPr>
          <w:sz w:val="20"/>
          <w:szCs w:val="20"/>
        </w:rPr>
        <w:t xml:space="preserve"> </w:t>
      </w:r>
    </w:p>
    <w:p w:rsidR="00963B83" w:rsidRPr="00696A17" w:rsidRDefault="00963B83" w:rsidP="00B26DB7">
      <w:pPr>
        <w:pStyle w:val="a5"/>
        <w:numPr>
          <w:ilvl w:val="0"/>
          <w:numId w:val="2"/>
        </w:numPr>
        <w:tabs>
          <w:tab w:val="left" w:pos="426"/>
        </w:tabs>
        <w:ind w:left="0" w:firstLine="284"/>
        <w:rPr>
          <w:sz w:val="20"/>
          <w:szCs w:val="20"/>
        </w:rPr>
      </w:pPr>
      <w:r w:rsidRPr="00696A17">
        <w:rPr>
          <w:sz w:val="20"/>
          <w:szCs w:val="20"/>
          <w:lang w:val="uk-UA"/>
        </w:rPr>
        <w:t xml:space="preserve">тромбоутворення </w:t>
      </w:r>
      <w:r w:rsidR="00D95432">
        <w:rPr>
          <w:sz w:val="20"/>
          <w:szCs w:val="20"/>
          <w:lang w:val="uk-UA"/>
        </w:rPr>
        <w:t>у</w:t>
      </w:r>
      <w:r w:rsidRPr="00696A17">
        <w:rPr>
          <w:sz w:val="20"/>
          <w:szCs w:val="20"/>
          <w:lang w:val="uk-UA"/>
        </w:rPr>
        <w:t xml:space="preserve"> передсердях і тромбоемболії в судинах великого і малого кола кровообігу:</w:t>
      </w:r>
      <w:r w:rsidRPr="00696A17">
        <w:rPr>
          <w:sz w:val="20"/>
          <w:szCs w:val="20"/>
        </w:rPr>
        <w:t xml:space="preserve"> </w:t>
      </w:r>
    </w:p>
    <w:p w:rsidR="00963B83" w:rsidRPr="00696A17" w:rsidRDefault="00963B83" w:rsidP="00B26DB7">
      <w:pPr>
        <w:pStyle w:val="a5"/>
        <w:numPr>
          <w:ilvl w:val="0"/>
          <w:numId w:val="2"/>
        </w:numPr>
        <w:tabs>
          <w:tab w:val="left" w:pos="426"/>
        </w:tabs>
        <w:ind w:left="0" w:firstLine="284"/>
        <w:rPr>
          <w:sz w:val="20"/>
          <w:szCs w:val="20"/>
        </w:rPr>
      </w:pPr>
      <w:r w:rsidRPr="00696A17">
        <w:rPr>
          <w:sz w:val="20"/>
          <w:szCs w:val="20"/>
          <w:lang w:val="uk-UA"/>
        </w:rPr>
        <w:t>схильність до тахікардії:</w:t>
      </w:r>
      <w:r w:rsidRPr="00696A17">
        <w:rPr>
          <w:sz w:val="20"/>
          <w:szCs w:val="20"/>
        </w:rPr>
        <w:t xml:space="preserve"> </w:t>
      </w:r>
    </w:p>
    <w:p w:rsidR="00963B83" w:rsidRPr="00696A17" w:rsidRDefault="00963B83" w:rsidP="00B26DB7">
      <w:pPr>
        <w:pStyle w:val="a5"/>
        <w:numPr>
          <w:ilvl w:val="0"/>
          <w:numId w:val="2"/>
        </w:numPr>
        <w:tabs>
          <w:tab w:val="left" w:pos="426"/>
        </w:tabs>
        <w:ind w:left="0" w:firstLine="284"/>
        <w:rPr>
          <w:sz w:val="20"/>
          <w:szCs w:val="20"/>
        </w:rPr>
      </w:pPr>
      <w:r w:rsidRPr="00696A17">
        <w:rPr>
          <w:sz w:val="20"/>
          <w:szCs w:val="20"/>
          <w:lang w:val="uk-UA"/>
        </w:rPr>
        <w:t>дефіцит пульсу (різниця між частотою серцевих скорочень і частотою пульсу);</w:t>
      </w:r>
      <w:r w:rsidRPr="00696A17">
        <w:rPr>
          <w:sz w:val="20"/>
          <w:szCs w:val="20"/>
        </w:rPr>
        <w:t xml:space="preserve"> </w:t>
      </w:r>
    </w:p>
    <w:p w:rsidR="00963B83" w:rsidRPr="00696A17" w:rsidRDefault="00963B83" w:rsidP="00B26DB7">
      <w:pPr>
        <w:pStyle w:val="a5"/>
        <w:numPr>
          <w:ilvl w:val="0"/>
          <w:numId w:val="2"/>
        </w:numPr>
        <w:tabs>
          <w:tab w:val="left" w:pos="426"/>
        </w:tabs>
        <w:ind w:left="0" w:firstLine="284"/>
        <w:rPr>
          <w:sz w:val="20"/>
          <w:szCs w:val="20"/>
        </w:rPr>
      </w:pPr>
      <w:r w:rsidRPr="00696A17">
        <w:rPr>
          <w:sz w:val="20"/>
          <w:szCs w:val="20"/>
          <w:lang w:val="uk-UA"/>
        </w:rPr>
        <w:t>поява або наростання серцевої недостатності.</w:t>
      </w:r>
    </w:p>
    <w:p w:rsidR="00963B83" w:rsidRPr="00696A17" w:rsidRDefault="00B26DB7" w:rsidP="00B26DB7">
      <w:pPr>
        <w:pStyle w:val="a5"/>
        <w:numPr>
          <w:ilvl w:val="0"/>
          <w:numId w:val="2"/>
        </w:numPr>
        <w:tabs>
          <w:tab w:val="left" w:pos="426"/>
        </w:tabs>
        <w:ind w:left="0" w:firstLine="284"/>
        <w:rPr>
          <w:sz w:val="20"/>
          <w:szCs w:val="20"/>
        </w:rPr>
      </w:pPr>
      <w:r w:rsidRPr="00696A17">
        <w:rPr>
          <w:sz w:val="20"/>
          <w:szCs w:val="20"/>
          <w:lang w:val="uk-UA"/>
        </w:rPr>
        <w:t>к</w:t>
      </w:r>
      <w:r w:rsidR="00963B83" w:rsidRPr="00696A17">
        <w:rPr>
          <w:sz w:val="20"/>
          <w:szCs w:val="20"/>
          <w:lang w:val="uk-UA"/>
        </w:rPr>
        <w:t>ардіальна патологія відсутня - смертність 4% на рік, розвиток серцевої недостатності - 3% на рік</w:t>
      </w:r>
      <w:r w:rsidRPr="00696A17">
        <w:rPr>
          <w:sz w:val="20"/>
          <w:szCs w:val="20"/>
          <w:lang w:val="uk-UA"/>
        </w:rPr>
        <w:t xml:space="preserve">. </w:t>
      </w:r>
      <w:r w:rsidR="00963B83" w:rsidRPr="00696A17">
        <w:rPr>
          <w:sz w:val="20"/>
          <w:szCs w:val="20"/>
          <w:lang w:val="uk-UA"/>
        </w:rPr>
        <w:t>Наявність кардіальної патології - ризик смерті вище у 2,8 рази (коронарної - у 3,5 рази, цереброваскулярної - у 2,7)</w:t>
      </w:r>
      <w:r w:rsidRPr="00696A17">
        <w:rPr>
          <w:sz w:val="20"/>
          <w:szCs w:val="20"/>
          <w:lang w:val="uk-UA"/>
        </w:rPr>
        <w:t>;</w:t>
      </w:r>
    </w:p>
    <w:p w:rsidR="00963B83" w:rsidRPr="00696A17" w:rsidRDefault="00B26DB7" w:rsidP="00B26DB7">
      <w:pPr>
        <w:pStyle w:val="a5"/>
        <w:numPr>
          <w:ilvl w:val="0"/>
          <w:numId w:val="2"/>
        </w:numPr>
        <w:tabs>
          <w:tab w:val="left" w:pos="426"/>
        </w:tabs>
        <w:ind w:left="0" w:firstLine="284"/>
        <w:rPr>
          <w:sz w:val="20"/>
          <w:szCs w:val="20"/>
        </w:rPr>
      </w:pPr>
      <w:r w:rsidRPr="00696A17">
        <w:rPr>
          <w:sz w:val="20"/>
          <w:szCs w:val="20"/>
          <w:lang w:val="uk-UA"/>
        </w:rPr>
        <w:t>п</w:t>
      </w:r>
      <w:r w:rsidR="00963B83" w:rsidRPr="00696A17">
        <w:rPr>
          <w:sz w:val="20"/>
          <w:szCs w:val="20"/>
          <w:lang w:val="uk-UA"/>
        </w:rPr>
        <w:t xml:space="preserve">остійна форма ФП - смертність 9,6% на рік, інсульт - 6,4% на рік, розвиток серцевої недостатності -11,6% на рік. </w:t>
      </w:r>
    </w:p>
    <w:p w:rsidR="00083AA8" w:rsidRPr="00D95432" w:rsidRDefault="00083AA8" w:rsidP="007364F1">
      <w:pPr>
        <w:tabs>
          <w:tab w:val="left" w:pos="426"/>
        </w:tabs>
        <w:ind w:firstLine="284"/>
        <w:rPr>
          <w:b/>
          <w:sz w:val="20"/>
          <w:szCs w:val="20"/>
          <w:lang w:val="uk-UA"/>
        </w:rPr>
      </w:pPr>
      <w:r w:rsidRPr="00D95432">
        <w:rPr>
          <w:b/>
          <w:bCs/>
          <w:sz w:val="20"/>
          <w:szCs w:val="20"/>
          <w:lang w:val="uk-UA"/>
        </w:rPr>
        <w:t>ЕКГ-</w:t>
      </w:r>
      <w:r w:rsidR="00D95432">
        <w:rPr>
          <w:b/>
          <w:bCs/>
          <w:sz w:val="20"/>
          <w:szCs w:val="20"/>
          <w:lang w:val="uk-UA"/>
        </w:rPr>
        <w:t xml:space="preserve"> </w:t>
      </w:r>
      <w:r w:rsidR="007364F1" w:rsidRPr="00D95432">
        <w:rPr>
          <w:b/>
          <w:bCs/>
          <w:sz w:val="20"/>
          <w:szCs w:val="20"/>
          <w:lang w:val="uk-UA"/>
        </w:rPr>
        <w:t>ознаки</w:t>
      </w:r>
      <w:r w:rsidR="00E04B32" w:rsidRPr="00D95432">
        <w:rPr>
          <w:b/>
          <w:bCs/>
          <w:sz w:val="20"/>
          <w:szCs w:val="20"/>
          <w:lang w:val="uk-UA"/>
        </w:rPr>
        <w:t xml:space="preserve"> ФП</w:t>
      </w:r>
      <w:r w:rsidRPr="00D95432">
        <w:rPr>
          <w:b/>
          <w:bCs/>
          <w:sz w:val="20"/>
          <w:szCs w:val="20"/>
          <w:lang w:val="uk-UA"/>
        </w:rPr>
        <w:t xml:space="preserve">: </w:t>
      </w:r>
    </w:p>
    <w:p w:rsidR="00963B83" w:rsidRPr="00D95432" w:rsidRDefault="00963B83" w:rsidP="00083AA8">
      <w:pPr>
        <w:pStyle w:val="a5"/>
        <w:numPr>
          <w:ilvl w:val="0"/>
          <w:numId w:val="2"/>
        </w:numPr>
        <w:tabs>
          <w:tab w:val="left" w:pos="567"/>
        </w:tabs>
        <w:ind w:left="0" w:firstLine="284"/>
        <w:rPr>
          <w:sz w:val="20"/>
          <w:szCs w:val="20"/>
          <w:lang w:val="uk-UA"/>
        </w:rPr>
      </w:pPr>
      <w:r w:rsidRPr="00D95432">
        <w:rPr>
          <w:bCs/>
          <w:sz w:val="20"/>
          <w:szCs w:val="20"/>
          <w:lang w:val="uk-UA"/>
        </w:rPr>
        <w:t xml:space="preserve">відсутність зубця </w:t>
      </w:r>
      <w:r w:rsidRPr="00D95432">
        <w:rPr>
          <w:bCs/>
          <w:iCs/>
          <w:sz w:val="20"/>
          <w:szCs w:val="20"/>
          <w:lang w:val="uk-UA"/>
        </w:rPr>
        <w:t>Р</w:t>
      </w:r>
      <w:r w:rsidRPr="00D95432">
        <w:rPr>
          <w:bCs/>
          <w:i/>
          <w:iCs/>
          <w:sz w:val="20"/>
          <w:szCs w:val="20"/>
          <w:lang w:val="uk-UA"/>
        </w:rPr>
        <w:t>;</w:t>
      </w:r>
      <w:r w:rsidRPr="00D95432">
        <w:rPr>
          <w:bCs/>
          <w:sz w:val="20"/>
          <w:szCs w:val="20"/>
          <w:lang w:val="uk-UA"/>
        </w:rPr>
        <w:t xml:space="preserve"> </w:t>
      </w:r>
    </w:p>
    <w:p w:rsidR="00963B83" w:rsidRPr="00D95432" w:rsidRDefault="00963B83" w:rsidP="00083AA8">
      <w:pPr>
        <w:pStyle w:val="a5"/>
        <w:numPr>
          <w:ilvl w:val="0"/>
          <w:numId w:val="2"/>
        </w:numPr>
        <w:tabs>
          <w:tab w:val="left" w:pos="567"/>
        </w:tabs>
        <w:ind w:left="0" w:firstLine="284"/>
        <w:rPr>
          <w:sz w:val="20"/>
          <w:szCs w:val="20"/>
          <w:lang w:val="uk-UA"/>
        </w:rPr>
      </w:pPr>
      <w:r w:rsidRPr="00D95432">
        <w:rPr>
          <w:bCs/>
          <w:sz w:val="20"/>
          <w:szCs w:val="20"/>
          <w:lang w:val="uk-UA"/>
        </w:rPr>
        <w:t xml:space="preserve">наявність дрібних або крупних хвиль </w:t>
      </w:r>
      <w:r w:rsidRPr="00D95432">
        <w:rPr>
          <w:bCs/>
          <w:iCs/>
          <w:sz w:val="20"/>
          <w:szCs w:val="20"/>
          <w:lang w:val="uk-UA"/>
        </w:rPr>
        <w:t>F</w:t>
      </w:r>
      <w:r w:rsidRPr="00D95432">
        <w:rPr>
          <w:bCs/>
          <w:i/>
          <w:iCs/>
          <w:sz w:val="20"/>
          <w:szCs w:val="20"/>
          <w:lang w:val="uk-UA"/>
        </w:rPr>
        <w:t xml:space="preserve"> </w:t>
      </w:r>
      <w:r w:rsidRPr="00D95432">
        <w:rPr>
          <w:bCs/>
          <w:sz w:val="20"/>
          <w:szCs w:val="20"/>
          <w:lang w:val="uk-UA"/>
        </w:rPr>
        <w:t xml:space="preserve">на ЕКГ; </w:t>
      </w:r>
    </w:p>
    <w:p w:rsidR="00963B83" w:rsidRPr="00D95432" w:rsidRDefault="00963B83" w:rsidP="00083AA8">
      <w:pPr>
        <w:pStyle w:val="a5"/>
        <w:numPr>
          <w:ilvl w:val="0"/>
          <w:numId w:val="2"/>
        </w:numPr>
        <w:tabs>
          <w:tab w:val="left" w:pos="567"/>
        </w:tabs>
        <w:ind w:left="0" w:firstLine="284"/>
        <w:rPr>
          <w:sz w:val="20"/>
          <w:szCs w:val="20"/>
          <w:lang w:val="uk-UA"/>
        </w:rPr>
      </w:pPr>
      <w:r w:rsidRPr="00D95432">
        <w:rPr>
          <w:bCs/>
          <w:sz w:val="20"/>
          <w:szCs w:val="20"/>
          <w:lang w:val="uk-UA"/>
        </w:rPr>
        <w:t xml:space="preserve">неправильний, безладний ритм шлуночків - неоднакові </w:t>
      </w:r>
      <w:r w:rsidRPr="00D95432">
        <w:rPr>
          <w:bCs/>
          <w:iCs/>
          <w:sz w:val="20"/>
          <w:szCs w:val="20"/>
          <w:lang w:val="uk-UA"/>
        </w:rPr>
        <w:t>R—R</w:t>
      </w:r>
      <w:r w:rsidRPr="00D95432">
        <w:rPr>
          <w:bCs/>
          <w:sz w:val="20"/>
          <w:szCs w:val="20"/>
          <w:lang w:val="uk-UA"/>
        </w:rPr>
        <w:t xml:space="preserve"> </w:t>
      </w:r>
      <w:r w:rsidR="00083AA8" w:rsidRPr="00D95432">
        <w:rPr>
          <w:bCs/>
          <w:sz w:val="20"/>
          <w:szCs w:val="20"/>
          <w:lang w:val="uk-UA"/>
        </w:rPr>
        <w:t>;</w:t>
      </w:r>
      <w:r w:rsidRPr="00D95432">
        <w:rPr>
          <w:bCs/>
          <w:sz w:val="20"/>
          <w:szCs w:val="20"/>
          <w:lang w:val="uk-UA"/>
        </w:rPr>
        <w:t xml:space="preserve"> </w:t>
      </w:r>
    </w:p>
    <w:p w:rsidR="00963B83" w:rsidRPr="00D95432" w:rsidRDefault="00963B83" w:rsidP="00083AA8">
      <w:pPr>
        <w:pStyle w:val="a5"/>
        <w:numPr>
          <w:ilvl w:val="0"/>
          <w:numId w:val="2"/>
        </w:numPr>
        <w:tabs>
          <w:tab w:val="left" w:pos="567"/>
        </w:tabs>
        <w:ind w:left="0" w:firstLine="284"/>
        <w:rPr>
          <w:sz w:val="20"/>
          <w:szCs w:val="20"/>
          <w:lang w:val="uk-UA"/>
        </w:rPr>
      </w:pPr>
      <w:r w:rsidRPr="00D95432">
        <w:rPr>
          <w:bCs/>
          <w:sz w:val="20"/>
          <w:szCs w:val="20"/>
          <w:lang w:val="uk-UA"/>
        </w:rPr>
        <w:t>форма  QRS  збережена;</w:t>
      </w:r>
    </w:p>
    <w:p w:rsidR="00A419CB" w:rsidRPr="00D95432" w:rsidRDefault="00963B83" w:rsidP="00083AA8">
      <w:pPr>
        <w:pStyle w:val="a5"/>
        <w:numPr>
          <w:ilvl w:val="0"/>
          <w:numId w:val="2"/>
        </w:numPr>
        <w:tabs>
          <w:tab w:val="left" w:pos="567"/>
        </w:tabs>
        <w:ind w:left="0" w:firstLine="284"/>
        <w:rPr>
          <w:sz w:val="20"/>
          <w:szCs w:val="20"/>
        </w:rPr>
      </w:pPr>
      <w:r w:rsidRPr="00D95432">
        <w:rPr>
          <w:bCs/>
          <w:sz w:val="20"/>
          <w:szCs w:val="20"/>
          <w:lang w:val="uk-UA"/>
        </w:rPr>
        <w:t>аберантні QRS  при порушенні внутрішньошлуночкової провідності або при синдромі WPW</w:t>
      </w:r>
      <w:r w:rsidR="00083AA8" w:rsidRPr="00696A17">
        <w:rPr>
          <w:bCs/>
          <w:sz w:val="20"/>
          <w:szCs w:val="20"/>
          <w:lang w:val="uk-UA"/>
        </w:rPr>
        <w:t>.</w:t>
      </w:r>
    </w:p>
    <w:p w:rsidR="00D95432" w:rsidRPr="00696A17" w:rsidRDefault="00D95432" w:rsidP="00D95432">
      <w:pPr>
        <w:tabs>
          <w:tab w:val="left" w:pos="0"/>
        </w:tabs>
        <w:ind w:firstLine="284"/>
        <w:rPr>
          <w:bCs/>
          <w:sz w:val="20"/>
          <w:szCs w:val="20"/>
          <w:lang w:val="uk-UA"/>
        </w:rPr>
      </w:pPr>
      <w:r w:rsidRPr="00696A17">
        <w:rPr>
          <w:bCs/>
          <w:sz w:val="20"/>
          <w:szCs w:val="20"/>
          <w:lang w:val="uk-UA"/>
        </w:rPr>
        <w:t>З клінічної точки зору ФП у залежності від характеру перебігу та тривалості аритмії:</w:t>
      </w:r>
    </w:p>
    <w:p w:rsidR="00D95432" w:rsidRPr="00696A17" w:rsidRDefault="00D95432" w:rsidP="00D95432">
      <w:pPr>
        <w:pStyle w:val="a5"/>
        <w:numPr>
          <w:ilvl w:val="0"/>
          <w:numId w:val="2"/>
        </w:numPr>
        <w:tabs>
          <w:tab w:val="left" w:pos="0"/>
          <w:tab w:val="left" w:pos="426"/>
        </w:tabs>
        <w:ind w:left="0" w:firstLine="284"/>
        <w:rPr>
          <w:sz w:val="20"/>
          <w:szCs w:val="20"/>
        </w:rPr>
      </w:pPr>
      <w:r w:rsidRPr="00696A17">
        <w:rPr>
          <w:b/>
          <w:bCs/>
          <w:sz w:val="20"/>
          <w:szCs w:val="20"/>
          <w:lang w:val="uk-UA"/>
        </w:rPr>
        <w:t xml:space="preserve">пароксизмальна ФП менше 7 діб, </w:t>
      </w:r>
      <w:r w:rsidRPr="00696A17">
        <w:rPr>
          <w:sz w:val="20"/>
          <w:szCs w:val="20"/>
          <w:lang w:val="uk-UA"/>
        </w:rPr>
        <w:t xml:space="preserve">напади аритмії припиняються </w:t>
      </w:r>
      <w:r w:rsidRPr="00696A17">
        <w:rPr>
          <w:b/>
          <w:bCs/>
          <w:sz w:val="20"/>
          <w:szCs w:val="20"/>
          <w:lang w:val="uk-UA"/>
        </w:rPr>
        <w:t>самостійно</w:t>
      </w:r>
      <w:r w:rsidRPr="00696A17">
        <w:rPr>
          <w:b/>
          <w:bCs/>
          <w:sz w:val="20"/>
          <w:szCs w:val="20"/>
          <w:u w:val="single"/>
          <w:lang w:val="uk-UA"/>
        </w:rPr>
        <w:t>,</w:t>
      </w:r>
      <w:r w:rsidRPr="00696A17">
        <w:rPr>
          <w:sz w:val="20"/>
          <w:szCs w:val="20"/>
          <w:lang w:val="uk-UA"/>
        </w:rPr>
        <w:t xml:space="preserve"> без зовнішнього втручання, і трива</w:t>
      </w:r>
      <w:r>
        <w:rPr>
          <w:sz w:val="20"/>
          <w:szCs w:val="20"/>
          <w:lang w:val="uk-UA"/>
        </w:rPr>
        <w:t>ють зазвичай не довше 48 годин;</w:t>
      </w:r>
    </w:p>
    <w:p w:rsidR="00D95432" w:rsidRPr="00696A17" w:rsidRDefault="00D95432" w:rsidP="00D95432">
      <w:pPr>
        <w:pStyle w:val="a5"/>
        <w:numPr>
          <w:ilvl w:val="0"/>
          <w:numId w:val="2"/>
        </w:numPr>
        <w:tabs>
          <w:tab w:val="left" w:pos="0"/>
          <w:tab w:val="left" w:pos="426"/>
        </w:tabs>
        <w:ind w:left="0" w:firstLine="284"/>
        <w:rPr>
          <w:sz w:val="20"/>
          <w:szCs w:val="20"/>
          <w:lang w:val="uk-UA"/>
        </w:rPr>
      </w:pPr>
      <w:r w:rsidRPr="00696A17">
        <w:rPr>
          <w:b/>
          <w:bCs/>
          <w:sz w:val="20"/>
          <w:szCs w:val="20"/>
          <w:lang w:val="uk-UA"/>
        </w:rPr>
        <w:t>персистуюча ФП</w:t>
      </w:r>
      <w:r w:rsidRPr="00696A17">
        <w:rPr>
          <w:sz w:val="20"/>
          <w:szCs w:val="20"/>
          <w:lang w:val="uk-UA"/>
        </w:rPr>
        <w:t xml:space="preserve"> епізоди ФП,</w:t>
      </w:r>
      <w:r w:rsidRPr="00696A17">
        <w:rPr>
          <w:b/>
          <w:bCs/>
          <w:sz w:val="20"/>
          <w:szCs w:val="20"/>
          <w:lang w:val="uk-UA"/>
        </w:rPr>
        <w:t xml:space="preserve"> до 7 діб</w:t>
      </w:r>
      <w:r w:rsidRPr="00696A17">
        <w:rPr>
          <w:sz w:val="20"/>
          <w:szCs w:val="20"/>
          <w:lang w:val="uk-UA"/>
        </w:rPr>
        <w:t xml:space="preserve"> або </w:t>
      </w:r>
      <w:r w:rsidRPr="00696A17">
        <w:rPr>
          <w:b/>
          <w:bCs/>
          <w:sz w:val="20"/>
          <w:szCs w:val="20"/>
          <w:lang w:val="uk-UA"/>
        </w:rPr>
        <w:t>вимагають</w:t>
      </w:r>
      <w:r w:rsidRPr="00696A17">
        <w:rPr>
          <w:sz w:val="20"/>
          <w:szCs w:val="20"/>
          <w:lang w:val="uk-UA"/>
        </w:rPr>
        <w:t xml:space="preserve"> зовнішнього втручання для їх припинення </w:t>
      </w:r>
      <w:r w:rsidRPr="00696A17">
        <w:rPr>
          <w:b/>
          <w:bCs/>
          <w:sz w:val="20"/>
          <w:szCs w:val="20"/>
          <w:lang w:val="uk-UA"/>
        </w:rPr>
        <w:t>(кардіоверсії):</w:t>
      </w:r>
      <w:r w:rsidRPr="00D95432">
        <w:rPr>
          <w:b/>
          <w:bCs/>
          <w:sz w:val="20"/>
          <w:szCs w:val="20"/>
          <w:lang w:val="uk-UA"/>
        </w:rPr>
        <w:t xml:space="preserve">  </w:t>
      </w:r>
      <w:r w:rsidRPr="00696A17">
        <w:rPr>
          <w:sz w:val="20"/>
          <w:szCs w:val="20"/>
          <w:lang w:val="uk-UA"/>
        </w:rPr>
        <w:t>за допомогою лікарських засобів (фармакологічна</w:t>
      </w:r>
      <w:r>
        <w:rPr>
          <w:sz w:val="20"/>
          <w:szCs w:val="20"/>
          <w:lang w:val="uk-UA"/>
        </w:rPr>
        <w:t xml:space="preserve">) або методом </w:t>
      </w:r>
      <w:r w:rsidRPr="00696A17">
        <w:rPr>
          <w:sz w:val="20"/>
          <w:szCs w:val="20"/>
          <w:lang w:val="uk-UA"/>
        </w:rPr>
        <w:t>кардіоверсії пості</w:t>
      </w:r>
      <w:r>
        <w:rPr>
          <w:sz w:val="20"/>
          <w:szCs w:val="20"/>
          <w:lang w:val="uk-UA"/>
        </w:rPr>
        <w:t>йним струмом (електроімпульсна);</w:t>
      </w:r>
    </w:p>
    <w:p w:rsidR="00D95432" w:rsidRPr="00696A17" w:rsidRDefault="00D95432" w:rsidP="00D95432">
      <w:pPr>
        <w:pStyle w:val="a5"/>
        <w:numPr>
          <w:ilvl w:val="0"/>
          <w:numId w:val="2"/>
        </w:numPr>
        <w:tabs>
          <w:tab w:val="left" w:pos="0"/>
          <w:tab w:val="left" w:pos="426"/>
        </w:tabs>
        <w:ind w:left="0" w:firstLine="284"/>
        <w:rPr>
          <w:sz w:val="20"/>
          <w:szCs w:val="20"/>
        </w:rPr>
      </w:pPr>
      <w:r w:rsidRPr="00696A17">
        <w:rPr>
          <w:b/>
          <w:bCs/>
          <w:sz w:val="20"/>
          <w:szCs w:val="20"/>
          <w:lang w:val="uk-UA"/>
        </w:rPr>
        <w:lastRenderedPageBreak/>
        <w:t xml:space="preserve">постійна ФП , більше 7 діб </w:t>
      </w:r>
      <w:r w:rsidRPr="00696A17">
        <w:rPr>
          <w:sz w:val="20"/>
          <w:szCs w:val="20"/>
          <w:lang w:val="uk-UA"/>
        </w:rPr>
        <w:t>коли пацієнт (і лікар) визначають постійну форму, за суб</w:t>
      </w:r>
      <w:r>
        <w:rPr>
          <w:sz w:val="20"/>
          <w:szCs w:val="20"/>
          <w:lang w:val="uk-UA"/>
        </w:rPr>
        <w:t>’</w:t>
      </w:r>
      <w:r w:rsidRPr="00696A17">
        <w:rPr>
          <w:sz w:val="20"/>
          <w:szCs w:val="20"/>
          <w:lang w:val="uk-UA"/>
        </w:rPr>
        <w:t>єктивними або об</w:t>
      </w:r>
      <w:r>
        <w:rPr>
          <w:sz w:val="20"/>
          <w:szCs w:val="20"/>
          <w:lang w:val="uk-UA"/>
        </w:rPr>
        <w:t>’</w:t>
      </w:r>
      <w:r w:rsidRPr="00696A17">
        <w:rPr>
          <w:sz w:val="20"/>
          <w:szCs w:val="20"/>
          <w:lang w:val="uk-UA"/>
        </w:rPr>
        <w:t>єктивними ознаками (меддокументація).</w:t>
      </w:r>
    </w:p>
    <w:p w:rsidR="00963B83" w:rsidRPr="00696A17" w:rsidRDefault="00A419CB" w:rsidP="00A419CB">
      <w:pPr>
        <w:tabs>
          <w:tab w:val="left" w:pos="567"/>
        </w:tabs>
        <w:jc w:val="center"/>
        <w:rPr>
          <w:sz w:val="20"/>
          <w:szCs w:val="20"/>
        </w:rPr>
      </w:pPr>
      <w:r w:rsidRPr="00696A17">
        <w:rPr>
          <w:bCs/>
          <w:noProof/>
          <w:sz w:val="20"/>
          <w:szCs w:val="20"/>
          <w:lang w:eastAsia="ru-RU"/>
        </w:rPr>
        <w:drawing>
          <wp:inline distT="0" distB="0" distL="0" distR="0">
            <wp:extent cx="3709359" cy="2562045"/>
            <wp:effectExtent l="19050" t="0" r="5391" b="0"/>
            <wp:docPr id="10" name="Рисунок 3" descr="Похожее изображение"/>
            <wp:cNvGraphicFramePr/>
            <a:graphic xmlns:a="http://schemas.openxmlformats.org/drawingml/2006/main">
              <a:graphicData uri="http://schemas.openxmlformats.org/drawingml/2006/picture">
                <pic:pic xmlns:pic="http://schemas.openxmlformats.org/drawingml/2006/picture">
                  <pic:nvPicPr>
                    <pic:cNvPr id="61444" name="Picture 7" descr="Похожее изображение"/>
                    <pic:cNvPicPr>
                      <a:picLocks noChangeAspect="1" noChangeArrowheads="1"/>
                    </pic:cNvPicPr>
                  </pic:nvPicPr>
                  <pic:blipFill>
                    <a:blip r:embed="rId37" cstate="print"/>
                    <a:srcRect/>
                    <a:stretch>
                      <a:fillRect/>
                    </a:stretch>
                  </pic:blipFill>
                  <pic:spPr bwMode="auto">
                    <a:xfrm>
                      <a:off x="0" y="0"/>
                      <a:ext cx="3710294" cy="2562691"/>
                    </a:xfrm>
                    <a:prstGeom prst="rect">
                      <a:avLst/>
                    </a:prstGeom>
                    <a:noFill/>
                    <a:ln w="9525">
                      <a:noFill/>
                      <a:miter lim="800000"/>
                      <a:headEnd/>
                      <a:tailEnd/>
                    </a:ln>
                  </pic:spPr>
                </pic:pic>
              </a:graphicData>
            </a:graphic>
          </wp:inline>
        </w:drawing>
      </w:r>
    </w:p>
    <w:p w:rsidR="00756619" w:rsidRPr="00696A17" w:rsidRDefault="00A419CB" w:rsidP="00A419CB">
      <w:pPr>
        <w:tabs>
          <w:tab w:val="left" w:pos="567"/>
        </w:tabs>
        <w:ind w:firstLine="284"/>
        <w:jc w:val="center"/>
        <w:rPr>
          <w:sz w:val="20"/>
          <w:szCs w:val="20"/>
          <w:lang w:val="uk-UA"/>
        </w:rPr>
      </w:pPr>
      <w:r w:rsidRPr="00696A17">
        <w:rPr>
          <w:b/>
          <w:sz w:val="20"/>
          <w:szCs w:val="20"/>
          <w:lang w:val="uk-UA"/>
        </w:rPr>
        <w:t>Рис. 25.</w:t>
      </w:r>
      <w:r w:rsidRPr="00696A17">
        <w:rPr>
          <w:sz w:val="20"/>
          <w:szCs w:val="20"/>
          <w:lang w:val="uk-UA"/>
        </w:rPr>
        <w:t xml:space="preserve"> Фібриляція передсердь</w:t>
      </w:r>
    </w:p>
    <w:p w:rsidR="00050B8C" w:rsidRPr="00696A17" w:rsidRDefault="008B35E0" w:rsidP="00050B8C">
      <w:pPr>
        <w:pStyle w:val="a5"/>
        <w:tabs>
          <w:tab w:val="left" w:pos="0"/>
          <w:tab w:val="left" w:pos="426"/>
        </w:tabs>
        <w:ind w:left="284"/>
        <w:rPr>
          <w:b/>
          <w:bCs/>
          <w:sz w:val="20"/>
          <w:szCs w:val="20"/>
          <w:lang w:val="uk-UA"/>
        </w:rPr>
      </w:pPr>
      <w:r w:rsidRPr="00696A17">
        <w:rPr>
          <w:b/>
          <w:bCs/>
          <w:sz w:val="20"/>
          <w:szCs w:val="20"/>
          <w:lang w:val="uk-UA"/>
        </w:rPr>
        <w:t>Протипоказання до відновлення синусового ритму при ФП:</w:t>
      </w:r>
    </w:p>
    <w:p w:rsidR="00963B83" w:rsidRPr="00696A17" w:rsidRDefault="008B35E0" w:rsidP="008B35E0">
      <w:pPr>
        <w:pStyle w:val="a5"/>
        <w:numPr>
          <w:ilvl w:val="0"/>
          <w:numId w:val="2"/>
        </w:numPr>
        <w:tabs>
          <w:tab w:val="left" w:pos="0"/>
          <w:tab w:val="left" w:pos="426"/>
        </w:tabs>
        <w:ind w:left="0" w:firstLine="284"/>
        <w:rPr>
          <w:sz w:val="20"/>
          <w:szCs w:val="20"/>
        </w:rPr>
      </w:pPr>
      <w:r w:rsidRPr="00696A17">
        <w:rPr>
          <w:sz w:val="20"/>
          <w:szCs w:val="20"/>
          <w:lang w:val="uk-UA"/>
        </w:rPr>
        <w:t>д</w:t>
      </w:r>
      <w:r w:rsidR="00963B83" w:rsidRPr="00696A17">
        <w:rPr>
          <w:sz w:val="20"/>
          <w:szCs w:val="20"/>
          <w:lang w:val="uk-UA"/>
        </w:rPr>
        <w:t>авність ФП більше 2-х років</w:t>
      </w:r>
      <w:r w:rsidRPr="00696A17">
        <w:rPr>
          <w:sz w:val="20"/>
          <w:szCs w:val="20"/>
          <w:lang w:val="uk-UA"/>
        </w:rPr>
        <w:t>;</w:t>
      </w:r>
    </w:p>
    <w:p w:rsidR="00963B83" w:rsidRPr="00696A17" w:rsidRDefault="001B0FC0" w:rsidP="008B35E0">
      <w:pPr>
        <w:pStyle w:val="a5"/>
        <w:numPr>
          <w:ilvl w:val="0"/>
          <w:numId w:val="2"/>
        </w:numPr>
        <w:tabs>
          <w:tab w:val="left" w:pos="0"/>
          <w:tab w:val="left" w:pos="426"/>
        </w:tabs>
        <w:ind w:left="0" w:firstLine="284"/>
        <w:rPr>
          <w:sz w:val="20"/>
          <w:szCs w:val="20"/>
        </w:rPr>
      </w:pPr>
      <w:r w:rsidRPr="00696A17">
        <w:rPr>
          <w:sz w:val="20"/>
          <w:szCs w:val="20"/>
          <w:lang w:val="uk-UA"/>
        </w:rPr>
        <w:t>р</w:t>
      </w:r>
      <w:r w:rsidR="00963B83" w:rsidRPr="00696A17">
        <w:rPr>
          <w:sz w:val="20"/>
          <w:szCs w:val="20"/>
          <w:lang w:val="uk-UA"/>
        </w:rPr>
        <w:t>озмір лівого передсердя більше 6 см</w:t>
      </w:r>
      <w:r w:rsidR="008B35E0" w:rsidRPr="00696A17">
        <w:rPr>
          <w:sz w:val="20"/>
          <w:szCs w:val="20"/>
          <w:lang w:val="uk-UA"/>
        </w:rPr>
        <w:t>;</w:t>
      </w:r>
    </w:p>
    <w:p w:rsidR="00963B83" w:rsidRPr="00696A17" w:rsidRDefault="00963B83" w:rsidP="008B35E0">
      <w:pPr>
        <w:pStyle w:val="a5"/>
        <w:numPr>
          <w:ilvl w:val="0"/>
          <w:numId w:val="2"/>
        </w:numPr>
        <w:tabs>
          <w:tab w:val="left" w:pos="0"/>
          <w:tab w:val="left" w:pos="426"/>
        </w:tabs>
        <w:ind w:left="0" w:firstLine="284"/>
        <w:rPr>
          <w:sz w:val="20"/>
          <w:szCs w:val="20"/>
        </w:rPr>
      </w:pPr>
      <w:r w:rsidRPr="00696A17">
        <w:rPr>
          <w:sz w:val="20"/>
          <w:szCs w:val="20"/>
          <w:lang w:val="uk-UA"/>
        </w:rPr>
        <w:t>повна АВ-блокада</w:t>
      </w:r>
      <w:r w:rsidR="008B35E0" w:rsidRPr="00696A17">
        <w:rPr>
          <w:sz w:val="20"/>
          <w:szCs w:val="20"/>
          <w:lang w:val="uk-UA"/>
        </w:rPr>
        <w:t>;</w:t>
      </w:r>
    </w:p>
    <w:p w:rsidR="00963B83" w:rsidRPr="00696A17" w:rsidRDefault="008B35E0" w:rsidP="008B35E0">
      <w:pPr>
        <w:pStyle w:val="a5"/>
        <w:numPr>
          <w:ilvl w:val="0"/>
          <w:numId w:val="2"/>
        </w:numPr>
        <w:tabs>
          <w:tab w:val="left" w:pos="0"/>
          <w:tab w:val="left" w:pos="426"/>
        </w:tabs>
        <w:ind w:left="0" w:firstLine="284"/>
        <w:rPr>
          <w:sz w:val="20"/>
          <w:szCs w:val="20"/>
        </w:rPr>
      </w:pPr>
      <w:r w:rsidRPr="00696A17">
        <w:rPr>
          <w:sz w:val="20"/>
          <w:szCs w:val="20"/>
          <w:lang w:val="uk-UA"/>
        </w:rPr>
        <w:t>н</w:t>
      </w:r>
      <w:r w:rsidR="00963B83" w:rsidRPr="00696A17">
        <w:rPr>
          <w:sz w:val="20"/>
          <w:szCs w:val="20"/>
          <w:lang w:val="uk-UA"/>
        </w:rPr>
        <w:t>аявність тромбу у порожнині серця</w:t>
      </w:r>
      <w:r w:rsidRPr="00696A17">
        <w:rPr>
          <w:sz w:val="20"/>
          <w:szCs w:val="20"/>
          <w:lang w:val="uk-UA"/>
        </w:rPr>
        <w:t>;</w:t>
      </w:r>
    </w:p>
    <w:p w:rsidR="00963B83" w:rsidRPr="00696A17" w:rsidRDefault="008B35E0" w:rsidP="008B35E0">
      <w:pPr>
        <w:pStyle w:val="a5"/>
        <w:numPr>
          <w:ilvl w:val="0"/>
          <w:numId w:val="2"/>
        </w:numPr>
        <w:tabs>
          <w:tab w:val="left" w:pos="0"/>
          <w:tab w:val="left" w:pos="426"/>
        </w:tabs>
        <w:ind w:left="0" w:firstLine="284"/>
        <w:rPr>
          <w:sz w:val="20"/>
          <w:szCs w:val="20"/>
        </w:rPr>
      </w:pPr>
      <w:r w:rsidRPr="00696A17">
        <w:rPr>
          <w:sz w:val="20"/>
          <w:szCs w:val="20"/>
          <w:lang w:val="uk-UA"/>
        </w:rPr>
        <w:t>а</w:t>
      </w:r>
      <w:r w:rsidR="00963B83" w:rsidRPr="00696A17">
        <w:rPr>
          <w:sz w:val="20"/>
          <w:szCs w:val="20"/>
          <w:lang w:val="uk-UA"/>
        </w:rPr>
        <w:t>ктивний запальний процес у міокарді</w:t>
      </w:r>
      <w:r w:rsidRPr="00696A17">
        <w:rPr>
          <w:sz w:val="20"/>
          <w:szCs w:val="20"/>
          <w:lang w:val="uk-UA"/>
        </w:rPr>
        <w:t>;</w:t>
      </w:r>
    </w:p>
    <w:p w:rsidR="00963B83" w:rsidRPr="00696A17" w:rsidRDefault="008B35E0" w:rsidP="008B35E0">
      <w:pPr>
        <w:pStyle w:val="a5"/>
        <w:numPr>
          <w:ilvl w:val="0"/>
          <w:numId w:val="2"/>
        </w:numPr>
        <w:tabs>
          <w:tab w:val="left" w:pos="0"/>
          <w:tab w:val="left" w:pos="426"/>
        </w:tabs>
        <w:ind w:left="0" w:firstLine="284"/>
        <w:rPr>
          <w:sz w:val="20"/>
          <w:szCs w:val="20"/>
        </w:rPr>
      </w:pPr>
      <w:r w:rsidRPr="00696A17">
        <w:rPr>
          <w:sz w:val="20"/>
          <w:szCs w:val="20"/>
          <w:lang w:val="uk-UA"/>
        </w:rPr>
        <w:t>в</w:t>
      </w:r>
      <w:r w:rsidR="00963B83" w:rsidRPr="00696A17">
        <w:rPr>
          <w:sz w:val="20"/>
          <w:szCs w:val="20"/>
          <w:lang w:val="uk-UA"/>
        </w:rPr>
        <w:t>иражена дилатація порожнин серця</w:t>
      </w:r>
      <w:r w:rsidRPr="00696A17">
        <w:rPr>
          <w:sz w:val="20"/>
          <w:szCs w:val="20"/>
          <w:lang w:val="uk-UA"/>
        </w:rPr>
        <w:t>;</w:t>
      </w:r>
    </w:p>
    <w:p w:rsidR="00963B83" w:rsidRPr="00696A17" w:rsidRDefault="008B35E0" w:rsidP="008B35E0">
      <w:pPr>
        <w:pStyle w:val="a5"/>
        <w:numPr>
          <w:ilvl w:val="0"/>
          <w:numId w:val="2"/>
        </w:numPr>
        <w:tabs>
          <w:tab w:val="left" w:pos="0"/>
          <w:tab w:val="left" w:pos="426"/>
        </w:tabs>
        <w:ind w:left="0" w:firstLine="284"/>
        <w:rPr>
          <w:sz w:val="20"/>
          <w:szCs w:val="20"/>
        </w:rPr>
      </w:pPr>
      <w:r w:rsidRPr="00696A17">
        <w:rPr>
          <w:sz w:val="20"/>
          <w:szCs w:val="20"/>
          <w:lang w:val="uk-UA"/>
        </w:rPr>
        <w:t>в</w:t>
      </w:r>
      <w:r w:rsidR="00963B83" w:rsidRPr="00696A17">
        <w:rPr>
          <w:sz w:val="20"/>
          <w:szCs w:val="20"/>
          <w:lang w:val="uk-UA"/>
        </w:rPr>
        <w:t>иражена серцева недостатність</w:t>
      </w:r>
      <w:r w:rsidRPr="00696A17">
        <w:rPr>
          <w:sz w:val="20"/>
          <w:szCs w:val="20"/>
          <w:lang w:val="uk-UA"/>
        </w:rPr>
        <w:t>;</w:t>
      </w:r>
    </w:p>
    <w:p w:rsidR="00963B83" w:rsidRPr="00696A17" w:rsidRDefault="008B35E0" w:rsidP="008B35E0">
      <w:pPr>
        <w:pStyle w:val="a5"/>
        <w:numPr>
          <w:ilvl w:val="0"/>
          <w:numId w:val="2"/>
        </w:numPr>
        <w:tabs>
          <w:tab w:val="left" w:pos="0"/>
          <w:tab w:val="left" w:pos="426"/>
        </w:tabs>
        <w:ind w:left="0" w:firstLine="284"/>
        <w:rPr>
          <w:sz w:val="20"/>
          <w:szCs w:val="20"/>
        </w:rPr>
      </w:pPr>
      <w:r w:rsidRPr="00696A17">
        <w:rPr>
          <w:sz w:val="20"/>
          <w:szCs w:val="20"/>
          <w:lang w:val="uk-UA"/>
        </w:rPr>
        <w:t>д</w:t>
      </w:r>
      <w:r w:rsidR="00963B83" w:rsidRPr="00696A17">
        <w:rPr>
          <w:sz w:val="20"/>
          <w:szCs w:val="20"/>
          <w:lang w:val="uk-UA"/>
        </w:rPr>
        <w:t>игіталісна інтоксикація</w:t>
      </w:r>
      <w:r w:rsidRPr="00696A17">
        <w:rPr>
          <w:sz w:val="20"/>
          <w:szCs w:val="20"/>
          <w:lang w:val="uk-UA"/>
        </w:rPr>
        <w:t>;</w:t>
      </w:r>
    </w:p>
    <w:p w:rsidR="00963B83" w:rsidRPr="00696A17" w:rsidRDefault="008B35E0" w:rsidP="008B35E0">
      <w:pPr>
        <w:pStyle w:val="a5"/>
        <w:numPr>
          <w:ilvl w:val="0"/>
          <w:numId w:val="2"/>
        </w:numPr>
        <w:tabs>
          <w:tab w:val="left" w:pos="0"/>
          <w:tab w:val="left" w:pos="426"/>
        </w:tabs>
        <w:ind w:left="0" w:firstLine="284"/>
        <w:rPr>
          <w:sz w:val="20"/>
          <w:szCs w:val="20"/>
        </w:rPr>
      </w:pPr>
      <w:r w:rsidRPr="00696A17">
        <w:rPr>
          <w:sz w:val="20"/>
          <w:szCs w:val="20"/>
          <w:lang w:val="uk-UA"/>
        </w:rPr>
        <w:t>е</w:t>
      </w:r>
      <w:r w:rsidR="00963B83" w:rsidRPr="00696A17">
        <w:rPr>
          <w:sz w:val="20"/>
          <w:szCs w:val="20"/>
          <w:lang w:val="uk-UA"/>
        </w:rPr>
        <w:t>мболії протягом останніх 2-х місяців</w:t>
      </w:r>
      <w:r w:rsidRPr="00696A17">
        <w:rPr>
          <w:sz w:val="20"/>
          <w:szCs w:val="20"/>
          <w:lang w:val="uk-UA"/>
        </w:rPr>
        <w:t>;</w:t>
      </w:r>
    </w:p>
    <w:p w:rsidR="00963B83" w:rsidRPr="00696A17" w:rsidRDefault="008B35E0" w:rsidP="008B35E0">
      <w:pPr>
        <w:pStyle w:val="a5"/>
        <w:numPr>
          <w:ilvl w:val="0"/>
          <w:numId w:val="2"/>
        </w:numPr>
        <w:tabs>
          <w:tab w:val="left" w:pos="0"/>
          <w:tab w:val="left" w:pos="426"/>
        </w:tabs>
        <w:ind w:left="0" w:firstLine="284"/>
        <w:rPr>
          <w:sz w:val="20"/>
          <w:szCs w:val="20"/>
        </w:rPr>
      </w:pPr>
      <w:r w:rsidRPr="00696A17">
        <w:rPr>
          <w:sz w:val="20"/>
          <w:szCs w:val="20"/>
          <w:lang w:val="uk-UA"/>
        </w:rPr>
        <w:t>н</w:t>
      </w:r>
      <w:r w:rsidR="00963B83" w:rsidRPr="00696A17">
        <w:rPr>
          <w:sz w:val="20"/>
          <w:szCs w:val="20"/>
          <w:lang w:val="uk-UA"/>
        </w:rPr>
        <w:t>елікований тиреотоксикоз</w:t>
      </w:r>
      <w:r w:rsidRPr="00696A17">
        <w:rPr>
          <w:sz w:val="20"/>
          <w:szCs w:val="20"/>
          <w:lang w:val="uk-UA"/>
        </w:rPr>
        <w:t>;</w:t>
      </w:r>
    </w:p>
    <w:p w:rsidR="008B35E0" w:rsidRPr="00E04B32" w:rsidRDefault="008B35E0" w:rsidP="008B35E0">
      <w:pPr>
        <w:pStyle w:val="a5"/>
        <w:numPr>
          <w:ilvl w:val="0"/>
          <w:numId w:val="2"/>
        </w:numPr>
        <w:tabs>
          <w:tab w:val="left" w:pos="0"/>
          <w:tab w:val="left" w:pos="426"/>
        </w:tabs>
        <w:ind w:left="0" w:firstLine="284"/>
        <w:rPr>
          <w:sz w:val="20"/>
          <w:szCs w:val="20"/>
        </w:rPr>
      </w:pPr>
      <w:r w:rsidRPr="00696A17">
        <w:rPr>
          <w:sz w:val="20"/>
          <w:szCs w:val="20"/>
          <w:lang w:val="uk-UA"/>
        </w:rPr>
        <w:t>вік старше 65-70 років.</w:t>
      </w:r>
    </w:p>
    <w:p w:rsidR="000D663E" w:rsidRPr="000D663E" w:rsidRDefault="000D663E" w:rsidP="000D663E">
      <w:pPr>
        <w:pStyle w:val="a5"/>
        <w:ind w:left="0" w:firstLine="284"/>
        <w:rPr>
          <w:sz w:val="20"/>
          <w:szCs w:val="20"/>
        </w:rPr>
      </w:pPr>
      <w:r w:rsidRPr="000D663E">
        <w:rPr>
          <w:b/>
          <w:bCs/>
          <w:sz w:val="20"/>
          <w:szCs w:val="20"/>
          <w:lang w:val="uk-UA"/>
        </w:rPr>
        <w:t>Тріпотіння і мерехтіння шлуночків</w:t>
      </w:r>
      <w:r w:rsidRPr="000D663E">
        <w:rPr>
          <w:bCs/>
          <w:sz w:val="20"/>
          <w:szCs w:val="20"/>
          <w:lang w:val="uk-UA"/>
        </w:rPr>
        <w:t xml:space="preserve"> відносяться до аритмій, які викликають </w:t>
      </w:r>
      <w:r w:rsidR="00634A67">
        <w:rPr>
          <w:bCs/>
          <w:sz w:val="20"/>
          <w:szCs w:val="20"/>
          <w:lang w:val="uk-UA"/>
        </w:rPr>
        <w:t>зупинку е</w:t>
      </w:r>
      <w:r w:rsidRPr="000D663E">
        <w:rPr>
          <w:bCs/>
          <w:sz w:val="20"/>
          <w:szCs w:val="20"/>
          <w:lang w:val="uk-UA"/>
        </w:rPr>
        <w:t>фективно</w:t>
      </w:r>
      <w:r w:rsidR="00634A67">
        <w:rPr>
          <w:bCs/>
          <w:sz w:val="20"/>
          <w:szCs w:val="20"/>
          <w:lang w:val="uk-UA"/>
        </w:rPr>
        <w:t>ї</w:t>
      </w:r>
      <w:r w:rsidRPr="000D663E">
        <w:rPr>
          <w:bCs/>
          <w:sz w:val="20"/>
          <w:szCs w:val="20"/>
          <w:lang w:val="uk-UA"/>
        </w:rPr>
        <w:t xml:space="preserve"> геодинам</w:t>
      </w:r>
      <w:r w:rsidR="00634A67">
        <w:rPr>
          <w:bCs/>
          <w:sz w:val="20"/>
          <w:szCs w:val="20"/>
          <w:lang w:val="uk-UA"/>
        </w:rPr>
        <w:t>і</w:t>
      </w:r>
      <w:r w:rsidRPr="000D663E">
        <w:rPr>
          <w:bCs/>
          <w:sz w:val="20"/>
          <w:szCs w:val="20"/>
          <w:lang w:val="uk-UA"/>
        </w:rPr>
        <w:t>ки - зупинку кровообігу. Є найчастішою причиною раптової см</w:t>
      </w:r>
      <w:r w:rsidR="00331288">
        <w:rPr>
          <w:bCs/>
          <w:sz w:val="20"/>
          <w:szCs w:val="20"/>
          <w:lang w:val="uk-UA"/>
        </w:rPr>
        <w:t xml:space="preserve">ерті при захворюваннях серця </w:t>
      </w:r>
      <w:r w:rsidRPr="000D663E">
        <w:rPr>
          <w:bCs/>
          <w:sz w:val="20"/>
          <w:szCs w:val="20"/>
          <w:lang w:val="uk-UA"/>
        </w:rPr>
        <w:t xml:space="preserve">(аритмічна смерть). </w:t>
      </w:r>
    </w:p>
    <w:p w:rsidR="00E04B32" w:rsidRPr="00E04B32" w:rsidRDefault="00331B3E" w:rsidP="00E04B32">
      <w:pPr>
        <w:pStyle w:val="Default"/>
        <w:jc w:val="both"/>
        <w:rPr>
          <w:b w:val="0"/>
          <w:color w:val="auto"/>
          <w:sz w:val="20"/>
          <w:szCs w:val="20"/>
          <w:lang w:val="uk-UA"/>
        </w:rPr>
      </w:pPr>
      <w:r>
        <w:rPr>
          <w:i/>
          <w:color w:val="auto"/>
          <w:sz w:val="20"/>
          <w:szCs w:val="20"/>
          <w:lang w:val="uk-UA"/>
        </w:rPr>
        <w:t xml:space="preserve">    </w:t>
      </w:r>
      <w:r w:rsidR="00E04B32" w:rsidRPr="00E04B32">
        <w:rPr>
          <w:i/>
          <w:color w:val="auto"/>
          <w:sz w:val="20"/>
          <w:szCs w:val="20"/>
          <w:lang w:val="uk-UA"/>
        </w:rPr>
        <w:t>Тріпотіння шлуночків</w:t>
      </w:r>
      <w:r w:rsidR="00E04B32" w:rsidRPr="00E04B32">
        <w:rPr>
          <w:b w:val="0"/>
          <w:color w:val="auto"/>
          <w:sz w:val="20"/>
          <w:szCs w:val="20"/>
          <w:lang w:val="uk-UA"/>
        </w:rPr>
        <w:t xml:space="preserve"> – аритмія, обумовлена порушенням збудливості, автоматизму й скорочення міокарду шлуночків, часто розвивається на тлі шлуночкової пароксизмальної тахікардії. </w:t>
      </w:r>
    </w:p>
    <w:p w:rsidR="00E04B32" w:rsidRPr="00E04B32" w:rsidRDefault="00E04B32" w:rsidP="00E04B32">
      <w:pPr>
        <w:ind w:firstLine="284"/>
        <w:rPr>
          <w:sz w:val="20"/>
          <w:szCs w:val="20"/>
          <w:lang w:val="uk-UA"/>
        </w:rPr>
      </w:pPr>
      <w:r w:rsidRPr="00696A17">
        <w:rPr>
          <w:b/>
          <w:bCs/>
          <w:sz w:val="20"/>
          <w:szCs w:val="20"/>
          <w:lang w:val="uk-UA"/>
        </w:rPr>
        <w:lastRenderedPageBreak/>
        <w:t>Кліні</w:t>
      </w:r>
      <w:r>
        <w:rPr>
          <w:b/>
          <w:bCs/>
          <w:sz w:val="20"/>
          <w:szCs w:val="20"/>
          <w:lang w:val="uk-UA"/>
        </w:rPr>
        <w:t>чна картина:</w:t>
      </w:r>
      <w:r w:rsidRPr="00696A17">
        <w:rPr>
          <w:sz w:val="20"/>
          <w:szCs w:val="20"/>
          <w:lang w:val="uk-UA"/>
        </w:rPr>
        <w:t xml:space="preserve"> </w:t>
      </w:r>
      <w:r w:rsidRPr="00696A17">
        <w:rPr>
          <w:bCs/>
          <w:sz w:val="20"/>
          <w:szCs w:val="20"/>
          <w:lang w:val="uk-UA"/>
        </w:rPr>
        <w:t>хворий раптово непритомніє;</w:t>
      </w:r>
      <w:r>
        <w:rPr>
          <w:bCs/>
          <w:sz w:val="20"/>
          <w:szCs w:val="20"/>
          <w:lang w:val="uk-UA"/>
        </w:rPr>
        <w:t xml:space="preserve"> р</w:t>
      </w:r>
      <w:r w:rsidRPr="00696A17">
        <w:rPr>
          <w:bCs/>
          <w:sz w:val="20"/>
          <w:szCs w:val="20"/>
          <w:lang w:val="uk-UA"/>
        </w:rPr>
        <w:t>ізка блідість;</w:t>
      </w:r>
      <w:r>
        <w:rPr>
          <w:bCs/>
          <w:sz w:val="20"/>
          <w:szCs w:val="20"/>
          <w:lang w:val="uk-UA"/>
        </w:rPr>
        <w:t xml:space="preserve">  </w:t>
      </w:r>
      <w:r w:rsidRPr="00696A17">
        <w:rPr>
          <w:bCs/>
          <w:sz w:val="20"/>
          <w:szCs w:val="20"/>
          <w:lang w:val="uk-UA"/>
        </w:rPr>
        <w:t>виражений ціаноз;</w:t>
      </w:r>
      <w:r>
        <w:rPr>
          <w:bCs/>
          <w:sz w:val="20"/>
          <w:szCs w:val="20"/>
          <w:lang w:val="uk-UA"/>
        </w:rPr>
        <w:t xml:space="preserve"> </w:t>
      </w:r>
      <w:r w:rsidRPr="00696A17">
        <w:rPr>
          <w:bCs/>
          <w:sz w:val="20"/>
          <w:szCs w:val="20"/>
          <w:lang w:val="uk-UA"/>
        </w:rPr>
        <w:t>дихання агонального типу</w:t>
      </w:r>
      <w:r>
        <w:rPr>
          <w:bCs/>
          <w:sz w:val="20"/>
          <w:szCs w:val="20"/>
          <w:lang w:val="uk-UA"/>
        </w:rPr>
        <w:t xml:space="preserve"> (Біота)</w:t>
      </w:r>
      <w:r w:rsidRPr="00696A17">
        <w:rPr>
          <w:bCs/>
          <w:sz w:val="20"/>
          <w:szCs w:val="20"/>
          <w:lang w:val="uk-UA"/>
        </w:rPr>
        <w:t>;</w:t>
      </w:r>
      <w:r>
        <w:rPr>
          <w:bCs/>
          <w:sz w:val="20"/>
          <w:szCs w:val="20"/>
          <w:lang w:val="uk-UA"/>
        </w:rPr>
        <w:t xml:space="preserve"> </w:t>
      </w:r>
      <w:r w:rsidRPr="00696A17">
        <w:rPr>
          <w:bCs/>
          <w:sz w:val="20"/>
          <w:szCs w:val="20"/>
          <w:lang w:val="uk-UA"/>
        </w:rPr>
        <w:t>відсутність пульсу на сонних артеріях;</w:t>
      </w:r>
      <w:r>
        <w:rPr>
          <w:bCs/>
          <w:sz w:val="20"/>
          <w:szCs w:val="20"/>
          <w:lang w:val="uk-UA"/>
        </w:rPr>
        <w:t xml:space="preserve"> </w:t>
      </w:r>
      <w:r w:rsidRPr="00696A17">
        <w:rPr>
          <w:bCs/>
          <w:sz w:val="20"/>
          <w:szCs w:val="20"/>
          <w:lang w:val="uk-UA"/>
        </w:rPr>
        <w:t>розширення зіниць.</w:t>
      </w:r>
      <w:r w:rsidRPr="00E04B32">
        <w:rPr>
          <w:bCs/>
          <w:sz w:val="20"/>
          <w:szCs w:val="20"/>
          <w:lang w:val="uk-UA"/>
        </w:rPr>
        <w:t xml:space="preserve"> </w:t>
      </w:r>
    </w:p>
    <w:p w:rsidR="00E04B32" w:rsidRPr="00E04B32" w:rsidRDefault="00E04B32" w:rsidP="00C34F6C">
      <w:pPr>
        <w:pStyle w:val="Default"/>
        <w:ind w:firstLine="284"/>
        <w:jc w:val="both"/>
        <w:rPr>
          <w:b w:val="0"/>
          <w:color w:val="auto"/>
          <w:sz w:val="20"/>
          <w:szCs w:val="20"/>
          <w:lang w:val="uk-UA"/>
        </w:rPr>
      </w:pPr>
      <w:r w:rsidRPr="00C34F6C">
        <w:rPr>
          <w:color w:val="auto"/>
          <w:sz w:val="20"/>
          <w:szCs w:val="20"/>
          <w:lang w:val="uk-UA"/>
        </w:rPr>
        <w:t>ЕКГ-</w:t>
      </w:r>
      <w:r w:rsidR="00331B3E">
        <w:rPr>
          <w:color w:val="auto"/>
          <w:sz w:val="20"/>
          <w:szCs w:val="20"/>
          <w:lang w:val="uk-UA"/>
        </w:rPr>
        <w:t xml:space="preserve"> </w:t>
      </w:r>
      <w:r w:rsidRPr="00C34F6C">
        <w:rPr>
          <w:color w:val="auto"/>
          <w:sz w:val="20"/>
          <w:szCs w:val="20"/>
          <w:lang w:val="uk-UA"/>
        </w:rPr>
        <w:t>ознаки</w:t>
      </w:r>
      <w:r w:rsidRPr="00E04B32">
        <w:rPr>
          <w:b w:val="0"/>
          <w:color w:val="auto"/>
          <w:sz w:val="20"/>
          <w:szCs w:val="20"/>
          <w:lang w:val="uk-UA"/>
        </w:rPr>
        <w:t xml:space="preserve"> </w:t>
      </w:r>
      <w:r w:rsidRPr="00E04B32">
        <w:rPr>
          <w:b w:val="0"/>
          <w:i/>
          <w:iCs/>
          <w:color w:val="auto"/>
          <w:sz w:val="20"/>
          <w:szCs w:val="20"/>
          <w:lang w:val="uk-UA"/>
        </w:rPr>
        <w:t xml:space="preserve">тріпотіння шлуночків: </w:t>
      </w:r>
    </w:p>
    <w:p w:rsidR="00E04B32" w:rsidRPr="00E04B32" w:rsidRDefault="00E04B32" w:rsidP="00331B3E">
      <w:pPr>
        <w:pStyle w:val="Default"/>
        <w:numPr>
          <w:ilvl w:val="0"/>
          <w:numId w:val="2"/>
        </w:numPr>
        <w:ind w:left="426" w:hanging="142"/>
        <w:jc w:val="both"/>
        <w:rPr>
          <w:b w:val="0"/>
          <w:color w:val="auto"/>
          <w:sz w:val="20"/>
          <w:szCs w:val="20"/>
          <w:lang w:val="uk-UA"/>
        </w:rPr>
      </w:pPr>
      <w:r>
        <w:rPr>
          <w:b w:val="0"/>
          <w:color w:val="auto"/>
          <w:sz w:val="20"/>
          <w:szCs w:val="20"/>
          <w:lang w:val="uk-UA"/>
        </w:rPr>
        <w:t>ЕКГ має вигляд синусоїди</w:t>
      </w:r>
      <w:r w:rsidRPr="00E04B32">
        <w:rPr>
          <w:b w:val="0"/>
          <w:color w:val="auto"/>
          <w:sz w:val="20"/>
          <w:szCs w:val="20"/>
          <w:lang w:val="uk-UA"/>
        </w:rPr>
        <w:t xml:space="preserve">; </w:t>
      </w:r>
    </w:p>
    <w:p w:rsidR="00E04B32" w:rsidRPr="00E04B32" w:rsidRDefault="00331B3E" w:rsidP="00E04B32">
      <w:pPr>
        <w:pStyle w:val="Default"/>
        <w:jc w:val="both"/>
        <w:rPr>
          <w:b w:val="0"/>
          <w:color w:val="auto"/>
          <w:sz w:val="20"/>
          <w:szCs w:val="20"/>
          <w:lang w:val="uk-UA"/>
        </w:rPr>
      </w:pPr>
      <w:r>
        <w:rPr>
          <w:b w:val="0"/>
          <w:color w:val="auto"/>
          <w:sz w:val="20"/>
          <w:szCs w:val="20"/>
          <w:lang w:val="uk-UA"/>
        </w:rPr>
        <w:t xml:space="preserve">      - </w:t>
      </w:r>
      <w:r w:rsidR="00E04B32" w:rsidRPr="00E04B32">
        <w:rPr>
          <w:b w:val="0"/>
          <w:color w:val="auto"/>
          <w:sz w:val="20"/>
          <w:szCs w:val="20"/>
          <w:lang w:val="uk-UA"/>
        </w:rPr>
        <w:t xml:space="preserve">деформація шлуночкового комплексу QRS, злиття його початкової і кінцевої частин; </w:t>
      </w:r>
    </w:p>
    <w:p w:rsidR="00E04B32" w:rsidRPr="00E04B32" w:rsidRDefault="00331B3E" w:rsidP="00331B3E">
      <w:pPr>
        <w:pStyle w:val="Default"/>
        <w:ind w:left="284"/>
        <w:jc w:val="both"/>
        <w:rPr>
          <w:b w:val="0"/>
          <w:color w:val="auto"/>
          <w:sz w:val="20"/>
          <w:szCs w:val="20"/>
          <w:lang w:val="uk-UA"/>
        </w:rPr>
      </w:pPr>
      <w:r>
        <w:rPr>
          <w:b w:val="0"/>
          <w:color w:val="auto"/>
          <w:sz w:val="20"/>
          <w:szCs w:val="20"/>
          <w:lang w:val="uk-UA"/>
        </w:rPr>
        <w:t xml:space="preserve">- </w:t>
      </w:r>
      <w:r w:rsidR="00E04B32" w:rsidRPr="00E04B32">
        <w:rPr>
          <w:b w:val="0"/>
          <w:color w:val="auto"/>
          <w:sz w:val="20"/>
          <w:szCs w:val="20"/>
          <w:lang w:val="uk-UA"/>
        </w:rPr>
        <w:t xml:space="preserve">відсутність ізолінії (ТР); </w:t>
      </w:r>
    </w:p>
    <w:p w:rsidR="00E04B32" w:rsidRPr="00E04B32" w:rsidRDefault="00331B3E" w:rsidP="00E04B32">
      <w:pPr>
        <w:pStyle w:val="Default"/>
        <w:jc w:val="both"/>
        <w:rPr>
          <w:b w:val="0"/>
          <w:color w:val="auto"/>
          <w:sz w:val="20"/>
          <w:szCs w:val="20"/>
          <w:lang w:val="uk-UA"/>
        </w:rPr>
      </w:pPr>
      <w:r>
        <w:rPr>
          <w:b w:val="0"/>
          <w:color w:val="auto"/>
          <w:sz w:val="20"/>
          <w:szCs w:val="20"/>
          <w:lang w:val="uk-UA"/>
        </w:rPr>
        <w:t xml:space="preserve">     - </w:t>
      </w:r>
      <w:r w:rsidR="00E04B32" w:rsidRPr="00E04B32">
        <w:rPr>
          <w:b w:val="0"/>
          <w:color w:val="auto"/>
          <w:sz w:val="20"/>
          <w:szCs w:val="20"/>
          <w:lang w:val="uk-UA"/>
        </w:rPr>
        <w:t>відсутність сегмент</w:t>
      </w:r>
      <w:r>
        <w:rPr>
          <w:b w:val="0"/>
          <w:color w:val="auto"/>
          <w:sz w:val="20"/>
          <w:szCs w:val="20"/>
          <w:lang w:val="uk-UA"/>
        </w:rPr>
        <w:t>у</w:t>
      </w:r>
      <w:r w:rsidR="00E04B32" w:rsidRPr="00E04B32">
        <w:rPr>
          <w:b w:val="0"/>
          <w:color w:val="auto"/>
          <w:sz w:val="20"/>
          <w:szCs w:val="20"/>
          <w:lang w:val="uk-UA"/>
        </w:rPr>
        <w:t xml:space="preserve"> ST і зубців T і P; </w:t>
      </w:r>
    </w:p>
    <w:p w:rsidR="00E04B32" w:rsidRPr="00E04B32" w:rsidRDefault="00331B3E" w:rsidP="00E04B32">
      <w:pPr>
        <w:pStyle w:val="Default"/>
        <w:jc w:val="both"/>
        <w:rPr>
          <w:b w:val="0"/>
          <w:color w:val="auto"/>
          <w:sz w:val="20"/>
          <w:szCs w:val="20"/>
          <w:lang w:val="uk-UA"/>
        </w:rPr>
      </w:pPr>
      <w:r>
        <w:rPr>
          <w:b w:val="0"/>
          <w:color w:val="auto"/>
          <w:sz w:val="20"/>
          <w:szCs w:val="20"/>
          <w:lang w:val="uk-UA"/>
        </w:rPr>
        <w:t xml:space="preserve">     - </w:t>
      </w:r>
      <w:r w:rsidR="00E04B32" w:rsidRPr="00E04B32">
        <w:rPr>
          <w:b w:val="0"/>
          <w:color w:val="auto"/>
          <w:sz w:val="20"/>
          <w:szCs w:val="20"/>
          <w:lang w:val="uk-UA"/>
        </w:rPr>
        <w:t xml:space="preserve">ЧСС = 200-300 за хвилину. </w:t>
      </w:r>
    </w:p>
    <w:p w:rsidR="001F332B" w:rsidRPr="00696A17" w:rsidRDefault="001F332B" w:rsidP="001F332B">
      <w:pPr>
        <w:tabs>
          <w:tab w:val="left" w:pos="0"/>
        </w:tabs>
        <w:ind w:firstLine="284"/>
        <w:rPr>
          <w:sz w:val="20"/>
          <w:szCs w:val="20"/>
          <w:lang w:val="uk-UA"/>
        </w:rPr>
      </w:pPr>
      <w:r w:rsidRPr="00696A17">
        <w:rPr>
          <w:b/>
          <w:bCs/>
          <w:i/>
          <w:iCs/>
          <w:sz w:val="20"/>
          <w:szCs w:val="20"/>
          <w:lang w:val="uk-UA"/>
        </w:rPr>
        <w:t xml:space="preserve">Фібриляція шлуночків </w:t>
      </w:r>
      <w:r w:rsidRPr="00696A17">
        <w:rPr>
          <w:sz w:val="20"/>
          <w:szCs w:val="20"/>
          <w:lang w:val="uk-UA"/>
        </w:rPr>
        <w:t>характеризується скороченням шлуночків серця з частотою 400–600 уд/хв.</w:t>
      </w:r>
    </w:p>
    <w:p w:rsidR="001F332B" w:rsidRPr="00696A17" w:rsidRDefault="001F332B" w:rsidP="001F332B">
      <w:pPr>
        <w:ind w:firstLine="284"/>
        <w:rPr>
          <w:sz w:val="20"/>
          <w:szCs w:val="20"/>
          <w:lang w:val="uk-UA"/>
        </w:rPr>
      </w:pPr>
      <w:r w:rsidRPr="00696A17">
        <w:rPr>
          <w:b/>
          <w:bCs/>
          <w:sz w:val="20"/>
          <w:szCs w:val="20"/>
          <w:lang w:val="uk-UA"/>
        </w:rPr>
        <w:t>Етіологія.</w:t>
      </w:r>
      <w:r w:rsidRPr="00696A17">
        <w:rPr>
          <w:sz w:val="20"/>
          <w:szCs w:val="20"/>
          <w:lang w:val="uk-UA"/>
        </w:rPr>
        <w:t xml:space="preserve"> Фібриляція шлуночків найчастіше виникає при важких органічних захворюваннях серця – ІХС, гострий інфаркт міокарда, дилатаційна кардіоміопатія, синдром WPW, може розвинутися внаслідок інтоксикації </w:t>
      </w:r>
      <w:r w:rsidR="00D95154" w:rsidRPr="00696A17">
        <w:rPr>
          <w:sz w:val="20"/>
          <w:szCs w:val="20"/>
          <w:lang w:val="uk-UA"/>
        </w:rPr>
        <w:t>дигоксином</w:t>
      </w:r>
      <w:r w:rsidRPr="00696A17">
        <w:rPr>
          <w:sz w:val="20"/>
          <w:szCs w:val="20"/>
          <w:lang w:val="uk-UA"/>
        </w:rPr>
        <w:t xml:space="preserve">, новокаїнамідом, адреналіном, </w:t>
      </w:r>
      <w:r w:rsidR="00D95154" w:rsidRPr="00696A17">
        <w:rPr>
          <w:sz w:val="20"/>
          <w:szCs w:val="20"/>
          <w:lang w:val="uk-UA"/>
        </w:rPr>
        <w:t>хінідіном</w:t>
      </w:r>
      <w:r w:rsidRPr="00696A17">
        <w:rPr>
          <w:sz w:val="20"/>
          <w:szCs w:val="20"/>
          <w:lang w:val="uk-UA"/>
        </w:rPr>
        <w:t xml:space="preserve">, хлороформом. Нерідко фібриляція шлуночків є результатом електротравм. </w:t>
      </w:r>
    </w:p>
    <w:p w:rsidR="001F332B" w:rsidRPr="00696A17" w:rsidRDefault="001F332B" w:rsidP="001F332B">
      <w:pPr>
        <w:ind w:firstLine="284"/>
        <w:rPr>
          <w:sz w:val="20"/>
          <w:szCs w:val="20"/>
          <w:lang w:val="uk-UA"/>
        </w:rPr>
      </w:pPr>
      <w:r w:rsidRPr="00696A17">
        <w:rPr>
          <w:b/>
          <w:bCs/>
          <w:sz w:val="20"/>
          <w:szCs w:val="20"/>
          <w:lang w:val="uk-UA"/>
        </w:rPr>
        <w:t>Клінічна картина.</w:t>
      </w:r>
      <w:r w:rsidRPr="00696A17">
        <w:rPr>
          <w:sz w:val="20"/>
          <w:szCs w:val="20"/>
          <w:lang w:val="uk-UA"/>
        </w:rPr>
        <w:t xml:space="preserve"> Незабаром після настання фібриляції шлуночків хворий непритомніє і за відсутності медичної допомоги гине. Аналіз випадків зупинки серця показав, що </w:t>
      </w:r>
      <w:r w:rsidR="00D95154">
        <w:rPr>
          <w:sz w:val="20"/>
          <w:szCs w:val="20"/>
          <w:lang w:val="uk-UA"/>
        </w:rPr>
        <w:t>у</w:t>
      </w:r>
      <w:r w:rsidRPr="00696A17">
        <w:rPr>
          <w:sz w:val="20"/>
          <w:szCs w:val="20"/>
          <w:lang w:val="uk-UA"/>
        </w:rPr>
        <w:t xml:space="preserve"> 75</w:t>
      </w:r>
      <w:r w:rsidRPr="00696A17">
        <w:rPr>
          <w:i/>
          <w:iCs/>
          <w:sz w:val="20"/>
          <w:szCs w:val="20"/>
          <w:lang w:val="uk-UA"/>
        </w:rPr>
        <w:t>%</w:t>
      </w:r>
      <w:r w:rsidRPr="00696A17">
        <w:rPr>
          <w:sz w:val="20"/>
          <w:szCs w:val="20"/>
          <w:lang w:val="uk-UA"/>
        </w:rPr>
        <w:t xml:space="preserve"> хворих причиною раптової смерті була шлуночкова тахікардія або фібриляція шлуночків. </w:t>
      </w:r>
    </w:p>
    <w:p w:rsidR="008B5E18" w:rsidRPr="00696A17" w:rsidRDefault="008B5E18" w:rsidP="008B5E18">
      <w:pPr>
        <w:ind w:firstLine="284"/>
        <w:rPr>
          <w:sz w:val="20"/>
          <w:szCs w:val="20"/>
        </w:rPr>
      </w:pPr>
      <w:r w:rsidRPr="00696A17">
        <w:rPr>
          <w:b/>
          <w:bCs/>
          <w:sz w:val="20"/>
          <w:szCs w:val="20"/>
          <w:lang w:val="uk-UA"/>
        </w:rPr>
        <w:t>ЕКГ-</w:t>
      </w:r>
      <w:r w:rsidR="00D95154">
        <w:rPr>
          <w:b/>
          <w:bCs/>
          <w:sz w:val="20"/>
          <w:szCs w:val="20"/>
          <w:lang w:val="uk-UA"/>
        </w:rPr>
        <w:t xml:space="preserve"> </w:t>
      </w:r>
      <w:r w:rsidRPr="00696A17">
        <w:rPr>
          <w:b/>
          <w:bCs/>
          <w:sz w:val="20"/>
          <w:szCs w:val="20"/>
          <w:lang w:val="uk-UA"/>
        </w:rPr>
        <w:t>діагностика:</w:t>
      </w:r>
      <w:r w:rsidRPr="00696A17">
        <w:rPr>
          <w:sz w:val="20"/>
          <w:szCs w:val="20"/>
          <w:lang w:val="uk-UA"/>
        </w:rPr>
        <w:t xml:space="preserve"> </w:t>
      </w:r>
    </w:p>
    <w:p w:rsidR="00963B83" w:rsidRPr="00696A17" w:rsidRDefault="00963B83" w:rsidP="008B5E18">
      <w:pPr>
        <w:pStyle w:val="a5"/>
        <w:numPr>
          <w:ilvl w:val="0"/>
          <w:numId w:val="2"/>
        </w:numPr>
        <w:tabs>
          <w:tab w:val="left" w:pos="426"/>
        </w:tabs>
        <w:ind w:left="0" w:firstLine="284"/>
        <w:rPr>
          <w:sz w:val="20"/>
          <w:szCs w:val="20"/>
        </w:rPr>
      </w:pPr>
      <w:r w:rsidRPr="00696A17">
        <w:rPr>
          <w:bCs/>
          <w:sz w:val="20"/>
          <w:szCs w:val="20"/>
          <w:lang w:val="uk-UA"/>
        </w:rPr>
        <w:t>п</w:t>
      </w:r>
      <w:r w:rsidR="00D95154">
        <w:rPr>
          <w:bCs/>
          <w:sz w:val="20"/>
          <w:szCs w:val="20"/>
          <w:lang w:val="uk-UA"/>
        </w:rPr>
        <w:t xml:space="preserve">илкоподібна, ундулююча крива з </w:t>
      </w:r>
      <w:r w:rsidRPr="00696A17">
        <w:rPr>
          <w:bCs/>
          <w:sz w:val="20"/>
          <w:szCs w:val="20"/>
          <w:lang w:val="uk-UA"/>
        </w:rPr>
        <w:t>ритмічними або злегка аритмічними хвилями;</w:t>
      </w:r>
    </w:p>
    <w:p w:rsidR="00963B83" w:rsidRPr="00696A17" w:rsidRDefault="00963B83" w:rsidP="008B5E18">
      <w:pPr>
        <w:pStyle w:val="a5"/>
        <w:numPr>
          <w:ilvl w:val="0"/>
          <w:numId w:val="2"/>
        </w:numPr>
        <w:tabs>
          <w:tab w:val="left" w:pos="426"/>
        </w:tabs>
        <w:ind w:left="0" w:firstLine="284"/>
        <w:rPr>
          <w:sz w:val="20"/>
          <w:szCs w:val="20"/>
        </w:rPr>
      </w:pPr>
      <w:r w:rsidRPr="00696A17">
        <w:rPr>
          <w:bCs/>
          <w:sz w:val="20"/>
          <w:szCs w:val="20"/>
          <w:lang w:val="uk-UA"/>
        </w:rPr>
        <w:t>хвилі майже однакової ширини і амплітуди;</w:t>
      </w:r>
    </w:p>
    <w:p w:rsidR="00963B83" w:rsidRPr="00696A17" w:rsidRDefault="00963B83" w:rsidP="008B5E18">
      <w:pPr>
        <w:pStyle w:val="a5"/>
        <w:numPr>
          <w:ilvl w:val="0"/>
          <w:numId w:val="2"/>
        </w:numPr>
        <w:tabs>
          <w:tab w:val="left" w:pos="426"/>
        </w:tabs>
        <w:ind w:left="0" w:firstLine="284"/>
        <w:rPr>
          <w:sz w:val="20"/>
          <w:szCs w:val="20"/>
        </w:rPr>
      </w:pPr>
      <w:r w:rsidRPr="00696A17">
        <w:rPr>
          <w:bCs/>
          <w:sz w:val="20"/>
          <w:szCs w:val="20"/>
          <w:lang w:val="uk-UA"/>
        </w:rPr>
        <w:t>не можна розрізнити елементи QRS;</w:t>
      </w:r>
    </w:p>
    <w:p w:rsidR="00963B83" w:rsidRPr="00696A17" w:rsidRDefault="00963B83" w:rsidP="008B5E18">
      <w:pPr>
        <w:pStyle w:val="a5"/>
        <w:numPr>
          <w:ilvl w:val="0"/>
          <w:numId w:val="2"/>
        </w:numPr>
        <w:tabs>
          <w:tab w:val="left" w:pos="426"/>
        </w:tabs>
        <w:ind w:left="0" w:firstLine="284"/>
        <w:rPr>
          <w:sz w:val="20"/>
          <w:szCs w:val="20"/>
        </w:rPr>
      </w:pPr>
      <w:r w:rsidRPr="00696A17">
        <w:rPr>
          <w:bCs/>
          <w:sz w:val="20"/>
          <w:szCs w:val="20"/>
          <w:lang w:val="uk-UA"/>
        </w:rPr>
        <w:t xml:space="preserve">відсутні ізоелектричні  інтервали </w:t>
      </w:r>
    </w:p>
    <w:p w:rsidR="00963B83" w:rsidRPr="00696A17" w:rsidRDefault="008B5E18" w:rsidP="008B5E18">
      <w:pPr>
        <w:pStyle w:val="a5"/>
        <w:numPr>
          <w:ilvl w:val="0"/>
          <w:numId w:val="2"/>
        </w:numPr>
        <w:tabs>
          <w:tab w:val="left" w:pos="426"/>
        </w:tabs>
        <w:ind w:left="0" w:firstLine="284"/>
        <w:rPr>
          <w:sz w:val="20"/>
          <w:szCs w:val="20"/>
          <w:lang w:val="uk-UA"/>
        </w:rPr>
      </w:pPr>
      <w:r w:rsidRPr="00696A17">
        <w:rPr>
          <w:bCs/>
          <w:sz w:val="20"/>
          <w:szCs w:val="20"/>
          <w:lang w:val="uk-UA"/>
        </w:rPr>
        <w:t>д</w:t>
      </w:r>
      <w:r w:rsidR="00963B83" w:rsidRPr="00696A17">
        <w:rPr>
          <w:bCs/>
          <w:sz w:val="20"/>
          <w:szCs w:val="20"/>
          <w:lang w:val="uk-UA"/>
        </w:rPr>
        <w:t xml:space="preserve">ля диф.діагностики даної аритмії з непароксизмальною ШТ і надшлуночковими аритміями з аберантними комплексами </w:t>
      </w:r>
      <w:r w:rsidR="00963B83" w:rsidRPr="00696A17">
        <w:rPr>
          <w:bCs/>
          <w:i/>
          <w:iCs/>
          <w:sz w:val="20"/>
          <w:szCs w:val="20"/>
        </w:rPr>
        <w:t>QRS</w:t>
      </w:r>
      <w:r w:rsidR="00963B83" w:rsidRPr="00696A17">
        <w:rPr>
          <w:bCs/>
          <w:sz w:val="20"/>
          <w:szCs w:val="20"/>
          <w:lang w:val="uk-UA"/>
        </w:rPr>
        <w:t>:</w:t>
      </w:r>
    </w:p>
    <w:p w:rsidR="00963B83" w:rsidRPr="00696A17" w:rsidRDefault="00963B83" w:rsidP="008B5E18">
      <w:pPr>
        <w:pStyle w:val="a5"/>
        <w:numPr>
          <w:ilvl w:val="0"/>
          <w:numId w:val="2"/>
        </w:numPr>
        <w:tabs>
          <w:tab w:val="left" w:pos="426"/>
        </w:tabs>
        <w:ind w:left="0" w:firstLine="284"/>
        <w:rPr>
          <w:sz w:val="20"/>
          <w:szCs w:val="20"/>
        </w:rPr>
      </w:pPr>
      <w:r w:rsidRPr="00696A17">
        <w:rPr>
          <w:bCs/>
          <w:sz w:val="20"/>
          <w:szCs w:val="20"/>
          <w:lang w:val="uk-UA"/>
        </w:rPr>
        <w:t>відсутність ізоелектричних інтервалів на ЕКГ;</w:t>
      </w:r>
      <w:r w:rsidRPr="00696A17">
        <w:rPr>
          <w:bCs/>
          <w:sz w:val="20"/>
          <w:szCs w:val="20"/>
        </w:rPr>
        <w:t xml:space="preserve"> </w:t>
      </w:r>
    </w:p>
    <w:p w:rsidR="00963B83" w:rsidRPr="00696A17" w:rsidRDefault="00963B83" w:rsidP="008B5E18">
      <w:pPr>
        <w:pStyle w:val="a5"/>
        <w:numPr>
          <w:ilvl w:val="0"/>
          <w:numId w:val="2"/>
        </w:numPr>
        <w:tabs>
          <w:tab w:val="left" w:pos="426"/>
        </w:tabs>
        <w:ind w:left="0" w:firstLine="284"/>
        <w:rPr>
          <w:sz w:val="20"/>
          <w:szCs w:val="20"/>
        </w:rPr>
      </w:pPr>
      <w:r w:rsidRPr="00696A17">
        <w:rPr>
          <w:bCs/>
          <w:sz w:val="20"/>
          <w:szCs w:val="20"/>
        </w:rPr>
        <w:t>частота ритму</w:t>
      </w:r>
      <w:r w:rsidRPr="00696A17">
        <w:rPr>
          <w:bCs/>
          <w:sz w:val="20"/>
          <w:szCs w:val="20"/>
          <w:lang w:val="uk-UA"/>
        </w:rPr>
        <w:t xml:space="preserve"> </w:t>
      </w:r>
      <w:r w:rsidRPr="00696A17">
        <w:rPr>
          <w:bCs/>
          <w:sz w:val="20"/>
          <w:szCs w:val="20"/>
        </w:rPr>
        <w:t>&gt;</w:t>
      </w:r>
      <w:r w:rsidRPr="00696A17">
        <w:rPr>
          <w:bCs/>
          <w:sz w:val="20"/>
          <w:szCs w:val="20"/>
          <w:lang w:val="uk-UA"/>
        </w:rPr>
        <w:t xml:space="preserve"> 250 за 1 хв, </w:t>
      </w:r>
      <w:r w:rsidRPr="00696A17">
        <w:rPr>
          <w:bCs/>
          <w:sz w:val="20"/>
          <w:szCs w:val="20"/>
        </w:rPr>
        <w:t xml:space="preserve">іноді при </w:t>
      </w:r>
      <w:r w:rsidRPr="00696A17">
        <w:rPr>
          <w:bCs/>
          <w:sz w:val="20"/>
          <w:szCs w:val="20"/>
          <w:lang w:val="uk-UA"/>
        </w:rPr>
        <w:t>т</w:t>
      </w:r>
      <w:r w:rsidRPr="00696A17">
        <w:rPr>
          <w:bCs/>
          <w:sz w:val="20"/>
          <w:szCs w:val="20"/>
        </w:rPr>
        <w:t>р</w:t>
      </w:r>
      <w:r w:rsidRPr="00696A17">
        <w:rPr>
          <w:bCs/>
          <w:sz w:val="20"/>
          <w:szCs w:val="20"/>
          <w:lang w:val="uk-UA"/>
        </w:rPr>
        <w:t>і</w:t>
      </w:r>
      <w:r w:rsidRPr="00696A17">
        <w:rPr>
          <w:bCs/>
          <w:sz w:val="20"/>
          <w:szCs w:val="20"/>
        </w:rPr>
        <w:t>п</w:t>
      </w:r>
      <w:r w:rsidRPr="00696A17">
        <w:rPr>
          <w:bCs/>
          <w:sz w:val="20"/>
          <w:szCs w:val="20"/>
          <w:lang w:val="uk-UA"/>
        </w:rPr>
        <w:t>о</w:t>
      </w:r>
      <w:r w:rsidRPr="00696A17">
        <w:rPr>
          <w:bCs/>
          <w:sz w:val="20"/>
          <w:szCs w:val="20"/>
        </w:rPr>
        <w:t>т</w:t>
      </w:r>
      <w:r w:rsidRPr="00696A17">
        <w:rPr>
          <w:bCs/>
          <w:sz w:val="20"/>
          <w:szCs w:val="20"/>
          <w:lang w:val="uk-UA"/>
        </w:rPr>
        <w:t>і</w:t>
      </w:r>
      <w:r w:rsidRPr="00696A17">
        <w:rPr>
          <w:bCs/>
          <w:sz w:val="20"/>
          <w:szCs w:val="20"/>
        </w:rPr>
        <w:t xml:space="preserve">нні шлуночків &lt; 200 </w:t>
      </w:r>
      <w:r w:rsidRPr="00696A17">
        <w:rPr>
          <w:bCs/>
          <w:sz w:val="20"/>
          <w:szCs w:val="20"/>
          <w:lang w:val="uk-UA"/>
        </w:rPr>
        <w:t xml:space="preserve">за </w:t>
      </w:r>
      <w:r w:rsidRPr="00696A17">
        <w:rPr>
          <w:bCs/>
          <w:sz w:val="20"/>
          <w:szCs w:val="20"/>
        </w:rPr>
        <w:t xml:space="preserve">1 </w:t>
      </w:r>
      <w:r w:rsidRPr="00696A17">
        <w:rPr>
          <w:bCs/>
          <w:sz w:val="20"/>
          <w:szCs w:val="20"/>
          <w:lang w:val="uk-UA"/>
        </w:rPr>
        <w:t>хв;</w:t>
      </w:r>
    </w:p>
    <w:p w:rsidR="00963B83" w:rsidRPr="00696A17" w:rsidRDefault="00D95154" w:rsidP="008B5E18">
      <w:pPr>
        <w:pStyle w:val="a5"/>
        <w:numPr>
          <w:ilvl w:val="0"/>
          <w:numId w:val="2"/>
        </w:numPr>
        <w:tabs>
          <w:tab w:val="left" w:pos="426"/>
        </w:tabs>
        <w:ind w:left="0" w:firstLine="284"/>
        <w:rPr>
          <w:sz w:val="20"/>
          <w:szCs w:val="20"/>
        </w:rPr>
      </w:pPr>
      <w:r>
        <w:rPr>
          <w:bCs/>
          <w:sz w:val="20"/>
          <w:szCs w:val="20"/>
          <w:lang w:val="uk-UA"/>
        </w:rPr>
        <w:t xml:space="preserve">при ТШ - </w:t>
      </w:r>
      <w:r w:rsidR="00963B83" w:rsidRPr="00696A17">
        <w:rPr>
          <w:bCs/>
          <w:sz w:val="20"/>
          <w:szCs w:val="20"/>
          <w:lang w:val="uk-UA"/>
        </w:rPr>
        <w:t>зупинка  кровообігу, а при ПТ -  рідко.</w:t>
      </w:r>
    </w:p>
    <w:p w:rsidR="00D95154" w:rsidRPr="00D95154" w:rsidRDefault="00D95154" w:rsidP="00D95154">
      <w:pPr>
        <w:pStyle w:val="a5"/>
        <w:ind w:left="0" w:firstLine="284"/>
        <w:rPr>
          <w:bCs/>
          <w:sz w:val="20"/>
          <w:szCs w:val="20"/>
          <w:lang w:val="uk-UA"/>
        </w:rPr>
      </w:pPr>
      <w:r w:rsidRPr="00D95154">
        <w:rPr>
          <w:b/>
          <w:bCs/>
          <w:i/>
          <w:sz w:val="20"/>
          <w:szCs w:val="20"/>
          <w:lang w:val="uk-UA"/>
        </w:rPr>
        <w:t>Фібриляція шлуночків (ФШ)</w:t>
      </w:r>
      <w:r w:rsidRPr="00D95154">
        <w:rPr>
          <w:bCs/>
          <w:sz w:val="20"/>
          <w:szCs w:val="20"/>
          <w:lang w:val="uk-UA"/>
        </w:rPr>
        <w:t>.</w:t>
      </w:r>
    </w:p>
    <w:p w:rsidR="00D95154" w:rsidRPr="00D95154" w:rsidRDefault="00D95154" w:rsidP="00D95154">
      <w:pPr>
        <w:pStyle w:val="a5"/>
        <w:tabs>
          <w:tab w:val="left" w:pos="426"/>
        </w:tabs>
        <w:ind w:left="0" w:firstLine="284"/>
        <w:rPr>
          <w:sz w:val="20"/>
          <w:szCs w:val="20"/>
          <w:lang w:val="uk-UA"/>
        </w:rPr>
      </w:pPr>
      <w:r w:rsidRPr="00D95154">
        <w:rPr>
          <w:b/>
          <w:bCs/>
          <w:sz w:val="20"/>
          <w:szCs w:val="20"/>
          <w:lang w:val="uk-UA"/>
        </w:rPr>
        <w:t xml:space="preserve">Фібриляцією (мерехтінням) шлуночків </w:t>
      </w:r>
      <w:r w:rsidRPr="00D95154">
        <w:rPr>
          <w:bCs/>
          <w:sz w:val="20"/>
          <w:szCs w:val="20"/>
          <w:lang w:val="uk-UA"/>
        </w:rPr>
        <w:t>називаються безладні некоординовані скорочення волокон шлуночкового міокарда, які викликають зупинку кровообігу.</w:t>
      </w:r>
    </w:p>
    <w:p w:rsidR="00D95154" w:rsidRPr="00D95154" w:rsidRDefault="00D95154" w:rsidP="00D95154">
      <w:pPr>
        <w:tabs>
          <w:tab w:val="left" w:pos="0"/>
          <w:tab w:val="left" w:pos="567"/>
        </w:tabs>
        <w:ind w:firstLine="284"/>
        <w:rPr>
          <w:b/>
          <w:sz w:val="20"/>
          <w:szCs w:val="20"/>
          <w:lang w:val="uk-UA"/>
        </w:rPr>
      </w:pPr>
      <w:r w:rsidRPr="00D95154">
        <w:rPr>
          <w:b/>
          <w:bCs/>
          <w:sz w:val="20"/>
          <w:szCs w:val="20"/>
          <w:lang w:val="uk-UA"/>
        </w:rPr>
        <w:t>Діагностика зупинки кровообігу:</w:t>
      </w:r>
    </w:p>
    <w:p w:rsidR="00D95154" w:rsidRPr="00D95154" w:rsidRDefault="00D95154" w:rsidP="00D95154">
      <w:pPr>
        <w:pStyle w:val="a5"/>
        <w:numPr>
          <w:ilvl w:val="0"/>
          <w:numId w:val="2"/>
        </w:numPr>
        <w:tabs>
          <w:tab w:val="left" w:pos="0"/>
          <w:tab w:val="left" w:pos="567"/>
        </w:tabs>
        <w:ind w:left="0" w:firstLine="284"/>
        <w:rPr>
          <w:sz w:val="20"/>
          <w:szCs w:val="20"/>
          <w:lang w:val="uk-UA"/>
        </w:rPr>
      </w:pPr>
      <w:r w:rsidRPr="00D95154">
        <w:rPr>
          <w:bCs/>
          <w:sz w:val="20"/>
          <w:szCs w:val="20"/>
          <w:lang w:val="uk-UA"/>
        </w:rPr>
        <w:t>втрата свідомості;</w:t>
      </w:r>
    </w:p>
    <w:p w:rsidR="00D95154" w:rsidRPr="00D95154" w:rsidRDefault="00D95154" w:rsidP="00D95154">
      <w:pPr>
        <w:pStyle w:val="a5"/>
        <w:numPr>
          <w:ilvl w:val="0"/>
          <w:numId w:val="2"/>
        </w:numPr>
        <w:tabs>
          <w:tab w:val="left" w:pos="0"/>
          <w:tab w:val="left" w:pos="567"/>
        </w:tabs>
        <w:ind w:left="0" w:firstLine="284"/>
        <w:rPr>
          <w:sz w:val="20"/>
          <w:szCs w:val="20"/>
          <w:lang w:val="uk-UA"/>
        </w:rPr>
      </w:pPr>
      <w:r w:rsidRPr="00D95154">
        <w:rPr>
          <w:bCs/>
          <w:sz w:val="20"/>
          <w:szCs w:val="20"/>
          <w:lang w:val="uk-UA"/>
        </w:rPr>
        <w:t>відсутність пульсації на крупних судинах;</w:t>
      </w:r>
    </w:p>
    <w:p w:rsidR="00D95154" w:rsidRPr="00D95154" w:rsidRDefault="00D95154" w:rsidP="00D95154">
      <w:pPr>
        <w:pStyle w:val="a5"/>
        <w:numPr>
          <w:ilvl w:val="0"/>
          <w:numId w:val="2"/>
        </w:numPr>
        <w:tabs>
          <w:tab w:val="left" w:pos="0"/>
          <w:tab w:val="left" w:pos="567"/>
        </w:tabs>
        <w:ind w:left="0" w:firstLine="284"/>
        <w:rPr>
          <w:sz w:val="20"/>
          <w:szCs w:val="20"/>
          <w:lang w:val="uk-UA"/>
        </w:rPr>
      </w:pPr>
      <w:r w:rsidRPr="00D95154">
        <w:rPr>
          <w:bCs/>
          <w:sz w:val="20"/>
          <w:szCs w:val="20"/>
          <w:lang w:val="uk-UA"/>
        </w:rPr>
        <w:t>по монітору (ЕКГ) —</w:t>
      </w:r>
      <w:r>
        <w:rPr>
          <w:bCs/>
          <w:sz w:val="20"/>
          <w:szCs w:val="20"/>
          <w:lang w:val="uk-UA"/>
        </w:rPr>
        <w:t xml:space="preserve"> </w:t>
      </w:r>
      <w:r w:rsidRPr="00D95154">
        <w:rPr>
          <w:bCs/>
          <w:sz w:val="20"/>
          <w:szCs w:val="20"/>
          <w:lang w:val="uk-UA"/>
        </w:rPr>
        <w:t xml:space="preserve">фібриляція шлуночків. </w:t>
      </w:r>
    </w:p>
    <w:p w:rsidR="001A20DF" w:rsidRPr="00D95154" w:rsidRDefault="00D34434" w:rsidP="008B5E18">
      <w:pPr>
        <w:tabs>
          <w:tab w:val="left" w:pos="426"/>
        </w:tabs>
        <w:ind w:firstLine="284"/>
        <w:rPr>
          <w:sz w:val="20"/>
          <w:szCs w:val="20"/>
          <w:lang w:val="uk-UA"/>
        </w:rPr>
      </w:pPr>
      <w:r>
        <w:rPr>
          <w:noProof/>
          <w:sz w:val="20"/>
          <w:szCs w:val="20"/>
          <w:lang w:eastAsia="ru-RU"/>
        </w:rPr>
        <w:lastRenderedPageBreak/>
        <w:object w:dxaOrig="1440" w:dyaOrig="1440">
          <v:shape id="_x0000_s1039" type="#_x0000_t75" style="position:absolute;left:0;text-align:left;margin-left:7.05pt;margin-top:11.3pt;width:306.3pt;height:131.1pt;z-index:251666432;visibility:visible">
            <v:imagedata r:id="rId38" o:title=""/>
          </v:shape>
          <o:OLEObject Type="Embed" ProgID="PBrush" ShapeID="_x0000_s1039" DrawAspect="Content" ObjectID="_1581835059" r:id="rId39"/>
        </w:object>
      </w:r>
    </w:p>
    <w:p w:rsidR="001A20DF" w:rsidRPr="00D95154" w:rsidRDefault="001A20DF" w:rsidP="001A20DF">
      <w:pPr>
        <w:rPr>
          <w:sz w:val="20"/>
          <w:szCs w:val="20"/>
          <w:lang w:val="uk-UA"/>
        </w:rPr>
      </w:pPr>
    </w:p>
    <w:p w:rsidR="001A20DF" w:rsidRPr="00D95154" w:rsidRDefault="001A20DF" w:rsidP="001A20DF">
      <w:pPr>
        <w:rPr>
          <w:sz w:val="20"/>
          <w:szCs w:val="20"/>
          <w:lang w:val="uk-UA"/>
        </w:rPr>
      </w:pPr>
    </w:p>
    <w:p w:rsidR="001A20DF" w:rsidRPr="00D95154" w:rsidRDefault="001A20DF" w:rsidP="001A20DF">
      <w:pPr>
        <w:rPr>
          <w:sz w:val="20"/>
          <w:szCs w:val="20"/>
          <w:lang w:val="uk-UA"/>
        </w:rPr>
      </w:pPr>
    </w:p>
    <w:p w:rsidR="001A20DF" w:rsidRPr="00D95154" w:rsidRDefault="001A20DF" w:rsidP="001A20DF">
      <w:pPr>
        <w:rPr>
          <w:sz w:val="20"/>
          <w:szCs w:val="20"/>
          <w:lang w:val="uk-UA"/>
        </w:rPr>
      </w:pPr>
    </w:p>
    <w:p w:rsidR="001A20DF" w:rsidRPr="00D95154" w:rsidRDefault="001A20DF" w:rsidP="001A20DF">
      <w:pPr>
        <w:rPr>
          <w:sz w:val="20"/>
          <w:szCs w:val="20"/>
          <w:lang w:val="uk-UA"/>
        </w:rPr>
      </w:pPr>
    </w:p>
    <w:p w:rsidR="001A20DF" w:rsidRPr="00D95154" w:rsidRDefault="001A20DF" w:rsidP="001A20DF">
      <w:pPr>
        <w:rPr>
          <w:sz w:val="20"/>
          <w:szCs w:val="20"/>
          <w:lang w:val="uk-UA"/>
        </w:rPr>
      </w:pPr>
    </w:p>
    <w:p w:rsidR="001A20DF" w:rsidRPr="00D95154" w:rsidRDefault="001A20DF" w:rsidP="001A20DF">
      <w:pPr>
        <w:rPr>
          <w:sz w:val="20"/>
          <w:szCs w:val="20"/>
          <w:lang w:val="uk-UA"/>
        </w:rPr>
      </w:pPr>
    </w:p>
    <w:p w:rsidR="001A20DF" w:rsidRPr="00D95154" w:rsidRDefault="001A20DF" w:rsidP="001A20DF">
      <w:pPr>
        <w:rPr>
          <w:sz w:val="20"/>
          <w:szCs w:val="20"/>
          <w:lang w:val="uk-UA"/>
        </w:rPr>
      </w:pPr>
    </w:p>
    <w:p w:rsidR="001A20DF" w:rsidRPr="00D95154" w:rsidRDefault="001A20DF" w:rsidP="001A20DF">
      <w:pPr>
        <w:rPr>
          <w:sz w:val="20"/>
          <w:szCs w:val="20"/>
          <w:lang w:val="uk-UA"/>
        </w:rPr>
      </w:pPr>
    </w:p>
    <w:p w:rsidR="001A20DF" w:rsidRPr="00D95154" w:rsidRDefault="001A20DF" w:rsidP="001A20DF">
      <w:pPr>
        <w:rPr>
          <w:sz w:val="20"/>
          <w:szCs w:val="20"/>
          <w:lang w:val="uk-UA"/>
        </w:rPr>
      </w:pPr>
    </w:p>
    <w:p w:rsidR="001A20DF" w:rsidRPr="00D95154" w:rsidRDefault="001A20DF" w:rsidP="001A20DF">
      <w:pPr>
        <w:rPr>
          <w:sz w:val="20"/>
          <w:szCs w:val="20"/>
          <w:lang w:val="uk-UA"/>
        </w:rPr>
      </w:pPr>
    </w:p>
    <w:p w:rsidR="00050B8C" w:rsidRPr="00696A17" w:rsidRDefault="00050B8C" w:rsidP="001A20DF">
      <w:pPr>
        <w:jc w:val="right"/>
        <w:rPr>
          <w:sz w:val="20"/>
          <w:szCs w:val="20"/>
          <w:lang w:val="uk-UA"/>
        </w:rPr>
      </w:pPr>
    </w:p>
    <w:p w:rsidR="001A20DF" w:rsidRPr="00696A17" w:rsidRDefault="001A20DF" w:rsidP="001A20DF">
      <w:pPr>
        <w:jc w:val="center"/>
        <w:rPr>
          <w:sz w:val="20"/>
          <w:szCs w:val="20"/>
          <w:lang w:val="uk-UA"/>
        </w:rPr>
      </w:pPr>
      <w:r w:rsidRPr="00696A17">
        <w:rPr>
          <w:b/>
          <w:sz w:val="20"/>
          <w:szCs w:val="20"/>
          <w:lang w:val="uk-UA"/>
        </w:rPr>
        <w:t xml:space="preserve">Рис. 26. </w:t>
      </w:r>
      <w:r w:rsidRPr="00696A17">
        <w:rPr>
          <w:sz w:val="20"/>
          <w:szCs w:val="20"/>
          <w:lang w:val="uk-UA"/>
        </w:rPr>
        <w:t>Фібриляція шлуночків</w:t>
      </w:r>
    </w:p>
    <w:p w:rsidR="001A20DF" w:rsidRPr="00696A17" w:rsidRDefault="001A20DF" w:rsidP="001A20DF">
      <w:pPr>
        <w:jc w:val="center"/>
        <w:rPr>
          <w:sz w:val="20"/>
          <w:szCs w:val="20"/>
          <w:lang w:val="uk-UA"/>
        </w:rPr>
      </w:pPr>
    </w:p>
    <w:p w:rsidR="00D95154" w:rsidRPr="00D95154" w:rsidRDefault="00D95154" w:rsidP="00D95154">
      <w:pPr>
        <w:tabs>
          <w:tab w:val="left" w:pos="-142"/>
          <w:tab w:val="left" w:pos="0"/>
          <w:tab w:val="left" w:pos="284"/>
        </w:tabs>
        <w:ind w:firstLine="284"/>
        <w:rPr>
          <w:b/>
          <w:sz w:val="20"/>
          <w:szCs w:val="20"/>
          <w:lang w:val="uk-UA"/>
        </w:rPr>
      </w:pPr>
      <w:r w:rsidRPr="00D95154">
        <w:rPr>
          <w:b/>
          <w:bCs/>
          <w:sz w:val="20"/>
          <w:szCs w:val="20"/>
          <w:lang w:val="uk-UA"/>
        </w:rPr>
        <w:t>ЕКГ</w:t>
      </w:r>
      <w:r>
        <w:rPr>
          <w:b/>
          <w:bCs/>
          <w:sz w:val="20"/>
          <w:szCs w:val="20"/>
          <w:lang w:val="uk-UA"/>
        </w:rPr>
        <w:t xml:space="preserve"> </w:t>
      </w:r>
      <w:r w:rsidRPr="00D95154">
        <w:rPr>
          <w:b/>
          <w:bCs/>
          <w:sz w:val="20"/>
          <w:szCs w:val="20"/>
          <w:lang w:val="uk-UA"/>
        </w:rPr>
        <w:t>діагностика:</w:t>
      </w:r>
    </w:p>
    <w:p w:rsidR="00D95154" w:rsidRPr="00D95154" w:rsidRDefault="00D95154" w:rsidP="00D95154">
      <w:pPr>
        <w:pStyle w:val="a5"/>
        <w:numPr>
          <w:ilvl w:val="0"/>
          <w:numId w:val="2"/>
        </w:numPr>
        <w:tabs>
          <w:tab w:val="left" w:pos="0"/>
          <w:tab w:val="left" w:pos="567"/>
        </w:tabs>
        <w:ind w:left="0" w:firstLine="284"/>
        <w:rPr>
          <w:sz w:val="20"/>
          <w:szCs w:val="20"/>
          <w:lang w:val="uk-UA"/>
        </w:rPr>
      </w:pPr>
      <w:r w:rsidRPr="00D95154">
        <w:rPr>
          <w:bCs/>
          <w:sz w:val="20"/>
          <w:szCs w:val="20"/>
          <w:lang w:val="uk-UA"/>
        </w:rPr>
        <w:t>шлуночкові комплекси відсутні;</w:t>
      </w:r>
    </w:p>
    <w:p w:rsidR="00D95154" w:rsidRPr="00D95154" w:rsidRDefault="00D95154" w:rsidP="00D95154">
      <w:pPr>
        <w:pStyle w:val="a5"/>
        <w:numPr>
          <w:ilvl w:val="0"/>
          <w:numId w:val="2"/>
        </w:numPr>
        <w:tabs>
          <w:tab w:val="left" w:pos="0"/>
          <w:tab w:val="left" w:pos="567"/>
        </w:tabs>
        <w:ind w:left="0" w:firstLine="284"/>
        <w:rPr>
          <w:sz w:val="20"/>
          <w:szCs w:val="20"/>
          <w:lang w:val="uk-UA"/>
        </w:rPr>
      </w:pPr>
      <w:r w:rsidRPr="00D95154">
        <w:rPr>
          <w:bCs/>
          <w:sz w:val="20"/>
          <w:szCs w:val="20"/>
          <w:lang w:val="uk-UA"/>
        </w:rPr>
        <w:t>замість них є хвилі різної форми і амплітуди;</w:t>
      </w:r>
    </w:p>
    <w:p w:rsidR="00D95154" w:rsidRPr="00D95154" w:rsidRDefault="00D95154" w:rsidP="00D95154">
      <w:pPr>
        <w:pStyle w:val="a5"/>
        <w:numPr>
          <w:ilvl w:val="0"/>
          <w:numId w:val="2"/>
        </w:numPr>
        <w:tabs>
          <w:tab w:val="left" w:pos="0"/>
          <w:tab w:val="left" w:pos="567"/>
        </w:tabs>
        <w:ind w:left="0" w:firstLine="284"/>
        <w:rPr>
          <w:sz w:val="20"/>
          <w:szCs w:val="20"/>
          <w:lang w:val="uk-UA"/>
        </w:rPr>
      </w:pPr>
      <w:r w:rsidRPr="00D95154">
        <w:rPr>
          <w:bCs/>
          <w:sz w:val="20"/>
          <w:szCs w:val="20"/>
          <w:lang w:val="uk-UA"/>
        </w:rPr>
        <w:t xml:space="preserve">частота хвиль може &gt;400 за 1 хв. </w:t>
      </w:r>
    </w:p>
    <w:p w:rsidR="00D95154" w:rsidRPr="00D95154" w:rsidRDefault="00D95154" w:rsidP="00D95154">
      <w:pPr>
        <w:tabs>
          <w:tab w:val="left" w:pos="284"/>
        </w:tabs>
        <w:ind w:firstLine="284"/>
        <w:rPr>
          <w:sz w:val="20"/>
          <w:szCs w:val="20"/>
          <w:lang w:val="uk-UA"/>
        </w:rPr>
      </w:pPr>
      <w:r>
        <w:rPr>
          <w:bCs/>
          <w:sz w:val="20"/>
          <w:szCs w:val="20"/>
          <w:lang w:val="uk-UA"/>
        </w:rPr>
        <w:t>Р</w:t>
      </w:r>
      <w:r w:rsidRPr="00D95154">
        <w:rPr>
          <w:bCs/>
          <w:sz w:val="20"/>
          <w:szCs w:val="20"/>
          <w:lang w:val="uk-UA"/>
        </w:rPr>
        <w:t xml:space="preserve">озрізняють </w:t>
      </w:r>
      <w:r>
        <w:rPr>
          <w:bCs/>
          <w:sz w:val="20"/>
          <w:szCs w:val="20"/>
          <w:lang w:val="uk-UA"/>
        </w:rPr>
        <w:t>такі в</w:t>
      </w:r>
      <w:r w:rsidRPr="00D95154">
        <w:rPr>
          <w:bCs/>
          <w:sz w:val="20"/>
          <w:szCs w:val="20"/>
          <w:lang w:val="uk-UA"/>
        </w:rPr>
        <w:t>ид</w:t>
      </w:r>
      <w:r>
        <w:rPr>
          <w:bCs/>
          <w:sz w:val="20"/>
          <w:szCs w:val="20"/>
          <w:lang w:val="uk-UA"/>
        </w:rPr>
        <w:t>и</w:t>
      </w:r>
      <w:r w:rsidRPr="00D95154">
        <w:rPr>
          <w:bCs/>
          <w:sz w:val="20"/>
          <w:szCs w:val="20"/>
          <w:lang w:val="uk-UA"/>
        </w:rPr>
        <w:t xml:space="preserve"> амплітуди хвиль на ЕКГ:</w:t>
      </w:r>
    </w:p>
    <w:p w:rsidR="00D95154" w:rsidRPr="00D95154" w:rsidRDefault="00D95154" w:rsidP="00D95154">
      <w:pPr>
        <w:pStyle w:val="a5"/>
        <w:numPr>
          <w:ilvl w:val="0"/>
          <w:numId w:val="2"/>
        </w:numPr>
        <w:tabs>
          <w:tab w:val="left" w:pos="426"/>
        </w:tabs>
        <w:ind w:left="0" w:firstLine="284"/>
        <w:rPr>
          <w:sz w:val="20"/>
          <w:szCs w:val="20"/>
          <w:lang w:val="uk-UA"/>
        </w:rPr>
      </w:pPr>
      <w:r w:rsidRPr="00D95154">
        <w:rPr>
          <w:bCs/>
          <w:sz w:val="20"/>
          <w:szCs w:val="20"/>
          <w:lang w:val="uk-UA"/>
        </w:rPr>
        <w:t>крупнохвильову фібриляцію з амплітудою хвиль понад 5 мм;</w:t>
      </w:r>
    </w:p>
    <w:p w:rsidR="00D95154" w:rsidRPr="00D95154" w:rsidRDefault="00D95154" w:rsidP="00D95154">
      <w:pPr>
        <w:pStyle w:val="a5"/>
        <w:numPr>
          <w:ilvl w:val="0"/>
          <w:numId w:val="2"/>
        </w:numPr>
        <w:tabs>
          <w:tab w:val="left" w:pos="426"/>
        </w:tabs>
        <w:ind w:left="0" w:firstLine="284"/>
        <w:rPr>
          <w:sz w:val="20"/>
          <w:szCs w:val="20"/>
          <w:lang w:val="uk-UA"/>
        </w:rPr>
      </w:pPr>
      <w:r w:rsidRPr="00D95154">
        <w:rPr>
          <w:bCs/>
          <w:sz w:val="20"/>
          <w:szCs w:val="20"/>
          <w:lang w:val="uk-UA"/>
        </w:rPr>
        <w:t>дрібнохвильову фібриляцію з амплітудою хвиль &lt; 5 мм.</w:t>
      </w:r>
    </w:p>
    <w:p w:rsidR="00C9277B" w:rsidRDefault="00C9277B" w:rsidP="00102528">
      <w:pPr>
        <w:tabs>
          <w:tab w:val="left" w:pos="2282"/>
        </w:tabs>
        <w:rPr>
          <w:b/>
          <w:bCs/>
          <w:sz w:val="20"/>
          <w:szCs w:val="20"/>
          <w:lang w:val="uk-UA"/>
        </w:rPr>
      </w:pPr>
    </w:p>
    <w:p w:rsidR="00102528" w:rsidRPr="00696A17" w:rsidRDefault="00102528" w:rsidP="00102528">
      <w:pPr>
        <w:tabs>
          <w:tab w:val="left" w:pos="2282"/>
        </w:tabs>
        <w:rPr>
          <w:b/>
          <w:bCs/>
          <w:sz w:val="20"/>
          <w:szCs w:val="20"/>
          <w:lang w:val="uk-UA"/>
        </w:rPr>
      </w:pPr>
      <w:r w:rsidRPr="00696A17">
        <w:rPr>
          <w:b/>
          <w:bCs/>
          <w:sz w:val="20"/>
          <w:szCs w:val="20"/>
          <w:lang w:val="uk-UA"/>
        </w:rPr>
        <w:t>НЕОБХІДНІСТЬ  ГОСПІТАЛІЗАЦІЇ  З ПТ І ФП ВИЗНАЧА</w:t>
      </w:r>
      <w:r w:rsidR="00D95154">
        <w:rPr>
          <w:b/>
          <w:bCs/>
          <w:sz w:val="20"/>
          <w:szCs w:val="20"/>
          <w:lang w:val="uk-UA"/>
        </w:rPr>
        <w:t>Є</w:t>
      </w:r>
      <w:r w:rsidRPr="00696A17">
        <w:rPr>
          <w:b/>
          <w:bCs/>
          <w:sz w:val="20"/>
          <w:szCs w:val="20"/>
          <w:lang w:val="uk-UA"/>
        </w:rPr>
        <w:t>ТЬСЯ</w:t>
      </w:r>
    </w:p>
    <w:p w:rsidR="00102528" w:rsidRPr="00696A17" w:rsidRDefault="00102528" w:rsidP="00102528">
      <w:pPr>
        <w:pStyle w:val="a5"/>
        <w:numPr>
          <w:ilvl w:val="0"/>
          <w:numId w:val="2"/>
        </w:numPr>
        <w:tabs>
          <w:tab w:val="left" w:pos="0"/>
          <w:tab w:val="left" w:pos="426"/>
        </w:tabs>
        <w:ind w:left="0" w:firstLine="284"/>
        <w:rPr>
          <w:sz w:val="20"/>
          <w:szCs w:val="20"/>
          <w:lang w:val="uk-UA"/>
        </w:rPr>
      </w:pPr>
      <w:r w:rsidRPr="00696A17">
        <w:rPr>
          <w:bCs/>
          <w:sz w:val="20"/>
          <w:szCs w:val="20"/>
          <w:lang w:val="uk-UA"/>
        </w:rPr>
        <w:t>відсутністю ефекту від невідкладної терапії;</w:t>
      </w:r>
    </w:p>
    <w:p w:rsidR="00102528" w:rsidRPr="00696A17" w:rsidRDefault="00102528" w:rsidP="00102528">
      <w:pPr>
        <w:pStyle w:val="a5"/>
        <w:numPr>
          <w:ilvl w:val="0"/>
          <w:numId w:val="2"/>
        </w:numPr>
        <w:tabs>
          <w:tab w:val="left" w:pos="0"/>
          <w:tab w:val="left" w:pos="426"/>
        </w:tabs>
        <w:ind w:left="0" w:firstLine="284"/>
        <w:rPr>
          <w:sz w:val="20"/>
          <w:szCs w:val="20"/>
        </w:rPr>
      </w:pPr>
      <w:r w:rsidRPr="00696A17">
        <w:rPr>
          <w:bCs/>
          <w:sz w:val="20"/>
          <w:szCs w:val="20"/>
          <w:lang w:val="uk-UA"/>
        </w:rPr>
        <w:t>наявністю ознак гострої лівошлуночкової недостатності;</w:t>
      </w:r>
    </w:p>
    <w:p w:rsidR="00102528" w:rsidRPr="00696A17" w:rsidRDefault="00102528" w:rsidP="00102528">
      <w:pPr>
        <w:pStyle w:val="a5"/>
        <w:numPr>
          <w:ilvl w:val="0"/>
          <w:numId w:val="2"/>
        </w:numPr>
        <w:tabs>
          <w:tab w:val="left" w:pos="0"/>
          <w:tab w:val="left" w:pos="426"/>
        </w:tabs>
        <w:ind w:left="0" w:firstLine="284"/>
        <w:rPr>
          <w:sz w:val="20"/>
          <w:szCs w:val="20"/>
        </w:rPr>
      </w:pPr>
      <w:r w:rsidRPr="00696A17">
        <w:rPr>
          <w:bCs/>
          <w:sz w:val="20"/>
          <w:szCs w:val="20"/>
          <w:lang w:val="uk-UA"/>
        </w:rPr>
        <w:t>погіршенням мозкового кровообігу;</w:t>
      </w:r>
    </w:p>
    <w:p w:rsidR="00102528" w:rsidRPr="00696A17" w:rsidRDefault="00102528" w:rsidP="00102528">
      <w:pPr>
        <w:pStyle w:val="a5"/>
        <w:numPr>
          <w:ilvl w:val="0"/>
          <w:numId w:val="2"/>
        </w:numPr>
        <w:tabs>
          <w:tab w:val="left" w:pos="0"/>
          <w:tab w:val="left" w:pos="426"/>
        </w:tabs>
        <w:ind w:left="0" w:firstLine="284"/>
        <w:rPr>
          <w:sz w:val="20"/>
          <w:szCs w:val="20"/>
        </w:rPr>
      </w:pPr>
      <w:r w:rsidRPr="00696A17">
        <w:rPr>
          <w:bCs/>
          <w:sz w:val="20"/>
          <w:szCs w:val="20"/>
          <w:lang w:val="uk-UA"/>
        </w:rPr>
        <w:t>виникненням артеріальної гіпотонії;</w:t>
      </w:r>
    </w:p>
    <w:p w:rsidR="00102528" w:rsidRPr="00696A17" w:rsidRDefault="00102528" w:rsidP="00102528">
      <w:pPr>
        <w:pStyle w:val="a5"/>
        <w:numPr>
          <w:ilvl w:val="0"/>
          <w:numId w:val="2"/>
        </w:numPr>
        <w:tabs>
          <w:tab w:val="left" w:pos="0"/>
          <w:tab w:val="left" w:pos="426"/>
        </w:tabs>
        <w:ind w:left="0" w:firstLine="284"/>
        <w:rPr>
          <w:sz w:val="20"/>
          <w:szCs w:val="20"/>
        </w:rPr>
      </w:pPr>
      <w:r w:rsidRPr="00696A17">
        <w:rPr>
          <w:bCs/>
          <w:sz w:val="20"/>
          <w:szCs w:val="20"/>
          <w:lang w:val="uk-UA"/>
        </w:rPr>
        <w:t>появою ангінозного синдрому;</w:t>
      </w:r>
    </w:p>
    <w:p w:rsidR="00102528" w:rsidRPr="00696A17" w:rsidRDefault="00102528" w:rsidP="00102528">
      <w:pPr>
        <w:pStyle w:val="a5"/>
        <w:numPr>
          <w:ilvl w:val="0"/>
          <w:numId w:val="2"/>
        </w:numPr>
        <w:tabs>
          <w:tab w:val="left" w:pos="0"/>
          <w:tab w:val="left" w:pos="426"/>
        </w:tabs>
        <w:ind w:left="0" w:firstLine="284"/>
        <w:rPr>
          <w:sz w:val="20"/>
          <w:szCs w:val="20"/>
          <w:lang w:val="uk-UA"/>
        </w:rPr>
      </w:pPr>
      <w:r w:rsidRPr="00696A17">
        <w:rPr>
          <w:bCs/>
          <w:sz w:val="20"/>
          <w:szCs w:val="20"/>
          <w:lang w:val="uk-UA"/>
        </w:rPr>
        <w:t xml:space="preserve">при підозрі на ІМ госпіталізації підлягають хворі з будь-яким виниклим порушенням ритму і провідності; </w:t>
      </w:r>
    </w:p>
    <w:p w:rsidR="00102528" w:rsidRPr="00CD11D0" w:rsidRDefault="00102528" w:rsidP="00102528">
      <w:pPr>
        <w:pStyle w:val="a5"/>
        <w:numPr>
          <w:ilvl w:val="0"/>
          <w:numId w:val="2"/>
        </w:numPr>
        <w:tabs>
          <w:tab w:val="left" w:pos="0"/>
          <w:tab w:val="left" w:pos="426"/>
        </w:tabs>
        <w:ind w:left="0" w:firstLine="284"/>
        <w:rPr>
          <w:sz w:val="20"/>
          <w:szCs w:val="20"/>
          <w:lang w:val="uk-UA"/>
        </w:rPr>
      </w:pPr>
      <w:r w:rsidRPr="00CD11D0">
        <w:rPr>
          <w:bCs/>
          <w:sz w:val="20"/>
          <w:szCs w:val="20"/>
          <w:lang w:val="uk-UA"/>
        </w:rPr>
        <w:t xml:space="preserve">при нападі Морганьї— Адамса — Стокса (зупинка кровообігу) хворого необхідно госпіталізувати: </w:t>
      </w:r>
    </w:p>
    <w:p w:rsidR="00102528" w:rsidRPr="00CD11D0" w:rsidRDefault="00102528" w:rsidP="00102528">
      <w:pPr>
        <w:pStyle w:val="a5"/>
        <w:numPr>
          <w:ilvl w:val="0"/>
          <w:numId w:val="2"/>
        </w:numPr>
        <w:tabs>
          <w:tab w:val="left" w:pos="0"/>
          <w:tab w:val="left" w:pos="426"/>
        </w:tabs>
        <w:ind w:left="0" w:firstLine="284"/>
        <w:rPr>
          <w:sz w:val="20"/>
          <w:szCs w:val="20"/>
          <w:lang w:val="uk-UA"/>
        </w:rPr>
      </w:pPr>
      <w:r w:rsidRPr="00CD11D0">
        <w:rPr>
          <w:bCs/>
          <w:sz w:val="20"/>
          <w:szCs w:val="20"/>
          <w:lang w:val="uk-UA"/>
        </w:rPr>
        <w:t>після усунення нападу (відновлення серцевої діяльності);</w:t>
      </w:r>
    </w:p>
    <w:p w:rsidR="00102528" w:rsidRPr="00696A17" w:rsidRDefault="00102528" w:rsidP="00102528">
      <w:pPr>
        <w:tabs>
          <w:tab w:val="left" w:pos="0"/>
          <w:tab w:val="left" w:pos="426"/>
        </w:tabs>
        <w:ind w:firstLine="284"/>
        <w:rPr>
          <w:bCs/>
          <w:sz w:val="20"/>
          <w:szCs w:val="20"/>
          <w:lang w:val="uk-UA"/>
        </w:rPr>
      </w:pPr>
      <w:r w:rsidRPr="00696A17">
        <w:rPr>
          <w:bCs/>
          <w:sz w:val="20"/>
          <w:szCs w:val="20"/>
          <w:lang w:val="uk-UA"/>
        </w:rPr>
        <w:t xml:space="preserve"> - за відсутності ефекту від реанімаційних заходів хворого транспортують </w:t>
      </w:r>
      <w:r w:rsidR="00CD11D0">
        <w:rPr>
          <w:bCs/>
          <w:sz w:val="20"/>
          <w:szCs w:val="20"/>
          <w:lang w:val="uk-UA"/>
        </w:rPr>
        <w:t>у</w:t>
      </w:r>
      <w:r w:rsidRPr="00696A17">
        <w:rPr>
          <w:bCs/>
          <w:sz w:val="20"/>
          <w:szCs w:val="20"/>
          <w:lang w:val="uk-UA"/>
        </w:rPr>
        <w:t xml:space="preserve"> стаціонар, безперервно проводячи по дорозі непрямий масаж серця </w:t>
      </w:r>
      <w:r w:rsidR="00CD11D0">
        <w:rPr>
          <w:bCs/>
          <w:sz w:val="20"/>
          <w:szCs w:val="20"/>
          <w:lang w:val="uk-UA"/>
        </w:rPr>
        <w:t>та</w:t>
      </w:r>
      <w:r w:rsidRPr="00696A17">
        <w:rPr>
          <w:bCs/>
          <w:sz w:val="20"/>
          <w:szCs w:val="20"/>
          <w:lang w:val="uk-UA"/>
        </w:rPr>
        <w:t xml:space="preserve"> штучну вентиляцію легенів.</w:t>
      </w:r>
    </w:p>
    <w:p w:rsidR="00102528" w:rsidRPr="00696A17" w:rsidRDefault="00102528" w:rsidP="00102528">
      <w:pPr>
        <w:tabs>
          <w:tab w:val="left" w:pos="0"/>
          <w:tab w:val="left" w:pos="426"/>
        </w:tabs>
        <w:ind w:firstLine="284"/>
        <w:rPr>
          <w:b/>
          <w:bCs/>
          <w:sz w:val="20"/>
          <w:szCs w:val="20"/>
          <w:lang w:val="uk-UA"/>
        </w:rPr>
      </w:pPr>
      <w:r w:rsidRPr="00696A17">
        <w:rPr>
          <w:b/>
          <w:bCs/>
          <w:sz w:val="20"/>
          <w:szCs w:val="20"/>
          <w:lang w:val="uk-UA"/>
        </w:rPr>
        <w:t>Не підлягають екстреній госпіталізації:</w:t>
      </w:r>
    </w:p>
    <w:p w:rsidR="00102528" w:rsidRPr="00696A17" w:rsidRDefault="00102528" w:rsidP="00102528">
      <w:pPr>
        <w:pStyle w:val="a5"/>
        <w:numPr>
          <w:ilvl w:val="0"/>
          <w:numId w:val="2"/>
        </w:numPr>
        <w:tabs>
          <w:tab w:val="left" w:pos="0"/>
          <w:tab w:val="left" w:pos="426"/>
        </w:tabs>
        <w:ind w:left="0" w:firstLine="284"/>
        <w:rPr>
          <w:sz w:val="20"/>
          <w:szCs w:val="20"/>
        </w:rPr>
      </w:pPr>
      <w:r w:rsidRPr="00696A17">
        <w:rPr>
          <w:bCs/>
          <w:sz w:val="20"/>
          <w:szCs w:val="20"/>
          <w:lang w:val="uk-UA"/>
        </w:rPr>
        <w:t>хворі з хронічними аритміями, що не викликають гострого погіршення стану;</w:t>
      </w:r>
    </w:p>
    <w:p w:rsidR="00102528" w:rsidRPr="00696A17" w:rsidRDefault="00102528" w:rsidP="00102528">
      <w:pPr>
        <w:pStyle w:val="a5"/>
        <w:numPr>
          <w:ilvl w:val="0"/>
          <w:numId w:val="2"/>
        </w:numPr>
        <w:tabs>
          <w:tab w:val="left" w:pos="0"/>
          <w:tab w:val="left" w:pos="426"/>
        </w:tabs>
        <w:ind w:left="0" w:firstLine="284"/>
        <w:rPr>
          <w:sz w:val="20"/>
          <w:szCs w:val="20"/>
        </w:rPr>
      </w:pPr>
      <w:r w:rsidRPr="00696A17">
        <w:rPr>
          <w:bCs/>
          <w:sz w:val="20"/>
          <w:szCs w:val="20"/>
          <w:lang w:val="uk-UA"/>
        </w:rPr>
        <w:lastRenderedPageBreak/>
        <w:t xml:space="preserve">пацієнти з ПЕ та  ШЕ, що </w:t>
      </w:r>
      <w:r w:rsidR="00CD11D0" w:rsidRPr="00696A17">
        <w:rPr>
          <w:bCs/>
          <w:sz w:val="20"/>
          <w:szCs w:val="20"/>
          <w:lang w:val="uk-UA"/>
        </w:rPr>
        <w:t xml:space="preserve">виникли </w:t>
      </w:r>
      <w:r w:rsidRPr="00696A17">
        <w:rPr>
          <w:bCs/>
          <w:sz w:val="20"/>
          <w:szCs w:val="20"/>
          <w:lang w:val="uk-UA"/>
        </w:rPr>
        <w:t xml:space="preserve">гостро, за відсутності явищ гострої коронарної недостатності. </w:t>
      </w:r>
    </w:p>
    <w:p w:rsidR="00A850B3" w:rsidRPr="00696A17" w:rsidRDefault="00A850B3" w:rsidP="00A850B3">
      <w:pPr>
        <w:tabs>
          <w:tab w:val="left" w:pos="426"/>
        </w:tabs>
        <w:ind w:firstLine="284"/>
        <w:jc w:val="center"/>
        <w:rPr>
          <w:sz w:val="20"/>
          <w:szCs w:val="20"/>
          <w:lang w:val="uk-UA"/>
        </w:rPr>
      </w:pPr>
      <w:r w:rsidRPr="00696A17">
        <w:rPr>
          <w:b/>
          <w:bCs/>
          <w:sz w:val="20"/>
          <w:szCs w:val="20"/>
          <w:lang w:val="uk-UA"/>
        </w:rPr>
        <w:t>Обстеження хворих з аритміями</w:t>
      </w:r>
    </w:p>
    <w:p w:rsidR="00A850B3" w:rsidRPr="00696A17" w:rsidRDefault="00A850B3" w:rsidP="00A850B3">
      <w:pPr>
        <w:tabs>
          <w:tab w:val="left" w:pos="426"/>
        </w:tabs>
        <w:ind w:firstLine="284"/>
        <w:rPr>
          <w:sz w:val="20"/>
          <w:szCs w:val="20"/>
          <w:lang w:val="uk-UA"/>
        </w:rPr>
      </w:pPr>
      <w:r w:rsidRPr="00696A17">
        <w:rPr>
          <w:b/>
          <w:bCs/>
          <w:sz w:val="20"/>
          <w:szCs w:val="20"/>
          <w:lang w:val="uk-UA"/>
        </w:rPr>
        <w:t>Ідентифікація аритмії:</w:t>
      </w:r>
    </w:p>
    <w:p w:rsidR="00A850B3" w:rsidRPr="00696A17" w:rsidRDefault="00CD11D0" w:rsidP="00A850B3">
      <w:pPr>
        <w:tabs>
          <w:tab w:val="left" w:pos="0"/>
          <w:tab w:val="left" w:pos="284"/>
        </w:tabs>
        <w:rPr>
          <w:sz w:val="20"/>
          <w:szCs w:val="20"/>
          <w:lang w:val="uk-UA"/>
        </w:rPr>
      </w:pPr>
      <w:r>
        <w:rPr>
          <w:sz w:val="20"/>
          <w:szCs w:val="20"/>
          <w:lang w:val="uk-UA"/>
        </w:rPr>
        <w:t xml:space="preserve">    - </w:t>
      </w:r>
      <w:r w:rsidR="00A850B3" w:rsidRPr="00696A17">
        <w:rPr>
          <w:sz w:val="20"/>
          <w:szCs w:val="20"/>
          <w:lang w:val="uk-UA"/>
        </w:rPr>
        <w:t>стандартна ЕКГ;</w:t>
      </w:r>
    </w:p>
    <w:p w:rsidR="00A850B3" w:rsidRPr="00696A17" w:rsidRDefault="00CD11D0" w:rsidP="00CD11D0">
      <w:pPr>
        <w:tabs>
          <w:tab w:val="left" w:pos="0"/>
          <w:tab w:val="left" w:pos="284"/>
        </w:tabs>
        <w:rPr>
          <w:sz w:val="20"/>
          <w:szCs w:val="20"/>
          <w:lang w:val="uk-UA"/>
        </w:rPr>
      </w:pPr>
      <w:r>
        <w:rPr>
          <w:sz w:val="20"/>
          <w:szCs w:val="20"/>
          <w:lang w:val="uk-UA"/>
        </w:rPr>
        <w:t xml:space="preserve">     </w:t>
      </w:r>
      <w:r w:rsidR="00A850B3" w:rsidRPr="00696A17">
        <w:rPr>
          <w:sz w:val="20"/>
          <w:szCs w:val="20"/>
          <w:lang w:val="uk-UA"/>
        </w:rPr>
        <w:t>- добовий моніторинг ЕКГ;</w:t>
      </w:r>
    </w:p>
    <w:p w:rsidR="00A850B3" w:rsidRPr="00696A17" w:rsidRDefault="00A850B3" w:rsidP="00A850B3">
      <w:pPr>
        <w:tabs>
          <w:tab w:val="left" w:pos="0"/>
          <w:tab w:val="left" w:pos="284"/>
        </w:tabs>
        <w:ind w:firstLine="284"/>
        <w:rPr>
          <w:sz w:val="20"/>
          <w:szCs w:val="20"/>
          <w:lang w:val="uk-UA"/>
        </w:rPr>
      </w:pPr>
      <w:r w:rsidRPr="00696A17">
        <w:rPr>
          <w:sz w:val="20"/>
          <w:szCs w:val="20"/>
          <w:lang w:val="uk-UA"/>
        </w:rPr>
        <w:t>- електрофізіологічне обстеження.</w:t>
      </w:r>
    </w:p>
    <w:p w:rsidR="00A850B3" w:rsidRPr="00696A17" w:rsidRDefault="00A850B3" w:rsidP="00A850B3">
      <w:pPr>
        <w:tabs>
          <w:tab w:val="left" w:pos="426"/>
        </w:tabs>
        <w:ind w:firstLine="284"/>
        <w:rPr>
          <w:sz w:val="20"/>
          <w:szCs w:val="20"/>
          <w:lang w:val="uk-UA"/>
        </w:rPr>
      </w:pPr>
      <w:r w:rsidRPr="00696A17">
        <w:rPr>
          <w:b/>
          <w:bCs/>
          <w:sz w:val="20"/>
          <w:szCs w:val="20"/>
          <w:lang w:val="uk-UA"/>
        </w:rPr>
        <w:t xml:space="preserve">Виявлення факторів ризику </w:t>
      </w:r>
      <w:r w:rsidRPr="00696A17">
        <w:rPr>
          <w:sz w:val="20"/>
          <w:szCs w:val="20"/>
          <w:lang w:val="uk-UA"/>
        </w:rPr>
        <w:t xml:space="preserve">(стрес, ішемія, артеріальна гіпертензія, гіпоксія, дисбаланс </w:t>
      </w:r>
      <w:r w:rsidR="006608CF">
        <w:rPr>
          <w:sz w:val="20"/>
          <w:szCs w:val="20"/>
          <w:lang w:val="uk-UA"/>
        </w:rPr>
        <w:t>вегетативної нервової системи</w:t>
      </w:r>
      <w:r w:rsidRPr="00696A17">
        <w:rPr>
          <w:sz w:val="20"/>
          <w:szCs w:val="20"/>
          <w:lang w:val="uk-UA"/>
        </w:rPr>
        <w:t xml:space="preserve">, аритмогенний ефект препаратів і т.п.). </w:t>
      </w:r>
    </w:p>
    <w:p w:rsidR="00A850B3" w:rsidRPr="00696A17" w:rsidRDefault="00A850B3" w:rsidP="00A850B3">
      <w:pPr>
        <w:tabs>
          <w:tab w:val="left" w:pos="426"/>
        </w:tabs>
        <w:ind w:firstLine="284"/>
        <w:rPr>
          <w:sz w:val="20"/>
          <w:szCs w:val="20"/>
          <w:lang w:val="uk-UA"/>
        </w:rPr>
      </w:pPr>
      <w:r w:rsidRPr="00696A17">
        <w:rPr>
          <w:b/>
          <w:bCs/>
          <w:sz w:val="20"/>
          <w:szCs w:val="20"/>
          <w:lang w:val="uk-UA"/>
        </w:rPr>
        <w:t>Верифікація кардіальної патології:</w:t>
      </w:r>
    </w:p>
    <w:p w:rsidR="00A850B3" w:rsidRPr="00696A17" w:rsidRDefault="00CD11D0" w:rsidP="00A850B3">
      <w:pPr>
        <w:tabs>
          <w:tab w:val="left" w:pos="426"/>
        </w:tabs>
        <w:rPr>
          <w:sz w:val="20"/>
          <w:szCs w:val="20"/>
          <w:lang w:val="uk-UA"/>
        </w:rPr>
      </w:pPr>
      <w:r>
        <w:rPr>
          <w:sz w:val="20"/>
          <w:szCs w:val="20"/>
          <w:lang w:val="uk-UA"/>
        </w:rPr>
        <w:t xml:space="preserve">    </w:t>
      </w:r>
      <w:r w:rsidR="00A850B3" w:rsidRPr="00696A17">
        <w:rPr>
          <w:sz w:val="20"/>
          <w:szCs w:val="20"/>
          <w:lang w:val="uk-UA"/>
        </w:rPr>
        <w:t xml:space="preserve"> </w:t>
      </w:r>
      <w:r w:rsidR="00A850B3" w:rsidRPr="00696A17">
        <w:rPr>
          <w:bCs/>
          <w:sz w:val="20"/>
          <w:szCs w:val="20"/>
          <w:lang w:val="uk-UA"/>
        </w:rPr>
        <w:t>- анамнез, об'єктивне обстеження;</w:t>
      </w:r>
    </w:p>
    <w:p w:rsidR="00A850B3" w:rsidRPr="00696A17" w:rsidRDefault="00CD11D0" w:rsidP="00A850B3">
      <w:pPr>
        <w:tabs>
          <w:tab w:val="left" w:pos="426"/>
        </w:tabs>
        <w:rPr>
          <w:sz w:val="20"/>
          <w:szCs w:val="20"/>
          <w:lang w:val="uk-UA"/>
        </w:rPr>
      </w:pPr>
      <w:r>
        <w:rPr>
          <w:bCs/>
          <w:sz w:val="20"/>
          <w:szCs w:val="20"/>
          <w:lang w:val="uk-UA"/>
        </w:rPr>
        <w:t xml:space="preserve">   </w:t>
      </w:r>
      <w:r w:rsidR="00A850B3" w:rsidRPr="00696A17">
        <w:rPr>
          <w:bCs/>
          <w:sz w:val="20"/>
          <w:szCs w:val="20"/>
          <w:lang w:val="uk-UA"/>
        </w:rPr>
        <w:t>  - ЕХО КГ;</w:t>
      </w:r>
    </w:p>
    <w:p w:rsidR="00A850B3" w:rsidRPr="00696A17" w:rsidRDefault="00CD11D0" w:rsidP="00A850B3">
      <w:pPr>
        <w:tabs>
          <w:tab w:val="left" w:pos="426"/>
        </w:tabs>
        <w:rPr>
          <w:sz w:val="20"/>
          <w:szCs w:val="20"/>
          <w:lang w:val="uk-UA"/>
        </w:rPr>
      </w:pPr>
      <w:r>
        <w:rPr>
          <w:bCs/>
          <w:sz w:val="20"/>
          <w:szCs w:val="20"/>
          <w:lang w:val="uk-UA"/>
        </w:rPr>
        <w:t>   </w:t>
      </w:r>
      <w:r w:rsidR="00A850B3" w:rsidRPr="00696A17">
        <w:rPr>
          <w:bCs/>
          <w:sz w:val="20"/>
          <w:szCs w:val="20"/>
          <w:lang w:val="uk-UA"/>
        </w:rPr>
        <w:t xml:space="preserve"> - стрес-тест;</w:t>
      </w:r>
    </w:p>
    <w:p w:rsidR="00A850B3" w:rsidRPr="00696A17" w:rsidRDefault="00CD11D0" w:rsidP="00A850B3">
      <w:pPr>
        <w:tabs>
          <w:tab w:val="left" w:pos="426"/>
        </w:tabs>
        <w:rPr>
          <w:sz w:val="20"/>
          <w:szCs w:val="20"/>
        </w:rPr>
      </w:pPr>
      <w:r>
        <w:rPr>
          <w:bCs/>
          <w:sz w:val="20"/>
          <w:szCs w:val="20"/>
          <w:lang w:val="uk-UA"/>
        </w:rPr>
        <w:t> </w:t>
      </w:r>
      <w:r w:rsidR="00A850B3" w:rsidRPr="00696A17">
        <w:rPr>
          <w:bCs/>
          <w:sz w:val="20"/>
          <w:szCs w:val="20"/>
          <w:lang w:val="uk-UA"/>
        </w:rPr>
        <w:t xml:space="preserve">   - коронарна ангіографія.      </w:t>
      </w:r>
    </w:p>
    <w:p w:rsidR="00D24011" w:rsidRPr="00696A17" w:rsidRDefault="00D24011" w:rsidP="00D24011">
      <w:pPr>
        <w:tabs>
          <w:tab w:val="left" w:pos="426"/>
        </w:tabs>
        <w:rPr>
          <w:sz w:val="20"/>
          <w:szCs w:val="20"/>
        </w:rPr>
      </w:pPr>
    </w:p>
    <w:p w:rsidR="00D24011" w:rsidRPr="00696A17" w:rsidRDefault="00D24011" w:rsidP="00D24011">
      <w:pPr>
        <w:rPr>
          <w:sz w:val="20"/>
          <w:szCs w:val="20"/>
        </w:rPr>
      </w:pPr>
    </w:p>
    <w:p w:rsidR="00D24011" w:rsidRPr="00696A17" w:rsidRDefault="00D24011" w:rsidP="00D24011">
      <w:pPr>
        <w:tabs>
          <w:tab w:val="left" w:pos="1589"/>
        </w:tabs>
        <w:jc w:val="center"/>
        <w:rPr>
          <w:sz w:val="20"/>
          <w:szCs w:val="20"/>
          <w:lang w:val="uk-UA"/>
        </w:rPr>
      </w:pPr>
    </w:p>
    <w:p w:rsidR="00687839" w:rsidRPr="00696A17" w:rsidRDefault="00687839" w:rsidP="00687839">
      <w:pPr>
        <w:jc w:val="center"/>
        <w:rPr>
          <w:sz w:val="20"/>
          <w:szCs w:val="20"/>
          <w:lang w:val="uk-UA"/>
        </w:rPr>
      </w:pPr>
    </w:p>
    <w:p w:rsidR="00E53F74" w:rsidRDefault="00E53F74" w:rsidP="0087580D">
      <w:pPr>
        <w:spacing w:after="200" w:line="276" w:lineRule="auto"/>
        <w:jc w:val="center"/>
        <w:rPr>
          <w:b/>
          <w:i/>
          <w:sz w:val="20"/>
          <w:szCs w:val="20"/>
          <w:lang w:val="uk-UA"/>
        </w:rPr>
      </w:pPr>
    </w:p>
    <w:p w:rsidR="00E53F74" w:rsidRDefault="00E53F74" w:rsidP="0087580D">
      <w:pPr>
        <w:spacing w:after="200" w:line="276" w:lineRule="auto"/>
        <w:jc w:val="center"/>
        <w:rPr>
          <w:b/>
          <w:i/>
          <w:sz w:val="20"/>
          <w:szCs w:val="20"/>
          <w:lang w:val="uk-UA"/>
        </w:rPr>
      </w:pPr>
    </w:p>
    <w:p w:rsidR="00CD11D0" w:rsidRDefault="00CD11D0">
      <w:pPr>
        <w:spacing w:after="200" w:line="276" w:lineRule="auto"/>
        <w:jc w:val="left"/>
        <w:rPr>
          <w:b/>
          <w:i/>
          <w:sz w:val="20"/>
          <w:szCs w:val="20"/>
          <w:lang w:val="uk-UA"/>
        </w:rPr>
      </w:pPr>
      <w:r>
        <w:rPr>
          <w:b/>
          <w:i/>
          <w:sz w:val="20"/>
          <w:szCs w:val="20"/>
          <w:lang w:val="uk-UA"/>
        </w:rPr>
        <w:br w:type="page"/>
      </w:r>
    </w:p>
    <w:p w:rsidR="00E53F74" w:rsidRDefault="00E53F74" w:rsidP="0087580D">
      <w:pPr>
        <w:spacing w:after="200" w:line="276" w:lineRule="auto"/>
        <w:jc w:val="center"/>
        <w:rPr>
          <w:b/>
          <w:i/>
          <w:sz w:val="20"/>
          <w:szCs w:val="20"/>
          <w:lang w:val="uk-UA"/>
        </w:rPr>
      </w:pPr>
    </w:p>
    <w:p w:rsidR="0087580D" w:rsidRPr="00696A17" w:rsidRDefault="007364F1" w:rsidP="0087580D">
      <w:pPr>
        <w:spacing w:after="200" w:line="276" w:lineRule="auto"/>
        <w:jc w:val="center"/>
        <w:rPr>
          <w:b/>
          <w:i/>
          <w:sz w:val="20"/>
          <w:szCs w:val="20"/>
          <w:lang w:val="uk-UA"/>
        </w:rPr>
      </w:pPr>
      <w:r>
        <w:rPr>
          <w:b/>
          <w:i/>
          <w:sz w:val="20"/>
          <w:szCs w:val="20"/>
          <w:lang w:val="uk-UA"/>
        </w:rPr>
        <w:t>Навчальне видання</w:t>
      </w:r>
    </w:p>
    <w:p w:rsidR="0087580D" w:rsidRPr="00696A17" w:rsidRDefault="0087580D" w:rsidP="0087580D">
      <w:pPr>
        <w:ind w:firstLine="284"/>
        <w:rPr>
          <w:sz w:val="20"/>
          <w:szCs w:val="20"/>
          <w:lang w:val="uk-UA"/>
        </w:rPr>
      </w:pPr>
    </w:p>
    <w:p w:rsidR="0087580D" w:rsidRPr="00696A17" w:rsidRDefault="0087580D" w:rsidP="0087580D">
      <w:pPr>
        <w:ind w:firstLine="284"/>
        <w:rPr>
          <w:sz w:val="20"/>
          <w:szCs w:val="20"/>
          <w:lang w:val="uk-UA"/>
        </w:rPr>
      </w:pPr>
    </w:p>
    <w:p w:rsidR="0087580D" w:rsidRPr="00696A17" w:rsidRDefault="0087580D" w:rsidP="0087580D">
      <w:pPr>
        <w:pStyle w:val="Default"/>
        <w:jc w:val="center"/>
        <w:rPr>
          <w:b w:val="0"/>
          <w:color w:val="auto"/>
          <w:sz w:val="20"/>
          <w:szCs w:val="20"/>
          <w:lang w:val="uk-UA"/>
        </w:rPr>
      </w:pPr>
      <w:r w:rsidRPr="00696A17">
        <w:rPr>
          <w:b w:val="0"/>
          <w:color w:val="auto"/>
          <w:sz w:val="20"/>
          <w:szCs w:val="20"/>
          <w:lang w:val="uk-UA"/>
        </w:rPr>
        <w:t>АЩЕУЛОВА Тетяна Вадимівна</w:t>
      </w:r>
    </w:p>
    <w:p w:rsidR="0087580D" w:rsidRPr="00696A17" w:rsidRDefault="0087580D" w:rsidP="0087580D">
      <w:pPr>
        <w:pStyle w:val="Default"/>
        <w:ind w:firstLine="708"/>
        <w:rPr>
          <w:b w:val="0"/>
          <w:color w:val="auto"/>
          <w:sz w:val="20"/>
          <w:szCs w:val="20"/>
          <w:lang w:val="uk-UA"/>
        </w:rPr>
      </w:pPr>
      <w:r w:rsidRPr="00696A17">
        <w:rPr>
          <w:b w:val="0"/>
          <w:color w:val="auto"/>
          <w:sz w:val="20"/>
          <w:szCs w:val="20"/>
          <w:lang w:val="uk-UA"/>
        </w:rPr>
        <w:t xml:space="preserve">                    АМБРОСОВА Тетяна Миколаївна</w:t>
      </w:r>
    </w:p>
    <w:p w:rsidR="0087580D" w:rsidRPr="00696A17" w:rsidRDefault="0087580D" w:rsidP="0087580D">
      <w:pPr>
        <w:ind w:firstLine="284"/>
        <w:rPr>
          <w:sz w:val="20"/>
          <w:szCs w:val="20"/>
          <w:lang w:val="uk-UA"/>
        </w:rPr>
      </w:pPr>
    </w:p>
    <w:p w:rsidR="0087580D" w:rsidRPr="00696A17" w:rsidRDefault="0087580D" w:rsidP="0087580D">
      <w:pPr>
        <w:pStyle w:val="Default"/>
        <w:jc w:val="center"/>
        <w:rPr>
          <w:rFonts w:eastAsia="Times New Roman"/>
          <w:color w:val="222222"/>
          <w:spacing w:val="-4"/>
          <w:sz w:val="20"/>
          <w:szCs w:val="20"/>
          <w:lang w:val="uk-UA" w:eastAsia="uk-UA"/>
        </w:rPr>
      </w:pPr>
    </w:p>
    <w:p w:rsidR="0087580D" w:rsidRPr="00696A17" w:rsidRDefault="0087580D" w:rsidP="0087580D">
      <w:pPr>
        <w:pStyle w:val="Default"/>
        <w:jc w:val="center"/>
        <w:rPr>
          <w:rFonts w:eastAsia="Times New Roman"/>
          <w:color w:val="222222"/>
          <w:spacing w:val="-4"/>
          <w:sz w:val="20"/>
          <w:szCs w:val="20"/>
          <w:lang w:val="uk-UA" w:eastAsia="uk-UA"/>
        </w:rPr>
      </w:pPr>
    </w:p>
    <w:p w:rsidR="0087580D" w:rsidRPr="00696A17" w:rsidRDefault="0087580D" w:rsidP="0087580D">
      <w:pPr>
        <w:pStyle w:val="Default"/>
        <w:jc w:val="center"/>
        <w:rPr>
          <w:rFonts w:eastAsia="Times New Roman"/>
          <w:color w:val="222222"/>
          <w:spacing w:val="-4"/>
          <w:sz w:val="20"/>
          <w:szCs w:val="20"/>
          <w:lang w:val="uk-UA" w:eastAsia="uk-UA"/>
        </w:rPr>
      </w:pPr>
    </w:p>
    <w:p w:rsidR="00DD2FDC" w:rsidRDefault="00DD2FDC" w:rsidP="00DD2FDC">
      <w:pPr>
        <w:pStyle w:val="Default"/>
        <w:jc w:val="center"/>
        <w:rPr>
          <w:iCs/>
          <w:lang w:val="uk-UA"/>
        </w:rPr>
      </w:pPr>
      <w:r w:rsidRPr="00696A17">
        <w:rPr>
          <w:iCs/>
          <w:lang w:val="uk-UA"/>
        </w:rPr>
        <w:t>ЕКГ-</w:t>
      </w:r>
      <w:r w:rsidR="00B247B8">
        <w:rPr>
          <w:iCs/>
          <w:lang w:val="uk-UA"/>
        </w:rPr>
        <w:t xml:space="preserve"> </w:t>
      </w:r>
      <w:r w:rsidRPr="00696A17">
        <w:rPr>
          <w:iCs/>
          <w:lang w:val="uk-UA"/>
        </w:rPr>
        <w:t xml:space="preserve">ознаки порушень автоматизму, </w:t>
      </w:r>
    </w:p>
    <w:p w:rsidR="00DD2FDC" w:rsidRPr="00696A17" w:rsidRDefault="00DD2FDC" w:rsidP="00DD2FDC">
      <w:pPr>
        <w:pStyle w:val="Default"/>
        <w:jc w:val="center"/>
      </w:pPr>
      <w:r w:rsidRPr="00696A17">
        <w:rPr>
          <w:iCs/>
          <w:lang w:val="uk-UA"/>
        </w:rPr>
        <w:t>збудливості міокарду</w:t>
      </w:r>
    </w:p>
    <w:p w:rsidR="0087580D" w:rsidRPr="00DD2FDC" w:rsidRDefault="0087580D" w:rsidP="0087580D">
      <w:pPr>
        <w:pStyle w:val="Default"/>
        <w:rPr>
          <w:i/>
          <w:iCs/>
          <w:color w:val="auto"/>
          <w:sz w:val="20"/>
          <w:szCs w:val="20"/>
        </w:rPr>
      </w:pPr>
    </w:p>
    <w:p w:rsidR="0087580D" w:rsidRPr="00696A17" w:rsidRDefault="0087580D" w:rsidP="0087580D">
      <w:pPr>
        <w:pStyle w:val="Default"/>
        <w:rPr>
          <w:i/>
          <w:iCs/>
          <w:color w:val="auto"/>
          <w:sz w:val="20"/>
          <w:szCs w:val="20"/>
          <w:lang w:val="uk-UA"/>
        </w:rPr>
      </w:pPr>
    </w:p>
    <w:p w:rsidR="0087580D" w:rsidRPr="00696A17" w:rsidRDefault="0087580D" w:rsidP="0087580D">
      <w:pPr>
        <w:pStyle w:val="Default"/>
        <w:rPr>
          <w:i/>
          <w:iCs/>
          <w:color w:val="auto"/>
          <w:sz w:val="20"/>
          <w:szCs w:val="20"/>
          <w:lang w:val="uk-UA"/>
        </w:rPr>
      </w:pPr>
    </w:p>
    <w:p w:rsidR="0087580D" w:rsidRPr="00696A17" w:rsidRDefault="0087580D" w:rsidP="0087580D">
      <w:pPr>
        <w:pStyle w:val="Default"/>
        <w:rPr>
          <w:i/>
          <w:iCs/>
          <w:color w:val="auto"/>
          <w:sz w:val="20"/>
          <w:szCs w:val="20"/>
          <w:lang w:val="uk-UA"/>
        </w:rPr>
      </w:pPr>
    </w:p>
    <w:p w:rsidR="0087580D" w:rsidRPr="00696A17" w:rsidRDefault="0087580D" w:rsidP="0087580D">
      <w:pPr>
        <w:pStyle w:val="Default"/>
        <w:jc w:val="center"/>
        <w:rPr>
          <w:i/>
          <w:iCs/>
          <w:color w:val="auto"/>
          <w:sz w:val="20"/>
          <w:szCs w:val="20"/>
          <w:lang w:val="uk-UA"/>
        </w:rPr>
      </w:pPr>
      <w:r w:rsidRPr="00696A17">
        <w:rPr>
          <w:i/>
          <w:iCs/>
          <w:color w:val="auto"/>
          <w:sz w:val="20"/>
          <w:szCs w:val="20"/>
          <w:lang w:val="uk-UA"/>
        </w:rPr>
        <w:t xml:space="preserve">Методичні вказівки до практичних занять </w:t>
      </w:r>
    </w:p>
    <w:p w:rsidR="0087580D" w:rsidRPr="00696A17" w:rsidRDefault="0087580D" w:rsidP="0087580D">
      <w:pPr>
        <w:pStyle w:val="Default"/>
        <w:jc w:val="center"/>
        <w:rPr>
          <w:b w:val="0"/>
          <w:bCs w:val="0"/>
          <w:color w:val="auto"/>
          <w:sz w:val="20"/>
          <w:szCs w:val="20"/>
          <w:lang w:val="uk-UA"/>
        </w:rPr>
      </w:pPr>
      <w:r w:rsidRPr="00696A17">
        <w:rPr>
          <w:i/>
          <w:iCs/>
          <w:color w:val="auto"/>
          <w:sz w:val="20"/>
          <w:szCs w:val="20"/>
          <w:lang w:val="uk-UA"/>
        </w:rPr>
        <w:t>студентів з пропедевтики внутрішньої медицини</w:t>
      </w:r>
    </w:p>
    <w:p w:rsidR="0087580D" w:rsidRPr="00696A17" w:rsidRDefault="0087580D" w:rsidP="0087580D">
      <w:pPr>
        <w:ind w:firstLine="284"/>
        <w:rPr>
          <w:sz w:val="20"/>
          <w:szCs w:val="20"/>
          <w:lang w:val="uk-UA"/>
        </w:rPr>
      </w:pPr>
    </w:p>
    <w:p w:rsidR="0087580D" w:rsidRDefault="0087580D" w:rsidP="0087580D">
      <w:pPr>
        <w:ind w:firstLine="284"/>
        <w:rPr>
          <w:sz w:val="20"/>
          <w:szCs w:val="20"/>
          <w:lang w:val="uk-UA"/>
        </w:rPr>
      </w:pPr>
    </w:p>
    <w:p w:rsidR="00CD11D0" w:rsidRDefault="00CD11D0" w:rsidP="0087580D">
      <w:pPr>
        <w:ind w:firstLine="284"/>
        <w:rPr>
          <w:sz w:val="20"/>
          <w:szCs w:val="20"/>
          <w:lang w:val="uk-UA"/>
        </w:rPr>
      </w:pPr>
    </w:p>
    <w:p w:rsidR="00CD11D0" w:rsidRPr="00696A17" w:rsidRDefault="00CD11D0" w:rsidP="0087580D">
      <w:pPr>
        <w:ind w:firstLine="284"/>
        <w:rPr>
          <w:sz w:val="20"/>
          <w:szCs w:val="20"/>
          <w:lang w:val="uk-UA"/>
        </w:rPr>
      </w:pPr>
    </w:p>
    <w:p w:rsidR="0087580D" w:rsidRPr="00696A17" w:rsidRDefault="0087580D" w:rsidP="0087580D">
      <w:pPr>
        <w:ind w:firstLine="284"/>
        <w:rPr>
          <w:sz w:val="20"/>
          <w:szCs w:val="20"/>
          <w:lang w:val="uk-UA"/>
        </w:rPr>
      </w:pPr>
    </w:p>
    <w:p w:rsidR="0087580D" w:rsidRPr="00696A17" w:rsidRDefault="0087580D" w:rsidP="0087580D">
      <w:pPr>
        <w:ind w:firstLine="284"/>
        <w:jc w:val="center"/>
        <w:rPr>
          <w:sz w:val="20"/>
          <w:szCs w:val="20"/>
          <w:lang w:val="uk-UA"/>
        </w:rPr>
      </w:pPr>
      <w:r w:rsidRPr="00696A17">
        <w:rPr>
          <w:sz w:val="20"/>
          <w:szCs w:val="20"/>
          <w:lang w:val="uk-UA"/>
        </w:rPr>
        <w:t>Відповідальний за випуск</w:t>
      </w:r>
    </w:p>
    <w:p w:rsidR="0087580D" w:rsidRPr="00696A17" w:rsidRDefault="0087580D" w:rsidP="0087580D">
      <w:pPr>
        <w:rPr>
          <w:sz w:val="20"/>
          <w:szCs w:val="20"/>
          <w:lang w:val="uk-UA"/>
        </w:rPr>
      </w:pPr>
      <w:r w:rsidRPr="00696A17">
        <w:rPr>
          <w:sz w:val="20"/>
          <w:szCs w:val="20"/>
          <w:lang w:val="uk-UA"/>
        </w:rPr>
        <w:t xml:space="preserve">                                                      Редактор </w:t>
      </w:r>
    </w:p>
    <w:p w:rsidR="0087580D" w:rsidRPr="00696A17" w:rsidRDefault="0087580D" w:rsidP="0087580D">
      <w:pPr>
        <w:ind w:firstLine="2552"/>
        <w:rPr>
          <w:sz w:val="20"/>
          <w:szCs w:val="20"/>
          <w:lang w:val="uk-UA"/>
        </w:rPr>
      </w:pPr>
    </w:p>
    <w:p w:rsidR="0087580D" w:rsidRPr="00696A17" w:rsidRDefault="0087580D" w:rsidP="0087580D">
      <w:pPr>
        <w:ind w:firstLine="2552"/>
        <w:rPr>
          <w:sz w:val="20"/>
          <w:szCs w:val="20"/>
          <w:lang w:val="uk-UA"/>
        </w:rPr>
      </w:pPr>
    </w:p>
    <w:p w:rsidR="0087580D" w:rsidRPr="00696A17" w:rsidRDefault="0087580D" w:rsidP="0087580D">
      <w:pPr>
        <w:ind w:firstLine="2552"/>
        <w:rPr>
          <w:sz w:val="20"/>
          <w:szCs w:val="20"/>
          <w:lang w:val="uk-UA"/>
        </w:rPr>
      </w:pPr>
    </w:p>
    <w:p w:rsidR="0087580D" w:rsidRPr="00696A17" w:rsidRDefault="0087580D" w:rsidP="0087580D">
      <w:pPr>
        <w:jc w:val="center"/>
        <w:rPr>
          <w:sz w:val="20"/>
          <w:szCs w:val="20"/>
          <w:lang w:val="uk-UA"/>
        </w:rPr>
      </w:pPr>
      <w:r w:rsidRPr="00696A17">
        <w:rPr>
          <w:sz w:val="20"/>
          <w:szCs w:val="20"/>
          <w:lang w:val="uk-UA"/>
        </w:rPr>
        <w:t>Комп'ютерна верстка</w:t>
      </w:r>
    </w:p>
    <w:p w:rsidR="0087580D" w:rsidRPr="00696A17" w:rsidRDefault="0087580D" w:rsidP="0087580D">
      <w:pPr>
        <w:ind w:firstLine="2552"/>
        <w:rPr>
          <w:sz w:val="20"/>
          <w:szCs w:val="20"/>
          <w:lang w:val="uk-UA"/>
        </w:rPr>
      </w:pPr>
    </w:p>
    <w:p w:rsidR="0087580D" w:rsidRPr="00696A17" w:rsidRDefault="0087580D" w:rsidP="0087580D">
      <w:pPr>
        <w:ind w:firstLine="2552"/>
        <w:rPr>
          <w:sz w:val="20"/>
          <w:szCs w:val="20"/>
          <w:lang w:val="uk-UA"/>
        </w:rPr>
      </w:pPr>
    </w:p>
    <w:p w:rsidR="0087580D" w:rsidRPr="00696A17" w:rsidRDefault="0087580D" w:rsidP="0087580D">
      <w:pPr>
        <w:ind w:firstLine="2552"/>
        <w:rPr>
          <w:sz w:val="20"/>
          <w:szCs w:val="20"/>
          <w:lang w:val="uk-UA"/>
        </w:rPr>
      </w:pPr>
    </w:p>
    <w:p w:rsidR="0087580D" w:rsidRPr="00696A17" w:rsidRDefault="0087580D" w:rsidP="0087580D">
      <w:pPr>
        <w:ind w:right="27"/>
        <w:rPr>
          <w:sz w:val="20"/>
          <w:szCs w:val="20"/>
          <w:lang w:val="uk-UA"/>
        </w:rPr>
      </w:pPr>
      <w:r w:rsidRPr="00696A17">
        <w:rPr>
          <w:sz w:val="20"/>
          <w:szCs w:val="20"/>
          <w:lang w:val="uk-UA"/>
        </w:rPr>
        <w:t>_______________________________________________________________</w:t>
      </w:r>
    </w:p>
    <w:p w:rsidR="0087580D" w:rsidRPr="00696A17" w:rsidRDefault="0087580D" w:rsidP="0087580D">
      <w:pPr>
        <w:ind w:right="27"/>
        <w:jc w:val="center"/>
        <w:rPr>
          <w:sz w:val="20"/>
          <w:szCs w:val="20"/>
          <w:lang w:val="uk-UA"/>
        </w:rPr>
      </w:pPr>
      <w:r w:rsidRPr="00696A17">
        <w:rPr>
          <w:sz w:val="20"/>
          <w:szCs w:val="20"/>
          <w:lang w:val="uk-UA"/>
        </w:rPr>
        <w:t xml:space="preserve">Підписано до друку       Формат    </w:t>
      </w:r>
    </w:p>
    <w:p w:rsidR="0087580D" w:rsidRPr="00696A17" w:rsidRDefault="0087580D" w:rsidP="0087580D">
      <w:pPr>
        <w:ind w:right="27"/>
        <w:jc w:val="center"/>
        <w:rPr>
          <w:sz w:val="20"/>
          <w:szCs w:val="20"/>
          <w:lang w:val="uk-UA"/>
        </w:rPr>
      </w:pPr>
      <w:r w:rsidRPr="00696A17">
        <w:rPr>
          <w:sz w:val="20"/>
          <w:szCs w:val="20"/>
          <w:lang w:val="uk-UA"/>
        </w:rPr>
        <w:t xml:space="preserve">Зам. </w:t>
      </w:r>
      <w:r w:rsidRPr="00696A17">
        <w:rPr>
          <w:b/>
          <w:sz w:val="20"/>
          <w:szCs w:val="20"/>
          <w:lang w:val="uk-UA"/>
        </w:rPr>
        <w:t xml:space="preserve">б/н. </w:t>
      </w:r>
      <w:r w:rsidRPr="00696A17">
        <w:rPr>
          <w:sz w:val="20"/>
          <w:szCs w:val="20"/>
          <w:lang w:val="uk-UA"/>
        </w:rPr>
        <w:t>Обсяг    ум. друк. арк. Папір офсетний. Друк ризограф.</w:t>
      </w:r>
    </w:p>
    <w:p w:rsidR="007C42FE" w:rsidRPr="00696A17" w:rsidRDefault="0087580D" w:rsidP="00B247B8">
      <w:pPr>
        <w:ind w:right="27"/>
        <w:jc w:val="center"/>
        <w:rPr>
          <w:sz w:val="20"/>
          <w:szCs w:val="20"/>
          <w:lang w:val="uk-UA"/>
        </w:rPr>
      </w:pPr>
      <w:r w:rsidRPr="00696A17">
        <w:rPr>
          <w:sz w:val="20"/>
          <w:szCs w:val="20"/>
          <w:lang w:val="uk-UA"/>
        </w:rPr>
        <w:t>Наклад       прим. Друк</w:t>
      </w:r>
      <w:r w:rsidR="00CD11D0">
        <w:rPr>
          <w:sz w:val="20"/>
          <w:szCs w:val="20"/>
          <w:lang w:val="uk-UA"/>
        </w:rPr>
        <w:t xml:space="preserve"> </w:t>
      </w:r>
      <w:r w:rsidRPr="00696A17">
        <w:rPr>
          <w:sz w:val="20"/>
          <w:szCs w:val="20"/>
          <w:lang w:val="uk-UA"/>
        </w:rPr>
        <w:t>(</w:t>
      </w:r>
      <w:r w:rsidRPr="00696A17">
        <w:rPr>
          <w:b/>
          <w:sz w:val="20"/>
          <w:szCs w:val="20"/>
          <w:lang w:val="uk-UA"/>
        </w:rPr>
        <w:t>хто й адреса</w:t>
      </w:r>
      <w:r w:rsidRPr="00696A17">
        <w:rPr>
          <w:sz w:val="20"/>
          <w:szCs w:val="20"/>
          <w:lang w:val="uk-UA"/>
        </w:rPr>
        <w:t>)</w:t>
      </w:r>
    </w:p>
    <w:sectPr w:rsidR="007C42FE" w:rsidRPr="00696A17" w:rsidSect="00623CFC">
      <w:footerReference w:type="default" r:id="rId40"/>
      <w:pgSz w:w="8391" w:h="11907" w:code="11"/>
      <w:pgMar w:top="1134" w:right="1134" w:bottom="1134" w:left="851" w:header="709" w:footer="709" w:gutter="0"/>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34434" w:rsidRDefault="00D34434" w:rsidP="009F2BB4">
      <w:r>
        <w:separator/>
      </w:r>
    </w:p>
  </w:endnote>
  <w:endnote w:type="continuationSeparator" w:id="0">
    <w:p w:rsidR="00D34434" w:rsidRDefault="00D34434" w:rsidP="009F2B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71922"/>
      <w:docPartObj>
        <w:docPartGallery w:val="Page Numbers (Bottom of Page)"/>
        <w:docPartUnique/>
      </w:docPartObj>
    </w:sdtPr>
    <w:sdtEndPr/>
    <w:sdtContent>
      <w:p w:rsidR="00D1289F" w:rsidRDefault="00D1289F">
        <w:pPr>
          <w:pStyle w:val="a9"/>
          <w:jc w:val="center"/>
        </w:pPr>
        <w:r w:rsidRPr="00A37F11">
          <w:rPr>
            <w:sz w:val="20"/>
            <w:szCs w:val="20"/>
          </w:rPr>
          <w:fldChar w:fldCharType="begin"/>
        </w:r>
        <w:r w:rsidRPr="00A37F11">
          <w:rPr>
            <w:sz w:val="20"/>
            <w:szCs w:val="20"/>
          </w:rPr>
          <w:instrText xml:space="preserve"> PAGE   \* MERGEFORMAT </w:instrText>
        </w:r>
        <w:r w:rsidRPr="00A37F11">
          <w:rPr>
            <w:sz w:val="20"/>
            <w:szCs w:val="20"/>
          </w:rPr>
          <w:fldChar w:fldCharType="separate"/>
        </w:r>
        <w:r w:rsidR="00901EE4">
          <w:rPr>
            <w:noProof/>
            <w:sz w:val="20"/>
            <w:szCs w:val="20"/>
          </w:rPr>
          <w:t>26</w:t>
        </w:r>
        <w:r w:rsidRPr="00A37F11">
          <w:rPr>
            <w:sz w:val="20"/>
            <w:szCs w:val="20"/>
          </w:rPr>
          <w:fldChar w:fldCharType="end"/>
        </w:r>
      </w:p>
    </w:sdtContent>
  </w:sdt>
  <w:p w:rsidR="00D1289F" w:rsidRDefault="00D1289F">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34434" w:rsidRDefault="00D34434" w:rsidP="009F2BB4">
      <w:r>
        <w:separator/>
      </w:r>
    </w:p>
  </w:footnote>
  <w:footnote w:type="continuationSeparator" w:id="0">
    <w:p w:rsidR="00D34434" w:rsidRDefault="00D34434" w:rsidP="009F2BB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46204F"/>
    <w:multiLevelType w:val="hybridMultilevel"/>
    <w:tmpl w:val="61545C44"/>
    <w:lvl w:ilvl="0" w:tplc="0546B828">
      <w:start w:val="1"/>
      <w:numFmt w:val="bullet"/>
      <w:lvlText w:val="•"/>
      <w:lvlJc w:val="left"/>
      <w:pPr>
        <w:tabs>
          <w:tab w:val="num" w:pos="720"/>
        </w:tabs>
        <w:ind w:left="720" w:hanging="360"/>
      </w:pPr>
      <w:rPr>
        <w:rFonts w:ascii="Arial" w:hAnsi="Arial" w:hint="default"/>
      </w:rPr>
    </w:lvl>
    <w:lvl w:ilvl="1" w:tplc="8AF666DE" w:tentative="1">
      <w:start w:val="1"/>
      <w:numFmt w:val="bullet"/>
      <w:lvlText w:val="•"/>
      <w:lvlJc w:val="left"/>
      <w:pPr>
        <w:tabs>
          <w:tab w:val="num" w:pos="1440"/>
        </w:tabs>
        <w:ind w:left="1440" w:hanging="360"/>
      </w:pPr>
      <w:rPr>
        <w:rFonts w:ascii="Arial" w:hAnsi="Arial" w:hint="default"/>
      </w:rPr>
    </w:lvl>
    <w:lvl w:ilvl="2" w:tplc="DED42DBE" w:tentative="1">
      <w:start w:val="1"/>
      <w:numFmt w:val="bullet"/>
      <w:lvlText w:val="•"/>
      <w:lvlJc w:val="left"/>
      <w:pPr>
        <w:tabs>
          <w:tab w:val="num" w:pos="2160"/>
        </w:tabs>
        <w:ind w:left="2160" w:hanging="360"/>
      </w:pPr>
      <w:rPr>
        <w:rFonts w:ascii="Arial" w:hAnsi="Arial" w:hint="default"/>
      </w:rPr>
    </w:lvl>
    <w:lvl w:ilvl="3" w:tplc="162AB960" w:tentative="1">
      <w:start w:val="1"/>
      <w:numFmt w:val="bullet"/>
      <w:lvlText w:val="•"/>
      <w:lvlJc w:val="left"/>
      <w:pPr>
        <w:tabs>
          <w:tab w:val="num" w:pos="2880"/>
        </w:tabs>
        <w:ind w:left="2880" w:hanging="360"/>
      </w:pPr>
      <w:rPr>
        <w:rFonts w:ascii="Arial" w:hAnsi="Arial" w:hint="default"/>
      </w:rPr>
    </w:lvl>
    <w:lvl w:ilvl="4" w:tplc="2996B706" w:tentative="1">
      <w:start w:val="1"/>
      <w:numFmt w:val="bullet"/>
      <w:lvlText w:val="•"/>
      <w:lvlJc w:val="left"/>
      <w:pPr>
        <w:tabs>
          <w:tab w:val="num" w:pos="3600"/>
        </w:tabs>
        <w:ind w:left="3600" w:hanging="360"/>
      </w:pPr>
      <w:rPr>
        <w:rFonts w:ascii="Arial" w:hAnsi="Arial" w:hint="default"/>
      </w:rPr>
    </w:lvl>
    <w:lvl w:ilvl="5" w:tplc="EAE01BD2" w:tentative="1">
      <w:start w:val="1"/>
      <w:numFmt w:val="bullet"/>
      <w:lvlText w:val="•"/>
      <w:lvlJc w:val="left"/>
      <w:pPr>
        <w:tabs>
          <w:tab w:val="num" w:pos="4320"/>
        </w:tabs>
        <w:ind w:left="4320" w:hanging="360"/>
      </w:pPr>
      <w:rPr>
        <w:rFonts w:ascii="Arial" w:hAnsi="Arial" w:hint="default"/>
      </w:rPr>
    </w:lvl>
    <w:lvl w:ilvl="6" w:tplc="AC3ABEC6" w:tentative="1">
      <w:start w:val="1"/>
      <w:numFmt w:val="bullet"/>
      <w:lvlText w:val="•"/>
      <w:lvlJc w:val="left"/>
      <w:pPr>
        <w:tabs>
          <w:tab w:val="num" w:pos="5040"/>
        </w:tabs>
        <w:ind w:left="5040" w:hanging="360"/>
      </w:pPr>
      <w:rPr>
        <w:rFonts w:ascii="Arial" w:hAnsi="Arial" w:hint="default"/>
      </w:rPr>
    </w:lvl>
    <w:lvl w:ilvl="7" w:tplc="6B3C3896" w:tentative="1">
      <w:start w:val="1"/>
      <w:numFmt w:val="bullet"/>
      <w:lvlText w:val="•"/>
      <w:lvlJc w:val="left"/>
      <w:pPr>
        <w:tabs>
          <w:tab w:val="num" w:pos="5760"/>
        </w:tabs>
        <w:ind w:left="5760" w:hanging="360"/>
      </w:pPr>
      <w:rPr>
        <w:rFonts w:ascii="Arial" w:hAnsi="Arial" w:hint="default"/>
      </w:rPr>
    </w:lvl>
    <w:lvl w:ilvl="8" w:tplc="3A6E1D76"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1A36C08"/>
    <w:multiLevelType w:val="hybridMultilevel"/>
    <w:tmpl w:val="6A0CDADC"/>
    <w:lvl w:ilvl="0" w:tplc="DC02D1E6">
      <w:start w:val="1"/>
      <w:numFmt w:val="bullet"/>
      <w:lvlText w:val=""/>
      <w:lvlJc w:val="left"/>
      <w:pPr>
        <w:tabs>
          <w:tab w:val="num" w:pos="720"/>
        </w:tabs>
        <w:ind w:left="720" w:hanging="360"/>
      </w:pPr>
      <w:rPr>
        <w:rFonts w:ascii="Wingdings" w:hAnsi="Wingdings" w:hint="default"/>
      </w:rPr>
    </w:lvl>
    <w:lvl w:ilvl="1" w:tplc="1E1C6602" w:tentative="1">
      <w:start w:val="1"/>
      <w:numFmt w:val="bullet"/>
      <w:lvlText w:val=""/>
      <w:lvlJc w:val="left"/>
      <w:pPr>
        <w:tabs>
          <w:tab w:val="num" w:pos="1440"/>
        </w:tabs>
        <w:ind w:left="1440" w:hanging="360"/>
      </w:pPr>
      <w:rPr>
        <w:rFonts w:ascii="Wingdings" w:hAnsi="Wingdings" w:hint="default"/>
      </w:rPr>
    </w:lvl>
    <w:lvl w:ilvl="2" w:tplc="DC22AB38" w:tentative="1">
      <w:start w:val="1"/>
      <w:numFmt w:val="bullet"/>
      <w:lvlText w:val=""/>
      <w:lvlJc w:val="left"/>
      <w:pPr>
        <w:tabs>
          <w:tab w:val="num" w:pos="2160"/>
        </w:tabs>
        <w:ind w:left="2160" w:hanging="360"/>
      </w:pPr>
      <w:rPr>
        <w:rFonts w:ascii="Wingdings" w:hAnsi="Wingdings" w:hint="default"/>
      </w:rPr>
    </w:lvl>
    <w:lvl w:ilvl="3" w:tplc="293C624A" w:tentative="1">
      <w:start w:val="1"/>
      <w:numFmt w:val="bullet"/>
      <w:lvlText w:val=""/>
      <w:lvlJc w:val="left"/>
      <w:pPr>
        <w:tabs>
          <w:tab w:val="num" w:pos="2880"/>
        </w:tabs>
        <w:ind w:left="2880" w:hanging="360"/>
      </w:pPr>
      <w:rPr>
        <w:rFonts w:ascii="Wingdings" w:hAnsi="Wingdings" w:hint="default"/>
      </w:rPr>
    </w:lvl>
    <w:lvl w:ilvl="4" w:tplc="1C4AC8AA" w:tentative="1">
      <w:start w:val="1"/>
      <w:numFmt w:val="bullet"/>
      <w:lvlText w:val=""/>
      <w:lvlJc w:val="left"/>
      <w:pPr>
        <w:tabs>
          <w:tab w:val="num" w:pos="3600"/>
        </w:tabs>
        <w:ind w:left="3600" w:hanging="360"/>
      </w:pPr>
      <w:rPr>
        <w:rFonts w:ascii="Wingdings" w:hAnsi="Wingdings" w:hint="default"/>
      </w:rPr>
    </w:lvl>
    <w:lvl w:ilvl="5" w:tplc="AC92122E" w:tentative="1">
      <w:start w:val="1"/>
      <w:numFmt w:val="bullet"/>
      <w:lvlText w:val=""/>
      <w:lvlJc w:val="left"/>
      <w:pPr>
        <w:tabs>
          <w:tab w:val="num" w:pos="4320"/>
        </w:tabs>
        <w:ind w:left="4320" w:hanging="360"/>
      </w:pPr>
      <w:rPr>
        <w:rFonts w:ascii="Wingdings" w:hAnsi="Wingdings" w:hint="default"/>
      </w:rPr>
    </w:lvl>
    <w:lvl w:ilvl="6" w:tplc="BAE432B4" w:tentative="1">
      <w:start w:val="1"/>
      <w:numFmt w:val="bullet"/>
      <w:lvlText w:val=""/>
      <w:lvlJc w:val="left"/>
      <w:pPr>
        <w:tabs>
          <w:tab w:val="num" w:pos="5040"/>
        </w:tabs>
        <w:ind w:left="5040" w:hanging="360"/>
      </w:pPr>
      <w:rPr>
        <w:rFonts w:ascii="Wingdings" w:hAnsi="Wingdings" w:hint="default"/>
      </w:rPr>
    </w:lvl>
    <w:lvl w:ilvl="7" w:tplc="9436543E" w:tentative="1">
      <w:start w:val="1"/>
      <w:numFmt w:val="bullet"/>
      <w:lvlText w:val=""/>
      <w:lvlJc w:val="left"/>
      <w:pPr>
        <w:tabs>
          <w:tab w:val="num" w:pos="5760"/>
        </w:tabs>
        <w:ind w:left="5760" w:hanging="360"/>
      </w:pPr>
      <w:rPr>
        <w:rFonts w:ascii="Wingdings" w:hAnsi="Wingdings" w:hint="default"/>
      </w:rPr>
    </w:lvl>
    <w:lvl w:ilvl="8" w:tplc="2DB6F8C4"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1F7120"/>
    <w:multiLevelType w:val="hybridMultilevel"/>
    <w:tmpl w:val="31A02892"/>
    <w:lvl w:ilvl="0" w:tplc="B7560726">
      <w:start w:val="1"/>
      <w:numFmt w:val="bullet"/>
      <w:lvlText w:val="•"/>
      <w:lvlJc w:val="left"/>
      <w:pPr>
        <w:tabs>
          <w:tab w:val="num" w:pos="720"/>
        </w:tabs>
        <w:ind w:left="720" w:hanging="360"/>
      </w:pPr>
      <w:rPr>
        <w:rFonts w:ascii="Arial" w:hAnsi="Arial" w:hint="default"/>
      </w:rPr>
    </w:lvl>
    <w:lvl w:ilvl="1" w:tplc="99167732" w:tentative="1">
      <w:start w:val="1"/>
      <w:numFmt w:val="bullet"/>
      <w:lvlText w:val="•"/>
      <w:lvlJc w:val="left"/>
      <w:pPr>
        <w:tabs>
          <w:tab w:val="num" w:pos="1440"/>
        </w:tabs>
        <w:ind w:left="1440" w:hanging="360"/>
      </w:pPr>
      <w:rPr>
        <w:rFonts w:ascii="Arial" w:hAnsi="Arial" w:hint="default"/>
      </w:rPr>
    </w:lvl>
    <w:lvl w:ilvl="2" w:tplc="467A33F6" w:tentative="1">
      <w:start w:val="1"/>
      <w:numFmt w:val="bullet"/>
      <w:lvlText w:val="•"/>
      <w:lvlJc w:val="left"/>
      <w:pPr>
        <w:tabs>
          <w:tab w:val="num" w:pos="2160"/>
        </w:tabs>
        <w:ind w:left="2160" w:hanging="360"/>
      </w:pPr>
      <w:rPr>
        <w:rFonts w:ascii="Arial" w:hAnsi="Arial" w:hint="default"/>
      </w:rPr>
    </w:lvl>
    <w:lvl w:ilvl="3" w:tplc="EE4C7284" w:tentative="1">
      <w:start w:val="1"/>
      <w:numFmt w:val="bullet"/>
      <w:lvlText w:val="•"/>
      <w:lvlJc w:val="left"/>
      <w:pPr>
        <w:tabs>
          <w:tab w:val="num" w:pos="2880"/>
        </w:tabs>
        <w:ind w:left="2880" w:hanging="360"/>
      </w:pPr>
      <w:rPr>
        <w:rFonts w:ascii="Arial" w:hAnsi="Arial" w:hint="default"/>
      </w:rPr>
    </w:lvl>
    <w:lvl w:ilvl="4" w:tplc="94F632C6" w:tentative="1">
      <w:start w:val="1"/>
      <w:numFmt w:val="bullet"/>
      <w:lvlText w:val="•"/>
      <w:lvlJc w:val="left"/>
      <w:pPr>
        <w:tabs>
          <w:tab w:val="num" w:pos="3600"/>
        </w:tabs>
        <w:ind w:left="3600" w:hanging="360"/>
      </w:pPr>
      <w:rPr>
        <w:rFonts w:ascii="Arial" w:hAnsi="Arial" w:hint="default"/>
      </w:rPr>
    </w:lvl>
    <w:lvl w:ilvl="5" w:tplc="221CFE68" w:tentative="1">
      <w:start w:val="1"/>
      <w:numFmt w:val="bullet"/>
      <w:lvlText w:val="•"/>
      <w:lvlJc w:val="left"/>
      <w:pPr>
        <w:tabs>
          <w:tab w:val="num" w:pos="4320"/>
        </w:tabs>
        <w:ind w:left="4320" w:hanging="360"/>
      </w:pPr>
      <w:rPr>
        <w:rFonts w:ascii="Arial" w:hAnsi="Arial" w:hint="default"/>
      </w:rPr>
    </w:lvl>
    <w:lvl w:ilvl="6" w:tplc="6610EBBE" w:tentative="1">
      <w:start w:val="1"/>
      <w:numFmt w:val="bullet"/>
      <w:lvlText w:val="•"/>
      <w:lvlJc w:val="left"/>
      <w:pPr>
        <w:tabs>
          <w:tab w:val="num" w:pos="5040"/>
        </w:tabs>
        <w:ind w:left="5040" w:hanging="360"/>
      </w:pPr>
      <w:rPr>
        <w:rFonts w:ascii="Arial" w:hAnsi="Arial" w:hint="default"/>
      </w:rPr>
    </w:lvl>
    <w:lvl w:ilvl="7" w:tplc="96E2E2BC" w:tentative="1">
      <w:start w:val="1"/>
      <w:numFmt w:val="bullet"/>
      <w:lvlText w:val="•"/>
      <w:lvlJc w:val="left"/>
      <w:pPr>
        <w:tabs>
          <w:tab w:val="num" w:pos="5760"/>
        </w:tabs>
        <w:ind w:left="5760" w:hanging="360"/>
      </w:pPr>
      <w:rPr>
        <w:rFonts w:ascii="Arial" w:hAnsi="Arial" w:hint="default"/>
      </w:rPr>
    </w:lvl>
    <w:lvl w:ilvl="8" w:tplc="F94C9474"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6854F59"/>
    <w:multiLevelType w:val="hybridMultilevel"/>
    <w:tmpl w:val="C00C4284"/>
    <w:lvl w:ilvl="0" w:tplc="43AC79C0">
      <w:start w:val="1"/>
      <w:numFmt w:val="bullet"/>
      <w:lvlText w:val="•"/>
      <w:lvlJc w:val="left"/>
      <w:pPr>
        <w:tabs>
          <w:tab w:val="num" w:pos="720"/>
        </w:tabs>
        <w:ind w:left="720" w:hanging="360"/>
      </w:pPr>
      <w:rPr>
        <w:rFonts w:ascii="Arial" w:hAnsi="Arial" w:hint="default"/>
      </w:rPr>
    </w:lvl>
    <w:lvl w:ilvl="1" w:tplc="5814749A" w:tentative="1">
      <w:start w:val="1"/>
      <w:numFmt w:val="bullet"/>
      <w:lvlText w:val="•"/>
      <w:lvlJc w:val="left"/>
      <w:pPr>
        <w:tabs>
          <w:tab w:val="num" w:pos="1440"/>
        </w:tabs>
        <w:ind w:left="1440" w:hanging="360"/>
      </w:pPr>
      <w:rPr>
        <w:rFonts w:ascii="Arial" w:hAnsi="Arial" w:hint="default"/>
      </w:rPr>
    </w:lvl>
    <w:lvl w:ilvl="2" w:tplc="A28AF286" w:tentative="1">
      <w:start w:val="1"/>
      <w:numFmt w:val="bullet"/>
      <w:lvlText w:val="•"/>
      <w:lvlJc w:val="left"/>
      <w:pPr>
        <w:tabs>
          <w:tab w:val="num" w:pos="2160"/>
        </w:tabs>
        <w:ind w:left="2160" w:hanging="360"/>
      </w:pPr>
      <w:rPr>
        <w:rFonts w:ascii="Arial" w:hAnsi="Arial" w:hint="default"/>
      </w:rPr>
    </w:lvl>
    <w:lvl w:ilvl="3" w:tplc="A5DA4D9E" w:tentative="1">
      <w:start w:val="1"/>
      <w:numFmt w:val="bullet"/>
      <w:lvlText w:val="•"/>
      <w:lvlJc w:val="left"/>
      <w:pPr>
        <w:tabs>
          <w:tab w:val="num" w:pos="2880"/>
        </w:tabs>
        <w:ind w:left="2880" w:hanging="360"/>
      </w:pPr>
      <w:rPr>
        <w:rFonts w:ascii="Arial" w:hAnsi="Arial" w:hint="default"/>
      </w:rPr>
    </w:lvl>
    <w:lvl w:ilvl="4" w:tplc="3D100678" w:tentative="1">
      <w:start w:val="1"/>
      <w:numFmt w:val="bullet"/>
      <w:lvlText w:val="•"/>
      <w:lvlJc w:val="left"/>
      <w:pPr>
        <w:tabs>
          <w:tab w:val="num" w:pos="3600"/>
        </w:tabs>
        <w:ind w:left="3600" w:hanging="360"/>
      </w:pPr>
      <w:rPr>
        <w:rFonts w:ascii="Arial" w:hAnsi="Arial" w:hint="default"/>
      </w:rPr>
    </w:lvl>
    <w:lvl w:ilvl="5" w:tplc="963C2984" w:tentative="1">
      <w:start w:val="1"/>
      <w:numFmt w:val="bullet"/>
      <w:lvlText w:val="•"/>
      <w:lvlJc w:val="left"/>
      <w:pPr>
        <w:tabs>
          <w:tab w:val="num" w:pos="4320"/>
        </w:tabs>
        <w:ind w:left="4320" w:hanging="360"/>
      </w:pPr>
      <w:rPr>
        <w:rFonts w:ascii="Arial" w:hAnsi="Arial" w:hint="default"/>
      </w:rPr>
    </w:lvl>
    <w:lvl w:ilvl="6" w:tplc="FFB8BFD6" w:tentative="1">
      <w:start w:val="1"/>
      <w:numFmt w:val="bullet"/>
      <w:lvlText w:val="•"/>
      <w:lvlJc w:val="left"/>
      <w:pPr>
        <w:tabs>
          <w:tab w:val="num" w:pos="5040"/>
        </w:tabs>
        <w:ind w:left="5040" w:hanging="360"/>
      </w:pPr>
      <w:rPr>
        <w:rFonts w:ascii="Arial" w:hAnsi="Arial" w:hint="default"/>
      </w:rPr>
    </w:lvl>
    <w:lvl w:ilvl="7" w:tplc="FB4C4A6C" w:tentative="1">
      <w:start w:val="1"/>
      <w:numFmt w:val="bullet"/>
      <w:lvlText w:val="•"/>
      <w:lvlJc w:val="left"/>
      <w:pPr>
        <w:tabs>
          <w:tab w:val="num" w:pos="5760"/>
        </w:tabs>
        <w:ind w:left="5760" w:hanging="360"/>
      </w:pPr>
      <w:rPr>
        <w:rFonts w:ascii="Arial" w:hAnsi="Arial" w:hint="default"/>
      </w:rPr>
    </w:lvl>
    <w:lvl w:ilvl="8" w:tplc="8C0084AC"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07603061"/>
    <w:multiLevelType w:val="hybridMultilevel"/>
    <w:tmpl w:val="616A9190"/>
    <w:lvl w:ilvl="0" w:tplc="D9169A6A">
      <w:start w:val="1"/>
      <w:numFmt w:val="bullet"/>
      <w:lvlText w:val="•"/>
      <w:lvlJc w:val="left"/>
      <w:pPr>
        <w:tabs>
          <w:tab w:val="num" w:pos="720"/>
        </w:tabs>
        <w:ind w:left="720" w:hanging="360"/>
      </w:pPr>
      <w:rPr>
        <w:rFonts w:ascii="Arial" w:hAnsi="Arial" w:hint="default"/>
      </w:rPr>
    </w:lvl>
    <w:lvl w:ilvl="1" w:tplc="5D74C8A4" w:tentative="1">
      <w:start w:val="1"/>
      <w:numFmt w:val="bullet"/>
      <w:lvlText w:val="•"/>
      <w:lvlJc w:val="left"/>
      <w:pPr>
        <w:tabs>
          <w:tab w:val="num" w:pos="1440"/>
        </w:tabs>
        <w:ind w:left="1440" w:hanging="360"/>
      </w:pPr>
      <w:rPr>
        <w:rFonts w:ascii="Arial" w:hAnsi="Arial" w:hint="default"/>
      </w:rPr>
    </w:lvl>
    <w:lvl w:ilvl="2" w:tplc="B18A9160" w:tentative="1">
      <w:start w:val="1"/>
      <w:numFmt w:val="bullet"/>
      <w:lvlText w:val="•"/>
      <w:lvlJc w:val="left"/>
      <w:pPr>
        <w:tabs>
          <w:tab w:val="num" w:pos="2160"/>
        </w:tabs>
        <w:ind w:left="2160" w:hanging="360"/>
      </w:pPr>
      <w:rPr>
        <w:rFonts w:ascii="Arial" w:hAnsi="Arial" w:hint="default"/>
      </w:rPr>
    </w:lvl>
    <w:lvl w:ilvl="3" w:tplc="8C1EF59C" w:tentative="1">
      <w:start w:val="1"/>
      <w:numFmt w:val="bullet"/>
      <w:lvlText w:val="•"/>
      <w:lvlJc w:val="left"/>
      <w:pPr>
        <w:tabs>
          <w:tab w:val="num" w:pos="2880"/>
        </w:tabs>
        <w:ind w:left="2880" w:hanging="360"/>
      </w:pPr>
      <w:rPr>
        <w:rFonts w:ascii="Arial" w:hAnsi="Arial" w:hint="default"/>
      </w:rPr>
    </w:lvl>
    <w:lvl w:ilvl="4" w:tplc="26BE88F0" w:tentative="1">
      <w:start w:val="1"/>
      <w:numFmt w:val="bullet"/>
      <w:lvlText w:val="•"/>
      <w:lvlJc w:val="left"/>
      <w:pPr>
        <w:tabs>
          <w:tab w:val="num" w:pos="3600"/>
        </w:tabs>
        <w:ind w:left="3600" w:hanging="360"/>
      </w:pPr>
      <w:rPr>
        <w:rFonts w:ascii="Arial" w:hAnsi="Arial" w:hint="default"/>
      </w:rPr>
    </w:lvl>
    <w:lvl w:ilvl="5" w:tplc="D9089500" w:tentative="1">
      <w:start w:val="1"/>
      <w:numFmt w:val="bullet"/>
      <w:lvlText w:val="•"/>
      <w:lvlJc w:val="left"/>
      <w:pPr>
        <w:tabs>
          <w:tab w:val="num" w:pos="4320"/>
        </w:tabs>
        <w:ind w:left="4320" w:hanging="360"/>
      </w:pPr>
      <w:rPr>
        <w:rFonts w:ascii="Arial" w:hAnsi="Arial" w:hint="default"/>
      </w:rPr>
    </w:lvl>
    <w:lvl w:ilvl="6" w:tplc="9E18AC5C" w:tentative="1">
      <w:start w:val="1"/>
      <w:numFmt w:val="bullet"/>
      <w:lvlText w:val="•"/>
      <w:lvlJc w:val="left"/>
      <w:pPr>
        <w:tabs>
          <w:tab w:val="num" w:pos="5040"/>
        </w:tabs>
        <w:ind w:left="5040" w:hanging="360"/>
      </w:pPr>
      <w:rPr>
        <w:rFonts w:ascii="Arial" w:hAnsi="Arial" w:hint="default"/>
      </w:rPr>
    </w:lvl>
    <w:lvl w:ilvl="7" w:tplc="B9383A82" w:tentative="1">
      <w:start w:val="1"/>
      <w:numFmt w:val="bullet"/>
      <w:lvlText w:val="•"/>
      <w:lvlJc w:val="left"/>
      <w:pPr>
        <w:tabs>
          <w:tab w:val="num" w:pos="5760"/>
        </w:tabs>
        <w:ind w:left="5760" w:hanging="360"/>
      </w:pPr>
      <w:rPr>
        <w:rFonts w:ascii="Arial" w:hAnsi="Arial" w:hint="default"/>
      </w:rPr>
    </w:lvl>
    <w:lvl w:ilvl="8" w:tplc="FE582860"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09EB38E4"/>
    <w:multiLevelType w:val="hybridMultilevel"/>
    <w:tmpl w:val="A06CD39E"/>
    <w:lvl w:ilvl="0" w:tplc="D94CC468">
      <w:start w:val="1"/>
      <w:numFmt w:val="bullet"/>
      <w:lvlText w:val="•"/>
      <w:lvlJc w:val="left"/>
      <w:pPr>
        <w:tabs>
          <w:tab w:val="num" w:pos="720"/>
        </w:tabs>
        <w:ind w:left="720" w:hanging="360"/>
      </w:pPr>
      <w:rPr>
        <w:rFonts w:ascii="Arial" w:hAnsi="Arial" w:hint="default"/>
      </w:rPr>
    </w:lvl>
    <w:lvl w:ilvl="1" w:tplc="80188B24" w:tentative="1">
      <w:start w:val="1"/>
      <w:numFmt w:val="bullet"/>
      <w:lvlText w:val="•"/>
      <w:lvlJc w:val="left"/>
      <w:pPr>
        <w:tabs>
          <w:tab w:val="num" w:pos="1440"/>
        </w:tabs>
        <w:ind w:left="1440" w:hanging="360"/>
      </w:pPr>
      <w:rPr>
        <w:rFonts w:ascii="Arial" w:hAnsi="Arial" w:hint="default"/>
      </w:rPr>
    </w:lvl>
    <w:lvl w:ilvl="2" w:tplc="62CE0A8E" w:tentative="1">
      <w:start w:val="1"/>
      <w:numFmt w:val="bullet"/>
      <w:lvlText w:val="•"/>
      <w:lvlJc w:val="left"/>
      <w:pPr>
        <w:tabs>
          <w:tab w:val="num" w:pos="2160"/>
        </w:tabs>
        <w:ind w:left="2160" w:hanging="360"/>
      </w:pPr>
      <w:rPr>
        <w:rFonts w:ascii="Arial" w:hAnsi="Arial" w:hint="default"/>
      </w:rPr>
    </w:lvl>
    <w:lvl w:ilvl="3" w:tplc="422A9F0A" w:tentative="1">
      <w:start w:val="1"/>
      <w:numFmt w:val="bullet"/>
      <w:lvlText w:val="•"/>
      <w:lvlJc w:val="left"/>
      <w:pPr>
        <w:tabs>
          <w:tab w:val="num" w:pos="2880"/>
        </w:tabs>
        <w:ind w:left="2880" w:hanging="360"/>
      </w:pPr>
      <w:rPr>
        <w:rFonts w:ascii="Arial" w:hAnsi="Arial" w:hint="default"/>
      </w:rPr>
    </w:lvl>
    <w:lvl w:ilvl="4" w:tplc="EB40A292" w:tentative="1">
      <w:start w:val="1"/>
      <w:numFmt w:val="bullet"/>
      <w:lvlText w:val="•"/>
      <w:lvlJc w:val="left"/>
      <w:pPr>
        <w:tabs>
          <w:tab w:val="num" w:pos="3600"/>
        </w:tabs>
        <w:ind w:left="3600" w:hanging="360"/>
      </w:pPr>
      <w:rPr>
        <w:rFonts w:ascii="Arial" w:hAnsi="Arial" w:hint="default"/>
      </w:rPr>
    </w:lvl>
    <w:lvl w:ilvl="5" w:tplc="6920758E" w:tentative="1">
      <w:start w:val="1"/>
      <w:numFmt w:val="bullet"/>
      <w:lvlText w:val="•"/>
      <w:lvlJc w:val="left"/>
      <w:pPr>
        <w:tabs>
          <w:tab w:val="num" w:pos="4320"/>
        </w:tabs>
        <w:ind w:left="4320" w:hanging="360"/>
      </w:pPr>
      <w:rPr>
        <w:rFonts w:ascii="Arial" w:hAnsi="Arial" w:hint="default"/>
      </w:rPr>
    </w:lvl>
    <w:lvl w:ilvl="6" w:tplc="4BAA4BF2" w:tentative="1">
      <w:start w:val="1"/>
      <w:numFmt w:val="bullet"/>
      <w:lvlText w:val="•"/>
      <w:lvlJc w:val="left"/>
      <w:pPr>
        <w:tabs>
          <w:tab w:val="num" w:pos="5040"/>
        </w:tabs>
        <w:ind w:left="5040" w:hanging="360"/>
      </w:pPr>
      <w:rPr>
        <w:rFonts w:ascii="Arial" w:hAnsi="Arial" w:hint="default"/>
      </w:rPr>
    </w:lvl>
    <w:lvl w:ilvl="7" w:tplc="0890FC60" w:tentative="1">
      <w:start w:val="1"/>
      <w:numFmt w:val="bullet"/>
      <w:lvlText w:val="•"/>
      <w:lvlJc w:val="left"/>
      <w:pPr>
        <w:tabs>
          <w:tab w:val="num" w:pos="5760"/>
        </w:tabs>
        <w:ind w:left="5760" w:hanging="360"/>
      </w:pPr>
      <w:rPr>
        <w:rFonts w:ascii="Arial" w:hAnsi="Arial" w:hint="default"/>
      </w:rPr>
    </w:lvl>
    <w:lvl w:ilvl="8" w:tplc="8DAA531E"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0F7E0E6E"/>
    <w:multiLevelType w:val="hybridMultilevel"/>
    <w:tmpl w:val="8430B126"/>
    <w:lvl w:ilvl="0" w:tplc="940C312A">
      <w:start w:val="1"/>
      <w:numFmt w:val="bullet"/>
      <w:lvlText w:val="•"/>
      <w:lvlJc w:val="left"/>
      <w:pPr>
        <w:tabs>
          <w:tab w:val="num" w:pos="720"/>
        </w:tabs>
        <w:ind w:left="720" w:hanging="360"/>
      </w:pPr>
      <w:rPr>
        <w:rFonts w:ascii="Arial" w:hAnsi="Arial" w:hint="default"/>
      </w:rPr>
    </w:lvl>
    <w:lvl w:ilvl="1" w:tplc="77E64198" w:tentative="1">
      <w:start w:val="1"/>
      <w:numFmt w:val="bullet"/>
      <w:lvlText w:val="•"/>
      <w:lvlJc w:val="left"/>
      <w:pPr>
        <w:tabs>
          <w:tab w:val="num" w:pos="1440"/>
        </w:tabs>
        <w:ind w:left="1440" w:hanging="360"/>
      </w:pPr>
      <w:rPr>
        <w:rFonts w:ascii="Arial" w:hAnsi="Arial" w:hint="default"/>
      </w:rPr>
    </w:lvl>
    <w:lvl w:ilvl="2" w:tplc="D3784996" w:tentative="1">
      <w:start w:val="1"/>
      <w:numFmt w:val="bullet"/>
      <w:lvlText w:val="•"/>
      <w:lvlJc w:val="left"/>
      <w:pPr>
        <w:tabs>
          <w:tab w:val="num" w:pos="2160"/>
        </w:tabs>
        <w:ind w:left="2160" w:hanging="360"/>
      </w:pPr>
      <w:rPr>
        <w:rFonts w:ascii="Arial" w:hAnsi="Arial" w:hint="default"/>
      </w:rPr>
    </w:lvl>
    <w:lvl w:ilvl="3" w:tplc="55A0551C" w:tentative="1">
      <w:start w:val="1"/>
      <w:numFmt w:val="bullet"/>
      <w:lvlText w:val="•"/>
      <w:lvlJc w:val="left"/>
      <w:pPr>
        <w:tabs>
          <w:tab w:val="num" w:pos="2880"/>
        </w:tabs>
        <w:ind w:left="2880" w:hanging="360"/>
      </w:pPr>
      <w:rPr>
        <w:rFonts w:ascii="Arial" w:hAnsi="Arial" w:hint="default"/>
      </w:rPr>
    </w:lvl>
    <w:lvl w:ilvl="4" w:tplc="A98AC7BA" w:tentative="1">
      <w:start w:val="1"/>
      <w:numFmt w:val="bullet"/>
      <w:lvlText w:val="•"/>
      <w:lvlJc w:val="left"/>
      <w:pPr>
        <w:tabs>
          <w:tab w:val="num" w:pos="3600"/>
        </w:tabs>
        <w:ind w:left="3600" w:hanging="360"/>
      </w:pPr>
      <w:rPr>
        <w:rFonts w:ascii="Arial" w:hAnsi="Arial" w:hint="default"/>
      </w:rPr>
    </w:lvl>
    <w:lvl w:ilvl="5" w:tplc="D7CEA088" w:tentative="1">
      <w:start w:val="1"/>
      <w:numFmt w:val="bullet"/>
      <w:lvlText w:val="•"/>
      <w:lvlJc w:val="left"/>
      <w:pPr>
        <w:tabs>
          <w:tab w:val="num" w:pos="4320"/>
        </w:tabs>
        <w:ind w:left="4320" w:hanging="360"/>
      </w:pPr>
      <w:rPr>
        <w:rFonts w:ascii="Arial" w:hAnsi="Arial" w:hint="default"/>
      </w:rPr>
    </w:lvl>
    <w:lvl w:ilvl="6" w:tplc="E7A2D056" w:tentative="1">
      <w:start w:val="1"/>
      <w:numFmt w:val="bullet"/>
      <w:lvlText w:val="•"/>
      <w:lvlJc w:val="left"/>
      <w:pPr>
        <w:tabs>
          <w:tab w:val="num" w:pos="5040"/>
        </w:tabs>
        <w:ind w:left="5040" w:hanging="360"/>
      </w:pPr>
      <w:rPr>
        <w:rFonts w:ascii="Arial" w:hAnsi="Arial" w:hint="default"/>
      </w:rPr>
    </w:lvl>
    <w:lvl w:ilvl="7" w:tplc="004EFA48" w:tentative="1">
      <w:start w:val="1"/>
      <w:numFmt w:val="bullet"/>
      <w:lvlText w:val="•"/>
      <w:lvlJc w:val="left"/>
      <w:pPr>
        <w:tabs>
          <w:tab w:val="num" w:pos="5760"/>
        </w:tabs>
        <w:ind w:left="5760" w:hanging="360"/>
      </w:pPr>
      <w:rPr>
        <w:rFonts w:ascii="Arial" w:hAnsi="Arial" w:hint="default"/>
      </w:rPr>
    </w:lvl>
    <w:lvl w:ilvl="8" w:tplc="4DF65394"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11EC3B69"/>
    <w:multiLevelType w:val="hybridMultilevel"/>
    <w:tmpl w:val="D3867A24"/>
    <w:lvl w:ilvl="0" w:tplc="555CFD0E">
      <w:start w:val="1"/>
      <w:numFmt w:val="bullet"/>
      <w:lvlText w:val=""/>
      <w:lvlJc w:val="left"/>
      <w:pPr>
        <w:tabs>
          <w:tab w:val="num" w:pos="720"/>
        </w:tabs>
        <w:ind w:left="720" w:hanging="360"/>
      </w:pPr>
      <w:rPr>
        <w:rFonts w:ascii="Wingdings" w:hAnsi="Wingdings" w:hint="default"/>
      </w:rPr>
    </w:lvl>
    <w:lvl w:ilvl="1" w:tplc="B0E498DC" w:tentative="1">
      <w:start w:val="1"/>
      <w:numFmt w:val="bullet"/>
      <w:lvlText w:val=""/>
      <w:lvlJc w:val="left"/>
      <w:pPr>
        <w:tabs>
          <w:tab w:val="num" w:pos="1440"/>
        </w:tabs>
        <w:ind w:left="1440" w:hanging="360"/>
      </w:pPr>
      <w:rPr>
        <w:rFonts w:ascii="Wingdings" w:hAnsi="Wingdings" w:hint="default"/>
      </w:rPr>
    </w:lvl>
    <w:lvl w:ilvl="2" w:tplc="A89015B4" w:tentative="1">
      <w:start w:val="1"/>
      <w:numFmt w:val="bullet"/>
      <w:lvlText w:val=""/>
      <w:lvlJc w:val="left"/>
      <w:pPr>
        <w:tabs>
          <w:tab w:val="num" w:pos="2160"/>
        </w:tabs>
        <w:ind w:left="2160" w:hanging="360"/>
      </w:pPr>
      <w:rPr>
        <w:rFonts w:ascii="Wingdings" w:hAnsi="Wingdings" w:hint="default"/>
      </w:rPr>
    </w:lvl>
    <w:lvl w:ilvl="3" w:tplc="F0DCDB9A" w:tentative="1">
      <w:start w:val="1"/>
      <w:numFmt w:val="bullet"/>
      <w:lvlText w:val=""/>
      <w:lvlJc w:val="left"/>
      <w:pPr>
        <w:tabs>
          <w:tab w:val="num" w:pos="2880"/>
        </w:tabs>
        <w:ind w:left="2880" w:hanging="360"/>
      </w:pPr>
      <w:rPr>
        <w:rFonts w:ascii="Wingdings" w:hAnsi="Wingdings" w:hint="default"/>
      </w:rPr>
    </w:lvl>
    <w:lvl w:ilvl="4" w:tplc="41B421A8" w:tentative="1">
      <w:start w:val="1"/>
      <w:numFmt w:val="bullet"/>
      <w:lvlText w:val=""/>
      <w:lvlJc w:val="left"/>
      <w:pPr>
        <w:tabs>
          <w:tab w:val="num" w:pos="3600"/>
        </w:tabs>
        <w:ind w:left="3600" w:hanging="360"/>
      </w:pPr>
      <w:rPr>
        <w:rFonts w:ascii="Wingdings" w:hAnsi="Wingdings" w:hint="default"/>
      </w:rPr>
    </w:lvl>
    <w:lvl w:ilvl="5" w:tplc="74648316" w:tentative="1">
      <w:start w:val="1"/>
      <w:numFmt w:val="bullet"/>
      <w:lvlText w:val=""/>
      <w:lvlJc w:val="left"/>
      <w:pPr>
        <w:tabs>
          <w:tab w:val="num" w:pos="4320"/>
        </w:tabs>
        <w:ind w:left="4320" w:hanging="360"/>
      </w:pPr>
      <w:rPr>
        <w:rFonts w:ascii="Wingdings" w:hAnsi="Wingdings" w:hint="default"/>
      </w:rPr>
    </w:lvl>
    <w:lvl w:ilvl="6" w:tplc="774051A6" w:tentative="1">
      <w:start w:val="1"/>
      <w:numFmt w:val="bullet"/>
      <w:lvlText w:val=""/>
      <w:lvlJc w:val="left"/>
      <w:pPr>
        <w:tabs>
          <w:tab w:val="num" w:pos="5040"/>
        </w:tabs>
        <w:ind w:left="5040" w:hanging="360"/>
      </w:pPr>
      <w:rPr>
        <w:rFonts w:ascii="Wingdings" w:hAnsi="Wingdings" w:hint="default"/>
      </w:rPr>
    </w:lvl>
    <w:lvl w:ilvl="7" w:tplc="DB1EABB0" w:tentative="1">
      <w:start w:val="1"/>
      <w:numFmt w:val="bullet"/>
      <w:lvlText w:val=""/>
      <w:lvlJc w:val="left"/>
      <w:pPr>
        <w:tabs>
          <w:tab w:val="num" w:pos="5760"/>
        </w:tabs>
        <w:ind w:left="5760" w:hanging="360"/>
      </w:pPr>
      <w:rPr>
        <w:rFonts w:ascii="Wingdings" w:hAnsi="Wingdings" w:hint="default"/>
      </w:rPr>
    </w:lvl>
    <w:lvl w:ilvl="8" w:tplc="0DB67EC0"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26F54D4"/>
    <w:multiLevelType w:val="hybridMultilevel"/>
    <w:tmpl w:val="FD5EA83C"/>
    <w:lvl w:ilvl="0" w:tplc="9E443C22">
      <w:start w:val="1"/>
      <w:numFmt w:val="bullet"/>
      <w:lvlText w:val=""/>
      <w:lvlJc w:val="left"/>
      <w:pPr>
        <w:tabs>
          <w:tab w:val="num" w:pos="720"/>
        </w:tabs>
        <w:ind w:left="720" w:hanging="360"/>
      </w:pPr>
      <w:rPr>
        <w:rFonts w:ascii="Wingdings" w:hAnsi="Wingdings" w:hint="default"/>
      </w:rPr>
    </w:lvl>
    <w:lvl w:ilvl="1" w:tplc="5BC4F78E" w:tentative="1">
      <w:start w:val="1"/>
      <w:numFmt w:val="bullet"/>
      <w:lvlText w:val=""/>
      <w:lvlJc w:val="left"/>
      <w:pPr>
        <w:tabs>
          <w:tab w:val="num" w:pos="1440"/>
        </w:tabs>
        <w:ind w:left="1440" w:hanging="360"/>
      </w:pPr>
      <w:rPr>
        <w:rFonts w:ascii="Wingdings" w:hAnsi="Wingdings" w:hint="default"/>
      </w:rPr>
    </w:lvl>
    <w:lvl w:ilvl="2" w:tplc="CBEA63AE" w:tentative="1">
      <w:start w:val="1"/>
      <w:numFmt w:val="bullet"/>
      <w:lvlText w:val=""/>
      <w:lvlJc w:val="left"/>
      <w:pPr>
        <w:tabs>
          <w:tab w:val="num" w:pos="2160"/>
        </w:tabs>
        <w:ind w:left="2160" w:hanging="360"/>
      </w:pPr>
      <w:rPr>
        <w:rFonts w:ascii="Wingdings" w:hAnsi="Wingdings" w:hint="default"/>
      </w:rPr>
    </w:lvl>
    <w:lvl w:ilvl="3" w:tplc="A9E89844" w:tentative="1">
      <w:start w:val="1"/>
      <w:numFmt w:val="bullet"/>
      <w:lvlText w:val=""/>
      <w:lvlJc w:val="left"/>
      <w:pPr>
        <w:tabs>
          <w:tab w:val="num" w:pos="2880"/>
        </w:tabs>
        <w:ind w:left="2880" w:hanging="360"/>
      </w:pPr>
      <w:rPr>
        <w:rFonts w:ascii="Wingdings" w:hAnsi="Wingdings" w:hint="default"/>
      </w:rPr>
    </w:lvl>
    <w:lvl w:ilvl="4" w:tplc="F7725E80" w:tentative="1">
      <w:start w:val="1"/>
      <w:numFmt w:val="bullet"/>
      <w:lvlText w:val=""/>
      <w:lvlJc w:val="left"/>
      <w:pPr>
        <w:tabs>
          <w:tab w:val="num" w:pos="3600"/>
        </w:tabs>
        <w:ind w:left="3600" w:hanging="360"/>
      </w:pPr>
      <w:rPr>
        <w:rFonts w:ascii="Wingdings" w:hAnsi="Wingdings" w:hint="default"/>
      </w:rPr>
    </w:lvl>
    <w:lvl w:ilvl="5" w:tplc="B9D4AE0A" w:tentative="1">
      <w:start w:val="1"/>
      <w:numFmt w:val="bullet"/>
      <w:lvlText w:val=""/>
      <w:lvlJc w:val="left"/>
      <w:pPr>
        <w:tabs>
          <w:tab w:val="num" w:pos="4320"/>
        </w:tabs>
        <w:ind w:left="4320" w:hanging="360"/>
      </w:pPr>
      <w:rPr>
        <w:rFonts w:ascii="Wingdings" w:hAnsi="Wingdings" w:hint="default"/>
      </w:rPr>
    </w:lvl>
    <w:lvl w:ilvl="6" w:tplc="2FE4B610" w:tentative="1">
      <w:start w:val="1"/>
      <w:numFmt w:val="bullet"/>
      <w:lvlText w:val=""/>
      <w:lvlJc w:val="left"/>
      <w:pPr>
        <w:tabs>
          <w:tab w:val="num" w:pos="5040"/>
        </w:tabs>
        <w:ind w:left="5040" w:hanging="360"/>
      </w:pPr>
      <w:rPr>
        <w:rFonts w:ascii="Wingdings" w:hAnsi="Wingdings" w:hint="default"/>
      </w:rPr>
    </w:lvl>
    <w:lvl w:ilvl="7" w:tplc="09DA4428" w:tentative="1">
      <w:start w:val="1"/>
      <w:numFmt w:val="bullet"/>
      <w:lvlText w:val=""/>
      <w:lvlJc w:val="left"/>
      <w:pPr>
        <w:tabs>
          <w:tab w:val="num" w:pos="5760"/>
        </w:tabs>
        <w:ind w:left="5760" w:hanging="360"/>
      </w:pPr>
      <w:rPr>
        <w:rFonts w:ascii="Wingdings" w:hAnsi="Wingdings" w:hint="default"/>
      </w:rPr>
    </w:lvl>
    <w:lvl w:ilvl="8" w:tplc="268C191E"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CCE44CE"/>
    <w:multiLevelType w:val="hybridMultilevel"/>
    <w:tmpl w:val="8BC6CCD2"/>
    <w:lvl w:ilvl="0" w:tplc="1130AE74">
      <w:start w:val="1"/>
      <w:numFmt w:val="bullet"/>
      <w:lvlText w:val=""/>
      <w:lvlJc w:val="left"/>
      <w:pPr>
        <w:tabs>
          <w:tab w:val="num" w:pos="720"/>
        </w:tabs>
        <w:ind w:left="720" w:hanging="360"/>
      </w:pPr>
      <w:rPr>
        <w:rFonts w:ascii="Wingdings" w:hAnsi="Wingdings" w:hint="default"/>
      </w:rPr>
    </w:lvl>
    <w:lvl w:ilvl="1" w:tplc="1F960930" w:tentative="1">
      <w:start w:val="1"/>
      <w:numFmt w:val="bullet"/>
      <w:lvlText w:val=""/>
      <w:lvlJc w:val="left"/>
      <w:pPr>
        <w:tabs>
          <w:tab w:val="num" w:pos="1440"/>
        </w:tabs>
        <w:ind w:left="1440" w:hanging="360"/>
      </w:pPr>
      <w:rPr>
        <w:rFonts w:ascii="Wingdings" w:hAnsi="Wingdings" w:hint="default"/>
      </w:rPr>
    </w:lvl>
    <w:lvl w:ilvl="2" w:tplc="EAF8A9B8" w:tentative="1">
      <w:start w:val="1"/>
      <w:numFmt w:val="bullet"/>
      <w:lvlText w:val=""/>
      <w:lvlJc w:val="left"/>
      <w:pPr>
        <w:tabs>
          <w:tab w:val="num" w:pos="2160"/>
        </w:tabs>
        <w:ind w:left="2160" w:hanging="360"/>
      </w:pPr>
      <w:rPr>
        <w:rFonts w:ascii="Wingdings" w:hAnsi="Wingdings" w:hint="default"/>
      </w:rPr>
    </w:lvl>
    <w:lvl w:ilvl="3" w:tplc="806E9D22" w:tentative="1">
      <w:start w:val="1"/>
      <w:numFmt w:val="bullet"/>
      <w:lvlText w:val=""/>
      <w:lvlJc w:val="left"/>
      <w:pPr>
        <w:tabs>
          <w:tab w:val="num" w:pos="2880"/>
        </w:tabs>
        <w:ind w:left="2880" w:hanging="360"/>
      </w:pPr>
      <w:rPr>
        <w:rFonts w:ascii="Wingdings" w:hAnsi="Wingdings" w:hint="default"/>
      </w:rPr>
    </w:lvl>
    <w:lvl w:ilvl="4" w:tplc="AF561F08" w:tentative="1">
      <w:start w:val="1"/>
      <w:numFmt w:val="bullet"/>
      <w:lvlText w:val=""/>
      <w:lvlJc w:val="left"/>
      <w:pPr>
        <w:tabs>
          <w:tab w:val="num" w:pos="3600"/>
        </w:tabs>
        <w:ind w:left="3600" w:hanging="360"/>
      </w:pPr>
      <w:rPr>
        <w:rFonts w:ascii="Wingdings" w:hAnsi="Wingdings" w:hint="default"/>
      </w:rPr>
    </w:lvl>
    <w:lvl w:ilvl="5" w:tplc="FD705E4C" w:tentative="1">
      <w:start w:val="1"/>
      <w:numFmt w:val="bullet"/>
      <w:lvlText w:val=""/>
      <w:lvlJc w:val="left"/>
      <w:pPr>
        <w:tabs>
          <w:tab w:val="num" w:pos="4320"/>
        </w:tabs>
        <w:ind w:left="4320" w:hanging="360"/>
      </w:pPr>
      <w:rPr>
        <w:rFonts w:ascii="Wingdings" w:hAnsi="Wingdings" w:hint="default"/>
      </w:rPr>
    </w:lvl>
    <w:lvl w:ilvl="6" w:tplc="DE38AE14" w:tentative="1">
      <w:start w:val="1"/>
      <w:numFmt w:val="bullet"/>
      <w:lvlText w:val=""/>
      <w:lvlJc w:val="left"/>
      <w:pPr>
        <w:tabs>
          <w:tab w:val="num" w:pos="5040"/>
        </w:tabs>
        <w:ind w:left="5040" w:hanging="360"/>
      </w:pPr>
      <w:rPr>
        <w:rFonts w:ascii="Wingdings" w:hAnsi="Wingdings" w:hint="default"/>
      </w:rPr>
    </w:lvl>
    <w:lvl w:ilvl="7" w:tplc="C26C49CC" w:tentative="1">
      <w:start w:val="1"/>
      <w:numFmt w:val="bullet"/>
      <w:lvlText w:val=""/>
      <w:lvlJc w:val="left"/>
      <w:pPr>
        <w:tabs>
          <w:tab w:val="num" w:pos="5760"/>
        </w:tabs>
        <w:ind w:left="5760" w:hanging="360"/>
      </w:pPr>
      <w:rPr>
        <w:rFonts w:ascii="Wingdings" w:hAnsi="Wingdings" w:hint="default"/>
      </w:rPr>
    </w:lvl>
    <w:lvl w:ilvl="8" w:tplc="964094BC"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56E1E46"/>
    <w:multiLevelType w:val="hybridMultilevel"/>
    <w:tmpl w:val="51384C1C"/>
    <w:lvl w:ilvl="0" w:tplc="4DD2D262">
      <w:start w:val="1"/>
      <w:numFmt w:val="bullet"/>
      <w:lvlText w:val="•"/>
      <w:lvlJc w:val="left"/>
      <w:pPr>
        <w:tabs>
          <w:tab w:val="num" w:pos="720"/>
        </w:tabs>
        <w:ind w:left="720" w:hanging="360"/>
      </w:pPr>
      <w:rPr>
        <w:rFonts w:ascii="Arial" w:hAnsi="Arial" w:hint="default"/>
      </w:rPr>
    </w:lvl>
    <w:lvl w:ilvl="1" w:tplc="AC6C1D2C" w:tentative="1">
      <w:start w:val="1"/>
      <w:numFmt w:val="bullet"/>
      <w:lvlText w:val="•"/>
      <w:lvlJc w:val="left"/>
      <w:pPr>
        <w:tabs>
          <w:tab w:val="num" w:pos="1440"/>
        </w:tabs>
        <w:ind w:left="1440" w:hanging="360"/>
      </w:pPr>
      <w:rPr>
        <w:rFonts w:ascii="Arial" w:hAnsi="Arial" w:hint="default"/>
      </w:rPr>
    </w:lvl>
    <w:lvl w:ilvl="2" w:tplc="8EE683A6" w:tentative="1">
      <w:start w:val="1"/>
      <w:numFmt w:val="bullet"/>
      <w:lvlText w:val="•"/>
      <w:lvlJc w:val="left"/>
      <w:pPr>
        <w:tabs>
          <w:tab w:val="num" w:pos="2160"/>
        </w:tabs>
        <w:ind w:left="2160" w:hanging="360"/>
      </w:pPr>
      <w:rPr>
        <w:rFonts w:ascii="Arial" w:hAnsi="Arial" w:hint="default"/>
      </w:rPr>
    </w:lvl>
    <w:lvl w:ilvl="3" w:tplc="E03E5122" w:tentative="1">
      <w:start w:val="1"/>
      <w:numFmt w:val="bullet"/>
      <w:lvlText w:val="•"/>
      <w:lvlJc w:val="left"/>
      <w:pPr>
        <w:tabs>
          <w:tab w:val="num" w:pos="2880"/>
        </w:tabs>
        <w:ind w:left="2880" w:hanging="360"/>
      </w:pPr>
      <w:rPr>
        <w:rFonts w:ascii="Arial" w:hAnsi="Arial" w:hint="default"/>
      </w:rPr>
    </w:lvl>
    <w:lvl w:ilvl="4" w:tplc="F7506794" w:tentative="1">
      <w:start w:val="1"/>
      <w:numFmt w:val="bullet"/>
      <w:lvlText w:val="•"/>
      <w:lvlJc w:val="left"/>
      <w:pPr>
        <w:tabs>
          <w:tab w:val="num" w:pos="3600"/>
        </w:tabs>
        <w:ind w:left="3600" w:hanging="360"/>
      </w:pPr>
      <w:rPr>
        <w:rFonts w:ascii="Arial" w:hAnsi="Arial" w:hint="default"/>
      </w:rPr>
    </w:lvl>
    <w:lvl w:ilvl="5" w:tplc="0CA8F164" w:tentative="1">
      <w:start w:val="1"/>
      <w:numFmt w:val="bullet"/>
      <w:lvlText w:val="•"/>
      <w:lvlJc w:val="left"/>
      <w:pPr>
        <w:tabs>
          <w:tab w:val="num" w:pos="4320"/>
        </w:tabs>
        <w:ind w:left="4320" w:hanging="360"/>
      </w:pPr>
      <w:rPr>
        <w:rFonts w:ascii="Arial" w:hAnsi="Arial" w:hint="default"/>
      </w:rPr>
    </w:lvl>
    <w:lvl w:ilvl="6" w:tplc="390AC4D0" w:tentative="1">
      <w:start w:val="1"/>
      <w:numFmt w:val="bullet"/>
      <w:lvlText w:val="•"/>
      <w:lvlJc w:val="left"/>
      <w:pPr>
        <w:tabs>
          <w:tab w:val="num" w:pos="5040"/>
        </w:tabs>
        <w:ind w:left="5040" w:hanging="360"/>
      </w:pPr>
      <w:rPr>
        <w:rFonts w:ascii="Arial" w:hAnsi="Arial" w:hint="default"/>
      </w:rPr>
    </w:lvl>
    <w:lvl w:ilvl="7" w:tplc="0840E03E" w:tentative="1">
      <w:start w:val="1"/>
      <w:numFmt w:val="bullet"/>
      <w:lvlText w:val="•"/>
      <w:lvlJc w:val="left"/>
      <w:pPr>
        <w:tabs>
          <w:tab w:val="num" w:pos="5760"/>
        </w:tabs>
        <w:ind w:left="5760" w:hanging="360"/>
      </w:pPr>
      <w:rPr>
        <w:rFonts w:ascii="Arial" w:hAnsi="Arial" w:hint="default"/>
      </w:rPr>
    </w:lvl>
    <w:lvl w:ilvl="8" w:tplc="482AD508"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2A245106"/>
    <w:multiLevelType w:val="hybridMultilevel"/>
    <w:tmpl w:val="2FA07E70"/>
    <w:lvl w:ilvl="0" w:tplc="0C92A744">
      <w:start w:val="1"/>
      <w:numFmt w:val="bullet"/>
      <w:lvlText w:val=""/>
      <w:lvlJc w:val="left"/>
      <w:pPr>
        <w:tabs>
          <w:tab w:val="num" w:pos="720"/>
        </w:tabs>
        <w:ind w:left="720" w:hanging="360"/>
      </w:pPr>
      <w:rPr>
        <w:rFonts w:ascii="Wingdings" w:hAnsi="Wingdings" w:hint="default"/>
      </w:rPr>
    </w:lvl>
    <w:lvl w:ilvl="1" w:tplc="8E1AE93C" w:tentative="1">
      <w:start w:val="1"/>
      <w:numFmt w:val="bullet"/>
      <w:lvlText w:val=""/>
      <w:lvlJc w:val="left"/>
      <w:pPr>
        <w:tabs>
          <w:tab w:val="num" w:pos="1440"/>
        </w:tabs>
        <w:ind w:left="1440" w:hanging="360"/>
      </w:pPr>
      <w:rPr>
        <w:rFonts w:ascii="Wingdings" w:hAnsi="Wingdings" w:hint="default"/>
      </w:rPr>
    </w:lvl>
    <w:lvl w:ilvl="2" w:tplc="3118ADC8" w:tentative="1">
      <w:start w:val="1"/>
      <w:numFmt w:val="bullet"/>
      <w:lvlText w:val=""/>
      <w:lvlJc w:val="left"/>
      <w:pPr>
        <w:tabs>
          <w:tab w:val="num" w:pos="2160"/>
        </w:tabs>
        <w:ind w:left="2160" w:hanging="360"/>
      </w:pPr>
      <w:rPr>
        <w:rFonts w:ascii="Wingdings" w:hAnsi="Wingdings" w:hint="default"/>
      </w:rPr>
    </w:lvl>
    <w:lvl w:ilvl="3" w:tplc="80720B8C" w:tentative="1">
      <w:start w:val="1"/>
      <w:numFmt w:val="bullet"/>
      <w:lvlText w:val=""/>
      <w:lvlJc w:val="left"/>
      <w:pPr>
        <w:tabs>
          <w:tab w:val="num" w:pos="2880"/>
        </w:tabs>
        <w:ind w:left="2880" w:hanging="360"/>
      </w:pPr>
      <w:rPr>
        <w:rFonts w:ascii="Wingdings" w:hAnsi="Wingdings" w:hint="default"/>
      </w:rPr>
    </w:lvl>
    <w:lvl w:ilvl="4" w:tplc="5FA83552" w:tentative="1">
      <w:start w:val="1"/>
      <w:numFmt w:val="bullet"/>
      <w:lvlText w:val=""/>
      <w:lvlJc w:val="left"/>
      <w:pPr>
        <w:tabs>
          <w:tab w:val="num" w:pos="3600"/>
        </w:tabs>
        <w:ind w:left="3600" w:hanging="360"/>
      </w:pPr>
      <w:rPr>
        <w:rFonts w:ascii="Wingdings" w:hAnsi="Wingdings" w:hint="default"/>
      </w:rPr>
    </w:lvl>
    <w:lvl w:ilvl="5" w:tplc="0DFE344C" w:tentative="1">
      <w:start w:val="1"/>
      <w:numFmt w:val="bullet"/>
      <w:lvlText w:val=""/>
      <w:lvlJc w:val="left"/>
      <w:pPr>
        <w:tabs>
          <w:tab w:val="num" w:pos="4320"/>
        </w:tabs>
        <w:ind w:left="4320" w:hanging="360"/>
      </w:pPr>
      <w:rPr>
        <w:rFonts w:ascii="Wingdings" w:hAnsi="Wingdings" w:hint="default"/>
      </w:rPr>
    </w:lvl>
    <w:lvl w:ilvl="6" w:tplc="B360DA88" w:tentative="1">
      <w:start w:val="1"/>
      <w:numFmt w:val="bullet"/>
      <w:lvlText w:val=""/>
      <w:lvlJc w:val="left"/>
      <w:pPr>
        <w:tabs>
          <w:tab w:val="num" w:pos="5040"/>
        </w:tabs>
        <w:ind w:left="5040" w:hanging="360"/>
      </w:pPr>
      <w:rPr>
        <w:rFonts w:ascii="Wingdings" w:hAnsi="Wingdings" w:hint="default"/>
      </w:rPr>
    </w:lvl>
    <w:lvl w:ilvl="7" w:tplc="2DE8A196" w:tentative="1">
      <w:start w:val="1"/>
      <w:numFmt w:val="bullet"/>
      <w:lvlText w:val=""/>
      <w:lvlJc w:val="left"/>
      <w:pPr>
        <w:tabs>
          <w:tab w:val="num" w:pos="5760"/>
        </w:tabs>
        <w:ind w:left="5760" w:hanging="360"/>
      </w:pPr>
      <w:rPr>
        <w:rFonts w:ascii="Wingdings" w:hAnsi="Wingdings" w:hint="default"/>
      </w:rPr>
    </w:lvl>
    <w:lvl w:ilvl="8" w:tplc="6452072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AFC4579"/>
    <w:multiLevelType w:val="hybridMultilevel"/>
    <w:tmpl w:val="C9229C7E"/>
    <w:lvl w:ilvl="0" w:tplc="FB3E258A">
      <w:start w:val="1"/>
      <w:numFmt w:val="bullet"/>
      <w:lvlText w:val="•"/>
      <w:lvlJc w:val="left"/>
      <w:pPr>
        <w:tabs>
          <w:tab w:val="num" w:pos="720"/>
        </w:tabs>
        <w:ind w:left="720" w:hanging="360"/>
      </w:pPr>
      <w:rPr>
        <w:rFonts w:ascii="Arial" w:hAnsi="Arial" w:hint="default"/>
      </w:rPr>
    </w:lvl>
    <w:lvl w:ilvl="1" w:tplc="9E9C377A" w:tentative="1">
      <w:start w:val="1"/>
      <w:numFmt w:val="bullet"/>
      <w:lvlText w:val="•"/>
      <w:lvlJc w:val="left"/>
      <w:pPr>
        <w:tabs>
          <w:tab w:val="num" w:pos="1440"/>
        </w:tabs>
        <w:ind w:left="1440" w:hanging="360"/>
      </w:pPr>
      <w:rPr>
        <w:rFonts w:ascii="Arial" w:hAnsi="Arial" w:hint="default"/>
      </w:rPr>
    </w:lvl>
    <w:lvl w:ilvl="2" w:tplc="9F562986" w:tentative="1">
      <w:start w:val="1"/>
      <w:numFmt w:val="bullet"/>
      <w:lvlText w:val="•"/>
      <w:lvlJc w:val="left"/>
      <w:pPr>
        <w:tabs>
          <w:tab w:val="num" w:pos="2160"/>
        </w:tabs>
        <w:ind w:left="2160" w:hanging="360"/>
      </w:pPr>
      <w:rPr>
        <w:rFonts w:ascii="Arial" w:hAnsi="Arial" w:hint="default"/>
      </w:rPr>
    </w:lvl>
    <w:lvl w:ilvl="3" w:tplc="85CE9B40" w:tentative="1">
      <w:start w:val="1"/>
      <w:numFmt w:val="bullet"/>
      <w:lvlText w:val="•"/>
      <w:lvlJc w:val="left"/>
      <w:pPr>
        <w:tabs>
          <w:tab w:val="num" w:pos="2880"/>
        </w:tabs>
        <w:ind w:left="2880" w:hanging="360"/>
      </w:pPr>
      <w:rPr>
        <w:rFonts w:ascii="Arial" w:hAnsi="Arial" w:hint="default"/>
      </w:rPr>
    </w:lvl>
    <w:lvl w:ilvl="4" w:tplc="5448D3DA" w:tentative="1">
      <w:start w:val="1"/>
      <w:numFmt w:val="bullet"/>
      <w:lvlText w:val="•"/>
      <w:lvlJc w:val="left"/>
      <w:pPr>
        <w:tabs>
          <w:tab w:val="num" w:pos="3600"/>
        </w:tabs>
        <w:ind w:left="3600" w:hanging="360"/>
      </w:pPr>
      <w:rPr>
        <w:rFonts w:ascii="Arial" w:hAnsi="Arial" w:hint="default"/>
      </w:rPr>
    </w:lvl>
    <w:lvl w:ilvl="5" w:tplc="F55EB458" w:tentative="1">
      <w:start w:val="1"/>
      <w:numFmt w:val="bullet"/>
      <w:lvlText w:val="•"/>
      <w:lvlJc w:val="left"/>
      <w:pPr>
        <w:tabs>
          <w:tab w:val="num" w:pos="4320"/>
        </w:tabs>
        <w:ind w:left="4320" w:hanging="360"/>
      </w:pPr>
      <w:rPr>
        <w:rFonts w:ascii="Arial" w:hAnsi="Arial" w:hint="default"/>
      </w:rPr>
    </w:lvl>
    <w:lvl w:ilvl="6" w:tplc="373E9276" w:tentative="1">
      <w:start w:val="1"/>
      <w:numFmt w:val="bullet"/>
      <w:lvlText w:val="•"/>
      <w:lvlJc w:val="left"/>
      <w:pPr>
        <w:tabs>
          <w:tab w:val="num" w:pos="5040"/>
        </w:tabs>
        <w:ind w:left="5040" w:hanging="360"/>
      </w:pPr>
      <w:rPr>
        <w:rFonts w:ascii="Arial" w:hAnsi="Arial" w:hint="default"/>
      </w:rPr>
    </w:lvl>
    <w:lvl w:ilvl="7" w:tplc="6526E53C" w:tentative="1">
      <w:start w:val="1"/>
      <w:numFmt w:val="bullet"/>
      <w:lvlText w:val="•"/>
      <w:lvlJc w:val="left"/>
      <w:pPr>
        <w:tabs>
          <w:tab w:val="num" w:pos="5760"/>
        </w:tabs>
        <w:ind w:left="5760" w:hanging="360"/>
      </w:pPr>
      <w:rPr>
        <w:rFonts w:ascii="Arial" w:hAnsi="Arial" w:hint="default"/>
      </w:rPr>
    </w:lvl>
    <w:lvl w:ilvl="8" w:tplc="B2BC46E6"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2CA57700"/>
    <w:multiLevelType w:val="hybridMultilevel"/>
    <w:tmpl w:val="3ED60794"/>
    <w:lvl w:ilvl="0" w:tplc="FBEE6CA8">
      <w:start w:val="1"/>
      <w:numFmt w:val="upperRoman"/>
      <w:lvlText w:val="%1."/>
      <w:lvlJc w:val="right"/>
      <w:pPr>
        <w:tabs>
          <w:tab w:val="num" w:pos="720"/>
        </w:tabs>
        <w:ind w:left="720" w:hanging="360"/>
      </w:pPr>
    </w:lvl>
    <w:lvl w:ilvl="1" w:tplc="014AB8EE" w:tentative="1">
      <w:start w:val="1"/>
      <w:numFmt w:val="upperRoman"/>
      <w:lvlText w:val="%2."/>
      <w:lvlJc w:val="right"/>
      <w:pPr>
        <w:tabs>
          <w:tab w:val="num" w:pos="1440"/>
        </w:tabs>
        <w:ind w:left="1440" w:hanging="360"/>
      </w:pPr>
    </w:lvl>
    <w:lvl w:ilvl="2" w:tplc="0E984AD2" w:tentative="1">
      <w:start w:val="1"/>
      <w:numFmt w:val="upperRoman"/>
      <w:lvlText w:val="%3."/>
      <w:lvlJc w:val="right"/>
      <w:pPr>
        <w:tabs>
          <w:tab w:val="num" w:pos="2160"/>
        </w:tabs>
        <w:ind w:left="2160" w:hanging="360"/>
      </w:pPr>
    </w:lvl>
    <w:lvl w:ilvl="3" w:tplc="C9D21AF8" w:tentative="1">
      <w:start w:val="1"/>
      <w:numFmt w:val="upperRoman"/>
      <w:lvlText w:val="%4."/>
      <w:lvlJc w:val="right"/>
      <w:pPr>
        <w:tabs>
          <w:tab w:val="num" w:pos="2880"/>
        </w:tabs>
        <w:ind w:left="2880" w:hanging="360"/>
      </w:pPr>
    </w:lvl>
    <w:lvl w:ilvl="4" w:tplc="0178B926" w:tentative="1">
      <w:start w:val="1"/>
      <w:numFmt w:val="upperRoman"/>
      <w:lvlText w:val="%5."/>
      <w:lvlJc w:val="right"/>
      <w:pPr>
        <w:tabs>
          <w:tab w:val="num" w:pos="3600"/>
        </w:tabs>
        <w:ind w:left="3600" w:hanging="360"/>
      </w:pPr>
    </w:lvl>
    <w:lvl w:ilvl="5" w:tplc="92AC4C04" w:tentative="1">
      <w:start w:val="1"/>
      <w:numFmt w:val="upperRoman"/>
      <w:lvlText w:val="%6."/>
      <w:lvlJc w:val="right"/>
      <w:pPr>
        <w:tabs>
          <w:tab w:val="num" w:pos="4320"/>
        </w:tabs>
        <w:ind w:left="4320" w:hanging="360"/>
      </w:pPr>
    </w:lvl>
    <w:lvl w:ilvl="6" w:tplc="BD6ECC42" w:tentative="1">
      <w:start w:val="1"/>
      <w:numFmt w:val="upperRoman"/>
      <w:lvlText w:val="%7."/>
      <w:lvlJc w:val="right"/>
      <w:pPr>
        <w:tabs>
          <w:tab w:val="num" w:pos="5040"/>
        </w:tabs>
        <w:ind w:left="5040" w:hanging="360"/>
      </w:pPr>
    </w:lvl>
    <w:lvl w:ilvl="7" w:tplc="A05E9E2A" w:tentative="1">
      <w:start w:val="1"/>
      <w:numFmt w:val="upperRoman"/>
      <w:lvlText w:val="%8."/>
      <w:lvlJc w:val="right"/>
      <w:pPr>
        <w:tabs>
          <w:tab w:val="num" w:pos="5760"/>
        </w:tabs>
        <w:ind w:left="5760" w:hanging="360"/>
      </w:pPr>
    </w:lvl>
    <w:lvl w:ilvl="8" w:tplc="268C467C" w:tentative="1">
      <w:start w:val="1"/>
      <w:numFmt w:val="upperRoman"/>
      <w:lvlText w:val="%9."/>
      <w:lvlJc w:val="right"/>
      <w:pPr>
        <w:tabs>
          <w:tab w:val="num" w:pos="6480"/>
        </w:tabs>
        <w:ind w:left="6480" w:hanging="360"/>
      </w:pPr>
    </w:lvl>
  </w:abstractNum>
  <w:abstractNum w:abstractNumId="14" w15:restartNumberingAfterBreak="0">
    <w:nsid w:val="2CA57B15"/>
    <w:multiLevelType w:val="hybridMultilevel"/>
    <w:tmpl w:val="64A21540"/>
    <w:lvl w:ilvl="0" w:tplc="871A6BF8">
      <w:start w:val="1"/>
      <w:numFmt w:val="bullet"/>
      <w:lvlText w:val=""/>
      <w:lvlJc w:val="left"/>
      <w:pPr>
        <w:tabs>
          <w:tab w:val="num" w:pos="720"/>
        </w:tabs>
        <w:ind w:left="720" w:hanging="360"/>
      </w:pPr>
      <w:rPr>
        <w:rFonts w:ascii="Wingdings" w:hAnsi="Wingdings" w:hint="default"/>
      </w:rPr>
    </w:lvl>
    <w:lvl w:ilvl="1" w:tplc="9D02035C" w:tentative="1">
      <w:start w:val="1"/>
      <w:numFmt w:val="bullet"/>
      <w:lvlText w:val=""/>
      <w:lvlJc w:val="left"/>
      <w:pPr>
        <w:tabs>
          <w:tab w:val="num" w:pos="1440"/>
        </w:tabs>
        <w:ind w:left="1440" w:hanging="360"/>
      </w:pPr>
      <w:rPr>
        <w:rFonts w:ascii="Wingdings" w:hAnsi="Wingdings" w:hint="default"/>
      </w:rPr>
    </w:lvl>
    <w:lvl w:ilvl="2" w:tplc="1A244ACA" w:tentative="1">
      <w:start w:val="1"/>
      <w:numFmt w:val="bullet"/>
      <w:lvlText w:val=""/>
      <w:lvlJc w:val="left"/>
      <w:pPr>
        <w:tabs>
          <w:tab w:val="num" w:pos="2160"/>
        </w:tabs>
        <w:ind w:left="2160" w:hanging="360"/>
      </w:pPr>
      <w:rPr>
        <w:rFonts w:ascii="Wingdings" w:hAnsi="Wingdings" w:hint="default"/>
      </w:rPr>
    </w:lvl>
    <w:lvl w:ilvl="3" w:tplc="946A2AB2" w:tentative="1">
      <w:start w:val="1"/>
      <w:numFmt w:val="bullet"/>
      <w:lvlText w:val=""/>
      <w:lvlJc w:val="left"/>
      <w:pPr>
        <w:tabs>
          <w:tab w:val="num" w:pos="2880"/>
        </w:tabs>
        <w:ind w:left="2880" w:hanging="360"/>
      </w:pPr>
      <w:rPr>
        <w:rFonts w:ascii="Wingdings" w:hAnsi="Wingdings" w:hint="default"/>
      </w:rPr>
    </w:lvl>
    <w:lvl w:ilvl="4" w:tplc="734E00B6" w:tentative="1">
      <w:start w:val="1"/>
      <w:numFmt w:val="bullet"/>
      <w:lvlText w:val=""/>
      <w:lvlJc w:val="left"/>
      <w:pPr>
        <w:tabs>
          <w:tab w:val="num" w:pos="3600"/>
        </w:tabs>
        <w:ind w:left="3600" w:hanging="360"/>
      </w:pPr>
      <w:rPr>
        <w:rFonts w:ascii="Wingdings" w:hAnsi="Wingdings" w:hint="default"/>
      </w:rPr>
    </w:lvl>
    <w:lvl w:ilvl="5" w:tplc="B0A8C9F8" w:tentative="1">
      <w:start w:val="1"/>
      <w:numFmt w:val="bullet"/>
      <w:lvlText w:val=""/>
      <w:lvlJc w:val="left"/>
      <w:pPr>
        <w:tabs>
          <w:tab w:val="num" w:pos="4320"/>
        </w:tabs>
        <w:ind w:left="4320" w:hanging="360"/>
      </w:pPr>
      <w:rPr>
        <w:rFonts w:ascii="Wingdings" w:hAnsi="Wingdings" w:hint="default"/>
      </w:rPr>
    </w:lvl>
    <w:lvl w:ilvl="6" w:tplc="C00616AA" w:tentative="1">
      <w:start w:val="1"/>
      <w:numFmt w:val="bullet"/>
      <w:lvlText w:val=""/>
      <w:lvlJc w:val="left"/>
      <w:pPr>
        <w:tabs>
          <w:tab w:val="num" w:pos="5040"/>
        </w:tabs>
        <w:ind w:left="5040" w:hanging="360"/>
      </w:pPr>
      <w:rPr>
        <w:rFonts w:ascii="Wingdings" w:hAnsi="Wingdings" w:hint="default"/>
      </w:rPr>
    </w:lvl>
    <w:lvl w:ilvl="7" w:tplc="E79E176C" w:tentative="1">
      <w:start w:val="1"/>
      <w:numFmt w:val="bullet"/>
      <w:lvlText w:val=""/>
      <w:lvlJc w:val="left"/>
      <w:pPr>
        <w:tabs>
          <w:tab w:val="num" w:pos="5760"/>
        </w:tabs>
        <w:ind w:left="5760" w:hanging="360"/>
      </w:pPr>
      <w:rPr>
        <w:rFonts w:ascii="Wingdings" w:hAnsi="Wingdings" w:hint="default"/>
      </w:rPr>
    </w:lvl>
    <w:lvl w:ilvl="8" w:tplc="D86C4746"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F825058"/>
    <w:multiLevelType w:val="hybridMultilevel"/>
    <w:tmpl w:val="F73C55DA"/>
    <w:lvl w:ilvl="0" w:tplc="04BAB5FE">
      <w:start w:val="1"/>
      <w:numFmt w:val="decimal"/>
      <w:lvlText w:val="%1."/>
      <w:lvlJc w:val="left"/>
      <w:pPr>
        <w:tabs>
          <w:tab w:val="num" w:pos="720"/>
        </w:tabs>
        <w:ind w:left="720" w:hanging="360"/>
      </w:pPr>
    </w:lvl>
    <w:lvl w:ilvl="1" w:tplc="526087BE" w:tentative="1">
      <w:start w:val="1"/>
      <w:numFmt w:val="decimal"/>
      <w:lvlText w:val="%2."/>
      <w:lvlJc w:val="left"/>
      <w:pPr>
        <w:tabs>
          <w:tab w:val="num" w:pos="1440"/>
        </w:tabs>
        <w:ind w:left="1440" w:hanging="360"/>
      </w:pPr>
    </w:lvl>
    <w:lvl w:ilvl="2" w:tplc="E5E40C3C" w:tentative="1">
      <w:start w:val="1"/>
      <w:numFmt w:val="decimal"/>
      <w:lvlText w:val="%3."/>
      <w:lvlJc w:val="left"/>
      <w:pPr>
        <w:tabs>
          <w:tab w:val="num" w:pos="2160"/>
        </w:tabs>
        <w:ind w:left="2160" w:hanging="360"/>
      </w:pPr>
    </w:lvl>
    <w:lvl w:ilvl="3" w:tplc="D9985876" w:tentative="1">
      <w:start w:val="1"/>
      <w:numFmt w:val="decimal"/>
      <w:lvlText w:val="%4."/>
      <w:lvlJc w:val="left"/>
      <w:pPr>
        <w:tabs>
          <w:tab w:val="num" w:pos="2880"/>
        </w:tabs>
        <w:ind w:left="2880" w:hanging="360"/>
      </w:pPr>
    </w:lvl>
    <w:lvl w:ilvl="4" w:tplc="2C180D6E" w:tentative="1">
      <w:start w:val="1"/>
      <w:numFmt w:val="decimal"/>
      <w:lvlText w:val="%5."/>
      <w:lvlJc w:val="left"/>
      <w:pPr>
        <w:tabs>
          <w:tab w:val="num" w:pos="3600"/>
        </w:tabs>
        <w:ind w:left="3600" w:hanging="360"/>
      </w:pPr>
    </w:lvl>
    <w:lvl w:ilvl="5" w:tplc="A35A6742" w:tentative="1">
      <w:start w:val="1"/>
      <w:numFmt w:val="decimal"/>
      <w:lvlText w:val="%6."/>
      <w:lvlJc w:val="left"/>
      <w:pPr>
        <w:tabs>
          <w:tab w:val="num" w:pos="4320"/>
        </w:tabs>
        <w:ind w:left="4320" w:hanging="360"/>
      </w:pPr>
    </w:lvl>
    <w:lvl w:ilvl="6" w:tplc="E4869822" w:tentative="1">
      <w:start w:val="1"/>
      <w:numFmt w:val="decimal"/>
      <w:lvlText w:val="%7."/>
      <w:lvlJc w:val="left"/>
      <w:pPr>
        <w:tabs>
          <w:tab w:val="num" w:pos="5040"/>
        </w:tabs>
        <w:ind w:left="5040" w:hanging="360"/>
      </w:pPr>
    </w:lvl>
    <w:lvl w:ilvl="7" w:tplc="F1B4515A" w:tentative="1">
      <w:start w:val="1"/>
      <w:numFmt w:val="decimal"/>
      <w:lvlText w:val="%8."/>
      <w:lvlJc w:val="left"/>
      <w:pPr>
        <w:tabs>
          <w:tab w:val="num" w:pos="5760"/>
        </w:tabs>
        <w:ind w:left="5760" w:hanging="360"/>
      </w:pPr>
    </w:lvl>
    <w:lvl w:ilvl="8" w:tplc="838E7E84" w:tentative="1">
      <w:start w:val="1"/>
      <w:numFmt w:val="decimal"/>
      <w:lvlText w:val="%9."/>
      <w:lvlJc w:val="left"/>
      <w:pPr>
        <w:tabs>
          <w:tab w:val="num" w:pos="6480"/>
        </w:tabs>
        <w:ind w:left="6480" w:hanging="360"/>
      </w:pPr>
    </w:lvl>
  </w:abstractNum>
  <w:abstractNum w:abstractNumId="16" w15:restartNumberingAfterBreak="0">
    <w:nsid w:val="31676C5F"/>
    <w:multiLevelType w:val="hybridMultilevel"/>
    <w:tmpl w:val="74766E66"/>
    <w:lvl w:ilvl="0" w:tplc="A188628E">
      <w:start w:val="1"/>
      <w:numFmt w:val="bullet"/>
      <w:lvlText w:val=""/>
      <w:lvlJc w:val="left"/>
      <w:pPr>
        <w:tabs>
          <w:tab w:val="num" w:pos="720"/>
        </w:tabs>
        <w:ind w:left="720" w:hanging="360"/>
      </w:pPr>
      <w:rPr>
        <w:rFonts w:ascii="Wingdings" w:hAnsi="Wingdings" w:hint="default"/>
      </w:rPr>
    </w:lvl>
    <w:lvl w:ilvl="1" w:tplc="5742142C" w:tentative="1">
      <w:start w:val="1"/>
      <w:numFmt w:val="bullet"/>
      <w:lvlText w:val=""/>
      <w:lvlJc w:val="left"/>
      <w:pPr>
        <w:tabs>
          <w:tab w:val="num" w:pos="1440"/>
        </w:tabs>
        <w:ind w:left="1440" w:hanging="360"/>
      </w:pPr>
      <w:rPr>
        <w:rFonts w:ascii="Wingdings" w:hAnsi="Wingdings" w:hint="default"/>
      </w:rPr>
    </w:lvl>
    <w:lvl w:ilvl="2" w:tplc="32AC51EA" w:tentative="1">
      <w:start w:val="1"/>
      <w:numFmt w:val="bullet"/>
      <w:lvlText w:val=""/>
      <w:lvlJc w:val="left"/>
      <w:pPr>
        <w:tabs>
          <w:tab w:val="num" w:pos="2160"/>
        </w:tabs>
        <w:ind w:left="2160" w:hanging="360"/>
      </w:pPr>
      <w:rPr>
        <w:rFonts w:ascii="Wingdings" w:hAnsi="Wingdings" w:hint="default"/>
      </w:rPr>
    </w:lvl>
    <w:lvl w:ilvl="3" w:tplc="E4F2B8F8" w:tentative="1">
      <w:start w:val="1"/>
      <w:numFmt w:val="bullet"/>
      <w:lvlText w:val=""/>
      <w:lvlJc w:val="left"/>
      <w:pPr>
        <w:tabs>
          <w:tab w:val="num" w:pos="2880"/>
        </w:tabs>
        <w:ind w:left="2880" w:hanging="360"/>
      </w:pPr>
      <w:rPr>
        <w:rFonts w:ascii="Wingdings" w:hAnsi="Wingdings" w:hint="default"/>
      </w:rPr>
    </w:lvl>
    <w:lvl w:ilvl="4" w:tplc="7C1837A2" w:tentative="1">
      <w:start w:val="1"/>
      <w:numFmt w:val="bullet"/>
      <w:lvlText w:val=""/>
      <w:lvlJc w:val="left"/>
      <w:pPr>
        <w:tabs>
          <w:tab w:val="num" w:pos="3600"/>
        </w:tabs>
        <w:ind w:left="3600" w:hanging="360"/>
      </w:pPr>
      <w:rPr>
        <w:rFonts w:ascii="Wingdings" w:hAnsi="Wingdings" w:hint="default"/>
      </w:rPr>
    </w:lvl>
    <w:lvl w:ilvl="5" w:tplc="969C72A8" w:tentative="1">
      <w:start w:val="1"/>
      <w:numFmt w:val="bullet"/>
      <w:lvlText w:val=""/>
      <w:lvlJc w:val="left"/>
      <w:pPr>
        <w:tabs>
          <w:tab w:val="num" w:pos="4320"/>
        </w:tabs>
        <w:ind w:left="4320" w:hanging="360"/>
      </w:pPr>
      <w:rPr>
        <w:rFonts w:ascii="Wingdings" w:hAnsi="Wingdings" w:hint="default"/>
      </w:rPr>
    </w:lvl>
    <w:lvl w:ilvl="6" w:tplc="15A6E332" w:tentative="1">
      <w:start w:val="1"/>
      <w:numFmt w:val="bullet"/>
      <w:lvlText w:val=""/>
      <w:lvlJc w:val="left"/>
      <w:pPr>
        <w:tabs>
          <w:tab w:val="num" w:pos="5040"/>
        </w:tabs>
        <w:ind w:left="5040" w:hanging="360"/>
      </w:pPr>
      <w:rPr>
        <w:rFonts w:ascii="Wingdings" w:hAnsi="Wingdings" w:hint="default"/>
      </w:rPr>
    </w:lvl>
    <w:lvl w:ilvl="7" w:tplc="73506696" w:tentative="1">
      <w:start w:val="1"/>
      <w:numFmt w:val="bullet"/>
      <w:lvlText w:val=""/>
      <w:lvlJc w:val="left"/>
      <w:pPr>
        <w:tabs>
          <w:tab w:val="num" w:pos="5760"/>
        </w:tabs>
        <w:ind w:left="5760" w:hanging="360"/>
      </w:pPr>
      <w:rPr>
        <w:rFonts w:ascii="Wingdings" w:hAnsi="Wingdings" w:hint="default"/>
      </w:rPr>
    </w:lvl>
    <w:lvl w:ilvl="8" w:tplc="FB9ACF88"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2D0240A"/>
    <w:multiLevelType w:val="hybridMultilevel"/>
    <w:tmpl w:val="AF4EDC7E"/>
    <w:lvl w:ilvl="0" w:tplc="522CE17C">
      <w:start w:val="1"/>
      <w:numFmt w:val="bullet"/>
      <w:lvlText w:val="•"/>
      <w:lvlJc w:val="left"/>
      <w:pPr>
        <w:tabs>
          <w:tab w:val="num" w:pos="720"/>
        </w:tabs>
        <w:ind w:left="720" w:hanging="360"/>
      </w:pPr>
      <w:rPr>
        <w:rFonts w:ascii="Arial" w:hAnsi="Arial" w:hint="default"/>
      </w:rPr>
    </w:lvl>
    <w:lvl w:ilvl="1" w:tplc="07AA629E" w:tentative="1">
      <w:start w:val="1"/>
      <w:numFmt w:val="bullet"/>
      <w:lvlText w:val="•"/>
      <w:lvlJc w:val="left"/>
      <w:pPr>
        <w:tabs>
          <w:tab w:val="num" w:pos="1440"/>
        </w:tabs>
        <w:ind w:left="1440" w:hanging="360"/>
      </w:pPr>
      <w:rPr>
        <w:rFonts w:ascii="Arial" w:hAnsi="Arial" w:hint="default"/>
      </w:rPr>
    </w:lvl>
    <w:lvl w:ilvl="2" w:tplc="D59AFAE2" w:tentative="1">
      <w:start w:val="1"/>
      <w:numFmt w:val="bullet"/>
      <w:lvlText w:val="•"/>
      <w:lvlJc w:val="left"/>
      <w:pPr>
        <w:tabs>
          <w:tab w:val="num" w:pos="2160"/>
        </w:tabs>
        <w:ind w:left="2160" w:hanging="360"/>
      </w:pPr>
      <w:rPr>
        <w:rFonts w:ascii="Arial" w:hAnsi="Arial" w:hint="default"/>
      </w:rPr>
    </w:lvl>
    <w:lvl w:ilvl="3" w:tplc="510A707E" w:tentative="1">
      <w:start w:val="1"/>
      <w:numFmt w:val="bullet"/>
      <w:lvlText w:val="•"/>
      <w:lvlJc w:val="left"/>
      <w:pPr>
        <w:tabs>
          <w:tab w:val="num" w:pos="2880"/>
        </w:tabs>
        <w:ind w:left="2880" w:hanging="360"/>
      </w:pPr>
      <w:rPr>
        <w:rFonts w:ascii="Arial" w:hAnsi="Arial" w:hint="default"/>
      </w:rPr>
    </w:lvl>
    <w:lvl w:ilvl="4" w:tplc="1E68DEBE" w:tentative="1">
      <w:start w:val="1"/>
      <w:numFmt w:val="bullet"/>
      <w:lvlText w:val="•"/>
      <w:lvlJc w:val="left"/>
      <w:pPr>
        <w:tabs>
          <w:tab w:val="num" w:pos="3600"/>
        </w:tabs>
        <w:ind w:left="3600" w:hanging="360"/>
      </w:pPr>
      <w:rPr>
        <w:rFonts w:ascii="Arial" w:hAnsi="Arial" w:hint="default"/>
      </w:rPr>
    </w:lvl>
    <w:lvl w:ilvl="5" w:tplc="E3640920" w:tentative="1">
      <w:start w:val="1"/>
      <w:numFmt w:val="bullet"/>
      <w:lvlText w:val="•"/>
      <w:lvlJc w:val="left"/>
      <w:pPr>
        <w:tabs>
          <w:tab w:val="num" w:pos="4320"/>
        </w:tabs>
        <w:ind w:left="4320" w:hanging="360"/>
      </w:pPr>
      <w:rPr>
        <w:rFonts w:ascii="Arial" w:hAnsi="Arial" w:hint="default"/>
      </w:rPr>
    </w:lvl>
    <w:lvl w:ilvl="6" w:tplc="56EAADF2" w:tentative="1">
      <w:start w:val="1"/>
      <w:numFmt w:val="bullet"/>
      <w:lvlText w:val="•"/>
      <w:lvlJc w:val="left"/>
      <w:pPr>
        <w:tabs>
          <w:tab w:val="num" w:pos="5040"/>
        </w:tabs>
        <w:ind w:left="5040" w:hanging="360"/>
      </w:pPr>
      <w:rPr>
        <w:rFonts w:ascii="Arial" w:hAnsi="Arial" w:hint="default"/>
      </w:rPr>
    </w:lvl>
    <w:lvl w:ilvl="7" w:tplc="9A80BE54" w:tentative="1">
      <w:start w:val="1"/>
      <w:numFmt w:val="bullet"/>
      <w:lvlText w:val="•"/>
      <w:lvlJc w:val="left"/>
      <w:pPr>
        <w:tabs>
          <w:tab w:val="num" w:pos="5760"/>
        </w:tabs>
        <w:ind w:left="5760" w:hanging="360"/>
      </w:pPr>
      <w:rPr>
        <w:rFonts w:ascii="Arial" w:hAnsi="Arial" w:hint="default"/>
      </w:rPr>
    </w:lvl>
    <w:lvl w:ilvl="8" w:tplc="52E8EF80"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33EE0206"/>
    <w:multiLevelType w:val="hybridMultilevel"/>
    <w:tmpl w:val="836092BE"/>
    <w:lvl w:ilvl="0" w:tplc="F81603DA">
      <w:start w:val="1"/>
      <w:numFmt w:val="decimal"/>
      <w:lvlText w:val="%1."/>
      <w:lvlJc w:val="left"/>
      <w:pPr>
        <w:tabs>
          <w:tab w:val="num" w:pos="720"/>
        </w:tabs>
        <w:ind w:left="720" w:hanging="360"/>
      </w:pPr>
    </w:lvl>
    <w:lvl w:ilvl="1" w:tplc="104698A2" w:tentative="1">
      <w:start w:val="1"/>
      <w:numFmt w:val="decimal"/>
      <w:lvlText w:val="%2."/>
      <w:lvlJc w:val="left"/>
      <w:pPr>
        <w:tabs>
          <w:tab w:val="num" w:pos="1440"/>
        </w:tabs>
        <w:ind w:left="1440" w:hanging="360"/>
      </w:pPr>
    </w:lvl>
    <w:lvl w:ilvl="2" w:tplc="2C840B4C" w:tentative="1">
      <w:start w:val="1"/>
      <w:numFmt w:val="decimal"/>
      <w:lvlText w:val="%3."/>
      <w:lvlJc w:val="left"/>
      <w:pPr>
        <w:tabs>
          <w:tab w:val="num" w:pos="2160"/>
        </w:tabs>
        <w:ind w:left="2160" w:hanging="360"/>
      </w:pPr>
    </w:lvl>
    <w:lvl w:ilvl="3" w:tplc="A102320A" w:tentative="1">
      <w:start w:val="1"/>
      <w:numFmt w:val="decimal"/>
      <w:lvlText w:val="%4."/>
      <w:lvlJc w:val="left"/>
      <w:pPr>
        <w:tabs>
          <w:tab w:val="num" w:pos="2880"/>
        </w:tabs>
        <w:ind w:left="2880" w:hanging="360"/>
      </w:pPr>
    </w:lvl>
    <w:lvl w:ilvl="4" w:tplc="0DDC287C" w:tentative="1">
      <w:start w:val="1"/>
      <w:numFmt w:val="decimal"/>
      <w:lvlText w:val="%5."/>
      <w:lvlJc w:val="left"/>
      <w:pPr>
        <w:tabs>
          <w:tab w:val="num" w:pos="3600"/>
        </w:tabs>
        <w:ind w:left="3600" w:hanging="360"/>
      </w:pPr>
    </w:lvl>
    <w:lvl w:ilvl="5" w:tplc="8BD4D7F0" w:tentative="1">
      <w:start w:val="1"/>
      <w:numFmt w:val="decimal"/>
      <w:lvlText w:val="%6."/>
      <w:lvlJc w:val="left"/>
      <w:pPr>
        <w:tabs>
          <w:tab w:val="num" w:pos="4320"/>
        </w:tabs>
        <w:ind w:left="4320" w:hanging="360"/>
      </w:pPr>
    </w:lvl>
    <w:lvl w:ilvl="6" w:tplc="9766AEF4" w:tentative="1">
      <w:start w:val="1"/>
      <w:numFmt w:val="decimal"/>
      <w:lvlText w:val="%7."/>
      <w:lvlJc w:val="left"/>
      <w:pPr>
        <w:tabs>
          <w:tab w:val="num" w:pos="5040"/>
        </w:tabs>
        <w:ind w:left="5040" w:hanging="360"/>
      </w:pPr>
    </w:lvl>
    <w:lvl w:ilvl="7" w:tplc="7B725EF6" w:tentative="1">
      <w:start w:val="1"/>
      <w:numFmt w:val="decimal"/>
      <w:lvlText w:val="%8."/>
      <w:lvlJc w:val="left"/>
      <w:pPr>
        <w:tabs>
          <w:tab w:val="num" w:pos="5760"/>
        </w:tabs>
        <w:ind w:left="5760" w:hanging="360"/>
      </w:pPr>
    </w:lvl>
    <w:lvl w:ilvl="8" w:tplc="9C226F2C" w:tentative="1">
      <w:start w:val="1"/>
      <w:numFmt w:val="decimal"/>
      <w:lvlText w:val="%9."/>
      <w:lvlJc w:val="left"/>
      <w:pPr>
        <w:tabs>
          <w:tab w:val="num" w:pos="6480"/>
        </w:tabs>
        <w:ind w:left="6480" w:hanging="360"/>
      </w:pPr>
    </w:lvl>
  </w:abstractNum>
  <w:abstractNum w:abstractNumId="19" w15:restartNumberingAfterBreak="0">
    <w:nsid w:val="38F7089B"/>
    <w:multiLevelType w:val="hybridMultilevel"/>
    <w:tmpl w:val="BE100BE0"/>
    <w:lvl w:ilvl="0" w:tplc="01E625A2">
      <w:start w:val="1"/>
      <w:numFmt w:val="bullet"/>
      <w:lvlText w:val="•"/>
      <w:lvlJc w:val="left"/>
      <w:pPr>
        <w:tabs>
          <w:tab w:val="num" w:pos="720"/>
        </w:tabs>
        <w:ind w:left="720" w:hanging="360"/>
      </w:pPr>
      <w:rPr>
        <w:rFonts w:ascii="Arial" w:hAnsi="Arial" w:hint="default"/>
      </w:rPr>
    </w:lvl>
    <w:lvl w:ilvl="1" w:tplc="114A9CF8" w:tentative="1">
      <w:start w:val="1"/>
      <w:numFmt w:val="bullet"/>
      <w:lvlText w:val="•"/>
      <w:lvlJc w:val="left"/>
      <w:pPr>
        <w:tabs>
          <w:tab w:val="num" w:pos="1440"/>
        </w:tabs>
        <w:ind w:left="1440" w:hanging="360"/>
      </w:pPr>
      <w:rPr>
        <w:rFonts w:ascii="Arial" w:hAnsi="Arial" w:hint="default"/>
      </w:rPr>
    </w:lvl>
    <w:lvl w:ilvl="2" w:tplc="7160EA6A" w:tentative="1">
      <w:start w:val="1"/>
      <w:numFmt w:val="bullet"/>
      <w:lvlText w:val="•"/>
      <w:lvlJc w:val="left"/>
      <w:pPr>
        <w:tabs>
          <w:tab w:val="num" w:pos="2160"/>
        </w:tabs>
        <w:ind w:left="2160" w:hanging="360"/>
      </w:pPr>
      <w:rPr>
        <w:rFonts w:ascii="Arial" w:hAnsi="Arial" w:hint="default"/>
      </w:rPr>
    </w:lvl>
    <w:lvl w:ilvl="3" w:tplc="98D25410" w:tentative="1">
      <w:start w:val="1"/>
      <w:numFmt w:val="bullet"/>
      <w:lvlText w:val="•"/>
      <w:lvlJc w:val="left"/>
      <w:pPr>
        <w:tabs>
          <w:tab w:val="num" w:pos="2880"/>
        </w:tabs>
        <w:ind w:left="2880" w:hanging="360"/>
      </w:pPr>
      <w:rPr>
        <w:rFonts w:ascii="Arial" w:hAnsi="Arial" w:hint="default"/>
      </w:rPr>
    </w:lvl>
    <w:lvl w:ilvl="4" w:tplc="7B54CAF2" w:tentative="1">
      <w:start w:val="1"/>
      <w:numFmt w:val="bullet"/>
      <w:lvlText w:val="•"/>
      <w:lvlJc w:val="left"/>
      <w:pPr>
        <w:tabs>
          <w:tab w:val="num" w:pos="3600"/>
        </w:tabs>
        <w:ind w:left="3600" w:hanging="360"/>
      </w:pPr>
      <w:rPr>
        <w:rFonts w:ascii="Arial" w:hAnsi="Arial" w:hint="default"/>
      </w:rPr>
    </w:lvl>
    <w:lvl w:ilvl="5" w:tplc="556209EC" w:tentative="1">
      <w:start w:val="1"/>
      <w:numFmt w:val="bullet"/>
      <w:lvlText w:val="•"/>
      <w:lvlJc w:val="left"/>
      <w:pPr>
        <w:tabs>
          <w:tab w:val="num" w:pos="4320"/>
        </w:tabs>
        <w:ind w:left="4320" w:hanging="360"/>
      </w:pPr>
      <w:rPr>
        <w:rFonts w:ascii="Arial" w:hAnsi="Arial" w:hint="default"/>
      </w:rPr>
    </w:lvl>
    <w:lvl w:ilvl="6" w:tplc="E3747B6E" w:tentative="1">
      <w:start w:val="1"/>
      <w:numFmt w:val="bullet"/>
      <w:lvlText w:val="•"/>
      <w:lvlJc w:val="left"/>
      <w:pPr>
        <w:tabs>
          <w:tab w:val="num" w:pos="5040"/>
        </w:tabs>
        <w:ind w:left="5040" w:hanging="360"/>
      </w:pPr>
      <w:rPr>
        <w:rFonts w:ascii="Arial" w:hAnsi="Arial" w:hint="default"/>
      </w:rPr>
    </w:lvl>
    <w:lvl w:ilvl="7" w:tplc="94F4E018" w:tentative="1">
      <w:start w:val="1"/>
      <w:numFmt w:val="bullet"/>
      <w:lvlText w:val="•"/>
      <w:lvlJc w:val="left"/>
      <w:pPr>
        <w:tabs>
          <w:tab w:val="num" w:pos="5760"/>
        </w:tabs>
        <w:ind w:left="5760" w:hanging="360"/>
      </w:pPr>
      <w:rPr>
        <w:rFonts w:ascii="Arial" w:hAnsi="Arial" w:hint="default"/>
      </w:rPr>
    </w:lvl>
    <w:lvl w:ilvl="8" w:tplc="98D487D4"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38F84B4B"/>
    <w:multiLevelType w:val="hybridMultilevel"/>
    <w:tmpl w:val="8C4240A8"/>
    <w:lvl w:ilvl="0" w:tplc="C7BE7206">
      <w:start w:val="1"/>
      <w:numFmt w:val="decimal"/>
      <w:lvlText w:val="%1."/>
      <w:lvlJc w:val="left"/>
      <w:pPr>
        <w:tabs>
          <w:tab w:val="num" w:pos="720"/>
        </w:tabs>
        <w:ind w:left="720" w:hanging="360"/>
      </w:pPr>
    </w:lvl>
    <w:lvl w:ilvl="1" w:tplc="DE9E081E" w:tentative="1">
      <w:start w:val="1"/>
      <w:numFmt w:val="decimal"/>
      <w:lvlText w:val="%2."/>
      <w:lvlJc w:val="left"/>
      <w:pPr>
        <w:tabs>
          <w:tab w:val="num" w:pos="1440"/>
        </w:tabs>
        <w:ind w:left="1440" w:hanging="360"/>
      </w:pPr>
    </w:lvl>
    <w:lvl w:ilvl="2" w:tplc="E4C2895C" w:tentative="1">
      <w:start w:val="1"/>
      <w:numFmt w:val="decimal"/>
      <w:lvlText w:val="%3."/>
      <w:lvlJc w:val="left"/>
      <w:pPr>
        <w:tabs>
          <w:tab w:val="num" w:pos="2160"/>
        </w:tabs>
        <w:ind w:left="2160" w:hanging="360"/>
      </w:pPr>
    </w:lvl>
    <w:lvl w:ilvl="3" w:tplc="2FD43984" w:tentative="1">
      <w:start w:val="1"/>
      <w:numFmt w:val="decimal"/>
      <w:lvlText w:val="%4."/>
      <w:lvlJc w:val="left"/>
      <w:pPr>
        <w:tabs>
          <w:tab w:val="num" w:pos="2880"/>
        </w:tabs>
        <w:ind w:left="2880" w:hanging="360"/>
      </w:pPr>
    </w:lvl>
    <w:lvl w:ilvl="4" w:tplc="06BEFFBC" w:tentative="1">
      <w:start w:val="1"/>
      <w:numFmt w:val="decimal"/>
      <w:lvlText w:val="%5."/>
      <w:lvlJc w:val="left"/>
      <w:pPr>
        <w:tabs>
          <w:tab w:val="num" w:pos="3600"/>
        </w:tabs>
        <w:ind w:left="3600" w:hanging="360"/>
      </w:pPr>
    </w:lvl>
    <w:lvl w:ilvl="5" w:tplc="89889E30" w:tentative="1">
      <w:start w:val="1"/>
      <w:numFmt w:val="decimal"/>
      <w:lvlText w:val="%6."/>
      <w:lvlJc w:val="left"/>
      <w:pPr>
        <w:tabs>
          <w:tab w:val="num" w:pos="4320"/>
        </w:tabs>
        <w:ind w:left="4320" w:hanging="360"/>
      </w:pPr>
    </w:lvl>
    <w:lvl w:ilvl="6" w:tplc="10CE1758" w:tentative="1">
      <w:start w:val="1"/>
      <w:numFmt w:val="decimal"/>
      <w:lvlText w:val="%7."/>
      <w:lvlJc w:val="left"/>
      <w:pPr>
        <w:tabs>
          <w:tab w:val="num" w:pos="5040"/>
        </w:tabs>
        <w:ind w:left="5040" w:hanging="360"/>
      </w:pPr>
    </w:lvl>
    <w:lvl w:ilvl="7" w:tplc="D6DEBF0C" w:tentative="1">
      <w:start w:val="1"/>
      <w:numFmt w:val="decimal"/>
      <w:lvlText w:val="%8."/>
      <w:lvlJc w:val="left"/>
      <w:pPr>
        <w:tabs>
          <w:tab w:val="num" w:pos="5760"/>
        </w:tabs>
        <w:ind w:left="5760" w:hanging="360"/>
      </w:pPr>
    </w:lvl>
    <w:lvl w:ilvl="8" w:tplc="D3E8291A" w:tentative="1">
      <w:start w:val="1"/>
      <w:numFmt w:val="decimal"/>
      <w:lvlText w:val="%9."/>
      <w:lvlJc w:val="left"/>
      <w:pPr>
        <w:tabs>
          <w:tab w:val="num" w:pos="6480"/>
        </w:tabs>
        <w:ind w:left="6480" w:hanging="360"/>
      </w:pPr>
    </w:lvl>
  </w:abstractNum>
  <w:abstractNum w:abstractNumId="21" w15:restartNumberingAfterBreak="0">
    <w:nsid w:val="415D3DE7"/>
    <w:multiLevelType w:val="hybridMultilevel"/>
    <w:tmpl w:val="F118CB02"/>
    <w:lvl w:ilvl="0" w:tplc="B3A43EF4">
      <w:start w:val="1"/>
      <w:numFmt w:val="bullet"/>
      <w:lvlText w:val=""/>
      <w:lvlJc w:val="left"/>
      <w:pPr>
        <w:tabs>
          <w:tab w:val="num" w:pos="720"/>
        </w:tabs>
        <w:ind w:left="720" w:hanging="360"/>
      </w:pPr>
      <w:rPr>
        <w:rFonts w:ascii="Wingdings" w:hAnsi="Wingdings" w:hint="default"/>
      </w:rPr>
    </w:lvl>
    <w:lvl w:ilvl="1" w:tplc="9FC600CA" w:tentative="1">
      <w:start w:val="1"/>
      <w:numFmt w:val="bullet"/>
      <w:lvlText w:val=""/>
      <w:lvlJc w:val="left"/>
      <w:pPr>
        <w:tabs>
          <w:tab w:val="num" w:pos="1440"/>
        </w:tabs>
        <w:ind w:left="1440" w:hanging="360"/>
      </w:pPr>
      <w:rPr>
        <w:rFonts w:ascii="Wingdings" w:hAnsi="Wingdings" w:hint="default"/>
      </w:rPr>
    </w:lvl>
    <w:lvl w:ilvl="2" w:tplc="AEEADE38" w:tentative="1">
      <w:start w:val="1"/>
      <w:numFmt w:val="bullet"/>
      <w:lvlText w:val=""/>
      <w:lvlJc w:val="left"/>
      <w:pPr>
        <w:tabs>
          <w:tab w:val="num" w:pos="2160"/>
        </w:tabs>
        <w:ind w:left="2160" w:hanging="360"/>
      </w:pPr>
      <w:rPr>
        <w:rFonts w:ascii="Wingdings" w:hAnsi="Wingdings" w:hint="default"/>
      </w:rPr>
    </w:lvl>
    <w:lvl w:ilvl="3" w:tplc="8968F324" w:tentative="1">
      <w:start w:val="1"/>
      <w:numFmt w:val="bullet"/>
      <w:lvlText w:val=""/>
      <w:lvlJc w:val="left"/>
      <w:pPr>
        <w:tabs>
          <w:tab w:val="num" w:pos="2880"/>
        </w:tabs>
        <w:ind w:left="2880" w:hanging="360"/>
      </w:pPr>
      <w:rPr>
        <w:rFonts w:ascii="Wingdings" w:hAnsi="Wingdings" w:hint="default"/>
      </w:rPr>
    </w:lvl>
    <w:lvl w:ilvl="4" w:tplc="6EC26D2C" w:tentative="1">
      <w:start w:val="1"/>
      <w:numFmt w:val="bullet"/>
      <w:lvlText w:val=""/>
      <w:lvlJc w:val="left"/>
      <w:pPr>
        <w:tabs>
          <w:tab w:val="num" w:pos="3600"/>
        </w:tabs>
        <w:ind w:left="3600" w:hanging="360"/>
      </w:pPr>
      <w:rPr>
        <w:rFonts w:ascii="Wingdings" w:hAnsi="Wingdings" w:hint="default"/>
      </w:rPr>
    </w:lvl>
    <w:lvl w:ilvl="5" w:tplc="9774CE6E" w:tentative="1">
      <w:start w:val="1"/>
      <w:numFmt w:val="bullet"/>
      <w:lvlText w:val=""/>
      <w:lvlJc w:val="left"/>
      <w:pPr>
        <w:tabs>
          <w:tab w:val="num" w:pos="4320"/>
        </w:tabs>
        <w:ind w:left="4320" w:hanging="360"/>
      </w:pPr>
      <w:rPr>
        <w:rFonts w:ascii="Wingdings" w:hAnsi="Wingdings" w:hint="default"/>
      </w:rPr>
    </w:lvl>
    <w:lvl w:ilvl="6" w:tplc="D892EDD6" w:tentative="1">
      <w:start w:val="1"/>
      <w:numFmt w:val="bullet"/>
      <w:lvlText w:val=""/>
      <w:lvlJc w:val="left"/>
      <w:pPr>
        <w:tabs>
          <w:tab w:val="num" w:pos="5040"/>
        </w:tabs>
        <w:ind w:left="5040" w:hanging="360"/>
      </w:pPr>
      <w:rPr>
        <w:rFonts w:ascii="Wingdings" w:hAnsi="Wingdings" w:hint="default"/>
      </w:rPr>
    </w:lvl>
    <w:lvl w:ilvl="7" w:tplc="ABB4A5F0" w:tentative="1">
      <w:start w:val="1"/>
      <w:numFmt w:val="bullet"/>
      <w:lvlText w:val=""/>
      <w:lvlJc w:val="left"/>
      <w:pPr>
        <w:tabs>
          <w:tab w:val="num" w:pos="5760"/>
        </w:tabs>
        <w:ind w:left="5760" w:hanging="360"/>
      </w:pPr>
      <w:rPr>
        <w:rFonts w:ascii="Wingdings" w:hAnsi="Wingdings" w:hint="default"/>
      </w:rPr>
    </w:lvl>
    <w:lvl w:ilvl="8" w:tplc="50D6774E"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4327DED"/>
    <w:multiLevelType w:val="hybridMultilevel"/>
    <w:tmpl w:val="705E4C0A"/>
    <w:lvl w:ilvl="0" w:tplc="81F2C556">
      <w:start w:val="1"/>
      <w:numFmt w:val="bullet"/>
      <w:lvlText w:val=""/>
      <w:lvlJc w:val="left"/>
      <w:pPr>
        <w:tabs>
          <w:tab w:val="num" w:pos="720"/>
        </w:tabs>
        <w:ind w:left="720" w:hanging="360"/>
      </w:pPr>
      <w:rPr>
        <w:rFonts w:ascii="Wingdings" w:hAnsi="Wingdings" w:hint="default"/>
      </w:rPr>
    </w:lvl>
    <w:lvl w:ilvl="1" w:tplc="01BA7BAA" w:tentative="1">
      <w:start w:val="1"/>
      <w:numFmt w:val="bullet"/>
      <w:lvlText w:val=""/>
      <w:lvlJc w:val="left"/>
      <w:pPr>
        <w:tabs>
          <w:tab w:val="num" w:pos="1440"/>
        </w:tabs>
        <w:ind w:left="1440" w:hanging="360"/>
      </w:pPr>
      <w:rPr>
        <w:rFonts w:ascii="Wingdings" w:hAnsi="Wingdings" w:hint="default"/>
      </w:rPr>
    </w:lvl>
    <w:lvl w:ilvl="2" w:tplc="ADB6B2B0" w:tentative="1">
      <w:start w:val="1"/>
      <w:numFmt w:val="bullet"/>
      <w:lvlText w:val=""/>
      <w:lvlJc w:val="left"/>
      <w:pPr>
        <w:tabs>
          <w:tab w:val="num" w:pos="2160"/>
        </w:tabs>
        <w:ind w:left="2160" w:hanging="360"/>
      </w:pPr>
      <w:rPr>
        <w:rFonts w:ascii="Wingdings" w:hAnsi="Wingdings" w:hint="default"/>
      </w:rPr>
    </w:lvl>
    <w:lvl w:ilvl="3" w:tplc="76728606" w:tentative="1">
      <w:start w:val="1"/>
      <w:numFmt w:val="bullet"/>
      <w:lvlText w:val=""/>
      <w:lvlJc w:val="left"/>
      <w:pPr>
        <w:tabs>
          <w:tab w:val="num" w:pos="2880"/>
        </w:tabs>
        <w:ind w:left="2880" w:hanging="360"/>
      </w:pPr>
      <w:rPr>
        <w:rFonts w:ascii="Wingdings" w:hAnsi="Wingdings" w:hint="default"/>
      </w:rPr>
    </w:lvl>
    <w:lvl w:ilvl="4" w:tplc="398C30B4" w:tentative="1">
      <w:start w:val="1"/>
      <w:numFmt w:val="bullet"/>
      <w:lvlText w:val=""/>
      <w:lvlJc w:val="left"/>
      <w:pPr>
        <w:tabs>
          <w:tab w:val="num" w:pos="3600"/>
        </w:tabs>
        <w:ind w:left="3600" w:hanging="360"/>
      </w:pPr>
      <w:rPr>
        <w:rFonts w:ascii="Wingdings" w:hAnsi="Wingdings" w:hint="default"/>
      </w:rPr>
    </w:lvl>
    <w:lvl w:ilvl="5" w:tplc="DD549BD4" w:tentative="1">
      <w:start w:val="1"/>
      <w:numFmt w:val="bullet"/>
      <w:lvlText w:val=""/>
      <w:lvlJc w:val="left"/>
      <w:pPr>
        <w:tabs>
          <w:tab w:val="num" w:pos="4320"/>
        </w:tabs>
        <w:ind w:left="4320" w:hanging="360"/>
      </w:pPr>
      <w:rPr>
        <w:rFonts w:ascii="Wingdings" w:hAnsi="Wingdings" w:hint="default"/>
      </w:rPr>
    </w:lvl>
    <w:lvl w:ilvl="6" w:tplc="C4265E94" w:tentative="1">
      <w:start w:val="1"/>
      <w:numFmt w:val="bullet"/>
      <w:lvlText w:val=""/>
      <w:lvlJc w:val="left"/>
      <w:pPr>
        <w:tabs>
          <w:tab w:val="num" w:pos="5040"/>
        </w:tabs>
        <w:ind w:left="5040" w:hanging="360"/>
      </w:pPr>
      <w:rPr>
        <w:rFonts w:ascii="Wingdings" w:hAnsi="Wingdings" w:hint="default"/>
      </w:rPr>
    </w:lvl>
    <w:lvl w:ilvl="7" w:tplc="DBA62BF8" w:tentative="1">
      <w:start w:val="1"/>
      <w:numFmt w:val="bullet"/>
      <w:lvlText w:val=""/>
      <w:lvlJc w:val="left"/>
      <w:pPr>
        <w:tabs>
          <w:tab w:val="num" w:pos="5760"/>
        </w:tabs>
        <w:ind w:left="5760" w:hanging="360"/>
      </w:pPr>
      <w:rPr>
        <w:rFonts w:ascii="Wingdings" w:hAnsi="Wingdings" w:hint="default"/>
      </w:rPr>
    </w:lvl>
    <w:lvl w:ilvl="8" w:tplc="2E84D134"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55B0424"/>
    <w:multiLevelType w:val="hybridMultilevel"/>
    <w:tmpl w:val="3300D592"/>
    <w:lvl w:ilvl="0" w:tplc="F2204F90">
      <w:start w:val="1"/>
      <w:numFmt w:val="bullet"/>
      <w:lvlText w:val=""/>
      <w:lvlJc w:val="left"/>
      <w:pPr>
        <w:tabs>
          <w:tab w:val="num" w:pos="720"/>
        </w:tabs>
        <w:ind w:left="720" w:hanging="360"/>
      </w:pPr>
      <w:rPr>
        <w:rFonts w:ascii="Wingdings" w:hAnsi="Wingdings" w:hint="default"/>
      </w:rPr>
    </w:lvl>
    <w:lvl w:ilvl="1" w:tplc="A7B09AA4" w:tentative="1">
      <w:start w:val="1"/>
      <w:numFmt w:val="bullet"/>
      <w:lvlText w:val=""/>
      <w:lvlJc w:val="left"/>
      <w:pPr>
        <w:tabs>
          <w:tab w:val="num" w:pos="1440"/>
        </w:tabs>
        <w:ind w:left="1440" w:hanging="360"/>
      </w:pPr>
      <w:rPr>
        <w:rFonts w:ascii="Wingdings" w:hAnsi="Wingdings" w:hint="default"/>
      </w:rPr>
    </w:lvl>
    <w:lvl w:ilvl="2" w:tplc="F42E0D90" w:tentative="1">
      <w:start w:val="1"/>
      <w:numFmt w:val="bullet"/>
      <w:lvlText w:val=""/>
      <w:lvlJc w:val="left"/>
      <w:pPr>
        <w:tabs>
          <w:tab w:val="num" w:pos="2160"/>
        </w:tabs>
        <w:ind w:left="2160" w:hanging="360"/>
      </w:pPr>
      <w:rPr>
        <w:rFonts w:ascii="Wingdings" w:hAnsi="Wingdings" w:hint="default"/>
      </w:rPr>
    </w:lvl>
    <w:lvl w:ilvl="3" w:tplc="B896E92A" w:tentative="1">
      <w:start w:val="1"/>
      <w:numFmt w:val="bullet"/>
      <w:lvlText w:val=""/>
      <w:lvlJc w:val="left"/>
      <w:pPr>
        <w:tabs>
          <w:tab w:val="num" w:pos="2880"/>
        </w:tabs>
        <w:ind w:left="2880" w:hanging="360"/>
      </w:pPr>
      <w:rPr>
        <w:rFonts w:ascii="Wingdings" w:hAnsi="Wingdings" w:hint="default"/>
      </w:rPr>
    </w:lvl>
    <w:lvl w:ilvl="4" w:tplc="8B56E050" w:tentative="1">
      <w:start w:val="1"/>
      <w:numFmt w:val="bullet"/>
      <w:lvlText w:val=""/>
      <w:lvlJc w:val="left"/>
      <w:pPr>
        <w:tabs>
          <w:tab w:val="num" w:pos="3600"/>
        </w:tabs>
        <w:ind w:left="3600" w:hanging="360"/>
      </w:pPr>
      <w:rPr>
        <w:rFonts w:ascii="Wingdings" w:hAnsi="Wingdings" w:hint="default"/>
      </w:rPr>
    </w:lvl>
    <w:lvl w:ilvl="5" w:tplc="F3689F30" w:tentative="1">
      <w:start w:val="1"/>
      <w:numFmt w:val="bullet"/>
      <w:lvlText w:val=""/>
      <w:lvlJc w:val="left"/>
      <w:pPr>
        <w:tabs>
          <w:tab w:val="num" w:pos="4320"/>
        </w:tabs>
        <w:ind w:left="4320" w:hanging="360"/>
      </w:pPr>
      <w:rPr>
        <w:rFonts w:ascii="Wingdings" w:hAnsi="Wingdings" w:hint="default"/>
      </w:rPr>
    </w:lvl>
    <w:lvl w:ilvl="6" w:tplc="678CEFA2" w:tentative="1">
      <w:start w:val="1"/>
      <w:numFmt w:val="bullet"/>
      <w:lvlText w:val=""/>
      <w:lvlJc w:val="left"/>
      <w:pPr>
        <w:tabs>
          <w:tab w:val="num" w:pos="5040"/>
        </w:tabs>
        <w:ind w:left="5040" w:hanging="360"/>
      </w:pPr>
      <w:rPr>
        <w:rFonts w:ascii="Wingdings" w:hAnsi="Wingdings" w:hint="default"/>
      </w:rPr>
    </w:lvl>
    <w:lvl w:ilvl="7" w:tplc="E440ED72" w:tentative="1">
      <w:start w:val="1"/>
      <w:numFmt w:val="bullet"/>
      <w:lvlText w:val=""/>
      <w:lvlJc w:val="left"/>
      <w:pPr>
        <w:tabs>
          <w:tab w:val="num" w:pos="5760"/>
        </w:tabs>
        <w:ind w:left="5760" w:hanging="360"/>
      </w:pPr>
      <w:rPr>
        <w:rFonts w:ascii="Wingdings" w:hAnsi="Wingdings" w:hint="default"/>
      </w:rPr>
    </w:lvl>
    <w:lvl w:ilvl="8" w:tplc="C8E0B55E"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8C73A07"/>
    <w:multiLevelType w:val="hybridMultilevel"/>
    <w:tmpl w:val="C4A0C0F4"/>
    <w:lvl w:ilvl="0" w:tplc="0388F8B4">
      <w:start w:val="1"/>
      <w:numFmt w:val="bullet"/>
      <w:lvlText w:val=""/>
      <w:lvlJc w:val="left"/>
      <w:pPr>
        <w:tabs>
          <w:tab w:val="num" w:pos="720"/>
        </w:tabs>
        <w:ind w:left="720" w:hanging="360"/>
      </w:pPr>
      <w:rPr>
        <w:rFonts w:ascii="Wingdings" w:hAnsi="Wingdings" w:hint="default"/>
      </w:rPr>
    </w:lvl>
    <w:lvl w:ilvl="1" w:tplc="A70ACEE2" w:tentative="1">
      <w:start w:val="1"/>
      <w:numFmt w:val="bullet"/>
      <w:lvlText w:val=""/>
      <w:lvlJc w:val="left"/>
      <w:pPr>
        <w:tabs>
          <w:tab w:val="num" w:pos="1440"/>
        </w:tabs>
        <w:ind w:left="1440" w:hanging="360"/>
      </w:pPr>
      <w:rPr>
        <w:rFonts w:ascii="Wingdings" w:hAnsi="Wingdings" w:hint="default"/>
      </w:rPr>
    </w:lvl>
    <w:lvl w:ilvl="2" w:tplc="6AE2DC04" w:tentative="1">
      <w:start w:val="1"/>
      <w:numFmt w:val="bullet"/>
      <w:lvlText w:val=""/>
      <w:lvlJc w:val="left"/>
      <w:pPr>
        <w:tabs>
          <w:tab w:val="num" w:pos="2160"/>
        </w:tabs>
        <w:ind w:left="2160" w:hanging="360"/>
      </w:pPr>
      <w:rPr>
        <w:rFonts w:ascii="Wingdings" w:hAnsi="Wingdings" w:hint="default"/>
      </w:rPr>
    </w:lvl>
    <w:lvl w:ilvl="3" w:tplc="45869678" w:tentative="1">
      <w:start w:val="1"/>
      <w:numFmt w:val="bullet"/>
      <w:lvlText w:val=""/>
      <w:lvlJc w:val="left"/>
      <w:pPr>
        <w:tabs>
          <w:tab w:val="num" w:pos="2880"/>
        </w:tabs>
        <w:ind w:left="2880" w:hanging="360"/>
      </w:pPr>
      <w:rPr>
        <w:rFonts w:ascii="Wingdings" w:hAnsi="Wingdings" w:hint="default"/>
      </w:rPr>
    </w:lvl>
    <w:lvl w:ilvl="4" w:tplc="DCFA05A8" w:tentative="1">
      <w:start w:val="1"/>
      <w:numFmt w:val="bullet"/>
      <w:lvlText w:val=""/>
      <w:lvlJc w:val="left"/>
      <w:pPr>
        <w:tabs>
          <w:tab w:val="num" w:pos="3600"/>
        </w:tabs>
        <w:ind w:left="3600" w:hanging="360"/>
      </w:pPr>
      <w:rPr>
        <w:rFonts w:ascii="Wingdings" w:hAnsi="Wingdings" w:hint="default"/>
      </w:rPr>
    </w:lvl>
    <w:lvl w:ilvl="5" w:tplc="54941FE6" w:tentative="1">
      <w:start w:val="1"/>
      <w:numFmt w:val="bullet"/>
      <w:lvlText w:val=""/>
      <w:lvlJc w:val="left"/>
      <w:pPr>
        <w:tabs>
          <w:tab w:val="num" w:pos="4320"/>
        </w:tabs>
        <w:ind w:left="4320" w:hanging="360"/>
      </w:pPr>
      <w:rPr>
        <w:rFonts w:ascii="Wingdings" w:hAnsi="Wingdings" w:hint="default"/>
      </w:rPr>
    </w:lvl>
    <w:lvl w:ilvl="6" w:tplc="40BCC3FC" w:tentative="1">
      <w:start w:val="1"/>
      <w:numFmt w:val="bullet"/>
      <w:lvlText w:val=""/>
      <w:lvlJc w:val="left"/>
      <w:pPr>
        <w:tabs>
          <w:tab w:val="num" w:pos="5040"/>
        </w:tabs>
        <w:ind w:left="5040" w:hanging="360"/>
      </w:pPr>
      <w:rPr>
        <w:rFonts w:ascii="Wingdings" w:hAnsi="Wingdings" w:hint="default"/>
      </w:rPr>
    </w:lvl>
    <w:lvl w:ilvl="7" w:tplc="460A7D5A" w:tentative="1">
      <w:start w:val="1"/>
      <w:numFmt w:val="bullet"/>
      <w:lvlText w:val=""/>
      <w:lvlJc w:val="left"/>
      <w:pPr>
        <w:tabs>
          <w:tab w:val="num" w:pos="5760"/>
        </w:tabs>
        <w:ind w:left="5760" w:hanging="360"/>
      </w:pPr>
      <w:rPr>
        <w:rFonts w:ascii="Wingdings" w:hAnsi="Wingdings" w:hint="default"/>
      </w:rPr>
    </w:lvl>
    <w:lvl w:ilvl="8" w:tplc="4EE87C2C"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49226B86"/>
    <w:multiLevelType w:val="hybridMultilevel"/>
    <w:tmpl w:val="A29A554E"/>
    <w:lvl w:ilvl="0" w:tplc="E1BC888E">
      <w:start w:val="1"/>
      <w:numFmt w:val="bullet"/>
      <w:lvlText w:val="•"/>
      <w:lvlJc w:val="left"/>
      <w:pPr>
        <w:tabs>
          <w:tab w:val="num" w:pos="720"/>
        </w:tabs>
        <w:ind w:left="720" w:hanging="360"/>
      </w:pPr>
      <w:rPr>
        <w:rFonts w:ascii="Arial" w:hAnsi="Arial" w:hint="default"/>
      </w:rPr>
    </w:lvl>
    <w:lvl w:ilvl="1" w:tplc="2C6C9146" w:tentative="1">
      <w:start w:val="1"/>
      <w:numFmt w:val="bullet"/>
      <w:lvlText w:val="•"/>
      <w:lvlJc w:val="left"/>
      <w:pPr>
        <w:tabs>
          <w:tab w:val="num" w:pos="1440"/>
        </w:tabs>
        <w:ind w:left="1440" w:hanging="360"/>
      </w:pPr>
      <w:rPr>
        <w:rFonts w:ascii="Arial" w:hAnsi="Arial" w:hint="default"/>
      </w:rPr>
    </w:lvl>
    <w:lvl w:ilvl="2" w:tplc="C9D8F2AA" w:tentative="1">
      <w:start w:val="1"/>
      <w:numFmt w:val="bullet"/>
      <w:lvlText w:val="•"/>
      <w:lvlJc w:val="left"/>
      <w:pPr>
        <w:tabs>
          <w:tab w:val="num" w:pos="2160"/>
        </w:tabs>
        <w:ind w:left="2160" w:hanging="360"/>
      </w:pPr>
      <w:rPr>
        <w:rFonts w:ascii="Arial" w:hAnsi="Arial" w:hint="default"/>
      </w:rPr>
    </w:lvl>
    <w:lvl w:ilvl="3" w:tplc="2ED28206" w:tentative="1">
      <w:start w:val="1"/>
      <w:numFmt w:val="bullet"/>
      <w:lvlText w:val="•"/>
      <w:lvlJc w:val="left"/>
      <w:pPr>
        <w:tabs>
          <w:tab w:val="num" w:pos="2880"/>
        </w:tabs>
        <w:ind w:left="2880" w:hanging="360"/>
      </w:pPr>
      <w:rPr>
        <w:rFonts w:ascii="Arial" w:hAnsi="Arial" w:hint="default"/>
      </w:rPr>
    </w:lvl>
    <w:lvl w:ilvl="4" w:tplc="9AD8EFAE" w:tentative="1">
      <w:start w:val="1"/>
      <w:numFmt w:val="bullet"/>
      <w:lvlText w:val="•"/>
      <w:lvlJc w:val="left"/>
      <w:pPr>
        <w:tabs>
          <w:tab w:val="num" w:pos="3600"/>
        </w:tabs>
        <w:ind w:left="3600" w:hanging="360"/>
      </w:pPr>
      <w:rPr>
        <w:rFonts w:ascii="Arial" w:hAnsi="Arial" w:hint="default"/>
      </w:rPr>
    </w:lvl>
    <w:lvl w:ilvl="5" w:tplc="92543024" w:tentative="1">
      <w:start w:val="1"/>
      <w:numFmt w:val="bullet"/>
      <w:lvlText w:val="•"/>
      <w:lvlJc w:val="left"/>
      <w:pPr>
        <w:tabs>
          <w:tab w:val="num" w:pos="4320"/>
        </w:tabs>
        <w:ind w:left="4320" w:hanging="360"/>
      </w:pPr>
      <w:rPr>
        <w:rFonts w:ascii="Arial" w:hAnsi="Arial" w:hint="default"/>
      </w:rPr>
    </w:lvl>
    <w:lvl w:ilvl="6" w:tplc="5EB2599A" w:tentative="1">
      <w:start w:val="1"/>
      <w:numFmt w:val="bullet"/>
      <w:lvlText w:val="•"/>
      <w:lvlJc w:val="left"/>
      <w:pPr>
        <w:tabs>
          <w:tab w:val="num" w:pos="5040"/>
        </w:tabs>
        <w:ind w:left="5040" w:hanging="360"/>
      </w:pPr>
      <w:rPr>
        <w:rFonts w:ascii="Arial" w:hAnsi="Arial" w:hint="default"/>
      </w:rPr>
    </w:lvl>
    <w:lvl w:ilvl="7" w:tplc="EE04A298" w:tentative="1">
      <w:start w:val="1"/>
      <w:numFmt w:val="bullet"/>
      <w:lvlText w:val="•"/>
      <w:lvlJc w:val="left"/>
      <w:pPr>
        <w:tabs>
          <w:tab w:val="num" w:pos="5760"/>
        </w:tabs>
        <w:ind w:left="5760" w:hanging="360"/>
      </w:pPr>
      <w:rPr>
        <w:rFonts w:ascii="Arial" w:hAnsi="Arial" w:hint="default"/>
      </w:rPr>
    </w:lvl>
    <w:lvl w:ilvl="8" w:tplc="26A87A06"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4F194307"/>
    <w:multiLevelType w:val="hybridMultilevel"/>
    <w:tmpl w:val="57FE08B6"/>
    <w:lvl w:ilvl="0" w:tplc="92F68AC6">
      <w:start w:val="1"/>
      <w:numFmt w:val="bullet"/>
      <w:lvlText w:val=""/>
      <w:lvlJc w:val="left"/>
      <w:pPr>
        <w:tabs>
          <w:tab w:val="num" w:pos="720"/>
        </w:tabs>
        <w:ind w:left="720" w:hanging="360"/>
      </w:pPr>
      <w:rPr>
        <w:rFonts w:ascii="Wingdings" w:hAnsi="Wingdings" w:hint="default"/>
      </w:rPr>
    </w:lvl>
    <w:lvl w:ilvl="1" w:tplc="6F5A4306" w:tentative="1">
      <w:start w:val="1"/>
      <w:numFmt w:val="bullet"/>
      <w:lvlText w:val=""/>
      <w:lvlJc w:val="left"/>
      <w:pPr>
        <w:tabs>
          <w:tab w:val="num" w:pos="1440"/>
        </w:tabs>
        <w:ind w:left="1440" w:hanging="360"/>
      </w:pPr>
      <w:rPr>
        <w:rFonts w:ascii="Wingdings" w:hAnsi="Wingdings" w:hint="default"/>
      </w:rPr>
    </w:lvl>
    <w:lvl w:ilvl="2" w:tplc="B578527A" w:tentative="1">
      <w:start w:val="1"/>
      <w:numFmt w:val="bullet"/>
      <w:lvlText w:val=""/>
      <w:lvlJc w:val="left"/>
      <w:pPr>
        <w:tabs>
          <w:tab w:val="num" w:pos="2160"/>
        </w:tabs>
        <w:ind w:left="2160" w:hanging="360"/>
      </w:pPr>
      <w:rPr>
        <w:rFonts w:ascii="Wingdings" w:hAnsi="Wingdings" w:hint="default"/>
      </w:rPr>
    </w:lvl>
    <w:lvl w:ilvl="3" w:tplc="A48ADEE0" w:tentative="1">
      <w:start w:val="1"/>
      <w:numFmt w:val="bullet"/>
      <w:lvlText w:val=""/>
      <w:lvlJc w:val="left"/>
      <w:pPr>
        <w:tabs>
          <w:tab w:val="num" w:pos="2880"/>
        </w:tabs>
        <w:ind w:left="2880" w:hanging="360"/>
      </w:pPr>
      <w:rPr>
        <w:rFonts w:ascii="Wingdings" w:hAnsi="Wingdings" w:hint="default"/>
      </w:rPr>
    </w:lvl>
    <w:lvl w:ilvl="4" w:tplc="CAEA267E" w:tentative="1">
      <w:start w:val="1"/>
      <w:numFmt w:val="bullet"/>
      <w:lvlText w:val=""/>
      <w:lvlJc w:val="left"/>
      <w:pPr>
        <w:tabs>
          <w:tab w:val="num" w:pos="3600"/>
        </w:tabs>
        <w:ind w:left="3600" w:hanging="360"/>
      </w:pPr>
      <w:rPr>
        <w:rFonts w:ascii="Wingdings" w:hAnsi="Wingdings" w:hint="default"/>
      </w:rPr>
    </w:lvl>
    <w:lvl w:ilvl="5" w:tplc="206E8F2E" w:tentative="1">
      <w:start w:val="1"/>
      <w:numFmt w:val="bullet"/>
      <w:lvlText w:val=""/>
      <w:lvlJc w:val="left"/>
      <w:pPr>
        <w:tabs>
          <w:tab w:val="num" w:pos="4320"/>
        </w:tabs>
        <w:ind w:left="4320" w:hanging="360"/>
      </w:pPr>
      <w:rPr>
        <w:rFonts w:ascii="Wingdings" w:hAnsi="Wingdings" w:hint="default"/>
      </w:rPr>
    </w:lvl>
    <w:lvl w:ilvl="6" w:tplc="83086104" w:tentative="1">
      <w:start w:val="1"/>
      <w:numFmt w:val="bullet"/>
      <w:lvlText w:val=""/>
      <w:lvlJc w:val="left"/>
      <w:pPr>
        <w:tabs>
          <w:tab w:val="num" w:pos="5040"/>
        </w:tabs>
        <w:ind w:left="5040" w:hanging="360"/>
      </w:pPr>
      <w:rPr>
        <w:rFonts w:ascii="Wingdings" w:hAnsi="Wingdings" w:hint="default"/>
      </w:rPr>
    </w:lvl>
    <w:lvl w:ilvl="7" w:tplc="571C3CF4" w:tentative="1">
      <w:start w:val="1"/>
      <w:numFmt w:val="bullet"/>
      <w:lvlText w:val=""/>
      <w:lvlJc w:val="left"/>
      <w:pPr>
        <w:tabs>
          <w:tab w:val="num" w:pos="5760"/>
        </w:tabs>
        <w:ind w:left="5760" w:hanging="360"/>
      </w:pPr>
      <w:rPr>
        <w:rFonts w:ascii="Wingdings" w:hAnsi="Wingdings" w:hint="default"/>
      </w:rPr>
    </w:lvl>
    <w:lvl w:ilvl="8" w:tplc="A738AF36"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FA12759"/>
    <w:multiLevelType w:val="hybridMultilevel"/>
    <w:tmpl w:val="79401004"/>
    <w:lvl w:ilvl="0" w:tplc="A92C81E0">
      <w:start w:val="1"/>
      <w:numFmt w:val="bullet"/>
      <w:lvlText w:val="•"/>
      <w:lvlJc w:val="left"/>
      <w:pPr>
        <w:tabs>
          <w:tab w:val="num" w:pos="720"/>
        </w:tabs>
        <w:ind w:left="720" w:hanging="360"/>
      </w:pPr>
      <w:rPr>
        <w:rFonts w:ascii="Arial" w:hAnsi="Arial" w:hint="default"/>
      </w:rPr>
    </w:lvl>
    <w:lvl w:ilvl="1" w:tplc="CBFE7D22" w:tentative="1">
      <w:start w:val="1"/>
      <w:numFmt w:val="bullet"/>
      <w:lvlText w:val="•"/>
      <w:lvlJc w:val="left"/>
      <w:pPr>
        <w:tabs>
          <w:tab w:val="num" w:pos="1440"/>
        </w:tabs>
        <w:ind w:left="1440" w:hanging="360"/>
      </w:pPr>
      <w:rPr>
        <w:rFonts w:ascii="Arial" w:hAnsi="Arial" w:hint="default"/>
      </w:rPr>
    </w:lvl>
    <w:lvl w:ilvl="2" w:tplc="01101980" w:tentative="1">
      <w:start w:val="1"/>
      <w:numFmt w:val="bullet"/>
      <w:lvlText w:val="•"/>
      <w:lvlJc w:val="left"/>
      <w:pPr>
        <w:tabs>
          <w:tab w:val="num" w:pos="2160"/>
        </w:tabs>
        <w:ind w:left="2160" w:hanging="360"/>
      </w:pPr>
      <w:rPr>
        <w:rFonts w:ascii="Arial" w:hAnsi="Arial" w:hint="default"/>
      </w:rPr>
    </w:lvl>
    <w:lvl w:ilvl="3" w:tplc="9A5ADE4C" w:tentative="1">
      <w:start w:val="1"/>
      <w:numFmt w:val="bullet"/>
      <w:lvlText w:val="•"/>
      <w:lvlJc w:val="left"/>
      <w:pPr>
        <w:tabs>
          <w:tab w:val="num" w:pos="2880"/>
        </w:tabs>
        <w:ind w:left="2880" w:hanging="360"/>
      </w:pPr>
      <w:rPr>
        <w:rFonts w:ascii="Arial" w:hAnsi="Arial" w:hint="default"/>
      </w:rPr>
    </w:lvl>
    <w:lvl w:ilvl="4" w:tplc="BBBE15C8" w:tentative="1">
      <w:start w:val="1"/>
      <w:numFmt w:val="bullet"/>
      <w:lvlText w:val="•"/>
      <w:lvlJc w:val="left"/>
      <w:pPr>
        <w:tabs>
          <w:tab w:val="num" w:pos="3600"/>
        </w:tabs>
        <w:ind w:left="3600" w:hanging="360"/>
      </w:pPr>
      <w:rPr>
        <w:rFonts w:ascii="Arial" w:hAnsi="Arial" w:hint="default"/>
      </w:rPr>
    </w:lvl>
    <w:lvl w:ilvl="5" w:tplc="14601498" w:tentative="1">
      <w:start w:val="1"/>
      <w:numFmt w:val="bullet"/>
      <w:lvlText w:val="•"/>
      <w:lvlJc w:val="left"/>
      <w:pPr>
        <w:tabs>
          <w:tab w:val="num" w:pos="4320"/>
        </w:tabs>
        <w:ind w:left="4320" w:hanging="360"/>
      </w:pPr>
      <w:rPr>
        <w:rFonts w:ascii="Arial" w:hAnsi="Arial" w:hint="default"/>
      </w:rPr>
    </w:lvl>
    <w:lvl w:ilvl="6" w:tplc="6D08502A" w:tentative="1">
      <w:start w:val="1"/>
      <w:numFmt w:val="bullet"/>
      <w:lvlText w:val="•"/>
      <w:lvlJc w:val="left"/>
      <w:pPr>
        <w:tabs>
          <w:tab w:val="num" w:pos="5040"/>
        </w:tabs>
        <w:ind w:left="5040" w:hanging="360"/>
      </w:pPr>
      <w:rPr>
        <w:rFonts w:ascii="Arial" w:hAnsi="Arial" w:hint="default"/>
      </w:rPr>
    </w:lvl>
    <w:lvl w:ilvl="7" w:tplc="F40029A2" w:tentative="1">
      <w:start w:val="1"/>
      <w:numFmt w:val="bullet"/>
      <w:lvlText w:val="•"/>
      <w:lvlJc w:val="left"/>
      <w:pPr>
        <w:tabs>
          <w:tab w:val="num" w:pos="5760"/>
        </w:tabs>
        <w:ind w:left="5760" w:hanging="360"/>
      </w:pPr>
      <w:rPr>
        <w:rFonts w:ascii="Arial" w:hAnsi="Arial" w:hint="default"/>
      </w:rPr>
    </w:lvl>
    <w:lvl w:ilvl="8" w:tplc="8AC08294"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53D13A4E"/>
    <w:multiLevelType w:val="hybridMultilevel"/>
    <w:tmpl w:val="E1589860"/>
    <w:lvl w:ilvl="0" w:tplc="FFC60A92">
      <w:start w:val="1"/>
      <w:numFmt w:val="bullet"/>
      <w:lvlText w:val=""/>
      <w:lvlJc w:val="left"/>
      <w:pPr>
        <w:tabs>
          <w:tab w:val="num" w:pos="720"/>
        </w:tabs>
        <w:ind w:left="720" w:hanging="360"/>
      </w:pPr>
      <w:rPr>
        <w:rFonts w:ascii="Wingdings" w:hAnsi="Wingdings" w:hint="default"/>
      </w:rPr>
    </w:lvl>
    <w:lvl w:ilvl="1" w:tplc="D794FAD0" w:tentative="1">
      <w:start w:val="1"/>
      <w:numFmt w:val="bullet"/>
      <w:lvlText w:val=""/>
      <w:lvlJc w:val="left"/>
      <w:pPr>
        <w:tabs>
          <w:tab w:val="num" w:pos="1440"/>
        </w:tabs>
        <w:ind w:left="1440" w:hanging="360"/>
      </w:pPr>
      <w:rPr>
        <w:rFonts w:ascii="Wingdings" w:hAnsi="Wingdings" w:hint="default"/>
      </w:rPr>
    </w:lvl>
    <w:lvl w:ilvl="2" w:tplc="9AFC383E" w:tentative="1">
      <w:start w:val="1"/>
      <w:numFmt w:val="bullet"/>
      <w:lvlText w:val=""/>
      <w:lvlJc w:val="left"/>
      <w:pPr>
        <w:tabs>
          <w:tab w:val="num" w:pos="2160"/>
        </w:tabs>
        <w:ind w:left="2160" w:hanging="360"/>
      </w:pPr>
      <w:rPr>
        <w:rFonts w:ascii="Wingdings" w:hAnsi="Wingdings" w:hint="default"/>
      </w:rPr>
    </w:lvl>
    <w:lvl w:ilvl="3" w:tplc="2D2A2B24" w:tentative="1">
      <w:start w:val="1"/>
      <w:numFmt w:val="bullet"/>
      <w:lvlText w:val=""/>
      <w:lvlJc w:val="left"/>
      <w:pPr>
        <w:tabs>
          <w:tab w:val="num" w:pos="2880"/>
        </w:tabs>
        <w:ind w:left="2880" w:hanging="360"/>
      </w:pPr>
      <w:rPr>
        <w:rFonts w:ascii="Wingdings" w:hAnsi="Wingdings" w:hint="default"/>
      </w:rPr>
    </w:lvl>
    <w:lvl w:ilvl="4" w:tplc="5ACE072C" w:tentative="1">
      <w:start w:val="1"/>
      <w:numFmt w:val="bullet"/>
      <w:lvlText w:val=""/>
      <w:lvlJc w:val="left"/>
      <w:pPr>
        <w:tabs>
          <w:tab w:val="num" w:pos="3600"/>
        </w:tabs>
        <w:ind w:left="3600" w:hanging="360"/>
      </w:pPr>
      <w:rPr>
        <w:rFonts w:ascii="Wingdings" w:hAnsi="Wingdings" w:hint="default"/>
      </w:rPr>
    </w:lvl>
    <w:lvl w:ilvl="5" w:tplc="956A6958" w:tentative="1">
      <w:start w:val="1"/>
      <w:numFmt w:val="bullet"/>
      <w:lvlText w:val=""/>
      <w:lvlJc w:val="left"/>
      <w:pPr>
        <w:tabs>
          <w:tab w:val="num" w:pos="4320"/>
        </w:tabs>
        <w:ind w:left="4320" w:hanging="360"/>
      </w:pPr>
      <w:rPr>
        <w:rFonts w:ascii="Wingdings" w:hAnsi="Wingdings" w:hint="default"/>
      </w:rPr>
    </w:lvl>
    <w:lvl w:ilvl="6" w:tplc="B3960D84" w:tentative="1">
      <w:start w:val="1"/>
      <w:numFmt w:val="bullet"/>
      <w:lvlText w:val=""/>
      <w:lvlJc w:val="left"/>
      <w:pPr>
        <w:tabs>
          <w:tab w:val="num" w:pos="5040"/>
        </w:tabs>
        <w:ind w:left="5040" w:hanging="360"/>
      </w:pPr>
      <w:rPr>
        <w:rFonts w:ascii="Wingdings" w:hAnsi="Wingdings" w:hint="default"/>
      </w:rPr>
    </w:lvl>
    <w:lvl w:ilvl="7" w:tplc="E0BAD01A" w:tentative="1">
      <w:start w:val="1"/>
      <w:numFmt w:val="bullet"/>
      <w:lvlText w:val=""/>
      <w:lvlJc w:val="left"/>
      <w:pPr>
        <w:tabs>
          <w:tab w:val="num" w:pos="5760"/>
        </w:tabs>
        <w:ind w:left="5760" w:hanging="360"/>
      </w:pPr>
      <w:rPr>
        <w:rFonts w:ascii="Wingdings" w:hAnsi="Wingdings" w:hint="default"/>
      </w:rPr>
    </w:lvl>
    <w:lvl w:ilvl="8" w:tplc="3160AF60"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55F1565E"/>
    <w:multiLevelType w:val="hybridMultilevel"/>
    <w:tmpl w:val="3EB4EE20"/>
    <w:lvl w:ilvl="0" w:tplc="C4068C3A">
      <w:start w:val="1"/>
      <w:numFmt w:val="bullet"/>
      <w:lvlText w:val="•"/>
      <w:lvlJc w:val="left"/>
      <w:pPr>
        <w:tabs>
          <w:tab w:val="num" w:pos="720"/>
        </w:tabs>
        <w:ind w:left="720" w:hanging="360"/>
      </w:pPr>
      <w:rPr>
        <w:rFonts w:ascii="Arial" w:hAnsi="Arial" w:hint="default"/>
      </w:rPr>
    </w:lvl>
    <w:lvl w:ilvl="1" w:tplc="0B9E15FC" w:tentative="1">
      <w:start w:val="1"/>
      <w:numFmt w:val="bullet"/>
      <w:lvlText w:val="•"/>
      <w:lvlJc w:val="left"/>
      <w:pPr>
        <w:tabs>
          <w:tab w:val="num" w:pos="1440"/>
        </w:tabs>
        <w:ind w:left="1440" w:hanging="360"/>
      </w:pPr>
      <w:rPr>
        <w:rFonts w:ascii="Arial" w:hAnsi="Arial" w:hint="default"/>
      </w:rPr>
    </w:lvl>
    <w:lvl w:ilvl="2" w:tplc="A8148A32" w:tentative="1">
      <w:start w:val="1"/>
      <w:numFmt w:val="bullet"/>
      <w:lvlText w:val="•"/>
      <w:lvlJc w:val="left"/>
      <w:pPr>
        <w:tabs>
          <w:tab w:val="num" w:pos="2160"/>
        </w:tabs>
        <w:ind w:left="2160" w:hanging="360"/>
      </w:pPr>
      <w:rPr>
        <w:rFonts w:ascii="Arial" w:hAnsi="Arial" w:hint="default"/>
      </w:rPr>
    </w:lvl>
    <w:lvl w:ilvl="3" w:tplc="4B263D94" w:tentative="1">
      <w:start w:val="1"/>
      <w:numFmt w:val="bullet"/>
      <w:lvlText w:val="•"/>
      <w:lvlJc w:val="left"/>
      <w:pPr>
        <w:tabs>
          <w:tab w:val="num" w:pos="2880"/>
        </w:tabs>
        <w:ind w:left="2880" w:hanging="360"/>
      </w:pPr>
      <w:rPr>
        <w:rFonts w:ascii="Arial" w:hAnsi="Arial" w:hint="default"/>
      </w:rPr>
    </w:lvl>
    <w:lvl w:ilvl="4" w:tplc="CEFA0C08" w:tentative="1">
      <w:start w:val="1"/>
      <w:numFmt w:val="bullet"/>
      <w:lvlText w:val="•"/>
      <w:lvlJc w:val="left"/>
      <w:pPr>
        <w:tabs>
          <w:tab w:val="num" w:pos="3600"/>
        </w:tabs>
        <w:ind w:left="3600" w:hanging="360"/>
      </w:pPr>
      <w:rPr>
        <w:rFonts w:ascii="Arial" w:hAnsi="Arial" w:hint="default"/>
      </w:rPr>
    </w:lvl>
    <w:lvl w:ilvl="5" w:tplc="DA92A220" w:tentative="1">
      <w:start w:val="1"/>
      <w:numFmt w:val="bullet"/>
      <w:lvlText w:val="•"/>
      <w:lvlJc w:val="left"/>
      <w:pPr>
        <w:tabs>
          <w:tab w:val="num" w:pos="4320"/>
        </w:tabs>
        <w:ind w:left="4320" w:hanging="360"/>
      </w:pPr>
      <w:rPr>
        <w:rFonts w:ascii="Arial" w:hAnsi="Arial" w:hint="default"/>
      </w:rPr>
    </w:lvl>
    <w:lvl w:ilvl="6" w:tplc="146CBC98" w:tentative="1">
      <w:start w:val="1"/>
      <w:numFmt w:val="bullet"/>
      <w:lvlText w:val="•"/>
      <w:lvlJc w:val="left"/>
      <w:pPr>
        <w:tabs>
          <w:tab w:val="num" w:pos="5040"/>
        </w:tabs>
        <w:ind w:left="5040" w:hanging="360"/>
      </w:pPr>
      <w:rPr>
        <w:rFonts w:ascii="Arial" w:hAnsi="Arial" w:hint="default"/>
      </w:rPr>
    </w:lvl>
    <w:lvl w:ilvl="7" w:tplc="A0207E4A" w:tentative="1">
      <w:start w:val="1"/>
      <w:numFmt w:val="bullet"/>
      <w:lvlText w:val="•"/>
      <w:lvlJc w:val="left"/>
      <w:pPr>
        <w:tabs>
          <w:tab w:val="num" w:pos="5760"/>
        </w:tabs>
        <w:ind w:left="5760" w:hanging="360"/>
      </w:pPr>
      <w:rPr>
        <w:rFonts w:ascii="Arial" w:hAnsi="Arial" w:hint="default"/>
      </w:rPr>
    </w:lvl>
    <w:lvl w:ilvl="8" w:tplc="729E8692" w:tentative="1">
      <w:start w:val="1"/>
      <w:numFmt w:val="bullet"/>
      <w:lvlText w:val="•"/>
      <w:lvlJc w:val="left"/>
      <w:pPr>
        <w:tabs>
          <w:tab w:val="num" w:pos="6480"/>
        </w:tabs>
        <w:ind w:left="6480" w:hanging="360"/>
      </w:pPr>
      <w:rPr>
        <w:rFonts w:ascii="Arial" w:hAnsi="Arial" w:hint="default"/>
      </w:rPr>
    </w:lvl>
  </w:abstractNum>
  <w:abstractNum w:abstractNumId="30" w15:restartNumberingAfterBreak="0">
    <w:nsid w:val="56C62EAA"/>
    <w:multiLevelType w:val="multilevel"/>
    <w:tmpl w:val="6144050E"/>
    <w:lvl w:ilvl="0">
      <w:start w:val="5"/>
      <w:numFmt w:val="decimal"/>
      <w:lvlText w:val="%1."/>
      <w:lvlJc w:val="left"/>
      <w:pPr>
        <w:tabs>
          <w:tab w:val="num" w:pos="360"/>
        </w:tabs>
        <w:ind w:left="360" w:hanging="360"/>
      </w:pPr>
      <w:rPr>
        <w:rFonts w:hint="default"/>
      </w:rPr>
    </w:lvl>
    <w:lvl w:ilvl="1">
      <w:start w:val="2"/>
      <w:numFmt w:val="decimal"/>
      <w:isLgl/>
      <w:lvlText w:val="%1.%2."/>
      <w:lvlJc w:val="left"/>
      <w:pPr>
        <w:tabs>
          <w:tab w:val="num" w:pos="960"/>
        </w:tabs>
        <w:ind w:left="960" w:hanging="600"/>
      </w:pPr>
      <w:rPr>
        <w:rFonts w:hint="default"/>
      </w:rPr>
    </w:lvl>
    <w:lvl w:ilvl="2">
      <w:start w:val="1"/>
      <w:numFmt w:val="decimal"/>
      <w:isLgl/>
      <w:lvlText w:val="%1.%2.%3."/>
      <w:lvlJc w:val="left"/>
      <w:pPr>
        <w:tabs>
          <w:tab w:val="num" w:pos="1440"/>
        </w:tabs>
        <w:ind w:left="1440" w:hanging="720"/>
      </w:pPr>
      <w:rPr>
        <w:rFonts w:hint="default"/>
      </w:rPr>
    </w:lvl>
    <w:lvl w:ilvl="3">
      <w:start w:val="1"/>
      <w:numFmt w:val="decimal"/>
      <w:isLgl/>
      <w:lvlText w:val="%1.%2.%3.%4."/>
      <w:lvlJc w:val="left"/>
      <w:pPr>
        <w:tabs>
          <w:tab w:val="num" w:pos="1800"/>
        </w:tabs>
        <w:ind w:left="1800" w:hanging="720"/>
      </w:pPr>
      <w:rPr>
        <w:rFonts w:hint="default"/>
      </w:rPr>
    </w:lvl>
    <w:lvl w:ilvl="4">
      <w:start w:val="1"/>
      <w:numFmt w:val="decimal"/>
      <w:isLgl/>
      <w:lvlText w:val="%1.%2.%3.%4.%5."/>
      <w:lvlJc w:val="left"/>
      <w:pPr>
        <w:tabs>
          <w:tab w:val="num" w:pos="2520"/>
        </w:tabs>
        <w:ind w:left="2520" w:hanging="1080"/>
      </w:pPr>
      <w:rPr>
        <w:rFonts w:hint="default"/>
      </w:rPr>
    </w:lvl>
    <w:lvl w:ilvl="5">
      <w:start w:val="1"/>
      <w:numFmt w:val="decimal"/>
      <w:isLgl/>
      <w:lvlText w:val="%1.%2.%3.%4.%5.%6."/>
      <w:lvlJc w:val="left"/>
      <w:pPr>
        <w:tabs>
          <w:tab w:val="num" w:pos="2880"/>
        </w:tabs>
        <w:ind w:left="2880" w:hanging="1080"/>
      </w:pPr>
      <w:rPr>
        <w:rFonts w:hint="default"/>
      </w:rPr>
    </w:lvl>
    <w:lvl w:ilvl="6">
      <w:start w:val="1"/>
      <w:numFmt w:val="decimal"/>
      <w:isLgl/>
      <w:lvlText w:val="%1.%2.%3.%4.%5.%6.%7."/>
      <w:lvlJc w:val="left"/>
      <w:pPr>
        <w:tabs>
          <w:tab w:val="num" w:pos="3600"/>
        </w:tabs>
        <w:ind w:left="3600" w:hanging="1440"/>
      </w:pPr>
      <w:rPr>
        <w:rFonts w:hint="default"/>
      </w:rPr>
    </w:lvl>
    <w:lvl w:ilvl="7">
      <w:start w:val="1"/>
      <w:numFmt w:val="decimal"/>
      <w:isLgl/>
      <w:lvlText w:val="%1.%2.%3.%4.%5.%6.%7.%8."/>
      <w:lvlJc w:val="left"/>
      <w:pPr>
        <w:tabs>
          <w:tab w:val="num" w:pos="3960"/>
        </w:tabs>
        <w:ind w:left="3960" w:hanging="1440"/>
      </w:pPr>
      <w:rPr>
        <w:rFonts w:hint="default"/>
      </w:rPr>
    </w:lvl>
    <w:lvl w:ilvl="8">
      <w:start w:val="1"/>
      <w:numFmt w:val="decimal"/>
      <w:isLgl/>
      <w:lvlText w:val="%1.%2.%3.%4.%5.%6.%7.%8.%9."/>
      <w:lvlJc w:val="left"/>
      <w:pPr>
        <w:tabs>
          <w:tab w:val="num" w:pos="4680"/>
        </w:tabs>
        <w:ind w:left="4680" w:hanging="1800"/>
      </w:pPr>
      <w:rPr>
        <w:rFonts w:hint="default"/>
      </w:rPr>
    </w:lvl>
  </w:abstractNum>
  <w:abstractNum w:abstractNumId="31" w15:restartNumberingAfterBreak="0">
    <w:nsid w:val="581D2A99"/>
    <w:multiLevelType w:val="hybridMultilevel"/>
    <w:tmpl w:val="B1DAA64C"/>
    <w:lvl w:ilvl="0" w:tplc="47560E6E">
      <w:start w:val="1"/>
      <w:numFmt w:val="bullet"/>
      <w:lvlText w:val="•"/>
      <w:lvlJc w:val="left"/>
      <w:pPr>
        <w:tabs>
          <w:tab w:val="num" w:pos="720"/>
        </w:tabs>
        <w:ind w:left="720" w:hanging="360"/>
      </w:pPr>
      <w:rPr>
        <w:rFonts w:ascii="Arial" w:hAnsi="Arial" w:hint="default"/>
      </w:rPr>
    </w:lvl>
    <w:lvl w:ilvl="1" w:tplc="1382A04C" w:tentative="1">
      <w:start w:val="1"/>
      <w:numFmt w:val="bullet"/>
      <w:lvlText w:val="•"/>
      <w:lvlJc w:val="left"/>
      <w:pPr>
        <w:tabs>
          <w:tab w:val="num" w:pos="1440"/>
        </w:tabs>
        <w:ind w:left="1440" w:hanging="360"/>
      </w:pPr>
      <w:rPr>
        <w:rFonts w:ascii="Arial" w:hAnsi="Arial" w:hint="default"/>
      </w:rPr>
    </w:lvl>
    <w:lvl w:ilvl="2" w:tplc="F2FEB190" w:tentative="1">
      <w:start w:val="1"/>
      <w:numFmt w:val="bullet"/>
      <w:lvlText w:val="•"/>
      <w:lvlJc w:val="left"/>
      <w:pPr>
        <w:tabs>
          <w:tab w:val="num" w:pos="2160"/>
        </w:tabs>
        <w:ind w:left="2160" w:hanging="360"/>
      </w:pPr>
      <w:rPr>
        <w:rFonts w:ascii="Arial" w:hAnsi="Arial" w:hint="default"/>
      </w:rPr>
    </w:lvl>
    <w:lvl w:ilvl="3" w:tplc="4DCE574C" w:tentative="1">
      <w:start w:val="1"/>
      <w:numFmt w:val="bullet"/>
      <w:lvlText w:val="•"/>
      <w:lvlJc w:val="left"/>
      <w:pPr>
        <w:tabs>
          <w:tab w:val="num" w:pos="2880"/>
        </w:tabs>
        <w:ind w:left="2880" w:hanging="360"/>
      </w:pPr>
      <w:rPr>
        <w:rFonts w:ascii="Arial" w:hAnsi="Arial" w:hint="default"/>
      </w:rPr>
    </w:lvl>
    <w:lvl w:ilvl="4" w:tplc="87CE5B34" w:tentative="1">
      <w:start w:val="1"/>
      <w:numFmt w:val="bullet"/>
      <w:lvlText w:val="•"/>
      <w:lvlJc w:val="left"/>
      <w:pPr>
        <w:tabs>
          <w:tab w:val="num" w:pos="3600"/>
        </w:tabs>
        <w:ind w:left="3600" w:hanging="360"/>
      </w:pPr>
      <w:rPr>
        <w:rFonts w:ascii="Arial" w:hAnsi="Arial" w:hint="default"/>
      </w:rPr>
    </w:lvl>
    <w:lvl w:ilvl="5" w:tplc="50B2233C" w:tentative="1">
      <w:start w:val="1"/>
      <w:numFmt w:val="bullet"/>
      <w:lvlText w:val="•"/>
      <w:lvlJc w:val="left"/>
      <w:pPr>
        <w:tabs>
          <w:tab w:val="num" w:pos="4320"/>
        </w:tabs>
        <w:ind w:left="4320" w:hanging="360"/>
      </w:pPr>
      <w:rPr>
        <w:rFonts w:ascii="Arial" w:hAnsi="Arial" w:hint="default"/>
      </w:rPr>
    </w:lvl>
    <w:lvl w:ilvl="6" w:tplc="2A847830" w:tentative="1">
      <w:start w:val="1"/>
      <w:numFmt w:val="bullet"/>
      <w:lvlText w:val="•"/>
      <w:lvlJc w:val="left"/>
      <w:pPr>
        <w:tabs>
          <w:tab w:val="num" w:pos="5040"/>
        </w:tabs>
        <w:ind w:left="5040" w:hanging="360"/>
      </w:pPr>
      <w:rPr>
        <w:rFonts w:ascii="Arial" w:hAnsi="Arial" w:hint="default"/>
      </w:rPr>
    </w:lvl>
    <w:lvl w:ilvl="7" w:tplc="64D2239E" w:tentative="1">
      <w:start w:val="1"/>
      <w:numFmt w:val="bullet"/>
      <w:lvlText w:val="•"/>
      <w:lvlJc w:val="left"/>
      <w:pPr>
        <w:tabs>
          <w:tab w:val="num" w:pos="5760"/>
        </w:tabs>
        <w:ind w:left="5760" w:hanging="360"/>
      </w:pPr>
      <w:rPr>
        <w:rFonts w:ascii="Arial" w:hAnsi="Arial" w:hint="default"/>
      </w:rPr>
    </w:lvl>
    <w:lvl w:ilvl="8" w:tplc="C59EC9A2" w:tentative="1">
      <w:start w:val="1"/>
      <w:numFmt w:val="bullet"/>
      <w:lvlText w:val="•"/>
      <w:lvlJc w:val="left"/>
      <w:pPr>
        <w:tabs>
          <w:tab w:val="num" w:pos="6480"/>
        </w:tabs>
        <w:ind w:left="6480" w:hanging="360"/>
      </w:pPr>
      <w:rPr>
        <w:rFonts w:ascii="Arial" w:hAnsi="Arial" w:hint="default"/>
      </w:rPr>
    </w:lvl>
  </w:abstractNum>
  <w:abstractNum w:abstractNumId="32" w15:restartNumberingAfterBreak="0">
    <w:nsid w:val="58381710"/>
    <w:multiLevelType w:val="hybridMultilevel"/>
    <w:tmpl w:val="0046D6F4"/>
    <w:lvl w:ilvl="0" w:tplc="F5C64568">
      <w:start w:val="1"/>
      <w:numFmt w:val="bullet"/>
      <w:lvlText w:val="•"/>
      <w:lvlJc w:val="left"/>
      <w:pPr>
        <w:tabs>
          <w:tab w:val="num" w:pos="720"/>
        </w:tabs>
        <w:ind w:left="720" w:hanging="360"/>
      </w:pPr>
      <w:rPr>
        <w:rFonts w:ascii="Arial" w:hAnsi="Arial" w:hint="default"/>
      </w:rPr>
    </w:lvl>
    <w:lvl w:ilvl="1" w:tplc="16E264B2" w:tentative="1">
      <w:start w:val="1"/>
      <w:numFmt w:val="bullet"/>
      <w:lvlText w:val="•"/>
      <w:lvlJc w:val="left"/>
      <w:pPr>
        <w:tabs>
          <w:tab w:val="num" w:pos="1440"/>
        </w:tabs>
        <w:ind w:left="1440" w:hanging="360"/>
      </w:pPr>
      <w:rPr>
        <w:rFonts w:ascii="Arial" w:hAnsi="Arial" w:hint="default"/>
      </w:rPr>
    </w:lvl>
    <w:lvl w:ilvl="2" w:tplc="8104E89E" w:tentative="1">
      <w:start w:val="1"/>
      <w:numFmt w:val="bullet"/>
      <w:lvlText w:val="•"/>
      <w:lvlJc w:val="left"/>
      <w:pPr>
        <w:tabs>
          <w:tab w:val="num" w:pos="2160"/>
        </w:tabs>
        <w:ind w:left="2160" w:hanging="360"/>
      </w:pPr>
      <w:rPr>
        <w:rFonts w:ascii="Arial" w:hAnsi="Arial" w:hint="default"/>
      </w:rPr>
    </w:lvl>
    <w:lvl w:ilvl="3" w:tplc="83E421EE" w:tentative="1">
      <w:start w:val="1"/>
      <w:numFmt w:val="bullet"/>
      <w:lvlText w:val="•"/>
      <w:lvlJc w:val="left"/>
      <w:pPr>
        <w:tabs>
          <w:tab w:val="num" w:pos="2880"/>
        </w:tabs>
        <w:ind w:left="2880" w:hanging="360"/>
      </w:pPr>
      <w:rPr>
        <w:rFonts w:ascii="Arial" w:hAnsi="Arial" w:hint="default"/>
      </w:rPr>
    </w:lvl>
    <w:lvl w:ilvl="4" w:tplc="F14C8426" w:tentative="1">
      <w:start w:val="1"/>
      <w:numFmt w:val="bullet"/>
      <w:lvlText w:val="•"/>
      <w:lvlJc w:val="left"/>
      <w:pPr>
        <w:tabs>
          <w:tab w:val="num" w:pos="3600"/>
        </w:tabs>
        <w:ind w:left="3600" w:hanging="360"/>
      </w:pPr>
      <w:rPr>
        <w:rFonts w:ascii="Arial" w:hAnsi="Arial" w:hint="default"/>
      </w:rPr>
    </w:lvl>
    <w:lvl w:ilvl="5" w:tplc="3D786EFA" w:tentative="1">
      <w:start w:val="1"/>
      <w:numFmt w:val="bullet"/>
      <w:lvlText w:val="•"/>
      <w:lvlJc w:val="left"/>
      <w:pPr>
        <w:tabs>
          <w:tab w:val="num" w:pos="4320"/>
        </w:tabs>
        <w:ind w:left="4320" w:hanging="360"/>
      </w:pPr>
      <w:rPr>
        <w:rFonts w:ascii="Arial" w:hAnsi="Arial" w:hint="default"/>
      </w:rPr>
    </w:lvl>
    <w:lvl w:ilvl="6" w:tplc="FD36BEB8" w:tentative="1">
      <w:start w:val="1"/>
      <w:numFmt w:val="bullet"/>
      <w:lvlText w:val="•"/>
      <w:lvlJc w:val="left"/>
      <w:pPr>
        <w:tabs>
          <w:tab w:val="num" w:pos="5040"/>
        </w:tabs>
        <w:ind w:left="5040" w:hanging="360"/>
      </w:pPr>
      <w:rPr>
        <w:rFonts w:ascii="Arial" w:hAnsi="Arial" w:hint="default"/>
      </w:rPr>
    </w:lvl>
    <w:lvl w:ilvl="7" w:tplc="2CF65BF4" w:tentative="1">
      <w:start w:val="1"/>
      <w:numFmt w:val="bullet"/>
      <w:lvlText w:val="•"/>
      <w:lvlJc w:val="left"/>
      <w:pPr>
        <w:tabs>
          <w:tab w:val="num" w:pos="5760"/>
        </w:tabs>
        <w:ind w:left="5760" w:hanging="360"/>
      </w:pPr>
      <w:rPr>
        <w:rFonts w:ascii="Arial" w:hAnsi="Arial" w:hint="default"/>
      </w:rPr>
    </w:lvl>
    <w:lvl w:ilvl="8" w:tplc="1066960C" w:tentative="1">
      <w:start w:val="1"/>
      <w:numFmt w:val="bullet"/>
      <w:lvlText w:val="•"/>
      <w:lvlJc w:val="left"/>
      <w:pPr>
        <w:tabs>
          <w:tab w:val="num" w:pos="6480"/>
        </w:tabs>
        <w:ind w:left="6480" w:hanging="360"/>
      </w:pPr>
      <w:rPr>
        <w:rFonts w:ascii="Arial" w:hAnsi="Arial" w:hint="default"/>
      </w:rPr>
    </w:lvl>
  </w:abstractNum>
  <w:abstractNum w:abstractNumId="33" w15:restartNumberingAfterBreak="0">
    <w:nsid w:val="58CC4BE6"/>
    <w:multiLevelType w:val="hybridMultilevel"/>
    <w:tmpl w:val="EB8E5C68"/>
    <w:lvl w:ilvl="0" w:tplc="6002C3D0">
      <w:start w:val="1"/>
      <w:numFmt w:val="bullet"/>
      <w:lvlText w:val="•"/>
      <w:lvlJc w:val="left"/>
      <w:pPr>
        <w:tabs>
          <w:tab w:val="num" w:pos="720"/>
        </w:tabs>
        <w:ind w:left="720" w:hanging="360"/>
      </w:pPr>
      <w:rPr>
        <w:rFonts w:ascii="Arial" w:hAnsi="Arial" w:hint="default"/>
      </w:rPr>
    </w:lvl>
    <w:lvl w:ilvl="1" w:tplc="BC8CB7A8" w:tentative="1">
      <w:start w:val="1"/>
      <w:numFmt w:val="bullet"/>
      <w:lvlText w:val="•"/>
      <w:lvlJc w:val="left"/>
      <w:pPr>
        <w:tabs>
          <w:tab w:val="num" w:pos="1440"/>
        </w:tabs>
        <w:ind w:left="1440" w:hanging="360"/>
      </w:pPr>
      <w:rPr>
        <w:rFonts w:ascii="Arial" w:hAnsi="Arial" w:hint="default"/>
      </w:rPr>
    </w:lvl>
    <w:lvl w:ilvl="2" w:tplc="526446D2" w:tentative="1">
      <w:start w:val="1"/>
      <w:numFmt w:val="bullet"/>
      <w:lvlText w:val="•"/>
      <w:lvlJc w:val="left"/>
      <w:pPr>
        <w:tabs>
          <w:tab w:val="num" w:pos="2160"/>
        </w:tabs>
        <w:ind w:left="2160" w:hanging="360"/>
      </w:pPr>
      <w:rPr>
        <w:rFonts w:ascii="Arial" w:hAnsi="Arial" w:hint="default"/>
      </w:rPr>
    </w:lvl>
    <w:lvl w:ilvl="3" w:tplc="61AA4CEA" w:tentative="1">
      <w:start w:val="1"/>
      <w:numFmt w:val="bullet"/>
      <w:lvlText w:val="•"/>
      <w:lvlJc w:val="left"/>
      <w:pPr>
        <w:tabs>
          <w:tab w:val="num" w:pos="2880"/>
        </w:tabs>
        <w:ind w:left="2880" w:hanging="360"/>
      </w:pPr>
      <w:rPr>
        <w:rFonts w:ascii="Arial" w:hAnsi="Arial" w:hint="default"/>
      </w:rPr>
    </w:lvl>
    <w:lvl w:ilvl="4" w:tplc="FA3C9436" w:tentative="1">
      <w:start w:val="1"/>
      <w:numFmt w:val="bullet"/>
      <w:lvlText w:val="•"/>
      <w:lvlJc w:val="left"/>
      <w:pPr>
        <w:tabs>
          <w:tab w:val="num" w:pos="3600"/>
        </w:tabs>
        <w:ind w:left="3600" w:hanging="360"/>
      </w:pPr>
      <w:rPr>
        <w:rFonts w:ascii="Arial" w:hAnsi="Arial" w:hint="default"/>
      </w:rPr>
    </w:lvl>
    <w:lvl w:ilvl="5" w:tplc="822086D6" w:tentative="1">
      <w:start w:val="1"/>
      <w:numFmt w:val="bullet"/>
      <w:lvlText w:val="•"/>
      <w:lvlJc w:val="left"/>
      <w:pPr>
        <w:tabs>
          <w:tab w:val="num" w:pos="4320"/>
        </w:tabs>
        <w:ind w:left="4320" w:hanging="360"/>
      </w:pPr>
      <w:rPr>
        <w:rFonts w:ascii="Arial" w:hAnsi="Arial" w:hint="default"/>
      </w:rPr>
    </w:lvl>
    <w:lvl w:ilvl="6" w:tplc="336AD03A" w:tentative="1">
      <w:start w:val="1"/>
      <w:numFmt w:val="bullet"/>
      <w:lvlText w:val="•"/>
      <w:lvlJc w:val="left"/>
      <w:pPr>
        <w:tabs>
          <w:tab w:val="num" w:pos="5040"/>
        </w:tabs>
        <w:ind w:left="5040" w:hanging="360"/>
      </w:pPr>
      <w:rPr>
        <w:rFonts w:ascii="Arial" w:hAnsi="Arial" w:hint="default"/>
      </w:rPr>
    </w:lvl>
    <w:lvl w:ilvl="7" w:tplc="D33A04F0" w:tentative="1">
      <w:start w:val="1"/>
      <w:numFmt w:val="bullet"/>
      <w:lvlText w:val="•"/>
      <w:lvlJc w:val="left"/>
      <w:pPr>
        <w:tabs>
          <w:tab w:val="num" w:pos="5760"/>
        </w:tabs>
        <w:ind w:left="5760" w:hanging="360"/>
      </w:pPr>
      <w:rPr>
        <w:rFonts w:ascii="Arial" w:hAnsi="Arial" w:hint="default"/>
      </w:rPr>
    </w:lvl>
    <w:lvl w:ilvl="8" w:tplc="CA944A72" w:tentative="1">
      <w:start w:val="1"/>
      <w:numFmt w:val="bullet"/>
      <w:lvlText w:val="•"/>
      <w:lvlJc w:val="left"/>
      <w:pPr>
        <w:tabs>
          <w:tab w:val="num" w:pos="6480"/>
        </w:tabs>
        <w:ind w:left="6480" w:hanging="360"/>
      </w:pPr>
      <w:rPr>
        <w:rFonts w:ascii="Arial" w:hAnsi="Arial" w:hint="default"/>
      </w:rPr>
    </w:lvl>
  </w:abstractNum>
  <w:abstractNum w:abstractNumId="34" w15:restartNumberingAfterBreak="0">
    <w:nsid w:val="60207F0A"/>
    <w:multiLevelType w:val="hybridMultilevel"/>
    <w:tmpl w:val="F95E35A0"/>
    <w:lvl w:ilvl="0" w:tplc="8F5A0666">
      <w:start w:val="1"/>
      <w:numFmt w:val="bullet"/>
      <w:lvlText w:val=""/>
      <w:lvlJc w:val="left"/>
      <w:pPr>
        <w:tabs>
          <w:tab w:val="num" w:pos="720"/>
        </w:tabs>
        <w:ind w:left="720" w:hanging="360"/>
      </w:pPr>
      <w:rPr>
        <w:rFonts w:ascii="Wingdings" w:hAnsi="Wingdings" w:hint="default"/>
      </w:rPr>
    </w:lvl>
    <w:lvl w:ilvl="1" w:tplc="C07847B6">
      <w:start w:val="1199"/>
      <w:numFmt w:val="bullet"/>
      <w:lvlText w:val=""/>
      <w:lvlJc w:val="left"/>
      <w:pPr>
        <w:tabs>
          <w:tab w:val="num" w:pos="1440"/>
        </w:tabs>
        <w:ind w:left="1440" w:hanging="360"/>
      </w:pPr>
      <w:rPr>
        <w:rFonts w:ascii="Wingdings" w:hAnsi="Wingdings" w:hint="default"/>
      </w:rPr>
    </w:lvl>
    <w:lvl w:ilvl="2" w:tplc="9544F068" w:tentative="1">
      <w:start w:val="1"/>
      <w:numFmt w:val="bullet"/>
      <w:lvlText w:val=""/>
      <w:lvlJc w:val="left"/>
      <w:pPr>
        <w:tabs>
          <w:tab w:val="num" w:pos="2160"/>
        </w:tabs>
        <w:ind w:left="2160" w:hanging="360"/>
      </w:pPr>
      <w:rPr>
        <w:rFonts w:ascii="Wingdings" w:hAnsi="Wingdings" w:hint="default"/>
      </w:rPr>
    </w:lvl>
    <w:lvl w:ilvl="3" w:tplc="441C737A" w:tentative="1">
      <w:start w:val="1"/>
      <w:numFmt w:val="bullet"/>
      <w:lvlText w:val=""/>
      <w:lvlJc w:val="left"/>
      <w:pPr>
        <w:tabs>
          <w:tab w:val="num" w:pos="2880"/>
        </w:tabs>
        <w:ind w:left="2880" w:hanging="360"/>
      </w:pPr>
      <w:rPr>
        <w:rFonts w:ascii="Wingdings" w:hAnsi="Wingdings" w:hint="default"/>
      </w:rPr>
    </w:lvl>
    <w:lvl w:ilvl="4" w:tplc="8E4C9C2A" w:tentative="1">
      <w:start w:val="1"/>
      <w:numFmt w:val="bullet"/>
      <w:lvlText w:val=""/>
      <w:lvlJc w:val="left"/>
      <w:pPr>
        <w:tabs>
          <w:tab w:val="num" w:pos="3600"/>
        </w:tabs>
        <w:ind w:left="3600" w:hanging="360"/>
      </w:pPr>
      <w:rPr>
        <w:rFonts w:ascii="Wingdings" w:hAnsi="Wingdings" w:hint="default"/>
      </w:rPr>
    </w:lvl>
    <w:lvl w:ilvl="5" w:tplc="641E4B48" w:tentative="1">
      <w:start w:val="1"/>
      <w:numFmt w:val="bullet"/>
      <w:lvlText w:val=""/>
      <w:lvlJc w:val="left"/>
      <w:pPr>
        <w:tabs>
          <w:tab w:val="num" w:pos="4320"/>
        </w:tabs>
        <w:ind w:left="4320" w:hanging="360"/>
      </w:pPr>
      <w:rPr>
        <w:rFonts w:ascii="Wingdings" w:hAnsi="Wingdings" w:hint="default"/>
      </w:rPr>
    </w:lvl>
    <w:lvl w:ilvl="6" w:tplc="8BA24C8A" w:tentative="1">
      <w:start w:val="1"/>
      <w:numFmt w:val="bullet"/>
      <w:lvlText w:val=""/>
      <w:lvlJc w:val="left"/>
      <w:pPr>
        <w:tabs>
          <w:tab w:val="num" w:pos="5040"/>
        </w:tabs>
        <w:ind w:left="5040" w:hanging="360"/>
      </w:pPr>
      <w:rPr>
        <w:rFonts w:ascii="Wingdings" w:hAnsi="Wingdings" w:hint="default"/>
      </w:rPr>
    </w:lvl>
    <w:lvl w:ilvl="7" w:tplc="ADDC62AE" w:tentative="1">
      <w:start w:val="1"/>
      <w:numFmt w:val="bullet"/>
      <w:lvlText w:val=""/>
      <w:lvlJc w:val="left"/>
      <w:pPr>
        <w:tabs>
          <w:tab w:val="num" w:pos="5760"/>
        </w:tabs>
        <w:ind w:left="5760" w:hanging="360"/>
      </w:pPr>
      <w:rPr>
        <w:rFonts w:ascii="Wingdings" w:hAnsi="Wingdings" w:hint="default"/>
      </w:rPr>
    </w:lvl>
    <w:lvl w:ilvl="8" w:tplc="125EE3D8"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620525C0"/>
    <w:multiLevelType w:val="hybridMultilevel"/>
    <w:tmpl w:val="04742F0C"/>
    <w:lvl w:ilvl="0" w:tplc="5BBA528C">
      <w:start w:val="1"/>
      <w:numFmt w:val="bullet"/>
      <w:lvlText w:val=""/>
      <w:lvlJc w:val="left"/>
      <w:pPr>
        <w:tabs>
          <w:tab w:val="num" w:pos="720"/>
        </w:tabs>
        <w:ind w:left="720" w:hanging="360"/>
      </w:pPr>
      <w:rPr>
        <w:rFonts w:ascii="Wingdings" w:hAnsi="Wingdings" w:hint="default"/>
      </w:rPr>
    </w:lvl>
    <w:lvl w:ilvl="1" w:tplc="4CF4AD72" w:tentative="1">
      <w:start w:val="1"/>
      <w:numFmt w:val="bullet"/>
      <w:lvlText w:val=""/>
      <w:lvlJc w:val="left"/>
      <w:pPr>
        <w:tabs>
          <w:tab w:val="num" w:pos="1440"/>
        </w:tabs>
        <w:ind w:left="1440" w:hanging="360"/>
      </w:pPr>
      <w:rPr>
        <w:rFonts w:ascii="Wingdings" w:hAnsi="Wingdings" w:hint="default"/>
      </w:rPr>
    </w:lvl>
    <w:lvl w:ilvl="2" w:tplc="968C01D8" w:tentative="1">
      <w:start w:val="1"/>
      <w:numFmt w:val="bullet"/>
      <w:lvlText w:val=""/>
      <w:lvlJc w:val="left"/>
      <w:pPr>
        <w:tabs>
          <w:tab w:val="num" w:pos="2160"/>
        </w:tabs>
        <w:ind w:left="2160" w:hanging="360"/>
      </w:pPr>
      <w:rPr>
        <w:rFonts w:ascii="Wingdings" w:hAnsi="Wingdings" w:hint="default"/>
      </w:rPr>
    </w:lvl>
    <w:lvl w:ilvl="3" w:tplc="2AC6701C" w:tentative="1">
      <w:start w:val="1"/>
      <w:numFmt w:val="bullet"/>
      <w:lvlText w:val=""/>
      <w:lvlJc w:val="left"/>
      <w:pPr>
        <w:tabs>
          <w:tab w:val="num" w:pos="2880"/>
        </w:tabs>
        <w:ind w:left="2880" w:hanging="360"/>
      </w:pPr>
      <w:rPr>
        <w:rFonts w:ascii="Wingdings" w:hAnsi="Wingdings" w:hint="default"/>
      </w:rPr>
    </w:lvl>
    <w:lvl w:ilvl="4" w:tplc="419A0C4E" w:tentative="1">
      <w:start w:val="1"/>
      <w:numFmt w:val="bullet"/>
      <w:lvlText w:val=""/>
      <w:lvlJc w:val="left"/>
      <w:pPr>
        <w:tabs>
          <w:tab w:val="num" w:pos="3600"/>
        </w:tabs>
        <w:ind w:left="3600" w:hanging="360"/>
      </w:pPr>
      <w:rPr>
        <w:rFonts w:ascii="Wingdings" w:hAnsi="Wingdings" w:hint="default"/>
      </w:rPr>
    </w:lvl>
    <w:lvl w:ilvl="5" w:tplc="77E4E9B0" w:tentative="1">
      <w:start w:val="1"/>
      <w:numFmt w:val="bullet"/>
      <w:lvlText w:val=""/>
      <w:lvlJc w:val="left"/>
      <w:pPr>
        <w:tabs>
          <w:tab w:val="num" w:pos="4320"/>
        </w:tabs>
        <w:ind w:left="4320" w:hanging="360"/>
      </w:pPr>
      <w:rPr>
        <w:rFonts w:ascii="Wingdings" w:hAnsi="Wingdings" w:hint="default"/>
      </w:rPr>
    </w:lvl>
    <w:lvl w:ilvl="6" w:tplc="B60EEAEE" w:tentative="1">
      <w:start w:val="1"/>
      <w:numFmt w:val="bullet"/>
      <w:lvlText w:val=""/>
      <w:lvlJc w:val="left"/>
      <w:pPr>
        <w:tabs>
          <w:tab w:val="num" w:pos="5040"/>
        </w:tabs>
        <w:ind w:left="5040" w:hanging="360"/>
      </w:pPr>
      <w:rPr>
        <w:rFonts w:ascii="Wingdings" w:hAnsi="Wingdings" w:hint="default"/>
      </w:rPr>
    </w:lvl>
    <w:lvl w:ilvl="7" w:tplc="30381B6C" w:tentative="1">
      <w:start w:val="1"/>
      <w:numFmt w:val="bullet"/>
      <w:lvlText w:val=""/>
      <w:lvlJc w:val="left"/>
      <w:pPr>
        <w:tabs>
          <w:tab w:val="num" w:pos="5760"/>
        </w:tabs>
        <w:ind w:left="5760" w:hanging="360"/>
      </w:pPr>
      <w:rPr>
        <w:rFonts w:ascii="Wingdings" w:hAnsi="Wingdings" w:hint="default"/>
      </w:rPr>
    </w:lvl>
    <w:lvl w:ilvl="8" w:tplc="6AFE0566"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6D53373"/>
    <w:multiLevelType w:val="hybridMultilevel"/>
    <w:tmpl w:val="11C885B0"/>
    <w:lvl w:ilvl="0" w:tplc="2DCAEFAA">
      <w:start w:val="1"/>
      <w:numFmt w:val="bullet"/>
      <w:lvlText w:val=""/>
      <w:lvlJc w:val="left"/>
      <w:pPr>
        <w:tabs>
          <w:tab w:val="num" w:pos="720"/>
        </w:tabs>
        <w:ind w:left="720" w:hanging="360"/>
      </w:pPr>
      <w:rPr>
        <w:rFonts w:ascii="Wingdings" w:hAnsi="Wingdings" w:hint="default"/>
      </w:rPr>
    </w:lvl>
    <w:lvl w:ilvl="1" w:tplc="0A188A5C" w:tentative="1">
      <w:start w:val="1"/>
      <w:numFmt w:val="bullet"/>
      <w:lvlText w:val=""/>
      <w:lvlJc w:val="left"/>
      <w:pPr>
        <w:tabs>
          <w:tab w:val="num" w:pos="1440"/>
        </w:tabs>
        <w:ind w:left="1440" w:hanging="360"/>
      </w:pPr>
      <w:rPr>
        <w:rFonts w:ascii="Wingdings" w:hAnsi="Wingdings" w:hint="default"/>
      </w:rPr>
    </w:lvl>
    <w:lvl w:ilvl="2" w:tplc="7C6CD43E" w:tentative="1">
      <w:start w:val="1"/>
      <w:numFmt w:val="bullet"/>
      <w:lvlText w:val=""/>
      <w:lvlJc w:val="left"/>
      <w:pPr>
        <w:tabs>
          <w:tab w:val="num" w:pos="2160"/>
        </w:tabs>
        <w:ind w:left="2160" w:hanging="360"/>
      </w:pPr>
      <w:rPr>
        <w:rFonts w:ascii="Wingdings" w:hAnsi="Wingdings" w:hint="default"/>
      </w:rPr>
    </w:lvl>
    <w:lvl w:ilvl="3" w:tplc="D5BC31AE" w:tentative="1">
      <w:start w:val="1"/>
      <w:numFmt w:val="bullet"/>
      <w:lvlText w:val=""/>
      <w:lvlJc w:val="left"/>
      <w:pPr>
        <w:tabs>
          <w:tab w:val="num" w:pos="2880"/>
        </w:tabs>
        <w:ind w:left="2880" w:hanging="360"/>
      </w:pPr>
      <w:rPr>
        <w:rFonts w:ascii="Wingdings" w:hAnsi="Wingdings" w:hint="default"/>
      </w:rPr>
    </w:lvl>
    <w:lvl w:ilvl="4" w:tplc="277888FA" w:tentative="1">
      <w:start w:val="1"/>
      <w:numFmt w:val="bullet"/>
      <w:lvlText w:val=""/>
      <w:lvlJc w:val="left"/>
      <w:pPr>
        <w:tabs>
          <w:tab w:val="num" w:pos="3600"/>
        </w:tabs>
        <w:ind w:left="3600" w:hanging="360"/>
      </w:pPr>
      <w:rPr>
        <w:rFonts w:ascii="Wingdings" w:hAnsi="Wingdings" w:hint="default"/>
      </w:rPr>
    </w:lvl>
    <w:lvl w:ilvl="5" w:tplc="7B0617F6" w:tentative="1">
      <w:start w:val="1"/>
      <w:numFmt w:val="bullet"/>
      <w:lvlText w:val=""/>
      <w:lvlJc w:val="left"/>
      <w:pPr>
        <w:tabs>
          <w:tab w:val="num" w:pos="4320"/>
        </w:tabs>
        <w:ind w:left="4320" w:hanging="360"/>
      </w:pPr>
      <w:rPr>
        <w:rFonts w:ascii="Wingdings" w:hAnsi="Wingdings" w:hint="default"/>
      </w:rPr>
    </w:lvl>
    <w:lvl w:ilvl="6" w:tplc="9CE223E8" w:tentative="1">
      <w:start w:val="1"/>
      <w:numFmt w:val="bullet"/>
      <w:lvlText w:val=""/>
      <w:lvlJc w:val="left"/>
      <w:pPr>
        <w:tabs>
          <w:tab w:val="num" w:pos="5040"/>
        </w:tabs>
        <w:ind w:left="5040" w:hanging="360"/>
      </w:pPr>
      <w:rPr>
        <w:rFonts w:ascii="Wingdings" w:hAnsi="Wingdings" w:hint="default"/>
      </w:rPr>
    </w:lvl>
    <w:lvl w:ilvl="7" w:tplc="E984088A" w:tentative="1">
      <w:start w:val="1"/>
      <w:numFmt w:val="bullet"/>
      <w:lvlText w:val=""/>
      <w:lvlJc w:val="left"/>
      <w:pPr>
        <w:tabs>
          <w:tab w:val="num" w:pos="5760"/>
        </w:tabs>
        <w:ind w:left="5760" w:hanging="360"/>
      </w:pPr>
      <w:rPr>
        <w:rFonts w:ascii="Wingdings" w:hAnsi="Wingdings" w:hint="default"/>
      </w:rPr>
    </w:lvl>
    <w:lvl w:ilvl="8" w:tplc="E384D7A0"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A3A1226"/>
    <w:multiLevelType w:val="hybridMultilevel"/>
    <w:tmpl w:val="33CA5C18"/>
    <w:lvl w:ilvl="0" w:tplc="63A2B942">
      <w:numFmt w:val="bullet"/>
      <w:lvlText w:val="-"/>
      <w:lvlJc w:val="left"/>
      <w:pPr>
        <w:ind w:left="1080" w:hanging="360"/>
      </w:pPr>
      <w:rPr>
        <w:rFonts w:ascii="Times New Roman" w:eastAsiaTheme="minorHAnsi" w:hAnsi="Times New Roman" w:cs="Times New Roman" w:hint="default"/>
        <w:lang w:val="ru-RU"/>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8" w15:restartNumberingAfterBreak="0">
    <w:nsid w:val="6A7969B2"/>
    <w:multiLevelType w:val="hybridMultilevel"/>
    <w:tmpl w:val="28E68428"/>
    <w:lvl w:ilvl="0" w:tplc="7714A3EE">
      <w:start w:val="1"/>
      <w:numFmt w:val="bullet"/>
      <w:lvlText w:val=""/>
      <w:lvlJc w:val="left"/>
      <w:pPr>
        <w:tabs>
          <w:tab w:val="num" w:pos="720"/>
        </w:tabs>
        <w:ind w:left="720" w:hanging="360"/>
      </w:pPr>
      <w:rPr>
        <w:rFonts w:ascii="Wingdings" w:hAnsi="Wingdings" w:hint="default"/>
      </w:rPr>
    </w:lvl>
    <w:lvl w:ilvl="1" w:tplc="896685F8" w:tentative="1">
      <w:start w:val="1"/>
      <w:numFmt w:val="bullet"/>
      <w:lvlText w:val=""/>
      <w:lvlJc w:val="left"/>
      <w:pPr>
        <w:tabs>
          <w:tab w:val="num" w:pos="1440"/>
        </w:tabs>
        <w:ind w:left="1440" w:hanging="360"/>
      </w:pPr>
      <w:rPr>
        <w:rFonts w:ascii="Wingdings" w:hAnsi="Wingdings" w:hint="default"/>
      </w:rPr>
    </w:lvl>
    <w:lvl w:ilvl="2" w:tplc="09C42404" w:tentative="1">
      <w:start w:val="1"/>
      <w:numFmt w:val="bullet"/>
      <w:lvlText w:val=""/>
      <w:lvlJc w:val="left"/>
      <w:pPr>
        <w:tabs>
          <w:tab w:val="num" w:pos="2160"/>
        </w:tabs>
        <w:ind w:left="2160" w:hanging="360"/>
      </w:pPr>
      <w:rPr>
        <w:rFonts w:ascii="Wingdings" w:hAnsi="Wingdings" w:hint="default"/>
      </w:rPr>
    </w:lvl>
    <w:lvl w:ilvl="3" w:tplc="11427C4E" w:tentative="1">
      <w:start w:val="1"/>
      <w:numFmt w:val="bullet"/>
      <w:lvlText w:val=""/>
      <w:lvlJc w:val="left"/>
      <w:pPr>
        <w:tabs>
          <w:tab w:val="num" w:pos="2880"/>
        </w:tabs>
        <w:ind w:left="2880" w:hanging="360"/>
      </w:pPr>
      <w:rPr>
        <w:rFonts w:ascii="Wingdings" w:hAnsi="Wingdings" w:hint="default"/>
      </w:rPr>
    </w:lvl>
    <w:lvl w:ilvl="4" w:tplc="5974240C" w:tentative="1">
      <w:start w:val="1"/>
      <w:numFmt w:val="bullet"/>
      <w:lvlText w:val=""/>
      <w:lvlJc w:val="left"/>
      <w:pPr>
        <w:tabs>
          <w:tab w:val="num" w:pos="3600"/>
        </w:tabs>
        <w:ind w:left="3600" w:hanging="360"/>
      </w:pPr>
      <w:rPr>
        <w:rFonts w:ascii="Wingdings" w:hAnsi="Wingdings" w:hint="default"/>
      </w:rPr>
    </w:lvl>
    <w:lvl w:ilvl="5" w:tplc="22686802" w:tentative="1">
      <w:start w:val="1"/>
      <w:numFmt w:val="bullet"/>
      <w:lvlText w:val=""/>
      <w:lvlJc w:val="left"/>
      <w:pPr>
        <w:tabs>
          <w:tab w:val="num" w:pos="4320"/>
        </w:tabs>
        <w:ind w:left="4320" w:hanging="360"/>
      </w:pPr>
      <w:rPr>
        <w:rFonts w:ascii="Wingdings" w:hAnsi="Wingdings" w:hint="default"/>
      </w:rPr>
    </w:lvl>
    <w:lvl w:ilvl="6" w:tplc="77348234" w:tentative="1">
      <w:start w:val="1"/>
      <w:numFmt w:val="bullet"/>
      <w:lvlText w:val=""/>
      <w:lvlJc w:val="left"/>
      <w:pPr>
        <w:tabs>
          <w:tab w:val="num" w:pos="5040"/>
        </w:tabs>
        <w:ind w:left="5040" w:hanging="360"/>
      </w:pPr>
      <w:rPr>
        <w:rFonts w:ascii="Wingdings" w:hAnsi="Wingdings" w:hint="default"/>
      </w:rPr>
    </w:lvl>
    <w:lvl w:ilvl="7" w:tplc="6B52A274" w:tentative="1">
      <w:start w:val="1"/>
      <w:numFmt w:val="bullet"/>
      <w:lvlText w:val=""/>
      <w:lvlJc w:val="left"/>
      <w:pPr>
        <w:tabs>
          <w:tab w:val="num" w:pos="5760"/>
        </w:tabs>
        <w:ind w:left="5760" w:hanging="360"/>
      </w:pPr>
      <w:rPr>
        <w:rFonts w:ascii="Wingdings" w:hAnsi="Wingdings" w:hint="default"/>
      </w:rPr>
    </w:lvl>
    <w:lvl w:ilvl="8" w:tplc="C58C0B54"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07F7926"/>
    <w:multiLevelType w:val="hybridMultilevel"/>
    <w:tmpl w:val="E9F60284"/>
    <w:lvl w:ilvl="0" w:tplc="C15096D6">
      <w:start w:val="1"/>
      <w:numFmt w:val="bullet"/>
      <w:lvlText w:val=""/>
      <w:lvlJc w:val="left"/>
      <w:pPr>
        <w:tabs>
          <w:tab w:val="num" w:pos="720"/>
        </w:tabs>
        <w:ind w:left="720" w:hanging="360"/>
      </w:pPr>
      <w:rPr>
        <w:rFonts w:ascii="Wingdings" w:hAnsi="Wingdings" w:hint="default"/>
      </w:rPr>
    </w:lvl>
    <w:lvl w:ilvl="1" w:tplc="FCF6210C" w:tentative="1">
      <w:start w:val="1"/>
      <w:numFmt w:val="bullet"/>
      <w:lvlText w:val=""/>
      <w:lvlJc w:val="left"/>
      <w:pPr>
        <w:tabs>
          <w:tab w:val="num" w:pos="1440"/>
        </w:tabs>
        <w:ind w:left="1440" w:hanging="360"/>
      </w:pPr>
      <w:rPr>
        <w:rFonts w:ascii="Wingdings" w:hAnsi="Wingdings" w:hint="default"/>
      </w:rPr>
    </w:lvl>
    <w:lvl w:ilvl="2" w:tplc="20244FDE" w:tentative="1">
      <w:start w:val="1"/>
      <w:numFmt w:val="bullet"/>
      <w:lvlText w:val=""/>
      <w:lvlJc w:val="left"/>
      <w:pPr>
        <w:tabs>
          <w:tab w:val="num" w:pos="2160"/>
        </w:tabs>
        <w:ind w:left="2160" w:hanging="360"/>
      </w:pPr>
      <w:rPr>
        <w:rFonts w:ascii="Wingdings" w:hAnsi="Wingdings" w:hint="default"/>
      </w:rPr>
    </w:lvl>
    <w:lvl w:ilvl="3" w:tplc="58A2C860" w:tentative="1">
      <w:start w:val="1"/>
      <w:numFmt w:val="bullet"/>
      <w:lvlText w:val=""/>
      <w:lvlJc w:val="left"/>
      <w:pPr>
        <w:tabs>
          <w:tab w:val="num" w:pos="2880"/>
        </w:tabs>
        <w:ind w:left="2880" w:hanging="360"/>
      </w:pPr>
      <w:rPr>
        <w:rFonts w:ascii="Wingdings" w:hAnsi="Wingdings" w:hint="default"/>
      </w:rPr>
    </w:lvl>
    <w:lvl w:ilvl="4" w:tplc="C71036F8" w:tentative="1">
      <w:start w:val="1"/>
      <w:numFmt w:val="bullet"/>
      <w:lvlText w:val=""/>
      <w:lvlJc w:val="left"/>
      <w:pPr>
        <w:tabs>
          <w:tab w:val="num" w:pos="3600"/>
        </w:tabs>
        <w:ind w:left="3600" w:hanging="360"/>
      </w:pPr>
      <w:rPr>
        <w:rFonts w:ascii="Wingdings" w:hAnsi="Wingdings" w:hint="default"/>
      </w:rPr>
    </w:lvl>
    <w:lvl w:ilvl="5" w:tplc="158CE06A" w:tentative="1">
      <w:start w:val="1"/>
      <w:numFmt w:val="bullet"/>
      <w:lvlText w:val=""/>
      <w:lvlJc w:val="left"/>
      <w:pPr>
        <w:tabs>
          <w:tab w:val="num" w:pos="4320"/>
        </w:tabs>
        <w:ind w:left="4320" w:hanging="360"/>
      </w:pPr>
      <w:rPr>
        <w:rFonts w:ascii="Wingdings" w:hAnsi="Wingdings" w:hint="default"/>
      </w:rPr>
    </w:lvl>
    <w:lvl w:ilvl="6" w:tplc="01C083EC" w:tentative="1">
      <w:start w:val="1"/>
      <w:numFmt w:val="bullet"/>
      <w:lvlText w:val=""/>
      <w:lvlJc w:val="left"/>
      <w:pPr>
        <w:tabs>
          <w:tab w:val="num" w:pos="5040"/>
        </w:tabs>
        <w:ind w:left="5040" w:hanging="360"/>
      </w:pPr>
      <w:rPr>
        <w:rFonts w:ascii="Wingdings" w:hAnsi="Wingdings" w:hint="default"/>
      </w:rPr>
    </w:lvl>
    <w:lvl w:ilvl="7" w:tplc="66180C34" w:tentative="1">
      <w:start w:val="1"/>
      <w:numFmt w:val="bullet"/>
      <w:lvlText w:val=""/>
      <w:lvlJc w:val="left"/>
      <w:pPr>
        <w:tabs>
          <w:tab w:val="num" w:pos="5760"/>
        </w:tabs>
        <w:ind w:left="5760" w:hanging="360"/>
      </w:pPr>
      <w:rPr>
        <w:rFonts w:ascii="Wingdings" w:hAnsi="Wingdings" w:hint="default"/>
      </w:rPr>
    </w:lvl>
    <w:lvl w:ilvl="8" w:tplc="7368F84A"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DA3283A"/>
    <w:multiLevelType w:val="hybridMultilevel"/>
    <w:tmpl w:val="E63A0246"/>
    <w:lvl w:ilvl="0" w:tplc="B1F21394">
      <w:start w:val="1"/>
      <w:numFmt w:val="bullet"/>
      <w:lvlText w:val=""/>
      <w:lvlJc w:val="left"/>
      <w:pPr>
        <w:tabs>
          <w:tab w:val="num" w:pos="720"/>
        </w:tabs>
        <w:ind w:left="720" w:hanging="360"/>
      </w:pPr>
      <w:rPr>
        <w:rFonts w:ascii="Wingdings" w:hAnsi="Wingdings" w:hint="default"/>
      </w:rPr>
    </w:lvl>
    <w:lvl w:ilvl="1" w:tplc="65AE414C" w:tentative="1">
      <w:start w:val="1"/>
      <w:numFmt w:val="bullet"/>
      <w:lvlText w:val=""/>
      <w:lvlJc w:val="left"/>
      <w:pPr>
        <w:tabs>
          <w:tab w:val="num" w:pos="1440"/>
        </w:tabs>
        <w:ind w:left="1440" w:hanging="360"/>
      </w:pPr>
      <w:rPr>
        <w:rFonts w:ascii="Wingdings" w:hAnsi="Wingdings" w:hint="default"/>
      </w:rPr>
    </w:lvl>
    <w:lvl w:ilvl="2" w:tplc="8558132A" w:tentative="1">
      <w:start w:val="1"/>
      <w:numFmt w:val="bullet"/>
      <w:lvlText w:val=""/>
      <w:lvlJc w:val="left"/>
      <w:pPr>
        <w:tabs>
          <w:tab w:val="num" w:pos="2160"/>
        </w:tabs>
        <w:ind w:left="2160" w:hanging="360"/>
      </w:pPr>
      <w:rPr>
        <w:rFonts w:ascii="Wingdings" w:hAnsi="Wingdings" w:hint="default"/>
      </w:rPr>
    </w:lvl>
    <w:lvl w:ilvl="3" w:tplc="A3AEB982" w:tentative="1">
      <w:start w:val="1"/>
      <w:numFmt w:val="bullet"/>
      <w:lvlText w:val=""/>
      <w:lvlJc w:val="left"/>
      <w:pPr>
        <w:tabs>
          <w:tab w:val="num" w:pos="2880"/>
        </w:tabs>
        <w:ind w:left="2880" w:hanging="360"/>
      </w:pPr>
      <w:rPr>
        <w:rFonts w:ascii="Wingdings" w:hAnsi="Wingdings" w:hint="default"/>
      </w:rPr>
    </w:lvl>
    <w:lvl w:ilvl="4" w:tplc="30A49428" w:tentative="1">
      <w:start w:val="1"/>
      <w:numFmt w:val="bullet"/>
      <w:lvlText w:val=""/>
      <w:lvlJc w:val="left"/>
      <w:pPr>
        <w:tabs>
          <w:tab w:val="num" w:pos="3600"/>
        </w:tabs>
        <w:ind w:left="3600" w:hanging="360"/>
      </w:pPr>
      <w:rPr>
        <w:rFonts w:ascii="Wingdings" w:hAnsi="Wingdings" w:hint="default"/>
      </w:rPr>
    </w:lvl>
    <w:lvl w:ilvl="5" w:tplc="34DC38DC" w:tentative="1">
      <w:start w:val="1"/>
      <w:numFmt w:val="bullet"/>
      <w:lvlText w:val=""/>
      <w:lvlJc w:val="left"/>
      <w:pPr>
        <w:tabs>
          <w:tab w:val="num" w:pos="4320"/>
        </w:tabs>
        <w:ind w:left="4320" w:hanging="360"/>
      </w:pPr>
      <w:rPr>
        <w:rFonts w:ascii="Wingdings" w:hAnsi="Wingdings" w:hint="default"/>
      </w:rPr>
    </w:lvl>
    <w:lvl w:ilvl="6" w:tplc="B922E670" w:tentative="1">
      <w:start w:val="1"/>
      <w:numFmt w:val="bullet"/>
      <w:lvlText w:val=""/>
      <w:lvlJc w:val="left"/>
      <w:pPr>
        <w:tabs>
          <w:tab w:val="num" w:pos="5040"/>
        </w:tabs>
        <w:ind w:left="5040" w:hanging="360"/>
      </w:pPr>
      <w:rPr>
        <w:rFonts w:ascii="Wingdings" w:hAnsi="Wingdings" w:hint="default"/>
      </w:rPr>
    </w:lvl>
    <w:lvl w:ilvl="7" w:tplc="F07EBBA8" w:tentative="1">
      <w:start w:val="1"/>
      <w:numFmt w:val="bullet"/>
      <w:lvlText w:val=""/>
      <w:lvlJc w:val="left"/>
      <w:pPr>
        <w:tabs>
          <w:tab w:val="num" w:pos="5760"/>
        </w:tabs>
        <w:ind w:left="5760" w:hanging="360"/>
      </w:pPr>
      <w:rPr>
        <w:rFonts w:ascii="Wingdings" w:hAnsi="Wingdings" w:hint="default"/>
      </w:rPr>
    </w:lvl>
    <w:lvl w:ilvl="8" w:tplc="9D703B12"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37"/>
  </w:num>
  <w:num w:numId="3">
    <w:abstractNumId w:val="34"/>
  </w:num>
  <w:num w:numId="4">
    <w:abstractNumId w:val="13"/>
  </w:num>
  <w:num w:numId="5">
    <w:abstractNumId w:val="20"/>
  </w:num>
  <w:num w:numId="6">
    <w:abstractNumId w:val="18"/>
  </w:num>
  <w:num w:numId="7">
    <w:abstractNumId w:val="15"/>
  </w:num>
  <w:num w:numId="8">
    <w:abstractNumId w:val="35"/>
  </w:num>
  <w:num w:numId="9">
    <w:abstractNumId w:val="14"/>
  </w:num>
  <w:num w:numId="10">
    <w:abstractNumId w:val="11"/>
  </w:num>
  <w:num w:numId="11">
    <w:abstractNumId w:val="22"/>
  </w:num>
  <w:num w:numId="12">
    <w:abstractNumId w:val="9"/>
  </w:num>
  <w:num w:numId="13">
    <w:abstractNumId w:val="16"/>
  </w:num>
  <w:num w:numId="14">
    <w:abstractNumId w:val="1"/>
  </w:num>
  <w:num w:numId="15">
    <w:abstractNumId w:val="24"/>
  </w:num>
  <w:num w:numId="16">
    <w:abstractNumId w:val="28"/>
  </w:num>
  <w:num w:numId="17">
    <w:abstractNumId w:val="25"/>
  </w:num>
  <w:num w:numId="18">
    <w:abstractNumId w:val="36"/>
  </w:num>
  <w:num w:numId="19">
    <w:abstractNumId w:val="19"/>
  </w:num>
  <w:num w:numId="20">
    <w:abstractNumId w:val="7"/>
  </w:num>
  <w:num w:numId="21">
    <w:abstractNumId w:val="5"/>
  </w:num>
  <w:num w:numId="22">
    <w:abstractNumId w:val="2"/>
  </w:num>
  <w:num w:numId="23">
    <w:abstractNumId w:val="31"/>
  </w:num>
  <w:num w:numId="24">
    <w:abstractNumId w:val="10"/>
  </w:num>
  <w:num w:numId="25">
    <w:abstractNumId w:val="26"/>
  </w:num>
  <w:num w:numId="26">
    <w:abstractNumId w:val="3"/>
  </w:num>
  <w:num w:numId="27">
    <w:abstractNumId w:val="4"/>
  </w:num>
  <w:num w:numId="28">
    <w:abstractNumId w:val="6"/>
  </w:num>
  <w:num w:numId="29">
    <w:abstractNumId w:val="0"/>
  </w:num>
  <w:num w:numId="30">
    <w:abstractNumId w:val="32"/>
  </w:num>
  <w:num w:numId="31">
    <w:abstractNumId w:val="12"/>
  </w:num>
  <w:num w:numId="32">
    <w:abstractNumId w:val="23"/>
  </w:num>
  <w:num w:numId="33">
    <w:abstractNumId w:val="21"/>
  </w:num>
  <w:num w:numId="34">
    <w:abstractNumId w:val="40"/>
  </w:num>
  <w:num w:numId="35">
    <w:abstractNumId w:val="39"/>
  </w:num>
  <w:num w:numId="36">
    <w:abstractNumId w:val="17"/>
  </w:num>
  <w:num w:numId="37">
    <w:abstractNumId w:val="29"/>
  </w:num>
  <w:num w:numId="38">
    <w:abstractNumId w:val="38"/>
  </w:num>
  <w:num w:numId="39">
    <w:abstractNumId w:val="33"/>
  </w:num>
  <w:num w:numId="40">
    <w:abstractNumId w:val="27"/>
  </w:num>
  <w:num w:numId="41">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9"/>
  <w:autoHyphenation/>
  <w:hyphenationZone w:val="425"/>
  <w:drawingGridHorizontalSpacing w:val="14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280B"/>
    <w:rsid w:val="00004AB7"/>
    <w:rsid w:val="0002280B"/>
    <w:rsid w:val="00022F61"/>
    <w:rsid w:val="00032EF2"/>
    <w:rsid w:val="00050B8C"/>
    <w:rsid w:val="000574D0"/>
    <w:rsid w:val="00081329"/>
    <w:rsid w:val="00081BC3"/>
    <w:rsid w:val="00083AA8"/>
    <w:rsid w:val="00087B82"/>
    <w:rsid w:val="00091921"/>
    <w:rsid w:val="00096136"/>
    <w:rsid w:val="000A2C4D"/>
    <w:rsid w:val="000A31AD"/>
    <w:rsid w:val="000A3F7F"/>
    <w:rsid w:val="000B6499"/>
    <w:rsid w:val="000D663E"/>
    <w:rsid w:val="000E5EB2"/>
    <w:rsid w:val="0010161D"/>
    <w:rsid w:val="00102528"/>
    <w:rsid w:val="001435F8"/>
    <w:rsid w:val="00166F90"/>
    <w:rsid w:val="00174DAC"/>
    <w:rsid w:val="001841A7"/>
    <w:rsid w:val="001876C4"/>
    <w:rsid w:val="00190E95"/>
    <w:rsid w:val="001A0C89"/>
    <w:rsid w:val="001A20DF"/>
    <w:rsid w:val="001B0FC0"/>
    <w:rsid w:val="001D10E5"/>
    <w:rsid w:val="001E00D1"/>
    <w:rsid w:val="001E0EEA"/>
    <w:rsid w:val="001F332B"/>
    <w:rsid w:val="00216CD1"/>
    <w:rsid w:val="00231D13"/>
    <w:rsid w:val="00241E41"/>
    <w:rsid w:val="00271E95"/>
    <w:rsid w:val="002A4496"/>
    <w:rsid w:val="002C2655"/>
    <w:rsid w:val="002D2BAA"/>
    <w:rsid w:val="002D66E8"/>
    <w:rsid w:val="002E3C74"/>
    <w:rsid w:val="002F1CBC"/>
    <w:rsid w:val="002F7FC7"/>
    <w:rsid w:val="00331288"/>
    <w:rsid w:val="00331B3E"/>
    <w:rsid w:val="00331C79"/>
    <w:rsid w:val="003416D6"/>
    <w:rsid w:val="0034704D"/>
    <w:rsid w:val="00360363"/>
    <w:rsid w:val="00364B9A"/>
    <w:rsid w:val="0037744E"/>
    <w:rsid w:val="00383464"/>
    <w:rsid w:val="003B44AC"/>
    <w:rsid w:val="003C0233"/>
    <w:rsid w:val="003C37BB"/>
    <w:rsid w:val="003D3B66"/>
    <w:rsid w:val="003E5227"/>
    <w:rsid w:val="00425618"/>
    <w:rsid w:val="00435B8B"/>
    <w:rsid w:val="00445047"/>
    <w:rsid w:val="00447A25"/>
    <w:rsid w:val="004862EA"/>
    <w:rsid w:val="004C4C72"/>
    <w:rsid w:val="004C4C8E"/>
    <w:rsid w:val="004F2B29"/>
    <w:rsid w:val="004F47EF"/>
    <w:rsid w:val="004F4D9D"/>
    <w:rsid w:val="005002F5"/>
    <w:rsid w:val="00525E3D"/>
    <w:rsid w:val="00536A54"/>
    <w:rsid w:val="005616DE"/>
    <w:rsid w:val="00566384"/>
    <w:rsid w:val="005C1495"/>
    <w:rsid w:val="005D70DE"/>
    <w:rsid w:val="005E1ECB"/>
    <w:rsid w:val="005F1B4C"/>
    <w:rsid w:val="006055F1"/>
    <w:rsid w:val="00605ADA"/>
    <w:rsid w:val="00614546"/>
    <w:rsid w:val="00623CFC"/>
    <w:rsid w:val="006345C0"/>
    <w:rsid w:val="00634A67"/>
    <w:rsid w:val="00645B2F"/>
    <w:rsid w:val="006608CF"/>
    <w:rsid w:val="00674F08"/>
    <w:rsid w:val="00687839"/>
    <w:rsid w:val="00692272"/>
    <w:rsid w:val="00696A17"/>
    <w:rsid w:val="006C198D"/>
    <w:rsid w:val="006C2EE5"/>
    <w:rsid w:val="006D0878"/>
    <w:rsid w:val="006D2E74"/>
    <w:rsid w:val="006E00B2"/>
    <w:rsid w:val="0071350B"/>
    <w:rsid w:val="00713E60"/>
    <w:rsid w:val="00725D37"/>
    <w:rsid w:val="007364F1"/>
    <w:rsid w:val="00756619"/>
    <w:rsid w:val="00756683"/>
    <w:rsid w:val="007611BA"/>
    <w:rsid w:val="007657D0"/>
    <w:rsid w:val="00773082"/>
    <w:rsid w:val="00777855"/>
    <w:rsid w:val="00783310"/>
    <w:rsid w:val="007A5121"/>
    <w:rsid w:val="007B619B"/>
    <w:rsid w:val="007C42FE"/>
    <w:rsid w:val="007D0C2A"/>
    <w:rsid w:val="007F1354"/>
    <w:rsid w:val="007F248A"/>
    <w:rsid w:val="007F6413"/>
    <w:rsid w:val="00803F32"/>
    <w:rsid w:val="00821A42"/>
    <w:rsid w:val="00822C2D"/>
    <w:rsid w:val="0083470E"/>
    <w:rsid w:val="00841B7E"/>
    <w:rsid w:val="00841F64"/>
    <w:rsid w:val="00842943"/>
    <w:rsid w:val="00862940"/>
    <w:rsid w:val="00864939"/>
    <w:rsid w:val="0087580D"/>
    <w:rsid w:val="00886229"/>
    <w:rsid w:val="008A32F1"/>
    <w:rsid w:val="008A54A3"/>
    <w:rsid w:val="008A78A3"/>
    <w:rsid w:val="008B35E0"/>
    <w:rsid w:val="008B5E18"/>
    <w:rsid w:val="008E60D2"/>
    <w:rsid w:val="00901EE4"/>
    <w:rsid w:val="00903591"/>
    <w:rsid w:val="00905EB5"/>
    <w:rsid w:val="00922E28"/>
    <w:rsid w:val="00963B83"/>
    <w:rsid w:val="00971006"/>
    <w:rsid w:val="00993214"/>
    <w:rsid w:val="009A17E7"/>
    <w:rsid w:val="009A377A"/>
    <w:rsid w:val="009B6C64"/>
    <w:rsid w:val="009E11E3"/>
    <w:rsid w:val="009E5B71"/>
    <w:rsid w:val="009F2BB4"/>
    <w:rsid w:val="009F5B0C"/>
    <w:rsid w:val="00A02821"/>
    <w:rsid w:val="00A33242"/>
    <w:rsid w:val="00A37F11"/>
    <w:rsid w:val="00A419CB"/>
    <w:rsid w:val="00A509C6"/>
    <w:rsid w:val="00A76CD7"/>
    <w:rsid w:val="00A850B3"/>
    <w:rsid w:val="00A9197C"/>
    <w:rsid w:val="00AA7889"/>
    <w:rsid w:val="00AD7E31"/>
    <w:rsid w:val="00AE12E5"/>
    <w:rsid w:val="00AE729A"/>
    <w:rsid w:val="00AF4F42"/>
    <w:rsid w:val="00B01306"/>
    <w:rsid w:val="00B247B8"/>
    <w:rsid w:val="00B24ACA"/>
    <w:rsid w:val="00B262FC"/>
    <w:rsid w:val="00B26DB7"/>
    <w:rsid w:val="00B27904"/>
    <w:rsid w:val="00B460BE"/>
    <w:rsid w:val="00B712F0"/>
    <w:rsid w:val="00B72E7F"/>
    <w:rsid w:val="00BA3AD2"/>
    <w:rsid w:val="00BB2E92"/>
    <w:rsid w:val="00BC0437"/>
    <w:rsid w:val="00BF0CD8"/>
    <w:rsid w:val="00C121AF"/>
    <w:rsid w:val="00C142C0"/>
    <w:rsid w:val="00C1724B"/>
    <w:rsid w:val="00C22597"/>
    <w:rsid w:val="00C262DB"/>
    <w:rsid w:val="00C32639"/>
    <w:rsid w:val="00C34F6C"/>
    <w:rsid w:val="00C60838"/>
    <w:rsid w:val="00C8329B"/>
    <w:rsid w:val="00C9277B"/>
    <w:rsid w:val="00CB317C"/>
    <w:rsid w:val="00CD11D0"/>
    <w:rsid w:val="00CD72C2"/>
    <w:rsid w:val="00CE01D3"/>
    <w:rsid w:val="00CE5EA7"/>
    <w:rsid w:val="00D1289F"/>
    <w:rsid w:val="00D20906"/>
    <w:rsid w:val="00D24011"/>
    <w:rsid w:val="00D30F96"/>
    <w:rsid w:val="00D34434"/>
    <w:rsid w:val="00D37E06"/>
    <w:rsid w:val="00D579F9"/>
    <w:rsid w:val="00D71E5B"/>
    <w:rsid w:val="00D8246D"/>
    <w:rsid w:val="00D909CD"/>
    <w:rsid w:val="00D95154"/>
    <w:rsid w:val="00D95432"/>
    <w:rsid w:val="00D95448"/>
    <w:rsid w:val="00D960D5"/>
    <w:rsid w:val="00D96C67"/>
    <w:rsid w:val="00DA2DF8"/>
    <w:rsid w:val="00DB0E63"/>
    <w:rsid w:val="00DC5E7A"/>
    <w:rsid w:val="00DD2FDC"/>
    <w:rsid w:val="00DD406E"/>
    <w:rsid w:val="00E04B32"/>
    <w:rsid w:val="00E27EE3"/>
    <w:rsid w:val="00E53F74"/>
    <w:rsid w:val="00E65FA7"/>
    <w:rsid w:val="00E70A35"/>
    <w:rsid w:val="00E97C96"/>
    <w:rsid w:val="00F3123C"/>
    <w:rsid w:val="00F3591F"/>
    <w:rsid w:val="00F4415B"/>
    <w:rsid w:val="00F81647"/>
    <w:rsid w:val="00F94058"/>
    <w:rsid w:val="00FA3B58"/>
    <w:rsid w:val="00FD092F"/>
    <w:rsid w:val="00FE2651"/>
    <w:rsid w:val="00FE614A"/>
    <w:rsid w:val="00FE6F2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40"/>
    <o:shapelayout v:ext="edit">
      <o:idmap v:ext="edit" data="1"/>
    </o:shapelayout>
  </w:shapeDefaults>
  <w:decimalSymbol w:val=","/>
  <w:listSeparator w:val=";"/>
  <w15:docId w15:val="{7973EF6D-6FDF-41BF-A468-337932455E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2280B"/>
    <w:pPr>
      <w:spacing w:after="0" w:line="240" w:lineRule="auto"/>
      <w:jc w:val="both"/>
    </w:pPr>
    <w:rPr>
      <w:rFonts w:ascii="Times New Roman" w:hAnsi="Times New Roman" w:cs="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02280B"/>
    <w:pPr>
      <w:autoSpaceDE w:val="0"/>
      <w:autoSpaceDN w:val="0"/>
      <w:adjustRightInd w:val="0"/>
      <w:spacing w:after="0" w:line="240" w:lineRule="auto"/>
    </w:pPr>
    <w:rPr>
      <w:rFonts w:ascii="Times New Roman" w:hAnsi="Times New Roman" w:cs="Times New Roman"/>
      <w:b/>
      <w:bCs/>
      <w:color w:val="000000"/>
      <w:sz w:val="24"/>
      <w:szCs w:val="24"/>
    </w:rPr>
  </w:style>
  <w:style w:type="paragraph" w:styleId="a3">
    <w:name w:val="Balloon Text"/>
    <w:basedOn w:val="a"/>
    <w:link w:val="a4"/>
    <w:uiPriority w:val="99"/>
    <w:semiHidden/>
    <w:unhideWhenUsed/>
    <w:rsid w:val="004862EA"/>
    <w:rPr>
      <w:rFonts w:ascii="Tahoma" w:hAnsi="Tahoma" w:cs="Tahoma"/>
      <w:sz w:val="16"/>
      <w:szCs w:val="16"/>
    </w:rPr>
  </w:style>
  <w:style w:type="character" w:customStyle="1" w:styleId="a4">
    <w:name w:val="Текст выноски Знак"/>
    <w:basedOn w:val="a0"/>
    <w:link w:val="a3"/>
    <w:uiPriority w:val="99"/>
    <w:semiHidden/>
    <w:rsid w:val="004862EA"/>
    <w:rPr>
      <w:rFonts w:ascii="Tahoma" w:hAnsi="Tahoma" w:cs="Tahoma"/>
      <w:sz w:val="16"/>
      <w:szCs w:val="16"/>
    </w:rPr>
  </w:style>
  <w:style w:type="paragraph" w:styleId="a5">
    <w:name w:val="List Paragraph"/>
    <w:basedOn w:val="a"/>
    <w:uiPriority w:val="34"/>
    <w:qFormat/>
    <w:rsid w:val="00AD7E31"/>
    <w:pPr>
      <w:ind w:left="720"/>
      <w:contextualSpacing/>
    </w:pPr>
  </w:style>
  <w:style w:type="paragraph" w:styleId="a6">
    <w:name w:val="Normal (Web)"/>
    <w:basedOn w:val="a"/>
    <w:uiPriority w:val="99"/>
    <w:unhideWhenUsed/>
    <w:rsid w:val="00087B82"/>
    <w:pPr>
      <w:spacing w:before="100" w:beforeAutospacing="1" w:after="100" w:afterAutospacing="1"/>
      <w:jc w:val="left"/>
    </w:pPr>
    <w:rPr>
      <w:rFonts w:eastAsia="Times New Roman"/>
      <w:sz w:val="24"/>
      <w:szCs w:val="24"/>
      <w:lang w:eastAsia="ru-RU"/>
    </w:rPr>
  </w:style>
  <w:style w:type="paragraph" w:styleId="a7">
    <w:name w:val="header"/>
    <w:basedOn w:val="a"/>
    <w:link w:val="a8"/>
    <w:uiPriority w:val="99"/>
    <w:unhideWhenUsed/>
    <w:rsid w:val="009F2BB4"/>
    <w:pPr>
      <w:tabs>
        <w:tab w:val="center" w:pos="4677"/>
        <w:tab w:val="right" w:pos="9355"/>
      </w:tabs>
    </w:pPr>
  </w:style>
  <w:style w:type="character" w:customStyle="1" w:styleId="a8">
    <w:name w:val="Верхний колонтитул Знак"/>
    <w:basedOn w:val="a0"/>
    <w:link w:val="a7"/>
    <w:uiPriority w:val="99"/>
    <w:rsid w:val="009F2BB4"/>
    <w:rPr>
      <w:rFonts w:ascii="Times New Roman" w:hAnsi="Times New Roman" w:cs="Times New Roman"/>
      <w:sz w:val="28"/>
      <w:szCs w:val="28"/>
    </w:rPr>
  </w:style>
  <w:style w:type="paragraph" w:styleId="a9">
    <w:name w:val="footer"/>
    <w:basedOn w:val="a"/>
    <w:link w:val="aa"/>
    <w:uiPriority w:val="99"/>
    <w:unhideWhenUsed/>
    <w:rsid w:val="009F2BB4"/>
    <w:pPr>
      <w:tabs>
        <w:tab w:val="center" w:pos="4677"/>
        <w:tab w:val="right" w:pos="9355"/>
      </w:tabs>
    </w:pPr>
  </w:style>
  <w:style w:type="character" w:customStyle="1" w:styleId="aa">
    <w:name w:val="Нижний колонтитул Знак"/>
    <w:basedOn w:val="a0"/>
    <w:link w:val="a9"/>
    <w:uiPriority w:val="99"/>
    <w:rsid w:val="009F2BB4"/>
    <w:rPr>
      <w:rFonts w:ascii="Times New Roman" w:hAnsi="Times New Roman" w:cs="Times New Roman"/>
      <w:sz w:val="28"/>
      <w:szCs w:val="28"/>
    </w:rPr>
  </w:style>
  <w:style w:type="table" w:styleId="ab">
    <w:name w:val="Table Grid"/>
    <w:basedOn w:val="a1"/>
    <w:uiPriority w:val="59"/>
    <w:rsid w:val="00A919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7166885">
      <w:bodyDiv w:val="1"/>
      <w:marLeft w:val="0"/>
      <w:marRight w:val="0"/>
      <w:marTop w:val="0"/>
      <w:marBottom w:val="0"/>
      <w:divBdr>
        <w:top w:val="none" w:sz="0" w:space="0" w:color="auto"/>
        <w:left w:val="none" w:sz="0" w:space="0" w:color="auto"/>
        <w:bottom w:val="none" w:sz="0" w:space="0" w:color="auto"/>
        <w:right w:val="none" w:sz="0" w:space="0" w:color="auto"/>
      </w:divBdr>
      <w:divsChild>
        <w:div w:id="739182726">
          <w:marLeft w:val="806"/>
          <w:marRight w:val="0"/>
          <w:marTop w:val="150"/>
          <w:marBottom w:val="0"/>
          <w:divBdr>
            <w:top w:val="none" w:sz="0" w:space="0" w:color="auto"/>
            <w:left w:val="none" w:sz="0" w:space="0" w:color="auto"/>
            <w:bottom w:val="none" w:sz="0" w:space="0" w:color="auto"/>
            <w:right w:val="none" w:sz="0" w:space="0" w:color="auto"/>
          </w:divBdr>
        </w:div>
      </w:divsChild>
    </w:div>
    <w:div w:id="87388987">
      <w:bodyDiv w:val="1"/>
      <w:marLeft w:val="0"/>
      <w:marRight w:val="0"/>
      <w:marTop w:val="0"/>
      <w:marBottom w:val="0"/>
      <w:divBdr>
        <w:top w:val="none" w:sz="0" w:space="0" w:color="auto"/>
        <w:left w:val="none" w:sz="0" w:space="0" w:color="auto"/>
        <w:bottom w:val="none" w:sz="0" w:space="0" w:color="auto"/>
        <w:right w:val="none" w:sz="0" w:space="0" w:color="auto"/>
      </w:divBdr>
    </w:div>
    <w:div w:id="97995066">
      <w:bodyDiv w:val="1"/>
      <w:marLeft w:val="0"/>
      <w:marRight w:val="0"/>
      <w:marTop w:val="0"/>
      <w:marBottom w:val="0"/>
      <w:divBdr>
        <w:top w:val="none" w:sz="0" w:space="0" w:color="auto"/>
        <w:left w:val="none" w:sz="0" w:space="0" w:color="auto"/>
        <w:bottom w:val="none" w:sz="0" w:space="0" w:color="auto"/>
        <w:right w:val="none" w:sz="0" w:space="0" w:color="auto"/>
      </w:divBdr>
    </w:div>
    <w:div w:id="149517736">
      <w:bodyDiv w:val="1"/>
      <w:marLeft w:val="0"/>
      <w:marRight w:val="0"/>
      <w:marTop w:val="0"/>
      <w:marBottom w:val="0"/>
      <w:divBdr>
        <w:top w:val="none" w:sz="0" w:space="0" w:color="auto"/>
        <w:left w:val="none" w:sz="0" w:space="0" w:color="auto"/>
        <w:bottom w:val="none" w:sz="0" w:space="0" w:color="auto"/>
        <w:right w:val="none" w:sz="0" w:space="0" w:color="auto"/>
      </w:divBdr>
      <w:divsChild>
        <w:div w:id="854460191">
          <w:marLeft w:val="274"/>
          <w:marRight w:val="0"/>
          <w:marTop w:val="150"/>
          <w:marBottom w:val="0"/>
          <w:divBdr>
            <w:top w:val="none" w:sz="0" w:space="0" w:color="auto"/>
            <w:left w:val="none" w:sz="0" w:space="0" w:color="auto"/>
            <w:bottom w:val="none" w:sz="0" w:space="0" w:color="auto"/>
            <w:right w:val="none" w:sz="0" w:space="0" w:color="auto"/>
          </w:divBdr>
        </w:div>
        <w:div w:id="1061977589">
          <w:marLeft w:val="274"/>
          <w:marRight w:val="0"/>
          <w:marTop w:val="150"/>
          <w:marBottom w:val="0"/>
          <w:divBdr>
            <w:top w:val="none" w:sz="0" w:space="0" w:color="auto"/>
            <w:left w:val="none" w:sz="0" w:space="0" w:color="auto"/>
            <w:bottom w:val="none" w:sz="0" w:space="0" w:color="auto"/>
            <w:right w:val="none" w:sz="0" w:space="0" w:color="auto"/>
          </w:divBdr>
        </w:div>
        <w:div w:id="1393842967">
          <w:marLeft w:val="274"/>
          <w:marRight w:val="0"/>
          <w:marTop w:val="150"/>
          <w:marBottom w:val="0"/>
          <w:divBdr>
            <w:top w:val="none" w:sz="0" w:space="0" w:color="auto"/>
            <w:left w:val="none" w:sz="0" w:space="0" w:color="auto"/>
            <w:bottom w:val="none" w:sz="0" w:space="0" w:color="auto"/>
            <w:right w:val="none" w:sz="0" w:space="0" w:color="auto"/>
          </w:divBdr>
        </w:div>
        <w:div w:id="770704988">
          <w:marLeft w:val="274"/>
          <w:marRight w:val="0"/>
          <w:marTop w:val="150"/>
          <w:marBottom w:val="0"/>
          <w:divBdr>
            <w:top w:val="none" w:sz="0" w:space="0" w:color="auto"/>
            <w:left w:val="none" w:sz="0" w:space="0" w:color="auto"/>
            <w:bottom w:val="none" w:sz="0" w:space="0" w:color="auto"/>
            <w:right w:val="none" w:sz="0" w:space="0" w:color="auto"/>
          </w:divBdr>
        </w:div>
      </w:divsChild>
    </w:div>
    <w:div w:id="186408286">
      <w:bodyDiv w:val="1"/>
      <w:marLeft w:val="0"/>
      <w:marRight w:val="0"/>
      <w:marTop w:val="0"/>
      <w:marBottom w:val="0"/>
      <w:divBdr>
        <w:top w:val="none" w:sz="0" w:space="0" w:color="auto"/>
        <w:left w:val="none" w:sz="0" w:space="0" w:color="auto"/>
        <w:bottom w:val="none" w:sz="0" w:space="0" w:color="auto"/>
        <w:right w:val="none" w:sz="0" w:space="0" w:color="auto"/>
      </w:divBdr>
      <w:divsChild>
        <w:div w:id="2026007529">
          <w:marLeft w:val="274"/>
          <w:marRight w:val="0"/>
          <w:marTop w:val="150"/>
          <w:marBottom w:val="0"/>
          <w:divBdr>
            <w:top w:val="none" w:sz="0" w:space="0" w:color="auto"/>
            <w:left w:val="none" w:sz="0" w:space="0" w:color="auto"/>
            <w:bottom w:val="none" w:sz="0" w:space="0" w:color="auto"/>
            <w:right w:val="none" w:sz="0" w:space="0" w:color="auto"/>
          </w:divBdr>
        </w:div>
        <w:div w:id="1603340107">
          <w:marLeft w:val="274"/>
          <w:marRight w:val="0"/>
          <w:marTop w:val="150"/>
          <w:marBottom w:val="0"/>
          <w:divBdr>
            <w:top w:val="none" w:sz="0" w:space="0" w:color="auto"/>
            <w:left w:val="none" w:sz="0" w:space="0" w:color="auto"/>
            <w:bottom w:val="none" w:sz="0" w:space="0" w:color="auto"/>
            <w:right w:val="none" w:sz="0" w:space="0" w:color="auto"/>
          </w:divBdr>
        </w:div>
        <w:div w:id="1183207490">
          <w:marLeft w:val="274"/>
          <w:marRight w:val="0"/>
          <w:marTop w:val="150"/>
          <w:marBottom w:val="0"/>
          <w:divBdr>
            <w:top w:val="none" w:sz="0" w:space="0" w:color="auto"/>
            <w:left w:val="none" w:sz="0" w:space="0" w:color="auto"/>
            <w:bottom w:val="none" w:sz="0" w:space="0" w:color="auto"/>
            <w:right w:val="none" w:sz="0" w:space="0" w:color="auto"/>
          </w:divBdr>
        </w:div>
        <w:div w:id="24404682">
          <w:marLeft w:val="274"/>
          <w:marRight w:val="0"/>
          <w:marTop w:val="150"/>
          <w:marBottom w:val="0"/>
          <w:divBdr>
            <w:top w:val="none" w:sz="0" w:space="0" w:color="auto"/>
            <w:left w:val="none" w:sz="0" w:space="0" w:color="auto"/>
            <w:bottom w:val="none" w:sz="0" w:space="0" w:color="auto"/>
            <w:right w:val="none" w:sz="0" w:space="0" w:color="auto"/>
          </w:divBdr>
        </w:div>
      </w:divsChild>
    </w:div>
    <w:div w:id="218785083">
      <w:bodyDiv w:val="1"/>
      <w:marLeft w:val="0"/>
      <w:marRight w:val="0"/>
      <w:marTop w:val="0"/>
      <w:marBottom w:val="0"/>
      <w:divBdr>
        <w:top w:val="none" w:sz="0" w:space="0" w:color="auto"/>
        <w:left w:val="none" w:sz="0" w:space="0" w:color="auto"/>
        <w:bottom w:val="none" w:sz="0" w:space="0" w:color="auto"/>
        <w:right w:val="none" w:sz="0" w:space="0" w:color="auto"/>
      </w:divBdr>
      <w:divsChild>
        <w:div w:id="139419845">
          <w:marLeft w:val="720"/>
          <w:marRight w:val="0"/>
          <w:marTop w:val="0"/>
          <w:marBottom w:val="0"/>
          <w:divBdr>
            <w:top w:val="none" w:sz="0" w:space="0" w:color="auto"/>
            <w:left w:val="none" w:sz="0" w:space="0" w:color="auto"/>
            <w:bottom w:val="none" w:sz="0" w:space="0" w:color="auto"/>
            <w:right w:val="none" w:sz="0" w:space="0" w:color="auto"/>
          </w:divBdr>
        </w:div>
        <w:div w:id="198862482">
          <w:marLeft w:val="720"/>
          <w:marRight w:val="0"/>
          <w:marTop w:val="0"/>
          <w:marBottom w:val="0"/>
          <w:divBdr>
            <w:top w:val="none" w:sz="0" w:space="0" w:color="auto"/>
            <w:left w:val="none" w:sz="0" w:space="0" w:color="auto"/>
            <w:bottom w:val="none" w:sz="0" w:space="0" w:color="auto"/>
            <w:right w:val="none" w:sz="0" w:space="0" w:color="auto"/>
          </w:divBdr>
        </w:div>
        <w:div w:id="588201357">
          <w:marLeft w:val="720"/>
          <w:marRight w:val="0"/>
          <w:marTop w:val="0"/>
          <w:marBottom w:val="0"/>
          <w:divBdr>
            <w:top w:val="none" w:sz="0" w:space="0" w:color="auto"/>
            <w:left w:val="none" w:sz="0" w:space="0" w:color="auto"/>
            <w:bottom w:val="none" w:sz="0" w:space="0" w:color="auto"/>
            <w:right w:val="none" w:sz="0" w:space="0" w:color="auto"/>
          </w:divBdr>
        </w:div>
        <w:div w:id="1904287486">
          <w:marLeft w:val="720"/>
          <w:marRight w:val="0"/>
          <w:marTop w:val="0"/>
          <w:marBottom w:val="0"/>
          <w:divBdr>
            <w:top w:val="none" w:sz="0" w:space="0" w:color="auto"/>
            <w:left w:val="none" w:sz="0" w:space="0" w:color="auto"/>
            <w:bottom w:val="none" w:sz="0" w:space="0" w:color="auto"/>
            <w:right w:val="none" w:sz="0" w:space="0" w:color="auto"/>
          </w:divBdr>
        </w:div>
        <w:div w:id="283121239">
          <w:marLeft w:val="720"/>
          <w:marRight w:val="0"/>
          <w:marTop w:val="0"/>
          <w:marBottom w:val="0"/>
          <w:divBdr>
            <w:top w:val="none" w:sz="0" w:space="0" w:color="auto"/>
            <w:left w:val="none" w:sz="0" w:space="0" w:color="auto"/>
            <w:bottom w:val="none" w:sz="0" w:space="0" w:color="auto"/>
            <w:right w:val="none" w:sz="0" w:space="0" w:color="auto"/>
          </w:divBdr>
        </w:div>
      </w:divsChild>
    </w:div>
    <w:div w:id="238754639">
      <w:bodyDiv w:val="1"/>
      <w:marLeft w:val="0"/>
      <w:marRight w:val="0"/>
      <w:marTop w:val="0"/>
      <w:marBottom w:val="0"/>
      <w:divBdr>
        <w:top w:val="none" w:sz="0" w:space="0" w:color="auto"/>
        <w:left w:val="none" w:sz="0" w:space="0" w:color="auto"/>
        <w:bottom w:val="none" w:sz="0" w:space="0" w:color="auto"/>
        <w:right w:val="none" w:sz="0" w:space="0" w:color="auto"/>
      </w:divBdr>
    </w:div>
    <w:div w:id="245457266">
      <w:bodyDiv w:val="1"/>
      <w:marLeft w:val="0"/>
      <w:marRight w:val="0"/>
      <w:marTop w:val="0"/>
      <w:marBottom w:val="0"/>
      <w:divBdr>
        <w:top w:val="none" w:sz="0" w:space="0" w:color="auto"/>
        <w:left w:val="none" w:sz="0" w:space="0" w:color="auto"/>
        <w:bottom w:val="none" w:sz="0" w:space="0" w:color="auto"/>
        <w:right w:val="none" w:sz="0" w:space="0" w:color="auto"/>
      </w:divBdr>
      <w:divsChild>
        <w:div w:id="889609415">
          <w:marLeft w:val="274"/>
          <w:marRight w:val="0"/>
          <w:marTop w:val="0"/>
          <w:marBottom w:val="0"/>
          <w:divBdr>
            <w:top w:val="none" w:sz="0" w:space="0" w:color="auto"/>
            <w:left w:val="none" w:sz="0" w:space="0" w:color="auto"/>
            <w:bottom w:val="none" w:sz="0" w:space="0" w:color="auto"/>
            <w:right w:val="none" w:sz="0" w:space="0" w:color="auto"/>
          </w:divBdr>
        </w:div>
        <w:div w:id="1514998289">
          <w:marLeft w:val="274"/>
          <w:marRight w:val="0"/>
          <w:marTop w:val="0"/>
          <w:marBottom w:val="0"/>
          <w:divBdr>
            <w:top w:val="none" w:sz="0" w:space="0" w:color="auto"/>
            <w:left w:val="none" w:sz="0" w:space="0" w:color="auto"/>
            <w:bottom w:val="none" w:sz="0" w:space="0" w:color="auto"/>
            <w:right w:val="none" w:sz="0" w:space="0" w:color="auto"/>
          </w:divBdr>
        </w:div>
        <w:div w:id="712118488">
          <w:marLeft w:val="274"/>
          <w:marRight w:val="0"/>
          <w:marTop w:val="0"/>
          <w:marBottom w:val="0"/>
          <w:divBdr>
            <w:top w:val="none" w:sz="0" w:space="0" w:color="auto"/>
            <w:left w:val="none" w:sz="0" w:space="0" w:color="auto"/>
            <w:bottom w:val="none" w:sz="0" w:space="0" w:color="auto"/>
            <w:right w:val="none" w:sz="0" w:space="0" w:color="auto"/>
          </w:divBdr>
        </w:div>
        <w:div w:id="969021316">
          <w:marLeft w:val="274"/>
          <w:marRight w:val="0"/>
          <w:marTop w:val="0"/>
          <w:marBottom w:val="0"/>
          <w:divBdr>
            <w:top w:val="none" w:sz="0" w:space="0" w:color="auto"/>
            <w:left w:val="none" w:sz="0" w:space="0" w:color="auto"/>
            <w:bottom w:val="none" w:sz="0" w:space="0" w:color="auto"/>
            <w:right w:val="none" w:sz="0" w:space="0" w:color="auto"/>
          </w:divBdr>
        </w:div>
        <w:div w:id="956596217">
          <w:marLeft w:val="274"/>
          <w:marRight w:val="0"/>
          <w:marTop w:val="0"/>
          <w:marBottom w:val="0"/>
          <w:divBdr>
            <w:top w:val="none" w:sz="0" w:space="0" w:color="auto"/>
            <w:left w:val="none" w:sz="0" w:space="0" w:color="auto"/>
            <w:bottom w:val="none" w:sz="0" w:space="0" w:color="auto"/>
            <w:right w:val="none" w:sz="0" w:space="0" w:color="auto"/>
          </w:divBdr>
        </w:div>
        <w:div w:id="692538972">
          <w:marLeft w:val="274"/>
          <w:marRight w:val="0"/>
          <w:marTop w:val="0"/>
          <w:marBottom w:val="0"/>
          <w:divBdr>
            <w:top w:val="none" w:sz="0" w:space="0" w:color="auto"/>
            <w:left w:val="none" w:sz="0" w:space="0" w:color="auto"/>
            <w:bottom w:val="none" w:sz="0" w:space="0" w:color="auto"/>
            <w:right w:val="none" w:sz="0" w:space="0" w:color="auto"/>
          </w:divBdr>
        </w:div>
        <w:div w:id="1112551404">
          <w:marLeft w:val="274"/>
          <w:marRight w:val="0"/>
          <w:marTop w:val="0"/>
          <w:marBottom w:val="0"/>
          <w:divBdr>
            <w:top w:val="none" w:sz="0" w:space="0" w:color="auto"/>
            <w:left w:val="none" w:sz="0" w:space="0" w:color="auto"/>
            <w:bottom w:val="none" w:sz="0" w:space="0" w:color="auto"/>
            <w:right w:val="none" w:sz="0" w:space="0" w:color="auto"/>
          </w:divBdr>
        </w:div>
      </w:divsChild>
    </w:div>
    <w:div w:id="305397762">
      <w:bodyDiv w:val="1"/>
      <w:marLeft w:val="0"/>
      <w:marRight w:val="0"/>
      <w:marTop w:val="0"/>
      <w:marBottom w:val="0"/>
      <w:divBdr>
        <w:top w:val="none" w:sz="0" w:space="0" w:color="auto"/>
        <w:left w:val="none" w:sz="0" w:space="0" w:color="auto"/>
        <w:bottom w:val="none" w:sz="0" w:space="0" w:color="auto"/>
        <w:right w:val="none" w:sz="0" w:space="0" w:color="auto"/>
      </w:divBdr>
      <w:divsChild>
        <w:div w:id="559025604">
          <w:marLeft w:val="274"/>
          <w:marRight w:val="0"/>
          <w:marTop w:val="150"/>
          <w:marBottom w:val="0"/>
          <w:divBdr>
            <w:top w:val="none" w:sz="0" w:space="0" w:color="auto"/>
            <w:left w:val="none" w:sz="0" w:space="0" w:color="auto"/>
            <w:bottom w:val="none" w:sz="0" w:space="0" w:color="auto"/>
            <w:right w:val="none" w:sz="0" w:space="0" w:color="auto"/>
          </w:divBdr>
        </w:div>
        <w:div w:id="684407442">
          <w:marLeft w:val="274"/>
          <w:marRight w:val="0"/>
          <w:marTop w:val="150"/>
          <w:marBottom w:val="0"/>
          <w:divBdr>
            <w:top w:val="none" w:sz="0" w:space="0" w:color="auto"/>
            <w:left w:val="none" w:sz="0" w:space="0" w:color="auto"/>
            <w:bottom w:val="none" w:sz="0" w:space="0" w:color="auto"/>
            <w:right w:val="none" w:sz="0" w:space="0" w:color="auto"/>
          </w:divBdr>
        </w:div>
        <w:div w:id="145560937">
          <w:marLeft w:val="274"/>
          <w:marRight w:val="0"/>
          <w:marTop w:val="150"/>
          <w:marBottom w:val="0"/>
          <w:divBdr>
            <w:top w:val="none" w:sz="0" w:space="0" w:color="auto"/>
            <w:left w:val="none" w:sz="0" w:space="0" w:color="auto"/>
            <w:bottom w:val="none" w:sz="0" w:space="0" w:color="auto"/>
            <w:right w:val="none" w:sz="0" w:space="0" w:color="auto"/>
          </w:divBdr>
        </w:div>
        <w:div w:id="1955167556">
          <w:marLeft w:val="274"/>
          <w:marRight w:val="0"/>
          <w:marTop w:val="150"/>
          <w:marBottom w:val="0"/>
          <w:divBdr>
            <w:top w:val="none" w:sz="0" w:space="0" w:color="auto"/>
            <w:left w:val="none" w:sz="0" w:space="0" w:color="auto"/>
            <w:bottom w:val="none" w:sz="0" w:space="0" w:color="auto"/>
            <w:right w:val="none" w:sz="0" w:space="0" w:color="auto"/>
          </w:divBdr>
        </w:div>
        <w:div w:id="1477647105">
          <w:marLeft w:val="274"/>
          <w:marRight w:val="0"/>
          <w:marTop w:val="150"/>
          <w:marBottom w:val="0"/>
          <w:divBdr>
            <w:top w:val="none" w:sz="0" w:space="0" w:color="auto"/>
            <w:left w:val="none" w:sz="0" w:space="0" w:color="auto"/>
            <w:bottom w:val="none" w:sz="0" w:space="0" w:color="auto"/>
            <w:right w:val="none" w:sz="0" w:space="0" w:color="auto"/>
          </w:divBdr>
        </w:div>
      </w:divsChild>
    </w:div>
    <w:div w:id="305626907">
      <w:bodyDiv w:val="1"/>
      <w:marLeft w:val="0"/>
      <w:marRight w:val="0"/>
      <w:marTop w:val="0"/>
      <w:marBottom w:val="0"/>
      <w:divBdr>
        <w:top w:val="none" w:sz="0" w:space="0" w:color="auto"/>
        <w:left w:val="none" w:sz="0" w:space="0" w:color="auto"/>
        <w:bottom w:val="none" w:sz="0" w:space="0" w:color="auto"/>
        <w:right w:val="none" w:sz="0" w:space="0" w:color="auto"/>
      </w:divBdr>
    </w:div>
    <w:div w:id="338240650">
      <w:bodyDiv w:val="1"/>
      <w:marLeft w:val="0"/>
      <w:marRight w:val="0"/>
      <w:marTop w:val="0"/>
      <w:marBottom w:val="0"/>
      <w:divBdr>
        <w:top w:val="none" w:sz="0" w:space="0" w:color="auto"/>
        <w:left w:val="none" w:sz="0" w:space="0" w:color="auto"/>
        <w:bottom w:val="none" w:sz="0" w:space="0" w:color="auto"/>
        <w:right w:val="none" w:sz="0" w:space="0" w:color="auto"/>
      </w:divBdr>
      <w:divsChild>
        <w:div w:id="1143044428">
          <w:marLeft w:val="274"/>
          <w:marRight w:val="0"/>
          <w:marTop w:val="150"/>
          <w:marBottom w:val="0"/>
          <w:divBdr>
            <w:top w:val="none" w:sz="0" w:space="0" w:color="auto"/>
            <w:left w:val="none" w:sz="0" w:space="0" w:color="auto"/>
            <w:bottom w:val="none" w:sz="0" w:space="0" w:color="auto"/>
            <w:right w:val="none" w:sz="0" w:space="0" w:color="auto"/>
          </w:divBdr>
        </w:div>
        <w:div w:id="199973507">
          <w:marLeft w:val="274"/>
          <w:marRight w:val="0"/>
          <w:marTop w:val="150"/>
          <w:marBottom w:val="0"/>
          <w:divBdr>
            <w:top w:val="none" w:sz="0" w:space="0" w:color="auto"/>
            <w:left w:val="none" w:sz="0" w:space="0" w:color="auto"/>
            <w:bottom w:val="none" w:sz="0" w:space="0" w:color="auto"/>
            <w:right w:val="none" w:sz="0" w:space="0" w:color="auto"/>
          </w:divBdr>
        </w:div>
        <w:div w:id="1790931461">
          <w:marLeft w:val="274"/>
          <w:marRight w:val="0"/>
          <w:marTop w:val="150"/>
          <w:marBottom w:val="0"/>
          <w:divBdr>
            <w:top w:val="none" w:sz="0" w:space="0" w:color="auto"/>
            <w:left w:val="none" w:sz="0" w:space="0" w:color="auto"/>
            <w:bottom w:val="none" w:sz="0" w:space="0" w:color="auto"/>
            <w:right w:val="none" w:sz="0" w:space="0" w:color="auto"/>
          </w:divBdr>
        </w:div>
        <w:div w:id="1570143281">
          <w:marLeft w:val="274"/>
          <w:marRight w:val="0"/>
          <w:marTop w:val="150"/>
          <w:marBottom w:val="0"/>
          <w:divBdr>
            <w:top w:val="none" w:sz="0" w:space="0" w:color="auto"/>
            <w:left w:val="none" w:sz="0" w:space="0" w:color="auto"/>
            <w:bottom w:val="none" w:sz="0" w:space="0" w:color="auto"/>
            <w:right w:val="none" w:sz="0" w:space="0" w:color="auto"/>
          </w:divBdr>
        </w:div>
      </w:divsChild>
    </w:div>
    <w:div w:id="345597116">
      <w:bodyDiv w:val="1"/>
      <w:marLeft w:val="0"/>
      <w:marRight w:val="0"/>
      <w:marTop w:val="0"/>
      <w:marBottom w:val="0"/>
      <w:divBdr>
        <w:top w:val="none" w:sz="0" w:space="0" w:color="auto"/>
        <w:left w:val="none" w:sz="0" w:space="0" w:color="auto"/>
        <w:bottom w:val="none" w:sz="0" w:space="0" w:color="auto"/>
        <w:right w:val="none" w:sz="0" w:space="0" w:color="auto"/>
      </w:divBdr>
    </w:div>
    <w:div w:id="374543996">
      <w:bodyDiv w:val="1"/>
      <w:marLeft w:val="0"/>
      <w:marRight w:val="0"/>
      <w:marTop w:val="0"/>
      <w:marBottom w:val="0"/>
      <w:divBdr>
        <w:top w:val="none" w:sz="0" w:space="0" w:color="auto"/>
        <w:left w:val="none" w:sz="0" w:space="0" w:color="auto"/>
        <w:bottom w:val="none" w:sz="0" w:space="0" w:color="auto"/>
        <w:right w:val="none" w:sz="0" w:space="0" w:color="auto"/>
      </w:divBdr>
      <w:divsChild>
        <w:div w:id="909312545">
          <w:marLeft w:val="130"/>
          <w:marRight w:val="0"/>
          <w:marTop w:val="150"/>
          <w:marBottom w:val="0"/>
          <w:divBdr>
            <w:top w:val="none" w:sz="0" w:space="0" w:color="auto"/>
            <w:left w:val="none" w:sz="0" w:space="0" w:color="auto"/>
            <w:bottom w:val="none" w:sz="0" w:space="0" w:color="auto"/>
            <w:right w:val="none" w:sz="0" w:space="0" w:color="auto"/>
          </w:divBdr>
        </w:div>
        <w:div w:id="778335985">
          <w:marLeft w:val="130"/>
          <w:marRight w:val="0"/>
          <w:marTop w:val="150"/>
          <w:marBottom w:val="0"/>
          <w:divBdr>
            <w:top w:val="none" w:sz="0" w:space="0" w:color="auto"/>
            <w:left w:val="none" w:sz="0" w:space="0" w:color="auto"/>
            <w:bottom w:val="none" w:sz="0" w:space="0" w:color="auto"/>
            <w:right w:val="none" w:sz="0" w:space="0" w:color="auto"/>
          </w:divBdr>
        </w:div>
        <w:div w:id="957296297">
          <w:marLeft w:val="130"/>
          <w:marRight w:val="0"/>
          <w:marTop w:val="75"/>
          <w:marBottom w:val="0"/>
          <w:divBdr>
            <w:top w:val="none" w:sz="0" w:space="0" w:color="auto"/>
            <w:left w:val="none" w:sz="0" w:space="0" w:color="auto"/>
            <w:bottom w:val="none" w:sz="0" w:space="0" w:color="auto"/>
            <w:right w:val="none" w:sz="0" w:space="0" w:color="auto"/>
          </w:divBdr>
        </w:div>
        <w:div w:id="422576711">
          <w:marLeft w:val="130"/>
          <w:marRight w:val="0"/>
          <w:marTop w:val="75"/>
          <w:marBottom w:val="0"/>
          <w:divBdr>
            <w:top w:val="none" w:sz="0" w:space="0" w:color="auto"/>
            <w:left w:val="none" w:sz="0" w:space="0" w:color="auto"/>
            <w:bottom w:val="none" w:sz="0" w:space="0" w:color="auto"/>
            <w:right w:val="none" w:sz="0" w:space="0" w:color="auto"/>
          </w:divBdr>
        </w:div>
        <w:div w:id="1436093911">
          <w:marLeft w:val="130"/>
          <w:marRight w:val="0"/>
          <w:marTop w:val="150"/>
          <w:marBottom w:val="0"/>
          <w:divBdr>
            <w:top w:val="none" w:sz="0" w:space="0" w:color="auto"/>
            <w:left w:val="none" w:sz="0" w:space="0" w:color="auto"/>
            <w:bottom w:val="none" w:sz="0" w:space="0" w:color="auto"/>
            <w:right w:val="none" w:sz="0" w:space="0" w:color="auto"/>
          </w:divBdr>
        </w:div>
        <w:div w:id="213321495">
          <w:marLeft w:val="130"/>
          <w:marRight w:val="0"/>
          <w:marTop w:val="150"/>
          <w:marBottom w:val="0"/>
          <w:divBdr>
            <w:top w:val="none" w:sz="0" w:space="0" w:color="auto"/>
            <w:left w:val="none" w:sz="0" w:space="0" w:color="auto"/>
            <w:bottom w:val="none" w:sz="0" w:space="0" w:color="auto"/>
            <w:right w:val="none" w:sz="0" w:space="0" w:color="auto"/>
          </w:divBdr>
        </w:div>
      </w:divsChild>
    </w:div>
    <w:div w:id="403374799">
      <w:bodyDiv w:val="1"/>
      <w:marLeft w:val="0"/>
      <w:marRight w:val="0"/>
      <w:marTop w:val="0"/>
      <w:marBottom w:val="0"/>
      <w:divBdr>
        <w:top w:val="none" w:sz="0" w:space="0" w:color="auto"/>
        <w:left w:val="none" w:sz="0" w:space="0" w:color="auto"/>
        <w:bottom w:val="none" w:sz="0" w:space="0" w:color="auto"/>
        <w:right w:val="none" w:sz="0" w:space="0" w:color="auto"/>
      </w:divBdr>
      <w:divsChild>
        <w:div w:id="1188373402">
          <w:marLeft w:val="1210"/>
          <w:marRight w:val="0"/>
          <w:marTop w:val="0"/>
          <w:marBottom w:val="0"/>
          <w:divBdr>
            <w:top w:val="none" w:sz="0" w:space="0" w:color="auto"/>
            <w:left w:val="none" w:sz="0" w:space="0" w:color="auto"/>
            <w:bottom w:val="none" w:sz="0" w:space="0" w:color="auto"/>
            <w:right w:val="none" w:sz="0" w:space="0" w:color="auto"/>
          </w:divBdr>
        </w:div>
        <w:div w:id="1778401202">
          <w:marLeft w:val="1210"/>
          <w:marRight w:val="0"/>
          <w:marTop w:val="0"/>
          <w:marBottom w:val="0"/>
          <w:divBdr>
            <w:top w:val="none" w:sz="0" w:space="0" w:color="auto"/>
            <w:left w:val="none" w:sz="0" w:space="0" w:color="auto"/>
            <w:bottom w:val="none" w:sz="0" w:space="0" w:color="auto"/>
            <w:right w:val="none" w:sz="0" w:space="0" w:color="auto"/>
          </w:divBdr>
        </w:div>
        <w:div w:id="497157805">
          <w:marLeft w:val="1210"/>
          <w:marRight w:val="0"/>
          <w:marTop w:val="0"/>
          <w:marBottom w:val="0"/>
          <w:divBdr>
            <w:top w:val="none" w:sz="0" w:space="0" w:color="auto"/>
            <w:left w:val="none" w:sz="0" w:space="0" w:color="auto"/>
            <w:bottom w:val="none" w:sz="0" w:space="0" w:color="auto"/>
            <w:right w:val="none" w:sz="0" w:space="0" w:color="auto"/>
          </w:divBdr>
        </w:div>
      </w:divsChild>
    </w:div>
    <w:div w:id="410935117">
      <w:bodyDiv w:val="1"/>
      <w:marLeft w:val="0"/>
      <w:marRight w:val="0"/>
      <w:marTop w:val="0"/>
      <w:marBottom w:val="0"/>
      <w:divBdr>
        <w:top w:val="none" w:sz="0" w:space="0" w:color="auto"/>
        <w:left w:val="none" w:sz="0" w:space="0" w:color="auto"/>
        <w:bottom w:val="none" w:sz="0" w:space="0" w:color="auto"/>
        <w:right w:val="none" w:sz="0" w:space="0" w:color="auto"/>
      </w:divBdr>
    </w:div>
    <w:div w:id="414790984">
      <w:bodyDiv w:val="1"/>
      <w:marLeft w:val="0"/>
      <w:marRight w:val="0"/>
      <w:marTop w:val="0"/>
      <w:marBottom w:val="0"/>
      <w:divBdr>
        <w:top w:val="none" w:sz="0" w:space="0" w:color="auto"/>
        <w:left w:val="none" w:sz="0" w:space="0" w:color="auto"/>
        <w:bottom w:val="none" w:sz="0" w:space="0" w:color="auto"/>
        <w:right w:val="none" w:sz="0" w:space="0" w:color="auto"/>
      </w:divBdr>
    </w:div>
    <w:div w:id="418479112">
      <w:bodyDiv w:val="1"/>
      <w:marLeft w:val="0"/>
      <w:marRight w:val="0"/>
      <w:marTop w:val="0"/>
      <w:marBottom w:val="0"/>
      <w:divBdr>
        <w:top w:val="none" w:sz="0" w:space="0" w:color="auto"/>
        <w:left w:val="none" w:sz="0" w:space="0" w:color="auto"/>
        <w:bottom w:val="none" w:sz="0" w:space="0" w:color="auto"/>
        <w:right w:val="none" w:sz="0" w:space="0" w:color="auto"/>
      </w:divBdr>
      <w:divsChild>
        <w:div w:id="955720796">
          <w:marLeft w:val="274"/>
          <w:marRight w:val="0"/>
          <w:marTop w:val="150"/>
          <w:marBottom w:val="0"/>
          <w:divBdr>
            <w:top w:val="none" w:sz="0" w:space="0" w:color="auto"/>
            <w:left w:val="none" w:sz="0" w:space="0" w:color="auto"/>
            <w:bottom w:val="none" w:sz="0" w:space="0" w:color="auto"/>
            <w:right w:val="none" w:sz="0" w:space="0" w:color="auto"/>
          </w:divBdr>
        </w:div>
        <w:div w:id="2021273131">
          <w:marLeft w:val="274"/>
          <w:marRight w:val="0"/>
          <w:marTop w:val="150"/>
          <w:marBottom w:val="0"/>
          <w:divBdr>
            <w:top w:val="none" w:sz="0" w:space="0" w:color="auto"/>
            <w:left w:val="none" w:sz="0" w:space="0" w:color="auto"/>
            <w:bottom w:val="none" w:sz="0" w:space="0" w:color="auto"/>
            <w:right w:val="none" w:sz="0" w:space="0" w:color="auto"/>
          </w:divBdr>
        </w:div>
        <w:div w:id="1344673758">
          <w:marLeft w:val="274"/>
          <w:marRight w:val="0"/>
          <w:marTop w:val="150"/>
          <w:marBottom w:val="0"/>
          <w:divBdr>
            <w:top w:val="none" w:sz="0" w:space="0" w:color="auto"/>
            <w:left w:val="none" w:sz="0" w:space="0" w:color="auto"/>
            <w:bottom w:val="none" w:sz="0" w:space="0" w:color="auto"/>
            <w:right w:val="none" w:sz="0" w:space="0" w:color="auto"/>
          </w:divBdr>
        </w:div>
        <w:div w:id="839388102">
          <w:marLeft w:val="274"/>
          <w:marRight w:val="0"/>
          <w:marTop w:val="150"/>
          <w:marBottom w:val="0"/>
          <w:divBdr>
            <w:top w:val="none" w:sz="0" w:space="0" w:color="auto"/>
            <w:left w:val="none" w:sz="0" w:space="0" w:color="auto"/>
            <w:bottom w:val="none" w:sz="0" w:space="0" w:color="auto"/>
            <w:right w:val="none" w:sz="0" w:space="0" w:color="auto"/>
          </w:divBdr>
        </w:div>
        <w:div w:id="1145076989">
          <w:marLeft w:val="274"/>
          <w:marRight w:val="0"/>
          <w:marTop w:val="150"/>
          <w:marBottom w:val="0"/>
          <w:divBdr>
            <w:top w:val="none" w:sz="0" w:space="0" w:color="auto"/>
            <w:left w:val="none" w:sz="0" w:space="0" w:color="auto"/>
            <w:bottom w:val="none" w:sz="0" w:space="0" w:color="auto"/>
            <w:right w:val="none" w:sz="0" w:space="0" w:color="auto"/>
          </w:divBdr>
        </w:div>
      </w:divsChild>
    </w:div>
    <w:div w:id="474488941">
      <w:bodyDiv w:val="1"/>
      <w:marLeft w:val="0"/>
      <w:marRight w:val="0"/>
      <w:marTop w:val="0"/>
      <w:marBottom w:val="0"/>
      <w:divBdr>
        <w:top w:val="none" w:sz="0" w:space="0" w:color="auto"/>
        <w:left w:val="none" w:sz="0" w:space="0" w:color="auto"/>
        <w:bottom w:val="none" w:sz="0" w:space="0" w:color="auto"/>
        <w:right w:val="none" w:sz="0" w:space="0" w:color="auto"/>
      </w:divBdr>
    </w:div>
    <w:div w:id="485317221">
      <w:bodyDiv w:val="1"/>
      <w:marLeft w:val="0"/>
      <w:marRight w:val="0"/>
      <w:marTop w:val="0"/>
      <w:marBottom w:val="0"/>
      <w:divBdr>
        <w:top w:val="none" w:sz="0" w:space="0" w:color="auto"/>
        <w:left w:val="none" w:sz="0" w:space="0" w:color="auto"/>
        <w:bottom w:val="none" w:sz="0" w:space="0" w:color="auto"/>
        <w:right w:val="none" w:sz="0" w:space="0" w:color="auto"/>
      </w:divBdr>
      <w:divsChild>
        <w:div w:id="1015309945">
          <w:marLeft w:val="274"/>
          <w:marRight w:val="0"/>
          <w:marTop w:val="150"/>
          <w:marBottom w:val="0"/>
          <w:divBdr>
            <w:top w:val="none" w:sz="0" w:space="0" w:color="auto"/>
            <w:left w:val="none" w:sz="0" w:space="0" w:color="auto"/>
            <w:bottom w:val="none" w:sz="0" w:space="0" w:color="auto"/>
            <w:right w:val="none" w:sz="0" w:space="0" w:color="auto"/>
          </w:divBdr>
        </w:div>
        <w:div w:id="1531262406">
          <w:marLeft w:val="274"/>
          <w:marRight w:val="0"/>
          <w:marTop w:val="150"/>
          <w:marBottom w:val="0"/>
          <w:divBdr>
            <w:top w:val="none" w:sz="0" w:space="0" w:color="auto"/>
            <w:left w:val="none" w:sz="0" w:space="0" w:color="auto"/>
            <w:bottom w:val="none" w:sz="0" w:space="0" w:color="auto"/>
            <w:right w:val="none" w:sz="0" w:space="0" w:color="auto"/>
          </w:divBdr>
        </w:div>
        <w:div w:id="2072381986">
          <w:marLeft w:val="274"/>
          <w:marRight w:val="0"/>
          <w:marTop w:val="150"/>
          <w:marBottom w:val="0"/>
          <w:divBdr>
            <w:top w:val="none" w:sz="0" w:space="0" w:color="auto"/>
            <w:left w:val="none" w:sz="0" w:space="0" w:color="auto"/>
            <w:bottom w:val="none" w:sz="0" w:space="0" w:color="auto"/>
            <w:right w:val="none" w:sz="0" w:space="0" w:color="auto"/>
          </w:divBdr>
        </w:div>
        <w:div w:id="1020400027">
          <w:marLeft w:val="274"/>
          <w:marRight w:val="0"/>
          <w:marTop w:val="150"/>
          <w:marBottom w:val="0"/>
          <w:divBdr>
            <w:top w:val="none" w:sz="0" w:space="0" w:color="auto"/>
            <w:left w:val="none" w:sz="0" w:space="0" w:color="auto"/>
            <w:bottom w:val="none" w:sz="0" w:space="0" w:color="auto"/>
            <w:right w:val="none" w:sz="0" w:space="0" w:color="auto"/>
          </w:divBdr>
        </w:div>
        <w:div w:id="65298234">
          <w:marLeft w:val="274"/>
          <w:marRight w:val="0"/>
          <w:marTop w:val="150"/>
          <w:marBottom w:val="0"/>
          <w:divBdr>
            <w:top w:val="none" w:sz="0" w:space="0" w:color="auto"/>
            <w:left w:val="none" w:sz="0" w:space="0" w:color="auto"/>
            <w:bottom w:val="none" w:sz="0" w:space="0" w:color="auto"/>
            <w:right w:val="none" w:sz="0" w:space="0" w:color="auto"/>
          </w:divBdr>
        </w:div>
        <w:div w:id="1756632705">
          <w:marLeft w:val="274"/>
          <w:marRight w:val="0"/>
          <w:marTop w:val="150"/>
          <w:marBottom w:val="0"/>
          <w:divBdr>
            <w:top w:val="none" w:sz="0" w:space="0" w:color="auto"/>
            <w:left w:val="none" w:sz="0" w:space="0" w:color="auto"/>
            <w:bottom w:val="none" w:sz="0" w:space="0" w:color="auto"/>
            <w:right w:val="none" w:sz="0" w:space="0" w:color="auto"/>
          </w:divBdr>
        </w:div>
        <w:div w:id="1816489000">
          <w:marLeft w:val="274"/>
          <w:marRight w:val="0"/>
          <w:marTop w:val="150"/>
          <w:marBottom w:val="0"/>
          <w:divBdr>
            <w:top w:val="none" w:sz="0" w:space="0" w:color="auto"/>
            <w:left w:val="none" w:sz="0" w:space="0" w:color="auto"/>
            <w:bottom w:val="none" w:sz="0" w:space="0" w:color="auto"/>
            <w:right w:val="none" w:sz="0" w:space="0" w:color="auto"/>
          </w:divBdr>
        </w:div>
        <w:div w:id="1896349987">
          <w:marLeft w:val="274"/>
          <w:marRight w:val="0"/>
          <w:marTop w:val="150"/>
          <w:marBottom w:val="0"/>
          <w:divBdr>
            <w:top w:val="none" w:sz="0" w:space="0" w:color="auto"/>
            <w:left w:val="none" w:sz="0" w:space="0" w:color="auto"/>
            <w:bottom w:val="none" w:sz="0" w:space="0" w:color="auto"/>
            <w:right w:val="none" w:sz="0" w:space="0" w:color="auto"/>
          </w:divBdr>
        </w:div>
      </w:divsChild>
    </w:div>
    <w:div w:id="518738701">
      <w:bodyDiv w:val="1"/>
      <w:marLeft w:val="0"/>
      <w:marRight w:val="0"/>
      <w:marTop w:val="0"/>
      <w:marBottom w:val="0"/>
      <w:divBdr>
        <w:top w:val="none" w:sz="0" w:space="0" w:color="auto"/>
        <w:left w:val="none" w:sz="0" w:space="0" w:color="auto"/>
        <w:bottom w:val="none" w:sz="0" w:space="0" w:color="auto"/>
        <w:right w:val="none" w:sz="0" w:space="0" w:color="auto"/>
      </w:divBdr>
    </w:div>
    <w:div w:id="530653065">
      <w:bodyDiv w:val="1"/>
      <w:marLeft w:val="0"/>
      <w:marRight w:val="0"/>
      <w:marTop w:val="0"/>
      <w:marBottom w:val="0"/>
      <w:divBdr>
        <w:top w:val="none" w:sz="0" w:space="0" w:color="auto"/>
        <w:left w:val="none" w:sz="0" w:space="0" w:color="auto"/>
        <w:bottom w:val="none" w:sz="0" w:space="0" w:color="auto"/>
        <w:right w:val="none" w:sz="0" w:space="0" w:color="auto"/>
      </w:divBdr>
    </w:div>
    <w:div w:id="582034243">
      <w:bodyDiv w:val="1"/>
      <w:marLeft w:val="0"/>
      <w:marRight w:val="0"/>
      <w:marTop w:val="0"/>
      <w:marBottom w:val="0"/>
      <w:divBdr>
        <w:top w:val="none" w:sz="0" w:space="0" w:color="auto"/>
        <w:left w:val="none" w:sz="0" w:space="0" w:color="auto"/>
        <w:bottom w:val="none" w:sz="0" w:space="0" w:color="auto"/>
        <w:right w:val="none" w:sz="0" w:space="0" w:color="auto"/>
      </w:divBdr>
      <w:divsChild>
        <w:div w:id="306209722">
          <w:marLeft w:val="274"/>
          <w:marRight w:val="0"/>
          <w:marTop w:val="150"/>
          <w:marBottom w:val="0"/>
          <w:divBdr>
            <w:top w:val="none" w:sz="0" w:space="0" w:color="auto"/>
            <w:left w:val="none" w:sz="0" w:space="0" w:color="auto"/>
            <w:bottom w:val="none" w:sz="0" w:space="0" w:color="auto"/>
            <w:right w:val="none" w:sz="0" w:space="0" w:color="auto"/>
          </w:divBdr>
        </w:div>
        <w:div w:id="1796023276">
          <w:marLeft w:val="274"/>
          <w:marRight w:val="0"/>
          <w:marTop w:val="150"/>
          <w:marBottom w:val="0"/>
          <w:divBdr>
            <w:top w:val="none" w:sz="0" w:space="0" w:color="auto"/>
            <w:left w:val="none" w:sz="0" w:space="0" w:color="auto"/>
            <w:bottom w:val="none" w:sz="0" w:space="0" w:color="auto"/>
            <w:right w:val="none" w:sz="0" w:space="0" w:color="auto"/>
          </w:divBdr>
        </w:div>
        <w:div w:id="724989635">
          <w:marLeft w:val="274"/>
          <w:marRight w:val="0"/>
          <w:marTop w:val="150"/>
          <w:marBottom w:val="0"/>
          <w:divBdr>
            <w:top w:val="none" w:sz="0" w:space="0" w:color="auto"/>
            <w:left w:val="none" w:sz="0" w:space="0" w:color="auto"/>
            <w:bottom w:val="none" w:sz="0" w:space="0" w:color="auto"/>
            <w:right w:val="none" w:sz="0" w:space="0" w:color="auto"/>
          </w:divBdr>
        </w:div>
        <w:div w:id="1052267738">
          <w:marLeft w:val="274"/>
          <w:marRight w:val="0"/>
          <w:marTop w:val="150"/>
          <w:marBottom w:val="0"/>
          <w:divBdr>
            <w:top w:val="none" w:sz="0" w:space="0" w:color="auto"/>
            <w:left w:val="none" w:sz="0" w:space="0" w:color="auto"/>
            <w:bottom w:val="none" w:sz="0" w:space="0" w:color="auto"/>
            <w:right w:val="none" w:sz="0" w:space="0" w:color="auto"/>
          </w:divBdr>
        </w:div>
        <w:div w:id="191234442">
          <w:marLeft w:val="274"/>
          <w:marRight w:val="0"/>
          <w:marTop w:val="150"/>
          <w:marBottom w:val="0"/>
          <w:divBdr>
            <w:top w:val="none" w:sz="0" w:space="0" w:color="auto"/>
            <w:left w:val="none" w:sz="0" w:space="0" w:color="auto"/>
            <w:bottom w:val="none" w:sz="0" w:space="0" w:color="auto"/>
            <w:right w:val="none" w:sz="0" w:space="0" w:color="auto"/>
          </w:divBdr>
        </w:div>
      </w:divsChild>
    </w:div>
    <w:div w:id="610865029">
      <w:bodyDiv w:val="1"/>
      <w:marLeft w:val="0"/>
      <w:marRight w:val="0"/>
      <w:marTop w:val="0"/>
      <w:marBottom w:val="0"/>
      <w:divBdr>
        <w:top w:val="none" w:sz="0" w:space="0" w:color="auto"/>
        <w:left w:val="none" w:sz="0" w:space="0" w:color="auto"/>
        <w:bottom w:val="none" w:sz="0" w:space="0" w:color="auto"/>
        <w:right w:val="none" w:sz="0" w:space="0" w:color="auto"/>
      </w:divBdr>
      <w:divsChild>
        <w:div w:id="2023629450">
          <w:marLeft w:val="274"/>
          <w:marRight w:val="0"/>
          <w:marTop w:val="150"/>
          <w:marBottom w:val="0"/>
          <w:divBdr>
            <w:top w:val="none" w:sz="0" w:space="0" w:color="auto"/>
            <w:left w:val="none" w:sz="0" w:space="0" w:color="auto"/>
            <w:bottom w:val="none" w:sz="0" w:space="0" w:color="auto"/>
            <w:right w:val="none" w:sz="0" w:space="0" w:color="auto"/>
          </w:divBdr>
        </w:div>
        <w:div w:id="230508250">
          <w:marLeft w:val="274"/>
          <w:marRight w:val="0"/>
          <w:marTop w:val="150"/>
          <w:marBottom w:val="0"/>
          <w:divBdr>
            <w:top w:val="none" w:sz="0" w:space="0" w:color="auto"/>
            <w:left w:val="none" w:sz="0" w:space="0" w:color="auto"/>
            <w:bottom w:val="none" w:sz="0" w:space="0" w:color="auto"/>
            <w:right w:val="none" w:sz="0" w:space="0" w:color="auto"/>
          </w:divBdr>
        </w:div>
        <w:div w:id="1121798655">
          <w:marLeft w:val="274"/>
          <w:marRight w:val="0"/>
          <w:marTop w:val="150"/>
          <w:marBottom w:val="0"/>
          <w:divBdr>
            <w:top w:val="none" w:sz="0" w:space="0" w:color="auto"/>
            <w:left w:val="none" w:sz="0" w:space="0" w:color="auto"/>
            <w:bottom w:val="none" w:sz="0" w:space="0" w:color="auto"/>
            <w:right w:val="none" w:sz="0" w:space="0" w:color="auto"/>
          </w:divBdr>
        </w:div>
        <w:div w:id="1562987026">
          <w:marLeft w:val="274"/>
          <w:marRight w:val="0"/>
          <w:marTop w:val="150"/>
          <w:marBottom w:val="0"/>
          <w:divBdr>
            <w:top w:val="none" w:sz="0" w:space="0" w:color="auto"/>
            <w:left w:val="none" w:sz="0" w:space="0" w:color="auto"/>
            <w:bottom w:val="none" w:sz="0" w:space="0" w:color="auto"/>
            <w:right w:val="none" w:sz="0" w:space="0" w:color="auto"/>
          </w:divBdr>
        </w:div>
      </w:divsChild>
    </w:div>
    <w:div w:id="618803718">
      <w:bodyDiv w:val="1"/>
      <w:marLeft w:val="0"/>
      <w:marRight w:val="0"/>
      <w:marTop w:val="0"/>
      <w:marBottom w:val="0"/>
      <w:divBdr>
        <w:top w:val="none" w:sz="0" w:space="0" w:color="auto"/>
        <w:left w:val="none" w:sz="0" w:space="0" w:color="auto"/>
        <w:bottom w:val="none" w:sz="0" w:space="0" w:color="auto"/>
        <w:right w:val="none" w:sz="0" w:space="0" w:color="auto"/>
      </w:divBdr>
    </w:div>
    <w:div w:id="623386236">
      <w:bodyDiv w:val="1"/>
      <w:marLeft w:val="0"/>
      <w:marRight w:val="0"/>
      <w:marTop w:val="0"/>
      <w:marBottom w:val="0"/>
      <w:divBdr>
        <w:top w:val="none" w:sz="0" w:space="0" w:color="auto"/>
        <w:left w:val="none" w:sz="0" w:space="0" w:color="auto"/>
        <w:bottom w:val="none" w:sz="0" w:space="0" w:color="auto"/>
        <w:right w:val="none" w:sz="0" w:space="0" w:color="auto"/>
      </w:divBdr>
      <w:divsChild>
        <w:div w:id="110101082">
          <w:marLeft w:val="274"/>
          <w:marRight w:val="0"/>
          <w:marTop w:val="0"/>
          <w:marBottom w:val="0"/>
          <w:divBdr>
            <w:top w:val="none" w:sz="0" w:space="0" w:color="auto"/>
            <w:left w:val="none" w:sz="0" w:space="0" w:color="auto"/>
            <w:bottom w:val="none" w:sz="0" w:space="0" w:color="auto"/>
            <w:right w:val="none" w:sz="0" w:space="0" w:color="auto"/>
          </w:divBdr>
        </w:div>
        <w:div w:id="1272544692">
          <w:marLeft w:val="274"/>
          <w:marRight w:val="0"/>
          <w:marTop w:val="0"/>
          <w:marBottom w:val="0"/>
          <w:divBdr>
            <w:top w:val="none" w:sz="0" w:space="0" w:color="auto"/>
            <w:left w:val="none" w:sz="0" w:space="0" w:color="auto"/>
            <w:bottom w:val="none" w:sz="0" w:space="0" w:color="auto"/>
            <w:right w:val="none" w:sz="0" w:space="0" w:color="auto"/>
          </w:divBdr>
        </w:div>
        <w:div w:id="587158372">
          <w:marLeft w:val="274"/>
          <w:marRight w:val="0"/>
          <w:marTop w:val="0"/>
          <w:marBottom w:val="0"/>
          <w:divBdr>
            <w:top w:val="none" w:sz="0" w:space="0" w:color="auto"/>
            <w:left w:val="none" w:sz="0" w:space="0" w:color="auto"/>
            <w:bottom w:val="none" w:sz="0" w:space="0" w:color="auto"/>
            <w:right w:val="none" w:sz="0" w:space="0" w:color="auto"/>
          </w:divBdr>
        </w:div>
        <w:div w:id="1035346484">
          <w:marLeft w:val="274"/>
          <w:marRight w:val="0"/>
          <w:marTop w:val="0"/>
          <w:marBottom w:val="0"/>
          <w:divBdr>
            <w:top w:val="none" w:sz="0" w:space="0" w:color="auto"/>
            <w:left w:val="none" w:sz="0" w:space="0" w:color="auto"/>
            <w:bottom w:val="none" w:sz="0" w:space="0" w:color="auto"/>
            <w:right w:val="none" w:sz="0" w:space="0" w:color="auto"/>
          </w:divBdr>
        </w:div>
      </w:divsChild>
    </w:div>
    <w:div w:id="670184701">
      <w:bodyDiv w:val="1"/>
      <w:marLeft w:val="0"/>
      <w:marRight w:val="0"/>
      <w:marTop w:val="0"/>
      <w:marBottom w:val="0"/>
      <w:divBdr>
        <w:top w:val="none" w:sz="0" w:space="0" w:color="auto"/>
        <w:left w:val="none" w:sz="0" w:space="0" w:color="auto"/>
        <w:bottom w:val="none" w:sz="0" w:space="0" w:color="auto"/>
        <w:right w:val="none" w:sz="0" w:space="0" w:color="auto"/>
      </w:divBdr>
    </w:div>
    <w:div w:id="744256528">
      <w:bodyDiv w:val="1"/>
      <w:marLeft w:val="0"/>
      <w:marRight w:val="0"/>
      <w:marTop w:val="0"/>
      <w:marBottom w:val="0"/>
      <w:divBdr>
        <w:top w:val="none" w:sz="0" w:space="0" w:color="auto"/>
        <w:left w:val="none" w:sz="0" w:space="0" w:color="auto"/>
        <w:bottom w:val="none" w:sz="0" w:space="0" w:color="auto"/>
        <w:right w:val="none" w:sz="0" w:space="0" w:color="auto"/>
      </w:divBdr>
    </w:div>
    <w:div w:id="745690836">
      <w:bodyDiv w:val="1"/>
      <w:marLeft w:val="0"/>
      <w:marRight w:val="0"/>
      <w:marTop w:val="0"/>
      <w:marBottom w:val="0"/>
      <w:divBdr>
        <w:top w:val="none" w:sz="0" w:space="0" w:color="auto"/>
        <w:left w:val="none" w:sz="0" w:space="0" w:color="auto"/>
        <w:bottom w:val="none" w:sz="0" w:space="0" w:color="auto"/>
        <w:right w:val="none" w:sz="0" w:space="0" w:color="auto"/>
      </w:divBdr>
      <w:divsChild>
        <w:div w:id="1436829239">
          <w:marLeft w:val="274"/>
          <w:marRight w:val="0"/>
          <w:marTop w:val="150"/>
          <w:marBottom w:val="0"/>
          <w:divBdr>
            <w:top w:val="none" w:sz="0" w:space="0" w:color="auto"/>
            <w:left w:val="none" w:sz="0" w:space="0" w:color="auto"/>
            <w:bottom w:val="none" w:sz="0" w:space="0" w:color="auto"/>
            <w:right w:val="none" w:sz="0" w:space="0" w:color="auto"/>
          </w:divBdr>
        </w:div>
        <w:div w:id="1128082746">
          <w:marLeft w:val="274"/>
          <w:marRight w:val="0"/>
          <w:marTop w:val="150"/>
          <w:marBottom w:val="0"/>
          <w:divBdr>
            <w:top w:val="none" w:sz="0" w:space="0" w:color="auto"/>
            <w:left w:val="none" w:sz="0" w:space="0" w:color="auto"/>
            <w:bottom w:val="none" w:sz="0" w:space="0" w:color="auto"/>
            <w:right w:val="none" w:sz="0" w:space="0" w:color="auto"/>
          </w:divBdr>
        </w:div>
        <w:div w:id="313143843">
          <w:marLeft w:val="274"/>
          <w:marRight w:val="0"/>
          <w:marTop w:val="150"/>
          <w:marBottom w:val="0"/>
          <w:divBdr>
            <w:top w:val="none" w:sz="0" w:space="0" w:color="auto"/>
            <w:left w:val="none" w:sz="0" w:space="0" w:color="auto"/>
            <w:bottom w:val="none" w:sz="0" w:space="0" w:color="auto"/>
            <w:right w:val="none" w:sz="0" w:space="0" w:color="auto"/>
          </w:divBdr>
        </w:div>
        <w:div w:id="2095541780">
          <w:marLeft w:val="274"/>
          <w:marRight w:val="0"/>
          <w:marTop w:val="150"/>
          <w:marBottom w:val="0"/>
          <w:divBdr>
            <w:top w:val="none" w:sz="0" w:space="0" w:color="auto"/>
            <w:left w:val="none" w:sz="0" w:space="0" w:color="auto"/>
            <w:bottom w:val="none" w:sz="0" w:space="0" w:color="auto"/>
            <w:right w:val="none" w:sz="0" w:space="0" w:color="auto"/>
          </w:divBdr>
        </w:div>
        <w:div w:id="812408204">
          <w:marLeft w:val="274"/>
          <w:marRight w:val="0"/>
          <w:marTop w:val="150"/>
          <w:marBottom w:val="0"/>
          <w:divBdr>
            <w:top w:val="none" w:sz="0" w:space="0" w:color="auto"/>
            <w:left w:val="none" w:sz="0" w:space="0" w:color="auto"/>
            <w:bottom w:val="none" w:sz="0" w:space="0" w:color="auto"/>
            <w:right w:val="none" w:sz="0" w:space="0" w:color="auto"/>
          </w:divBdr>
        </w:div>
        <w:div w:id="1638104098">
          <w:marLeft w:val="274"/>
          <w:marRight w:val="0"/>
          <w:marTop w:val="150"/>
          <w:marBottom w:val="0"/>
          <w:divBdr>
            <w:top w:val="none" w:sz="0" w:space="0" w:color="auto"/>
            <w:left w:val="none" w:sz="0" w:space="0" w:color="auto"/>
            <w:bottom w:val="none" w:sz="0" w:space="0" w:color="auto"/>
            <w:right w:val="none" w:sz="0" w:space="0" w:color="auto"/>
          </w:divBdr>
        </w:div>
        <w:div w:id="1401253579">
          <w:marLeft w:val="274"/>
          <w:marRight w:val="0"/>
          <w:marTop w:val="150"/>
          <w:marBottom w:val="0"/>
          <w:divBdr>
            <w:top w:val="none" w:sz="0" w:space="0" w:color="auto"/>
            <w:left w:val="none" w:sz="0" w:space="0" w:color="auto"/>
            <w:bottom w:val="none" w:sz="0" w:space="0" w:color="auto"/>
            <w:right w:val="none" w:sz="0" w:space="0" w:color="auto"/>
          </w:divBdr>
        </w:div>
        <w:div w:id="463238333">
          <w:marLeft w:val="274"/>
          <w:marRight w:val="0"/>
          <w:marTop w:val="150"/>
          <w:marBottom w:val="0"/>
          <w:divBdr>
            <w:top w:val="none" w:sz="0" w:space="0" w:color="auto"/>
            <w:left w:val="none" w:sz="0" w:space="0" w:color="auto"/>
            <w:bottom w:val="none" w:sz="0" w:space="0" w:color="auto"/>
            <w:right w:val="none" w:sz="0" w:space="0" w:color="auto"/>
          </w:divBdr>
        </w:div>
      </w:divsChild>
    </w:div>
    <w:div w:id="747771846">
      <w:bodyDiv w:val="1"/>
      <w:marLeft w:val="0"/>
      <w:marRight w:val="0"/>
      <w:marTop w:val="0"/>
      <w:marBottom w:val="0"/>
      <w:divBdr>
        <w:top w:val="none" w:sz="0" w:space="0" w:color="auto"/>
        <w:left w:val="none" w:sz="0" w:space="0" w:color="auto"/>
        <w:bottom w:val="none" w:sz="0" w:space="0" w:color="auto"/>
        <w:right w:val="none" w:sz="0" w:space="0" w:color="auto"/>
      </w:divBdr>
      <w:divsChild>
        <w:div w:id="683282322">
          <w:marLeft w:val="274"/>
          <w:marRight w:val="0"/>
          <w:marTop w:val="150"/>
          <w:marBottom w:val="0"/>
          <w:divBdr>
            <w:top w:val="none" w:sz="0" w:space="0" w:color="auto"/>
            <w:left w:val="none" w:sz="0" w:space="0" w:color="auto"/>
            <w:bottom w:val="none" w:sz="0" w:space="0" w:color="auto"/>
            <w:right w:val="none" w:sz="0" w:space="0" w:color="auto"/>
          </w:divBdr>
        </w:div>
        <w:div w:id="1326007373">
          <w:marLeft w:val="274"/>
          <w:marRight w:val="0"/>
          <w:marTop w:val="150"/>
          <w:marBottom w:val="0"/>
          <w:divBdr>
            <w:top w:val="none" w:sz="0" w:space="0" w:color="auto"/>
            <w:left w:val="none" w:sz="0" w:space="0" w:color="auto"/>
            <w:bottom w:val="none" w:sz="0" w:space="0" w:color="auto"/>
            <w:right w:val="none" w:sz="0" w:space="0" w:color="auto"/>
          </w:divBdr>
        </w:div>
        <w:div w:id="1703701977">
          <w:marLeft w:val="274"/>
          <w:marRight w:val="0"/>
          <w:marTop w:val="150"/>
          <w:marBottom w:val="0"/>
          <w:divBdr>
            <w:top w:val="none" w:sz="0" w:space="0" w:color="auto"/>
            <w:left w:val="none" w:sz="0" w:space="0" w:color="auto"/>
            <w:bottom w:val="none" w:sz="0" w:space="0" w:color="auto"/>
            <w:right w:val="none" w:sz="0" w:space="0" w:color="auto"/>
          </w:divBdr>
        </w:div>
        <w:div w:id="1321152120">
          <w:marLeft w:val="274"/>
          <w:marRight w:val="0"/>
          <w:marTop w:val="150"/>
          <w:marBottom w:val="0"/>
          <w:divBdr>
            <w:top w:val="none" w:sz="0" w:space="0" w:color="auto"/>
            <w:left w:val="none" w:sz="0" w:space="0" w:color="auto"/>
            <w:bottom w:val="none" w:sz="0" w:space="0" w:color="auto"/>
            <w:right w:val="none" w:sz="0" w:space="0" w:color="auto"/>
          </w:divBdr>
        </w:div>
        <w:div w:id="1199778265">
          <w:marLeft w:val="274"/>
          <w:marRight w:val="0"/>
          <w:marTop w:val="150"/>
          <w:marBottom w:val="0"/>
          <w:divBdr>
            <w:top w:val="none" w:sz="0" w:space="0" w:color="auto"/>
            <w:left w:val="none" w:sz="0" w:space="0" w:color="auto"/>
            <w:bottom w:val="none" w:sz="0" w:space="0" w:color="auto"/>
            <w:right w:val="none" w:sz="0" w:space="0" w:color="auto"/>
          </w:divBdr>
        </w:div>
        <w:div w:id="182718519">
          <w:marLeft w:val="274"/>
          <w:marRight w:val="0"/>
          <w:marTop w:val="150"/>
          <w:marBottom w:val="0"/>
          <w:divBdr>
            <w:top w:val="none" w:sz="0" w:space="0" w:color="auto"/>
            <w:left w:val="none" w:sz="0" w:space="0" w:color="auto"/>
            <w:bottom w:val="none" w:sz="0" w:space="0" w:color="auto"/>
            <w:right w:val="none" w:sz="0" w:space="0" w:color="auto"/>
          </w:divBdr>
        </w:div>
      </w:divsChild>
    </w:div>
    <w:div w:id="765002937">
      <w:bodyDiv w:val="1"/>
      <w:marLeft w:val="0"/>
      <w:marRight w:val="0"/>
      <w:marTop w:val="0"/>
      <w:marBottom w:val="0"/>
      <w:divBdr>
        <w:top w:val="none" w:sz="0" w:space="0" w:color="auto"/>
        <w:left w:val="none" w:sz="0" w:space="0" w:color="auto"/>
        <w:bottom w:val="none" w:sz="0" w:space="0" w:color="auto"/>
        <w:right w:val="none" w:sz="0" w:space="0" w:color="auto"/>
      </w:divBdr>
      <w:divsChild>
        <w:div w:id="1229145913">
          <w:marLeft w:val="274"/>
          <w:marRight w:val="0"/>
          <w:marTop w:val="150"/>
          <w:marBottom w:val="0"/>
          <w:divBdr>
            <w:top w:val="none" w:sz="0" w:space="0" w:color="auto"/>
            <w:left w:val="none" w:sz="0" w:space="0" w:color="auto"/>
            <w:bottom w:val="none" w:sz="0" w:space="0" w:color="auto"/>
            <w:right w:val="none" w:sz="0" w:space="0" w:color="auto"/>
          </w:divBdr>
        </w:div>
        <w:div w:id="2137986395">
          <w:marLeft w:val="274"/>
          <w:marRight w:val="0"/>
          <w:marTop w:val="150"/>
          <w:marBottom w:val="0"/>
          <w:divBdr>
            <w:top w:val="none" w:sz="0" w:space="0" w:color="auto"/>
            <w:left w:val="none" w:sz="0" w:space="0" w:color="auto"/>
            <w:bottom w:val="none" w:sz="0" w:space="0" w:color="auto"/>
            <w:right w:val="none" w:sz="0" w:space="0" w:color="auto"/>
          </w:divBdr>
        </w:div>
        <w:div w:id="1138645445">
          <w:marLeft w:val="274"/>
          <w:marRight w:val="0"/>
          <w:marTop w:val="150"/>
          <w:marBottom w:val="0"/>
          <w:divBdr>
            <w:top w:val="none" w:sz="0" w:space="0" w:color="auto"/>
            <w:left w:val="none" w:sz="0" w:space="0" w:color="auto"/>
            <w:bottom w:val="none" w:sz="0" w:space="0" w:color="auto"/>
            <w:right w:val="none" w:sz="0" w:space="0" w:color="auto"/>
          </w:divBdr>
        </w:div>
        <w:div w:id="67969658">
          <w:marLeft w:val="274"/>
          <w:marRight w:val="0"/>
          <w:marTop w:val="150"/>
          <w:marBottom w:val="0"/>
          <w:divBdr>
            <w:top w:val="none" w:sz="0" w:space="0" w:color="auto"/>
            <w:left w:val="none" w:sz="0" w:space="0" w:color="auto"/>
            <w:bottom w:val="none" w:sz="0" w:space="0" w:color="auto"/>
            <w:right w:val="none" w:sz="0" w:space="0" w:color="auto"/>
          </w:divBdr>
        </w:div>
      </w:divsChild>
    </w:div>
    <w:div w:id="807743378">
      <w:bodyDiv w:val="1"/>
      <w:marLeft w:val="0"/>
      <w:marRight w:val="0"/>
      <w:marTop w:val="0"/>
      <w:marBottom w:val="0"/>
      <w:divBdr>
        <w:top w:val="none" w:sz="0" w:space="0" w:color="auto"/>
        <w:left w:val="none" w:sz="0" w:space="0" w:color="auto"/>
        <w:bottom w:val="none" w:sz="0" w:space="0" w:color="auto"/>
        <w:right w:val="none" w:sz="0" w:space="0" w:color="auto"/>
      </w:divBdr>
    </w:div>
    <w:div w:id="970287674">
      <w:bodyDiv w:val="1"/>
      <w:marLeft w:val="0"/>
      <w:marRight w:val="0"/>
      <w:marTop w:val="0"/>
      <w:marBottom w:val="0"/>
      <w:divBdr>
        <w:top w:val="none" w:sz="0" w:space="0" w:color="auto"/>
        <w:left w:val="none" w:sz="0" w:space="0" w:color="auto"/>
        <w:bottom w:val="none" w:sz="0" w:space="0" w:color="auto"/>
        <w:right w:val="none" w:sz="0" w:space="0" w:color="auto"/>
      </w:divBdr>
    </w:div>
    <w:div w:id="975572381">
      <w:bodyDiv w:val="1"/>
      <w:marLeft w:val="0"/>
      <w:marRight w:val="0"/>
      <w:marTop w:val="0"/>
      <w:marBottom w:val="0"/>
      <w:divBdr>
        <w:top w:val="none" w:sz="0" w:space="0" w:color="auto"/>
        <w:left w:val="none" w:sz="0" w:space="0" w:color="auto"/>
        <w:bottom w:val="none" w:sz="0" w:space="0" w:color="auto"/>
        <w:right w:val="none" w:sz="0" w:space="0" w:color="auto"/>
      </w:divBdr>
      <w:divsChild>
        <w:div w:id="428745575">
          <w:marLeft w:val="274"/>
          <w:marRight w:val="0"/>
          <w:marTop w:val="150"/>
          <w:marBottom w:val="0"/>
          <w:divBdr>
            <w:top w:val="none" w:sz="0" w:space="0" w:color="auto"/>
            <w:left w:val="none" w:sz="0" w:space="0" w:color="auto"/>
            <w:bottom w:val="none" w:sz="0" w:space="0" w:color="auto"/>
            <w:right w:val="none" w:sz="0" w:space="0" w:color="auto"/>
          </w:divBdr>
        </w:div>
        <w:div w:id="1208446204">
          <w:marLeft w:val="274"/>
          <w:marRight w:val="0"/>
          <w:marTop w:val="150"/>
          <w:marBottom w:val="0"/>
          <w:divBdr>
            <w:top w:val="none" w:sz="0" w:space="0" w:color="auto"/>
            <w:left w:val="none" w:sz="0" w:space="0" w:color="auto"/>
            <w:bottom w:val="none" w:sz="0" w:space="0" w:color="auto"/>
            <w:right w:val="none" w:sz="0" w:space="0" w:color="auto"/>
          </w:divBdr>
        </w:div>
        <w:div w:id="748307576">
          <w:marLeft w:val="274"/>
          <w:marRight w:val="0"/>
          <w:marTop w:val="150"/>
          <w:marBottom w:val="0"/>
          <w:divBdr>
            <w:top w:val="none" w:sz="0" w:space="0" w:color="auto"/>
            <w:left w:val="none" w:sz="0" w:space="0" w:color="auto"/>
            <w:bottom w:val="none" w:sz="0" w:space="0" w:color="auto"/>
            <w:right w:val="none" w:sz="0" w:space="0" w:color="auto"/>
          </w:divBdr>
        </w:div>
        <w:div w:id="1399936901">
          <w:marLeft w:val="274"/>
          <w:marRight w:val="0"/>
          <w:marTop w:val="150"/>
          <w:marBottom w:val="0"/>
          <w:divBdr>
            <w:top w:val="none" w:sz="0" w:space="0" w:color="auto"/>
            <w:left w:val="none" w:sz="0" w:space="0" w:color="auto"/>
            <w:bottom w:val="none" w:sz="0" w:space="0" w:color="auto"/>
            <w:right w:val="none" w:sz="0" w:space="0" w:color="auto"/>
          </w:divBdr>
        </w:div>
      </w:divsChild>
    </w:div>
    <w:div w:id="991329796">
      <w:bodyDiv w:val="1"/>
      <w:marLeft w:val="0"/>
      <w:marRight w:val="0"/>
      <w:marTop w:val="0"/>
      <w:marBottom w:val="0"/>
      <w:divBdr>
        <w:top w:val="none" w:sz="0" w:space="0" w:color="auto"/>
        <w:left w:val="none" w:sz="0" w:space="0" w:color="auto"/>
        <w:bottom w:val="none" w:sz="0" w:space="0" w:color="auto"/>
        <w:right w:val="none" w:sz="0" w:space="0" w:color="auto"/>
      </w:divBdr>
      <w:divsChild>
        <w:div w:id="1849173644">
          <w:marLeft w:val="274"/>
          <w:marRight w:val="0"/>
          <w:marTop w:val="150"/>
          <w:marBottom w:val="0"/>
          <w:divBdr>
            <w:top w:val="none" w:sz="0" w:space="0" w:color="auto"/>
            <w:left w:val="none" w:sz="0" w:space="0" w:color="auto"/>
            <w:bottom w:val="none" w:sz="0" w:space="0" w:color="auto"/>
            <w:right w:val="none" w:sz="0" w:space="0" w:color="auto"/>
          </w:divBdr>
        </w:div>
        <w:div w:id="1627079977">
          <w:marLeft w:val="274"/>
          <w:marRight w:val="0"/>
          <w:marTop w:val="150"/>
          <w:marBottom w:val="0"/>
          <w:divBdr>
            <w:top w:val="none" w:sz="0" w:space="0" w:color="auto"/>
            <w:left w:val="none" w:sz="0" w:space="0" w:color="auto"/>
            <w:bottom w:val="none" w:sz="0" w:space="0" w:color="auto"/>
            <w:right w:val="none" w:sz="0" w:space="0" w:color="auto"/>
          </w:divBdr>
        </w:div>
        <w:div w:id="1092968776">
          <w:marLeft w:val="274"/>
          <w:marRight w:val="0"/>
          <w:marTop w:val="150"/>
          <w:marBottom w:val="0"/>
          <w:divBdr>
            <w:top w:val="none" w:sz="0" w:space="0" w:color="auto"/>
            <w:left w:val="none" w:sz="0" w:space="0" w:color="auto"/>
            <w:bottom w:val="none" w:sz="0" w:space="0" w:color="auto"/>
            <w:right w:val="none" w:sz="0" w:space="0" w:color="auto"/>
          </w:divBdr>
        </w:div>
        <w:div w:id="685638756">
          <w:marLeft w:val="274"/>
          <w:marRight w:val="0"/>
          <w:marTop w:val="150"/>
          <w:marBottom w:val="0"/>
          <w:divBdr>
            <w:top w:val="none" w:sz="0" w:space="0" w:color="auto"/>
            <w:left w:val="none" w:sz="0" w:space="0" w:color="auto"/>
            <w:bottom w:val="none" w:sz="0" w:space="0" w:color="auto"/>
            <w:right w:val="none" w:sz="0" w:space="0" w:color="auto"/>
          </w:divBdr>
        </w:div>
        <w:div w:id="2016571671">
          <w:marLeft w:val="274"/>
          <w:marRight w:val="0"/>
          <w:marTop w:val="150"/>
          <w:marBottom w:val="0"/>
          <w:divBdr>
            <w:top w:val="none" w:sz="0" w:space="0" w:color="auto"/>
            <w:left w:val="none" w:sz="0" w:space="0" w:color="auto"/>
            <w:bottom w:val="none" w:sz="0" w:space="0" w:color="auto"/>
            <w:right w:val="none" w:sz="0" w:space="0" w:color="auto"/>
          </w:divBdr>
        </w:div>
      </w:divsChild>
    </w:div>
    <w:div w:id="1061948506">
      <w:bodyDiv w:val="1"/>
      <w:marLeft w:val="0"/>
      <w:marRight w:val="0"/>
      <w:marTop w:val="0"/>
      <w:marBottom w:val="0"/>
      <w:divBdr>
        <w:top w:val="none" w:sz="0" w:space="0" w:color="auto"/>
        <w:left w:val="none" w:sz="0" w:space="0" w:color="auto"/>
        <w:bottom w:val="none" w:sz="0" w:space="0" w:color="auto"/>
        <w:right w:val="none" w:sz="0" w:space="0" w:color="auto"/>
      </w:divBdr>
    </w:div>
    <w:div w:id="1140147203">
      <w:bodyDiv w:val="1"/>
      <w:marLeft w:val="0"/>
      <w:marRight w:val="0"/>
      <w:marTop w:val="0"/>
      <w:marBottom w:val="0"/>
      <w:divBdr>
        <w:top w:val="none" w:sz="0" w:space="0" w:color="auto"/>
        <w:left w:val="none" w:sz="0" w:space="0" w:color="auto"/>
        <w:bottom w:val="none" w:sz="0" w:space="0" w:color="auto"/>
        <w:right w:val="none" w:sz="0" w:space="0" w:color="auto"/>
      </w:divBdr>
    </w:div>
    <w:div w:id="1145246362">
      <w:bodyDiv w:val="1"/>
      <w:marLeft w:val="0"/>
      <w:marRight w:val="0"/>
      <w:marTop w:val="0"/>
      <w:marBottom w:val="0"/>
      <w:divBdr>
        <w:top w:val="none" w:sz="0" w:space="0" w:color="auto"/>
        <w:left w:val="none" w:sz="0" w:space="0" w:color="auto"/>
        <w:bottom w:val="none" w:sz="0" w:space="0" w:color="auto"/>
        <w:right w:val="none" w:sz="0" w:space="0" w:color="auto"/>
      </w:divBdr>
    </w:div>
    <w:div w:id="1148789439">
      <w:bodyDiv w:val="1"/>
      <w:marLeft w:val="0"/>
      <w:marRight w:val="0"/>
      <w:marTop w:val="0"/>
      <w:marBottom w:val="0"/>
      <w:divBdr>
        <w:top w:val="none" w:sz="0" w:space="0" w:color="auto"/>
        <w:left w:val="none" w:sz="0" w:space="0" w:color="auto"/>
        <w:bottom w:val="none" w:sz="0" w:space="0" w:color="auto"/>
        <w:right w:val="none" w:sz="0" w:space="0" w:color="auto"/>
      </w:divBdr>
      <w:divsChild>
        <w:div w:id="1856849198">
          <w:marLeft w:val="274"/>
          <w:marRight w:val="0"/>
          <w:marTop w:val="150"/>
          <w:marBottom w:val="0"/>
          <w:divBdr>
            <w:top w:val="none" w:sz="0" w:space="0" w:color="auto"/>
            <w:left w:val="none" w:sz="0" w:space="0" w:color="auto"/>
            <w:bottom w:val="none" w:sz="0" w:space="0" w:color="auto"/>
            <w:right w:val="none" w:sz="0" w:space="0" w:color="auto"/>
          </w:divBdr>
        </w:div>
        <w:div w:id="281688825">
          <w:marLeft w:val="274"/>
          <w:marRight w:val="0"/>
          <w:marTop w:val="150"/>
          <w:marBottom w:val="0"/>
          <w:divBdr>
            <w:top w:val="none" w:sz="0" w:space="0" w:color="auto"/>
            <w:left w:val="none" w:sz="0" w:space="0" w:color="auto"/>
            <w:bottom w:val="none" w:sz="0" w:space="0" w:color="auto"/>
            <w:right w:val="none" w:sz="0" w:space="0" w:color="auto"/>
          </w:divBdr>
        </w:div>
        <w:div w:id="1820346715">
          <w:marLeft w:val="274"/>
          <w:marRight w:val="0"/>
          <w:marTop w:val="150"/>
          <w:marBottom w:val="0"/>
          <w:divBdr>
            <w:top w:val="none" w:sz="0" w:space="0" w:color="auto"/>
            <w:left w:val="none" w:sz="0" w:space="0" w:color="auto"/>
            <w:bottom w:val="none" w:sz="0" w:space="0" w:color="auto"/>
            <w:right w:val="none" w:sz="0" w:space="0" w:color="auto"/>
          </w:divBdr>
        </w:div>
        <w:div w:id="994530488">
          <w:marLeft w:val="274"/>
          <w:marRight w:val="0"/>
          <w:marTop w:val="150"/>
          <w:marBottom w:val="0"/>
          <w:divBdr>
            <w:top w:val="none" w:sz="0" w:space="0" w:color="auto"/>
            <w:left w:val="none" w:sz="0" w:space="0" w:color="auto"/>
            <w:bottom w:val="none" w:sz="0" w:space="0" w:color="auto"/>
            <w:right w:val="none" w:sz="0" w:space="0" w:color="auto"/>
          </w:divBdr>
        </w:div>
      </w:divsChild>
    </w:div>
    <w:div w:id="1157958756">
      <w:bodyDiv w:val="1"/>
      <w:marLeft w:val="0"/>
      <w:marRight w:val="0"/>
      <w:marTop w:val="0"/>
      <w:marBottom w:val="0"/>
      <w:divBdr>
        <w:top w:val="none" w:sz="0" w:space="0" w:color="auto"/>
        <w:left w:val="none" w:sz="0" w:space="0" w:color="auto"/>
        <w:bottom w:val="none" w:sz="0" w:space="0" w:color="auto"/>
        <w:right w:val="none" w:sz="0" w:space="0" w:color="auto"/>
      </w:divBdr>
      <w:divsChild>
        <w:div w:id="420295109">
          <w:marLeft w:val="274"/>
          <w:marRight w:val="0"/>
          <w:marTop w:val="150"/>
          <w:marBottom w:val="0"/>
          <w:divBdr>
            <w:top w:val="none" w:sz="0" w:space="0" w:color="auto"/>
            <w:left w:val="none" w:sz="0" w:space="0" w:color="auto"/>
            <w:bottom w:val="none" w:sz="0" w:space="0" w:color="auto"/>
            <w:right w:val="none" w:sz="0" w:space="0" w:color="auto"/>
          </w:divBdr>
        </w:div>
        <w:div w:id="1987974163">
          <w:marLeft w:val="274"/>
          <w:marRight w:val="0"/>
          <w:marTop w:val="150"/>
          <w:marBottom w:val="0"/>
          <w:divBdr>
            <w:top w:val="none" w:sz="0" w:space="0" w:color="auto"/>
            <w:left w:val="none" w:sz="0" w:space="0" w:color="auto"/>
            <w:bottom w:val="none" w:sz="0" w:space="0" w:color="auto"/>
            <w:right w:val="none" w:sz="0" w:space="0" w:color="auto"/>
          </w:divBdr>
        </w:div>
        <w:div w:id="987444505">
          <w:marLeft w:val="274"/>
          <w:marRight w:val="0"/>
          <w:marTop w:val="150"/>
          <w:marBottom w:val="0"/>
          <w:divBdr>
            <w:top w:val="none" w:sz="0" w:space="0" w:color="auto"/>
            <w:left w:val="none" w:sz="0" w:space="0" w:color="auto"/>
            <w:bottom w:val="none" w:sz="0" w:space="0" w:color="auto"/>
            <w:right w:val="none" w:sz="0" w:space="0" w:color="auto"/>
          </w:divBdr>
        </w:div>
        <w:div w:id="292295852">
          <w:marLeft w:val="274"/>
          <w:marRight w:val="0"/>
          <w:marTop w:val="150"/>
          <w:marBottom w:val="0"/>
          <w:divBdr>
            <w:top w:val="none" w:sz="0" w:space="0" w:color="auto"/>
            <w:left w:val="none" w:sz="0" w:space="0" w:color="auto"/>
            <w:bottom w:val="none" w:sz="0" w:space="0" w:color="auto"/>
            <w:right w:val="none" w:sz="0" w:space="0" w:color="auto"/>
          </w:divBdr>
        </w:div>
        <w:div w:id="542906848">
          <w:marLeft w:val="274"/>
          <w:marRight w:val="0"/>
          <w:marTop w:val="150"/>
          <w:marBottom w:val="0"/>
          <w:divBdr>
            <w:top w:val="none" w:sz="0" w:space="0" w:color="auto"/>
            <w:left w:val="none" w:sz="0" w:space="0" w:color="auto"/>
            <w:bottom w:val="none" w:sz="0" w:space="0" w:color="auto"/>
            <w:right w:val="none" w:sz="0" w:space="0" w:color="auto"/>
          </w:divBdr>
        </w:div>
      </w:divsChild>
    </w:div>
    <w:div w:id="1171336253">
      <w:bodyDiv w:val="1"/>
      <w:marLeft w:val="0"/>
      <w:marRight w:val="0"/>
      <w:marTop w:val="0"/>
      <w:marBottom w:val="0"/>
      <w:divBdr>
        <w:top w:val="none" w:sz="0" w:space="0" w:color="auto"/>
        <w:left w:val="none" w:sz="0" w:space="0" w:color="auto"/>
        <w:bottom w:val="none" w:sz="0" w:space="0" w:color="auto"/>
        <w:right w:val="none" w:sz="0" w:space="0" w:color="auto"/>
      </w:divBdr>
    </w:div>
    <w:div w:id="1204252283">
      <w:bodyDiv w:val="1"/>
      <w:marLeft w:val="0"/>
      <w:marRight w:val="0"/>
      <w:marTop w:val="0"/>
      <w:marBottom w:val="0"/>
      <w:divBdr>
        <w:top w:val="none" w:sz="0" w:space="0" w:color="auto"/>
        <w:left w:val="none" w:sz="0" w:space="0" w:color="auto"/>
        <w:bottom w:val="none" w:sz="0" w:space="0" w:color="auto"/>
        <w:right w:val="none" w:sz="0" w:space="0" w:color="auto"/>
      </w:divBdr>
    </w:div>
    <w:div w:id="1227885449">
      <w:bodyDiv w:val="1"/>
      <w:marLeft w:val="0"/>
      <w:marRight w:val="0"/>
      <w:marTop w:val="0"/>
      <w:marBottom w:val="0"/>
      <w:divBdr>
        <w:top w:val="none" w:sz="0" w:space="0" w:color="auto"/>
        <w:left w:val="none" w:sz="0" w:space="0" w:color="auto"/>
        <w:bottom w:val="none" w:sz="0" w:space="0" w:color="auto"/>
        <w:right w:val="none" w:sz="0" w:space="0" w:color="auto"/>
      </w:divBdr>
      <w:divsChild>
        <w:div w:id="1562598399">
          <w:marLeft w:val="274"/>
          <w:marRight w:val="0"/>
          <w:marTop w:val="150"/>
          <w:marBottom w:val="0"/>
          <w:divBdr>
            <w:top w:val="none" w:sz="0" w:space="0" w:color="auto"/>
            <w:left w:val="none" w:sz="0" w:space="0" w:color="auto"/>
            <w:bottom w:val="none" w:sz="0" w:space="0" w:color="auto"/>
            <w:right w:val="none" w:sz="0" w:space="0" w:color="auto"/>
          </w:divBdr>
        </w:div>
        <w:div w:id="1964186578">
          <w:marLeft w:val="274"/>
          <w:marRight w:val="0"/>
          <w:marTop w:val="150"/>
          <w:marBottom w:val="0"/>
          <w:divBdr>
            <w:top w:val="none" w:sz="0" w:space="0" w:color="auto"/>
            <w:left w:val="none" w:sz="0" w:space="0" w:color="auto"/>
            <w:bottom w:val="none" w:sz="0" w:space="0" w:color="auto"/>
            <w:right w:val="none" w:sz="0" w:space="0" w:color="auto"/>
          </w:divBdr>
        </w:div>
        <w:div w:id="1582055956">
          <w:marLeft w:val="274"/>
          <w:marRight w:val="0"/>
          <w:marTop w:val="150"/>
          <w:marBottom w:val="0"/>
          <w:divBdr>
            <w:top w:val="none" w:sz="0" w:space="0" w:color="auto"/>
            <w:left w:val="none" w:sz="0" w:space="0" w:color="auto"/>
            <w:bottom w:val="none" w:sz="0" w:space="0" w:color="auto"/>
            <w:right w:val="none" w:sz="0" w:space="0" w:color="auto"/>
          </w:divBdr>
        </w:div>
        <w:div w:id="465975735">
          <w:marLeft w:val="274"/>
          <w:marRight w:val="0"/>
          <w:marTop w:val="150"/>
          <w:marBottom w:val="0"/>
          <w:divBdr>
            <w:top w:val="none" w:sz="0" w:space="0" w:color="auto"/>
            <w:left w:val="none" w:sz="0" w:space="0" w:color="auto"/>
            <w:bottom w:val="none" w:sz="0" w:space="0" w:color="auto"/>
            <w:right w:val="none" w:sz="0" w:space="0" w:color="auto"/>
          </w:divBdr>
        </w:div>
      </w:divsChild>
    </w:div>
    <w:div w:id="1234585359">
      <w:bodyDiv w:val="1"/>
      <w:marLeft w:val="0"/>
      <w:marRight w:val="0"/>
      <w:marTop w:val="0"/>
      <w:marBottom w:val="0"/>
      <w:divBdr>
        <w:top w:val="none" w:sz="0" w:space="0" w:color="auto"/>
        <w:left w:val="none" w:sz="0" w:space="0" w:color="auto"/>
        <w:bottom w:val="none" w:sz="0" w:space="0" w:color="auto"/>
        <w:right w:val="none" w:sz="0" w:space="0" w:color="auto"/>
      </w:divBdr>
    </w:div>
    <w:div w:id="1235316805">
      <w:bodyDiv w:val="1"/>
      <w:marLeft w:val="0"/>
      <w:marRight w:val="0"/>
      <w:marTop w:val="0"/>
      <w:marBottom w:val="0"/>
      <w:divBdr>
        <w:top w:val="none" w:sz="0" w:space="0" w:color="auto"/>
        <w:left w:val="none" w:sz="0" w:space="0" w:color="auto"/>
        <w:bottom w:val="none" w:sz="0" w:space="0" w:color="auto"/>
        <w:right w:val="none" w:sz="0" w:space="0" w:color="auto"/>
      </w:divBdr>
    </w:div>
    <w:div w:id="1244728897">
      <w:bodyDiv w:val="1"/>
      <w:marLeft w:val="0"/>
      <w:marRight w:val="0"/>
      <w:marTop w:val="0"/>
      <w:marBottom w:val="0"/>
      <w:divBdr>
        <w:top w:val="none" w:sz="0" w:space="0" w:color="auto"/>
        <w:left w:val="none" w:sz="0" w:space="0" w:color="auto"/>
        <w:bottom w:val="none" w:sz="0" w:space="0" w:color="auto"/>
        <w:right w:val="none" w:sz="0" w:space="0" w:color="auto"/>
      </w:divBdr>
      <w:divsChild>
        <w:div w:id="1093089464">
          <w:marLeft w:val="274"/>
          <w:marRight w:val="0"/>
          <w:marTop w:val="0"/>
          <w:marBottom w:val="0"/>
          <w:divBdr>
            <w:top w:val="none" w:sz="0" w:space="0" w:color="auto"/>
            <w:left w:val="none" w:sz="0" w:space="0" w:color="auto"/>
            <w:bottom w:val="none" w:sz="0" w:space="0" w:color="auto"/>
            <w:right w:val="none" w:sz="0" w:space="0" w:color="auto"/>
          </w:divBdr>
        </w:div>
        <w:div w:id="182524898">
          <w:marLeft w:val="274"/>
          <w:marRight w:val="0"/>
          <w:marTop w:val="0"/>
          <w:marBottom w:val="0"/>
          <w:divBdr>
            <w:top w:val="none" w:sz="0" w:space="0" w:color="auto"/>
            <w:left w:val="none" w:sz="0" w:space="0" w:color="auto"/>
            <w:bottom w:val="none" w:sz="0" w:space="0" w:color="auto"/>
            <w:right w:val="none" w:sz="0" w:space="0" w:color="auto"/>
          </w:divBdr>
        </w:div>
        <w:div w:id="1119757543">
          <w:marLeft w:val="274"/>
          <w:marRight w:val="0"/>
          <w:marTop w:val="0"/>
          <w:marBottom w:val="0"/>
          <w:divBdr>
            <w:top w:val="none" w:sz="0" w:space="0" w:color="auto"/>
            <w:left w:val="none" w:sz="0" w:space="0" w:color="auto"/>
            <w:bottom w:val="none" w:sz="0" w:space="0" w:color="auto"/>
            <w:right w:val="none" w:sz="0" w:space="0" w:color="auto"/>
          </w:divBdr>
        </w:div>
        <w:div w:id="1429228358">
          <w:marLeft w:val="274"/>
          <w:marRight w:val="0"/>
          <w:marTop w:val="0"/>
          <w:marBottom w:val="0"/>
          <w:divBdr>
            <w:top w:val="none" w:sz="0" w:space="0" w:color="auto"/>
            <w:left w:val="none" w:sz="0" w:space="0" w:color="auto"/>
            <w:bottom w:val="none" w:sz="0" w:space="0" w:color="auto"/>
            <w:right w:val="none" w:sz="0" w:space="0" w:color="auto"/>
          </w:divBdr>
        </w:div>
      </w:divsChild>
    </w:div>
    <w:div w:id="1255357263">
      <w:bodyDiv w:val="1"/>
      <w:marLeft w:val="0"/>
      <w:marRight w:val="0"/>
      <w:marTop w:val="0"/>
      <w:marBottom w:val="0"/>
      <w:divBdr>
        <w:top w:val="none" w:sz="0" w:space="0" w:color="auto"/>
        <w:left w:val="none" w:sz="0" w:space="0" w:color="auto"/>
        <w:bottom w:val="none" w:sz="0" w:space="0" w:color="auto"/>
        <w:right w:val="none" w:sz="0" w:space="0" w:color="auto"/>
      </w:divBdr>
    </w:div>
    <w:div w:id="1258103077">
      <w:bodyDiv w:val="1"/>
      <w:marLeft w:val="0"/>
      <w:marRight w:val="0"/>
      <w:marTop w:val="0"/>
      <w:marBottom w:val="0"/>
      <w:divBdr>
        <w:top w:val="none" w:sz="0" w:space="0" w:color="auto"/>
        <w:left w:val="none" w:sz="0" w:space="0" w:color="auto"/>
        <w:bottom w:val="none" w:sz="0" w:space="0" w:color="auto"/>
        <w:right w:val="none" w:sz="0" w:space="0" w:color="auto"/>
      </w:divBdr>
      <w:divsChild>
        <w:div w:id="1750351355">
          <w:marLeft w:val="274"/>
          <w:marRight w:val="0"/>
          <w:marTop w:val="150"/>
          <w:marBottom w:val="0"/>
          <w:divBdr>
            <w:top w:val="none" w:sz="0" w:space="0" w:color="auto"/>
            <w:left w:val="none" w:sz="0" w:space="0" w:color="auto"/>
            <w:bottom w:val="none" w:sz="0" w:space="0" w:color="auto"/>
            <w:right w:val="none" w:sz="0" w:space="0" w:color="auto"/>
          </w:divBdr>
        </w:div>
        <w:div w:id="1369834609">
          <w:marLeft w:val="274"/>
          <w:marRight w:val="0"/>
          <w:marTop w:val="150"/>
          <w:marBottom w:val="0"/>
          <w:divBdr>
            <w:top w:val="none" w:sz="0" w:space="0" w:color="auto"/>
            <w:left w:val="none" w:sz="0" w:space="0" w:color="auto"/>
            <w:bottom w:val="none" w:sz="0" w:space="0" w:color="auto"/>
            <w:right w:val="none" w:sz="0" w:space="0" w:color="auto"/>
          </w:divBdr>
        </w:div>
        <w:div w:id="1597905962">
          <w:marLeft w:val="274"/>
          <w:marRight w:val="0"/>
          <w:marTop w:val="150"/>
          <w:marBottom w:val="0"/>
          <w:divBdr>
            <w:top w:val="none" w:sz="0" w:space="0" w:color="auto"/>
            <w:left w:val="none" w:sz="0" w:space="0" w:color="auto"/>
            <w:bottom w:val="none" w:sz="0" w:space="0" w:color="auto"/>
            <w:right w:val="none" w:sz="0" w:space="0" w:color="auto"/>
          </w:divBdr>
        </w:div>
        <w:div w:id="1229877494">
          <w:marLeft w:val="274"/>
          <w:marRight w:val="0"/>
          <w:marTop w:val="150"/>
          <w:marBottom w:val="0"/>
          <w:divBdr>
            <w:top w:val="none" w:sz="0" w:space="0" w:color="auto"/>
            <w:left w:val="none" w:sz="0" w:space="0" w:color="auto"/>
            <w:bottom w:val="none" w:sz="0" w:space="0" w:color="auto"/>
            <w:right w:val="none" w:sz="0" w:space="0" w:color="auto"/>
          </w:divBdr>
        </w:div>
        <w:div w:id="664747573">
          <w:marLeft w:val="274"/>
          <w:marRight w:val="0"/>
          <w:marTop w:val="150"/>
          <w:marBottom w:val="0"/>
          <w:divBdr>
            <w:top w:val="none" w:sz="0" w:space="0" w:color="auto"/>
            <w:left w:val="none" w:sz="0" w:space="0" w:color="auto"/>
            <w:bottom w:val="none" w:sz="0" w:space="0" w:color="auto"/>
            <w:right w:val="none" w:sz="0" w:space="0" w:color="auto"/>
          </w:divBdr>
        </w:div>
        <w:div w:id="36048926">
          <w:marLeft w:val="274"/>
          <w:marRight w:val="0"/>
          <w:marTop w:val="150"/>
          <w:marBottom w:val="0"/>
          <w:divBdr>
            <w:top w:val="none" w:sz="0" w:space="0" w:color="auto"/>
            <w:left w:val="none" w:sz="0" w:space="0" w:color="auto"/>
            <w:bottom w:val="none" w:sz="0" w:space="0" w:color="auto"/>
            <w:right w:val="none" w:sz="0" w:space="0" w:color="auto"/>
          </w:divBdr>
        </w:div>
        <w:div w:id="2039812918">
          <w:marLeft w:val="274"/>
          <w:marRight w:val="0"/>
          <w:marTop w:val="150"/>
          <w:marBottom w:val="0"/>
          <w:divBdr>
            <w:top w:val="none" w:sz="0" w:space="0" w:color="auto"/>
            <w:left w:val="none" w:sz="0" w:space="0" w:color="auto"/>
            <w:bottom w:val="none" w:sz="0" w:space="0" w:color="auto"/>
            <w:right w:val="none" w:sz="0" w:space="0" w:color="auto"/>
          </w:divBdr>
        </w:div>
        <w:div w:id="66223838">
          <w:marLeft w:val="274"/>
          <w:marRight w:val="0"/>
          <w:marTop w:val="150"/>
          <w:marBottom w:val="0"/>
          <w:divBdr>
            <w:top w:val="none" w:sz="0" w:space="0" w:color="auto"/>
            <w:left w:val="none" w:sz="0" w:space="0" w:color="auto"/>
            <w:bottom w:val="none" w:sz="0" w:space="0" w:color="auto"/>
            <w:right w:val="none" w:sz="0" w:space="0" w:color="auto"/>
          </w:divBdr>
        </w:div>
      </w:divsChild>
    </w:div>
    <w:div w:id="1262369722">
      <w:bodyDiv w:val="1"/>
      <w:marLeft w:val="0"/>
      <w:marRight w:val="0"/>
      <w:marTop w:val="0"/>
      <w:marBottom w:val="0"/>
      <w:divBdr>
        <w:top w:val="none" w:sz="0" w:space="0" w:color="auto"/>
        <w:left w:val="none" w:sz="0" w:space="0" w:color="auto"/>
        <w:bottom w:val="none" w:sz="0" w:space="0" w:color="auto"/>
        <w:right w:val="none" w:sz="0" w:space="0" w:color="auto"/>
      </w:divBdr>
      <w:divsChild>
        <w:div w:id="352419107">
          <w:marLeft w:val="274"/>
          <w:marRight w:val="0"/>
          <w:marTop w:val="150"/>
          <w:marBottom w:val="0"/>
          <w:divBdr>
            <w:top w:val="none" w:sz="0" w:space="0" w:color="auto"/>
            <w:left w:val="none" w:sz="0" w:space="0" w:color="auto"/>
            <w:bottom w:val="none" w:sz="0" w:space="0" w:color="auto"/>
            <w:right w:val="none" w:sz="0" w:space="0" w:color="auto"/>
          </w:divBdr>
        </w:div>
        <w:div w:id="1341355548">
          <w:marLeft w:val="274"/>
          <w:marRight w:val="0"/>
          <w:marTop w:val="150"/>
          <w:marBottom w:val="0"/>
          <w:divBdr>
            <w:top w:val="none" w:sz="0" w:space="0" w:color="auto"/>
            <w:left w:val="none" w:sz="0" w:space="0" w:color="auto"/>
            <w:bottom w:val="none" w:sz="0" w:space="0" w:color="auto"/>
            <w:right w:val="none" w:sz="0" w:space="0" w:color="auto"/>
          </w:divBdr>
        </w:div>
        <w:div w:id="1271670738">
          <w:marLeft w:val="274"/>
          <w:marRight w:val="0"/>
          <w:marTop w:val="150"/>
          <w:marBottom w:val="0"/>
          <w:divBdr>
            <w:top w:val="none" w:sz="0" w:space="0" w:color="auto"/>
            <w:left w:val="none" w:sz="0" w:space="0" w:color="auto"/>
            <w:bottom w:val="none" w:sz="0" w:space="0" w:color="auto"/>
            <w:right w:val="none" w:sz="0" w:space="0" w:color="auto"/>
          </w:divBdr>
        </w:div>
        <w:div w:id="1193104712">
          <w:marLeft w:val="274"/>
          <w:marRight w:val="0"/>
          <w:marTop w:val="150"/>
          <w:marBottom w:val="0"/>
          <w:divBdr>
            <w:top w:val="none" w:sz="0" w:space="0" w:color="auto"/>
            <w:left w:val="none" w:sz="0" w:space="0" w:color="auto"/>
            <w:bottom w:val="none" w:sz="0" w:space="0" w:color="auto"/>
            <w:right w:val="none" w:sz="0" w:space="0" w:color="auto"/>
          </w:divBdr>
        </w:div>
      </w:divsChild>
    </w:div>
    <w:div w:id="1280529567">
      <w:bodyDiv w:val="1"/>
      <w:marLeft w:val="0"/>
      <w:marRight w:val="0"/>
      <w:marTop w:val="0"/>
      <w:marBottom w:val="0"/>
      <w:divBdr>
        <w:top w:val="none" w:sz="0" w:space="0" w:color="auto"/>
        <w:left w:val="none" w:sz="0" w:space="0" w:color="auto"/>
        <w:bottom w:val="none" w:sz="0" w:space="0" w:color="auto"/>
        <w:right w:val="none" w:sz="0" w:space="0" w:color="auto"/>
      </w:divBdr>
    </w:div>
    <w:div w:id="1396200652">
      <w:bodyDiv w:val="1"/>
      <w:marLeft w:val="0"/>
      <w:marRight w:val="0"/>
      <w:marTop w:val="0"/>
      <w:marBottom w:val="0"/>
      <w:divBdr>
        <w:top w:val="none" w:sz="0" w:space="0" w:color="auto"/>
        <w:left w:val="none" w:sz="0" w:space="0" w:color="auto"/>
        <w:bottom w:val="none" w:sz="0" w:space="0" w:color="auto"/>
        <w:right w:val="none" w:sz="0" w:space="0" w:color="auto"/>
      </w:divBdr>
    </w:div>
    <w:div w:id="1398896307">
      <w:bodyDiv w:val="1"/>
      <w:marLeft w:val="0"/>
      <w:marRight w:val="0"/>
      <w:marTop w:val="0"/>
      <w:marBottom w:val="0"/>
      <w:divBdr>
        <w:top w:val="none" w:sz="0" w:space="0" w:color="auto"/>
        <w:left w:val="none" w:sz="0" w:space="0" w:color="auto"/>
        <w:bottom w:val="none" w:sz="0" w:space="0" w:color="auto"/>
        <w:right w:val="none" w:sz="0" w:space="0" w:color="auto"/>
      </w:divBdr>
    </w:div>
    <w:div w:id="1413357102">
      <w:bodyDiv w:val="1"/>
      <w:marLeft w:val="0"/>
      <w:marRight w:val="0"/>
      <w:marTop w:val="0"/>
      <w:marBottom w:val="0"/>
      <w:divBdr>
        <w:top w:val="none" w:sz="0" w:space="0" w:color="auto"/>
        <w:left w:val="none" w:sz="0" w:space="0" w:color="auto"/>
        <w:bottom w:val="none" w:sz="0" w:space="0" w:color="auto"/>
        <w:right w:val="none" w:sz="0" w:space="0" w:color="auto"/>
      </w:divBdr>
      <w:divsChild>
        <w:div w:id="226379197">
          <w:marLeft w:val="274"/>
          <w:marRight w:val="0"/>
          <w:marTop w:val="150"/>
          <w:marBottom w:val="0"/>
          <w:divBdr>
            <w:top w:val="none" w:sz="0" w:space="0" w:color="auto"/>
            <w:left w:val="none" w:sz="0" w:space="0" w:color="auto"/>
            <w:bottom w:val="none" w:sz="0" w:space="0" w:color="auto"/>
            <w:right w:val="none" w:sz="0" w:space="0" w:color="auto"/>
          </w:divBdr>
        </w:div>
        <w:div w:id="2136290472">
          <w:marLeft w:val="274"/>
          <w:marRight w:val="0"/>
          <w:marTop w:val="150"/>
          <w:marBottom w:val="0"/>
          <w:divBdr>
            <w:top w:val="none" w:sz="0" w:space="0" w:color="auto"/>
            <w:left w:val="none" w:sz="0" w:space="0" w:color="auto"/>
            <w:bottom w:val="none" w:sz="0" w:space="0" w:color="auto"/>
            <w:right w:val="none" w:sz="0" w:space="0" w:color="auto"/>
          </w:divBdr>
        </w:div>
        <w:div w:id="953513874">
          <w:marLeft w:val="274"/>
          <w:marRight w:val="0"/>
          <w:marTop w:val="150"/>
          <w:marBottom w:val="0"/>
          <w:divBdr>
            <w:top w:val="none" w:sz="0" w:space="0" w:color="auto"/>
            <w:left w:val="none" w:sz="0" w:space="0" w:color="auto"/>
            <w:bottom w:val="none" w:sz="0" w:space="0" w:color="auto"/>
            <w:right w:val="none" w:sz="0" w:space="0" w:color="auto"/>
          </w:divBdr>
        </w:div>
        <w:div w:id="1138567565">
          <w:marLeft w:val="274"/>
          <w:marRight w:val="0"/>
          <w:marTop w:val="150"/>
          <w:marBottom w:val="0"/>
          <w:divBdr>
            <w:top w:val="none" w:sz="0" w:space="0" w:color="auto"/>
            <w:left w:val="none" w:sz="0" w:space="0" w:color="auto"/>
            <w:bottom w:val="none" w:sz="0" w:space="0" w:color="auto"/>
            <w:right w:val="none" w:sz="0" w:space="0" w:color="auto"/>
          </w:divBdr>
        </w:div>
        <w:div w:id="380636590">
          <w:marLeft w:val="274"/>
          <w:marRight w:val="0"/>
          <w:marTop w:val="150"/>
          <w:marBottom w:val="0"/>
          <w:divBdr>
            <w:top w:val="none" w:sz="0" w:space="0" w:color="auto"/>
            <w:left w:val="none" w:sz="0" w:space="0" w:color="auto"/>
            <w:bottom w:val="none" w:sz="0" w:space="0" w:color="auto"/>
            <w:right w:val="none" w:sz="0" w:space="0" w:color="auto"/>
          </w:divBdr>
        </w:div>
      </w:divsChild>
    </w:div>
    <w:div w:id="1467818454">
      <w:bodyDiv w:val="1"/>
      <w:marLeft w:val="0"/>
      <w:marRight w:val="0"/>
      <w:marTop w:val="0"/>
      <w:marBottom w:val="0"/>
      <w:divBdr>
        <w:top w:val="none" w:sz="0" w:space="0" w:color="auto"/>
        <w:left w:val="none" w:sz="0" w:space="0" w:color="auto"/>
        <w:bottom w:val="none" w:sz="0" w:space="0" w:color="auto"/>
        <w:right w:val="none" w:sz="0" w:space="0" w:color="auto"/>
      </w:divBdr>
      <w:divsChild>
        <w:div w:id="1981109676">
          <w:marLeft w:val="274"/>
          <w:marRight w:val="0"/>
          <w:marTop w:val="150"/>
          <w:marBottom w:val="0"/>
          <w:divBdr>
            <w:top w:val="none" w:sz="0" w:space="0" w:color="auto"/>
            <w:left w:val="none" w:sz="0" w:space="0" w:color="auto"/>
            <w:bottom w:val="none" w:sz="0" w:space="0" w:color="auto"/>
            <w:right w:val="none" w:sz="0" w:space="0" w:color="auto"/>
          </w:divBdr>
        </w:div>
        <w:div w:id="1207792556">
          <w:marLeft w:val="274"/>
          <w:marRight w:val="0"/>
          <w:marTop w:val="150"/>
          <w:marBottom w:val="0"/>
          <w:divBdr>
            <w:top w:val="none" w:sz="0" w:space="0" w:color="auto"/>
            <w:left w:val="none" w:sz="0" w:space="0" w:color="auto"/>
            <w:bottom w:val="none" w:sz="0" w:space="0" w:color="auto"/>
            <w:right w:val="none" w:sz="0" w:space="0" w:color="auto"/>
          </w:divBdr>
        </w:div>
        <w:div w:id="1012536704">
          <w:marLeft w:val="274"/>
          <w:marRight w:val="0"/>
          <w:marTop w:val="150"/>
          <w:marBottom w:val="0"/>
          <w:divBdr>
            <w:top w:val="none" w:sz="0" w:space="0" w:color="auto"/>
            <w:left w:val="none" w:sz="0" w:space="0" w:color="auto"/>
            <w:bottom w:val="none" w:sz="0" w:space="0" w:color="auto"/>
            <w:right w:val="none" w:sz="0" w:space="0" w:color="auto"/>
          </w:divBdr>
        </w:div>
        <w:div w:id="1884367844">
          <w:marLeft w:val="274"/>
          <w:marRight w:val="0"/>
          <w:marTop w:val="150"/>
          <w:marBottom w:val="0"/>
          <w:divBdr>
            <w:top w:val="none" w:sz="0" w:space="0" w:color="auto"/>
            <w:left w:val="none" w:sz="0" w:space="0" w:color="auto"/>
            <w:bottom w:val="none" w:sz="0" w:space="0" w:color="auto"/>
            <w:right w:val="none" w:sz="0" w:space="0" w:color="auto"/>
          </w:divBdr>
        </w:div>
        <w:div w:id="1792627120">
          <w:marLeft w:val="274"/>
          <w:marRight w:val="0"/>
          <w:marTop w:val="150"/>
          <w:marBottom w:val="0"/>
          <w:divBdr>
            <w:top w:val="none" w:sz="0" w:space="0" w:color="auto"/>
            <w:left w:val="none" w:sz="0" w:space="0" w:color="auto"/>
            <w:bottom w:val="none" w:sz="0" w:space="0" w:color="auto"/>
            <w:right w:val="none" w:sz="0" w:space="0" w:color="auto"/>
          </w:divBdr>
        </w:div>
        <w:div w:id="1513690668">
          <w:marLeft w:val="274"/>
          <w:marRight w:val="0"/>
          <w:marTop w:val="150"/>
          <w:marBottom w:val="0"/>
          <w:divBdr>
            <w:top w:val="none" w:sz="0" w:space="0" w:color="auto"/>
            <w:left w:val="none" w:sz="0" w:space="0" w:color="auto"/>
            <w:bottom w:val="none" w:sz="0" w:space="0" w:color="auto"/>
            <w:right w:val="none" w:sz="0" w:space="0" w:color="auto"/>
          </w:divBdr>
        </w:div>
        <w:div w:id="315766284">
          <w:marLeft w:val="274"/>
          <w:marRight w:val="0"/>
          <w:marTop w:val="150"/>
          <w:marBottom w:val="0"/>
          <w:divBdr>
            <w:top w:val="none" w:sz="0" w:space="0" w:color="auto"/>
            <w:left w:val="none" w:sz="0" w:space="0" w:color="auto"/>
            <w:bottom w:val="none" w:sz="0" w:space="0" w:color="auto"/>
            <w:right w:val="none" w:sz="0" w:space="0" w:color="auto"/>
          </w:divBdr>
        </w:div>
        <w:div w:id="2125611584">
          <w:marLeft w:val="274"/>
          <w:marRight w:val="0"/>
          <w:marTop w:val="150"/>
          <w:marBottom w:val="0"/>
          <w:divBdr>
            <w:top w:val="none" w:sz="0" w:space="0" w:color="auto"/>
            <w:left w:val="none" w:sz="0" w:space="0" w:color="auto"/>
            <w:bottom w:val="none" w:sz="0" w:space="0" w:color="auto"/>
            <w:right w:val="none" w:sz="0" w:space="0" w:color="auto"/>
          </w:divBdr>
        </w:div>
        <w:div w:id="572853095">
          <w:marLeft w:val="274"/>
          <w:marRight w:val="0"/>
          <w:marTop w:val="150"/>
          <w:marBottom w:val="0"/>
          <w:divBdr>
            <w:top w:val="none" w:sz="0" w:space="0" w:color="auto"/>
            <w:left w:val="none" w:sz="0" w:space="0" w:color="auto"/>
            <w:bottom w:val="none" w:sz="0" w:space="0" w:color="auto"/>
            <w:right w:val="none" w:sz="0" w:space="0" w:color="auto"/>
          </w:divBdr>
        </w:div>
        <w:div w:id="2119592946">
          <w:marLeft w:val="274"/>
          <w:marRight w:val="0"/>
          <w:marTop w:val="150"/>
          <w:marBottom w:val="0"/>
          <w:divBdr>
            <w:top w:val="none" w:sz="0" w:space="0" w:color="auto"/>
            <w:left w:val="none" w:sz="0" w:space="0" w:color="auto"/>
            <w:bottom w:val="none" w:sz="0" w:space="0" w:color="auto"/>
            <w:right w:val="none" w:sz="0" w:space="0" w:color="auto"/>
          </w:divBdr>
        </w:div>
      </w:divsChild>
    </w:div>
    <w:div w:id="1496724140">
      <w:bodyDiv w:val="1"/>
      <w:marLeft w:val="0"/>
      <w:marRight w:val="0"/>
      <w:marTop w:val="0"/>
      <w:marBottom w:val="0"/>
      <w:divBdr>
        <w:top w:val="none" w:sz="0" w:space="0" w:color="auto"/>
        <w:left w:val="none" w:sz="0" w:space="0" w:color="auto"/>
        <w:bottom w:val="none" w:sz="0" w:space="0" w:color="auto"/>
        <w:right w:val="none" w:sz="0" w:space="0" w:color="auto"/>
      </w:divBdr>
      <w:divsChild>
        <w:div w:id="1007944756">
          <w:marLeft w:val="274"/>
          <w:marRight w:val="0"/>
          <w:marTop w:val="150"/>
          <w:marBottom w:val="0"/>
          <w:divBdr>
            <w:top w:val="none" w:sz="0" w:space="0" w:color="auto"/>
            <w:left w:val="none" w:sz="0" w:space="0" w:color="auto"/>
            <w:bottom w:val="none" w:sz="0" w:space="0" w:color="auto"/>
            <w:right w:val="none" w:sz="0" w:space="0" w:color="auto"/>
          </w:divBdr>
        </w:div>
        <w:div w:id="1257130977">
          <w:marLeft w:val="274"/>
          <w:marRight w:val="0"/>
          <w:marTop w:val="150"/>
          <w:marBottom w:val="0"/>
          <w:divBdr>
            <w:top w:val="none" w:sz="0" w:space="0" w:color="auto"/>
            <w:left w:val="none" w:sz="0" w:space="0" w:color="auto"/>
            <w:bottom w:val="none" w:sz="0" w:space="0" w:color="auto"/>
            <w:right w:val="none" w:sz="0" w:space="0" w:color="auto"/>
          </w:divBdr>
        </w:div>
        <w:div w:id="202987221">
          <w:marLeft w:val="274"/>
          <w:marRight w:val="0"/>
          <w:marTop w:val="150"/>
          <w:marBottom w:val="0"/>
          <w:divBdr>
            <w:top w:val="none" w:sz="0" w:space="0" w:color="auto"/>
            <w:left w:val="none" w:sz="0" w:space="0" w:color="auto"/>
            <w:bottom w:val="none" w:sz="0" w:space="0" w:color="auto"/>
            <w:right w:val="none" w:sz="0" w:space="0" w:color="auto"/>
          </w:divBdr>
        </w:div>
      </w:divsChild>
    </w:div>
    <w:div w:id="1602033531">
      <w:bodyDiv w:val="1"/>
      <w:marLeft w:val="0"/>
      <w:marRight w:val="0"/>
      <w:marTop w:val="0"/>
      <w:marBottom w:val="0"/>
      <w:divBdr>
        <w:top w:val="none" w:sz="0" w:space="0" w:color="auto"/>
        <w:left w:val="none" w:sz="0" w:space="0" w:color="auto"/>
        <w:bottom w:val="none" w:sz="0" w:space="0" w:color="auto"/>
        <w:right w:val="none" w:sz="0" w:space="0" w:color="auto"/>
      </w:divBdr>
    </w:div>
    <w:div w:id="1649246168">
      <w:bodyDiv w:val="1"/>
      <w:marLeft w:val="0"/>
      <w:marRight w:val="0"/>
      <w:marTop w:val="0"/>
      <w:marBottom w:val="0"/>
      <w:divBdr>
        <w:top w:val="none" w:sz="0" w:space="0" w:color="auto"/>
        <w:left w:val="none" w:sz="0" w:space="0" w:color="auto"/>
        <w:bottom w:val="none" w:sz="0" w:space="0" w:color="auto"/>
        <w:right w:val="none" w:sz="0" w:space="0" w:color="auto"/>
      </w:divBdr>
      <w:divsChild>
        <w:div w:id="1157451933">
          <w:marLeft w:val="274"/>
          <w:marRight w:val="0"/>
          <w:marTop w:val="150"/>
          <w:marBottom w:val="0"/>
          <w:divBdr>
            <w:top w:val="none" w:sz="0" w:space="0" w:color="auto"/>
            <w:left w:val="none" w:sz="0" w:space="0" w:color="auto"/>
            <w:bottom w:val="none" w:sz="0" w:space="0" w:color="auto"/>
            <w:right w:val="none" w:sz="0" w:space="0" w:color="auto"/>
          </w:divBdr>
        </w:div>
        <w:div w:id="1100492732">
          <w:marLeft w:val="274"/>
          <w:marRight w:val="0"/>
          <w:marTop w:val="150"/>
          <w:marBottom w:val="0"/>
          <w:divBdr>
            <w:top w:val="none" w:sz="0" w:space="0" w:color="auto"/>
            <w:left w:val="none" w:sz="0" w:space="0" w:color="auto"/>
            <w:bottom w:val="none" w:sz="0" w:space="0" w:color="auto"/>
            <w:right w:val="none" w:sz="0" w:space="0" w:color="auto"/>
          </w:divBdr>
        </w:div>
        <w:div w:id="1583948747">
          <w:marLeft w:val="274"/>
          <w:marRight w:val="0"/>
          <w:marTop w:val="150"/>
          <w:marBottom w:val="0"/>
          <w:divBdr>
            <w:top w:val="none" w:sz="0" w:space="0" w:color="auto"/>
            <w:left w:val="none" w:sz="0" w:space="0" w:color="auto"/>
            <w:bottom w:val="none" w:sz="0" w:space="0" w:color="auto"/>
            <w:right w:val="none" w:sz="0" w:space="0" w:color="auto"/>
          </w:divBdr>
        </w:div>
        <w:div w:id="693265824">
          <w:marLeft w:val="274"/>
          <w:marRight w:val="0"/>
          <w:marTop w:val="150"/>
          <w:marBottom w:val="0"/>
          <w:divBdr>
            <w:top w:val="none" w:sz="0" w:space="0" w:color="auto"/>
            <w:left w:val="none" w:sz="0" w:space="0" w:color="auto"/>
            <w:bottom w:val="none" w:sz="0" w:space="0" w:color="auto"/>
            <w:right w:val="none" w:sz="0" w:space="0" w:color="auto"/>
          </w:divBdr>
        </w:div>
        <w:div w:id="1438064277">
          <w:marLeft w:val="274"/>
          <w:marRight w:val="0"/>
          <w:marTop w:val="150"/>
          <w:marBottom w:val="0"/>
          <w:divBdr>
            <w:top w:val="none" w:sz="0" w:space="0" w:color="auto"/>
            <w:left w:val="none" w:sz="0" w:space="0" w:color="auto"/>
            <w:bottom w:val="none" w:sz="0" w:space="0" w:color="auto"/>
            <w:right w:val="none" w:sz="0" w:space="0" w:color="auto"/>
          </w:divBdr>
        </w:div>
        <w:div w:id="976489045">
          <w:marLeft w:val="274"/>
          <w:marRight w:val="0"/>
          <w:marTop w:val="150"/>
          <w:marBottom w:val="0"/>
          <w:divBdr>
            <w:top w:val="none" w:sz="0" w:space="0" w:color="auto"/>
            <w:left w:val="none" w:sz="0" w:space="0" w:color="auto"/>
            <w:bottom w:val="none" w:sz="0" w:space="0" w:color="auto"/>
            <w:right w:val="none" w:sz="0" w:space="0" w:color="auto"/>
          </w:divBdr>
        </w:div>
      </w:divsChild>
    </w:div>
    <w:div w:id="1681348443">
      <w:bodyDiv w:val="1"/>
      <w:marLeft w:val="0"/>
      <w:marRight w:val="0"/>
      <w:marTop w:val="0"/>
      <w:marBottom w:val="0"/>
      <w:divBdr>
        <w:top w:val="none" w:sz="0" w:space="0" w:color="auto"/>
        <w:left w:val="none" w:sz="0" w:space="0" w:color="auto"/>
        <w:bottom w:val="none" w:sz="0" w:space="0" w:color="auto"/>
        <w:right w:val="none" w:sz="0" w:space="0" w:color="auto"/>
      </w:divBdr>
      <w:divsChild>
        <w:div w:id="557981210">
          <w:marLeft w:val="274"/>
          <w:marRight w:val="0"/>
          <w:marTop w:val="150"/>
          <w:marBottom w:val="0"/>
          <w:divBdr>
            <w:top w:val="none" w:sz="0" w:space="0" w:color="auto"/>
            <w:left w:val="none" w:sz="0" w:space="0" w:color="auto"/>
            <w:bottom w:val="none" w:sz="0" w:space="0" w:color="auto"/>
            <w:right w:val="none" w:sz="0" w:space="0" w:color="auto"/>
          </w:divBdr>
        </w:div>
        <w:div w:id="1523589165">
          <w:marLeft w:val="274"/>
          <w:marRight w:val="0"/>
          <w:marTop w:val="150"/>
          <w:marBottom w:val="0"/>
          <w:divBdr>
            <w:top w:val="none" w:sz="0" w:space="0" w:color="auto"/>
            <w:left w:val="none" w:sz="0" w:space="0" w:color="auto"/>
            <w:bottom w:val="none" w:sz="0" w:space="0" w:color="auto"/>
            <w:right w:val="none" w:sz="0" w:space="0" w:color="auto"/>
          </w:divBdr>
        </w:div>
        <w:div w:id="1817801516">
          <w:marLeft w:val="274"/>
          <w:marRight w:val="0"/>
          <w:marTop w:val="150"/>
          <w:marBottom w:val="0"/>
          <w:divBdr>
            <w:top w:val="none" w:sz="0" w:space="0" w:color="auto"/>
            <w:left w:val="none" w:sz="0" w:space="0" w:color="auto"/>
            <w:bottom w:val="none" w:sz="0" w:space="0" w:color="auto"/>
            <w:right w:val="none" w:sz="0" w:space="0" w:color="auto"/>
          </w:divBdr>
        </w:div>
        <w:div w:id="2142772392">
          <w:marLeft w:val="274"/>
          <w:marRight w:val="0"/>
          <w:marTop w:val="150"/>
          <w:marBottom w:val="0"/>
          <w:divBdr>
            <w:top w:val="none" w:sz="0" w:space="0" w:color="auto"/>
            <w:left w:val="none" w:sz="0" w:space="0" w:color="auto"/>
            <w:bottom w:val="none" w:sz="0" w:space="0" w:color="auto"/>
            <w:right w:val="none" w:sz="0" w:space="0" w:color="auto"/>
          </w:divBdr>
        </w:div>
        <w:div w:id="1710295312">
          <w:marLeft w:val="274"/>
          <w:marRight w:val="0"/>
          <w:marTop w:val="150"/>
          <w:marBottom w:val="0"/>
          <w:divBdr>
            <w:top w:val="none" w:sz="0" w:space="0" w:color="auto"/>
            <w:left w:val="none" w:sz="0" w:space="0" w:color="auto"/>
            <w:bottom w:val="none" w:sz="0" w:space="0" w:color="auto"/>
            <w:right w:val="none" w:sz="0" w:space="0" w:color="auto"/>
          </w:divBdr>
        </w:div>
        <w:div w:id="1204556887">
          <w:marLeft w:val="274"/>
          <w:marRight w:val="0"/>
          <w:marTop w:val="150"/>
          <w:marBottom w:val="0"/>
          <w:divBdr>
            <w:top w:val="none" w:sz="0" w:space="0" w:color="auto"/>
            <w:left w:val="none" w:sz="0" w:space="0" w:color="auto"/>
            <w:bottom w:val="none" w:sz="0" w:space="0" w:color="auto"/>
            <w:right w:val="none" w:sz="0" w:space="0" w:color="auto"/>
          </w:divBdr>
        </w:div>
        <w:div w:id="1419447194">
          <w:marLeft w:val="274"/>
          <w:marRight w:val="0"/>
          <w:marTop w:val="150"/>
          <w:marBottom w:val="0"/>
          <w:divBdr>
            <w:top w:val="none" w:sz="0" w:space="0" w:color="auto"/>
            <w:left w:val="none" w:sz="0" w:space="0" w:color="auto"/>
            <w:bottom w:val="none" w:sz="0" w:space="0" w:color="auto"/>
            <w:right w:val="none" w:sz="0" w:space="0" w:color="auto"/>
          </w:divBdr>
        </w:div>
        <w:div w:id="215968447">
          <w:marLeft w:val="274"/>
          <w:marRight w:val="0"/>
          <w:marTop w:val="150"/>
          <w:marBottom w:val="0"/>
          <w:divBdr>
            <w:top w:val="none" w:sz="0" w:space="0" w:color="auto"/>
            <w:left w:val="none" w:sz="0" w:space="0" w:color="auto"/>
            <w:bottom w:val="none" w:sz="0" w:space="0" w:color="auto"/>
            <w:right w:val="none" w:sz="0" w:space="0" w:color="auto"/>
          </w:divBdr>
        </w:div>
        <w:div w:id="1440221396">
          <w:marLeft w:val="274"/>
          <w:marRight w:val="0"/>
          <w:marTop w:val="150"/>
          <w:marBottom w:val="0"/>
          <w:divBdr>
            <w:top w:val="none" w:sz="0" w:space="0" w:color="auto"/>
            <w:left w:val="none" w:sz="0" w:space="0" w:color="auto"/>
            <w:bottom w:val="none" w:sz="0" w:space="0" w:color="auto"/>
            <w:right w:val="none" w:sz="0" w:space="0" w:color="auto"/>
          </w:divBdr>
        </w:div>
        <w:div w:id="826677462">
          <w:marLeft w:val="274"/>
          <w:marRight w:val="0"/>
          <w:marTop w:val="150"/>
          <w:marBottom w:val="0"/>
          <w:divBdr>
            <w:top w:val="none" w:sz="0" w:space="0" w:color="auto"/>
            <w:left w:val="none" w:sz="0" w:space="0" w:color="auto"/>
            <w:bottom w:val="none" w:sz="0" w:space="0" w:color="auto"/>
            <w:right w:val="none" w:sz="0" w:space="0" w:color="auto"/>
          </w:divBdr>
        </w:div>
      </w:divsChild>
    </w:div>
    <w:div w:id="1720516833">
      <w:bodyDiv w:val="1"/>
      <w:marLeft w:val="0"/>
      <w:marRight w:val="0"/>
      <w:marTop w:val="0"/>
      <w:marBottom w:val="0"/>
      <w:divBdr>
        <w:top w:val="none" w:sz="0" w:space="0" w:color="auto"/>
        <w:left w:val="none" w:sz="0" w:space="0" w:color="auto"/>
        <w:bottom w:val="none" w:sz="0" w:space="0" w:color="auto"/>
        <w:right w:val="none" w:sz="0" w:space="0" w:color="auto"/>
      </w:divBdr>
      <w:divsChild>
        <w:div w:id="1935237700">
          <w:marLeft w:val="274"/>
          <w:marRight w:val="0"/>
          <w:marTop w:val="150"/>
          <w:marBottom w:val="0"/>
          <w:divBdr>
            <w:top w:val="none" w:sz="0" w:space="0" w:color="auto"/>
            <w:left w:val="none" w:sz="0" w:space="0" w:color="auto"/>
            <w:bottom w:val="none" w:sz="0" w:space="0" w:color="auto"/>
            <w:right w:val="none" w:sz="0" w:space="0" w:color="auto"/>
          </w:divBdr>
        </w:div>
        <w:div w:id="2028947237">
          <w:marLeft w:val="274"/>
          <w:marRight w:val="0"/>
          <w:marTop w:val="150"/>
          <w:marBottom w:val="0"/>
          <w:divBdr>
            <w:top w:val="none" w:sz="0" w:space="0" w:color="auto"/>
            <w:left w:val="none" w:sz="0" w:space="0" w:color="auto"/>
            <w:bottom w:val="none" w:sz="0" w:space="0" w:color="auto"/>
            <w:right w:val="none" w:sz="0" w:space="0" w:color="auto"/>
          </w:divBdr>
        </w:div>
        <w:div w:id="1871449538">
          <w:marLeft w:val="274"/>
          <w:marRight w:val="0"/>
          <w:marTop w:val="150"/>
          <w:marBottom w:val="0"/>
          <w:divBdr>
            <w:top w:val="none" w:sz="0" w:space="0" w:color="auto"/>
            <w:left w:val="none" w:sz="0" w:space="0" w:color="auto"/>
            <w:bottom w:val="none" w:sz="0" w:space="0" w:color="auto"/>
            <w:right w:val="none" w:sz="0" w:space="0" w:color="auto"/>
          </w:divBdr>
        </w:div>
      </w:divsChild>
    </w:div>
    <w:div w:id="1774469673">
      <w:bodyDiv w:val="1"/>
      <w:marLeft w:val="0"/>
      <w:marRight w:val="0"/>
      <w:marTop w:val="0"/>
      <w:marBottom w:val="0"/>
      <w:divBdr>
        <w:top w:val="none" w:sz="0" w:space="0" w:color="auto"/>
        <w:left w:val="none" w:sz="0" w:space="0" w:color="auto"/>
        <w:bottom w:val="none" w:sz="0" w:space="0" w:color="auto"/>
        <w:right w:val="none" w:sz="0" w:space="0" w:color="auto"/>
      </w:divBdr>
      <w:divsChild>
        <w:div w:id="1573465951">
          <w:marLeft w:val="274"/>
          <w:marRight w:val="0"/>
          <w:marTop w:val="150"/>
          <w:marBottom w:val="0"/>
          <w:divBdr>
            <w:top w:val="none" w:sz="0" w:space="0" w:color="auto"/>
            <w:left w:val="none" w:sz="0" w:space="0" w:color="auto"/>
            <w:bottom w:val="none" w:sz="0" w:space="0" w:color="auto"/>
            <w:right w:val="none" w:sz="0" w:space="0" w:color="auto"/>
          </w:divBdr>
        </w:div>
        <w:div w:id="1482038881">
          <w:marLeft w:val="274"/>
          <w:marRight w:val="0"/>
          <w:marTop w:val="150"/>
          <w:marBottom w:val="0"/>
          <w:divBdr>
            <w:top w:val="none" w:sz="0" w:space="0" w:color="auto"/>
            <w:left w:val="none" w:sz="0" w:space="0" w:color="auto"/>
            <w:bottom w:val="none" w:sz="0" w:space="0" w:color="auto"/>
            <w:right w:val="none" w:sz="0" w:space="0" w:color="auto"/>
          </w:divBdr>
        </w:div>
        <w:div w:id="2032754414">
          <w:marLeft w:val="274"/>
          <w:marRight w:val="0"/>
          <w:marTop w:val="150"/>
          <w:marBottom w:val="0"/>
          <w:divBdr>
            <w:top w:val="none" w:sz="0" w:space="0" w:color="auto"/>
            <w:left w:val="none" w:sz="0" w:space="0" w:color="auto"/>
            <w:bottom w:val="none" w:sz="0" w:space="0" w:color="auto"/>
            <w:right w:val="none" w:sz="0" w:space="0" w:color="auto"/>
          </w:divBdr>
        </w:div>
        <w:div w:id="1940992048">
          <w:marLeft w:val="274"/>
          <w:marRight w:val="0"/>
          <w:marTop w:val="150"/>
          <w:marBottom w:val="0"/>
          <w:divBdr>
            <w:top w:val="none" w:sz="0" w:space="0" w:color="auto"/>
            <w:left w:val="none" w:sz="0" w:space="0" w:color="auto"/>
            <w:bottom w:val="none" w:sz="0" w:space="0" w:color="auto"/>
            <w:right w:val="none" w:sz="0" w:space="0" w:color="auto"/>
          </w:divBdr>
        </w:div>
        <w:div w:id="787436422">
          <w:marLeft w:val="274"/>
          <w:marRight w:val="0"/>
          <w:marTop w:val="150"/>
          <w:marBottom w:val="0"/>
          <w:divBdr>
            <w:top w:val="none" w:sz="0" w:space="0" w:color="auto"/>
            <w:left w:val="none" w:sz="0" w:space="0" w:color="auto"/>
            <w:bottom w:val="none" w:sz="0" w:space="0" w:color="auto"/>
            <w:right w:val="none" w:sz="0" w:space="0" w:color="auto"/>
          </w:divBdr>
        </w:div>
        <w:div w:id="1830100977">
          <w:marLeft w:val="274"/>
          <w:marRight w:val="0"/>
          <w:marTop w:val="150"/>
          <w:marBottom w:val="0"/>
          <w:divBdr>
            <w:top w:val="none" w:sz="0" w:space="0" w:color="auto"/>
            <w:left w:val="none" w:sz="0" w:space="0" w:color="auto"/>
            <w:bottom w:val="none" w:sz="0" w:space="0" w:color="auto"/>
            <w:right w:val="none" w:sz="0" w:space="0" w:color="auto"/>
          </w:divBdr>
        </w:div>
        <w:div w:id="2110003570">
          <w:marLeft w:val="274"/>
          <w:marRight w:val="0"/>
          <w:marTop w:val="150"/>
          <w:marBottom w:val="0"/>
          <w:divBdr>
            <w:top w:val="none" w:sz="0" w:space="0" w:color="auto"/>
            <w:left w:val="none" w:sz="0" w:space="0" w:color="auto"/>
            <w:bottom w:val="none" w:sz="0" w:space="0" w:color="auto"/>
            <w:right w:val="none" w:sz="0" w:space="0" w:color="auto"/>
          </w:divBdr>
        </w:div>
        <w:div w:id="826479991">
          <w:marLeft w:val="274"/>
          <w:marRight w:val="0"/>
          <w:marTop w:val="150"/>
          <w:marBottom w:val="0"/>
          <w:divBdr>
            <w:top w:val="none" w:sz="0" w:space="0" w:color="auto"/>
            <w:left w:val="none" w:sz="0" w:space="0" w:color="auto"/>
            <w:bottom w:val="none" w:sz="0" w:space="0" w:color="auto"/>
            <w:right w:val="none" w:sz="0" w:space="0" w:color="auto"/>
          </w:divBdr>
        </w:div>
        <w:div w:id="214394186">
          <w:marLeft w:val="274"/>
          <w:marRight w:val="0"/>
          <w:marTop w:val="150"/>
          <w:marBottom w:val="0"/>
          <w:divBdr>
            <w:top w:val="none" w:sz="0" w:space="0" w:color="auto"/>
            <w:left w:val="none" w:sz="0" w:space="0" w:color="auto"/>
            <w:bottom w:val="none" w:sz="0" w:space="0" w:color="auto"/>
            <w:right w:val="none" w:sz="0" w:space="0" w:color="auto"/>
          </w:divBdr>
        </w:div>
      </w:divsChild>
    </w:div>
    <w:div w:id="1787575496">
      <w:bodyDiv w:val="1"/>
      <w:marLeft w:val="0"/>
      <w:marRight w:val="0"/>
      <w:marTop w:val="0"/>
      <w:marBottom w:val="0"/>
      <w:divBdr>
        <w:top w:val="none" w:sz="0" w:space="0" w:color="auto"/>
        <w:left w:val="none" w:sz="0" w:space="0" w:color="auto"/>
        <w:bottom w:val="none" w:sz="0" w:space="0" w:color="auto"/>
        <w:right w:val="none" w:sz="0" w:space="0" w:color="auto"/>
      </w:divBdr>
    </w:div>
    <w:div w:id="1822231861">
      <w:bodyDiv w:val="1"/>
      <w:marLeft w:val="0"/>
      <w:marRight w:val="0"/>
      <w:marTop w:val="0"/>
      <w:marBottom w:val="0"/>
      <w:divBdr>
        <w:top w:val="none" w:sz="0" w:space="0" w:color="auto"/>
        <w:left w:val="none" w:sz="0" w:space="0" w:color="auto"/>
        <w:bottom w:val="none" w:sz="0" w:space="0" w:color="auto"/>
        <w:right w:val="none" w:sz="0" w:space="0" w:color="auto"/>
      </w:divBdr>
    </w:div>
    <w:div w:id="1854105710">
      <w:bodyDiv w:val="1"/>
      <w:marLeft w:val="0"/>
      <w:marRight w:val="0"/>
      <w:marTop w:val="0"/>
      <w:marBottom w:val="0"/>
      <w:divBdr>
        <w:top w:val="none" w:sz="0" w:space="0" w:color="auto"/>
        <w:left w:val="none" w:sz="0" w:space="0" w:color="auto"/>
        <w:bottom w:val="none" w:sz="0" w:space="0" w:color="auto"/>
        <w:right w:val="none" w:sz="0" w:space="0" w:color="auto"/>
      </w:divBdr>
    </w:div>
    <w:div w:id="1869759752">
      <w:bodyDiv w:val="1"/>
      <w:marLeft w:val="0"/>
      <w:marRight w:val="0"/>
      <w:marTop w:val="0"/>
      <w:marBottom w:val="0"/>
      <w:divBdr>
        <w:top w:val="none" w:sz="0" w:space="0" w:color="auto"/>
        <w:left w:val="none" w:sz="0" w:space="0" w:color="auto"/>
        <w:bottom w:val="none" w:sz="0" w:space="0" w:color="auto"/>
        <w:right w:val="none" w:sz="0" w:space="0" w:color="auto"/>
      </w:divBdr>
    </w:div>
    <w:div w:id="1874416293">
      <w:bodyDiv w:val="1"/>
      <w:marLeft w:val="0"/>
      <w:marRight w:val="0"/>
      <w:marTop w:val="0"/>
      <w:marBottom w:val="0"/>
      <w:divBdr>
        <w:top w:val="none" w:sz="0" w:space="0" w:color="auto"/>
        <w:left w:val="none" w:sz="0" w:space="0" w:color="auto"/>
        <w:bottom w:val="none" w:sz="0" w:space="0" w:color="auto"/>
        <w:right w:val="none" w:sz="0" w:space="0" w:color="auto"/>
      </w:divBdr>
      <w:divsChild>
        <w:div w:id="700477269">
          <w:marLeft w:val="274"/>
          <w:marRight w:val="0"/>
          <w:marTop w:val="150"/>
          <w:marBottom w:val="0"/>
          <w:divBdr>
            <w:top w:val="none" w:sz="0" w:space="0" w:color="auto"/>
            <w:left w:val="none" w:sz="0" w:space="0" w:color="auto"/>
            <w:bottom w:val="none" w:sz="0" w:space="0" w:color="auto"/>
            <w:right w:val="none" w:sz="0" w:space="0" w:color="auto"/>
          </w:divBdr>
        </w:div>
        <w:div w:id="771781940">
          <w:marLeft w:val="274"/>
          <w:marRight w:val="0"/>
          <w:marTop w:val="150"/>
          <w:marBottom w:val="0"/>
          <w:divBdr>
            <w:top w:val="none" w:sz="0" w:space="0" w:color="auto"/>
            <w:left w:val="none" w:sz="0" w:space="0" w:color="auto"/>
            <w:bottom w:val="none" w:sz="0" w:space="0" w:color="auto"/>
            <w:right w:val="none" w:sz="0" w:space="0" w:color="auto"/>
          </w:divBdr>
        </w:div>
      </w:divsChild>
    </w:div>
    <w:div w:id="1943949181">
      <w:bodyDiv w:val="1"/>
      <w:marLeft w:val="0"/>
      <w:marRight w:val="0"/>
      <w:marTop w:val="0"/>
      <w:marBottom w:val="0"/>
      <w:divBdr>
        <w:top w:val="none" w:sz="0" w:space="0" w:color="auto"/>
        <w:left w:val="none" w:sz="0" w:space="0" w:color="auto"/>
        <w:bottom w:val="none" w:sz="0" w:space="0" w:color="auto"/>
        <w:right w:val="none" w:sz="0" w:space="0" w:color="auto"/>
      </w:divBdr>
      <w:divsChild>
        <w:div w:id="2102607635">
          <w:marLeft w:val="274"/>
          <w:marRight w:val="0"/>
          <w:marTop w:val="150"/>
          <w:marBottom w:val="0"/>
          <w:divBdr>
            <w:top w:val="none" w:sz="0" w:space="0" w:color="auto"/>
            <w:left w:val="none" w:sz="0" w:space="0" w:color="auto"/>
            <w:bottom w:val="none" w:sz="0" w:space="0" w:color="auto"/>
            <w:right w:val="none" w:sz="0" w:space="0" w:color="auto"/>
          </w:divBdr>
        </w:div>
        <w:div w:id="1202936702">
          <w:marLeft w:val="274"/>
          <w:marRight w:val="0"/>
          <w:marTop w:val="150"/>
          <w:marBottom w:val="0"/>
          <w:divBdr>
            <w:top w:val="none" w:sz="0" w:space="0" w:color="auto"/>
            <w:left w:val="none" w:sz="0" w:space="0" w:color="auto"/>
            <w:bottom w:val="none" w:sz="0" w:space="0" w:color="auto"/>
            <w:right w:val="none" w:sz="0" w:space="0" w:color="auto"/>
          </w:divBdr>
        </w:div>
        <w:div w:id="408312077">
          <w:marLeft w:val="274"/>
          <w:marRight w:val="0"/>
          <w:marTop w:val="150"/>
          <w:marBottom w:val="0"/>
          <w:divBdr>
            <w:top w:val="none" w:sz="0" w:space="0" w:color="auto"/>
            <w:left w:val="none" w:sz="0" w:space="0" w:color="auto"/>
            <w:bottom w:val="none" w:sz="0" w:space="0" w:color="auto"/>
            <w:right w:val="none" w:sz="0" w:space="0" w:color="auto"/>
          </w:divBdr>
        </w:div>
        <w:div w:id="2098625553">
          <w:marLeft w:val="274"/>
          <w:marRight w:val="0"/>
          <w:marTop w:val="150"/>
          <w:marBottom w:val="0"/>
          <w:divBdr>
            <w:top w:val="none" w:sz="0" w:space="0" w:color="auto"/>
            <w:left w:val="none" w:sz="0" w:space="0" w:color="auto"/>
            <w:bottom w:val="none" w:sz="0" w:space="0" w:color="auto"/>
            <w:right w:val="none" w:sz="0" w:space="0" w:color="auto"/>
          </w:divBdr>
        </w:div>
        <w:div w:id="909462608">
          <w:marLeft w:val="274"/>
          <w:marRight w:val="0"/>
          <w:marTop w:val="150"/>
          <w:marBottom w:val="0"/>
          <w:divBdr>
            <w:top w:val="none" w:sz="0" w:space="0" w:color="auto"/>
            <w:left w:val="none" w:sz="0" w:space="0" w:color="auto"/>
            <w:bottom w:val="none" w:sz="0" w:space="0" w:color="auto"/>
            <w:right w:val="none" w:sz="0" w:space="0" w:color="auto"/>
          </w:divBdr>
        </w:div>
        <w:div w:id="648245572">
          <w:marLeft w:val="274"/>
          <w:marRight w:val="0"/>
          <w:marTop w:val="150"/>
          <w:marBottom w:val="0"/>
          <w:divBdr>
            <w:top w:val="none" w:sz="0" w:space="0" w:color="auto"/>
            <w:left w:val="none" w:sz="0" w:space="0" w:color="auto"/>
            <w:bottom w:val="none" w:sz="0" w:space="0" w:color="auto"/>
            <w:right w:val="none" w:sz="0" w:space="0" w:color="auto"/>
          </w:divBdr>
        </w:div>
      </w:divsChild>
    </w:div>
    <w:div w:id="1946768325">
      <w:bodyDiv w:val="1"/>
      <w:marLeft w:val="0"/>
      <w:marRight w:val="0"/>
      <w:marTop w:val="0"/>
      <w:marBottom w:val="0"/>
      <w:divBdr>
        <w:top w:val="none" w:sz="0" w:space="0" w:color="auto"/>
        <w:left w:val="none" w:sz="0" w:space="0" w:color="auto"/>
        <w:bottom w:val="none" w:sz="0" w:space="0" w:color="auto"/>
        <w:right w:val="none" w:sz="0" w:space="0" w:color="auto"/>
      </w:divBdr>
      <w:divsChild>
        <w:div w:id="808784863">
          <w:marLeft w:val="274"/>
          <w:marRight w:val="0"/>
          <w:marTop w:val="150"/>
          <w:marBottom w:val="0"/>
          <w:divBdr>
            <w:top w:val="none" w:sz="0" w:space="0" w:color="auto"/>
            <w:left w:val="none" w:sz="0" w:space="0" w:color="auto"/>
            <w:bottom w:val="none" w:sz="0" w:space="0" w:color="auto"/>
            <w:right w:val="none" w:sz="0" w:space="0" w:color="auto"/>
          </w:divBdr>
        </w:div>
        <w:div w:id="1909339565">
          <w:marLeft w:val="274"/>
          <w:marRight w:val="0"/>
          <w:marTop w:val="150"/>
          <w:marBottom w:val="0"/>
          <w:divBdr>
            <w:top w:val="none" w:sz="0" w:space="0" w:color="auto"/>
            <w:left w:val="none" w:sz="0" w:space="0" w:color="auto"/>
            <w:bottom w:val="none" w:sz="0" w:space="0" w:color="auto"/>
            <w:right w:val="none" w:sz="0" w:space="0" w:color="auto"/>
          </w:divBdr>
        </w:div>
        <w:div w:id="916982524">
          <w:marLeft w:val="274"/>
          <w:marRight w:val="0"/>
          <w:marTop w:val="150"/>
          <w:marBottom w:val="0"/>
          <w:divBdr>
            <w:top w:val="none" w:sz="0" w:space="0" w:color="auto"/>
            <w:left w:val="none" w:sz="0" w:space="0" w:color="auto"/>
            <w:bottom w:val="none" w:sz="0" w:space="0" w:color="auto"/>
            <w:right w:val="none" w:sz="0" w:space="0" w:color="auto"/>
          </w:divBdr>
        </w:div>
        <w:div w:id="1739664930">
          <w:marLeft w:val="274"/>
          <w:marRight w:val="0"/>
          <w:marTop w:val="150"/>
          <w:marBottom w:val="0"/>
          <w:divBdr>
            <w:top w:val="none" w:sz="0" w:space="0" w:color="auto"/>
            <w:left w:val="none" w:sz="0" w:space="0" w:color="auto"/>
            <w:bottom w:val="none" w:sz="0" w:space="0" w:color="auto"/>
            <w:right w:val="none" w:sz="0" w:space="0" w:color="auto"/>
          </w:divBdr>
        </w:div>
        <w:div w:id="1632663894">
          <w:marLeft w:val="274"/>
          <w:marRight w:val="0"/>
          <w:marTop w:val="150"/>
          <w:marBottom w:val="0"/>
          <w:divBdr>
            <w:top w:val="none" w:sz="0" w:space="0" w:color="auto"/>
            <w:left w:val="none" w:sz="0" w:space="0" w:color="auto"/>
            <w:bottom w:val="none" w:sz="0" w:space="0" w:color="auto"/>
            <w:right w:val="none" w:sz="0" w:space="0" w:color="auto"/>
          </w:divBdr>
        </w:div>
      </w:divsChild>
    </w:div>
    <w:div w:id="1960911356">
      <w:bodyDiv w:val="1"/>
      <w:marLeft w:val="0"/>
      <w:marRight w:val="0"/>
      <w:marTop w:val="0"/>
      <w:marBottom w:val="0"/>
      <w:divBdr>
        <w:top w:val="none" w:sz="0" w:space="0" w:color="auto"/>
        <w:left w:val="none" w:sz="0" w:space="0" w:color="auto"/>
        <w:bottom w:val="none" w:sz="0" w:space="0" w:color="auto"/>
        <w:right w:val="none" w:sz="0" w:space="0" w:color="auto"/>
      </w:divBdr>
    </w:div>
    <w:div w:id="2027320607">
      <w:bodyDiv w:val="1"/>
      <w:marLeft w:val="0"/>
      <w:marRight w:val="0"/>
      <w:marTop w:val="0"/>
      <w:marBottom w:val="0"/>
      <w:divBdr>
        <w:top w:val="none" w:sz="0" w:space="0" w:color="auto"/>
        <w:left w:val="none" w:sz="0" w:space="0" w:color="auto"/>
        <w:bottom w:val="none" w:sz="0" w:space="0" w:color="auto"/>
        <w:right w:val="none" w:sz="0" w:space="0" w:color="auto"/>
      </w:divBdr>
    </w:div>
    <w:div w:id="2051571092">
      <w:bodyDiv w:val="1"/>
      <w:marLeft w:val="0"/>
      <w:marRight w:val="0"/>
      <w:marTop w:val="0"/>
      <w:marBottom w:val="0"/>
      <w:divBdr>
        <w:top w:val="none" w:sz="0" w:space="0" w:color="auto"/>
        <w:left w:val="none" w:sz="0" w:space="0" w:color="auto"/>
        <w:bottom w:val="none" w:sz="0" w:space="0" w:color="auto"/>
        <w:right w:val="none" w:sz="0" w:space="0" w:color="auto"/>
      </w:divBdr>
    </w:div>
    <w:div w:id="2135364710">
      <w:bodyDiv w:val="1"/>
      <w:marLeft w:val="0"/>
      <w:marRight w:val="0"/>
      <w:marTop w:val="0"/>
      <w:marBottom w:val="0"/>
      <w:divBdr>
        <w:top w:val="none" w:sz="0" w:space="0" w:color="auto"/>
        <w:left w:val="none" w:sz="0" w:space="0" w:color="auto"/>
        <w:bottom w:val="none" w:sz="0" w:space="0" w:color="auto"/>
        <w:right w:val="none" w:sz="0" w:space="0" w:color="auto"/>
      </w:divBdr>
      <w:divsChild>
        <w:div w:id="602497499">
          <w:marLeft w:val="274"/>
          <w:marRight w:val="0"/>
          <w:marTop w:val="150"/>
          <w:marBottom w:val="0"/>
          <w:divBdr>
            <w:top w:val="none" w:sz="0" w:space="0" w:color="auto"/>
            <w:left w:val="none" w:sz="0" w:space="0" w:color="auto"/>
            <w:bottom w:val="none" w:sz="0" w:space="0" w:color="auto"/>
            <w:right w:val="none" w:sz="0" w:space="0" w:color="auto"/>
          </w:divBdr>
        </w:div>
        <w:div w:id="1108239020">
          <w:marLeft w:val="274"/>
          <w:marRight w:val="0"/>
          <w:marTop w:val="150"/>
          <w:marBottom w:val="0"/>
          <w:divBdr>
            <w:top w:val="none" w:sz="0" w:space="0" w:color="auto"/>
            <w:left w:val="none" w:sz="0" w:space="0" w:color="auto"/>
            <w:bottom w:val="none" w:sz="0" w:space="0" w:color="auto"/>
            <w:right w:val="none" w:sz="0" w:space="0" w:color="auto"/>
          </w:divBdr>
        </w:div>
        <w:div w:id="1973166559">
          <w:marLeft w:val="274"/>
          <w:marRight w:val="0"/>
          <w:marTop w:val="15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jpeg"/><Relationship Id="rId26" Type="http://schemas.openxmlformats.org/officeDocument/2006/relationships/image" Target="media/image18.emf"/><Relationship Id="rId39" Type="http://schemas.openxmlformats.org/officeDocument/2006/relationships/oleObject" Target="embeddings/oleObject5.bin"/><Relationship Id="rId21" Type="http://schemas.openxmlformats.org/officeDocument/2006/relationships/image" Target="media/image14.png"/><Relationship Id="rId34" Type="http://schemas.openxmlformats.org/officeDocument/2006/relationships/image" Target="media/image24.png"/><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jpeg"/><Relationship Id="rId29" Type="http://schemas.openxmlformats.org/officeDocument/2006/relationships/oleObject" Target="embeddings/oleObject2.bin"/><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2.png"/><Relationship Id="rId37" Type="http://schemas.openxmlformats.org/officeDocument/2006/relationships/image" Target="media/image26.png"/><Relationship Id="rId40"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0.png"/><Relationship Id="rId36" Type="http://schemas.openxmlformats.org/officeDocument/2006/relationships/image" Target="media/image25.jpeg"/><Relationship Id="rId10" Type="http://schemas.openxmlformats.org/officeDocument/2006/relationships/image" Target="media/image3.jpeg"/><Relationship Id="rId19" Type="http://schemas.openxmlformats.org/officeDocument/2006/relationships/image" Target="media/image12.emf"/><Relationship Id="rId31" Type="http://schemas.openxmlformats.org/officeDocument/2006/relationships/oleObject" Target="embeddings/oleObject3.bin"/><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png"/><Relationship Id="rId27" Type="http://schemas.openxmlformats.org/officeDocument/2006/relationships/image" Target="media/image19.emf"/><Relationship Id="rId30" Type="http://schemas.openxmlformats.org/officeDocument/2006/relationships/image" Target="media/image21.png"/><Relationship Id="rId35" Type="http://schemas.openxmlformats.org/officeDocument/2006/relationships/oleObject" Target="embeddings/oleObject4.bin"/><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emf"/><Relationship Id="rId25" Type="http://schemas.openxmlformats.org/officeDocument/2006/relationships/oleObject" Target="embeddings/oleObject1.bin"/><Relationship Id="rId33" Type="http://schemas.openxmlformats.org/officeDocument/2006/relationships/image" Target="media/image23.png"/><Relationship Id="rId38" Type="http://schemas.openxmlformats.org/officeDocument/2006/relationships/image" Target="media/image27.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E273C21-6AD2-4DF4-8493-12CB01E628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3804</Words>
  <Characters>21686</Characters>
  <Application>Microsoft Office Word</Application>
  <DocSecurity>0</DocSecurity>
  <Lines>180</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25440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2018-03-06T07:51:00Z</dcterms:created>
  <dcterms:modified xsi:type="dcterms:W3CDTF">2018-03-06T07:51:00Z</dcterms:modified>
</cp:coreProperties>
</file>