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1524B" w:rsidRPr="007B700C" w:rsidRDefault="00A1524B" w:rsidP="00A1524B">
      <w:pPr>
        <w:spacing w:after="0" w:line="360" w:lineRule="auto"/>
        <w:rPr>
          <w:rFonts w:ascii="Times New Roman" w:hAnsi="Times New Roman"/>
          <w:sz w:val="28"/>
          <w:szCs w:val="28"/>
        </w:rPr>
      </w:pPr>
      <w:r w:rsidRPr="007C15EA">
        <w:rPr>
          <w:rFonts w:ascii="Times New Roman" w:hAnsi="Times New Roman"/>
          <w:sz w:val="28"/>
          <w:szCs w:val="28"/>
        </w:rPr>
        <w:t>УДК</w:t>
      </w:r>
      <w:r w:rsidR="007C15EA" w:rsidRPr="007C15EA">
        <w:rPr>
          <w:rFonts w:ascii="Times New Roman" w:hAnsi="Times New Roman"/>
          <w:sz w:val="28"/>
          <w:szCs w:val="28"/>
        </w:rPr>
        <w:t>:</w:t>
      </w:r>
      <w:r>
        <w:rPr>
          <w:rFonts w:ascii="Times New Roman" w:hAnsi="Times New Roman"/>
          <w:b/>
          <w:sz w:val="28"/>
          <w:szCs w:val="28"/>
        </w:rPr>
        <w:t xml:space="preserve"> </w:t>
      </w:r>
      <w:r w:rsidRPr="007B700C">
        <w:rPr>
          <w:rFonts w:ascii="Times New Roman" w:hAnsi="Times New Roman"/>
          <w:sz w:val="28"/>
          <w:szCs w:val="28"/>
        </w:rPr>
        <w:t>616.72-002-022-056.3-053.2:616.361.37(043.3)</w:t>
      </w:r>
    </w:p>
    <w:p w:rsidR="00A1524B" w:rsidRPr="007C15EA" w:rsidRDefault="00A1524B" w:rsidP="00A1524B">
      <w:pPr>
        <w:spacing w:after="0" w:line="360" w:lineRule="auto"/>
        <w:jc w:val="center"/>
        <w:rPr>
          <w:rFonts w:ascii="Times New Roman" w:hAnsi="Times New Roman"/>
          <w:sz w:val="28"/>
          <w:szCs w:val="28"/>
        </w:rPr>
      </w:pPr>
      <w:r w:rsidRPr="007C15EA">
        <w:rPr>
          <w:rFonts w:ascii="Times New Roman" w:hAnsi="Times New Roman"/>
          <w:sz w:val="28"/>
          <w:szCs w:val="28"/>
        </w:rPr>
        <w:t>Е.А. Яновская</w:t>
      </w:r>
    </w:p>
    <w:p w:rsidR="00A1524B" w:rsidRPr="007C15EA" w:rsidRDefault="00BE42A3" w:rsidP="001B3B73">
      <w:pPr>
        <w:spacing w:after="0" w:line="360" w:lineRule="auto"/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СТРУКТУРНО-ФУНКЦИОНАЛЬНОЕ </w:t>
      </w:r>
      <w:r w:rsidR="007C15EA" w:rsidRPr="007C15EA">
        <w:rPr>
          <w:rFonts w:ascii="Times New Roman" w:hAnsi="Times New Roman"/>
          <w:sz w:val="28"/>
          <w:szCs w:val="28"/>
        </w:rPr>
        <w:t xml:space="preserve"> СОСТОЯНИ</w:t>
      </w:r>
      <w:r>
        <w:rPr>
          <w:rFonts w:ascii="Times New Roman" w:hAnsi="Times New Roman"/>
          <w:sz w:val="28"/>
          <w:szCs w:val="28"/>
        </w:rPr>
        <w:t>Е</w:t>
      </w:r>
      <w:r w:rsidR="007C15EA" w:rsidRPr="007C15EA">
        <w:rPr>
          <w:rFonts w:ascii="Times New Roman" w:hAnsi="Times New Roman"/>
          <w:sz w:val="28"/>
          <w:szCs w:val="28"/>
        </w:rPr>
        <w:t xml:space="preserve"> </w:t>
      </w:r>
      <w:r w:rsidR="00A1524B" w:rsidRPr="007C15EA">
        <w:rPr>
          <w:rFonts w:ascii="Times New Roman" w:hAnsi="Times New Roman"/>
          <w:sz w:val="28"/>
          <w:szCs w:val="28"/>
        </w:rPr>
        <w:t xml:space="preserve"> </w:t>
      </w:r>
      <w:r w:rsidR="007C15EA" w:rsidRPr="007C15EA">
        <w:rPr>
          <w:rFonts w:ascii="Times New Roman" w:hAnsi="Times New Roman"/>
          <w:sz w:val="28"/>
          <w:szCs w:val="28"/>
        </w:rPr>
        <w:t xml:space="preserve">ПЕЧЕНИ И </w:t>
      </w:r>
      <w:r w:rsidR="00A1524B" w:rsidRPr="007C15EA">
        <w:rPr>
          <w:rFonts w:ascii="Times New Roman" w:hAnsi="Times New Roman"/>
          <w:sz w:val="28"/>
          <w:szCs w:val="28"/>
        </w:rPr>
        <w:t>ПОДЖЕЛУДОЧНОЙ ЖЕЛЕЗЫ  У ДЕТЕЙ С РЕАКТИВНЫМИ  АРТРИТАМИ</w:t>
      </w:r>
    </w:p>
    <w:p w:rsidR="00A1524B" w:rsidRPr="007C15EA" w:rsidRDefault="00A1524B" w:rsidP="00A1524B">
      <w:pPr>
        <w:spacing w:after="0" w:line="360" w:lineRule="auto"/>
        <w:jc w:val="center"/>
        <w:rPr>
          <w:rFonts w:ascii="Times New Roman" w:hAnsi="Times New Roman"/>
          <w:sz w:val="28"/>
          <w:szCs w:val="28"/>
        </w:rPr>
      </w:pPr>
      <w:r w:rsidRPr="007C15EA">
        <w:rPr>
          <w:rFonts w:ascii="Times New Roman" w:hAnsi="Times New Roman"/>
          <w:sz w:val="28"/>
          <w:szCs w:val="28"/>
        </w:rPr>
        <w:t xml:space="preserve">Харьковская медицинская академия последипломного образования </w:t>
      </w:r>
    </w:p>
    <w:p w:rsidR="00A1524B" w:rsidRPr="007C15EA" w:rsidRDefault="00A1524B" w:rsidP="00A1524B">
      <w:pPr>
        <w:spacing w:after="0" w:line="360" w:lineRule="auto"/>
        <w:jc w:val="center"/>
        <w:rPr>
          <w:rFonts w:ascii="Times New Roman" w:hAnsi="Times New Roman"/>
          <w:sz w:val="28"/>
          <w:szCs w:val="28"/>
        </w:rPr>
      </w:pPr>
      <w:r w:rsidRPr="007C15EA">
        <w:rPr>
          <w:rFonts w:ascii="Times New Roman" w:hAnsi="Times New Roman"/>
          <w:sz w:val="28"/>
          <w:szCs w:val="28"/>
        </w:rPr>
        <w:t>(</w:t>
      </w:r>
      <w:proofErr w:type="gramStart"/>
      <w:r w:rsidRPr="007C15EA">
        <w:rPr>
          <w:rFonts w:ascii="Times New Roman" w:hAnsi="Times New Roman"/>
          <w:sz w:val="28"/>
          <w:szCs w:val="28"/>
        </w:rPr>
        <w:t>г</w:t>
      </w:r>
      <w:proofErr w:type="gramEnd"/>
      <w:r w:rsidRPr="007C15EA">
        <w:rPr>
          <w:rFonts w:ascii="Times New Roman" w:hAnsi="Times New Roman"/>
          <w:sz w:val="28"/>
          <w:szCs w:val="28"/>
        </w:rPr>
        <w:t>. Харьков)</w:t>
      </w:r>
    </w:p>
    <w:p w:rsidR="00A1524B" w:rsidRPr="007B700C" w:rsidRDefault="00A1524B" w:rsidP="00A1524B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</w:rPr>
      </w:pPr>
    </w:p>
    <w:p w:rsidR="00A1524B" w:rsidRPr="007B700C" w:rsidRDefault="00A1524B" w:rsidP="003A0C19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 w:rsidRPr="007B700C">
        <w:rPr>
          <w:rFonts w:ascii="Times New Roman" w:hAnsi="Times New Roman"/>
          <w:sz w:val="28"/>
          <w:szCs w:val="28"/>
        </w:rPr>
        <w:t xml:space="preserve">Данная работа является фрагментом НИР </w:t>
      </w:r>
      <w:r w:rsidR="003A0C19" w:rsidRPr="003A0C19">
        <w:rPr>
          <w:rFonts w:ascii="Times New Roman" w:hAnsi="Times New Roman"/>
          <w:sz w:val="28"/>
          <w:szCs w:val="28"/>
        </w:rPr>
        <w:t>Харьковской медицинской</w:t>
      </w:r>
      <w:r w:rsidR="003A0C19">
        <w:rPr>
          <w:rFonts w:ascii="Times New Roman" w:hAnsi="Times New Roman"/>
          <w:sz w:val="28"/>
          <w:szCs w:val="28"/>
        </w:rPr>
        <w:t xml:space="preserve"> </w:t>
      </w:r>
      <w:r w:rsidR="003A0C19" w:rsidRPr="003A0C19">
        <w:rPr>
          <w:rFonts w:ascii="Times New Roman" w:hAnsi="Times New Roman"/>
          <w:sz w:val="28"/>
          <w:szCs w:val="28"/>
        </w:rPr>
        <w:t xml:space="preserve">академии последипломного образования </w:t>
      </w:r>
      <w:r w:rsidR="003A0C19" w:rsidRPr="007B700C">
        <w:rPr>
          <w:rFonts w:ascii="Times New Roman" w:hAnsi="Times New Roman"/>
          <w:sz w:val="28"/>
          <w:szCs w:val="28"/>
        </w:rPr>
        <w:t xml:space="preserve"> </w:t>
      </w:r>
      <w:r w:rsidRPr="007B700C">
        <w:rPr>
          <w:rFonts w:ascii="Times New Roman" w:hAnsi="Times New Roman"/>
          <w:sz w:val="28"/>
          <w:szCs w:val="28"/>
        </w:rPr>
        <w:t>«Изучение состояния органов и систем организма ребенка и их структурно-функциональная характеристика при соматической пат</w:t>
      </w:r>
      <w:r w:rsidR="003A0C19">
        <w:rPr>
          <w:rFonts w:ascii="Times New Roman" w:hAnsi="Times New Roman"/>
          <w:sz w:val="28"/>
          <w:szCs w:val="28"/>
        </w:rPr>
        <w:t xml:space="preserve">ологии в современных условиях», </w:t>
      </w:r>
      <w:r w:rsidRPr="007B700C">
        <w:rPr>
          <w:rFonts w:ascii="Times New Roman" w:hAnsi="Times New Roman"/>
          <w:sz w:val="28"/>
          <w:szCs w:val="28"/>
        </w:rPr>
        <w:t xml:space="preserve">№  </w:t>
      </w:r>
      <w:proofErr w:type="spellStart"/>
      <w:r w:rsidRPr="007B700C">
        <w:rPr>
          <w:rFonts w:ascii="Times New Roman" w:hAnsi="Times New Roman"/>
          <w:sz w:val="28"/>
          <w:szCs w:val="28"/>
        </w:rPr>
        <w:t>гос</w:t>
      </w:r>
      <w:proofErr w:type="spellEnd"/>
      <w:r w:rsidRPr="007B700C">
        <w:rPr>
          <w:rFonts w:ascii="Times New Roman" w:hAnsi="Times New Roman"/>
          <w:sz w:val="28"/>
          <w:szCs w:val="28"/>
        </w:rPr>
        <w:t>. регистрации   01114003577.</w:t>
      </w:r>
    </w:p>
    <w:p w:rsidR="00A1524B" w:rsidRPr="00A1524B" w:rsidRDefault="00A1524B" w:rsidP="001504DE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7B700C">
        <w:rPr>
          <w:rFonts w:ascii="Times New Roman" w:hAnsi="Times New Roman"/>
          <w:b/>
          <w:sz w:val="28"/>
          <w:szCs w:val="28"/>
        </w:rPr>
        <w:t xml:space="preserve">Вступление. </w:t>
      </w:r>
      <w:r>
        <w:rPr>
          <w:rFonts w:ascii="Times New Roman" w:hAnsi="Times New Roman"/>
          <w:b/>
          <w:sz w:val="28"/>
          <w:szCs w:val="28"/>
        </w:rPr>
        <w:t xml:space="preserve"> </w:t>
      </w:r>
      <w:r w:rsidR="00D66652" w:rsidRPr="00D66652">
        <w:rPr>
          <w:rFonts w:ascii="Times New Roman" w:hAnsi="Times New Roman"/>
          <w:sz w:val="28"/>
          <w:szCs w:val="28"/>
        </w:rPr>
        <w:t>Значительный</w:t>
      </w:r>
      <w:r w:rsidR="00D66652">
        <w:rPr>
          <w:rFonts w:ascii="Times New Roman" w:hAnsi="Times New Roman"/>
          <w:sz w:val="28"/>
          <w:szCs w:val="28"/>
        </w:rPr>
        <w:t xml:space="preserve"> интерес к </w:t>
      </w:r>
      <w:r w:rsidRPr="00A1524B">
        <w:rPr>
          <w:rFonts w:ascii="Times New Roman" w:hAnsi="Times New Roman" w:cs="Times New Roman"/>
          <w:sz w:val="28"/>
          <w:szCs w:val="28"/>
        </w:rPr>
        <w:t>реактивны</w:t>
      </w:r>
      <w:r w:rsidR="00D66652">
        <w:rPr>
          <w:rFonts w:ascii="Times New Roman" w:hAnsi="Times New Roman" w:cs="Times New Roman"/>
          <w:sz w:val="28"/>
          <w:szCs w:val="28"/>
        </w:rPr>
        <w:t>м</w:t>
      </w:r>
      <w:r w:rsidRPr="00A1524B">
        <w:rPr>
          <w:rFonts w:ascii="Times New Roman" w:hAnsi="Times New Roman" w:cs="Times New Roman"/>
          <w:sz w:val="28"/>
          <w:szCs w:val="28"/>
        </w:rPr>
        <w:t xml:space="preserve"> артрит</w:t>
      </w:r>
      <w:r w:rsidR="00D66652">
        <w:rPr>
          <w:rFonts w:ascii="Times New Roman" w:hAnsi="Times New Roman" w:cs="Times New Roman"/>
          <w:sz w:val="28"/>
          <w:szCs w:val="28"/>
        </w:rPr>
        <w:t>ам</w:t>
      </w:r>
      <w:r w:rsidRPr="00A1524B">
        <w:rPr>
          <w:rFonts w:ascii="Times New Roman" w:hAnsi="Times New Roman" w:cs="Times New Roman"/>
          <w:sz w:val="28"/>
          <w:szCs w:val="28"/>
        </w:rPr>
        <w:t xml:space="preserve"> </w:t>
      </w:r>
      <w:r w:rsidR="00D66652">
        <w:rPr>
          <w:rFonts w:ascii="Times New Roman" w:hAnsi="Times New Roman" w:cs="Times New Roman"/>
          <w:sz w:val="28"/>
          <w:szCs w:val="28"/>
        </w:rPr>
        <w:t>у</w:t>
      </w:r>
      <w:r w:rsidRPr="00A1524B">
        <w:rPr>
          <w:rFonts w:ascii="Times New Roman" w:hAnsi="Times New Roman" w:cs="Times New Roman"/>
          <w:sz w:val="28"/>
          <w:szCs w:val="28"/>
        </w:rPr>
        <w:t xml:space="preserve"> дет</w:t>
      </w:r>
      <w:r w:rsidR="00D66652">
        <w:rPr>
          <w:rFonts w:ascii="Times New Roman" w:hAnsi="Times New Roman" w:cs="Times New Roman"/>
          <w:sz w:val="28"/>
          <w:szCs w:val="28"/>
        </w:rPr>
        <w:t>ей</w:t>
      </w:r>
      <w:r w:rsidRPr="00A1524B">
        <w:rPr>
          <w:rFonts w:ascii="Times New Roman" w:hAnsi="Times New Roman" w:cs="Times New Roman"/>
          <w:sz w:val="28"/>
          <w:szCs w:val="28"/>
        </w:rPr>
        <w:t xml:space="preserve"> </w:t>
      </w:r>
      <w:r w:rsidR="00D66652">
        <w:rPr>
          <w:rFonts w:ascii="Times New Roman" w:hAnsi="Times New Roman" w:cs="Times New Roman"/>
          <w:sz w:val="28"/>
          <w:szCs w:val="28"/>
        </w:rPr>
        <w:t xml:space="preserve">в настоящее время </w:t>
      </w:r>
      <w:r w:rsidRPr="00A1524B">
        <w:rPr>
          <w:rFonts w:ascii="Times New Roman" w:hAnsi="Times New Roman" w:cs="Times New Roman"/>
          <w:sz w:val="28"/>
          <w:szCs w:val="28"/>
        </w:rPr>
        <w:t>обусловлен</w:t>
      </w:r>
      <w:r w:rsidR="00D66652">
        <w:rPr>
          <w:rFonts w:ascii="Times New Roman" w:hAnsi="Times New Roman" w:cs="Times New Roman"/>
          <w:sz w:val="28"/>
          <w:szCs w:val="28"/>
        </w:rPr>
        <w:t>,</w:t>
      </w:r>
      <w:r w:rsidRPr="00A1524B">
        <w:rPr>
          <w:rFonts w:ascii="Times New Roman" w:hAnsi="Times New Roman" w:cs="Times New Roman"/>
          <w:sz w:val="28"/>
          <w:szCs w:val="28"/>
        </w:rPr>
        <w:t xml:space="preserve"> как увеличением заболеваемости, так и значительным распространением рецидивирующих вариантов </w:t>
      </w:r>
      <w:r w:rsidR="00D66652">
        <w:rPr>
          <w:rFonts w:ascii="Times New Roman" w:hAnsi="Times New Roman" w:cs="Times New Roman"/>
          <w:sz w:val="28"/>
          <w:szCs w:val="28"/>
        </w:rPr>
        <w:t>е</w:t>
      </w:r>
      <w:r w:rsidR="003A0C19">
        <w:rPr>
          <w:rFonts w:ascii="Times New Roman" w:hAnsi="Times New Roman" w:cs="Times New Roman"/>
          <w:sz w:val="28"/>
          <w:szCs w:val="28"/>
        </w:rPr>
        <w:t>го</w:t>
      </w:r>
      <w:r w:rsidR="00D66652">
        <w:rPr>
          <w:rFonts w:ascii="Times New Roman" w:hAnsi="Times New Roman" w:cs="Times New Roman"/>
          <w:sz w:val="28"/>
          <w:szCs w:val="28"/>
        </w:rPr>
        <w:t xml:space="preserve"> течения</w:t>
      </w:r>
      <w:r w:rsidRPr="00A1524B">
        <w:rPr>
          <w:rFonts w:ascii="Times New Roman" w:hAnsi="Times New Roman" w:cs="Times New Roman"/>
          <w:sz w:val="28"/>
          <w:szCs w:val="28"/>
        </w:rPr>
        <w:t>, сложностью дифференциальной диагностики с другими ревматическими заболеваниями,  протекаю</w:t>
      </w:r>
      <w:r w:rsidR="00D66652">
        <w:rPr>
          <w:rFonts w:ascii="Times New Roman" w:hAnsi="Times New Roman" w:cs="Times New Roman"/>
          <w:sz w:val="28"/>
          <w:szCs w:val="28"/>
        </w:rPr>
        <w:t>щими</w:t>
      </w:r>
      <w:r w:rsidRPr="00A1524B">
        <w:rPr>
          <w:rFonts w:ascii="Times New Roman" w:hAnsi="Times New Roman" w:cs="Times New Roman"/>
          <w:sz w:val="28"/>
          <w:szCs w:val="28"/>
        </w:rPr>
        <w:t xml:space="preserve"> с суставным синдромом (</w:t>
      </w:r>
      <w:proofErr w:type="spellStart"/>
      <w:r w:rsidRPr="00A1524B">
        <w:rPr>
          <w:rFonts w:ascii="Times New Roman" w:hAnsi="Times New Roman" w:cs="Times New Roman"/>
          <w:sz w:val="28"/>
          <w:szCs w:val="28"/>
        </w:rPr>
        <w:t>Волосовец</w:t>
      </w:r>
      <w:proofErr w:type="spellEnd"/>
      <w:r w:rsidRPr="00A1524B">
        <w:rPr>
          <w:rFonts w:ascii="Times New Roman" w:hAnsi="Times New Roman" w:cs="Times New Roman"/>
          <w:sz w:val="28"/>
          <w:szCs w:val="28"/>
        </w:rPr>
        <w:t xml:space="preserve"> А.П., 2006).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7B700C">
        <w:rPr>
          <w:rFonts w:ascii="Times New Roman" w:hAnsi="Times New Roman"/>
          <w:sz w:val="28"/>
          <w:szCs w:val="28"/>
        </w:rPr>
        <w:t>Реактивный артрит (</w:t>
      </w:r>
      <w:proofErr w:type="spellStart"/>
      <w:r w:rsidRPr="007B700C">
        <w:rPr>
          <w:rFonts w:ascii="Times New Roman" w:hAnsi="Times New Roman"/>
          <w:sz w:val="28"/>
          <w:szCs w:val="28"/>
        </w:rPr>
        <w:t>РеА</w:t>
      </w:r>
      <w:proofErr w:type="spellEnd"/>
      <w:r w:rsidRPr="007B700C">
        <w:rPr>
          <w:rFonts w:ascii="Times New Roman" w:hAnsi="Times New Roman"/>
          <w:sz w:val="28"/>
          <w:szCs w:val="28"/>
        </w:rPr>
        <w:t xml:space="preserve">) является </w:t>
      </w:r>
      <w:r w:rsidR="00D66652">
        <w:rPr>
          <w:rFonts w:ascii="Times New Roman" w:hAnsi="Times New Roman"/>
          <w:sz w:val="28"/>
          <w:szCs w:val="28"/>
        </w:rPr>
        <w:t xml:space="preserve">достаточно </w:t>
      </w:r>
      <w:r w:rsidRPr="007B700C">
        <w:rPr>
          <w:rFonts w:ascii="Times New Roman" w:hAnsi="Times New Roman"/>
          <w:sz w:val="28"/>
          <w:szCs w:val="28"/>
        </w:rPr>
        <w:t>распространенным ревматическим заболеванием детского возраста и  составляет 53,7% всех заб</w:t>
      </w:r>
      <w:r w:rsidR="009D6B60">
        <w:rPr>
          <w:rFonts w:ascii="Times New Roman" w:hAnsi="Times New Roman"/>
          <w:sz w:val="28"/>
          <w:szCs w:val="28"/>
        </w:rPr>
        <w:t>олеваний суставов у детей [</w:t>
      </w:r>
      <w:r w:rsidR="009D6B60" w:rsidRPr="009D6B60">
        <w:rPr>
          <w:rFonts w:ascii="Times New Roman" w:hAnsi="Times New Roman"/>
          <w:sz w:val="28"/>
          <w:szCs w:val="28"/>
        </w:rPr>
        <w:t>4</w:t>
      </w:r>
      <w:r w:rsidRPr="007B700C">
        <w:rPr>
          <w:rFonts w:ascii="Times New Roman" w:hAnsi="Times New Roman"/>
          <w:sz w:val="28"/>
          <w:szCs w:val="28"/>
        </w:rPr>
        <w:t>].</w:t>
      </w:r>
    </w:p>
    <w:p w:rsidR="00A1524B" w:rsidRPr="00A1524B" w:rsidRDefault="00A1524B" w:rsidP="00A1524B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A1524B">
        <w:rPr>
          <w:rFonts w:ascii="Times New Roman" w:hAnsi="Times New Roman" w:cs="Times New Roman"/>
          <w:sz w:val="28"/>
          <w:szCs w:val="28"/>
        </w:rPr>
        <w:t xml:space="preserve">        В литературе имеются единичные сообщения об изменении состояния поджелудочной железы</w:t>
      </w:r>
      <w:r w:rsidR="001504DE">
        <w:rPr>
          <w:rFonts w:ascii="Times New Roman" w:hAnsi="Times New Roman" w:cs="Times New Roman"/>
          <w:sz w:val="28"/>
          <w:szCs w:val="28"/>
        </w:rPr>
        <w:t xml:space="preserve"> (ПЖ)</w:t>
      </w:r>
      <w:r w:rsidRPr="00A1524B">
        <w:rPr>
          <w:rFonts w:ascii="Times New Roman" w:hAnsi="Times New Roman" w:cs="Times New Roman"/>
          <w:sz w:val="28"/>
          <w:szCs w:val="28"/>
        </w:rPr>
        <w:t xml:space="preserve"> и печени у взрослых пациентов с реактивными артритами, </w:t>
      </w:r>
      <w:proofErr w:type="gramStart"/>
      <w:r w:rsidR="00D66652">
        <w:rPr>
          <w:rFonts w:ascii="Times New Roman" w:hAnsi="Times New Roman" w:cs="Times New Roman"/>
          <w:sz w:val="28"/>
          <w:szCs w:val="28"/>
        </w:rPr>
        <w:t>которое</w:t>
      </w:r>
      <w:proofErr w:type="gramEnd"/>
      <w:r w:rsidR="00D66652">
        <w:rPr>
          <w:rFonts w:ascii="Times New Roman" w:hAnsi="Times New Roman" w:cs="Times New Roman"/>
          <w:sz w:val="28"/>
          <w:szCs w:val="28"/>
        </w:rPr>
        <w:t xml:space="preserve"> </w:t>
      </w:r>
      <w:r w:rsidRPr="00A1524B">
        <w:rPr>
          <w:rFonts w:ascii="Times New Roman" w:hAnsi="Times New Roman" w:cs="Times New Roman"/>
          <w:sz w:val="28"/>
          <w:szCs w:val="28"/>
        </w:rPr>
        <w:t>проявля</w:t>
      </w:r>
      <w:r w:rsidR="00D66652">
        <w:rPr>
          <w:rFonts w:ascii="Times New Roman" w:hAnsi="Times New Roman" w:cs="Times New Roman"/>
          <w:sz w:val="28"/>
          <w:szCs w:val="28"/>
        </w:rPr>
        <w:t>ется</w:t>
      </w:r>
      <w:r w:rsidRPr="00A1524B">
        <w:rPr>
          <w:rFonts w:ascii="Times New Roman" w:hAnsi="Times New Roman" w:cs="Times New Roman"/>
          <w:sz w:val="28"/>
          <w:szCs w:val="28"/>
        </w:rPr>
        <w:t xml:space="preserve"> увеличением содержания </w:t>
      </w:r>
      <w:proofErr w:type="spellStart"/>
      <w:r w:rsidRPr="00A1524B">
        <w:rPr>
          <w:rFonts w:ascii="Times New Roman" w:hAnsi="Times New Roman" w:cs="Times New Roman"/>
          <w:sz w:val="28"/>
          <w:szCs w:val="28"/>
        </w:rPr>
        <w:t>аминотрансфераз</w:t>
      </w:r>
      <w:proofErr w:type="spellEnd"/>
      <w:r w:rsidRPr="00A1524B">
        <w:rPr>
          <w:rFonts w:ascii="Times New Roman" w:hAnsi="Times New Roman" w:cs="Times New Roman"/>
          <w:sz w:val="28"/>
          <w:szCs w:val="28"/>
        </w:rPr>
        <w:t xml:space="preserve"> в крови, </w:t>
      </w:r>
      <w:proofErr w:type="spellStart"/>
      <w:r w:rsidRPr="00A1524B">
        <w:rPr>
          <w:rFonts w:ascii="Times New Roman" w:hAnsi="Times New Roman" w:cs="Times New Roman"/>
          <w:sz w:val="28"/>
          <w:szCs w:val="28"/>
        </w:rPr>
        <w:t>эхогенной</w:t>
      </w:r>
      <w:proofErr w:type="spellEnd"/>
      <w:r w:rsidRPr="00A1524B">
        <w:rPr>
          <w:rFonts w:ascii="Times New Roman" w:hAnsi="Times New Roman" w:cs="Times New Roman"/>
          <w:sz w:val="28"/>
          <w:szCs w:val="28"/>
        </w:rPr>
        <w:t xml:space="preserve"> плотности поджелудочной железы и диффузными изменениями печени (Хворостинка В.М., 2005). </w:t>
      </w:r>
    </w:p>
    <w:p w:rsidR="00A1524B" w:rsidRPr="00A1524B" w:rsidRDefault="00A1524B" w:rsidP="00A1524B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A1524B">
        <w:rPr>
          <w:rFonts w:ascii="Times New Roman" w:hAnsi="Times New Roman" w:cs="Times New Roman"/>
          <w:sz w:val="28"/>
          <w:szCs w:val="28"/>
        </w:rPr>
        <w:t xml:space="preserve">По нашим  данным целенаправленных исследований состояния </w:t>
      </w:r>
      <w:r w:rsidR="001504DE">
        <w:rPr>
          <w:rFonts w:ascii="Times New Roman" w:hAnsi="Times New Roman" w:cs="Times New Roman"/>
          <w:sz w:val="28"/>
          <w:szCs w:val="28"/>
        </w:rPr>
        <w:t>ПЖ</w:t>
      </w:r>
      <w:r w:rsidRPr="00A1524B">
        <w:rPr>
          <w:rFonts w:ascii="Times New Roman" w:hAnsi="Times New Roman" w:cs="Times New Roman"/>
          <w:sz w:val="28"/>
          <w:szCs w:val="28"/>
        </w:rPr>
        <w:t xml:space="preserve"> и печени  при реактивных артритах у взрослых, а тем более у детей, не проводилось. </w:t>
      </w:r>
    </w:p>
    <w:p w:rsidR="001504DE" w:rsidRDefault="00A1524B" w:rsidP="00A1524B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 w:rsidRPr="00A1524B">
        <w:rPr>
          <w:rFonts w:ascii="Times New Roman" w:hAnsi="Times New Roman" w:cs="Times New Roman"/>
          <w:sz w:val="28"/>
          <w:szCs w:val="28"/>
        </w:rPr>
        <w:lastRenderedPageBreak/>
        <w:t xml:space="preserve">Учитывая </w:t>
      </w:r>
      <w:r w:rsidR="00D66652">
        <w:rPr>
          <w:rFonts w:ascii="Times New Roman" w:hAnsi="Times New Roman" w:cs="Times New Roman"/>
          <w:sz w:val="28"/>
          <w:szCs w:val="28"/>
        </w:rPr>
        <w:t>структурно-функциональную</w:t>
      </w:r>
      <w:r w:rsidR="00D66652" w:rsidRPr="00D66652">
        <w:rPr>
          <w:rFonts w:ascii="Times New Roman" w:hAnsi="Times New Roman" w:cs="Times New Roman"/>
          <w:sz w:val="28"/>
          <w:szCs w:val="28"/>
        </w:rPr>
        <w:t xml:space="preserve"> </w:t>
      </w:r>
      <w:r w:rsidR="00D66652" w:rsidRPr="00A1524B">
        <w:rPr>
          <w:rFonts w:ascii="Times New Roman" w:hAnsi="Times New Roman" w:cs="Times New Roman"/>
          <w:sz w:val="28"/>
          <w:szCs w:val="28"/>
        </w:rPr>
        <w:t>незрелость</w:t>
      </w:r>
      <w:r w:rsidR="00D6665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66652" w:rsidRPr="00A1524B">
        <w:rPr>
          <w:rFonts w:ascii="Times New Roman" w:hAnsi="Times New Roman" w:cs="Times New Roman"/>
          <w:sz w:val="28"/>
          <w:szCs w:val="28"/>
        </w:rPr>
        <w:t>гепатобилиарной</w:t>
      </w:r>
      <w:proofErr w:type="spellEnd"/>
      <w:r w:rsidR="00D66652" w:rsidRPr="00A1524B">
        <w:rPr>
          <w:rFonts w:ascii="Times New Roman" w:hAnsi="Times New Roman" w:cs="Times New Roman"/>
          <w:sz w:val="28"/>
          <w:szCs w:val="28"/>
        </w:rPr>
        <w:t xml:space="preserve"> системы</w:t>
      </w:r>
      <w:r w:rsidR="00D66652">
        <w:rPr>
          <w:rFonts w:ascii="Times New Roman" w:hAnsi="Times New Roman" w:cs="Times New Roman"/>
          <w:sz w:val="28"/>
          <w:szCs w:val="28"/>
        </w:rPr>
        <w:t xml:space="preserve"> и </w:t>
      </w:r>
      <w:r w:rsidR="001504DE">
        <w:rPr>
          <w:rFonts w:ascii="Times New Roman" w:hAnsi="Times New Roman" w:cs="Times New Roman"/>
          <w:sz w:val="28"/>
          <w:szCs w:val="28"/>
        </w:rPr>
        <w:t>ПЖ</w:t>
      </w:r>
      <w:r w:rsidR="00D66652">
        <w:rPr>
          <w:rFonts w:ascii="Times New Roman" w:hAnsi="Times New Roman" w:cs="Times New Roman"/>
          <w:sz w:val="28"/>
          <w:szCs w:val="28"/>
        </w:rPr>
        <w:t xml:space="preserve"> у детей и</w:t>
      </w:r>
      <w:r w:rsidR="00D66652" w:rsidRPr="00A1524B">
        <w:rPr>
          <w:rFonts w:ascii="Times New Roman" w:hAnsi="Times New Roman" w:cs="Times New Roman"/>
          <w:sz w:val="28"/>
          <w:szCs w:val="28"/>
        </w:rPr>
        <w:t xml:space="preserve"> </w:t>
      </w:r>
      <w:r w:rsidRPr="00A1524B">
        <w:rPr>
          <w:rFonts w:ascii="Times New Roman" w:hAnsi="Times New Roman" w:cs="Times New Roman"/>
          <w:sz w:val="28"/>
          <w:szCs w:val="28"/>
        </w:rPr>
        <w:t>незрелость</w:t>
      </w:r>
      <w:r w:rsidR="00D66652">
        <w:rPr>
          <w:rFonts w:ascii="Times New Roman" w:hAnsi="Times New Roman" w:cs="Times New Roman"/>
          <w:sz w:val="28"/>
          <w:szCs w:val="28"/>
        </w:rPr>
        <w:t xml:space="preserve"> их</w:t>
      </w:r>
      <w:r w:rsidRPr="00A1524B">
        <w:rPr>
          <w:rFonts w:ascii="Times New Roman" w:hAnsi="Times New Roman" w:cs="Times New Roman"/>
          <w:sz w:val="28"/>
          <w:szCs w:val="28"/>
        </w:rPr>
        <w:t xml:space="preserve"> ферментативной системы </w:t>
      </w:r>
      <w:r w:rsidR="003A0C19">
        <w:rPr>
          <w:rFonts w:ascii="Times New Roman" w:hAnsi="Times New Roman" w:cs="Times New Roman"/>
          <w:sz w:val="28"/>
          <w:szCs w:val="28"/>
        </w:rPr>
        <w:t xml:space="preserve">при </w:t>
      </w:r>
      <w:proofErr w:type="spellStart"/>
      <w:r w:rsidR="001504DE">
        <w:rPr>
          <w:rFonts w:ascii="Times New Roman" w:hAnsi="Times New Roman" w:cs="Times New Roman"/>
          <w:sz w:val="28"/>
          <w:szCs w:val="28"/>
        </w:rPr>
        <w:t>реактивно</w:t>
      </w:r>
      <w:r w:rsidR="003A0C19">
        <w:rPr>
          <w:rFonts w:ascii="Times New Roman" w:hAnsi="Times New Roman" w:cs="Times New Roman"/>
          <w:sz w:val="28"/>
          <w:szCs w:val="28"/>
        </w:rPr>
        <w:t>гм</w:t>
      </w:r>
      <w:proofErr w:type="spellEnd"/>
      <w:r w:rsidR="003A0C19">
        <w:rPr>
          <w:rFonts w:ascii="Times New Roman" w:hAnsi="Times New Roman" w:cs="Times New Roman"/>
          <w:sz w:val="28"/>
          <w:szCs w:val="28"/>
        </w:rPr>
        <w:t xml:space="preserve"> </w:t>
      </w:r>
      <w:r w:rsidR="001504DE">
        <w:rPr>
          <w:rFonts w:ascii="Times New Roman" w:hAnsi="Times New Roman" w:cs="Times New Roman"/>
          <w:sz w:val="28"/>
          <w:szCs w:val="28"/>
        </w:rPr>
        <w:t>артрит</w:t>
      </w:r>
      <w:r w:rsidR="003A0C19">
        <w:rPr>
          <w:rFonts w:ascii="Times New Roman" w:hAnsi="Times New Roman" w:cs="Times New Roman"/>
          <w:sz w:val="28"/>
          <w:szCs w:val="28"/>
        </w:rPr>
        <w:t>е</w:t>
      </w:r>
      <w:r w:rsidR="001504DE">
        <w:rPr>
          <w:rFonts w:ascii="Times New Roman" w:hAnsi="Times New Roman" w:cs="Times New Roman"/>
          <w:sz w:val="28"/>
          <w:szCs w:val="28"/>
        </w:rPr>
        <w:t xml:space="preserve"> </w:t>
      </w:r>
      <w:r w:rsidRPr="00A1524B">
        <w:rPr>
          <w:rFonts w:ascii="Times New Roman" w:hAnsi="Times New Roman" w:cs="Times New Roman"/>
          <w:sz w:val="28"/>
          <w:szCs w:val="28"/>
        </w:rPr>
        <w:t xml:space="preserve">можно ожидать развития функциональной недостаточности поджелудочной железы,  </w:t>
      </w:r>
      <w:proofErr w:type="spellStart"/>
      <w:r w:rsidRPr="00A1524B">
        <w:rPr>
          <w:rFonts w:ascii="Times New Roman" w:hAnsi="Times New Roman" w:cs="Times New Roman"/>
          <w:sz w:val="28"/>
          <w:szCs w:val="28"/>
        </w:rPr>
        <w:t>дискинезии</w:t>
      </w:r>
      <w:proofErr w:type="spellEnd"/>
      <w:r w:rsidRPr="00A1524B">
        <w:rPr>
          <w:rFonts w:ascii="Times New Roman" w:hAnsi="Times New Roman" w:cs="Times New Roman"/>
          <w:sz w:val="28"/>
          <w:szCs w:val="28"/>
        </w:rPr>
        <w:t xml:space="preserve"> желчевыводящих путей и </w:t>
      </w:r>
      <w:proofErr w:type="spellStart"/>
      <w:r w:rsidRPr="00A1524B">
        <w:rPr>
          <w:rFonts w:ascii="Times New Roman" w:hAnsi="Times New Roman" w:cs="Times New Roman"/>
          <w:sz w:val="28"/>
          <w:szCs w:val="28"/>
        </w:rPr>
        <w:t>сфинктерной</w:t>
      </w:r>
      <w:proofErr w:type="spellEnd"/>
      <w:r w:rsidRPr="00A1524B">
        <w:rPr>
          <w:rFonts w:ascii="Times New Roman" w:hAnsi="Times New Roman" w:cs="Times New Roman"/>
          <w:sz w:val="28"/>
          <w:szCs w:val="28"/>
        </w:rPr>
        <w:t xml:space="preserve"> дисфункции на фоне </w:t>
      </w:r>
      <w:proofErr w:type="spellStart"/>
      <w:r w:rsidRPr="00A1524B">
        <w:rPr>
          <w:rFonts w:ascii="Times New Roman" w:hAnsi="Times New Roman" w:cs="Times New Roman"/>
          <w:sz w:val="28"/>
          <w:szCs w:val="28"/>
        </w:rPr>
        <w:t>триггерной</w:t>
      </w:r>
      <w:proofErr w:type="spellEnd"/>
      <w:r w:rsidRPr="00A1524B">
        <w:rPr>
          <w:rFonts w:ascii="Times New Roman" w:hAnsi="Times New Roman" w:cs="Times New Roman"/>
          <w:sz w:val="28"/>
          <w:szCs w:val="28"/>
        </w:rPr>
        <w:t xml:space="preserve"> инфекции, активного иммунного ответа организма и </w:t>
      </w:r>
      <w:r w:rsidR="001504DE">
        <w:rPr>
          <w:rFonts w:ascii="Times New Roman" w:hAnsi="Times New Roman" w:cs="Times New Roman"/>
          <w:sz w:val="28"/>
          <w:szCs w:val="28"/>
        </w:rPr>
        <w:t xml:space="preserve">проводимой </w:t>
      </w:r>
      <w:r w:rsidRPr="00A1524B">
        <w:rPr>
          <w:rFonts w:ascii="Times New Roman" w:hAnsi="Times New Roman" w:cs="Times New Roman"/>
          <w:sz w:val="28"/>
          <w:szCs w:val="28"/>
        </w:rPr>
        <w:t>медикаментозной терапии</w:t>
      </w:r>
      <w:r w:rsidR="00AC58B8">
        <w:rPr>
          <w:rFonts w:ascii="Times New Roman" w:hAnsi="Times New Roman" w:cs="Times New Roman"/>
          <w:sz w:val="28"/>
          <w:szCs w:val="28"/>
        </w:rPr>
        <w:t xml:space="preserve"> </w:t>
      </w:r>
      <w:r w:rsidR="00AC58B8" w:rsidRPr="00AC58B8">
        <w:rPr>
          <w:rFonts w:ascii="Times New Roman" w:hAnsi="Times New Roman" w:cs="Times New Roman"/>
          <w:sz w:val="28"/>
          <w:szCs w:val="28"/>
        </w:rPr>
        <w:t>[1, 2]</w:t>
      </w:r>
      <w:r w:rsidR="001504DE">
        <w:rPr>
          <w:rFonts w:ascii="Times New Roman" w:hAnsi="Times New Roman" w:cs="Times New Roman"/>
          <w:sz w:val="28"/>
          <w:szCs w:val="28"/>
        </w:rPr>
        <w:t>.</w:t>
      </w:r>
      <w:r w:rsidR="001504DE" w:rsidRPr="007B700C">
        <w:rPr>
          <w:rFonts w:ascii="Times New Roman" w:hAnsi="Times New Roman"/>
          <w:sz w:val="28"/>
          <w:szCs w:val="28"/>
        </w:rPr>
        <w:t xml:space="preserve"> </w:t>
      </w:r>
      <w:r w:rsidR="001504DE">
        <w:rPr>
          <w:rFonts w:ascii="Times New Roman" w:hAnsi="Times New Roman"/>
          <w:sz w:val="28"/>
          <w:szCs w:val="28"/>
        </w:rPr>
        <w:t xml:space="preserve">  </w:t>
      </w:r>
    </w:p>
    <w:p w:rsidR="00A1524B" w:rsidRPr="007B700C" w:rsidRDefault="001504DE" w:rsidP="00A1524B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</w:t>
      </w:r>
      <w:r w:rsidR="00A1524B" w:rsidRPr="007B700C">
        <w:rPr>
          <w:rFonts w:ascii="Times New Roman" w:hAnsi="Times New Roman"/>
          <w:sz w:val="28"/>
          <w:szCs w:val="28"/>
        </w:rPr>
        <w:t>Функциональные поражения ПЖ</w:t>
      </w:r>
      <w:r w:rsidR="009D6B60" w:rsidRPr="009D6B60">
        <w:rPr>
          <w:rFonts w:ascii="Times New Roman" w:hAnsi="Times New Roman"/>
          <w:sz w:val="28"/>
          <w:szCs w:val="28"/>
        </w:rPr>
        <w:t xml:space="preserve"> [1, 2]</w:t>
      </w:r>
      <w:r w:rsidR="00A1524B" w:rsidRPr="007B700C">
        <w:rPr>
          <w:rFonts w:ascii="Times New Roman" w:hAnsi="Times New Roman"/>
          <w:sz w:val="28"/>
          <w:szCs w:val="28"/>
        </w:rPr>
        <w:t xml:space="preserve"> являются одним из наименее изученных вопросов современной клинической </w:t>
      </w:r>
      <w:proofErr w:type="spellStart"/>
      <w:r w:rsidR="00A1524B" w:rsidRPr="007B700C">
        <w:rPr>
          <w:rFonts w:ascii="Times New Roman" w:hAnsi="Times New Roman"/>
          <w:sz w:val="28"/>
          <w:szCs w:val="28"/>
        </w:rPr>
        <w:t>панкреатологии</w:t>
      </w:r>
      <w:proofErr w:type="spellEnd"/>
      <w:r w:rsidR="00A1524B" w:rsidRPr="007B700C">
        <w:rPr>
          <w:rFonts w:ascii="Times New Roman" w:hAnsi="Times New Roman"/>
          <w:sz w:val="28"/>
          <w:szCs w:val="28"/>
        </w:rPr>
        <w:t xml:space="preserve">, хотя именно они являются основой формирования ее воспалительных изменений. Своевременная диагностика и лечение нарушений  функции </w:t>
      </w:r>
      <w:r>
        <w:rPr>
          <w:rFonts w:ascii="Times New Roman" w:hAnsi="Times New Roman"/>
          <w:sz w:val="28"/>
          <w:szCs w:val="28"/>
        </w:rPr>
        <w:t>ПЖ</w:t>
      </w:r>
      <w:r w:rsidR="00A1524B" w:rsidRPr="007B700C">
        <w:rPr>
          <w:rFonts w:ascii="Times New Roman" w:hAnsi="Times New Roman"/>
          <w:sz w:val="28"/>
          <w:szCs w:val="28"/>
        </w:rPr>
        <w:t xml:space="preserve"> способствует предотвращению возникновения панкреатитов и их осложнений,  как у детей, так и у взрослых</w:t>
      </w:r>
      <w:r w:rsidR="00AC58B8">
        <w:rPr>
          <w:rFonts w:ascii="Times New Roman" w:hAnsi="Times New Roman"/>
          <w:sz w:val="28"/>
          <w:szCs w:val="28"/>
        </w:rPr>
        <w:t xml:space="preserve"> [</w:t>
      </w:r>
      <w:r w:rsidR="00AC58B8" w:rsidRPr="00AC58B8">
        <w:rPr>
          <w:rFonts w:ascii="Times New Roman" w:hAnsi="Times New Roman"/>
          <w:sz w:val="28"/>
          <w:szCs w:val="28"/>
        </w:rPr>
        <w:t>11]</w:t>
      </w:r>
      <w:r w:rsidR="00A1524B" w:rsidRPr="007B700C">
        <w:rPr>
          <w:rFonts w:ascii="Times New Roman" w:hAnsi="Times New Roman"/>
          <w:sz w:val="28"/>
          <w:szCs w:val="28"/>
        </w:rPr>
        <w:t>.</w:t>
      </w:r>
    </w:p>
    <w:p w:rsidR="00A1524B" w:rsidRPr="007B700C" w:rsidRDefault="00A1524B" w:rsidP="00A1524B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 w:rsidRPr="007B700C">
        <w:rPr>
          <w:rFonts w:ascii="Times New Roman" w:hAnsi="Times New Roman"/>
          <w:b/>
          <w:sz w:val="28"/>
          <w:szCs w:val="28"/>
        </w:rPr>
        <w:t>Цель работы</w:t>
      </w:r>
      <w:r w:rsidR="00D77C41">
        <w:rPr>
          <w:rFonts w:ascii="Times New Roman" w:hAnsi="Times New Roman"/>
          <w:b/>
          <w:sz w:val="28"/>
          <w:szCs w:val="28"/>
        </w:rPr>
        <w:t>:</w:t>
      </w:r>
      <w:r w:rsidR="00D77C41">
        <w:rPr>
          <w:rFonts w:ascii="Times New Roman" w:hAnsi="Times New Roman"/>
          <w:sz w:val="28"/>
          <w:szCs w:val="28"/>
        </w:rPr>
        <w:t xml:space="preserve">  оценить</w:t>
      </w:r>
      <w:r w:rsidRPr="007B700C">
        <w:rPr>
          <w:rFonts w:ascii="Times New Roman" w:hAnsi="Times New Roman"/>
          <w:sz w:val="28"/>
          <w:szCs w:val="28"/>
        </w:rPr>
        <w:t xml:space="preserve"> </w:t>
      </w:r>
      <w:proofErr w:type="gramStart"/>
      <w:r w:rsidRPr="007B700C">
        <w:rPr>
          <w:rFonts w:ascii="Times New Roman" w:hAnsi="Times New Roman"/>
          <w:sz w:val="28"/>
          <w:szCs w:val="28"/>
        </w:rPr>
        <w:t>функционально</w:t>
      </w:r>
      <w:r w:rsidR="00D77C41">
        <w:rPr>
          <w:rFonts w:ascii="Times New Roman" w:hAnsi="Times New Roman"/>
          <w:sz w:val="28"/>
          <w:szCs w:val="28"/>
        </w:rPr>
        <w:t>е</w:t>
      </w:r>
      <w:proofErr w:type="gramEnd"/>
      <w:r w:rsidRPr="007B700C">
        <w:rPr>
          <w:rFonts w:ascii="Times New Roman" w:hAnsi="Times New Roman"/>
          <w:sz w:val="28"/>
          <w:szCs w:val="28"/>
        </w:rPr>
        <w:t xml:space="preserve">  состояния поджелудочной железы </w:t>
      </w:r>
      <w:r w:rsidR="00D77C41">
        <w:rPr>
          <w:rFonts w:ascii="Times New Roman" w:hAnsi="Times New Roman"/>
          <w:sz w:val="28"/>
          <w:szCs w:val="28"/>
        </w:rPr>
        <w:t xml:space="preserve">и печени </w:t>
      </w:r>
      <w:r w:rsidRPr="007B700C">
        <w:rPr>
          <w:rFonts w:ascii="Times New Roman" w:hAnsi="Times New Roman"/>
          <w:sz w:val="28"/>
          <w:szCs w:val="28"/>
        </w:rPr>
        <w:t>у детей с реактивными артритами.</w:t>
      </w:r>
    </w:p>
    <w:p w:rsidR="00A1524B" w:rsidRDefault="00A1524B" w:rsidP="00A1524B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7B700C">
        <w:rPr>
          <w:rFonts w:ascii="Times New Roman" w:hAnsi="Times New Roman"/>
          <w:sz w:val="28"/>
          <w:szCs w:val="28"/>
        </w:rPr>
        <w:t xml:space="preserve">        </w:t>
      </w:r>
      <w:r>
        <w:rPr>
          <w:rFonts w:ascii="Times New Roman" w:hAnsi="Times New Roman"/>
          <w:sz w:val="28"/>
          <w:szCs w:val="28"/>
        </w:rPr>
        <w:tab/>
      </w:r>
      <w:r w:rsidRPr="007B700C">
        <w:rPr>
          <w:rFonts w:ascii="Times New Roman" w:hAnsi="Times New Roman"/>
          <w:b/>
          <w:sz w:val="28"/>
          <w:szCs w:val="28"/>
        </w:rPr>
        <w:t>Объект и методы</w:t>
      </w:r>
      <w:r>
        <w:rPr>
          <w:rFonts w:ascii="Times New Roman" w:hAnsi="Times New Roman"/>
          <w:b/>
          <w:sz w:val="28"/>
          <w:szCs w:val="28"/>
        </w:rPr>
        <w:t xml:space="preserve"> исследования</w:t>
      </w:r>
      <w:r w:rsidRPr="007B700C">
        <w:rPr>
          <w:rFonts w:ascii="Times New Roman" w:hAnsi="Times New Roman"/>
          <w:sz w:val="28"/>
          <w:szCs w:val="28"/>
        </w:rPr>
        <w:t xml:space="preserve">. Работа выполнена на базе детского кардиоревматологического отделения ГДКБ №24 г. Харькова. В исследовании приняли участие  150 больных  </w:t>
      </w:r>
      <w:proofErr w:type="spellStart"/>
      <w:r w:rsidRPr="007B700C">
        <w:rPr>
          <w:rFonts w:ascii="Times New Roman" w:hAnsi="Times New Roman"/>
          <w:sz w:val="28"/>
          <w:szCs w:val="28"/>
        </w:rPr>
        <w:t>РеА</w:t>
      </w:r>
      <w:proofErr w:type="spellEnd"/>
      <w:r w:rsidRPr="007B700C">
        <w:rPr>
          <w:rFonts w:ascii="Times New Roman" w:hAnsi="Times New Roman"/>
          <w:sz w:val="28"/>
          <w:szCs w:val="28"/>
        </w:rPr>
        <w:t xml:space="preserve"> (75 девочек, 75 мальчиков) в возрасте от </w:t>
      </w:r>
      <w:r>
        <w:rPr>
          <w:rFonts w:ascii="Times New Roman" w:hAnsi="Times New Roman"/>
          <w:sz w:val="28"/>
          <w:szCs w:val="28"/>
        </w:rPr>
        <w:t xml:space="preserve"> </w:t>
      </w:r>
      <w:r w:rsidRPr="007B700C">
        <w:rPr>
          <w:rFonts w:ascii="Times New Roman" w:hAnsi="Times New Roman"/>
          <w:sz w:val="28"/>
          <w:szCs w:val="28"/>
        </w:rPr>
        <w:t>1</w:t>
      </w:r>
      <w:r>
        <w:rPr>
          <w:rFonts w:ascii="Times New Roman" w:hAnsi="Times New Roman"/>
          <w:sz w:val="28"/>
          <w:szCs w:val="28"/>
        </w:rPr>
        <w:t xml:space="preserve"> </w:t>
      </w:r>
      <w:r w:rsidRPr="007B700C">
        <w:rPr>
          <w:rFonts w:ascii="Times New Roman" w:hAnsi="Times New Roman"/>
          <w:sz w:val="28"/>
          <w:szCs w:val="28"/>
        </w:rPr>
        <w:t>года до 17</w:t>
      </w:r>
      <w:r>
        <w:rPr>
          <w:rFonts w:ascii="Times New Roman" w:hAnsi="Times New Roman"/>
          <w:sz w:val="28"/>
          <w:szCs w:val="28"/>
        </w:rPr>
        <w:t xml:space="preserve"> </w:t>
      </w:r>
      <w:r w:rsidRPr="007B700C">
        <w:rPr>
          <w:rFonts w:ascii="Times New Roman" w:hAnsi="Times New Roman"/>
          <w:sz w:val="28"/>
          <w:szCs w:val="28"/>
        </w:rPr>
        <w:t>лет. Все обследованные дети были разделены по полу и возрасту. В результате было выделено 3 группы детей: дети дошкольного возраста (1-6 лет), младшего школьного возраста (7-10 лет), дети старшего</w:t>
      </w:r>
      <w:r w:rsidR="004C0CCA">
        <w:rPr>
          <w:rFonts w:ascii="Times New Roman" w:hAnsi="Times New Roman"/>
          <w:sz w:val="28"/>
          <w:szCs w:val="28"/>
        </w:rPr>
        <w:t xml:space="preserve"> </w:t>
      </w:r>
      <w:r w:rsidR="004575EE">
        <w:rPr>
          <w:rFonts w:ascii="Times New Roman" w:hAnsi="Times New Roman"/>
          <w:sz w:val="28"/>
          <w:szCs w:val="28"/>
        </w:rPr>
        <w:t>школьного</w:t>
      </w:r>
      <w:r w:rsidR="004575EE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7B700C">
        <w:rPr>
          <w:rFonts w:ascii="Times New Roman" w:hAnsi="Times New Roman"/>
          <w:sz w:val="28"/>
          <w:szCs w:val="28"/>
        </w:rPr>
        <w:t xml:space="preserve"> возраста (11-17 лет).  </w:t>
      </w:r>
    </w:p>
    <w:p w:rsidR="00A1524B" w:rsidRPr="007B700C" w:rsidRDefault="003A0C19" w:rsidP="001504DE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С использованием </w:t>
      </w:r>
      <w:r w:rsidR="001B3B73">
        <w:rPr>
          <w:rFonts w:ascii="Times New Roman" w:hAnsi="Times New Roman"/>
          <w:sz w:val="28"/>
          <w:szCs w:val="28"/>
        </w:rPr>
        <w:t xml:space="preserve"> клинически</w:t>
      </w:r>
      <w:r>
        <w:rPr>
          <w:rFonts w:ascii="Times New Roman" w:hAnsi="Times New Roman"/>
          <w:sz w:val="28"/>
          <w:szCs w:val="28"/>
        </w:rPr>
        <w:t>х</w:t>
      </w:r>
      <w:r w:rsidR="001B3B73">
        <w:rPr>
          <w:rFonts w:ascii="Times New Roman" w:hAnsi="Times New Roman"/>
          <w:sz w:val="28"/>
          <w:szCs w:val="28"/>
        </w:rPr>
        <w:t xml:space="preserve"> и </w:t>
      </w:r>
      <w:proofErr w:type="spellStart"/>
      <w:r w:rsidR="001B3B73">
        <w:rPr>
          <w:rFonts w:ascii="Times New Roman" w:hAnsi="Times New Roman"/>
          <w:sz w:val="28"/>
          <w:szCs w:val="28"/>
        </w:rPr>
        <w:t>параклинически</w:t>
      </w:r>
      <w:r>
        <w:rPr>
          <w:rFonts w:ascii="Times New Roman" w:hAnsi="Times New Roman"/>
          <w:sz w:val="28"/>
          <w:szCs w:val="28"/>
        </w:rPr>
        <w:t>х</w:t>
      </w:r>
      <w:proofErr w:type="spellEnd"/>
      <w:r w:rsidR="001B3B73">
        <w:rPr>
          <w:rFonts w:ascii="Times New Roman" w:hAnsi="Times New Roman"/>
          <w:sz w:val="28"/>
          <w:szCs w:val="28"/>
        </w:rPr>
        <w:t xml:space="preserve"> метод</w:t>
      </w:r>
      <w:r>
        <w:rPr>
          <w:rFonts w:ascii="Times New Roman" w:hAnsi="Times New Roman"/>
          <w:sz w:val="28"/>
          <w:szCs w:val="28"/>
        </w:rPr>
        <w:t>ов</w:t>
      </w:r>
      <w:r w:rsidR="001B3B73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исследования у</w:t>
      </w:r>
      <w:r w:rsidR="00A1524B" w:rsidRPr="007B700C">
        <w:rPr>
          <w:rFonts w:ascii="Times New Roman" w:hAnsi="Times New Roman"/>
          <w:sz w:val="28"/>
          <w:szCs w:val="28"/>
        </w:rPr>
        <w:t xml:space="preserve"> всех детей определялись показатели, характеризующие воспалительный процесс (количество лейкоцитов, СОЭ, уровень </w:t>
      </w:r>
      <w:proofErr w:type="spellStart"/>
      <w:r w:rsidR="00A1524B" w:rsidRPr="007B700C">
        <w:rPr>
          <w:rFonts w:ascii="Times New Roman" w:hAnsi="Times New Roman"/>
          <w:sz w:val="28"/>
          <w:szCs w:val="28"/>
        </w:rPr>
        <w:t>сиаловых</w:t>
      </w:r>
      <w:proofErr w:type="spellEnd"/>
      <w:r w:rsidR="00A1524B" w:rsidRPr="007B700C">
        <w:rPr>
          <w:rFonts w:ascii="Times New Roman" w:hAnsi="Times New Roman"/>
          <w:sz w:val="28"/>
          <w:szCs w:val="28"/>
        </w:rPr>
        <w:t xml:space="preserve"> кислот, </w:t>
      </w:r>
      <w:proofErr w:type="spellStart"/>
      <w:r w:rsidR="00A1524B" w:rsidRPr="007B700C">
        <w:rPr>
          <w:rFonts w:ascii="Times New Roman" w:hAnsi="Times New Roman"/>
          <w:sz w:val="28"/>
          <w:szCs w:val="28"/>
        </w:rPr>
        <w:t>серомукоидов</w:t>
      </w:r>
      <w:proofErr w:type="spellEnd"/>
      <w:r w:rsidR="00A1524B" w:rsidRPr="007B700C">
        <w:rPr>
          <w:rFonts w:ascii="Times New Roman" w:hAnsi="Times New Roman"/>
          <w:sz w:val="28"/>
          <w:szCs w:val="28"/>
        </w:rPr>
        <w:t xml:space="preserve">, СРБ, концентрация </w:t>
      </w:r>
      <w:proofErr w:type="spellStart"/>
      <w:r w:rsidR="00A1524B" w:rsidRPr="007B700C">
        <w:rPr>
          <w:rFonts w:ascii="Times New Roman" w:hAnsi="Times New Roman"/>
          <w:sz w:val="28"/>
          <w:szCs w:val="28"/>
        </w:rPr>
        <w:t>церулоплазмина</w:t>
      </w:r>
      <w:proofErr w:type="spellEnd"/>
      <w:r w:rsidR="00A1524B" w:rsidRPr="007B700C">
        <w:rPr>
          <w:rFonts w:ascii="Times New Roman" w:hAnsi="Times New Roman"/>
          <w:sz w:val="28"/>
          <w:szCs w:val="28"/>
        </w:rPr>
        <w:t>), печеночные показатели (показатель тимоловой пробы, уровень общей щелочной фос</w:t>
      </w:r>
      <w:r w:rsidR="001B3B73">
        <w:rPr>
          <w:rFonts w:ascii="Times New Roman" w:hAnsi="Times New Roman"/>
          <w:sz w:val="28"/>
          <w:szCs w:val="28"/>
        </w:rPr>
        <w:t>фатазы, АЛТ, АСТ)</w:t>
      </w:r>
      <w:r w:rsidR="00A1524B" w:rsidRPr="007B700C">
        <w:rPr>
          <w:rFonts w:ascii="Times New Roman" w:hAnsi="Times New Roman"/>
          <w:sz w:val="28"/>
          <w:szCs w:val="28"/>
        </w:rPr>
        <w:t xml:space="preserve"> и амилаза крови. Для идентификации «</w:t>
      </w:r>
      <w:proofErr w:type="spellStart"/>
      <w:r w:rsidR="00A1524B" w:rsidRPr="007B700C">
        <w:rPr>
          <w:rFonts w:ascii="Times New Roman" w:hAnsi="Times New Roman"/>
          <w:sz w:val="28"/>
          <w:szCs w:val="28"/>
        </w:rPr>
        <w:t>триггерных</w:t>
      </w:r>
      <w:proofErr w:type="spellEnd"/>
      <w:r w:rsidR="00A1524B" w:rsidRPr="007B700C">
        <w:rPr>
          <w:rFonts w:ascii="Times New Roman" w:hAnsi="Times New Roman"/>
          <w:sz w:val="28"/>
          <w:szCs w:val="28"/>
        </w:rPr>
        <w:t xml:space="preserve">» микроорганизмов </w:t>
      </w:r>
      <w:proofErr w:type="spellStart"/>
      <w:r w:rsidR="00A1524B" w:rsidRPr="007B700C">
        <w:rPr>
          <w:rFonts w:ascii="Times New Roman" w:hAnsi="Times New Roman"/>
          <w:sz w:val="28"/>
          <w:szCs w:val="28"/>
        </w:rPr>
        <w:t>РеА</w:t>
      </w:r>
      <w:proofErr w:type="spellEnd"/>
      <w:r w:rsidR="00A1524B" w:rsidRPr="007B700C">
        <w:rPr>
          <w:rFonts w:ascii="Times New Roman" w:hAnsi="Times New Roman"/>
          <w:sz w:val="28"/>
          <w:szCs w:val="28"/>
        </w:rPr>
        <w:t xml:space="preserve"> был использован иммуноферментный анализ крови, позволяющий определить </w:t>
      </w:r>
      <w:proofErr w:type="spellStart"/>
      <w:r w:rsidR="00A1524B" w:rsidRPr="007B700C">
        <w:rPr>
          <w:rFonts w:ascii="Times New Roman" w:hAnsi="Times New Roman"/>
          <w:sz w:val="28"/>
          <w:szCs w:val="28"/>
        </w:rPr>
        <w:t>IgM</w:t>
      </w:r>
      <w:proofErr w:type="spellEnd"/>
      <w:r w:rsidR="00A1524B" w:rsidRPr="007B700C">
        <w:rPr>
          <w:rFonts w:ascii="Times New Roman" w:hAnsi="Times New Roman"/>
          <w:sz w:val="28"/>
          <w:szCs w:val="28"/>
        </w:rPr>
        <w:t xml:space="preserve"> и </w:t>
      </w:r>
      <w:proofErr w:type="spellStart"/>
      <w:r w:rsidRPr="007B700C">
        <w:rPr>
          <w:rFonts w:ascii="Times New Roman" w:hAnsi="Times New Roman"/>
          <w:sz w:val="28"/>
          <w:szCs w:val="28"/>
        </w:rPr>
        <w:t>Ig</w:t>
      </w:r>
      <w:r w:rsidR="00A1524B" w:rsidRPr="007B700C">
        <w:rPr>
          <w:rFonts w:ascii="Times New Roman" w:hAnsi="Times New Roman"/>
          <w:sz w:val="28"/>
          <w:szCs w:val="28"/>
        </w:rPr>
        <w:t>G</w:t>
      </w:r>
      <w:proofErr w:type="spellEnd"/>
      <w:r w:rsidR="00A1524B" w:rsidRPr="007B700C">
        <w:rPr>
          <w:rFonts w:ascii="Times New Roman" w:hAnsi="Times New Roman"/>
          <w:sz w:val="28"/>
          <w:szCs w:val="28"/>
        </w:rPr>
        <w:t xml:space="preserve"> следующих возбудителей: </w:t>
      </w:r>
      <w:proofErr w:type="spellStart"/>
      <w:r w:rsidR="00A1524B" w:rsidRPr="007B700C">
        <w:rPr>
          <w:rFonts w:ascii="Times New Roman" w:hAnsi="Times New Roman"/>
          <w:sz w:val="28"/>
          <w:szCs w:val="28"/>
        </w:rPr>
        <w:t>хламидия</w:t>
      </w:r>
      <w:proofErr w:type="spellEnd"/>
      <w:r w:rsidR="00A1524B" w:rsidRPr="007B700C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A1524B" w:rsidRPr="007B700C">
        <w:rPr>
          <w:rFonts w:ascii="Times New Roman" w:hAnsi="Times New Roman"/>
          <w:sz w:val="28"/>
          <w:szCs w:val="28"/>
        </w:rPr>
        <w:t>trachomatis</w:t>
      </w:r>
      <w:proofErr w:type="spellEnd"/>
      <w:r w:rsidR="00A1524B" w:rsidRPr="007B700C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="00A1524B" w:rsidRPr="007B700C">
        <w:rPr>
          <w:rFonts w:ascii="Times New Roman" w:hAnsi="Times New Roman"/>
          <w:sz w:val="28"/>
          <w:szCs w:val="28"/>
        </w:rPr>
        <w:t>хламидия</w:t>
      </w:r>
      <w:proofErr w:type="spellEnd"/>
      <w:r w:rsidR="00A1524B" w:rsidRPr="007B700C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A1524B" w:rsidRPr="007B700C">
        <w:rPr>
          <w:rFonts w:ascii="Times New Roman" w:hAnsi="Times New Roman"/>
          <w:sz w:val="28"/>
          <w:szCs w:val="28"/>
        </w:rPr>
        <w:t>pneumoniae</w:t>
      </w:r>
      <w:proofErr w:type="spellEnd"/>
      <w:r w:rsidR="00A1524B" w:rsidRPr="007B700C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="00A1524B" w:rsidRPr="007B700C">
        <w:rPr>
          <w:rFonts w:ascii="Times New Roman" w:hAnsi="Times New Roman"/>
          <w:sz w:val="28"/>
          <w:szCs w:val="28"/>
        </w:rPr>
        <w:t>микоплазма</w:t>
      </w:r>
      <w:proofErr w:type="spellEnd"/>
      <w:r w:rsidR="00A1524B" w:rsidRPr="007B700C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A1524B" w:rsidRPr="007B700C">
        <w:rPr>
          <w:rFonts w:ascii="Times New Roman" w:hAnsi="Times New Roman"/>
          <w:sz w:val="28"/>
          <w:szCs w:val="28"/>
        </w:rPr>
        <w:t>pneumoniae</w:t>
      </w:r>
      <w:proofErr w:type="spellEnd"/>
      <w:r w:rsidR="00A1524B" w:rsidRPr="007B700C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="00A1524B" w:rsidRPr="007B700C">
        <w:rPr>
          <w:rFonts w:ascii="Times New Roman" w:hAnsi="Times New Roman"/>
          <w:sz w:val="28"/>
          <w:szCs w:val="28"/>
        </w:rPr>
        <w:t>микоплазма</w:t>
      </w:r>
      <w:proofErr w:type="spellEnd"/>
      <w:r w:rsidR="00A1524B" w:rsidRPr="007B700C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A1524B" w:rsidRPr="007B700C">
        <w:rPr>
          <w:rFonts w:ascii="Times New Roman" w:hAnsi="Times New Roman"/>
          <w:sz w:val="28"/>
          <w:szCs w:val="28"/>
        </w:rPr>
        <w:lastRenderedPageBreak/>
        <w:t>hominis</w:t>
      </w:r>
      <w:proofErr w:type="spellEnd"/>
      <w:r w:rsidR="00A1524B" w:rsidRPr="007B700C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="00A1524B" w:rsidRPr="007B700C">
        <w:rPr>
          <w:rFonts w:ascii="Times New Roman" w:hAnsi="Times New Roman"/>
          <w:sz w:val="28"/>
          <w:szCs w:val="28"/>
        </w:rPr>
        <w:t>уреаплазма</w:t>
      </w:r>
      <w:proofErr w:type="spellEnd"/>
      <w:r w:rsidR="00A1524B" w:rsidRPr="007B700C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A1524B" w:rsidRPr="007B700C">
        <w:rPr>
          <w:rFonts w:ascii="Times New Roman" w:hAnsi="Times New Roman"/>
          <w:sz w:val="28"/>
          <w:szCs w:val="28"/>
        </w:rPr>
        <w:t>urealiticum</w:t>
      </w:r>
      <w:proofErr w:type="spellEnd"/>
      <w:r w:rsidR="00A1524B" w:rsidRPr="007B700C">
        <w:rPr>
          <w:rFonts w:ascii="Times New Roman" w:hAnsi="Times New Roman"/>
          <w:sz w:val="28"/>
          <w:szCs w:val="28"/>
        </w:rPr>
        <w:t xml:space="preserve">, вирус простого герпеса, </w:t>
      </w:r>
      <w:proofErr w:type="spellStart"/>
      <w:r w:rsidR="00A1524B" w:rsidRPr="007B700C">
        <w:rPr>
          <w:rFonts w:ascii="Times New Roman" w:hAnsi="Times New Roman"/>
          <w:sz w:val="28"/>
          <w:szCs w:val="28"/>
        </w:rPr>
        <w:t>цитомегаловирус</w:t>
      </w:r>
      <w:proofErr w:type="spellEnd"/>
      <w:r w:rsidR="00A1524B" w:rsidRPr="007B700C">
        <w:rPr>
          <w:rFonts w:ascii="Times New Roman" w:hAnsi="Times New Roman"/>
          <w:sz w:val="28"/>
          <w:szCs w:val="28"/>
        </w:rPr>
        <w:t xml:space="preserve">, ВЭБ.   </w:t>
      </w:r>
    </w:p>
    <w:p w:rsidR="00A1524B" w:rsidRPr="007B700C" w:rsidRDefault="00A1524B" w:rsidP="00A1524B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7B700C">
        <w:rPr>
          <w:rFonts w:ascii="Times New Roman" w:hAnsi="Times New Roman"/>
          <w:sz w:val="28"/>
          <w:szCs w:val="28"/>
        </w:rPr>
        <w:t xml:space="preserve">Всем детям проводилось УЗИ органов брюшной полости натощак, детям школьного возраста проводилось УЗИ с </w:t>
      </w:r>
      <w:proofErr w:type="spellStart"/>
      <w:r w:rsidRPr="007B700C">
        <w:rPr>
          <w:rFonts w:ascii="Times New Roman" w:hAnsi="Times New Roman"/>
          <w:sz w:val="28"/>
          <w:szCs w:val="28"/>
        </w:rPr>
        <w:t>постпрандиальной</w:t>
      </w:r>
      <w:proofErr w:type="spellEnd"/>
      <w:r w:rsidRPr="007B700C">
        <w:rPr>
          <w:rFonts w:ascii="Times New Roman" w:hAnsi="Times New Roman"/>
          <w:sz w:val="28"/>
          <w:szCs w:val="28"/>
        </w:rPr>
        <w:t xml:space="preserve"> нагрузкой для определения состояния поджелудочной железы в </w:t>
      </w:r>
      <w:r w:rsidR="009D6B60">
        <w:rPr>
          <w:rFonts w:ascii="Times New Roman" w:hAnsi="Times New Roman"/>
          <w:sz w:val="28"/>
          <w:szCs w:val="28"/>
        </w:rPr>
        <w:t>состоянии рабочей гиперемии</w:t>
      </w:r>
      <w:r w:rsidRPr="007B700C">
        <w:rPr>
          <w:rFonts w:ascii="Times New Roman" w:hAnsi="Times New Roman"/>
          <w:sz w:val="28"/>
          <w:szCs w:val="28"/>
        </w:rPr>
        <w:t xml:space="preserve">.             </w:t>
      </w:r>
    </w:p>
    <w:p w:rsidR="00A1524B" w:rsidRDefault="00A1524B" w:rsidP="00A1524B">
      <w:pPr>
        <w:spacing w:after="0" w:line="360" w:lineRule="auto"/>
        <w:ind w:firstLine="540"/>
        <w:jc w:val="both"/>
        <w:rPr>
          <w:rFonts w:ascii="Times New Roman" w:hAnsi="Times New Roman"/>
          <w:sz w:val="28"/>
          <w:szCs w:val="28"/>
        </w:rPr>
      </w:pPr>
      <w:r w:rsidRPr="007B700C">
        <w:rPr>
          <w:rFonts w:ascii="Times New Roman" w:hAnsi="Times New Roman"/>
          <w:sz w:val="28"/>
          <w:szCs w:val="28"/>
        </w:rPr>
        <w:t>Для обработки данных использовался метод анализа альтернативных признаков</w:t>
      </w:r>
      <w:r w:rsidR="004575EE"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 w:rsidR="004575EE">
        <w:rPr>
          <w:rFonts w:ascii="Times New Roman" w:hAnsi="Times New Roman"/>
          <w:sz w:val="28"/>
          <w:szCs w:val="28"/>
          <w:lang w:val="uk-UA"/>
        </w:rPr>
        <w:t>кластерн</w:t>
      </w:r>
      <w:r w:rsidR="004575EE" w:rsidRPr="004575EE">
        <w:rPr>
          <w:rFonts w:ascii="Times New Roman" w:hAnsi="Times New Roman"/>
          <w:sz w:val="28"/>
          <w:szCs w:val="28"/>
        </w:rPr>
        <w:t>ы</w:t>
      </w:r>
      <w:proofErr w:type="spellEnd"/>
      <w:r w:rsidR="004575EE">
        <w:rPr>
          <w:rFonts w:ascii="Times New Roman" w:hAnsi="Times New Roman"/>
          <w:sz w:val="28"/>
          <w:szCs w:val="28"/>
          <w:lang w:val="uk-UA"/>
        </w:rPr>
        <w:t>й</w:t>
      </w:r>
      <w:r w:rsidR="001504DE">
        <w:rPr>
          <w:rFonts w:ascii="Times New Roman" w:hAnsi="Times New Roman"/>
          <w:sz w:val="28"/>
          <w:szCs w:val="28"/>
        </w:rPr>
        <w:t xml:space="preserve"> и факторный анализ</w:t>
      </w:r>
      <w:r w:rsidRPr="007B700C">
        <w:rPr>
          <w:rFonts w:ascii="Times New Roman" w:hAnsi="Times New Roman"/>
          <w:sz w:val="28"/>
          <w:szCs w:val="28"/>
        </w:rPr>
        <w:t xml:space="preserve"> [5</w:t>
      </w:r>
      <w:r w:rsidR="00AC58B8" w:rsidRPr="00AC58B8">
        <w:rPr>
          <w:rFonts w:ascii="Times New Roman" w:hAnsi="Times New Roman"/>
          <w:sz w:val="28"/>
          <w:szCs w:val="28"/>
        </w:rPr>
        <w:t>, 8</w:t>
      </w:r>
      <w:r w:rsidRPr="007B700C">
        <w:rPr>
          <w:rFonts w:ascii="Times New Roman" w:hAnsi="Times New Roman"/>
          <w:sz w:val="28"/>
          <w:szCs w:val="28"/>
        </w:rPr>
        <w:t>].</w:t>
      </w:r>
    </w:p>
    <w:p w:rsidR="002C4AC7" w:rsidRDefault="002C4AC7" w:rsidP="001504DE">
      <w:pPr>
        <w:spacing w:after="0" w:line="360" w:lineRule="auto"/>
        <w:ind w:firstLine="54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2C4AC7">
        <w:rPr>
          <w:rFonts w:ascii="Times New Roman" w:hAnsi="Times New Roman"/>
          <w:b/>
          <w:sz w:val="28"/>
          <w:szCs w:val="28"/>
        </w:rPr>
        <w:t>Результаты и их обсуждения</w:t>
      </w:r>
      <w:r>
        <w:rPr>
          <w:rFonts w:ascii="Times New Roman" w:hAnsi="Times New Roman"/>
          <w:b/>
          <w:sz w:val="28"/>
          <w:szCs w:val="28"/>
        </w:rPr>
        <w:t xml:space="preserve">. </w:t>
      </w:r>
      <w:r w:rsidRPr="00627E4D">
        <w:rPr>
          <w:rFonts w:ascii="Times New Roman" w:eastAsia="Times New Roman" w:hAnsi="Times New Roman" w:cs="Times New Roman"/>
          <w:sz w:val="28"/>
          <w:szCs w:val="28"/>
        </w:rPr>
        <w:t>В обследованной группе</w:t>
      </w:r>
      <w:r w:rsidR="001504DE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4C0CCA">
        <w:rPr>
          <w:rFonts w:ascii="Times New Roman" w:eastAsia="Times New Roman" w:hAnsi="Times New Roman" w:cs="Times New Roman"/>
          <w:sz w:val="28"/>
          <w:szCs w:val="28"/>
        </w:rPr>
        <w:t>чаще встречались</w:t>
      </w:r>
      <w:r w:rsidRPr="00627E4D">
        <w:rPr>
          <w:rFonts w:ascii="Times New Roman" w:eastAsia="Times New Roman" w:hAnsi="Times New Roman" w:cs="Times New Roman"/>
          <w:sz w:val="28"/>
          <w:szCs w:val="28"/>
        </w:rPr>
        <w:t xml:space="preserve"> дет</w:t>
      </w:r>
      <w:r w:rsidR="004C0CCA">
        <w:rPr>
          <w:rFonts w:ascii="Times New Roman" w:eastAsia="Times New Roman" w:hAnsi="Times New Roman" w:cs="Times New Roman"/>
          <w:sz w:val="28"/>
          <w:szCs w:val="28"/>
        </w:rPr>
        <w:t>и</w:t>
      </w:r>
      <w:r w:rsidRPr="00627E4D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4C0CCA">
        <w:rPr>
          <w:rFonts w:ascii="Times New Roman" w:eastAsia="Times New Roman" w:hAnsi="Times New Roman" w:cs="Times New Roman"/>
          <w:sz w:val="28"/>
          <w:szCs w:val="28"/>
        </w:rPr>
        <w:t>дошкольного возраста</w:t>
      </w:r>
      <w:r w:rsidRPr="00627E4D">
        <w:rPr>
          <w:rFonts w:ascii="Times New Roman" w:eastAsia="Times New Roman" w:hAnsi="Times New Roman" w:cs="Times New Roman"/>
          <w:sz w:val="28"/>
          <w:szCs w:val="28"/>
        </w:rPr>
        <w:t xml:space="preserve">, причем </w:t>
      </w:r>
      <w:r w:rsidR="004C0CCA">
        <w:rPr>
          <w:rFonts w:ascii="Times New Roman" w:eastAsia="Times New Roman" w:hAnsi="Times New Roman" w:cs="Times New Roman"/>
          <w:sz w:val="28"/>
          <w:szCs w:val="28"/>
        </w:rPr>
        <w:t xml:space="preserve">в </w:t>
      </w:r>
      <w:r w:rsidR="007C15EA">
        <w:rPr>
          <w:rFonts w:ascii="Times New Roman" w:eastAsia="Times New Roman" w:hAnsi="Times New Roman" w:cs="Times New Roman"/>
          <w:sz w:val="28"/>
          <w:szCs w:val="28"/>
        </w:rPr>
        <w:t xml:space="preserve">этой возрастной </w:t>
      </w:r>
      <w:r w:rsidR="004C0CCA">
        <w:rPr>
          <w:rFonts w:ascii="Times New Roman" w:eastAsia="Times New Roman" w:hAnsi="Times New Roman" w:cs="Times New Roman"/>
          <w:sz w:val="28"/>
          <w:szCs w:val="28"/>
        </w:rPr>
        <w:t>группе было больше</w:t>
      </w:r>
      <w:r w:rsidRPr="00627E4D">
        <w:rPr>
          <w:rFonts w:ascii="Times New Roman" w:eastAsia="Times New Roman" w:hAnsi="Times New Roman" w:cs="Times New Roman"/>
          <w:sz w:val="28"/>
          <w:szCs w:val="28"/>
        </w:rPr>
        <w:t xml:space="preserve"> мальчик</w:t>
      </w:r>
      <w:r w:rsidR="004C0CCA">
        <w:rPr>
          <w:rFonts w:ascii="Times New Roman" w:eastAsia="Times New Roman" w:hAnsi="Times New Roman" w:cs="Times New Roman"/>
          <w:sz w:val="28"/>
          <w:szCs w:val="28"/>
        </w:rPr>
        <w:t>ов, и  старше</w:t>
      </w:r>
      <w:r w:rsidR="007C15EA">
        <w:rPr>
          <w:rFonts w:ascii="Times New Roman" w:eastAsia="Times New Roman" w:hAnsi="Times New Roman" w:cs="Times New Roman"/>
          <w:sz w:val="28"/>
          <w:szCs w:val="28"/>
        </w:rPr>
        <w:t>го</w:t>
      </w:r>
      <w:r w:rsidR="004C0CCA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AF4DDE">
        <w:rPr>
          <w:rFonts w:ascii="Times New Roman" w:eastAsia="Times New Roman" w:hAnsi="Times New Roman" w:cs="Times New Roman"/>
          <w:sz w:val="28"/>
          <w:szCs w:val="28"/>
        </w:rPr>
        <w:t xml:space="preserve">школьного </w:t>
      </w:r>
      <w:r w:rsidR="004C0CCA">
        <w:rPr>
          <w:rFonts w:ascii="Times New Roman" w:eastAsia="Times New Roman" w:hAnsi="Times New Roman" w:cs="Times New Roman"/>
          <w:sz w:val="28"/>
          <w:szCs w:val="28"/>
        </w:rPr>
        <w:t>возраст</w:t>
      </w:r>
      <w:r w:rsidR="00AF4DDE">
        <w:rPr>
          <w:rFonts w:ascii="Times New Roman" w:eastAsia="Times New Roman" w:hAnsi="Times New Roman" w:cs="Times New Roman"/>
          <w:sz w:val="28"/>
          <w:szCs w:val="28"/>
        </w:rPr>
        <w:t>а</w:t>
      </w:r>
      <w:r w:rsidRPr="00627E4D">
        <w:rPr>
          <w:rFonts w:ascii="Times New Roman" w:eastAsia="Times New Roman" w:hAnsi="Times New Roman" w:cs="Times New Roman"/>
          <w:sz w:val="28"/>
          <w:szCs w:val="28"/>
        </w:rPr>
        <w:t xml:space="preserve">, где преимущественно </w:t>
      </w:r>
      <w:r w:rsidR="004C0CCA">
        <w:rPr>
          <w:rFonts w:ascii="Times New Roman" w:eastAsia="Times New Roman" w:hAnsi="Times New Roman" w:cs="Times New Roman"/>
          <w:sz w:val="28"/>
          <w:szCs w:val="28"/>
        </w:rPr>
        <w:t>были</w:t>
      </w:r>
      <w:r w:rsidRPr="00627E4D">
        <w:rPr>
          <w:rFonts w:ascii="Times New Roman" w:eastAsia="Times New Roman" w:hAnsi="Times New Roman" w:cs="Times New Roman"/>
          <w:sz w:val="28"/>
          <w:szCs w:val="28"/>
        </w:rPr>
        <w:t xml:space="preserve"> девочки (66% от объема группы).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В структуре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РеА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4C0CCA">
        <w:rPr>
          <w:rFonts w:ascii="Times New Roman" w:eastAsia="Times New Roman" w:hAnsi="Times New Roman" w:cs="Times New Roman"/>
          <w:sz w:val="28"/>
          <w:szCs w:val="28"/>
        </w:rPr>
        <w:t>достоверно чаще (P&lt;0,0</w:t>
      </w:r>
      <w:r w:rsidR="00AF4DDE">
        <w:rPr>
          <w:rFonts w:ascii="Times New Roman" w:eastAsia="Times New Roman" w:hAnsi="Times New Roman" w:cs="Times New Roman"/>
          <w:sz w:val="28"/>
          <w:szCs w:val="28"/>
        </w:rPr>
        <w:t>1</w:t>
      </w:r>
      <w:r w:rsidR="004C0CCA">
        <w:rPr>
          <w:rFonts w:ascii="Times New Roman" w:eastAsia="Times New Roman" w:hAnsi="Times New Roman" w:cs="Times New Roman"/>
          <w:sz w:val="28"/>
          <w:szCs w:val="28"/>
        </w:rPr>
        <w:t xml:space="preserve">) встречалось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острое течение заболевания, что составило 75 % от всех случаев, соответственно рецидивирующее течение наблюдалось у 25% обследованных детей. </w:t>
      </w:r>
      <w:r w:rsidR="00210106">
        <w:rPr>
          <w:rFonts w:ascii="Times New Roman" w:eastAsia="Times New Roman" w:hAnsi="Times New Roman" w:cs="Times New Roman"/>
          <w:sz w:val="28"/>
          <w:szCs w:val="28"/>
        </w:rPr>
        <w:t xml:space="preserve">Рецидивирующее течение </w:t>
      </w:r>
      <w:proofErr w:type="spellStart"/>
      <w:r w:rsidR="00210106">
        <w:rPr>
          <w:rFonts w:ascii="Times New Roman" w:eastAsia="Times New Roman" w:hAnsi="Times New Roman" w:cs="Times New Roman"/>
          <w:sz w:val="28"/>
          <w:szCs w:val="28"/>
        </w:rPr>
        <w:t>РеА</w:t>
      </w:r>
      <w:proofErr w:type="spellEnd"/>
      <w:r w:rsidR="00210106">
        <w:rPr>
          <w:rFonts w:ascii="Times New Roman" w:eastAsia="Times New Roman" w:hAnsi="Times New Roman" w:cs="Times New Roman"/>
          <w:sz w:val="28"/>
          <w:szCs w:val="28"/>
        </w:rPr>
        <w:t xml:space="preserve"> у детей дошкольного возраста</w:t>
      </w:r>
      <w:r w:rsidR="004C0CCA">
        <w:rPr>
          <w:rFonts w:ascii="Times New Roman" w:eastAsia="Times New Roman" w:hAnsi="Times New Roman" w:cs="Times New Roman"/>
          <w:sz w:val="28"/>
          <w:szCs w:val="28"/>
        </w:rPr>
        <w:t xml:space="preserve"> встречалось в</w:t>
      </w:r>
      <w:r w:rsidR="00210106">
        <w:rPr>
          <w:rFonts w:ascii="Times New Roman" w:eastAsia="Times New Roman" w:hAnsi="Times New Roman" w:cs="Times New Roman"/>
          <w:sz w:val="28"/>
          <w:szCs w:val="28"/>
        </w:rPr>
        <w:t xml:space="preserve"> (42±9,3)</w:t>
      </w:r>
      <w:r w:rsidR="001504DE">
        <w:rPr>
          <w:rFonts w:ascii="Times New Roman" w:eastAsia="Times New Roman" w:hAnsi="Times New Roman" w:cs="Times New Roman"/>
          <w:sz w:val="28"/>
          <w:szCs w:val="28"/>
        </w:rPr>
        <w:t>%</w:t>
      </w:r>
      <w:r w:rsidR="004C0CCA">
        <w:rPr>
          <w:rFonts w:ascii="Times New Roman" w:eastAsia="Times New Roman" w:hAnsi="Times New Roman" w:cs="Times New Roman"/>
          <w:sz w:val="28"/>
          <w:szCs w:val="28"/>
        </w:rPr>
        <w:t xml:space="preserve"> случаев</w:t>
      </w:r>
      <w:r w:rsidR="00210106">
        <w:rPr>
          <w:rFonts w:ascii="Times New Roman" w:eastAsia="Times New Roman" w:hAnsi="Times New Roman" w:cs="Times New Roman"/>
          <w:sz w:val="28"/>
          <w:szCs w:val="28"/>
        </w:rPr>
        <w:t xml:space="preserve">, что </w:t>
      </w:r>
      <w:r w:rsidR="004C0CCA">
        <w:rPr>
          <w:rFonts w:ascii="Times New Roman" w:eastAsia="Times New Roman" w:hAnsi="Times New Roman" w:cs="Times New Roman"/>
          <w:sz w:val="28"/>
          <w:szCs w:val="28"/>
        </w:rPr>
        <w:t xml:space="preserve">позволяет </w:t>
      </w:r>
      <w:r w:rsidR="00210106">
        <w:rPr>
          <w:rFonts w:ascii="Times New Roman" w:eastAsia="Times New Roman" w:hAnsi="Times New Roman" w:cs="Times New Roman"/>
          <w:sz w:val="28"/>
          <w:szCs w:val="28"/>
        </w:rPr>
        <w:t>отн</w:t>
      </w:r>
      <w:r w:rsidR="004C0CCA">
        <w:rPr>
          <w:rFonts w:ascii="Times New Roman" w:eastAsia="Times New Roman" w:hAnsi="Times New Roman" w:cs="Times New Roman"/>
          <w:sz w:val="28"/>
          <w:szCs w:val="28"/>
        </w:rPr>
        <w:t>ести</w:t>
      </w:r>
      <w:r w:rsidR="00210106">
        <w:rPr>
          <w:rFonts w:ascii="Times New Roman" w:eastAsia="Times New Roman" w:hAnsi="Times New Roman" w:cs="Times New Roman"/>
          <w:sz w:val="28"/>
          <w:szCs w:val="28"/>
        </w:rPr>
        <w:t xml:space="preserve"> детей дошкольного возраста к группе риска по </w:t>
      </w:r>
      <w:proofErr w:type="spellStart"/>
      <w:r w:rsidR="00210106">
        <w:rPr>
          <w:rFonts w:ascii="Times New Roman" w:eastAsia="Times New Roman" w:hAnsi="Times New Roman" w:cs="Times New Roman"/>
          <w:sz w:val="28"/>
          <w:szCs w:val="28"/>
        </w:rPr>
        <w:t>рецидивированию</w:t>
      </w:r>
      <w:proofErr w:type="spellEnd"/>
      <w:r w:rsidR="00210106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210106">
        <w:rPr>
          <w:rFonts w:ascii="Times New Roman" w:eastAsia="Times New Roman" w:hAnsi="Times New Roman" w:cs="Times New Roman"/>
          <w:sz w:val="28"/>
          <w:szCs w:val="28"/>
        </w:rPr>
        <w:t>РеА</w:t>
      </w:r>
      <w:proofErr w:type="spellEnd"/>
      <w:r w:rsidR="00210106">
        <w:rPr>
          <w:rFonts w:ascii="Times New Roman" w:eastAsia="Times New Roman" w:hAnsi="Times New Roman" w:cs="Times New Roman"/>
          <w:sz w:val="28"/>
          <w:szCs w:val="28"/>
        </w:rPr>
        <w:t>.</w:t>
      </w:r>
    </w:p>
    <w:p w:rsidR="0077043F" w:rsidRPr="001B3B73" w:rsidRDefault="002C4AC7" w:rsidP="001504DE">
      <w:pPr>
        <w:spacing w:after="0" w:line="360" w:lineRule="auto"/>
        <w:ind w:firstLine="54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2E697D">
        <w:rPr>
          <w:rFonts w:ascii="Times New Roman" w:eastAsia="Times New Roman" w:hAnsi="Times New Roman" w:cs="Times New Roman"/>
          <w:sz w:val="28"/>
          <w:szCs w:val="28"/>
        </w:rPr>
        <w:t xml:space="preserve">В зависимости от </w:t>
      </w:r>
      <w:proofErr w:type="spellStart"/>
      <w:r w:rsidRPr="002E697D">
        <w:rPr>
          <w:rFonts w:ascii="Times New Roman" w:eastAsia="Times New Roman" w:hAnsi="Times New Roman" w:cs="Times New Roman"/>
          <w:sz w:val="28"/>
          <w:szCs w:val="28"/>
        </w:rPr>
        <w:t>триггерного</w:t>
      </w:r>
      <w:proofErr w:type="spellEnd"/>
      <w:r w:rsidRPr="002E697D">
        <w:rPr>
          <w:rFonts w:ascii="Times New Roman" w:eastAsia="Times New Roman" w:hAnsi="Times New Roman" w:cs="Times New Roman"/>
          <w:sz w:val="28"/>
          <w:szCs w:val="28"/>
        </w:rPr>
        <w:t xml:space="preserve"> фактора было выделено три </w:t>
      </w:r>
      <w:r w:rsidR="001504DE">
        <w:rPr>
          <w:rFonts w:ascii="Times New Roman" w:eastAsia="Times New Roman" w:hAnsi="Times New Roman" w:cs="Times New Roman"/>
          <w:sz w:val="28"/>
          <w:szCs w:val="28"/>
        </w:rPr>
        <w:t xml:space="preserve">основных </w:t>
      </w:r>
      <w:r w:rsidRPr="002E697D">
        <w:rPr>
          <w:rFonts w:ascii="Times New Roman" w:eastAsia="Times New Roman" w:hAnsi="Times New Roman" w:cs="Times New Roman"/>
          <w:sz w:val="28"/>
          <w:szCs w:val="28"/>
        </w:rPr>
        <w:t>варианта реактивных артритов у детей</w:t>
      </w:r>
      <w:r w:rsidR="0077043F">
        <w:rPr>
          <w:rFonts w:ascii="Times New Roman" w:eastAsia="Times New Roman" w:hAnsi="Times New Roman" w:cs="Times New Roman"/>
          <w:sz w:val="28"/>
          <w:szCs w:val="28"/>
        </w:rPr>
        <w:t xml:space="preserve"> (таб</w:t>
      </w:r>
      <w:r w:rsidR="001504DE">
        <w:rPr>
          <w:rFonts w:ascii="Times New Roman" w:eastAsia="Times New Roman" w:hAnsi="Times New Roman" w:cs="Times New Roman"/>
          <w:sz w:val="28"/>
          <w:szCs w:val="28"/>
        </w:rPr>
        <w:t>л</w:t>
      </w:r>
      <w:r w:rsidR="0077043F">
        <w:rPr>
          <w:rFonts w:ascii="Times New Roman" w:eastAsia="Times New Roman" w:hAnsi="Times New Roman" w:cs="Times New Roman"/>
          <w:sz w:val="28"/>
          <w:szCs w:val="28"/>
        </w:rPr>
        <w:t>. 1)</w:t>
      </w:r>
      <w:r w:rsidRPr="002E697D">
        <w:rPr>
          <w:rFonts w:ascii="Times New Roman" w:eastAsia="Times New Roman" w:hAnsi="Times New Roman" w:cs="Times New Roman"/>
          <w:sz w:val="28"/>
          <w:szCs w:val="28"/>
        </w:rPr>
        <w:t>:</w:t>
      </w:r>
      <w:r w:rsidR="00210106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210106">
        <w:rPr>
          <w:rFonts w:ascii="Times New Roman" w:eastAsia="Times New Roman" w:hAnsi="Times New Roman" w:cs="Times New Roman"/>
          <w:sz w:val="28"/>
          <w:szCs w:val="28"/>
        </w:rPr>
        <w:t>постреспираторные</w:t>
      </w:r>
      <w:proofErr w:type="spellEnd"/>
      <w:r w:rsidR="00210106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 w:rsidRPr="002E697D">
        <w:rPr>
          <w:rFonts w:ascii="Times New Roman" w:eastAsia="Times New Roman" w:hAnsi="Times New Roman" w:cs="Times New Roman"/>
          <w:sz w:val="28"/>
          <w:szCs w:val="28"/>
        </w:rPr>
        <w:t>урогенитальные</w:t>
      </w:r>
      <w:proofErr w:type="spellEnd"/>
      <w:r w:rsidR="00210106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r w:rsidRPr="002E697D">
        <w:rPr>
          <w:rFonts w:ascii="Times New Roman" w:eastAsia="Times New Roman" w:hAnsi="Times New Roman" w:cs="Times New Roman"/>
          <w:sz w:val="28"/>
          <w:szCs w:val="28"/>
        </w:rPr>
        <w:t>артри</w:t>
      </w:r>
      <w:r w:rsidR="0077043F">
        <w:rPr>
          <w:rFonts w:ascii="Times New Roman" w:eastAsia="Times New Roman" w:hAnsi="Times New Roman" w:cs="Times New Roman"/>
          <w:sz w:val="28"/>
          <w:szCs w:val="28"/>
        </w:rPr>
        <w:t xml:space="preserve">ты после носоглоточных инфекций. </w:t>
      </w:r>
    </w:p>
    <w:p w:rsidR="0077043F" w:rsidRDefault="0077043F" w:rsidP="0077043F">
      <w:pPr>
        <w:spacing w:line="360" w:lineRule="auto"/>
        <w:jc w:val="center"/>
        <w:rPr>
          <w:rFonts w:ascii="Times New Roman" w:hAnsi="Times New Roman"/>
          <w:i/>
          <w:color w:val="000000"/>
          <w:sz w:val="28"/>
          <w:szCs w:val="18"/>
        </w:rPr>
      </w:pPr>
      <w:r w:rsidRPr="00626907">
        <w:rPr>
          <w:rFonts w:ascii="Times New Roman" w:hAnsi="Times New Roman"/>
          <w:i/>
          <w:color w:val="000000"/>
          <w:sz w:val="28"/>
          <w:szCs w:val="18"/>
        </w:rPr>
        <w:t xml:space="preserve">                                                                      </w:t>
      </w:r>
      <w:r>
        <w:rPr>
          <w:rFonts w:ascii="Times New Roman" w:hAnsi="Times New Roman"/>
          <w:i/>
          <w:color w:val="000000"/>
          <w:sz w:val="28"/>
          <w:szCs w:val="18"/>
        </w:rPr>
        <w:t xml:space="preserve">                     Таблица 1</w:t>
      </w:r>
    </w:p>
    <w:p w:rsidR="001B3B73" w:rsidRPr="00626907" w:rsidRDefault="001B3B73" w:rsidP="001B3B73">
      <w:pPr>
        <w:spacing w:after="0" w:line="360" w:lineRule="auto"/>
        <w:jc w:val="center"/>
        <w:rPr>
          <w:rFonts w:ascii="Times New Roman" w:hAnsi="Times New Roman"/>
          <w:b/>
          <w:color w:val="000000"/>
          <w:sz w:val="28"/>
          <w:szCs w:val="18"/>
        </w:rPr>
      </w:pPr>
      <w:r w:rsidRPr="00626907">
        <w:rPr>
          <w:rFonts w:ascii="Times New Roman" w:hAnsi="Times New Roman"/>
          <w:b/>
          <w:color w:val="000000"/>
          <w:sz w:val="28"/>
          <w:szCs w:val="18"/>
        </w:rPr>
        <w:t xml:space="preserve">Распределение детей в зависимости от </w:t>
      </w:r>
      <w:proofErr w:type="spellStart"/>
      <w:r w:rsidRPr="00626907">
        <w:rPr>
          <w:rFonts w:ascii="Times New Roman" w:hAnsi="Times New Roman"/>
          <w:b/>
          <w:color w:val="000000"/>
          <w:sz w:val="28"/>
          <w:szCs w:val="18"/>
        </w:rPr>
        <w:t>триггерного</w:t>
      </w:r>
      <w:proofErr w:type="spellEnd"/>
      <w:r w:rsidRPr="00626907">
        <w:rPr>
          <w:rFonts w:ascii="Times New Roman" w:hAnsi="Times New Roman"/>
          <w:b/>
          <w:color w:val="000000"/>
          <w:sz w:val="28"/>
          <w:szCs w:val="18"/>
        </w:rPr>
        <w:t xml:space="preserve"> фактора развития острого и рецидивирующего реактивного артрита</w:t>
      </w:r>
      <w:proofErr w:type="gramStart"/>
      <w:r w:rsidRPr="00626907">
        <w:rPr>
          <w:rFonts w:ascii="Times New Roman" w:hAnsi="Times New Roman"/>
          <w:b/>
          <w:color w:val="000000"/>
          <w:sz w:val="28"/>
          <w:szCs w:val="18"/>
        </w:rPr>
        <w:t xml:space="preserve">, (%)  </w:t>
      </w:r>
      <w:proofErr w:type="gramEnd"/>
    </w:p>
    <w:tbl>
      <w:tblPr>
        <w:tblW w:w="0" w:type="auto"/>
        <w:tblInd w:w="110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45"/>
        <w:gridCol w:w="2583"/>
        <w:gridCol w:w="2942"/>
      </w:tblGrid>
      <w:tr w:rsidR="001B3B73" w:rsidRPr="00626907" w:rsidTr="007B04C2">
        <w:tc>
          <w:tcPr>
            <w:tcW w:w="2945" w:type="dxa"/>
            <w:vMerge w:val="restart"/>
          </w:tcPr>
          <w:p w:rsidR="001B3B73" w:rsidRPr="00626907" w:rsidRDefault="001B3B73" w:rsidP="007B04C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8"/>
                <w:szCs w:val="18"/>
              </w:rPr>
            </w:pPr>
            <w:proofErr w:type="spellStart"/>
            <w:r w:rsidRPr="00626907">
              <w:rPr>
                <w:rFonts w:ascii="Times New Roman" w:hAnsi="Times New Roman"/>
                <w:color w:val="000000"/>
                <w:sz w:val="28"/>
                <w:szCs w:val="18"/>
              </w:rPr>
              <w:t>Триггерный</w:t>
            </w:r>
            <w:proofErr w:type="spellEnd"/>
            <w:r w:rsidRPr="00626907">
              <w:rPr>
                <w:rFonts w:ascii="Times New Roman" w:hAnsi="Times New Roman"/>
                <w:color w:val="000000"/>
                <w:sz w:val="28"/>
                <w:szCs w:val="18"/>
              </w:rPr>
              <w:t xml:space="preserve"> фактор</w:t>
            </w:r>
          </w:p>
        </w:tc>
        <w:tc>
          <w:tcPr>
            <w:tcW w:w="5525" w:type="dxa"/>
            <w:gridSpan w:val="2"/>
          </w:tcPr>
          <w:p w:rsidR="001B3B73" w:rsidRPr="00626907" w:rsidRDefault="001B3B73" w:rsidP="007B04C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8"/>
                <w:szCs w:val="18"/>
              </w:rPr>
            </w:pPr>
            <w:r w:rsidRPr="00626907">
              <w:rPr>
                <w:rFonts w:ascii="Times New Roman" w:hAnsi="Times New Roman"/>
                <w:color w:val="000000"/>
                <w:sz w:val="28"/>
                <w:szCs w:val="18"/>
              </w:rPr>
              <w:t>Течение артрита</w:t>
            </w:r>
          </w:p>
        </w:tc>
      </w:tr>
      <w:tr w:rsidR="001B3B73" w:rsidRPr="00626907" w:rsidTr="007B04C2">
        <w:tc>
          <w:tcPr>
            <w:tcW w:w="2945" w:type="dxa"/>
            <w:vMerge/>
          </w:tcPr>
          <w:p w:rsidR="001B3B73" w:rsidRPr="00626907" w:rsidRDefault="001B3B73" w:rsidP="007B04C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8"/>
                <w:szCs w:val="18"/>
              </w:rPr>
            </w:pPr>
          </w:p>
        </w:tc>
        <w:tc>
          <w:tcPr>
            <w:tcW w:w="2583" w:type="dxa"/>
          </w:tcPr>
          <w:p w:rsidR="001B3B73" w:rsidRPr="001229A9" w:rsidRDefault="001B3B73" w:rsidP="007B04C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8"/>
                <w:szCs w:val="18"/>
                <w:lang w:val="en-US"/>
              </w:rPr>
            </w:pPr>
            <w:r w:rsidRPr="00626907">
              <w:rPr>
                <w:rFonts w:ascii="Times New Roman" w:hAnsi="Times New Roman"/>
                <w:color w:val="000000"/>
                <w:sz w:val="28"/>
                <w:szCs w:val="18"/>
              </w:rPr>
              <w:t xml:space="preserve">Острое </w:t>
            </w:r>
          </w:p>
        </w:tc>
        <w:tc>
          <w:tcPr>
            <w:tcW w:w="2942" w:type="dxa"/>
          </w:tcPr>
          <w:p w:rsidR="001B3B73" w:rsidRPr="00626907" w:rsidRDefault="001B3B73" w:rsidP="007B04C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8"/>
                <w:szCs w:val="18"/>
              </w:rPr>
            </w:pPr>
            <w:r w:rsidRPr="00626907">
              <w:rPr>
                <w:rFonts w:ascii="Times New Roman" w:hAnsi="Times New Roman"/>
                <w:color w:val="000000"/>
                <w:sz w:val="28"/>
                <w:szCs w:val="18"/>
              </w:rPr>
              <w:t xml:space="preserve">Рецидивирующее </w:t>
            </w:r>
          </w:p>
        </w:tc>
      </w:tr>
      <w:tr w:rsidR="001B3B73" w:rsidRPr="00626907" w:rsidTr="007B04C2">
        <w:tc>
          <w:tcPr>
            <w:tcW w:w="2945" w:type="dxa"/>
          </w:tcPr>
          <w:p w:rsidR="001B3B73" w:rsidRPr="00626907" w:rsidRDefault="001B3B73" w:rsidP="007B04C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8"/>
                <w:szCs w:val="18"/>
              </w:rPr>
            </w:pPr>
            <w:r w:rsidRPr="00626907">
              <w:rPr>
                <w:rFonts w:ascii="Times New Roman" w:hAnsi="Times New Roman"/>
                <w:color w:val="000000"/>
                <w:sz w:val="28"/>
                <w:szCs w:val="18"/>
              </w:rPr>
              <w:t xml:space="preserve">респираторный </w:t>
            </w:r>
          </w:p>
        </w:tc>
        <w:tc>
          <w:tcPr>
            <w:tcW w:w="2583" w:type="dxa"/>
          </w:tcPr>
          <w:p w:rsidR="001B3B73" w:rsidRPr="00626907" w:rsidRDefault="001B3B73" w:rsidP="007B04C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8"/>
                <w:szCs w:val="18"/>
              </w:rPr>
            </w:pPr>
            <w:r w:rsidRPr="00626907">
              <w:rPr>
                <w:rFonts w:ascii="Times New Roman" w:hAnsi="Times New Roman"/>
                <w:color w:val="000000"/>
                <w:sz w:val="28"/>
                <w:szCs w:val="18"/>
              </w:rPr>
              <w:t>13(11,6</w:t>
            </w:r>
            <w:r w:rsidRPr="00626907">
              <w:rPr>
                <w:rFonts w:ascii="Times New Roman" w:hAnsi="Times New Roman"/>
                <w:sz w:val="28"/>
                <w:szCs w:val="28"/>
              </w:rPr>
              <w:t>±3,0</w:t>
            </w:r>
            <w:r w:rsidRPr="00626907">
              <w:rPr>
                <w:rFonts w:ascii="Times New Roman" w:hAnsi="Times New Roman"/>
                <w:color w:val="000000"/>
                <w:sz w:val="28"/>
                <w:szCs w:val="18"/>
                <w:lang w:val="en-US"/>
              </w:rPr>
              <w:t>)</w:t>
            </w:r>
          </w:p>
        </w:tc>
        <w:tc>
          <w:tcPr>
            <w:tcW w:w="2942" w:type="dxa"/>
          </w:tcPr>
          <w:p w:rsidR="001B3B73" w:rsidRPr="00626907" w:rsidRDefault="001B3B73" w:rsidP="007B04C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8"/>
                <w:szCs w:val="18"/>
              </w:rPr>
            </w:pPr>
            <w:r w:rsidRPr="00626907">
              <w:rPr>
                <w:rFonts w:ascii="Times New Roman" w:hAnsi="Times New Roman"/>
                <w:color w:val="000000"/>
                <w:sz w:val="28"/>
                <w:szCs w:val="18"/>
              </w:rPr>
              <w:t>10 (26</w:t>
            </w:r>
            <w:r w:rsidRPr="00626907">
              <w:rPr>
                <w:rFonts w:ascii="Times New Roman" w:hAnsi="Times New Roman"/>
                <w:sz w:val="28"/>
                <w:szCs w:val="28"/>
              </w:rPr>
              <w:t>±7,1</w:t>
            </w:r>
            <w:r w:rsidRPr="00626907">
              <w:rPr>
                <w:rFonts w:ascii="Times New Roman" w:hAnsi="Times New Roman"/>
                <w:color w:val="000000"/>
                <w:sz w:val="28"/>
                <w:szCs w:val="18"/>
              </w:rPr>
              <w:t>)</w:t>
            </w:r>
          </w:p>
        </w:tc>
      </w:tr>
      <w:tr w:rsidR="001B3B73" w:rsidRPr="00626907" w:rsidTr="007B04C2">
        <w:tc>
          <w:tcPr>
            <w:tcW w:w="2945" w:type="dxa"/>
          </w:tcPr>
          <w:p w:rsidR="001B3B73" w:rsidRPr="00626907" w:rsidRDefault="001B3B73" w:rsidP="007B04C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8"/>
                <w:szCs w:val="18"/>
              </w:rPr>
            </w:pPr>
            <w:proofErr w:type="spellStart"/>
            <w:r w:rsidRPr="00626907">
              <w:rPr>
                <w:rFonts w:ascii="Times New Roman" w:hAnsi="Times New Roman"/>
                <w:color w:val="000000"/>
                <w:sz w:val="28"/>
                <w:szCs w:val="18"/>
              </w:rPr>
              <w:t>урогенитальный</w:t>
            </w:r>
            <w:proofErr w:type="spellEnd"/>
            <w:r w:rsidRPr="00626907">
              <w:rPr>
                <w:rFonts w:ascii="Times New Roman" w:hAnsi="Times New Roman"/>
                <w:color w:val="000000"/>
                <w:sz w:val="28"/>
                <w:szCs w:val="18"/>
              </w:rPr>
              <w:t xml:space="preserve"> </w:t>
            </w:r>
          </w:p>
        </w:tc>
        <w:tc>
          <w:tcPr>
            <w:tcW w:w="2583" w:type="dxa"/>
          </w:tcPr>
          <w:p w:rsidR="001B3B73" w:rsidRPr="00626907" w:rsidRDefault="001B3B73" w:rsidP="007B04C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8"/>
                <w:szCs w:val="18"/>
              </w:rPr>
            </w:pPr>
            <w:r w:rsidRPr="00626907">
              <w:rPr>
                <w:rFonts w:ascii="Times New Roman" w:hAnsi="Times New Roman"/>
                <w:color w:val="000000"/>
                <w:sz w:val="28"/>
                <w:szCs w:val="18"/>
              </w:rPr>
              <w:t>19 (16,4</w:t>
            </w:r>
            <w:r w:rsidRPr="00626907">
              <w:rPr>
                <w:rFonts w:ascii="Times New Roman" w:hAnsi="Times New Roman"/>
                <w:sz w:val="28"/>
                <w:szCs w:val="28"/>
              </w:rPr>
              <w:t>±3,5</w:t>
            </w:r>
            <w:r w:rsidRPr="00626907">
              <w:rPr>
                <w:rFonts w:ascii="Times New Roman" w:hAnsi="Times New Roman"/>
                <w:color w:val="000000"/>
                <w:sz w:val="28"/>
                <w:szCs w:val="18"/>
              </w:rPr>
              <w:t>)</w:t>
            </w:r>
          </w:p>
        </w:tc>
        <w:tc>
          <w:tcPr>
            <w:tcW w:w="2942" w:type="dxa"/>
          </w:tcPr>
          <w:p w:rsidR="001B3B73" w:rsidRPr="00626907" w:rsidRDefault="001B3B73" w:rsidP="007B04C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8"/>
                <w:szCs w:val="18"/>
              </w:rPr>
            </w:pPr>
            <w:r w:rsidRPr="00626907">
              <w:rPr>
                <w:rFonts w:ascii="Times New Roman" w:hAnsi="Times New Roman"/>
                <w:color w:val="000000"/>
                <w:sz w:val="28"/>
                <w:szCs w:val="18"/>
              </w:rPr>
              <w:t>10(26</w:t>
            </w:r>
            <w:r w:rsidRPr="00626907">
              <w:rPr>
                <w:rFonts w:ascii="Times New Roman" w:hAnsi="Times New Roman"/>
                <w:sz w:val="28"/>
                <w:szCs w:val="28"/>
              </w:rPr>
              <w:t>±7,1</w:t>
            </w:r>
            <w:r w:rsidRPr="00626907">
              <w:rPr>
                <w:rFonts w:ascii="Times New Roman" w:hAnsi="Times New Roman"/>
                <w:color w:val="000000"/>
                <w:sz w:val="28"/>
                <w:szCs w:val="18"/>
              </w:rPr>
              <w:t>)</w:t>
            </w:r>
          </w:p>
        </w:tc>
      </w:tr>
      <w:tr w:rsidR="001B3B73" w:rsidRPr="00626907" w:rsidTr="007B04C2">
        <w:tc>
          <w:tcPr>
            <w:tcW w:w="2945" w:type="dxa"/>
          </w:tcPr>
          <w:p w:rsidR="001B3B73" w:rsidRPr="00626907" w:rsidRDefault="001B3B73" w:rsidP="007B04C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8"/>
                <w:szCs w:val="18"/>
              </w:rPr>
            </w:pPr>
            <w:r w:rsidRPr="00626907">
              <w:rPr>
                <w:rFonts w:ascii="Times New Roman" w:hAnsi="Times New Roman"/>
                <w:color w:val="000000"/>
                <w:sz w:val="28"/>
                <w:szCs w:val="18"/>
              </w:rPr>
              <w:t xml:space="preserve"> носоглоточная инфекция</w:t>
            </w:r>
          </w:p>
        </w:tc>
        <w:tc>
          <w:tcPr>
            <w:tcW w:w="2583" w:type="dxa"/>
          </w:tcPr>
          <w:p w:rsidR="001B3B73" w:rsidRPr="00626907" w:rsidRDefault="001B3B73" w:rsidP="007B04C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8"/>
                <w:szCs w:val="18"/>
              </w:rPr>
            </w:pPr>
            <w:r w:rsidRPr="00626907">
              <w:rPr>
                <w:rFonts w:ascii="Times New Roman" w:hAnsi="Times New Roman"/>
                <w:color w:val="000000"/>
                <w:sz w:val="28"/>
                <w:szCs w:val="18"/>
              </w:rPr>
              <w:t>80 (72</w:t>
            </w:r>
            <w:r w:rsidRPr="00626907">
              <w:rPr>
                <w:rFonts w:ascii="Times New Roman" w:hAnsi="Times New Roman"/>
                <w:sz w:val="28"/>
                <w:szCs w:val="28"/>
              </w:rPr>
              <w:t>±4,3</w:t>
            </w:r>
            <w:r w:rsidRPr="00626907">
              <w:rPr>
                <w:rFonts w:ascii="Times New Roman" w:hAnsi="Times New Roman"/>
                <w:color w:val="000000"/>
                <w:sz w:val="28"/>
                <w:szCs w:val="18"/>
              </w:rPr>
              <w:t>)</w:t>
            </w:r>
          </w:p>
        </w:tc>
        <w:tc>
          <w:tcPr>
            <w:tcW w:w="2942" w:type="dxa"/>
          </w:tcPr>
          <w:p w:rsidR="001B3B73" w:rsidRPr="00626907" w:rsidRDefault="001B3B73" w:rsidP="007B04C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8"/>
                <w:szCs w:val="18"/>
              </w:rPr>
            </w:pPr>
            <w:r w:rsidRPr="00626907">
              <w:rPr>
                <w:rFonts w:ascii="Times New Roman" w:hAnsi="Times New Roman"/>
                <w:color w:val="000000"/>
                <w:sz w:val="28"/>
                <w:szCs w:val="18"/>
              </w:rPr>
              <w:t>18 (47</w:t>
            </w:r>
            <w:r w:rsidRPr="00626907">
              <w:rPr>
                <w:rFonts w:ascii="Times New Roman" w:hAnsi="Times New Roman"/>
                <w:sz w:val="28"/>
                <w:szCs w:val="28"/>
              </w:rPr>
              <w:t>±8,1</w:t>
            </w:r>
            <w:r w:rsidRPr="00626907">
              <w:rPr>
                <w:rFonts w:ascii="Times New Roman" w:hAnsi="Times New Roman"/>
                <w:color w:val="000000"/>
                <w:sz w:val="28"/>
                <w:szCs w:val="18"/>
              </w:rPr>
              <w:t>)*</w:t>
            </w:r>
          </w:p>
          <w:p w:rsidR="001B3B73" w:rsidRPr="00626907" w:rsidRDefault="001B3B73" w:rsidP="00AF4DDE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8"/>
                <w:szCs w:val="18"/>
                <w:lang w:val="en-US"/>
              </w:rPr>
            </w:pPr>
            <w:r w:rsidRPr="00626907">
              <w:rPr>
                <w:rFonts w:ascii="Times New Roman" w:hAnsi="Times New Roman"/>
                <w:color w:val="000000"/>
                <w:sz w:val="28"/>
                <w:szCs w:val="18"/>
              </w:rPr>
              <w:t>(</w:t>
            </w:r>
            <w:r w:rsidR="00AF4DDE">
              <w:rPr>
                <w:rFonts w:ascii="Times New Roman" w:hAnsi="Times New Roman"/>
                <w:color w:val="000000"/>
                <w:sz w:val="28"/>
                <w:szCs w:val="18"/>
                <w:lang w:val="en-US"/>
              </w:rPr>
              <w:t>p&lt;0,0</w:t>
            </w:r>
            <w:r w:rsidR="00AF4DDE">
              <w:rPr>
                <w:rFonts w:ascii="Times New Roman" w:hAnsi="Times New Roman"/>
                <w:color w:val="000000"/>
                <w:sz w:val="28"/>
                <w:szCs w:val="18"/>
              </w:rPr>
              <w:t>1</w:t>
            </w:r>
            <w:r w:rsidRPr="00626907">
              <w:rPr>
                <w:rFonts w:ascii="Times New Roman" w:hAnsi="Times New Roman"/>
                <w:color w:val="000000"/>
                <w:sz w:val="28"/>
                <w:szCs w:val="18"/>
                <w:lang w:val="en-US"/>
              </w:rPr>
              <w:t>)</w:t>
            </w:r>
          </w:p>
        </w:tc>
      </w:tr>
      <w:tr w:rsidR="001B3B73" w:rsidRPr="00626907" w:rsidTr="007B04C2">
        <w:tc>
          <w:tcPr>
            <w:tcW w:w="2945" w:type="dxa"/>
          </w:tcPr>
          <w:p w:rsidR="001B3B73" w:rsidRPr="00626907" w:rsidRDefault="001B3B73" w:rsidP="007B04C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8"/>
                <w:szCs w:val="18"/>
              </w:rPr>
            </w:pPr>
            <w:r w:rsidRPr="00626907">
              <w:rPr>
                <w:rFonts w:ascii="Times New Roman" w:hAnsi="Times New Roman"/>
                <w:color w:val="000000"/>
                <w:sz w:val="28"/>
                <w:szCs w:val="18"/>
              </w:rPr>
              <w:t>Всего</w:t>
            </w:r>
          </w:p>
        </w:tc>
        <w:tc>
          <w:tcPr>
            <w:tcW w:w="2583" w:type="dxa"/>
          </w:tcPr>
          <w:p w:rsidR="001B3B73" w:rsidRPr="00626907" w:rsidRDefault="001B3B73" w:rsidP="007B04C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8"/>
                <w:szCs w:val="18"/>
              </w:rPr>
            </w:pPr>
            <w:r w:rsidRPr="00626907">
              <w:rPr>
                <w:rFonts w:ascii="Times New Roman" w:hAnsi="Times New Roman"/>
                <w:color w:val="000000"/>
                <w:sz w:val="28"/>
                <w:szCs w:val="18"/>
              </w:rPr>
              <w:t>112 (75</w:t>
            </w:r>
            <w:r w:rsidRPr="00626907">
              <w:rPr>
                <w:rFonts w:ascii="Times New Roman" w:hAnsi="Times New Roman"/>
                <w:sz w:val="28"/>
                <w:szCs w:val="28"/>
              </w:rPr>
              <w:t>±3,7</w:t>
            </w:r>
            <w:r w:rsidRPr="00626907">
              <w:rPr>
                <w:rFonts w:ascii="Times New Roman" w:hAnsi="Times New Roman"/>
                <w:color w:val="000000"/>
                <w:sz w:val="28"/>
                <w:szCs w:val="18"/>
              </w:rPr>
              <w:t>)</w:t>
            </w:r>
          </w:p>
        </w:tc>
        <w:tc>
          <w:tcPr>
            <w:tcW w:w="2942" w:type="dxa"/>
          </w:tcPr>
          <w:p w:rsidR="001B3B73" w:rsidRPr="00626907" w:rsidRDefault="001B3B73" w:rsidP="007B04C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8"/>
                <w:szCs w:val="18"/>
              </w:rPr>
            </w:pPr>
            <w:r w:rsidRPr="00626907">
              <w:rPr>
                <w:rFonts w:ascii="Times New Roman" w:hAnsi="Times New Roman"/>
                <w:color w:val="000000"/>
                <w:sz w:val="28"/>
                <w:szCs w:val="18"/>
              </w:rPr>
              <w:t>38(25</w:t>
            </w:r>
            <w:r>
              <w:rPr>
                <w:rFonts w:ascii="Times New Roman" w:hAnsi="Times New Roman"/>
                <w:sz w:val="28"/>
                <w:szCs w:val="28"/>
              </w:rPr>
              <w:t>±3,7</w:t>
            </w:r>
            <w:r w:rsidRPr="00626907">
              <w:rPr>
                <w:rFonts w:ascii="Times New Roman" w:hAnsi="Times New Roman"/>
                <w:sz w:val="28"/>
                <w:szCs w:val="28"/>
              </w:rPr>
              <w:t>)</w:t>
            </w:r>
          </w:p>
        </w:tc>
      </w:tr>
    </w:tbl>
    <w:p w:rsidR="001B3B73" w:rsidRPr="001B3B73" w:rsidRDefault="001B3B73" w:rsidP="001B3B73">
      <w:pPr>
        <w:rPr>
          <w:rFonts w:ascii="Times New Roman" w:hAnsi="Times New Roman"/>
          <w:color w:val="000000"/>
          <w:sz w:val="28"/>
          <w:szCs w:val="18"/>
        </w:rPr>
      </w:pPr>
      <w:proofErr w:type="gramStart"/>
      <w:r w:rsidRPr="00626907">
        <w:rPr>
          <w:rFonts w:ascii="Times New Roman" w:hAnsi="Times New Roman"/>
          <w:color w:val="000000"/>
          <w:spacing w:val="20"/>
          <w:sz w:val="28"/>
          <w:szCs w:val="18"/>
        </w:rPr>
        <w:lastRenderedPageBreak/>
        <w:t>Примечание:</w:t>
      </w:r>
      <w:r w:rsidRPr="00626907">
        <w:rPr>
          <w:rFonts w:ascii="Times New Roman" w:hAnsi="Times New Roman"/>
          <w:color w:val="000000"/>
          <w:sz w:val="28"/>
          <w:szCs w:val="18"/>
        </w:rPr>
        <w:t xml:space="preserve"> * - различия в частоте встречаемости </w:t>
      </w:r>
      <w:proofErr w:type="spellStart"/>
      <w:r w:rsidRPr="00626907">
        <w:rPr>
          <w:rFonts w:ascii="Times New Roman" w:hAnsi="Times New Roman"/>
          <w:color w:val="000000"/>
          <w:sz w:val="28"/>
          <w:szCs w:val="18"/>
        </w:rPr>
        <w:t>РеА</w:t>
      </w:r>
      <w:proofErr w:type="spellEnd"/>
      <w:r w:rsidRPr="00626907">
        <w:rPr>
          <w:rFonts w:ascii="Times New Roman" w:hAnsi="Times New Roman"/>
          <w:color w:val="000000"/>
          <w:sz w:val="28"/>
          <w:szCs w:val="18"/>
        </w:rPr>
        <w:t xml:space="preserve">, вызванного носоглоточной инфекцией, в группах с острым и рецидивирующим течением </w:t>
      </w:r>
      <w:r w:rsidR="00AD070D">
        <w:rPr>
          <w:rFonts w:ascii="Times New Roman" w:hAnsi="Times New Roman"/>
          <w:color w:val="000000"/>
          <w:sz w:val="28"/>
          <w:szCs w:val="18"/>
        </w:rPr>
        <w:t xml:space="preserve"> </w:t>
      </w:r>
      <w:r w:rsidR="00AF4DDE">
        <w:rPr>
          <w:rFonts w:ascii="Times New Roman" w:hAnsi="Times New Roman"/>
          <w:color w:val="000000"/>
          <w:sz w:val="28"/>
          <w:szCs w:val="18"/>
        </w:rPr>
        <w:t>достоверны.</w:t>
      </w:r>
      <w:proofErr w:type="gramEnd"/>
    </w:p>
    <w:p w:rsidR="0077043F" w:rsidRDefault="0077043F" w:rsidP="001504DE">
      <w:pPr>
        <w:spacing w:after="0" w:line="360" w:lineRule="auto"/>
        <w:ind w:firstLine="708"/>
        <w:jc w:val="both"/>
        <w:rPr>
          <w:rFonts w:ascii="Times New Roman" w:hAnsi="Times New Roman"/>
          <w:color w:val="000000"/>
          <w:sz w:val="28"/>
          <w:szCs w:val="18"/>
        </w:rPr>
      </w:pPr>
      <w:proofErr w:type="gramStart"/>
      <w:r>
        <w:rPr>
          <w:rFonts w:ascii="Times New Roman" w:hAnsi="Times New Roman"/>
          <w:sz w:val="28"/>
          <w:szCs w:val="28"/>
        </w:rPr>
        <w:t xml:space="preserve">Среди </w:t>
      </w:r>
      <w:r>
        <w:rPr>
          <w:rFonts w:ascii="Times New Roman" w:hAnsi="Times New Roman"/>
          <w:color w:val="000000"/>
          <w:sz w:val="28"/>
          <w:szCs w:val="18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18"/>
        </w:rPr>
        <w:t>урогенитальных</w:t>
      </w:r>
      <w:proofErr w:type="spellEnd"/>
      <w:r>
        <w:rPr>
          <w:rFonts w:ascii="Times New Roman" w:hAnsi="Times New Roman"/>
          <w:color w:val="000000"/>
          <w:sz w:val="28"/>
          <w:szCs w:val="18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18"/>
        </w:rPr>
        <w:t>триггерных</w:t>
      </w:r>
      <w:proofErr w:type="spellEnd"/>
      <w:r>
        <w:rPr>
          <w:rFonts w:ascii="Times New Roman" w:hAnsi="Times New Roman"/>
          <w:color w:val="000000"/>
          <w:sz w:val="28"/>
          <w:szCs w:val="18"/>
        </w:rPr>
        <w:t xml:space="preserve"> факторов</w:t>
      </w:r>
      <w:r w:rsidR="00AD070D">
        <w:rPr>
          <w:rFonts w:ascii="Times New Roman" w:hAnsi="Times New Roman"/>
          <w:color w:val="000000"/>
          <w:sz w:val="28"/>
          <w:szCs w:val="18"/>
        </w:rPr>
        <w:t xml:space="preserve"> </w:t>
      </w:r>
      <w:proofErr w:type="spellStart"/>
      <w:r w:rsidR="00AD070D">
        <w:rPr>
          <w:rFonts w:ascii="Times New Roman" w:hAnsi="Times New Roman"/>
          <w:color w:val="000000"/>
          <w:sz w:val="28"/>
          <w:szCs w:val="18"/>
        </w:rPr>
        <w:t>РеА</w:t>
      </w:r>
      <w:proofErr w:type="spellEnd"/>
      <w:r>
        <w:rPr>
          <w:rFonts w:ascii="Times New Roman" w:hAnsi="Times New Roman"/>
          <w:color w:val="000000"/>
          <w:sz w:val="28"/>
          <w:szCs w:val="18"/>
        </w:rPr>
        <w:t xml:space="preserve"> чаще встречалась</w:t>
      </w:r>
      <w:r w:rsidRPr="00626907">
        <w:rPr>
          <w:rFonts w:ascii="Times New Roman" w:hAnsi="Times New Roman"/>
          <w:color w:val="000000"/>
          <w:sz w:val="28"/>
          <w:szCs w:val="18"/>
        </w:rPr>
        <w:t xml:space="preserve">  микст-инфекция</w:t>
      </w:r>
      <w:r w:rsidRPr="00AE1E15">
        <w:rPr>
          <w:rFonts w:ascii="Times New Roman" w:hAnsi="Times New Roman"/>
          <w:color w:val="000000"/>
          <w:sz w:val="28"/>
          <w:szCs w:val="18"/>
        </w:rPr>
        <w:t xml:space="preserve"> (</w:t>
      </w:r>
      <w:proofErr w:type="spellStart"/>
      <w:r>
        <w:rPr>
          <w:rFonts w:ascii="Times New Roman" w:hAnsi="Times New Roman"/>
          <w:color w:val="000000"/>
          <w:sz w:val="28"/>
          <w:szCs w:val="18"/>
        </w:rPr>
        <w:t>микоплазма</w:t>
      </w:r>
      <w:proofErr w:type="spellEnd"/>
      <w:r>
        <w:rPr>
          <w:rFonts w:ascii="Times New Roman" w:hAnsi="Times New Roman"/>
          <w:color w:val="000000"/>
          <w:sz w:val="28"/>
          <w:szCs w:val="18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18"/>
          <w:lang w:val="en-US"/>
        </w:rPr>
        <w:t>hominis</w:t>
      </w:r>
      <w:proofErr w:type="spellEnd"/>
      <w:r w:rsidRPr="00626907">
        <w:rPr>
          <w:rFonts w:ascii="Times New Roman" w:hAnsi="Times New Roman"/>
          <w:color w:val="000000"/>
          <w:sz w:val="28"/>
          <w:szCs w:val="18"/>
        </w:rPr>
        <w:t xml:space="preserve"> и</w:t>
      </w:r>
      <w:r w:rsidRPr="00AE1E15">
        <w:rPr>
          <w:rFonts w:ascii="Times New Roman" w:hAnsi="Times New Roman"/>
          <w:color w:val="000000"/>
          <w:sz w:val="28"/>
          <w:szCs w:val="18"/>
        </w:rPr>
        <w:t xml:space="preserve"> </w:t>
      </w:r>
      <w:r>
        <w:rPr>
          <w:rFonts w:ascii="Times New Roman" w:hAnsi="Times New Roman"/>
          <w:color w:val="000000"/>
          <w:sz w:val="28"/>
          <w:szCs w:val="18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18"/>
        </w:rPr>
        <w:t>уреаплазма</w:t>
      </w:r>
      <w:proofErr w:type="spellEnd"/>
      <w:r>
        <w:rPr>
          <w:rFonts w:ascii="Times New Roman" w:hAnsi="Times New Roman"/>
          <w:color w:val="000000"/>
          <w:sz w:val="28"/>
          <w:szCs w:val="18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18"/>
          <w:lang w:val="en-US"/>
        </w:rPr>
        <w:t>urealyticum</w:t>
      </w:r>
      <w:proofErr w:type="spellEnd"/>
      <w:r>
        <w:rPr>
          <w:rFonts w:ascii="Times New Roman" w:hAnsi="Times New Roman"/>
          <w:color w:val="000000"/>
          <w:sz w:val="28"/>
          <w:szCs w:val="18"/>
        </w:rPr>
        <w:t>), а в</w:t>
      </w:r>
      <w:r w:rsidRPr="00626907">
        <w:rPr>
          <w:rFonts w:ascii="Times New Roman" w:hAnsi="Times New Roman"/>
          <w:color w:val="000000"/>
          <w:sz w:val="28"/>
          <w:szCs w:val="18"/>
        </w:rPr>
        <w:t xml:space="preserve"> группе</w:t>
      </w:r>
      <w:r w:rsidRPr="00093E1D">
        <w:rPr>
          <w:rFonts w:ascii="Times New Roman" w:hAnsi="Times New Roman"/>
          <w:color w:val="000000"/>
          <w:sz w:val="28"/>
          <w:szCs w:val="18"/>
        </w:rPr>
        <w:t xml:space="preserve"> </w:t>
      </w:r>
      <w:r>
        <w:rPr>
          <w:rFonts w:ascii="Times New Roman" w:hAnsi="Times New Roman"/>
          <w:color w:val="000000"/>
          <w:sz w:val="28"/>
          <w:szCs w:val="18"/>
        </w:rPr>
        <w:t xml:space="preserve">детей с респираторным </w:t>
      </w:r>
      <w:proofErr w:type="spellStart"/>
      <w:r>
        <w:rPr>
          <w:rFonts w:ascii="Times New Roman" w:hAnsi="Times New Roman"/>
          <w:color w:val="000000"/>
          <w:sz w:val="28"/>
          <w:szCs w:val="18"/>
        </w:rPr>
        <w:t>триггерным</w:t>
      </w:r>
      <w:proofErr w:type="spellEnd"/>
      <w:r>
        <w:rPr>
          <w:rFonts w:ascii="Times New Roman" w:hAnsi="Times New Roman"/>
          <w:color w:val="000000"/>
          <w:sz w:val="28"/>
          <w:szCs w:val="18"/>
        </w:rPr>
        <w:t xml:space="preserve"> фактором</w:t>
      </w:r>
      <w:r w:rsidRPr="00626907">
        <w:rPr>
          <w:rFonts w:ascii="Times New Roman" w:hAnsi="Times New Roman"/>
          <w:color w:val="000000"/>
          <w:sz w:val="28"/>
          <w:szCs w:val="18"/>
        </w:rPr>
        <w:t xml:space="preserve"> </w:t>
      </w:r>
      <w:proofErr w:type="spellStart"/>
      <w:r w:rsidR="00AD070D">
        <w:rPr>
          <w:rFonts w:ascii="Times New Roman" w:hAnsi="Times New Roman"/>
          <w:color w:val="000000"/>
          <w:sz w:val="28"/>
          <w:szCs w:val="18"/>
        </w:rPr>
        <w:t>РеА</w:t>
      </w:r>
      <w:proofErr w:type="spellEnd"/>
      <w:r w:rsidR="00AD070D">
        <w:rPr>
          <w:rFonts w:ascii="Times New Roman" w:hAnsi="Times New Roman"/>
          <w:color w:val="000000"/>
          <w:sz w:val="28"/>
          <w:szCs w:val="18"/>
        </w:rPr>
        <w:t xml:space="preserve"> </w:t>
      </w:r>
      <w:r w:rsidRPr="00626907">
        <w:rPr>
          <w:rFonts w:ascii="Times New Roman" w:hAnsi="Times New Roman"/>
          <w:color w:val="000000"/>
          <w:sz w:val="28"/>
          <w:szCs w:val="18"/>
        </w:rPr>
        <w:t>достоверно чаще</w:t>
      </w:r>
      <w:r w:rsidR="00AD070D">
        <w:rPr>
          <w:rFonts w:ascii="Times New Roman" w:hAnsi="Times New Roman"/>
          <w:color w:val="000000"/>
          <w:sz w:val="28"/>
          <w:szCs w:val="18"/>
        </w:rPr>
        <w:t xml:space="preserve"> </w:t>
      </w:r>
      <w:r w:rsidR="00AD070D" w:rsidRPr="00626907">
        <w:rPr>
          <w:rFonts w:ascii="Times New Roman" w:hAnsi="Times New Roman"/>
          <w:color w:val="000000"/>
          <w:sz w:val="28"/>
          <w:szCs w:val="18"/>
        </w:rPr>
        <w:t>(</w:t>
      </w:r>
      <w:r w:rsidR="00AD070D" w:rsidRPr="00626907">
        <w:rPr>
          <w:rFonts w:ascii="Times New Roman" w:hAnsi="Times New Roman"/>
          <w:color w:val="000000"/>
          <w:sz w:val="28"/>
          <w:szCs w:val="18"/>
          <w:lang w:val="en-US"/>
        </w:rPr>
        <w:t>p</w:t>
      </w:r>
      <w:r w:rsidR="00AD070D">
        <w:rPr>
          <w:rFonts w:ascii="Times New Roman" w:hAnsi="Times New Roman"/>
          <w:color w:val="000000"/>
          <w:sz w:val="28"/>
          <w:szCs w:val="18"/>
        </w:rPr>
        <w:t>&lt;0,001)</w:t>
      </w:r>
      <w:r w:rsidRPr="00626907">
        <w:rPr>
          <w:rFonts w:ascii="Times New Roman" w:hAnsi="Times New Roman"/>
          <w:color w:val="000000"/>
          <w:sz w:val="28"/>
          <w:szCs w:val="18"/>
        </w:rPr>
        <w:t>, чем другие выделенные возбудители, встречалась</w:t>
      </w:r>
      <w:r w:rsidRPr="00626907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626907">
        <w:rPr>
          <w:rFonts w:ascii="Times New Roman" w:hAnsi="Times New Roman"/>
          <w:sz w:val="28"/>
          <w:szCs w:val="28"/>
        </w:rPr>
        <w:t>хламидия</w:t>
      </w:r>
      <w:proofErr w:type="spellEnd"/>
      <w:r w:rsidRPr="00626907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626907">
        <w:rPr>
          <w:rFonts w:ascii="Times New Roman" w:hAnsi="Times New Roman"/>
          <w:sz w:val="28"/>
          <w:szCs w:val="28"/>
          <w:lang w:val="en-US"/>
        </w:rPr>
        <w:t>pneumoniae</w:t>
      </w:r>
      <w:proofErr w:type="spellEnd"/>
      <w:r w:rsidRPr="00626907">
        <w:rPr>
          <w:rFonts w:ascii="Times New Roman" w:hAnsi="Times New Roman"/>
          <w:sz w:val="28"/>
          <w:szCs w:val="28"/>
        </w:rPr>
        <w:t xml:space="preserve">, </w:t>
      </w:r>
      <w:r w:rsidRPr="00626907">
        <w:rPr>
          <w:rFonts w:ascii="Times New Roman" w:hAnsi="Times New Roman"/>
          <w:color w:val="000000"/>
          <w:sz w:val="28"/>
          <w:szCs w:val="18"/>
        </w:rPr>
        <w:t xml:space="preserve">что свидетельствует о преобладании </w:t>
      </w:r>
      <w:proofErr w:type="spellStart"/>
      <w:r w:rsidRPr="00626907">
        <w:rPr>
          <w:rFonts w:ascii="Times New Roman" w:hAnsi="Times New Roman"/>
          <w:color w:val="000000"/>
          <w:sz w:val="28"/>
          <w:szCs w:val="18"/>
        </w:rPr>
        <w:t>хламидийной</w:t>
      </w:r>
      <w:proofErr w:type="spellEnd"/>
      <w:r w:rsidRPr="00626907">
        <w:rPr>
          <w:rFonts w:ascii="Times New Roman" w:hAnsi="Times New Roman"/>
          <w:color w:val="000000"/>
          <w:sz w:val="28"/>
          <w:szCs w:val="18"/>
        </w:rPr>
        <w:t xml:space="preserve"> респираторной инфекции в детском возрасте, в то время как среди </w:t>
      </w:r>
      <w:proofErr w:type="spellStart"/>
      <w:r w:rsidRPr="00626907">
        <w:rPr>
          <w:rFonts w:ascii="Times New Roman" w:hAnsi="Times New Roman"/>
          <w:color w:val="000000"/>
          <w:sz w:val="28"/>
          <w:szCs w:val="18"/>
        </w:rPr>
        <w:t>урогенитальных</w:t>
      </w:r>
      <w:proofErr w:type="spellEnd"/>
      <w:r w:rsidRPr="00626907">
        <w:rPr>
          <w:rFonts w:ascii="Times New Roman" w:hAnsi="Times New Roman"/>
          <w:color w:val="000000"/>
          <w:sz w:val="28"/>
          <w:szCs w:val="18"/>
        </w:rPr>
        <w:t xml:space="preserve"> </w:t>
      </w:r>
      <w:proofErr w:type="spellStart"/>
      <w:r w:rsidRPr="00626907">
        <w:rPr>
          <w:rFonts w:ascii="Times New Roman" w:hAnsi="Times New Roman"/>
          <w:color w:val="000000"/>
          <w:sz w:val="28"/>
          <w:szCs w:val="18"/>
        </w:rPr>
        <w:t>триггерных</w:t>
      </w:r>
      <w:proofErr w:type="spellEnd"/>
      <w:r w:rsidRPr="00626907">
        <w:rPr>
          <w:rFonts w:ascii="Times New Roman" w:hAnsi="Times New Roman"/>
          <w:color w:val="000000"/>
          <w:sz w:val="28"/>
          <w:szCs w:val="18"/>
        </w:rPr>
        <w:t xml:space="preserve"> факторов </w:t>
      </w:r>
      <w:proofErr w:type="spellStart"/>
      <w:r w:rsidRPr="00626907">
        <w:rPr>
          <w:rFonts w:ascii="Times New Roman" w:hAnsi="Times New Roman"/>
          <w:color w:val="000000"/>
          <w:sz w:val="28"/>
          <w:szCs w:val="18"/>
        </w:rPr>
        <w:t>хламидия</w:t>
      </w:r>
      <w:proofErr w:type="spellEnd"/>
      <w:r w:rsidRPr="00626907">
        <w:rPr>
          <w:rFonts w:ascii="Times New Roman" w:hAnsi="Times New Roman"/>
          <w:color w:val="000000"/>
          <w:sz w:val="28"/>
          <w:szCs w:val="18"/>
        </w:rPr>
        <w:t xml:space="preserve"> </w:t>
      </w:r>
      <w:proofErr w:type="spellStart"/>
      <w:r w:rsidRPr="00626907">
        <w:rPr>
          <w:rFonts w:ascii="Times New Roman" w:hAnsi="Times New Roman"/>
          <w:color w:val="000000"/>
          <w:sz w:val="28"/>
          <w:szCs w:val="18"/>
        </w:rPr>
        <w:t>trachomatis</w:t>
      </w:r>
      <w:proofErr w:type="spellEnd"/>
      <w:r w:rsidRPr="00626907">
        <w:rPr>
          <w:rFonts w:ascii="Times New Roman" w:hAnsi="Times New Roman"/>
          <w:color w:val="000000"/>
          <w:sz w:val="28"/>
          <w:szCs w:val="18"/>
        </w:rPr>
        <w:t xml:space="preserve"> встречается достаточно редко, </w:t>
      </w:r>
      <w:r w:rsidR="00AD070D">
        <w:rPr>
          <w:rFonts w:ascii="Times New Roman" w:hAnsi="Times New Roman"/>
          <w:color w:val="000000"/>
          <w:sz w:val="28"/>
          <w:szCs w:val="18"/>
        </w:rPr>
        <w:t>чаще -</w:t>
      </w:r>
      <w:r w:rsidRPr="00626907">
        <w:rPr>
          <w:rFonts w:ascii="Times New Roman" w:hAnsi="Times New Roman"/>
          <w:color w:val="000000"/>
          <w:sz w:val="28"/>
          <w:szCs w:val="18"/>
        </w:rPr>
        <w:t xml:space="preserve"> </w:t>
      </w:r>
      <w:proofErr w:type="spellStart"/>
      <w:r w:rsidRPr="00626907">
        <w:rPr>
          <w:rFonts w:ascii="Times New Roman" w:hAnsi="Times New Roman"/>
          <w:color w:val="000000"/>
          <w:sz w:val="28"/>
          <w:szCs w:val="18"/>
        </w:rPr>
        <w:t>микоплазменная</w:t>
      </w:r>
      <w:proofErr w:type="spellEnd"/>
      <w:r w:rsidRPr="00626907">
        <w:rPr>
          <w:rFonts w:ascii="Times New Roman" w:hAnsi="Times New Roman"/>
          <w:color w:val="000000"/>
          <w:sz w:val="28"/>
          <w:szCs w:val="18"/>
        </w:rPr>
        <w:t xml:space="preserve"> инфекция.</w:t>
      </w:r>
      <w:proofErr w:type="gramEnd"/>
    </w:p>
    <w:p w:rsidR="006C1B74" w:rsidRPr="007B700C" w:rsidRDefault="006C1B74" w:rsidP="006C1B74">
      <w:pPr>
        <w:spacing w:after="0" w:line="360" w:lineRule="auto"/>
        <w:ind w:firstLine="540"/>
        <w:jc w:val="both"/>
        <w:rPr>
          <w:rFonts w:ascii="Times New Roman" w:hAnsi="Times New Roman"/>
          <w:color w:val="000000"/>
          <w:sz w:val="28"/>
          <w:szCs w:val="28"/>
        </w:rPr>
      </w:pPr>
      <w:r w:rsidRPr="007B700C">
        <w:rPr>
          <w:rFonts w:ascii="Times New Roman" w:hAnsi="Times New Roman"/>
          <w:sz w:val="28"/>
          <w:szCs w:val="28"/>
        </w:rPr>
        <w:t>При сборе анамнеза основными жалобами</w:t>
      </w:r>
      <w:r w:rsidR="00BB5E71" w:rsidRPr="00BB5E71">
        <w:rPr>
          <w:rFonts w:ascii="Times New Roman" w:hAnsi="Times New Roman"/>
          <w:sz w:val="28"/>
          <w:szCs w:val="28"/>
        </w:rPr>
        <w:t xml:space="preserve"> </w:t>
      </w:r>
      <w:r w:rsidR="00AF4DDE">
        <w:rPr>
          <w:rFonts w:ascii="Times New Roman" w:hAnsi="Times New Roman"/>
          <w:sz w:val="28"/>
          <w:szCs w:val="28"/>
        </w:rPr>
        <w:t xml:space="preserve">со стороны желудочно-кишечного тракта </w:t>
      </w:r>
      <w:r w:rsidR="00BB5E71" w:rsidRPr="007B700C">
        <w:rPr>
          <w:rFonts w:ascii="Times New Roman" w:hAnsi="Times New Roman"/>
          <w:sz w:val="28"/>
          <w:szCs w:val="28"/>
        </w:rPr>
        <w:t xml:space="preserve">у детей с </w:t>
      </w:r>
      <w:proofErr w:type="spellStart"/>
      <w:r w:rsidR="00BB5E71" w:rsidRPr="007B700C">
        <w:rPr>
          <w:rFonts w:ascii="Times New Roman" w:hAnsi="Times New Roman"/>
          <w:sz w:val="28"/>
          <w:szCs w:val="28"/>
        </w:rPr>
        <w:t>РеА</w:t>
      </w:r>
      <w:proofErr w:type="spellEnd"/>
      <w:r w:rsidR="00BB5E71">
        <w:rPr>
          <w:rFonts w:ascii="Times New Roman" w:hAnsi="Times New Roman"/>
          <w:sz w:val="28"/>
          <w:szCs w:val="28"/>
        </w:rPr>
        <w:t xml:space="preserve"> </w:t>
      </w:r>
      <w:r w:rsidRPr="007B700C">
        <w:rPr>
          <w:rFonts w:ascii="Times New Roman" w:hAnsi="Times New Roman"/>
          <w:sz w:val="28"/>
          <w:szCs w:val="28"/>
        </w:rPr>
        <w:t xml:space="preserve">были  жалобы на боли в животе, послабление стула, вздутие живота. Дети дошкольного возраста   чаще жаловались на боли в </w:t>
      </w:r>
      <w:proofErr w:type="spellStart"/>
      <w:r w:rsidRPr="007B700C">
        <w:rPr>
          <w:rFonts w:ascii="Times New Roman" w:hAnsi="Times New Roman"/>
          <w:sz w:val="28"/>
          <w:szCs w:val="28"/>
        </w:rPr>
        <w:t>околопупочной</w:t>
      </w:r>
      <w:proofErr w:type="spellEnd"/>
      <w:r w:rsidRPr="007B700C">
        <w:rPr>
          <w:rFonts w:ascii="Times New Roman" w:hAnsi="Times New Roman"/>
          <w:sz w:val="28"/>
          <w:szCs w:val="28"/>
        </w:rPr>
        <w:t xml:space="preserve"> области, не связанные с приемом пищи или возникающие сразу после еды, тошноту, рвоту, вздутие живота, снижение аппетита, отрыжку, послабление стула. Дети младшего школьного  возраста чаще предъявляли жалобы на боли, локализованные в </w:t>
      </w:r>
      <w:proofErr w:type="spellStart"/>
      <w:r w:rsidRPr="007B700C">
        <w:rPr>
          <w:rFonts w:ascii="Times New Roman" w:hAnsi="Times New Roman"/>
          <w:sz w:val="28"/>
          <w:szCs w:val="28"/>
        </w:rPr>
        <w:t>эпигастральной</w:t>
      </w:r>
      <w:proofErr w:type="spellEnd"/>
      <w:r w:rsidRPr="007B700C">
        <w:rPr>
          <w:rFonts w:ascii="Times New Roman" w:hAnsi="Times New Roman"/>
          <w:sz w:val="28"/>
          <w:szCs w:val="28"/>
        </w:rPr>
        <w:t xml:space="preserve"> области и в правом подреберье, тошноту, вздутие живота, снижение аппетита, склонность к запорам, горечь во рту.</w:t>
      </w:r>
      <w:r w:rsidRPr="007B700C"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7B700C">
        <w:rPr>
          <w:rFonts w:ascii="Times New Roman" w:hAnsi="Times New Roman"/>
          <w:sz w:val="28"/>
          <w:szCs w:val="28"/>
        </w:rPr>
        <w:t xml:space="preserve">Дети старшего возраста  жаловались на боль в </w:t>
      </w:r>
      <w:proofErr w:type="spellStart"/>
      <w:r w:rsidRPr="007B700C">
        <w:rPr>
          <w:rFonts w:ascii="Times New Roman" w:hAnsi="Times New Roman"/>
          <w:sz w:val="28"/>
          <w:szCs w:val="28"/>
        </w:rPr>
        <w:t>эпигастральной</w:t>
      </w:r>
      <w:proofErr w:type="spellEnd"/>
      <w:r w:rsidRPr="007B700C">
        <w:rPr>
          <w:rFonts w:ascii="Times New Roman" w:hAnsi="Times New Roman"/>
          <w:sz w:val="28"/>
          <w:szCs w:val="28"/>
        </w:rPr>
        <w:t xml:space="preserve"> области, боль в правом подреберье, снижение аппетита, отрыжку, тошноту, склонность к запорам.</w:t>
      </w:r>
    </w:p>
    <w:p w:rsidR="006C1B74" w:rsidRPr="007B700C" w:rsidRDefault="006C1B74" w:rsidP="006C1B74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 w:rsidRPr="007B700C">
        <w:rPr>
          <w:rFonts w:ascii="Times New Roman" w:hAnsi="Times New Roman"/>
          <w:sz w:val="28"/>
          <w:szCs w:val="28"/>
        </w:rPr>
        <w:t>Следует отметить, что вздутие живота и неустойчивый стул - характерные признаки  дисфункции ПЖ, достоверно чаще встречались у детей младшей возрастной группы. В то время как склонность к запорам и отрыжка чаще встречались  у детей средней и старшей возрастных групп.</w:t>
      </w:r>
    </w:p>
    <w:p w:rsidR="006C1B74" w:rsidRPr="007B700C" w:rsidRDefault="006C1B74" w:rsidP="006C1B74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 w:rsidRPr="007B700C">
        <w:rPr>
          <w:rFonts w:ascii="Times New Roman" w:hAnsi="Times New Roman"/>
          <w:sz w:val="28"/>
          <w:szCs w:val="28"/>
        </w:rPr>
        <w:t xml:space="preserve">При объективном исследовании больных были получены следующие данные: </w:t>
      </w:r>
    </w:p>
    <w:p w:rsidR="006C1B74" w:rsidRPr="007B700C" w:rsidRDefault="006C1B74" w:rsidP="006C1B74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 w:rsidRPr="007B700C">
        <w:rPr>
          <w:rFonts w:ascii="Times New Roman" w:hAnsi="Times New Roman"/>
          <w:sz w:val="28"/>
          <w:szCs w:val="28"/>
        </w:rPr>
        <w:t xml:space="preserve">- в группе детей дошкольного возраста достоверно чаще болевой </w:t>
      </w:r>
    </w:p>
    <w:p w:rsidR="006C1B74" w:rsidRPr="007B700C" w:rsidRDefault="006C1B74" w:rsidP="006C1B74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7B700C">
        <w:rPr>
          <w:rFonts w:ascii="Times New Roman" w:hAnsi="Times New Roman"/>
          <w:sz w:val="28"/>
          <w:szCs w:val="28"/>
        </w:rPr>
        <w:lastRenderedPageBreak/>
        <w:t xml:space="preserve">синдром отсутствовал или имелась болезненность в зоне проекции поджелудочной железы и </w:t>
      </w:r>
      <w:proofErr w:type="spellStart"/>
      <w:r w:rsidRPr="007B700C">
        <w:rPr>
          <w:rFonts w:ascii="Times New Roman" w:hAnsi="Times New Roman"/>
          <w:sz w:val="28"/>
          <w:szCs w:val="28"/>
        </w:rPr>
        <w:t>околопупочной</w:t>
      </w:r>
      <w:proofErr w:type="spellEnd"/>
      <w:r w:rsidRPr="007B700C">
        <w:rPr>
          <w:rFonts w:ascii="Times New Roman" w:hAnsi="Times New Roman"/>
          <w:sz w:val="28"/>
          <w:szCs w:val="28"/>
        </w:rPr>
        <w:t xml:space="preserve"> области;</w:t>
      </w:r>
    </w:p>
    <w:p w:rsidR="006C1B74" w:rsidRPr="007B700C" w:rsidRDefault="006C1B74" w:rsidP="006C1B74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 w:rsidRPr="007B700C">
        <w:rPr>
          <w:rFonts w:ascii="Times New Roman" w:hAnsi="Times New Roman"/>
          <w:sz w:val="28"/>
          <w:szCs w:val="28"/>
        </w:rPr>
        <w:t xml:space="preserve">- в группе детей младшего школьного возраста преобладала болезненность в </w:t>
      </w:r>
      <w:proofErr w:type="spellStart"/>
      <w:r w:rsidRPr="007B700C">
        <w:rPr>
          <w:rFonts w:ascii="Times New Roman" w:hAnsi="Times New Roman"/>
          <w:sz w:val="28"/>
          <w:szCs w:val="28"/>
        </w:rPr>
        <w:t>эпигастральной</w:t>
      </w:r>
      <w:proofErr w:type="spellEnd"/>
      <w:r w:rsidRPr="007B700C">
        <w:rPr>
          <w:rFonts w:ascii="Times New Roman" w:hAnsi="Times New Roman"/>
          <w:sz w:val="28"/>
          <w:szCs w:val="28"/>
        </w:rPr>
        <w:t xml:space="preserve"> области, </w:t>
      </w:r>
      <w:proofErr w:type="spellStart"/>
      <w:r w:rsidRPr="007B700C">
        <w:rPr>
          <w:rFonts w:ascii="Times New Roman" w:hAnsi="Times New Roman"/>
          <w:sz w:val="28"/>
          <w:szCs w:val="28"/>
        </w:rPr>
        <w:t>пилородуоденальной</w:t>
      </w:r>
      <w:proofErr w:type="spellEnd"/>
      <w:r w:rsidRPr="007B700C">
        <w:rPr>
          <w:rFonts w:ascii="Times New Roman" w:hAnsi="Times New Roman"/>
          <w:sz w:val="28"/>
          <w:szCs w:val="28"/>
        </w:rPr>
        <w:t xml:space="preserve"> зоне, в зоне проекции поджелудочной железы и </w:t>
      </w:r>
      <w:proofErr w:type="spellStart"/>
      <w:r w:rsidRPr="007B700C">
        <w:rPr>
          <w:rFonts w:ascii="Times New Roman" w:hAnsi="Times New Roman"/>
          <w:sz w:val="28"/>
          <w:szCs w:val="28"/>
        </w:rPr>
        <w:t>околопупочной</w:t>
      </w:r>
      <w:proofErr w:type="spellEnd"/>
      <w:r w:rsidRPr="007B700C">
        <w:rPr>
          <w:rFonts w:ascii="Times New Roman" w:hAnsi="Times New Roman"/>
          <w:sz w:val="28"/>
          <w:szCs w:val="28"/>
        </w:rPr>
        <w:t xml:space="preserve"> области; </w:t>
      </w:r>
    </w:p>
    <w:p w:rsidR="006C1B74" w:rsidRDefault="006C1B74" w:rsidP="006C1B74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 w:rsidRPr="007B700C">
        <w:rPr>
          <w:rFonts w:ascii="Times New Roman" w:hAnsi="Times New Roman"/>
          <w:sz w:val="28"/>
          <w:szCs w:val="28"/>
        </w:rPr>
        <w:t xml:space="preserve">- в старшей возрастной группе встречалась болезненность в </w:t>
      </w:r>
      <w:proofErr w:type="spellStart"/>
      <w:r w:rsidRPr="007B700C">
        <w:rPr>
          <w:rFonts w:ascii="Times New Roman" w:hAnsi="Times New Roman"/>
          <w:sz w:val="28"/>
          <w:szCs w:val="28"/>
        </w:rPr>
        <w:t>пилородуоденальной</w:t>
      </w:r>
      <w:proofErr w:type="spellEnd"/>
      <w:r w:rsidRPr="007B700C">
        <w:rPr>
          <w:rFonts w:ascii="Times New Roman" w:hAnsi="Times New Roman"/>
          <w:sz w:val="28"/>
          <w:szCs w:val="28"/>
        </w:rPr>
        <w:t xml:space="preserve"> и </w:t>
      </w:r>
      <w:proofErr w:type="spellStart"/>
      <w:r w:rsidRPr="007B700C">
        <w:rPr>
          <w:rFonts w:ascii="Times New Roman" w:hAnsi="Times New Roman"/>
          <w:sz w:val="28"/>
          <w:szCs w:val="28"/>
        </w:rPr>
        <w:t>эпигастральной</w:t>
      </w:r>
      <w:proofErr w:type="spellEnd"/>
      <w:r w:rsidRPr="007B700C">
        <w:rPr>
          <w:rFonts w:ascii="Times New Roman" w:hAnsi="Times New Roman"/>
          <w:sz w:val="28"/>
          <w:szCs w:val="28"/>
        </w:rPr>
        <w:t xml:space="preserve"> области.</w:t>
      </w:r>
    </w:p>
    <w:p w:rsidR="00CD2BD5" w:rsidRPr="00C37B76" w:rsidRDefault="00CD2BD5" w:rsidP="00CD2BD5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4"/>
        </w:rPr>
      </w:pPr>
      <w:r w:rsidRPr="00C37B76">
        <w:rPr>
          <w:rFonts w:ascii="Times New Roman" w:eastAsia="Times New Roman" w:hAnsi="Times New Roman" w:cs="Times New Roman"/>
          <w:sz w:val="28"/>
          <w:szCs w:val="24"/>
        </w:rPr>
        <w:t xml:space="preserve">Важную роль в диагностике патологии ПЖ и </w:t>
      </w:r>
      <w:proofErr w:type="spellStart"/>
      <w:r w:rsidRPr="00C37B76">
        <w:rPr>
          <w:rFonts w:ascii="Times New Roman" w:eastAsia="Times New Roman" w:hAnsi="Times New Roman" w:cs="Times New Roman"/>
          <w:sz w:val="28"/>
          <w:szCs w:val="24"/>
        </w:rPr>
        <w:t>гепатобилиарной</w:t>
      </w:r>
      <w:proofErr w:type="spellEnd"/>
      <w:r w:rsidRPr="00C37B76">
        <w:rPr>
          <w:rFonts w:ascii="Times New Roman" w:eastAsia="Times New Roman" w:hAnsi="Times New Roman" w:cs="Times New Roman"/>
          <w:sz w:val="28"/>
          <w:szCs w:val="24"/>
        </w:rPr>
        <w:t xml:space="preserve"> системы имеют </w:t>
      </w:r>
      <w:proofErr w:type="spellStart"/>
      <w:r w:rsidRPr="00C37B76">
        <w:rPr>
          <w:rFonts w:ascii="Times New Roman" w:eastAsia="Times New Roman" w:hAnsi="Times New Roman" w:cs="Times New Roman"/>
          <w:sz w:val="28"/>
          <w:szCs w:val="24"/>
        </w:rPr>
        <w:t>параклинические</w:t>
      </w:r>
      <w:proofErr w:type="spellEnd"/>
      <w:r w:rsidRPr="00C37B76">
        <w:rPr>
          <w:rFonts w:ascii="Times New Roman" w:eastAsia="Times New Roman" w:hAnsi="Times New Roman" w:cs="Times New Roman"/>
          <w:sz w:val="28"/>
          <w:szCs w:val="24"/>
        </w:rPr>
        <w:t xml:space="preserve"> методы исследования.</w:t>
      </w:r>
      <w:r>
        <w:rPr>
          <w:rFonts w:ascii="Times New Roman" w:eastAsia="Times New Roman" w:hAnsi="Times New Roman" w:cs="Times New Roman"/>
          <w:sz w:val="28"/>
          <w:szCs w:val="24"/>
        </w:rPr>
        <w:t xml:space="preserve"> В результате проведенных нами исследований установлено, что концентрация АСТ в крови  повышалась у 35%  обследованных детей, амилазы - у 21%.</w:t>
      </w:r>
    </w:p>
    <w:p w:rsidR="00E53F00" w:rsidRDefault="00CD2BD5" w:rsidP="00E53F00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 CYR" w:hAnsi="Times New Roman CYR" w:cs="Times New Roman CYR"/>
          <w:sz w:val="28"/>
          <w:szCs w:val="28"/>
        </w:rPr>
      </w:pPr>
      <w:proofErr w:type="spellStart"/>
      <w:proofErr w:type="gramStart"/>
      <w:r w:rsidRPr="00C37B76">
        <w:rPr>
          <w:rFonts w:ascii="Times New Roman" w:eastAsia="Times New Roman" w:hAnsi="Times New Roman" w:cs="Times New Roman"/>
          <w:sz w:val="28"/>
          <w:szCs w:val="24"/>
        </w:rPr>
        <w:t>C</w:t>
      </w:r>
      <w:proofErr w:type="gramEnd"/>
      <w:r w:rsidRPr="00C37B76">
        <w:rPr>
          <w:rFonts w:ascii="Times New Roman" w:eastAsia="Times New Roman" w:hAnsi="Times New Roman" w:cs="Times New Roman"/>
          <w:sz w:val="28"/>
          <w:szCs w:val="24"/>
        </w:rPr>
        <w:t>равнение</w:t>
      </w:r>
      <w:proofErr w:type="spellEnd"/>
      <w:r>
        <w:rPr>
          <w:rFonts w:ascii="Times New Roman" w:eastAsia="Times New Roman" w:hAnsi="Times New Roman" w:cs="Times New Roman"/>
          <w:sz w:val="28"/>
          <w:szCs w:val="24"/>
        </w:rPr>
        <w:t xml:space="preserve"> значений </w:t>
      </w:r>
      <w:r w:rsidRPr="00C37B76">
        <w:rPr>
          <w:rFonts w:ascii="Times New Roman" w:eastAsia="Times New Roman" w:hAnsi="Times New Roman" w:cs="Times New Roman"/>
          <w:sz w:val="28"/>
          <w:szCs w:val="24"/>
        </w:rPr>
        <w:t xml:space="preserve"> биохимических</w:t>
      </w:r>
      <w:r w:rsidRPr="00F867A0">
        <w:rPr>
          <w:rFonts w:ascii="Times New Roman CYR" w:hAnsi="Times New Roman CYR" w:cs="Times New Roman CYR"/>
          <w:iCs/>
          <w:sz w:val="28"/>
          <w:szCs w:val="28"/>
        </w:rPr>
        <w:t xml:space="preserve"> показателей крови у детей с </w:t>
      </w:r>
      <w:proofErr w:type="spellStart"/>
      <w:r w:rsidRPr="00F867A0">
        <w:rPr>
          <w:rFonts w:ascii="Times New Roman CYR" w:hAnsi="Times New Roman CYR" w:cs="Times New Roman CYR"/>
          <w:iCs/>
          <w:sz w:val="28"/>
          <w:szCs w:val="28"/>
        </w:rPr>
        <w:t>РеА</w:t>
      </w:r>
      <w:proofErr w:type="spellEnd"/>
      <w:r w:rsidRPr="00F867A0">
        <w:rPr>
          <w:rFonts w:ascii="Times New Roman CYR" w:hAnsi="Times New Roman CYR" w:cs="Times New Roman CYR"/>
          <w:iCs/>
          <w:sz w:val="28"/>
          <w:szCs w:val="28"/>
        </w:rPr>
        <w:t xml:space="preserve"> разных возрастных групп показало, что с увеличением возраста снижается частота встречаемости</w:t>
      </w:r>
      <w:r>
        <w:rPr>
          <w:rFonts w:ascii="Times New Roman CYR" w:hAnsi="Times New Roman CYR" w:cs="Times New Roman CYR"/>
          <w:sz w:val="28"/>
          <w:szCs w:val="28"/>
        </w:rPr>
        <w:t xml:space="preserve"> превышения физиологической нормы концентрации амилазы и </w:t>
      </w:r>
      <w:proofErr w:type="spellStart"/>
      <w:r>
        <w:rPr>
          <w:rFonts w:ascii="Times New Roman CYR" w:hAnsi="Times New Roman CYR" w:cs="Times New Roman CYR"/>
          <w:sz w:val="28"/>
          <w:szCs w:val="28"/>
        </w:rPr>
        <w:t>трансаминаз</w:t>
      </w:r>
      <w:proofErr w:type="spellEnd"/>
      <w:r>
        <w:rPr>
          <w:rFonts w:ascii="Times New Roman CYR" w:hAnsi="Times New Roman CYR" w:cs="Times New Roman CYR"/>
          <w:sz w:val="28"/>
          <w:szCs w:val="28"/>
        </w:rPr>
        <w:t xml:space="preserve">, что может быть связано с большей зрелостью печени и ПЖ и, соответственно, большей устойчивостью к инфекционно - аллергическому процессу при </w:t>
      </w:r>
      <w:proofErr w:type="spellStart"/>
      <w:r>
        <w:rPr>
          <w:rFonts w:ascii="Times New Roman CYR" w:hAnsi="Times New Roman CYR" w:cs="Times New Roman CYR"/>
          <w:sz w:val="28"/>
          <w:szCs w:val="28"/>
        </w:rPr>
        <w:t>РеА</w:t>
      </w:r>
      <w:proofErr w:type="spellEnd"/>
      <w:r>
        <w:rPr>
          <w:rFonts w:ascii="Times New Roman CYR" w:hAnsi="Times New Roman CYR" w:cs="Times New Roman CYR"/>
          <w:sz w:val="28"/>
          <w:szCs w:val="28"/>
        </w:rPr>
        <w:t xml:space="preserve"> и проводимой терапии.</w:t>
      </w:r>
    </w:p>
    <w:p w:rsidR="00CD2BD5" w:rsidRDefault="00CD2BD5" w:rsidP="0094262C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 CYR" w:hAnsi="Times New Roman CYR" w:cs="Times New Roman CYR"/>
          <w:sz w:val="28"/>
          <w:szCs w:val="28"/>
        </w:rPr>
      </w:pPr>
      <w:r>
        <w:rPr>
          <w:rFonts w:ascii="Times New Roman CYR" w:hAnsi="Times New Roman CYR" w:cs="Times New Roman CYR"/>
          <w:sz w:val="28"/>
          <w:szCs w:val="28"/>
        </w:rPr>
        <w:t xml:space="preserve">Установлено, что при рецидивирующем течении  </w:t>
      </w:r>
      <w:proofErr w:type="spellStart"/>
      <w:r>
        <w:rPr>
          <w:rFonts w:ascii="Times New Roman CYR" w:hAnsi="Times New Roman CYR" w:cs="Times New Roman CYR"/>
          <w:sz w:val="28"/>
          <w:szCs w:val="28"/>
        </w:rPr>
        <w:t>РеА</w:t>
      </w:r>
      <w:proofErr w:type="spellEnd"/>
      <w:r w:rsidRPr="00214B77">
        <w:rPr>
          <w:rFonts w:ascii="Times New Roman CYR" w:hAnsi="Times New Roman CYR" w:cs="Times New Roman CYR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</w:rPr>
        <w:t xml:space="preserve">превышение возрастных норм концентрации </w:t>
      </w:r>
      <w:proofErr w:type="spellStart"/>
      <w:r>
        <w:rPr>
          <w:rFonts w:ascii="Times New Roman CYR" w:hAnsi="Times New Roman CYR" w:cs="Times New Roman CYR"/>
          <w:sz w:val="28"/>
          <w:szCs w:val="28"/>
        </w:rPr>
        <w:t>трансаминаз</w:t>
      </w:r>
      <w:proofErr w:type="spellEnd"/>
      <w:r>
        <w:rPr>
          <w:rFonts w:ascii="Times New Roman CYR" w:hAnsi="Times New Roman CYR" w:cs="Times New Roman CYR"/>
          <w:sz w:val="28"/>
          <w:szCs w:val="28"/>
        </w:rPr>
        <w:t xml:space="preserve"> и амилазы  в крови встречаются чаще, чем при остром течении </w:t>
      </w:r>
      <w:proofErr w:type="spellStart"/>
      <w:r>
        <w:rPr>
          <w:rFonts w:ascii="Times New Roman CYR" w:hAnsi="Times New Roman CYR" w:cs="Times New Roman CYR"/>
          <w:sz w:val="28"/>
          <w:szCs w:val="28"/>
        </w:rPr>
        <w:t>РеА</w:t>
      </w:r>
      <w:proofErr w:type="spellEnd"/>
      <w:r>
        <w:rPr>
          <w:rFonts w:ascii="Times New Roman CYR" w:hAnsi="Times New Roman CYR" w:cs="Times New Roman CYR"/>
          <w:sz w:val="28"/>
          <w:szCs w:val="28"/>
        </w:rPr>
        <w:t>.</w:t>
      </w:r>
    </w:p>
    <w:p w:rsidR="00BE42A3" w:rsidRPr="00BE42A3" w:rsidRDefault="00BE42A3" w:rsidP="00BE42A3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 CYR" w:hAnsi="Times New Roman CYR" w:cs="Times New Roman CYR"/>
          <w:sz w:val="28"/>
          <w:szCs w:val="28"/>
        </w:rPr>
      </w:pPr>
      <w:r>
        <w:rPr>
          <w:rFonts w:ascii="Times New Roman CYR" w:hAnsi="Times New Roman CYR" w:cs="Times New Roman CYR"/>
          <w:sz w:val="28"/>
          <w:szCs w:val="28"/>
        </w:rPr>
        <w:t xml:space="preserve">На основании результатов УЗИ было установлено, что </w:t>
      </w:r>
      <w:proofErr w:type="spellStart"/>
      <w:r>
        <w:rPr>
          <w:rFonts w:ascii="Times New Roman" w:hAnsi="Times New Roman" w:cs="Times New Roman"/>
          <w:sz w:val="28"/>
          <w:szCs w:val="28"/>
        </w:rPr>
        <w:t>п</w:t>
      </w:r>
      <w:r w:rsidRPr="0079596A">
        <w:rPr>
          <w:rFonts w:ascii="Times New Roman" w:hAnsi="Times New Roman" w:cs="Times New Roman"/>
          <w:sz w:val="28"/>
          <w:szCs w:val="28"/>
        </w:rPr>
        <w:t>анкреатопатия</w:t>
      </w:r>
      <w:proofErr w:type="spellEnd"/>
      <w:r w:rsidRPr="0079596A">
        <w:rPr>
          <w:rFonts w:ascii="Times New Roman" w:hAnsi="Times New Roman" w:cs="Times New Roman"/>
          <w:sz w:val="28"/>
          <w:szCs w:val="28"/>
        </w:rPr>
        <w:t xml:space="preserve"> у детей с </w:t>
      </w:r>
      <w:proofErr w:type="spellStart"/>
      <w:r w:rsidRPr="0079596A">
        <w:rPr>
          <w:rFonts w:ascii="Times New Roman" w:hAnsi="Times New Roman" w:cs="Times New Roman"/>
          <w:sz w:val="28"/>
          <w:szCs w:val="28"/>
        </w:rPr>
        <w:t>РеА</w:t>
      </w:r>
      <w:proofErr w:type="spellEnd"/>
      <w:r w:rsidRPr="0079596A">
        <w:rPr>
          <w:rFonts w:ascii="Times New Roman" w:hAnsi="Times New Roman" w:cs="Times New Roman"/>
          <w:sz w:val="28"/>
          <w:szCs w:val="28"/>
        </w:rPr>
        <w:t xml:space="preserve"> встречалась в (25±4,8)% случаев, причем достоверно (</w:t>
      </w:r>
      <w:r w:rsidRPr="0079596A">
        <w:rPr>
          <w:rFonts w:ascii="Times New Roman" w:hAnsi="Times New Roman" w:cs="Times New Roman"/>
          <w:sz w:val="28"/>
          <w:szCs w:val="28"/>
          <w:lang w:val="en-US"/>
        </w:rPr>
        <w:t>p</w:t>
      </w:r>
      <w:r w:rsidRPr="0079596A">
        <w:rPr>
          <w:rFonts w:ascii="Times New Roman" w:hAnsi="Times New Roman" w:cs="Times New Roman"/>
          <w:sz w:val="28"/>
          <w:szCs w:val="28"/>
        </w:rPr>
        <w:t xml:space="preserve">&lt;0,001) чаще у детей дошкольного возраста. Функциональная патология печени наблюдалась у трети больных. </w:t>
      </w:r>
      <w:proofErr w:type="spellStart"/>
      <w:r w:rsidRPr="0079596A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искинезия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желчевыводящих путей</w:t>
      </w:r>
      <w:r w:rsidRPr="0079596A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79596A">
        <w:rPr>
          <w:rFonts w:ascii="Times New Roman" w:hAnsi="Times New Roman" w:cs="Times New Roman"/>
          <w:sz w:val="28"/>
          <w:szCs w:val="28"/>
        </w:rPr>
        <w:t>выявлена</w:t>
      </w:r>
      <w:proofErr w:type="gramEnd"/>
      <w:r w:rsidRPr="0079596A">
        <w:rPr>
          <w:rFonts w:ascii="Times New Roman" w:hAnsi="Times New Roman" w:cs="Times New Roman"/>
          <w:sz w:val="28"/>
          <w:szCs w:val="28"/>
        </w:rPr>
        <w:t xml:space="preserve"> у 97,7% детей, достоверно чаще по </w:t>
      </w:r>
      <w:proofErr w:type="spellStart"/>
      <w:r w:rsidRPr="0079596A">
        <w:rPr>
          <w:rFonts w:ascii="Times New Roman" w:hAnsi="Times New Roman" w:cs="Times New Roman"/>
          <w:sz w:val="28"/>
          <w:szCs w:val="28"/>
        </w:rPr>
        <w:t>гипокинетическому</w:t>
      </w:r>
      <w:proofErr w:type="spellEnd"/>
      <w:r w:rsidRPr="0079596A">
        <w:rPr>
          <w:rFonts w:ascii="Times New Roman" w:hAnsi="Times New Roman" w:cs="Times New Roman"/>
          <w:sz w:val="28"/>
          <w:szCs w:val="28"/>
        </w:rPr>
        <w:t xml:space="preserve"> типу.</w:t>
      </w:r>
    </w:p>
    <w:p w:rsidR="00BE42A3" w:rsidRDefault="00BE42A3" w:rsidP="00BE42A3">
      <w:pPr>
        <w:spacing w:after="0" w:line="360" w:lineRule="auto"/>
        <w:ind w:firstLine="708"/>
        <w:jc w:val="both"/>
        <w:rPr>
          <w:rFonts w:ascii="Times New Roman CYR" w:hAnsi="Times New Roman CYR" w:cs="Times New Roman CYR"/>
          <w:sz w:val="28"/>
          <w:szCs w:val="28"/>
        </w:rPr>
      </w:pPr>
      <w:r w:rsidRPr="00F2087B">
        <w:rPr>
          <w:rFonts w:ascii="Times New Roman CYR" w:hAnsi="Times New Roman CYR" w:cs="Times New Roman CYR"/>
          <w:sz w:val="28"/>
          <w:szCs w:val="28"/>
        </w:rPr>
        <w:t xml:space="preserve">На основании анализа распределения </w:t>
      </w:r>
      <w:r>
        <w:rPr>
          <w:rFonts w:ascii="Times New Roman CYR" w:hAnsi="Times New Roman CYR" w:cs="Times New Roman CYR"/>
          <w:sz w:val="28"/>
          <w:szCs w:val="28"/>
        </w:rPr>
        <w:t xml:space="preserve">детей   с </w:t>
      </w:r>
      <w:proofErr w:type="spellStart"/>
      <w:r>
        <w:rPr>
          <w:rFonts w:ascii="Times New Roman CYR" w:hAnsi="Times New Roman CYR" w:cs="Times New Roman CYR"/>
          <w:sz w:val="28"/>
          <w:szCs w:val="28"/>
        </w:rPr>
        <w:t>панкреатопатией</w:t>
      </w:r>
      <w:proofErr w:type="spellEnd"/>
      <w:r>
        <w:rPr>
          <w:rFonts w:ascii="Times New Roman CYR" w:hAnsi="Times New Roman CYR" w:cs="Times New Roman CYR"/>
          <w:sz w:val="28"/>
          <w:szCs w:val="28"/>
        </w:rPr>
        <w:t xml:space="preserve"> и </w:t>
      </w:r>
      <w:proofErr w:type="gramStart"/>
      <w:r>
        <w:rPr>
          <w:rFonts w:ascii="Times New Roman CYR" w:hAnsi="Times New Roman CYR" w:cs="Times New Roman CYR"/>
          <w:sz w:val="28"/>
          <w:szCs w:val="28"/>
        </w:rPr>
        <w:t>без</w:t>
      </w:r>
      <w:proofErr w:type="gramEnd"/>
      <w:r>
        <w:rPr>
          <w:rFonts w:ascii="Times New Roman CYR" w:hAnsi="Times New Roman CYR" w:cs="Times New Roman CYR"/>
          <w:sz w:val="28"/>
          <w:szCs w:val="28"/>
        </w:rPr>
        <w:t xml:space="preserve"> </w:t>
      </w:r>
      <w:proofErr w:type="gramStart"/>
      <w:r>
        <w:rPr>
          <w:rFonts w:ascii="Times New Roman CYR" w:hAnsi="Times New Roman CYR" w:cs="Times New Roman CYR"/>
          <w:sz w:val="28"/>
          <w:szCs w:val="28"/>
        </w:rPr>
        <w:t>по</w:t>
      </w:r>
      <w:proofErr w:type="gramEnd"/>
      <w:r>
        <w:rPr>
          <w:rFonts w:ascii="Times New Roman CYR" w:hAnsi="Times New Roman CYR" w:cs="Times New Roman CYR"/>
          <w:sz w:val="28"/>
          <w:szCs w:val="28"/>
        </w:rPr>
        <w:t xml:space="preserve"> возрасту было установлено</w:t>
      </w:r>
      <w:r w:rsidRPr="00F2087B">
        <w:rPr>
          <w:rFonts w:ascii="Times New Roman CYR" w:hAnsi="Times New Roman CYR" w:cs="Times New Roman CYR"/>
          <w:sz w:val="28"/>
          <w:szCs w:val="28"/>
        </w:rPr>
        <w:t xml:space="preserve">, что </w:t>
      </w:r>
      <w:proofErr w:type="spellStart"/>
      <w:r w:rsidRPr="00F2087B">
        <w:rPr>
          <w:rFonts w:ascii="Times New Roman CYR" w:hAnsi="Times New Roman CYR" w:cs="Times New Roman CYR"/>
          <w:sz w:val="28"/>
          <w:szCs w:val="28"/>
        </w:rPr>
        <w:t>панкреатопатия</w:t>
      </w:r>
      <w:proofErr w:type="spellEnd"/>
      <w:r w:rsidRPr="00F2087B">
        <w:rPr>
          <w:rFonts w:ascii="Times New Roman CYR" w:hAnsi="Times New Roman CYR" w:cs="Times New Roman CYR"/>
          <w:sz w:val="28"/>
          <w:szCs w:val="28"/>
        </w:rPr>
        <w:t xml:space="preserve"> достоверно </w:t>
      </w:r>
      <w:r>
        <w:rPr>
          <w:rFonts w:ascii="Times New Roman CYR" w:hAnsi="Times New Roman CYR" w:cs="Times New Roman CYR"/>
          <w:sz w:val="28"/>
          <w:szCs w:val="28"/>
        </w:rPr>
        <w:t>(</w:t>
      </w:r>
      <w:proofErr w:type="spellStart"/>
      <w:r>
        <w:rPr>
          <w:rFonts w:ascii="Times New Roman CYR" w:hAnsi="Times New Roman CYR" w:cs="Times New Roman CYR"/>
          <w:sz w:val="28"/>
          <w:szCs w:val="28"/>
        </w:rPr>
        <w:t>p</w:t>
      </w:r>
      <w:proofErr w:type="spellEnd"/>
      <w:r>
        <w:rPr>
          <w:rFonts w:ascii="Times New Roman CYR" w:hAnsi="Times New Roman CYR" w:cs="Times New Roman CYR"/>
          <w:sz w:val="28"/>
          <w:szCs w:val="28"/>
        </w:rPr>
        <w:t>&lt;0,00</w:t>
      </w:r>
      <w:r w:rsidRPr="0025087B">
        <w:rPr>
          <w:rFonts w:ascii="Times New Roman CYR" w:hAnsi="Times New Roman CYR" w:cs="Times New Roman CYR"/>
          <w:sz w:val="28"/>
          <w:szCs w:val="28"/>
        </w:rPr>
        <w:t>1</w:t>
      </w:r>
      <w:r>
        <w:rPr>
          <w:rFonts w:ascii="Times New Roman CYR" w:hAnsi="Times New Roman CYR" w:cs="Times New Roman CYR"/>
          <w:sz w:val="28"/>
          <w:szCs w:val="28"/>
        </w:rPr>
        <w:t xml:space="preserve">) </w:t>
      </w:r>
      <w:r w:rsidRPr="00F2087B">
        <w:rPr>
          <w:rFonts w:ascii="Times New Roman CYR" w:hAnsi="Times New Roman CYR" w:cs="Times New Roman CYR"/>
          <w:sz w:val="28"/>
          <w:szCs w:val="28"/>
        </w:rPr>
        <w:t xml:space="preserve"> чаще встречалась  у детей дошкольного</w:t>
      </w:r>
      <w:r>
        <w:rPr>
          <w:rFonts w:ascii="Times New Roman CYR" w:hAnsi="Times New Roman CYR" w:cs="Times New Roman CYR"/>
          <w:sz w:val="28"/>
          <w:szCs w:val="28"/>
        </w:rPr>
        <w:t xml:space="preserve"> возраста -  в (55</w:t>
      </w:r>
      <w:r w:rsidRPr="00626907">
        <w:rPr>
          <w:rFonts w:ascii="Times New Roman" w:hAnsi="Times New Roman"/>
          <w:color w:val="000000"/>
          <w:sz w:val="28"/>
          <w:szCs w:val="18"/>
        </w:rPr>
        <w:t>±</w:t>
      </w:r>
      <w:r>
        <w:rPr>
          <w:rFonts w:ascii="Times New Roman" w:hAnsi="Times New Roman"/>
          <w:color w:val="000000"/>
          <w:sz w:val="28"/>
          <w:szCs w:val="18"/>
        </w:rPr>
        <w:t>11,1)</w:t>
      </w:r>
      <w:r>
        <w:rPr>
          <w:rFonts w:ascii="Times New Roman CYR" w:hAnsi="Times New Roman CYR" w:cs="Times New Roman CYR"/>
          <w:sz w:val="28"/>
          <w:szCs w:val="28"/>
        </w:rPr>
        <w:t>% случаев.</w:t>
      </w:r>
    </w:p>
    <w:p w:rsidR="00BE42A3" w:rsidRDefault="00BE42A3" w:rsidP="00BE42A3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 CYR" w:hAnsi="Times New Roman CYR" w:cs="Times New Roman CYR"/>
          <w:sz w:val="28"/>
          <w:szCs w:val="28"/>
        </w:rPr>
      </w:pPr>
      <w:r>
        <w:rPr>
          <w:rFonts w:ascii="Times New Roman CYR" w:hAnsi="Times New Roman CYR" w:cs="Times New Roman CYR"/>
          <w:sz w:val="28"/>
          <w:szCs w:val="28"/>
        </w:rPr>
        <w:t xml:space="preserve">Из 52 детей, обследованных с использованием разработанной  нами УЗ методики с </w:t>
      </w:r>
      <w:proofErr w:type="spellStart"/>
      <w:r>
        <w:rPr>
          <w:rFonts w:ascii="Times New Roman CYR" w:hAnsi="Times New Roman CYR" w:cs="Times New Roman CYR"/>
          <w:sz w:val="28"/>
          <w:szCs w:val="28"/>
        </w:rPr>
        <w:t>постпрандиальной</w:t>
      </w:r>
      <w:proofErr w:type="spellEnd"/>
      <w:r>
        <w:rPr>
          <w:rFonts w:ascii="Times New Roman CYR" w:hAnsi="Times New Roman CYR" w:cs="Times New Roman CYR"/>
          <w:sz w:val="28"/>
          <w:szCs w:val="28"/>
        </w:rPr>
        <w:t xml:space="preserve"> нагрузкой, у 13,5%  была выявлена </w:t>
      </w:r>
      <w:r>
        <w:rPr>
          <w:rFonts w:ascii="Times New Roman CYR" w:hAnsi="Times New Roman CYR" w:cs="Times New Roman CYR"/>
          <w:sz w:val="28"/>
          <w:szCs w:val="28"/>
        </w:rPr>
        <w:lastRenderedPageBreak/>
        <w:t>функциональная недостаточность ПЖ, что подтверждалось недостаточным увеличением органа в ответ на физиологический завтрак.</w:t>
      </w:r>
    </w:p>
    <w:p w:rsidR="00BE42A3" w:rsidRDefault="00BE42A3" w:rsidP="00BE42A3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proofErr w:type="gramStart"/>
      <w:r>
        <w:rPr>
          <w:rFonts w:ascii="Times New Roman CYR" w:hAnsi="Times New Roman CYR" w:cs="Times New Roman CYR"/>
          <w:sz w:val="28"/>
          <w:szCs w:val="28"/>
        </w:rPr>
        <w:t>На основании резу</w:t>
      </w:r>
      <w:r w:rsidR="00992FBA">
        <w:rPr>
          <w:rFonts w:ascii="Times New Roman CYR" w:hAnsi="Times New Roman CYR" w:cs="Times New Roman CYR"/>
          <w:sz w:val="28"/>
          <w:szCs w:val="28"/>
        </w:rPr>
        <w:t xml:space="preserve">льтатов нечеткой кластеризации </w:t>
      </w:r>
      <w:r w:rsidR="00992FBA" w:rsidRPr="00992FBA">
        <w:rPr>
          <w:rFonts w:ascii="Times New Roman CYR" w:hAnsi="Times New Roman CYR" w:cs="Times New Roman CYR"/>
          <w:sz w:val="28"/>
          <w:szCs w:val="28"/>
        </w:rPr>
        <w:t>[7</w:t>
      </w:r>
      <w:r>
        <w:rPr>
          <w:rFonts w:ascii="Times New Roman CYR" w:hAnsi="Times New Roman CYR" w:cs="Times New Roman CYR"/>
          <w:sz w:val="28"/>
          <w:szCs w:val="28"/>
        </w:rPr>
        <w:t xml:space="preserve">] показателей детей разного возраста </w:t>
      </w:r>
      <w:proofErr w:type="spellStart"/>
      <w:r>
        <w:rPr>
          <w:rFonts w:ascii="Times New Roman CYR" w:hAnsi="Times New Roman CYR" w:cs="Times New Roman CYR"/>
          <w:sz w:val="28"/>
          <w:szCs w:val="28"/>
        </w:rPr>
        <w:t>РеА</w:t>
      </w:r>
      <w:proofErr w:type="spellEnd"/>
      <w:r>
        <w:rPr>
          <w:rFonts w:ascii="Times New Roman CYR" w:hAnsi="Times New Roman CYR" w:cs="Times New Roman CYR"/>
          <w:sz w:val="28"/>
          <w:szCs w:val="28"/>
        </w:rPr>
        <w:t xml:space="preserve"> было установлено, </w:t>
      </w:r>
      <w:r>
        <w:rPr>
          <w:rFonts w:ascii="Times New Roman" w:hAnsi="Times New Roman"/>
          <w:sz w:val="28"/>
        </w:rPr>
        <w:t xml:space="preserve">что </w:t>
      </w:r>
      <w:r w:rsidRPr="00013F53">
        <w:rPr>
          <w:rFonts w:ascii="Times New Roman" w:hAnsi="Times New Roman"/>
          <w:sz w:val="28"/>
        </w:rPr>
        <w:t>у</w:t>
      </w:r>
      <w:r w:rsidRPr="00013F53">
        <w:rPr>
          <w:rFonts w:ascii="Times New Roman" w:hAnsi="Times New Roman"/>
          <w:sz w:val="28"/>
          <w:szCs w:val="28"/>
        </w:rPr>
        <w:t xml:space="preserve"> детей младшей возрастной группы реактивные состояния печени и поджелудочной железы с высокими показателями АЛТ, АСТ, амилазы достоверно (</w:t>
      </w:r>
      <w:r w:rsidRPr="00013F53">
        <w:rPr>
          <w:rFonts w:ascii="Times New Roman" w:hAnsi="Times New Roman"/>
          <w:sz w:val="28"/>
          <w:szCs w:val="28"/>
          <w:lang w:val="en-US"/>
        </w:rPr>
        <w:t>p</w:t>
      </w:r>
      <w:r w:rsidRPr="00013F53">
        <w:rPr>
          <w:rFonts w:ascii="Times New Roman" w:hAnsi="Times New Roman"/>
          <w:sz w:val="28"/>
          <w:szCs w:val="28"/>
        </w:rPr>
        <w:t>&lt;0,01)  чаще  встречаются у детей с низкими значениями показателей воспаления,  что  опровергает предположения о проявлении функциональной патологии печени и поджелудочной железы на высоте акти</w:t>
      </w:r>
      <w:r>
        <w:rPr>
          <w:rFonts w:ascii="Times New Roman" w:hAnsi="Times New Roman"/>
          <w:sz w:val="28"/>
          <w:szCs w:val="28"/>
        </w:rPr>
        <w:t>вности воспалительного процесса при</w:t>
      </w:r>
      <w:proofErr w:type="gram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РеА</w:t>
      </w:r>
      <w:proofErr w:type="spellEnd"/>
      <w:r>
        <w:rPr>
          <w:rFonts w:ascii="Times New Roman" w:hAnsi="Times New Roman"/>
          <w:sz w:val="28"/>
          <w:szCs w:val="28"/>
        </w:rPr>
        <w:t>.</w:t>
      </w:r>
    </w:p>
    <w:p w:rsidR="00BE42A3" w:rsidRDefault="00BE42A3" w:rsidP="00BE42A3">
      <w:pPr>
        <w:spacing w:after="0" w:line="360" w:lineRule="auto"/>
        <w:ind w:firstLine="357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В</w:t>
      </w:r>
      <w:r w:rsidRPr="00E879DA">
        <w:rPr>
          <w:rFonts w:ascii="Times New Roman" w:hAnsi="Times New Roman"/>
          <w:sz w:val="28"/>
          <w:szCs w:val="28"/>
        </w:rPr>
        <w:t xml:space="preserve"> кластере</w:t>
      </w:r>
      <w:r>
        <w:rPr>
          <w:rFonts w:ascii="Times New Roman" w:hAnsi="Times New Roman"/>
          <w:sz w:val="28"/>
          <w:szCs w:val="28"/>
        </w:rPr>
        <w:t xml:space="preserve">, </w:t>
      </w:r>
      <w:r w:rsidR="00A465BB">
        <w:rPr>
          <w:rFonts w:ascii="Times New Roman" w:hAnsi="Times New Roman"/>
          <w:sz w:val="28"/>
          <w:szCs w:val="28"/>
        </w:rPr>
        <w:t>к которому отнесены</w:t>
      </w:r>
      <w:r>
        <w:rPr>
          <w:rFonts w:ascii="Times New Roman" w:hAnsi="Times New Roman"/>
          <w:sz w:val="28"/>
          <w:szCs w:val="28"/>
        </w:rPr>
        <w:t xml:space="preserve"> пациент</w:t>
      </w:r>
      <w:r w:rsidR="00A465BB">
        <w:rPr>
          <w:rFonts w:ascii="Times New Roman" w:hAnsi="Times New Roman"/>
          <w:sz w:val="28"/>
          <w:szCs w:val="28"/>
        </w:rPr>
        <w:t>ы</w:t>
      </w:r>
      <w:r>
        <w:rPr>
          <w:rFonts w:ascii="Times New Roman" w:hAnsi="Times New Roman"/>
          <w:sz w:val="28"/>
          <w:szCs w:val="28"/>
        </w:rPr>
        <w:t xml:space="preserve"> с превышением возрастных норм показателей печени</w:t>
      </w:r>
      <w:r w:rsidRPr="00E879DA">
        <w:rPr>
          <w:rFonts w:ascii="Times New Roman" w:hAnsi="Times New Roman"/>
          <w:sz w:val="28"/>
          <w:szCs w:val="28"/>
        </w:rPr>
        <w:t>,</w:t>
      </w:r>
      <w:r>
        <w:rPr>
          <w:rFonts w:ascii="Times New Roman" w:hAnsi="Times New Roman"/>
          <w:sz w:val="28"/>
          <w:szCs w:val="28"/>
        </w:rPr>
        <w:t xml:space="preserve"> т.е.</w:t>
      </w:r>
      <w:r w:rsidRPr="00E879DA">
        <w:rPr>
          <w:rFonts w:ascii="Times New Roman" w:hAnsi="Times New Roman"/>
          <w:sz w:val="28"/>
          <w:szCs w:val="28"/>
        </w:rPr>
        <w:t xml:space="preserve"> угрожаемом по развитию патологии печени, достоверно чаще (</w:t>
      </w:r>
      <w:proofErr w:type="spellStart"/>
      <w:proofErr w:type="gramStart"/>
      <w:r w:rsidRPr="00E879DA">
        <w:rPr>
          <w:rFonts w:ascii="Times New Roman" w:hAnsi="Times New Roman"/>
          <w:sz w:val="28"/>
          <w:szCs w:val="28"/>
        </w:rPr>
        <w:t>р</w:t>
      </w:r>
      <w:proofErr w:type="spellEnd"/>
      <w:proofErr w:type="gramEnd"/>
      <w:r w:rsidRPr="00E879DA">
        <w:rPr>
          <w:rFonts w:ascii="Times New Roman" w:hAnsi="Times New Roman"/>
          <w:sz w:val="28"/>
          <w:szCs w:val="28"/>
        </w:rPr>
        <w:t xml:space="preserve">&lt;0,001) встречаются </w:t>
      </w:r>
      <w:r w:rsidR="00A465BB">
        <w:rPr>
          <w:rFonts w:ascii="Times New Roman" w:hAnsi="Times New Roman"/>
          <w:sz w:val="28"/>
          <w:szCs w:val="28"/>
        </w:rPr>
        <w:t xml:space="preserve">дети с </w:t>
      </w:r>
      <w:proofErr w:type="spellStart"/>
      <w:r w:rsidR="00A465BB">
        <w:rPr>
          <w:rFonts w:ascii="Times New Roman" w:hAnsi="Times New Roman"/>
          <w:sz w:val="28"/>
          <w:szCs w:val="28"/>
        </w:rPr>
        <w:t>постреспираторными</w:t>
      </w:r>
      <w:proofErr w:type="spellEnd"/>
      <w:r w:rsidRPr="00E879DA">
        <w:rPr>
          <w:rFonts w:ascii="Times New Roman" w:hAnsi="Times New Roman"/>
          <w:sz w:val="28"/>
          <w:szCs w:val="28"/>
        </w:rPr>
        <w:t xml:space="preserve"> реактивны</w:t>
      </w:r>
      <w:r w:rsidR="00A465BB">
        <w:rPr>
          <w:rFonts w:ascii="Times New Roman" w:hAnsi="Times New Roman"/>
          <w:sz w:val="28"/>
          <w:szCs w:val="28"/>
        </w:rPr>
        <w:t>ми</w:t>
      </w:r>
      <w:r w:rsidRPr="00E879DA">
        <w:rPr>
          <w:rFonts w:ascii="Times New Roman" w:hAnsi="Times New Roman"/>
          <w:sz w:val="28"/>
          <w:szCs w:val="28"/>
        </w:rPr>
        <w:t xml:space="preserve"> артрит</w:t>
      </w:r>
      <w:r w:rsidR="00A465BB">
        <w:rPr>
          <w:rFonts w:ascii="Times New Roman" w:hAnsi="Times New Roman"/>
          <w:sz w:val="28"/>
          <w:szCs w:val="28"/>
        </w:rPr>
        <w:t>ами</w:t>
      </w:r>
      <w:r w:rsidRPr="00E879DA">
        <w:rPr>
          <w:rFonts w:ascii="Times New Roman" w:hAnsi="Times New Roman"/>
          <w:sz w:val="28"/>
          <w:szCs w:val="28"/>
        </w:rPr>
        <w:t xml:space="preserve">, что позволяет говорить о возможном влияние </w:t>
      </w:r>
      <w:proofErr w:type="spellStart"/>
      <w:r w:rsidRPr="00E879DA">
        <w:rPr>
          <w:rFonts w:ascii="Times New Roman" w:hAnsi="Times New Roman"/>
          <w:sz w:val="28"/>
          <w:szCs w:val="28"/>
        </w:rPr>
        <w:t>хламидии</w:t>
      </w:r>
      <w:proofErr w:type="spellEnd"/>
      <w:r w:rsidRPr="00E879DA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E879DA">
        <w:rPr>
          <w:rFonts w:ascii="Times New Roman" w:hAnsi="Times New Roman"/>
          <w:sz w:val="28"/>
          <w:szCs w:val="28"/>
          <w:lang w:val="en-US"/>
        </w:rPr>
        <w:t>pneumoniae</w:t>
      </w:r>
      <w:proofErr w:type="spellEnd"/>
      <w:r w:rsidRPr="00E879DA">
        <w:rPr>
          <w:rFonts w:ascii="Times New Roman" w:hAnsi="Times New Roman"/>
          <w:sz w:val="28"/>
          <w:szCs w:val="28"/>
        </w:rPr>
        <w:t xml:space="preserve"> на состояние печени. </w:t>
      </w:r>
    </w:p>
    <w:p w:rsidR="00EE641E" w:rsidRPr="00A465BB" w:rsidRDefault="00AF4DDE" w:rsidP="00A465BB">
      <w:pPr>
        <w:spacing w:after="0" w:line="360" w:lineRule="auto"/>
        <w:ind w:firstLine="567"/>
        <w:jc w:val="both"/>
        <w:rPr>
          <w:rFonts w:ascii="Times New Roman CYR" w:hAnsi="Times New Roman CYR" w:cs="Times New Roman CYR"/>
          <w:sz w:val="28"/>
          <w:szCs w:val="28"/>
        </w:rPr>
      </w:pPr>
      <w:r>
        <w:rPr>
          <w:rFonts w:ascii="Times New Roman CYR" w:hAnsi="Times New Roman CYR" w:cs="Times New Roman CYR"/>
          <w:sz w:val="28"/>
          <w:szCs w:val="28"/>
        </w:rPr>
        <w:t>В настоящее время м</w:t>
      </w:r>
      <w:r>
        <w:rPr>
          <w:rFonts w:ascii="Times New Roman" w:hAnsi="Times New Roman"/>
          <w:sz w:val="28"/>
          <w:szCs w:val="28"/>
        </w:rPr>
        <w:t xml:space="preserve">ногие </w:t>
      </w:r>
      <w:r w:rsidRPr="0022004F">
        <w:rPr>
          <w:rFonts w:ascii="Times New Roman" w:hAnsi="Times New Roman"/>
          <w:sz w:val="28"/>
          <w:szCs w:val="28"/>
        </w:rPr>
        <w:t xml:space="preserve">авторы отмечают частую встречаемость сочетанных процессов: РА и рецидивирующего герпеса разных локализаций, </w:t>
      </w:r>
      <w:proofErr w:type="spellStart"/>
      <w:r w:rsidRPr="0022004F">
        <w:rPr>
          <w:rFonts w:ascii="Times New Roman" w:hAnsi="Times New Roman"/>
          <w:sz w:val="28"/>
          <w:szCs w:val="28"/>
        </w:rPr>
        <w:t>РеА</w:t>
      </w:r>
      <w:proofErr w:type="spellEnd"/>
      <w:r w:rsidRPr="0022004F">
        <w:rPr>
          <w:rFonts w:ascii="Times New Roman" w:hAnsi="Times New Roman"/>
          <w:sz w:val="28"/>
          <w:szCs w:val="28"/>
        </w:rPr>
        <w:t xml:space="preserve">, вызванного </w:t>
      </w:r>
      <w:proofErr w:type="spellStart"/>
      <w:r w:rsidRPr="0022004F">
        <w:rPr>
          <w:rFonts w:ascii="Times New Roman" w:hAnsi="Times New Roman"/>
          <w:sz w:val="28"/>
          <w:szCs w:val="28"/>
        </w:rPr>
        <w:t>хламидиями</w:t>
      </w:r>
      <w:proofErr w:type="spellEnd"/>
      <w:r w:rsidRPr="0022004F">
        <w:rPr>
          <w:rFonts w:ascii="Times New Roman" w:hAnsi="Times New Roman"/>
          <w:sz w:val="28"/>
          <w:szCs w:val="28"/>
        </w:rPr>
        <w:t xml:space="preserve">, в комбинации с </w:t>
      </w:r>
      <w:proofErr w:type="spellStart"/>
      <w:r w:rsidRPr="0022004F">
        <w:rPr>
          <w:rFonts w:ascii="Times New Roman" w:hAnsi="Times New Roman"/>
          <w:sz w:val="28"/>
          <w:szCs w:val="28"/>
        </w:rPr>
        <w:t>герпетической</w:t>
      </w:r>
      <w:proofErr w:type="spellEnd"/>
      <w:r w:rsidRPr="0022004F">
        <w:rPr>
          <w:rFonts w:ascii="Times New Roman" w:hAnsi="Times New Roman"/>
          <w:sz w:val="28"/>
          <w:szCs w:val="28"/>
        </w:rPr>
        <w:t xml:space="preserve"> инфекцией</w:t>
      </w:r>
      <w:r>
        <w:rPr>
          <w:rFonts w:ascii="Times New Roman" w:hAnsi="Times New Roman"/>
          <w:sz w:val="28"/>
          <w:szCs w:val="28"/>
        </w:rPr>
        <w:t xml:space="preserve"> </w:t>
      </w:r>
      <w:r w:rsidRPr="00076356">
        <w:rPr>
          <w:rFonts w:ascii="Times New Roman" w:hAnsi="Times New Roman"/>
          <w:sz w:val="28"/>
          <w:szCs w:val="28"/>
        </w:rPr>
        <w:t>[</w:t>
      </w:r>
      <w:r w:rsidR="00AC58B8">
        <w:rPr>
          <w:rFonts w:ascii="Times New Roman" w:hAnsi="Times New Roman"/>
          <w:sz w:val="28"/>
          <w:szCs w:val="28"/>
        </w:rPr>
        <w:t>3, 8, 10</w:t>
      </w:r>
      <w:r w:rsidRPr="005B389E">
        <w:rPr>
          <w:rFonts w:ascii="Times New Roman" w:hAnsi="Times New Roman"/>
          <w:sz w:val="28"/>
          <w:szCs w:val="28"/>
        </w:rPr>
        <w:t>].</w:t>
      </w:r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22004F">
        <w:rPr>
          <w:rFonts w:ascii="Times New Roman" w:hAnsi="Times New Roman"/>
          <w:sz w:val="28"/>
          <w:szCs w:val="28"/>
        </w:rPr>
        <w:t>Герпесвирусным</w:t>
      </w:r>
      <w:proofErr w:type="spellEnd"/>
      <w:r w:rsidRPr="0022004F">
        <w:rPr>
          <w:rFonts w:ascii="Times New Roman" w:hAnsi="Times New Roman"/>
          <w:sz w:val="28"/>
          <w:szCs w:val="28"/>
        </w:rPr>
        <w:t xml:space="preserve"> инфекциям при </w:t>
      </w:r>
      <w:r>
        <w:rPr>
          <w:rFonts w:ascii="Times New Roman" w:hAnsi="Times New Roman"/>
          <w:sz w:val="28"/>
          <w:szCs w:val="28"/>
        </w:rPr>
        <w:t xml:space="preserve">разных видах </w:t>
      </w:r>
      <w:r w:rsidRPr="0022004F">
        <w:rPr>
          <w:rFonts w:ascii="Times New Roman" w:hAnsi="Times New Roman"/>
          <w:sz w:val="28"/>
          <w:szCs w:val="28"/>
        </w:rPr>
        <w:t xml:space="preserve"> артрита</w:t>
      </w:r>
      <w:r>
        <w:rPr>
          <w:rFonts w:ascii="Times New Roman" w:hAnsi="Times New Roman"/>
          <w:sz w:val="28"/>
          <w:szCs w:val="28"/>
        </w:rPr>
        <w:t>, включая</w:t>
      </w:r>
      <w:r w:rsidRPr="0022004F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22004F">
        <w:rPr>
          <w:rFonts w:ascii="Times New Roman" w:hAnsi="Times New Roman"/>
          <w:sz w:val="28"/>
          <w:szCs w:val="28"/>
        </w:rPr>
        <w:t>РеА</w:t>
      </w:r>
      <w:proofErr w:type="spellEnd"/>
      <w:r>
        <w:rPr>
          <w:rFonts w:ascii="Times New Roman" w:hAnsi="Times New Roman"/>
          <w:sz w:val="28"/>
          <w:szCs w:val="28"/>
        </w:rPr>
        <w:t>,</w:t>
      </w:r>
      <w:r w:rsidRPr="0022004F">
        <w:rPr>
          <w:rFonts w:ascii="Times New Roman" w:hAnsi="Times New Roman"/>
          <w:sz w:val="28"/>
          <w:szCs w:val="28"/>
        </w:rPr>
        <w:t xml:space="preserve"> присущ значительный потенцирующий эффект развития иммунодефицита и </w:t>
      </w:r>
      <w:proofErr w:type="spellStart"/>
      <w:r w:rsidRPr="0022004F">
        <w:rPr>
          <w:rFonts w:ascii="Times New Roman" w:hAnsi="Times New Roman"/>
          <w:sz w:val="28"/>
          <w:szCs w:val="28"/>
        </w:rPr>
        <w:t>иммунопатогенных</w:t>
      </w:r>
      <w:proofErr w:type="spellEnd"/>
      <w:r w:rsidRPr="0022004F">
        <w:rPr>
          <w:rFonts w:ascii="Times New Roman" w:hAnsi="Times New Roman"/>
          <w:sz w:val="28"/>
          <w:szCs w:val="28"/>
        </w:rPr>
        <w:t xml:space="preserve"> реакций.</w:t>
      </w:r>
      <w:r w:rsidR="00A41A65">
        <w:rPr>
          <w:rFonts w:ascii="Times New Roman" w:hAnsi="Times New Roman"/>
          <w:sz w:val="28"/>
          <w:szCs w:val="28"/>
        </w:rPr>
        <w:t xml:space="preserve"> </w:t>
      </w:r>
      <w:r w:rsidR="0094262C">
        <w:rPr>
          <w:rFonts w:ascii="Times New Roman CYR" w:hAnsi="Times New Roman CYR" w:cs="Times New Roman CYR"/>
          <w:sz w:val="28"/>
          <w:szCs w:val="28"/>
        </w:rPr>
        <w:t xml:space="preserve">При проведении клинических исследований </w:t>
      </w:r>
      <w:r w:rsidR="00A41A65">
        <w:rPr>
          <w:rFonts w:ascii="Times New Roman CYR" w:hAnsi="Times New Roman CYR" w:cs="Times New Roman CYR"/>
          <w:sz w:val="28"/>
          <w:szCs w:val="28"/>
        </w:rPr>
        <w:t xml:space="preserve">нами </w:t>
      </w:r>
      <w:r w:rsidR="0094262C">
        <w:rPr>
          <w:rFonts w:ascii="Times New Roman CYR" w:hAnsi="Times New Roman CYR" w:cs="Times New Roman CYR"/>
          <w:sz w:val="28"/>
          <w:szCs w:val="28"/>
        </w:rPr>
        <w:t xml:space="preserve">было установлено, что у детей с </w:t>
      </w:r>
      <w:proofErr w:type="spellStart"/>
      <w:r w:rsidR="0094262C">
        <w:rPr>
          <w:rFonts w:ascii="Times New Roman CYR" w:hAnsi="Times New Roman CYR" w:cs="Times New Roman CYR"/>
          <w:sz w:val="28"/>
          <w:szCs w:val="28"/>
        </w:rPr>
        <w:t>РеА</w:t>
      </w:r>
      <w:proofErr w:type="spellEnd"/>
      <w:r w:rsidR="0094262C">
        <w:rPr>
          <w:rFonts w:ascii="Times New Roman CYR" w:hAnsi="Times New Roman CYR" w:cs="Times New Roman CYR"/>
          <w:sz w:val="28"/>
          <w:szCs w:val="28"/>
        </w:rPr>
        <w:t xml:space="preserve">, кроме </w:t>
      </w:r>
      <w:proofErr w:type="spellStart"/>
      <w:r w:rsidR="0094262C">
        <w:rPr>
          <w:rFonts w:ascii="Times New Roman CYR" w:hAnsi="Times New Roman CYR" w:cs="Times New Roman CYR"/>
          <w:sz w:val="28"/>
          <w:szCs w:val="28"/>
        </w:rPr>
        <w:t>триггерного</w:t>
      </w:r>
      <w:proofErr w:type="spellEnd"/>
      <w:r w:rsidR="0094262C">
        <w:rPr>
          <w:rFonts w:ascii="Times New Roman CYR" w:hAnsi="Times New Roman CYR" w:cs="Times New Roman CYR"/>
          <w:sz w:val="28"/>
          <w:szCs w:val="28"/>
        </w:rPr>
        <w:t xml:space="preserve"> фактора, присутств</w:t>
      </w:r>
      <w:r>
        <w:rPr>
          <w:rFonts w:ascii="Times New Roman CYR" w:hAnsi="Times New Roman CYR" w:cs="Times New Roman CYR"/>
          <w:sz w:val="28"/>
          <w:szCs w:val="28"/>
        </w:rPr>
        <w:t>овала</w:t>
      </w:r>
      <w:r w:rsidR="0094262C">
        <w:rPr>
          <w:rFonts w:ascii="Times New Roman CYR" w:hAnsi="Times New Roman CYR" w:cs="Times New Roman CYR"/>
          <w:sz w:val="28"/>
          <w:szCs w:val="28"/>
        </w:rPr>
        <w:t xml:space="preserve"> сопутствующая инфекция</w:t>
      </w:r>
      <w:r w:rsidR="00A41A65">
        <w:rPr>
          <w:rFonts w:ascii="Times New Roman CYR" w:hAnsi="Times New Roman CYR" w:cs="Times New Roman CYR"/>
          <w:sz w:val="28"/>
          <w:szCs w:val="28"/>
        </w:rPr>
        <w:t>, которая могла оказывать существенное влияние на течение основного заболевания и состояние печени и ПЖ</w:t>
      </w:r>
      <w:r w:rsidR="0094262C">
        <w:rPr>
          <w:rFonts w:ascii="Times New Roman CYR" w:hAnsi="Times New Roman CYR" w:cs="Times New Roman CYR"/>
          <w:sz w:val="28"/>
          <w:szCs w:val="28"/>
        </w:rPr>
        <w:t>.</w:t>
      </w:r>
      <w:r>
        <w:rPr>
          <w:rFonts w:ascii="Times New Roman CYR" w:hAnsi="Times New Roman CYR" w:cs="Times New Roman CYR"/>
          <w:sz w:val="28"/>
          <w:szCs w:val="28"/>
        </w:rPr>
        <w:t xml:space="preserve"> В этой связи п</w:t>
      </w:r>
      <w:r w:rsidR="0094262C">
        <w:rPr>
          <w:rFonts w:ascii="Times New Roman CYR" w:hAnsi="Times New Roman CYR" w:cs="Times New Roman CYR"/>
          <w:sz w:val="28"/>
          <w:szCs w:val="28"/>
        </w:rPr>
        <w:t>редставляет значительный интерес исследование структуры связей между показателями, характеризующими состояние печени и ПЖ</w:t>
      </w:r>
      <w:r w:rsidR="0073235C">
        <w:rPr>
          <w:rFonts w:ascii="Times New Roman CYR" w:hAnsi="Times New Roman CYR" w:cs="Times New Roman CYR"/>
          <w:sz w:val="28"/>
          <w:szCs w:val="28"/>
        </w:rPr>
        <w:t>, а также показателями воспаления</w:t>
      </w:r>
      <w:r w:rsidR="0094262C">
        <w:rPr>
          <w:rFonts w:ascii="Times New Roman CYR" w:hAnsi="Times New Roman CYR" w:cs="Times New Roman CYR"/>
          <w:sz w:val="28"/>
          <w:szCs w:val="28"/>
        </w:rPr>
        <w:t>, при наличии и отсутствии сопутствующей инфекции</w:t>
      </w:r>
      <w:r w:rsidR="00A41A65">
        <w:rPr>
          <w:rFonts w:ascii="Times New Roman CYR" w:hAnsi="Times New Roman CYR" w:cs="Times New Roman CYR"/>
          <w:sz w:val="28"/>
          <w:szCs w:val="28"/>
        </w:rPr>
        <w:t xml:space="preserve">. </w:t>
      </w:r>
      <w:r w:rsidR="00EE641E">
        <w:rPr>
          <w:rFonts w:ascii="Times New Roman" w:hAnsi="Times New Roman" w:cs="Times New Roman"/>
          <w:sz w:val="28"/>
          <w:szCs w:val="28"/>
        </w:rPr>
        <w:t>На основании результатов клинических исследований н</w:t>
      </w:r>
      <w:r w:rsidR="00EE641E" w:rsidRPr="00FD3ACB">
        <w:rPr>
          <w:rFonts w:ascii="Times New Roman" w:hAnsi="Times New Roman" w:cs="Times New Roman"/>
          <w:sz w:val="28"/>
          <w:szCs w:val="28"/>
        </w:rPr>
        <w:t>ами были выделены три группы детей</w:t>
      </w:r>
      <w:r w:rsidR="00EE641E">
        <w:rPr>
          <w:rFonts w:ascii="Times New Roman" w:hAnsi="Times New Roman" w:cs="Times New Roman"/>
          <w:sz w:val="28"/>
          <w:szCs w:val="28"/>
        </w:rPr>
        <w:t>: дети,</w:t>
      </w:r>
      <w:r w:rsidR="00EE641E" w:rsidRPr="00FD3ACB">
        <w:rPr>
          <w:rFonts w:ascii="Times New Roman" w:hAnsi="Times New Roman" w:cs="Times New Roman"/>
          <w:sz w:val="28"/>
          <w:szCs w:val="28"/>
        </w:rPr>
        <w:t xml:space="preserve"> у которых было выявлено носительство </w:t>
      </w:r>
      <w:r w:rsidR="00EE641E">
        <w:rPr>
          <w:rFonts w:ascii="Times New Roman" w:hAnsi="Times New Roman" w:cs="Times New Roman"/>
          <w:sz w:val="28"/>
          <w:szCs w:val="28"/>
        </w:rPr>
        <w:t xml:space="preserve">вируса простого </w:t>
      </w:r>
      <w:r w:rsidR="00EE641E" w:rsidRPr="00FD3ACB">
        <w:rPr>
          <w:rFonts w:ascii="Times New Roman" w:hAnsi="Times New Roman" w:cs="Times New Roman"/>
          <w:sz w:val="28"/>
          <w:szCs w:val="28"/>
        </w:rPr>
        <w:t xml:space="preserve">герпеса, ВЭБ и </w:t>
      </w:r>
      <w:proofErr w:type="spellStart"/>
      <w:r w:rsidR="00EE641E" w:rsidRPr="00FD3ACB">
        <w:rPr>
          <w:rFonts w:ascii="Times New Roman" w:hAnsi="Times New Roman" w:cs="Times New Roman"/>
          <w:sz w:val="28"/>
          <w:szCs w:val="28"/>
        </w:rPr>
        <w:t>цитомегаловируса</w:t>
      </w:r>
      <w:proofErr w:type="spellEnd"/>
      <w:r w:rsidR="00EE641E" w:rsidRPr="00FD3ACB">
        <w:rPr>
          <w:rFonts w:ascii="Times New Roman" w:hAnsi="Times New Roman" w:cs="Times New Roman"/>
          <w:sz w:val="28"/>
          <w:szCs w:val="28"/>
        </w:rPr>
        <w:t xml:space="preserve">. </w:t>
      </w:r>
      <w:r w:rsidR="00EE641E">
        <w:rPr>
          <w:rFonts w:ascii="Times New Roman" w:hAnsi="Times New Roman" w:cs="Times New Roman"/>
          <w:sz w:val="28"/>
          <w:szCs w:val="28"/>
        </w:rPr>
        <w:lastRenderedPageBreak/>
        <w:t xml:space="preserve">Для сравнения была сформирована группа детей с </w:t>
      </w:r>
      <w:proofErr w:type="spellStart"/>
      <w:r w:rsidR="00EE641E">
        <w:rPr>
          <w:rFonts w:ascii="Times New Roman" w:hAnsi="Times New Roman" w:cs="Times New Roman"/>
          <w:sz w:val="28"/>
          <w:szCs w:val="28"/>
        </w:rPr>
        <w:t>РеА</w:t>
      </w:r>
      <w:proofErr w:type="spellEnd"/>
      <w:r w:rsidR="00EE641E">
        <w:rPr>
          <w:rFonts w:ascii="Times New Roman" w:hAnsi="Times New Roman" w:cs="Times New Roman"/>
          <w:sz w:val="28"/>
          <w:szCs w:val="28"/>
        </w:rPr>
        <w:t>, у которых сопутствующая инфекция не была выявлена. Для каждой из выделенных групп</w:t>
      </w:r>
      <w:r w:rsidR="00A41A65">
        <w:rPr>
          <w:rFonts w:ascii="Times New Roman CYR" w:hAnsi="Times New Roman CYR" w:cs="Times New Roman CYR"/>
          <w:sz w:val="28"/>
          <w:szCs w:val="28"/>
        </w:rPr>
        <w:t xml:space="preserve"> б</w:t>
      </w:r>
      <w:r w:rsidR="0094262C">
        <w:rPr>
          <w:rFonts w:ascii="Times New Roman CYR" w:hAnsi="Times New Roman CYR" w:cs="Times New Roman CYR"/>
          <w:sz w:val="28"/>
          <w:szCs w:val="28"/>
        </w:rPr>
        <w:t>ыли построены факторные структуры (рис.1,2</w:t>
      </w:r>
      <w:r w:rsidR="00BE42A3">
        <w:rPr>
          <w:rFonts w:ascii="Times New Roman CYR" w:hAnsi="Times New Roman CYR" w:cs="Times New Roman CYR"/>
          <w:sz w:val="28"/>
          <w:szCs w:val="28"/>
        </w:rPr>
        <w:t>,3</w:t>
      </w:r>
      <w:r w:rsidR="0094262C">
        <w:rPr>
          <w:rFonts w:ascii="Times New Roman CYR" w:hAnsi="Times New Roman CYR" w:cs="Times New Roman CYR"/>
          <w:sz w:val="28"/>
          <w:szCs w:val="28"/>
        </w:rPr>
        <w:t>).</w:t>
      </w:r>
      <w:r w:rsidR="00A41A65" w:rsidRPr="00A41A65">
        <w:rPr>
          <w:rFonts w:ascii="Times New Roman" w:hAnsi="Times New Roman"/>
          <w:sz w:val="28"/>
          <w:szCs w:val="28"/>
        </w:rPr>
        <w:t xml:space="preserve"> </w:t>
      </w:r>
    </w:p>
    <w:p w:rsidR="00A41A65" w:rsidRPr="00A41A65" w:rsidRDefault="00A41A65" w:rsidP="00EE641E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Для учета </w:t>
      </w:r>
      <w:r w:rsidR="00EE641E">
        <w:rPr>
          <w:rFonts w:ascii="Times New Roman" w:hAnsi="Times New Roman"/>
          <w:sz w:val="28"/>
          <w:szCs w:val="28"/>
        </w:rPr>
        <w:t xml:space="preserve">влияния </w:t>
      </w:r>
      <w:r>
        <w:rPr>
          <w:rFonts w:ascii="Times New Roman" w:hAnsi="Times New Roman"/>
          <w:sz w:val="28"/>
          <w:szCs w:val="28"/>
        </w:rPr>
        <w:t>остроты воспалительного процесса</w:t>
      </w:r>
      <w:r w:rsidR="00EE641E">
        <w:rPr>
          <w:rFonts w:ascii="Times New Roman" w:hAnsi="Times New Roman"/>
          <w:sz w:val="28"/>
          <w:szCs w:val="28"/>
        </w:rPr>
        <w:t xml:space="preserve"> на состояние печени и ПЖ</w:t>
      </w:r>
      <w:r>
        <w:rPr>
          <w:rFonts w:ascii="Times New Roman" w:hAnsi="Times New Roman"/>
          <w:sz w:val="28"/>
          <w:szCs w:val="28"/>
        </w:rPr>
        <w:t xml:space="preserve"> нами был предложен </w:t>
      </w:r>
      <w:r w:rsidRPr="00177138">
        <w:rPr>
          <w:rFonts w:ascii="Times New Roman" w:hAnsi="Times New Roman"/>
          <w:sz w:val="28"/>
          <w:szCs w:val="28"/>
        </w:rPr>
        <w:t xml:space="preserve"> интегративн</w:t>
      </w:r>
      <w:r>
        <w:rPr>
          <w:rFonts w:ascii="Times New Roman" w:hAnsi="Times New Roman"/>
          <w:sz w:val="28"/>
          <w:szCs w:val="28"/>
        </w:rPr>
        <w:t>ый</w:t>
      </w:r>
      <w:r w:rsidRPr="00177138">
        <w:rPr>
          <w:rFonts w:ascii="Times New Roman" w:hAnsi="Times New Roman"/>
          <w:sz w:val="28"/>
          <w:szCs w:val="28"/>
        </w:rPr>
        <w:t xml:space="preserve"> показател</w:t>
      </w:r>
      <w:r>
        <w:rPr>
          <w:rFonts w:ascii="Times New Roman" w:hAnsi="Times New Roman"/>
          <w:sz w:val="28"/>
          <w:szCs w:val="28"/>
        </w:rPr>
        <w:t>ь</w:t>
      </w:r>
      <w:r w:rsidRPr="00177138">
        <w:rPr>
          <w:rFonts w:ascii="Times New Roman" w:hAnsi="Times New Roman"/>
          <w:sz w:val="28"/>
          <w:szCs w:val="28"/>
        </w:rPr>
        <w:t xml:space="preserve"> воспаления</w:t>
      </w:r>
      <w:r>
        <w:rPr>
          <w:rFonts w:ascii="Times New Roman" w:hAnsi="Times New Roman"/>
          <w:sz w:val="28"/>
          <w:szCs w:val="28"/>
        </w:rPr>
        <w:t>, который</w:t>
      </w:r>
      <w:r w:rsidRPr="00177138">
        <w:rPr>
          <w:rFonts w:ascii="Times New Roman" w:hAnsi="Times New Roman"/>
          <w:sz w:val="28"/>
          <w:szCs w:val="28"/>
        </w:rPr>
        <w:t xml:space="preserve"> определялся путем деления показателей, характеризующих воспаление (количество лейкоцитов, СОЭ, уровень </w:t>
      </w:r>
      <w:proofErr w:type="spellStart"/>
      <w:r w:rsidRPr="00177138">
        <w:rPr>
          <w:rFonts w:ascii="Times New Roman" w:hAnsi="Times New Roman"/>
          <w:sz w:val="28"/>
          <w:szCs w:val="28"/>
        </w:rPr>
        <w:t>сиаловых</w:t>
      </w:r>
      <w:proofErr w:type="spellEnd"/>
      <w:r w:rsidRPr="00177138">
        <w:rPr>
          <w:rFonts w:ascii="Times New Roman" w:hAnsi="Times New Roman"/>
          <w:sz w:val="28"/>
          <w:szCs w:val="28"/>
        </w:rPr>
        <w:t xml:space="preserve"> кислот, </w:t>
      </w:r>
      <w:proofErr w:type="spellStart"/>
      <w:r w:rsidRPr="00177138">
        <w:rPr>
          <w:rFonts w:ascii="Times New Roman" w:hAnsi="Times New Roman"/>
          <w:sz w:val="28"/>
          <w:szCs w:val="28"/>
        </w:rPr>
        <w:t>серомукоидов</w:t>
      </w:r>
      <w:proofErr w:type="spellEnd"/>
      <w:r w:rsidRPr="00177138">
        <w:rPr>
          <w:rFonts w:ascii="Times New Roman" w:hAnsi="Times New Roman"/>
          <w:sz w:val="28"/>
          <w:szCs w:val="28"/>
        </w:rPr>
        <w:t xml:space="preserve">, СРБ, концентрация </w:t>
      </w:r>
      <w:proofErr w:type="spellStart"/>
      <w:r w:rsidRPr="00177138">
        <w:rPr>
          <w:rFonts w:ascii="Times New Roman" w:hAnsi="Times New Roman"/>
          <w:sz w:val="28"/>
          <w:szCs w:val="28"/>
        </w:rPr>
        <w:t>церулоплазмина</w:t>
      </w:r>
      <w:proofErr w:type="spellEnd"/>
      <w:r w:rsidRPr="00177138">
        <w:rPr>
          <w:rFonts w:ascii="Times New Roman" w:hAnsi="Times New Roman"/>
          <w:sz w:val="28"/>
          <w:szCs w:val="28"/>
        </w:rPr>
        <w:t xml:space="preserve">), на верхнюю границу нормы для этих показателей с последующим суммированием результатов. Расчет такого </w:t>
      </w:r>
      <w:proofErr w:type="spellStart"/>
      <w:r w:rsidRPr="00177138">
        <w:rPr>
          <w:rFonts w:ascii="Times New Roman" w:hAnsi="Times New Roman"/>
          <w:sz w:val="28"/>
          <w:szCs w:val="28"/>
        </w:rPr>
        <w:t>показателя</w:t>
      </w:r>
      <w:r>
        <w:rPr>
          <w:rFonts w:ascii="Times New Roman" w:hAnsi="Times New Roman"/>
          <w:sz w:val="28"/>
          <w:szCs w:val="28"/>
        </w:rPr>
        <w:t>ет</w:t>
      </w:r>
      <w:proofErr w:type="spellEnd"/>
      <w:r w:rsidRPr="00177138">
        <w:rPr>
          <w:rFonts w:ascii="Times New Roman" w:hAnsi="Times New Roman"/>
          <w:sz w:val="28"/>
          <w:szCs w:val="28"/>
        </w:rPr>
        <w:t xml:space="preserve"> позволяет оценить остроту воспалительного процесса  у каждого из пациентов и сравнивать результаты для разных пациентов, что особенно важно при разнонаправленных изменениях воспалительных показателей.</w:t>
      </w:r>
    </w:p>
    <w:p w:rsidR="00EE641E" w:rsidRDefault="00BE42A3" w:rsidP="00EE641E">
      <w:pPr>
        <w:tabs>
          <w:tab w:val="left" w:pos="4111"/>
        </w:tabs>
        <w:spacing w:after="0" w:line="360" w:lineRule="auto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Факторн</w:t>
      </w:r>
      <w:r w:rsidR="00EE641E">
        <w:rPr>
          <w:rFonts w:ascii="Times New Roman" w:hAnsi="Times New Roman" w:cs="Times New Roman"/>
          <w:sz w:val="28"/>
          <w:szCs w:val="28"/>
        </w:rPr>
        <w:t>ые</w:t>
      </w:r>
      <w:r>
        <w:rPr>
          <w:rFonts w:ascii="Times New Roman" w:hAnsi="Times New Roman" w:cs="Times New Roman"/>
          <w:sz w:val="28"/>
          <w:szCs w:val="28"/>
        </w:rPr>
        <w:t xml:space="preserve"> структур</w:t>
      </w:r>
      <w:r w:rsidR="00EE641E">
        <w:rPr>
          <w:rFonts w:ascii="Times New Roman" w:hAnsi="Times New Roman" w:cs="Times New Roman"/>
          <w:sz w:val="28"/>
          <w:szCs w:val="28"/>
        </w:rPr>
        <w:t>ы</w:t>
      </w:r>
      <w:r>
        <w:rPr>
          <w:rFonts w:ascii="Times New Roman" w:hAnsi="Times New Roman" w:cs="Times New Roman"/>
          <w:sz w:val="28"/>
          <w:szCs w:val="28"/>
        </w:rPr>
        <w:t>, образованн</w:t>
      </w:r>
      <w:r w:rsidR="00EE641E">
        <w:rPr>
          <w:rFonts w:ascii="Times New Roman" w:hAnsi="Times New Roman" w:cs="Times New Roman"/>
          <w:sz w:val="28"/>
          <w:szCs w:val="28"/>
        </w:rPr>
        <w:t>ые</w:t>
      </w:r>
      <w:r>
        <w:rPr>
          <w:rFonts w:ascii="Times New Roman" w:hAnsi="Times New Roman" w:cs="Times New Roman"/>
          <w:sz w:val="28"/>
          <w:szCs w:val="28"/>
        </w:rPr>
        <w:t xml:space="preserve"> показателями детей с герпесом и детей без герпеса, представленн</w:t>
      </w:r>
      <w:r w:rsidR="00EE641E">
        <w:rPr>
          <w:rFonts w:ascii="Times New Roman" w:hAnsi="Times New Roman" w:cs="Times New Roman"/>
          <w:sz w:val="28"/>
          <w:szCs w:val="28"/>
        </w:rPr>
        <w:t>ые</w:t>
      </w:r>
      <w:r>
        <w:rPr>
          <w:rFonts w:ascii="Times New Roman" w:hAnsi="Times New Roman" w:cs="Times New Roman"/>
          <w:sz w:val="28"/>
          <w:szCs w:val="28"/>
        </w:rPr>
        <w:t xml:space="preserve"> на рис. </w:t>
      </w:r>
      <w:r w:rsidR="00EE641E">
        <w:rPr>
          <w:rFonts w:ascii="Times New Roman" w:hAnsi="Times New Roman" w:cs="Times New Roman"/>
          <w:sz w:val="28"/>
          <w:szCs w:val="28"/>
        </w:rPr>
        <w:t>1</w:t>
      </w:r>
      <w:r>
        <w:rPr>
          <w:rFonts w:ascii="Times New Roman" w:hAnsi="Times New Roman" w:cs="Times New Roman"/>
          <w:sz w:val="28"/>
          <w:szCs w:val="28"/>
        </w:rPr>
        <w:t xml:space="preserve"> позволя</w:t>
      </w:r>
      <w:r w:rsidR="00EE641E">
        <w:rPr>
          <w:rFonts w:ascii="Times New Roman" w:hAnsi="Times New Roman" w:cs="Times New Roman"/>
          <w:sz w:val="28"/>
          <w:szCs w:val="28"/>
        </w:rPr>
        <w:t xml:space="preserve">ют сделать некоторые выводы.  </w:t>
      </w:r>
      <w:r>
        <w:rPr>
          <w:rFonts w:ascii="Times New Roman" w:hAnsi="Times New Roman" w:cs="Times New Roman"/>
          <w:sz w:val="28"/>
        </w:rPr>
        <w:t>В обеих группах детей (с герпесом и без)</w:t>
      </w:r>
      <w:r w:rsidRPr="009E070C">
        <w:rPr>
          <w:rFonts w:ascii="Times New Roman" w:hAnsi="Times New Roman" w:cs="Times New Roman"/>
          <w:sz w:val="28"/>
        </w:rPr>
        <w:t xml:space="preserve"> </w:t>
      </w:r>
      <w:r>
        <w:rPr>
          <w:rFonts w:ascii="Times New Roman" w:hAnsi="Times New Roman" w:cs="Times New Roman"/>
          <w:sz w:val="28"/>
        </w:rPr>
        <w:t>показател</w:t>
      </w:r>
      <w:r w:rsidR="00EE641E">
        <w:rPr>
          <w:rFonts w:ascii="Times New Roman" w:hAnsi="Times New Roman" w:cs="Times New Roman"/>
          <w:sz w:val="28"/>
        </w:rPr>
        <w:t>и</w:t>
      </w:r>
      <w:r>
        <w:rPr>
          <w:rFonts w:ascii="Times New Roman" w:hAnsi="Times New Roman" w:cs="Times New Roman"/>
          <w:sz w:val="28"/>
        </w:rPr>
        <w:t xml:space="preserve"> концентрации </w:t>
      </w:r>
      <w:r w:rsidRPr="009E070C">
        <w:rPr>
          <w:rFonts w:ascii="Times New Roman" w:hAnsi="Times New Roman" w:cs="Times New Roman"/>
          <w:sz w:val="28"/>
        </w:rPr>
        <w:t>амилаз</w:t>
      </w:r>
      <w:r>
        <w:rPr>
          <w:rFonts w:ascii="Times New Roman" w:hAnsi="Times New Roman" w:cs="Times New Roman"/>
          <w:sz w:val="28"/>
        </w:rPr>
        <w:t>ы</w:t>
      </w:r>
      <w:r w:rsidR="00EE641E">
        <w:rPr>
          <w:rFonts w:ascii="Times New Roman" w:hAnsi="Times New Roman" w:cs="Times New Roman"/>
          <w:sz w:val="28"/>
        </w:rPr>
        <w:t xml:space="preserve"> и</w:t>
      </w:r>
      <w:r w:rsidR="00EE641E" w:rsidRPr="00EE641E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="00EE641E">
        <w:rPr>
          <w:rFonts w:ascii="Times New Roman" w:hAnsi="Times New Roman" w:cs="Times New Roman"/>
          <w:sz w:val="28"/>
          <w:szCs w:val="28"/>
        </w:rPr>
        <w:t>β-</w:t>
      </w:r>
      <w:proofErr w:type="gramEnd"/>
      <w:r w:rsidR="00EE641E">
        <w:rPr>
          <w:rFonts w:ascii="Times New Roman" w:hAnsi="Times New Roman" w:cs="Times New Roman"/>
          <w:sz w:val="28"/>
          <w:szCs w:val="28"/>
        </w:rPr>
        <w:t>липопротеидов</w:t>
      </w:r>
      <w:r w:rsidRPr="009E070C">
        <w:rPr>
          <w:rFonts w:ascii="Times New Roman" w:hAnsi="Times New Roman" w:cs="Times New Roman"/>
          <w:sz w:val="28"/>
        </w:rPr>
        <w:t xml:space="preserve"> не </w:t>
      </w:r>
      <w:r>
        <w:rPr>
          <w:rFonts w:ascii="Times New Roman" w:hAnsi="Times New Roman" w:cs="Times New Roman"/>
          <w:sz w:val="28"/>
        </w:rPr>
        <w:t xml:space="preserve">образует значимых связей с факторами и </w:t>
      </w:r>
      <w:r w:rsidR="00EE641E">
        <w:rPr>
          <w:rFonts w:ascii="Times New Roman" w:hAnsi="Times New Roman" w:cs="Times New Roman"/>
          <w:sz w:val="28"/>
        </w:rPr>
        <w:t>в</w:t>
      </w:r>
      <w:r>
        <w:rPr>
          <w:rFonts w:ascii="Times New Roman" w:hAnsi="Times New Roman" w:cs="Times New Roman"/>
          <w:sz w:val="28"/>
        </w:rPr>
        <w:t xml:space="preserve"> факторную структуру не вход</w:t>
      </w:r>
      <w:r w:rsidR="00A465BB">
        <w:rPr>
          <w:rFonts w:ascii="Times New Roman" w:hAnsi="Times New Roman" w:cs="Times New Roman"/>
          <w:sz w:val="28"/>
        </w:rPr>
        <w:t>я</w:t>
      </w:r>
      <w:r>
        <w:rPr>
          <w:rFonts w:ascii="Times New Roman" w:hAnsi="Times New Roman" w:cs="Times New Roman"/>
          <w:sz w:val="28"/>
        </w:rPr>
        <w:t>т</w:t>
      </w:r>
      <w:r w:rsidRPr="009E070C">
        <w:rPr>
          <w:rFonts w:ascii="Times New Roman" w:hAnsi="Times New Roman" w:cs="Times New Roman"/>
          <w:sz w:val="28"/>
        </w:rPr>
        <w:t>,</w:t>
      </w:r>
      <w:r>
        <w:rPr>
          <w:rFonts w:ascii="Times New Roman" w:hAnsi="Times New Roman" w:cs="Times New Roman"/>
          <w:sz w:val="28"/>
        </w:rPr>
        <w:t xml:space="preserve"> </w:t>
      </w:r>
      <w:r w:rsidRPr="009E070C">
        <w:rPr>
          <w:rFonts w:ascii="Times New Roman" w:hAnsi="Times New Roman" w:cs="Times New Roman"/>
          <w:sz w:val="28"/>
        </w:rPr>
        <w:t xml:space="preserve"> что</w:t>
      </w:r>
      <w:r>
        <w:rPr>
          <w:rFonts w:ascii="Times New Roman" w:hAnsi="Times New Roman" w:cs="Times New Roman"/>
          <w:sz w:val="28"/>
        </w:rPr>
        <w:t xml:space="preserve"> может</w:t>
      </w:r>
      <w:r w:rsidRPr="009E070C">
        <w:rPr>
          <w:rFonts w:ascii="Times New Roman" w:hAnsi="Times New Roman" w:cs="Times New Roman"/>
          <w:sz w:val="28"/>
        </w:rPr>
        <w:t xml:space="preserve"> свидетельств</w:t>
      </w:r>
      <w:r>
        <w:rPr>
          <w:rFonts w:ascii="Times New Roman" w:hAnsi="Times New Roman" w:cs="Times New Roman"/>
          <w:sz w:val="28"/>
        </w:rPr>
        <w:t>овать  о незначительном влиянии</w:t>
      </w:r>
      <w:r w:rsidRPr="009E070C">
        <w:rPr>
          <w:rFonts w:ascii="Times New Roman" w:hAnsi="Times New Roman" w:cs="Times New Roman"/>
          <w:sz w:val="28"/>
        </w:rPr>
        <w:t xml:space="preserve"> вируса простого герпеса на поджелудочную железу.</w:t>
      </w:r>
      <w:r>
        <w:rPr>
          <w:rFonts w:ascii="Times New Roman" w:hAnsi="Times New Roman" w:cs="Times New Roman"/>
          <w:sz w:val="28"/>
        </w:rPr>
        <w:t xml:space="preserve"> </w:t>
      </w:r>
    </w:p>
    <w:p w:rsidR="00BE42A3" w:rsidRDefault="00BE42A3" w:rsidP="00BE42A3">
      <w:pPr>
        <w:spacing w:after="0" w:line="360" w:lineRule="auto"/>
        <w:ind w:firstLine="708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 Первый фактор назван нами «</w:t>
      </w:r>
      <w:proofErr w:type="spellStart"/>
      <w:r>
        <w:rPr>
          <w:rFonts w:ascii="Times New Roman" w:hAnsi="Times New Roman"/>
          <w:sz w:val="28"/>
        </w:rPr>
        <w:t>трансаминазным</w:t>
      </w:r>
      <w:proofErr w:type="spellEnd"/>
      <w:r>
        <w:rPr>
          <w:rFonts w:ascii="Times New Roman" w:hAnsi="Times New Roman"/>
          <w:sz w:val="28"/>
        </w:rPr>
        <w:t>», второй – «</w:t>
      </w:r>
      <w:proofErr w:type="spellStart"/>
      <w:r>
        <w:rPr>
          <w:rFonts w:ascii="Times New Roman" w:hAnsi="Times New Roman"/>
          <w:sz w:val="28"/>
        </w:rPr>
        <w:t>воспалительно-трансаминазным</w:t>
      </w:r>
      <w:proofErr w:type="spellEnd"/>
      <w:r>
        <w:rPr>
          <w:rFonts w:ascii="Times New Roman" w:hAnsi="Times New Roman"/>
          <w:sz w:val="28"/>
        </w:rPr>
        <w:t>»</w:t>
      </w:r>
      <w:r w:rsidR="004575EE">
        <w:rPr>
          <w:rFonts w:ascii="Times New Roman" w:hAnsi="Times New Roman"/>
          <w:sz w:val="28"/>
        </w:rPr>
        <w:t xml:space="preserve"> (рис.1,а)</w:t>
      </w:r>
      <w:r>
        <w:rPr>
          <w:rFonts w:ascii="Times New Roman" w:hAnsi="Times New Roman"/>
          <w:sz w:val="28"/>
        </w:rPr>
        <w:t xml:space="preserve">. </w:t>
      </w:r>
      <w:r w:rsidR="00EE641E">
        <w:rPr>
          <w:rFonts w:ascii="Times New Roman" w:hAnsi="Times New Roman"/>
          <w:sz w:val="28"/>
        </w:rPr>
        <w:t>П</w:t>
      </w:r>
      <w:r>
        <w:rPr>
          <w:rFonts w:ascii="Times New Roman" w:hAnsi="Times New Roman"/>
          <w:sz w:val="28"/>
        </w:rPr>
        <w:t xml:space="preserve">ервый фактор приводит к росту </w:t>
      </w:r>
      <w:proofErr w:type="spellStart"/>
      <w:r>
        <w:rPr>
          <w:rFonts w:ascii="Times New Roman" w:hAnsi="Times New Roman"/>
          <w:sz w:val="28"/>
        </w:rPr>
        <w:t>трансаминаз</w:t>
      </w:r>
      <w:proofErr w:type="spellEnd"/>
      <w:r>
        <w:rPr>
          <w:rFonts w:ascii="Times New Roman" w:hAnsi="Times New Roman"/>
          <w:sz w:val="28"/>
        </w:rPr>
        <w:t xml:space="preserve"> и снижению концентрации щелочной фосфатазы у детей с герпесом, а у детей без герпеса – к повышению уровня </w:t>
      </w:r>
      <w:proofErr w:type="spellStart"/>
      <w:r>
        <w:rPr>
          <w:rFonts w:ascii="Times New Roman" w:hAnsi="Times New Roman"/>
          <w:sz w:val="28"/>
        </w:rPr>
        <w:t>трансаминаз</w:t>
      </w:r>
      <w:proofErr w:type="spellEnd"/>
      <w:r>
        <w:rPr>
          <w:rFonts w:ascii="Times New Roman" w:hAnsi="Times New Roman"/>
          <w:sz w:val="28"/>
        </w:rPr>
        <w:t xml:space="preserve">. Второй фактор в группе детей с герпесом и без герпеса имеет разную конфигурацию. В группе с герпесом его действие приводит к росту </w:t>
      </w:r>
      <w:proofErr w:type="spellStart"/>
      <w:r>
        <w:rPr>
          <w:rFonts w:ascii="Times New Roman" w:hAnsi="Times New Roman"/>
          <w:sz w:val="28"/>
        </w:rPr>
        <w:t>АлТ</w:t>
      </w:r>
      <w:proofErr w:type="spellEnd"/>
      <w:r>
        <w:rPr>
          <w:rFonts w:ascii="Times New Roman" w:hAnsi="Times New Roman"/>
          <w:sz w:val="28"/>
        </w:rPr>
        <w:t xml:space="preserve"> на фоне снижения показателя воспаления, что подтверждает наше мнение о том, что патология печени развивается у детей с </w:t>
      </w:r>
      <w:proofErr w:type="spellStart"/>
      <w:r>
        <w:rPr>
          <w:rFonts w:ascii="Times New Roman" w:hAnsi="Times New Roman"/>
          <w:sz w:val="28"/>
        </w:rPr>
        <w:t>РеА</w:t>
      </w:r>
      <w:proofErr w:type="spellEnd"/>
      <w:r>
        <w:rPr>
          <w:rFonts w:ascii="Times New Roman" w:hAnsi="Times New Roman"/>
          <w:sz w:val="28"/>
        </w:rPr>
        <w:t xml:space="preserve"> при низких показателях воспаления. У детей без герпеса во второй фактор вместо </w:t>
      </w:r>
      <w:proofErr w:type="spellStart"/>
      <w:r>
        <w:rPr>
          <w:rFonts w:ascii="Times New Roman" w:hAnsi="Times New Roman"/>
          <w:sz w:val="28"/>
        </w:rPr>
        <w:t>АлТ</w:t>
      </w:r>
      <w:proofErr w:type="spellEnd"/>
      <w:r>
        <w:rPr>
          <w:rFonts w:ascii="Times New Roman" w:hAnsi="Times New Roman"/>
          <w:sz w:val="28"/>
        </w:rPr>
        <w:t xml:space="preserve"> входит показатель тимоловой пробы, поэтому он назван «воспалительно-печеночным», этот фактор приводит к росту обоих показателей.</w:t>
      </w:r>
    </w:p>
    <w:p w:rsidR="00BE42A3" w:rsidRPr="00F859E2" w:rsidRDefault="00A465BB" w:rsidP="00BE42A3">
      <w:pPr>
        <w:spacing w:after="0" w:line="360" w:lineRule="auto"/>
        <w:ind w:firstLine="567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>Анализ структуры связей</w:t>
      </w:r>
      <w:r w:rsidR="00BE42A3">
        <w:rPr>
          <w:rFonts w:ascii="Times New Roman" w:hAnsi="Times New Roman" w:cs="Times New Roman"/>
          <w:sz w:val="28"/>
          <w:szCs w:val="28"/>
        </w:rPr>
        <w:t xml:space="preserve"> показателей, характеризующих остроту  воспаления в группах детей с герпесом и без него</w:t>
      </w:r>
      <w:r>
        <w:rPr>
          <w:rFonts w:ascii="Times New Roman" w:hAnsi="Times New Roman" w:cs="Times New Roman"/>
          <w:sz w:val="28"/>
          <w:szCs w:val="28"/>
        </w:rPr>
        <w:t xml:space="preserve"> (рис.1</w:t>
      </w:r>
      <w:r w:rsidRPr="00F859E2">
        <w:rPr>
          <w:rFonts w:ascii="Times New Roman" w:hAnsi="Times New Roman" w:cs="Times New Roman"/>
          <w:sz w:val="28"/>
          <w:szCs w:val="28"/>
        </w:rPr>
        <w:t>,</w:t>
      </w:r>
      <w:r>
        <w:rPr>
          <w:rFonts w:ascii="Times New Roman" w:hAnsi="Times New Roman" w:cs="Times New Roman"/>
          <w:sz w:val="28"/>
          <w:szCs w:val="28"/>
        </w:rPr>
        <w:t>б</w:t>
      </w:r>
      <w:r w:rsidRPr="00F859E2">
        <w:rPr>
          <w:rFonts w:ascii="Times New Roman" w:hAnsi="Times New Roman" w:cs="Times New Roman"/>
          <w:sz w:val="28"/>
          <w:szCs w:val="28"/>
        </w:rPr>
        <w:t>)</w:t>
      </w:r>
      <w:r>
        <w:rPr>
          <w:rFonts w:ascii="Times New Roman" w:hAnsi="Times New Roman" w:cs="Times New Roman"/>
          <w:sz w:val="28"/>
          <w:szCs w:val="28"/>
        </w:rPr>
        <w:t xml:space="preserve"> показал, что у</w:t>
      </w:r>
      <w:r w:rsidR="00BE42A3" w:rsidRPr="00F859E2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при </w:t>
      </w:r>
      <w:proofErr w:type="spellStart"/>
      <w:r w:rsidR="00BE42A3" w:rsidRPr="00F859E2">
        <w:rPr>
          <w:rFonts w:ascii="Times New Roman" w:hAnsi="Times New Roman" w:cs="Times New Roman"/>
          <w:sz w:val="28"/>
          <w:szCs w:val="28"/>
        </w:rPr>
        <w:t>герпетической</w:t>
      </w:r>
      <w:proofErr w:type="spellEnd"/>
      <w:r w:rsidR="00BE42A3" w:rsidRPr="00F859E2">
        <w:rPr>
          <w:rFonts w:ascii="Times New Roman" w:hAnsi="Times New Roman" w:cs="Times New Roman"/>
          <w:sz w:val="28"/>
          <w:szCs w:val="28"/>
        </w:rPr>
        <w:t xml:space="preserve"> инфекци</w:t>
      </w:r>
      <w:r>
        <w:rPr>
          <w:rFonts w:ascii="Times New Roman" w:hAnsi="Times New Roman" w:cs="Times New Roman"/>
          <w:sz w:val="28"/>
          <w:szCs w:val="28"/>
        </w:rPr>
        <w:t>и</w:t>
      </w:r>
      <w:r w:rsidR="00BE42A3" w:rsidRPr="00F859E2">
        <w:rPr>
          <w:rFonts w:ascii="Times New Roman" w:hAnsi="Times New Roman" w:cs="Times New Roman"/>
          <w:sz w:val="28"/>
          <w:szCs w:val="28"/>
        </w:rPr>
        <w:t xml:space="preserve"> факто</w:t>
      </w:r>
      <w:r w:rsidR="00BE42A3">
        <w:rPr>
          <w:rFonts w:ascii="Times New Roman" w:hAnsi="Times New Roman" w:cs="Times New Roman"/>
          <w:sz w:val="28"/>
          <w:szCs w:val="28"/>
        </w:rPr>
        <w:t>рная структура пластичная</w:t>
      </w:r>
      <w:r w:rsidR="00BE42A3" w:rsidRPr="00F859E2">
        <w:rPr>
          <w:rFonts w:ascii="Times New Roman" w:hAnsi="Times New Roman" w:cs="Times New Roman"/>
          <w:sz w:val="28"/>
          <w:szCs w:val="28"/>
        </w:rPr>
        <w:t xml:space="preserve">, поскольку образована двумя факторами, вклад которых в общую дисперсию составляет 64% (на случайную составляющую приходится 36%). </w:t>
      </w:r>
      <w:r>
        <w:rPr>
          <w:rFonts w:ascii="Times New Roman" w:hAnsi="Times New Roman" w:cs="Times New Roman"/>
          <w:sz w:val="28"/>
          <w:szCs w:val="28"/>
        </w:rPr>
        <w:t>Б</w:t>
      </w:r>
      <w:r w:rsidR="00BE42A3" w:rsidRPr="00F859E2">
        <w:rPr>
          <w:rFonts w:ascii="Times New Roman" w:hAnsi="Times New Roman" w:cs="Times New Roman"/>
          <w:sz w:val="28"/>
          <w:szCs w:val="28"/>
        </w:rPr>
        <w:t xml:space="preserve">ез герпеса факторная структура компактная, образована одним фактором, на который приходится 54% общей дисперсии, что указывает на значительный вклад случайной составляющей. </w:t>
      </w:r>
    </w:p>
    <w:p w:rsidR="00BE42A3" w:rsidRDefault="00BE42A3" w:rsidP="00BE42A3">
      <w:pPr>
        <w:spacing w:after="0" w:line="360" w:lineRule="auto"/>
        <w:ind w:firstLine="708"/>
        <w:jc w:val="both"/>
        <w:rPr>
          <w:rFonts w:ascii="Times New Roman" w:hAnsi="Times New Roman"/>
          <w:sz w:val="28"/>
        </w:rPr>
      </w:pPr>
    </w:p>
    <w:p w:rsidR="00BE42A3" w:rsidRPr="00F40AB7" w:rsidRDefault="00BE42A3" w:rsidP="00BE42A3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noProof/>
          <w:sz w:val="28"/>
        </w:rPr>
        <w:drawing>
          <wp:anchor distT="0" distB="0" distL="114300" distR="114300" simplePos="0" relativeHeight="251668480" behindDoc="1" locked="0" layoutInCell="1" allowOverlap="1">
            <wp:simplePos x="0" y="0"/>
            <wp:positionH relativeFrom="column">
              <wp:posOffset>2996565</wp:posOffset>
            </wp:positionH>
            <wp:positionV relativeFrom="paragraph">
              <wp:posOffset>-45720</wp:posOffset>
            </wp:positionV>
            <wp:extent cx="2467085" cy="2676525"/>
            <wp:effectExtent l="19050" t="0" r="9415" b="0"/>
            <wp:wrapNone/>
            <wp:docPr id="9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67085" cy="26765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>
        <w:rPr>
          <w:rFonts w:ascii="Times New Roman" w:hAnsi="Times New Roman" w:cs="Times New Roman"/>
          <w:noProof/>
          <w:sz w:val="28"/>
        </w:rPr>
        <w:drawing>
          <wp:inline distT="0" distB="0" distL="0" distR="0">
            <wp:extent cx="2371725" cy="2533650"/>
            <wp:effectExtent l="19050" t="0" r="9525" b="0"/>
            <wp:docPr id="5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71725" cy="25336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E42A3" w:rsidRPr="00504CEA" w:rsidRDefault="00BE42A3" w:rsidP="00BE42A3">
      <w:pPr>
        <w:spacing w:after="0" w:line="360" w:lineRule="auto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                              а</w:t>
      </w:r>
      <w:r>
        <w:rPr>
          <w:rFonts w:ascii="Times New Roman" w:hAnsi="Times New Roman"/>
          <w:sz w:val="28"/>
        </w:rPr>
        <w:tab/>
      </w:r>
      <w:r>
        <w:rPr>
          <w:rFonts w:ascii="Times New Roman" w:hAnsi="Times New Roman"/>
          <w:sz w:val="28"/>
        </w:rPr>
        <w:tab/>
      </w:r>
      <w:r>
        <w:rPr>
          <w:rFonts w:ascii="Times New Roman" w:hAnsi="Times New Roman"/>
          <w:sz w:val="28"/>
        </w:rPr>
        <w:tab/>
      </w:r>
      <w:r>
        <w:rPr>
          <w:rFonts w:ascii="Times New Roman" w:hAnsi="Times New Roman"/>
          <w:sz w:val="28"/>
        </w:rPr>
        <w:tab/>
      </w:r>
      <w:r>
        <w:rPr>
          <w:rFonts w:ascii="Times New Roman" w:hAnsi="Times New Roman"/>
          <w:sz w:val="28"/>
        </w:rPr>
        <w:tab/>
      </w:r>
      <w:r>
        <w:rPr>
          <w:rFonts w:ascii="Times New Roman" w:hAnsi="Times New Roman"/>
          <w:sz w:val="28"/>
        </w:rPr>
        <w:tab/>
        <w:t xml:space="preserve">   б</w:t>
      </w:r>
    </w:p>
    <w:p w:rsidR="00BE42A3" w:rsidRDefault="00BE42A3" w:rsidP="00BE42A3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Рис. </w:t>
      </w:r>
      <w:r w:rsidR="00EE641E">
        <w:rPr>
          <w:rFonts w:ascii="Times New Roman" w:hAnsi="Times New Roman" w:cs="Times New Roman"/>
          <w:sz w:val="28"/>
          <w:szCs w:val="28"/>
        </w:rPr>
        <w:t>1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  <w:r w:rsidRPr="00F859E2">
        <w:rPr>
          <w:rFonts w:ascii="Times New Roman" w:hAnsi="Times New Roman" w:cs="Times New Roman"/>
          <w:sz w:val="28"/>
          <w:szCs w:val="28"/>
        </w:rPr>
        <w:t xml:space="preserve">Структура связей  печеночных (а) и воспалительных (б) показателей у детей с </w:t>
      </w:r>
      <w:proofErr w:type="spellStart"/>
      <w:r w:rsidRPr="00F859E2">
        <w:rPr>
          <w:rFonts w:ascii="Times New Roman" w:hAnsi="Times New Roman" w:cs="Times New Roman"/>
          <w:sz w:val="28"/>
          <w:szCs w:val="28"/>
        </w:rPr>
        <w:t>РеА</w:t>
      </w:r>
      <w:proofErr w:type="spellEnd"/>
    </w:p>
    <w:p w:rsidR="00BE42A3" w:rsidRDefault="00A465BB" w:rsidP="00BE42A3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Первый фактор структуры</w:t>
      </w:r>
      <w:r w:rsidR="00BE42A3" w:rsidRPr="00F859E2">
        <w:rPr>
          <w:rFonts w:ascii="Times New Roman" w:hAnsi="Times New Roman" w:cs="Times New Roman"/>
          <w:sz w:val="28"/>
          <w:szCs w:val="28"/>
        </w:rPr>
        <w:t xml:space="preserve">, как  с </w:t>
      </w:r>
      <w:proofErr w:type="spellStart"/>
      <w:r w:rsidR="00BE42A3" w:rsidRPr="00F859E2">
        <w:rPr>
          <w:rFonts w:ascii="Times New Roman" w:hAnsi="Times New Roman" w:cs="Times New Roman"/>
          <w:sz w:val="28"/>
          <w:szCs w:val="28"/>
        </w:rPr>
        <w:t>герпетической</w:t>
      </w:r>
      <w:proofErr w:type="spellEnd"/>
      <w:r w:rsidR="00BE42A3" w:rsidRPr="00F859E2">
        <w:rPr>
          <w:rFonts w:ascii="Times New Roman" w:hAnsi="Times New Roman" w:cs="Times New Roman"/>
          <w:sz w:val="28"/>
          <w:szCs w:val="28"/>
        </w:rPr>
        <w:t xml:space="preserve"> инфекцией, так и без нее, объединяющий все показатели, может быть назван «воспалительным». Поскольку связи всех показателей с первым фактором</w:t>
      </w:r>
      <w:r w:rsidR="00BE42A3">
        <w:rPr>
          <w:rFonts w:ascii="Times New Roman" w:hAnsi="Times New Roman" w:cs="Times New Roman"/>
          <w:sz w:val="28"/>
          <w:szCs w:val="28"/>
        </w:rPr>
        <w:t xml:space="preserve"> положительные</w:t>
      </w:r>
      <w:r w:rsidR="00BE42A3" w:rsidRPr="00F859E2">
        <w:rPr>
          <w:rFonts w:ascii="Times New Roman" w:hAnsi="Times New Roman" w:cs="Times New Roman"/>
          <w:sz w:val="28"/>
          <w:szCs w:val="28"/>
        </w:rPr>
        <w:t>, то его влияние выражается в их</w:t>
      </w:r>
      <w:r w:rsidR="00BE42A3">
        <w:rPr>
          <w:rFonts w:ascii="Times New Roman" w:hAnsi="Times New Roman" w:cs="Times New Roman"/>
          <w:sz w:val="28"/>
          <w:szCs w:val="28"/>
        </w:rPr>
        <w:t xml:space="preserve"> росте</w:t>
      </w:r>
      <w:r w:rsidR="00BE42A3" w:rsidRPr="00F859E2">
        <w:rPr>
          <w:rFonts w:ascii="Times New Roman" w:hAnsi="Times New Roman" w:cs="Times New Roman"/>
          <w:sz w:val="28"/>
          <w:szCs w:val="28"/>
        </w:rPr>
        <w:t xml:space="preserve">. Различия между двумя изучаемыми группами по первому фактору состоит только в </w:t>
      </w:r>
      <w:r w:rsidR="00BE42A3">
        <w:rPr>
          <w:rFonts w:ascii="Times New Roman" w:hAnsi="Times New Roman" w:cs="Times New Roman"/>
          <w:sz w:val="28"/>
          <w:szCs w:val="28"/>
        </w:rPr>
        <w:t>значениях факторных нагрузок</w:t>
      </w:r>
      <w:r w:rsidR="00BE42A3" w:rsidRPr="00F859E2">
        <w:rPr>
          <w:rFonts w:ascii="Times New Roman" w:hAnsi="Times New Roman" w:cs="Times New Roman"/>
          <w:sz w:val="28"/>
          <w:szCs w:val="28"/>
        </w:rPr>
        <w:t>.</w:t>
      </w:r>
      <w:r w:rsidR="00BE42A3">
        <w:rPr>
          <w:rFonts w:ascii="Times New Roman" w:hAnsi="Times New Roman" w:cs="Times New Roman"/>
          <w:sz w:val="28"/>
          <w:szCs w:val="28"/>
        </w:rPr>
        <w:t xml:space="preserve"> Наличие одинакового фактора в обеих группах и более высокие значения факторных нагрузок у детей без герпеса указывает на то, что этот фактор обусловлен наличием </w:t>
      </w:r>
      <w:proofErr w:type="spellStart"/>
      <w:r w:rsidR="00BE42A3">
        <w:rPr>
          <w:rFonts w:ascii="Times New Roman" w:hAnsi="Times New Roman" w:cs="Times New Roman"/>
          <w:sz w:val="28"/>
          <w:szCs w:val="28"/>
        </w:rPr>
        <w:t>РеА</w:t>
      </w:r>
      <w:proofErr w:type="spellEnd"/>
      <w:r w:rsidR="00BE42A3">
        <w:rPr>
          <w:rFonts w:ascii="Times New Roman" w:hAnsi="Times New Roman" w:cs="Times New Roman"/>
          <w:sz w:val="28"/>
          <w:szCs w:val="28"/>
        </w:rPr>
        <w:t xml:space="preserve">, </w:t>
      </w:r>
      <w:r w:rsidR="004575EE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BE42A3">
        <w:rPr>
          <w:rFonts w:ascii="Times New Roman" w:hAnsi="Times New Roman" w:cs="Times New Roman"/>
          <w:sz w:val="28"/>
          <w:szCs w:val="28"/>
        </w:rPr>
        <w:t xml:space="preserve"> не </w:t>
      </w:r>
      <w:proofErr w:type="spellStart"/>
      <w:r w:rsidR="00BE42A3">
        <w:rPr>
          <w:rFonts w:ascii="Times New Roman" w:hAnsi="Times New Roman" w:cs="Times New Roman"/>
          <w:sz w:val="28"/>
          <w:szCs w:val="28"/>
        </w:rPr>
        <w:t>герпетической</w:t>
      </w:r>
      <w:proofErr w:type="spellEnd"/>
      <w:r w:rsidR="00BE42A3">
        <w:rPr>
          <w:rFonts w:ascii="Times New Roman" w:hAnsi="Times New Roman" w:cs="Times New Roman"/>
          <w:sz w:val="28"/>
          <w:szCs w:val="28"/>
        </w:rPr>
        <w:t xml:space="preserve"> инфекции.</w:t>
      </w:r>
      <w:r w:rsidR="00BE42A3" w:rsidRPr="00F859E2">
        <w:rPr>
          <w:rFonts w:ascii="Times New Roman" w:hAnsi="Times New Roman" w:cs="Times New Roman"/>
          <w:sz w:val="28"/>
          <w:szCs w:val="28"/>
        </w:rPr>
        <w:t xml:space="preserve"> Второй фактор присутствует только </w:t>
      </w:r>
      <w:r>
        <w:rPr>
          <w:rFonts w:ascii="Times New Roman" w:hAnsi="Times New Roman" w:cs="Times New Roman"/>
          <w:sz w:val="28"/>
          <w:szCs w:val="28"/>
        </w:rPr>
        <w:t>в структуре связей</w:t>
      </w:r>
      <w:r w:rsidR="00BE42A3" w:rsidRPr="00F859E2">
        <w:rPr>
          <w:rFonts w:ascii="Times New Roman" w:hAnsi="Times New Roman" w:cs="Times New Roman"/>
          <w:sz w:val="28"/>
          <w:szCs w:val="28"/>
        </w:rPr>
        <w:t xml:space="preserve"> первой группы. Он назван </w:t>
      </w:r>
      <w:r w:rsidR="00BE42A3" w:rsidRPr="00F859E2">
        <w:rPr>
          <w:rFonts w:ascii="Times New Roman" w:hAnsi="Times New Roman" w:cs="Times New Roman"/>
          <w:sz w:val="28"/>
          <w:szCs w:val="28"/>
        </w:rPr>
        <w:lastRenderedPageBreak/>
        <w:t>нами «</w:t>
      </w:r>
      <w:proofErr w:type="spellStart"/>
      <w:r w:rsidR="00BE42A3" w:rsidRPr="00F859E2">
        <w:rPr>
          <w:rFonts w:ascii="Times New Roman" w:hAnsi="Times New Roman" w:cs="Times New Roman"/>
          <w:sz w:val="28"/>
          <w:szCs w:val="28"/>
        </w:rPr>
        <w:t>лейкоцитарно-церулоплазминовый</w:t>
      </w:r>
      <w:proofErr w:type="spellEnd"/>
      <w:r w:rsidR="00BE42A3" w:rsidRPr="00F859E2">
        <w:rPr>
          <w:rFonts w:ascii="Times New Roman" w:hAnsi="Times New Roman" w:cs="Times New Roman"/>
          <w:sz w:val="28"/>
          <w:szCs w:val="28"/>
        </w:rPr>
        <w:t xml:space="preserve">», поскольку объединяет только два показателя (количество лейкоцитов и концентрацию </w:t>
      </w:r>
      <w:proofErr w:type="spellStart"/>
      <w:r w:rsidR="00BE42A3" w:rsidRPr="00F859E2">
        <w:rPr>
          <w:rFonts w:ascii="Times New Roman" w:hAnsi="Times New Roman" w:cs="Times New Roman"/>
          <w:sz w:val="28"/>
          <w:szCs w:val="28"/>
        </w:rPr>
        <w:t>церулоплазмина</w:t>
      </w:r>
      <w:proofErr w:type="spellEnd"/>
      <w:r w:rsidR="00BE42A3" w:rsidRPr="00F859E2">
        <w:rPr>
          <w:rFonts w:ascii="Times New Roman" w:hAnsi="Times New Roman" w:cs="Times New Roman"/>
          <w:sz w:val="28"/>
          <w:szCs w:val="28"/>
        </w:rPr>
        <w:t xml:space="preserve">), причем связи с  фактором у них положительные, т.е. он вызывает совместное увеличение этих показателей.  </w:t>
      </w:r>
      <w:r w:rsidR="00BE42A3">
        <w:rPr>
          <w:rFonts w:ascii="Times New Roman" w:hAnsi="Times New Roman" w:cs="Times New Roman"/>
          <w:sz w:val="28"/>
          <w:szCs w:val="28"/>
        </w:rPr>
        <w:t xml:space="preserve">Появление этого фактора  обусловлено </w:t>
      </w:r>
      <w:proofErr w:type="spellStart"/>
      <w:r w:rsidR="00BE42A3">
        <w:rPr>
          <w:rFonts w:ascii="Times New Roman" w:hAnsi="Times New Roman" w:cs="Times New Roman"/>
          <w:sz w:val="28"/>
          <w:szCs w:val="28"/>
        </w:rPr>
        <w:t>герпетической</w:t>
      </w:r>
      <w:proofErr w:type="spellEnd"/>
      <w:r w:rsidR="00BE42A3">
        <w:rPr>
          <w:rFonts w:ascii="Times New Roman" w:hAnsi="Times New Roman" w:cs="Times New Roman"/>
          <w:sz w:val="28"/>
          <w:szCs w:val="28"/>
        </w:rPr>
        <w:t xml:space="preserve"> инфекцией и </w:t>
      </w:r>
      <w:r w:rsidR="00BE42A3" w:rsidRPr="00442266">
        <w:rPr>
          <w:rFonts w:ascii="Times New Roman" w:hAnsi="Times New Roman" w:cs="Times New Roman"/>
          <w:sz w:val="28"/>
          <w:szCs w:val="28"/>
        </w:rPr>
        <w:t xml:space="preserve">свидетельствует о более </w:t>
      </w:r>
      <w:proofErr w:type="gramStart"/>
      <w:r w:rsidR="00BE42A3" w:rsidRPr="00442266">
        <w:rPr>
          <w:rFonts w:ascii="Times New Roman" w:hAnsi="Times New Roman" w:cs="Times New Roman"/>
          <w:sz w:val="28"/>
          <w:szCs w:val="28"/>
        </w:rPr>
        <w:t>затяжном</w:t>
      </w:r>
      <w:proofErr w:type="gramEnd"/>
      <w:r w:rsidR="00BE42A3" w:rsidRPr="00442266">
        <w:rPr>
          <w:rFonts w:ascii="Times New Roman" w:hAnsi="Times New Roman" w:cs="Times New Roman"/>
          <w:sz w:val="28"/>
          <w:szCs w:val="28"/>
        </w:rPr>
        <w:t xml:space="preserve"> течение </w:t>
      </w:r>
      <w:proofErr w:type="spellStart"/>
      <w:r w:rsidR="00BE42A3" w:rsidRPr="00442266">
        <w:rPr>
          <w:rFonts w:ascii="Times New Roman" w:hAnsi="Times New Roman" w:cs="Times New Roman"/>
          <w:sz w:val="28"/>
          <w:szCs w:val="28"/>
        </w:rPr>
        <w:t>РеА</w:t>
      </w:r>
      <w:proofErr w:type="spellEnd"/>
      <w:r w:rsidR="00BE42A3" w:rsidRPr="00442266">
        <w:rPr>
          <w:rFonts w:ascii="Times New Roman" w:hAnsi="Times New Roman" w:cs="Times New Roman"/>
          <w:sz w:val="28"/>
          <w:szCs w:val="28"/>
        </w:rPr>
        <w:t xml:space="preserve"> у детей с </w:t>
      </w:r>
      <w:proofErr w:type="spellStart"/>
      <w:r w:rsidR="00BE42A3" w:rsidRPr="00442266">
        <w:rPr>
          <w:rFonts w:ascii="Times New Roman" w:hAnsi="Times New Roman" w:cs="Times New Roman"/>
          <w:sz w:val="28"/>
          <w:szCs w:val="28"/>
        </w:rPr>
        <w:t>персистирующей</w:t>
      </w:r>
      <w:proofErr w:type="spellEnd"/>
      <w:r w:rsidR="00BE42A3" w:rsidRPr="0044226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E42A3" w:rsidRPr="00442266">
        <w:rPr>
          <w:rFonts w:ascii="Times New Roman" w:hAnsi="Times New Roman" w:cs="Times New Roman"/>
          <w:sz w:val="28"/>
          <w:szCs w:val="28"/>
        </w:rPr>
        <w:t>герпетической</w:t>
      </w:r>
      <w:proofErr w:type="spellEnd"/>
      <w:r w:rsidR="00BE42A3" w:rsidRPr="00442266">
        <w:rPr>
          <w:rFonts w:ascii="Times New Roman" w:hAnsi="Times New Roman" w:cs="Times New Roman"/>
          <w:sz w:val="28"/>
          <w:szCs w:val="28"/>
        </w:rPr>
        <w:t xml:space="preserve"> инфекцией.</w:t>
      </w:r>
    </w:p>
    <w:p w:rsidR="00BE42A3" w:rsidRPr="00442266" w:rsidRDefault="00BE42A3" w:rsidP="00BE42A3">
      <w:pPr>
        <w:spacing w:after="0" w:line="360" w:lineRule="auto"/>
        <w:ind w:firstLine="567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>
        <w:rPr>
          <w:rFonts w:ascii="Times New Roman" w:hAnsi="Times New Roman" w:cs="Times New Roman"/>
          <w:sz w:val="28"/>
          <w:szCs w:val="28"/>
        </w:rPr>
        <w:t xml:space="preserve">На основании анализа структур, представленных на рис. </w:t>
      </w:r>
      <w:r w:rsidR="004575EE">
        <w:rPr>
          <w:rFonts w:ascii="Times New Roman" w:hAnsi="Times New Roman" w:cs="Times New Roman"/>
          <w:sz w:val="28"/>
          <w:szCs w:val="28"/>
          <w:lang w:val="uk-UA"/>
        </w:rPr>
        <w:t>1</w:t>
      </w:r>
      <w:r>
        <w:rPr>
          <w:rFonts w:ascii="Times New Roman" w:hAnsi="Times New Roman" w:cs="Times New Roman"/>
          <w:sz w:val="28"/>
          <w:szCs w:val="28"/>
        </w:rPr>
        <w:t xml:space="preserve">  можно  сделать вывод, что </w:t>
      </w:r>
      <w:proofErr w:type="spellStart"/>
      <w:r>
        <w:rPr>
          <w:rFonts w:ascii="Times New Roman" w:hAnsi="Times New Roman" w:cs="Times New Roman"/>
          <w:sz w:val="28"/>
          <w:szCs w:val="28"/>
        </w:rPr>
        <w:t>герпетическая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инфекция приводит к снижению реактивности организма детей с </w:t>
      </w:r>
      <w:proofErr w:type="spellStart"/>
      <w:r>
        <w:rPr>
          <w:rFonts w:ascii="Times New Roman" w:hAnsi="Times New Roman" w:cs="Times New Roman"/>
          <w:sz w:val="28"/>
          <w:szCs w:val="28"/>
        </w:rPr>
        <w:t>РеА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и к затяжному и осложненному течению  заболевания. </w:t>
      </w:r>
    </w:p>
    <w:p w:rsidR="00BE42A3" w:rsidRDefault="00BE42A3" w:rsidP="00BE42A3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  <w:t xml:space="preserve">Наиболее агрессивной из </w:t>
      </w:r>
      <w:proofErr w:type="spellStart"/>
      <w:r>
        <w:rPr>
          <w:rFonts w:ascii="Times New Roman" w:hAnsi="Times New Roman" w:cs="Times New Roman"/>
          <w:sz w:val="28"/>
          <w:szCs w:val="28"/>
        </w:rPr>
        <w:t>герпетических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инфекций является ВЭБ инфекция, поэтому представляет интерес исследование  структуры связей между показателями у детей с носительством ВЭБ и без него (рис.</w:t>
      </w:r>
      <w:r w:rsidR="004575EE">
        <w:rPr>
          <w:rFonts w:ascii="Times New Roman" w:hAnsi="Times New Roman" w:cs="Times New Roman"/>
          <w:sz w:val="28"/>
          <w:szCs w:val="28"/>
          <w:lang w:val="uk-UA"/>
        </w:rPr>
        <w:t>2</w:t>
      </w:r>
      <w:r>
        <w:rPr>
          <w:rFonts w:ascii="Times New Roman" w:hAnsi="Times New Roman" w:cs="Times New Roman"/>
          <w:sz w:val="28"/>
          <w:szCs w:val="28"/>
        </w:rPr>
        <w:t>.).</w:t>
      </w:r>
    </w:p>
    <w:p w:rsidR="00BE42A3" w:rsidRPr="00D66EFE" w:rsidRDefault="00BE42A3" w:rsidP="00BE42A3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</w:rPr>
        <w:drawing>
          <wp:anchor distT="0" distB="0" distL="114300" distR="114300" simplePos="0" relativeHeight="251671552" behindDoc="1" locked="0" layoutInCell="1" allowOverlap="1">
            <wp:simplePos x="0" y="0"/>
            <wp:positionH relativeFrom="column">
              <wp:posOffset>3044190</wp:posOffset>
            </wp:positionH>
            <wp:positionV relativeFrom="paragraph">
              <wp:posOffset>139065</wp:posOffset>
            </wp:positionV>
            <wp:extent cx="2495550" cy="3048000"/>
            <wp:effectExtent l="19050" t="0" r="0" b="0"/>
            <wp:wrapNone/>
            <wp:docPr id="10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95550" cy="30480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>
        <w:rPr>
          <w:rFonts w:ascii="Times New Roman" w:hAnsi="Times New Roman" w:cs="Times New Roman"/>
          <w:noProof/>
          <w:sz w:val="28"/>
          <w:szCs w:val="28"/>
        </w:rPr>
        <w:drawing>
          <wp:anchor distT="0" distB="0" distL="114300" distR="114300" simplePos="0" relativeHeight="251667456" behindDoc="1" locked="0" layoutInCell="1" allowOverlap="1">
            <wp:simplePos x="0" y="0"/>
            <wp:positionH relativeFrom="column">
              <wp:posOffset>72390</wp:posOffset>
            </wp:positionH>
            <wp:positionV relativeFrom="paragraph">
              <wp:posOffset>-3810</wp:posOffset>
            </wp:positionV>
            <wp:extent cx="2809875" cy="3257550"/>
            <wp:effectExtent l="19050" t="0" r="9525" b="0"/>
            <wp:wrapNone/>
            <wp:docPr id="3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09875" cy="32575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BE42A3" w:rsidRDefault="00BE42A3" w:rsidP="00BE42A3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BE42A3" w:rsidRDefault="00BE42A3" w:rsidP="00BE42A3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BE42A3" w:rsidRDefault="00BE42A3" w:rsidP="00BE42A3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BE42A3" w:rsidRDefault="00BE42A3" w:rsidP="00BE42A3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BE42A3" w:rsidRDefault="00BE42A3" w:rsidP="00BE42A3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BE42A3" w:rsidRDefault="00BE42A3" w:rsidP="00BE42A3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BE42A3" w:rsidRDefault="00BE42A3" w:rsidP="00BE42A3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BE42A3" w:rsidRDefault="00BE42A3" w:rsidP="00BE42A3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BE42A3" w:rsidRDefault="00BE42A3" w:rsidP="00BE42A3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BE42A3" w:rsidRDefault="00BE42A3" w:rsidP="00BE42A3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BE42A3" w:rsidRDefault="00BE42A3" w:rsidP="00BE42A3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  <w:t xml:space="preserve">а      </w:t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  <w:t xml:space="preserve">   б</w:t>
      </w:r>
    </w:p>
    <w:p w:rsidR="00BE42A3" w:rsidRDefault="00BE42A3" w:rsidP="00BE42A3">
      <w:pPr>
        <w:spacing w:after="0" w:line="360" w:lineRule="auto"/>
        <w:ind w:firstLine="708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 w:cs="Times New Roman"/>
          <w:sz w:val="28"/>
          <w:szCs w:val="28"/>
        </w:rPr>
        <w:t>Рис.</w:t>
      </w:r>
      <w:r w:rsidR="004575EE">
        <w:rPr>
          <w:rFonts w:ascii="Times New Roman" w:hAnsi="Times New Roman" w:cs="Times New Roman"/>
          <w:sz w:val="28"/>
          <w:szCs w:val="28"/>
          <w:lang w:val="uk-UA"/>
        </w:rPr>
        <w:t>2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</w:rPr>
        <w:t xml:space="preserve">Факторная структура показателей, характеризующих состояние </w:t>
      </w:r>
      <w:proofErr w:type="spellStart"/>
      <w:r>
        <w:rPr>
          <w:rFonts w:ascii="Times New Roman" w:hAnsi="Times New Roman"/>
          <w:sz w:val="28"/>
        </w:rPr>
        <w:t>гепатобилиарной</w:t>
      </w:r>
      <w:proofErr w:type="spellEnd"/>
      <w:r>
        <w:rPr>
          <w:rFonts w:ascii="Times New Roman" w:hAnsi="Times New Roman"/>
          <w:sz w:val="28"/>
        </w:rPr>
        <w:t xml:space="preserve"> системы и ПЖ (а), и воспалительных показателей (б) детей с </w:t>
      </w:r>
      <w:proofErr w:type="spellStart"/>
      <w:r>
        <w:rPr>
          <w:rFonts w:ascii="Times New Roman" w:hAnsi="Times New Roman"/>
          <w:sz w:val="28"/>
        </w:rPr>
        <w:t>РеА</w:t>
      </w:r>
      <w:proofErr w:type="spellEnd"/>
      <w:r>
        <w:rPr>
          <w:rFonts w:ascii="Times New Roman" w:hAnsi="Times New Roman"/>
          <w:sz w:val="28"/>
        </w:rPr>
        <w:t xml:space="preserve">  при наличии ВЭБ инфекции</w:t>
      </w:r>
    </w:p>
    <w:p w:rsidR="00BE42A3" w:rsidRDefault="00BE42A3" w:rsidP="00BE42A3">
      <w:pPr>
        <w:spacing w:after="0" w:line="360" w:lineRule="auto"/>
        <w:jc w:val="both"/>
        <w:rPr>
          <w:rFonts w:ascii="Times New Roman" w:hAnsi="Times New Roman"/>
          <w:sz w:val="28"/>
        </w:rPr>
      </w:pPr>
    </w:p>
    <w:p w:rsidR="00BE42A3" w:rsidRDefault="00BE42A3" w:rsidP="00BE42A3">
      <w:pPr>
        <w:spacing w:after="0" w:line="360" w:lineRule="auto"/>
        <w:ind w:firstLine="708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lastRenderedPageBreak/>
        <w:t>Сразу можно отметить, что в</w:t>
      </w:r>
      <w:r w:rsidRPr="00435D64">
        <w:rPr>
          <w:rFonts w:ascii="Times New Roman" w:hAnsi="Times New Roman"/>
          <w:sz w:val="28"/>
        </w:rPr>
        <w:t xml:space="preserve"> </w:t>
      </w:r>
      <w:r>
        <w:rPr>
          <w:rFonts w:ascii="Times New Roman" w:hAnsi="Times New Roman"/>
          <w:sz w:val="28"/>
        </w:rPr>
        <w:t>исследованной системе при ВЭБ (рис.</w:t>
      </w:r>
      <w:r w:rsidR="004575EE">
        <w:rPr>
          <w:rFonts w:ascii="Times New Roman" w:hAnsi="Times New Roman"/>
          <w:sz w:val="28"/>
          <w:lang w:val="uk-UA"/>
        </w:rPr>
        <w:t>2</w:t>
      </w:r>
      <w:r>
        <w:rPr>
          <w:rFonts w:ascii="Times New Roman" w:hAnsi="Times New Roman"/>
          <w:sz w:val="28"/>
        </w:rPr>
        <w:t xml:space="preserve">,а) наблюдается увеличение количества значимых связей показателей с факторами до 9, что значительно больше, чем у детей без </w:t>
      </w:r>
      <w:proofErr w:type="spellStart"/>
      <w:r>
        <w:rPr>
          <w:rFonts w:ascii="Times New Roman" w:hAnsi="Times New Roman"/>
          <w:sz w:val="28"/>
        </w:rPr>
        <w:t>герпетической</w:t>
      </w:r>
      <w:proofErr w:type="spellEnd"/>
      <w:r>
        <w:rPr>
          <w:rFonts w:ascii="Times New Roman" w:hAnsi="Times New Roman"/>
          <w:sz w:val="28"/>
        </w:rPr>
        <w:t xml:space="preserve"> инфекции (4) и с вирусом простого герпеса (7) (рис.</w:t>
      </w:r>
      <w:r w:rsidR="00A465BB">
        <w:rPr>
          <w:rFonts w:ascii="Times New Roman" w:hAnsi="Times New Roman"/>
          <w:sz w:val="28"/>
        </w:rPr>
        <w:t>1</w:t>
      </w:r>
      <w:r>
        <w:rPr>
          <w:rFonts w:ascii="Times New Roman" w:hAnsi="Times New Roman"/>
          <w:sz w:val="28"/>
        </w:rPr>
        <w:t>). В факторную структуру  при ВЭБ входят все исследуемые показатели и можно отметить, что в данном случае, в систему включена и  амилаза, что свидетельствует об участии ПЖ в патологическом процессе. Вклад факторов в общую дисперсию при ВЭБ выше, чем при герпесе и составляет 64%.</w:t>
      </w:r>
    </w:p>
    <w:p w:rsidR="004575EE" w:rsidRDefault="00BE42A3" w:rsidP="00BE42A3">
      <w:pPr>
        <w:spacing w:after="0" w:line="360" w:lineRule="auto"/>
        <w:ind w:firstLine="708"/>
        <w:jc w:val="both"/>
        <w:rPr>
          <w:rFonts w:ascii="Times New Roman" w:hAnsi="Times New Roman"/>
          <w:sz w:val="28"/>
          <w:lang w:val="uk-UA"/>
        </w:rPr>
      </w:pPr>
      <w:r w:rsidRPr="00435D64">
        <w:rPr>
          <w:rFonts w:ascii="Times New Roman" w:hAnsi="Times New Roman"/>
          <w:sz w:val="28"/>
        </w:rPr>
        <w:t>Первый фактор структуры детей с ВЭБ объединяет 6 показателей, характеризующих, как воспалительную составляющую процесса, так и состояние печени и ПЖ. Этот фактор назван нами</w:t>
      </w:r>
      <w:r>
        <w:rPr>
          <w:rFonts w:ascii="Times New Roman" w:hAnsi="Times New Roman"/>
          <w:sz w:val="28"/>
        </w:rPr>
        <w:t xml:space="preserve"> </w:t>
      </w:r>
      <w:r w:rsidRPr="00435D64">
        <w:rPr>
          <w:rFonts w:ascii="Times New Roman" w:hAnsi="Times New Roman"/>
          <w:sz w:val="28"/>
        </w:rPr>
        <w:t>«</w:t>
      </w:r>
      <w:proofErr w:type="spellStart"/>
      <w:r w:rsidRPr="00435D64">
        <w:rPr>
          <w:rFonts w:ascii="Times New Roman" w:hAnsi="Times New Roman"/>
          <w:sz w:val="28"/>
        </w:rPr>
        <w:t>воспалительно-амилазо-трансаминазны</w:t>
      </w:r>
      <w:r>
        <w:rPr>
          <w:rFonts w:ascii="Times New Roman" w:hAnsi="Times New Roman"/>
          <w:sz w:val="28"/>
        </w:rPr>
        <w:t>м</w:t>
      </w:r>
      <w:proofErr w:type="spellEnd"/>
      <w:r w:rsidRPr="00435D64">
        <w:rPr>
          <w:rFonts w:ascii="Times New Roman" w:hAnsi="Times New Roman"/>
          <w:sz w:val="28"/>
        </w:rPr>
        <w:t>», на него приходится 44% вклада в общую дисперсию.</w:t>
      </w:r>
      <w:r>
        <w:rPr>
          <w:rFonts w:ascii="Times New Roman" w:hAnsi="Times New Roman"/>
          <w:sz w:val="28"/>
        </w:rPr>
        <w:t xml:space="preserve"> Этот фактор позволяет проанализировать особенности реакции печени и ПЖ на патологический процесс. Большое количество показателей, объединенные одним фактором, и  их разнонаправленная реакция на действие фактора указывают  на значительное напряжение исследуемой системы, обусловленное именно наличием ВЭБ. Это подтверждается еще и тем, что у детей без ВЭБ в первый фактор («</w:t>
      </w:r>
      <w:proofErr w:type="spellStart"/>
      <w:r>
        <w:rPr>
          <w:rFonts w:ascii="Times New Roman" w:hAnsi="Times New Roman"/>
          <w:sz w:val="28"/>
        </w:rPr>
        <w:t>трансаминазный</w:t>
      </w:r>
      <w:proofErr w:type="spellEnd"/>
      <w:r>
        <w:rPr>
          <w:rFonts w:ascii="Times New Roman" w:hAnsi="Times New Roman"/>
          <w:sz w:val="28"/>
        </w:rPr>
        <w:t xml:space="preserve">») входят только два показателя, которые под его влиянием увеличиваются. Это свидетельствует уже о влиянии </w:t>
      </w:r>
      <w:proofErr w:type="spellStart"/>
      <w:r>
        <w:rPr>
          <w:rFonts w:ascii="Times New Roman" w:hAnsi="Times New Roman"/>
          <w:sz w:val="28"/>
        </w:rPr>
        <w:t>РеА</w:t>
      </w:r>
      <w:proofErr w:type="spellEnd"/>
      <w:r>
        <w:rPr>
          <w:rFonts w:ascii="Times New Roman" w:hAnsi="Times New Roman"/>
          <w:sz w:val="28"/>
        </w:rPr>
        <w:t xml:space="preserve"> на состояние печени. Второй фактор в группе с ВЭБ назван нами также «</w:t>
      </w:r>
      <w:proofErr w:type="spellStart"/>
      <w:r>
        <w:rPr>
          <w:rFonts w:ascii="Times New Roman" w:hAnsi="Times New Roman"/>
          <w:sz w:val="28"/>
        </w:rPr>
        <w:t>трансаминазным</w:t>
      </w:r>
      <w:proofErr w:type="spellEnd"/>
      <w:r>
        <w:rPr>
          <w:rFonts w:ascii="Times New Roman" w:hAnsi="Times New Roman"/>
          <w:sz w:val="28"/>
        </w:rPr>
        <w:t xml:space="preserve">», вклад его в общую дисперсию вдвое меньше, чем первого фактора. Влияние этого фактора приводит к росту </w:t>
      </w:r>
      <w:proofErr w:type="spellStart"/>
      <w:r>
        <w:rPr>
          <w:rFonts w:ascii="Times New Roman" w:hAnsi="Times New Roman"/>
          <w:sz w:val="28"/>
        </w:rPr>
        <w:t>трансаминаз</w:t>
      </w:r>
      <w:proofErr w:type="spellEnd"/>
      <w:r>
        <w:rPr>
          <w:rFonts w:ascii="Times New Roman" w:hAnsi="Times New Roman"/>
          <w:sz w:val="28"/>
        </w:rPr>
        <w:t xml:space="preserve"> и снижению концентрации </w:t>
      </w:r>
      <w:proofErr w:type="gramStart"/>
      <w:r>
        <w:rPr>
          <w:rFonts w:ascii="Times New Roman" w:hAnsi="Times New Roman" w:cs="Times New Roman"/>
          <w:sz w:val="28"/>
        </w:rPr>
        <w:t>β</w:t>
      </w:r>
      <w:r>
        <w:rPr>
          <w:rFonts w:ascii="Times New Roman" w:hAnsi="Times New Roman"/>
          <w:sz w:val="28"/>
        </w:rPr>
        <w:t>-</w:t>
      </w:r>
      <w:proofErr w:type="gramEnd"/>
      <w:r>
        <w:rPr>
          <w:rFonts w:ascii="Times New Roman" w:hAnsi="Times New Roman"/>
          <w:sz w:val="28"/>
        </w:rPr>
        <w:t xml:space="preserve">липопротеидов. </w:t>
      </w:r>
    </w:p>
    <w:p w:rsidR="00BE42A3" w:rsidRDefault="00BE42A3" w:rsidP="00BE42A3">
      <w:pPr>
        <w:spacing w:after="0" w:line="360" w:lineRule="auto"/>
        <w:ind w:firstLine="708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Анализируя структуру связей воспалительных показателей детей с ВЭБ и без </w:t>
      </w:r>
      <w:proofErr w:type="spellStart"/>
      <w:r>
        <w:rPr>
          <w:rFonts w:ascii="Times New Roman" w:hAnsi="Times New Roman"/>
          <w:sz w:val="28"/>
        </w:rPr>
        <w:t>герпетической</w:t>
      </w:r>
      <w:proofErr w:type="spellEnd"/>
      <w:r>
        <w:rPr>
          <w:rFonts w:ascii="Times New Roman" w:hAnsi="Times New Roman"/>
          <w:sz w:val="28"/>
        </w:rPr>
        <w:t xml:space="preserve"> инфекции, представленную на рис. </w:t>
      </w:r>
      <w:r w:rsidR="004575EE">
        <w:rPr>
          <w:rFonts w:ascii="Times New Roman" w:hAnsi="Times New Roman"/>
          <w:sz w:val="28"/>
          <w:lang w:val="uk-UA"/>
        </w:rPr>
        <w:t>2,</w:t>
      </w:r>
      <w:r>
        <w:rPr>
          <w:rFonts w:ascii="Times New Roman" w:hAnsi="Times New Roman"/>
          <w:sz w:val="28"/>
        </w:rPr>
        <w:t xml:space="preserve">б, можно отметить, что в отличие от структуры при простом герпесе, эта структура жестко связана, поскольку образована одним фактором, факторные нагрузки показателей большие и большой вклад фактора в общую дисперсию. Это свидетельствует о том, что присутствие ВЭБ при </w:t>
      </w:r>
      <w:proofErr w:type="spellStart"/>
      <w:r>
        <w:rPr>
          <w:rFonts w:ascii="Times New Roman" w:hAnsi="Times New Roman"/>
          <w:sz w:val="28"/>
        </w:rPr>
        <w:t>РеА</w:t>
      </w:r>
      <w:proofErr w:type="spellEnd"/>
      <w:r>
        <w:rPr>
          <w:rFonts w:ascii="Times New Roman" w:hAnsi="Times New Roman"/>
          <w:sz w:val="28"/>
        </w:rPr>
        <w:t xml:space="preserve"> вызывает мощный воспалительный ответ организма.</w:t>
      </w:r>
    </w:p>
    <w:p w:rsidR="00BE42A3" w:rsidRPr="00435D64" w:rsidRDefault="00BE42A3" w:rsidP="00BE42A3">
      <w:pPr>
        <w:spacing w:after="0" w:line="360" w:lineRule="auto"/>
        <w:ind w:firstLine="708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lastRenderedPageBreak/>
        <w:t xml:space="preserve">Таким образом, присутствие </w:t>
      </w:r>
      <w:proofErr w:type="spellStart"/>
      <w:r>
        <w:rPr>
          <w:rFonts w:ascii="Times New Roman" w:hAnsi="Times New Roman"/>
          <w:sz w:val="28"/>
        </w:rPr>
        <w:t>ВЭБ-инфекции</w:t>
      </w:r>
      <w:proofErr w:type="spellEnd"/>
      <w:r>
        <w:rPr>
          <w:rFonts w:ascii="Times New Roman" w:hAnsi="Times New Roman"/>
          <w:sz w:val="28"/>
        </w:rPr>
        <w:t xml:space="preserve"> в организме детей больных </w:t>
      </w:r>
      <w:proofErr w:type="spellStart"/>
      <w:r>
        <w:rPr>
          <w:rFonts w:ascii="Times New Roman" w:hAnsi="Times New Roman"/>
          <w:sz w:val="28"/>
        </w:rPr>
        <w:t>РеА</w:t>
      </w:r>
      <w:proofErr w:type="spellEnd"/>
      <w:r>
        <w:rPr>
          <w:rFonts w:ascii="Times New Roman" w:hAnsi="Times New Roman"/>
          <w:sz w:val="28"/>
        </w:rPr>
        <w:t xml:space="preserve"> усугубляет течение основного заболевания и оказывает существенное влияние на состояние печени и ПЖ. При ВЭБ воспалительные показатели объединены в один фактор, который на 82% объясняет общую дисперсию системы.</w:t>
      </w:r>
    </w:p>
    <w:p w:rsidR="00BE42A3" w:rsidRDefault="00BE42A3" w:rsidP="00BE42A3">
      <w:pPr>
        <w:spacing w:after="0" w:line="360" w:lineRule="auto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ab/>
        <w:t xml:space="preserve">На рис. 3,а представлена факторная структура, образованная показателями детей с </w:t>
      </w:r>
      <w:proofErr w:type="spellStart"/>
      <w:r>
        <w:rPr>
          <w:rFonts w:ascii="Times New Roman" w:hAnsi="Times New Roman"/>
          <w:sz w:val="28"/>
        </w:rPr>
        <w:t>цитомегаловирусной</w:t>
      </w:r>
      <w:proofErr w:type="spellEnd"/>
      <w:r>
        <w:rPr>
          <w:rFonts w:ascii="Times New Roman" w:hAnsi="Times New Roman"/>
          <w:sz w:val="28"/>
        </w:rPr>
        <w:t xml:space="preserve"> инфекцией. Можно отметить, что по количеству значимых связей эта структура аналогична структуре при простом герпесе. Значимых связей при </w:t>
      </w:r>
      <w:proofErr w:type="spellStart"/>
      <w:r>
        <w:rPr>
          <w:rFonts w:ascii="Times New Roman" w:hAnsi="Times New Roman"/>
          <w:sz w:val="28"/>
        </w:rPr>
        <w:t>цитомегаловирусе</w:t>
      </w:r>
      <w:proofErr w:type="spellEnd"/>
      <w:r>
        <w:rPr>
          <w:rFonts w:ascii="Times New Roman" w:hAnsi="Times New Roman"/>
          <w:sz w:val="28"/>
        </w:rPr>
        <w:t xml:space="preserve"> 7, суммарный вклад в общую дисперсию составляет 56%, что несколько выше, чем вклад факторов детей без сопутствующей инфекции (51%). В  факторную структуру детей с </w:t>
      </w:r>
      <w:proofErr w:type="spellStart"/>
      <w:r>
        <w:rPr>
          <w:rFonts w:ascii="Times New Roman" w:hAnsi="Times New Roman"/>
          <w:sz w:val="28"/>
        </w:rPr>
        <w:t>цитомегаловирусом</w:t>
      </w:r>
      <w:proofErr w:type="spellEnd"/>
      <w:r>
        <w:rPr>
          <w:rFonts w:ascii="Times New Roman" w:hAnsi="Times New Roman"/>
          <w:sz w:val="28"/>
        </w:rPr>
        <w:t>, также как и при ВЭБ, входит амилаза.</w:t>
      </w:r>
    </w:p>
    <w:p w:rsidR="00BE42A3" w:rsidRDefault="00BE42A3" w:rsidP="00BE42A3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>
        <w:rPr>
          <w:rFonts w:ascii="Times New Roman" w:hAnsi="Times New Roman"/>
          <w:sz w:val="28"/>
        </w:rPr>
        <w:t xml:space="preserve">Конфигурация связей при </w:t>
      </w:r>
      <w:proofErr w:type="spellStart"/>
      <w:r>
        <w:rPr>
          <w:rFonts w:ascii="Times New Roman" w:hAnsi="Times New Roman"/>
          <w:sz w:val="28"/>
        </w:rPr>
        <w:t>цитомегаловирусе</w:t>
      </w:r>
      <w:proofErr w:type="spellEnd"/>
      <w:r>
        <w:rPr>
          <w:rFonts w:ascii="Times New Roman" w:hAnsi="Times New Roman"/>
          <w:sz w:val="28"/>
        </w:rPr>
        <w:t xml:space="preserve"> отличается от конфигурации при простом герпесе и ВЭБ. Так, в первый фактор при этой инфекции входят показатели воспаления и тимоловой пробы с разными знаками, а также  </w:t>
      </w:r>
      <w:proofErr w:type="spellStart"/>
      <w:r>
        <w:rPr>
          <w:rFonts w:ascii="Times New Roman" w:hAnsi="Times New Roman"/>
          <w:sz w:val="28"/>
        </w:rPr>
        <w:t>АлТ</w:t>
      </w:r>
      <w:proofErr w:type="spellEnd"/>
      <w:r>
        <w:rPr>
          <w:rFonts w:ascii="Times New Roman" w:hAnsi="Times New Roman"/>
          <w:sz w:val="28"/>
        </w:rPr>
        <w:t xml:space="preserve"> и амилаза. Данный фактор, названный нами «</w:t>
      </w:r>
      <w:proofErr w:type="spellStart"/>
      <w:r w:rsidRPr="002838E4">
        <w:rPr>
          <w:rFonts w:ascii="Times New Roman" w:hAnsi="Times New Roman"/>
          <w:sz w:val="28"/>
        </w:rPr>
        <w:t>воспалит</w:t>
      </w:r>
      <w:r>
        <w:rPr>
          <w:rFonts w:ascii="Times New Roman" w:hAnsi="Times New Roman"/>
          <w:sz w:val="28"/>
        </w:rPr>
        <w:t>ельно-амилазо-трансаминазным</w:t>
      </w:r>
      <w:proofErr w:type="spellEnd"/>
      <w:r>
        <w:rPr>
          <w:rFonts w:ascii="Times New Roman" w:hAnsi="Times New Roman"/>
          <w:sz w:val="28"/>
        </w:rPr>
        <w:t xml:space="preserve">» приводит к росту показателя воспаления, концентрации  </w:t>
      </w:r>
      <w:proofErr w:type="spellStart"/>
      <w:r>
        <w:rPr>
          <w:rFonts w:ascii="Times New Roman" w:hAnsi="Times New Roman"/>
          <w:sz w:val="28"/>
        </w:rPr>
        <w:t>АлТ</w:t>
      </w:r>
      <w:proofErr w:type="spellEnd"/>
      <w:r>
        <w:rPr>
          <w:rFonts w:ascii="Times New Roman" w:hAnsi="Times New Roman"/>
          <w:sz w:val="28"/>
        </w:rPr>
        <w:t xml:space="preserve"> и амилазы, что указывает на существенное отличие реакции печени и ПЖ на остроту воспаления, сопровождающего </w:t>
      </w:r>
      <w:proofErr w:type="spellStart"/>
      <w:r>
        <w:rPr>
          <w:rFonts w:ascii="Times New Roman" w:hAnsi="Times New Roman"/>
          <w:sz w:val="28"/>
        </w:rPr>
        <w:t>РеА</w:t>
      </w:r>
      <w:proofErr w:type="spellEnd"/>
      <w:r>
        <w:rPr>
          <w:rFonts w:ascii="Times New Roman" w:hAnsi="Times New Roman"/>
          <w:sz w:val="28"/>
        </w:rPr>
        <w:t xml:space="preserve"> при </w:t>
      </w:r>
      <w:proofErr w:type="spellStart"/>
      <w:r>
        <w:rPr>
          <w:rFonts w:ascii="Times New Roman" w:hAnsi="Times New Roman"/>
          <w:sz w:val="28"/>
        </w:rPr>
        <w:t>цитомегаловирусной</w:t>
      </w:r>
      <w:proofErr w:type="spellEnd"/>
      <w:r>
        <w:rPr>
          <w:rFonts w:ascii="Times New Roman" w:hAnsi="Times New Roman"/>
          <w:sz w:val="28"/>
        </w:rPr>
        <w:t xml:space="preserve"> инфекции. В данном случае  состояние печени и поджелудочной железы ухудшается  совместно с ростом воспалительной реакции, тогда как в других рассмотренных случаях это происходило при вялотекущем воспалительном процессе. Снижение при этом показателя тимоловой пробы подтверждает ухудшение синтетической функции печени.</w:t>
      </w:r>
    </w:p>
    <w:p w:rsidR="004575EE" w:rsidRPr="004575EE" w:rsidRDefault="004575EE" w:rsidP="004575EE">
      <w:pPr>
        <w:spacing w:after="0" w:line="360" w:lineRule="auto"/>
        <w:ind w:firstLine="708"/>
        <w:jc w:val="both"/>
        <w:rPr>
          <w:rFonts w:ascii="Times New Roman" w:hAnsi="Times New Roman"/>
          <w:sz w:val="28"/>
          <w:lang w:val="uk-UA"/>
        </w:rPr>
      </w:pPr>
      <w:r>
        <w:rPr>
          <w:rFonts w:ascii="Times New Roman" w:hAnsi="Times New Roman"/>
          <w:sz w:val="28"/>
        </w:rPr>
        <w:t xml:space="preserve">Второй фактор структуры детей с </w:t>
      </w:r>
      <w:proofErr w:type="spellStart"/>
      <w:r>
        <w:rPr>
          <w:rFonts w:ascii="Times New Roman" w:hAnsi="Times New Roman"/>
          <w:sz w:val="28"/>
        </w:rPr>
        <w:t>цитомегаловирусом</w:t>
      </w:r>
      <w:proofErr w:type="spellEnd"/>
      <w:r>
        <w:rPr>
          <w:rFonts w:ascii="Times New Roman" w:hAnsi="Times New Roman"/>
          <w:sz w:val="28"/>
        </w:rPr>
        <w:t xml:space="preserve"> можно назвать «</w:t>
      </w:r>
      <w:r w:rsidRPr="002838E4">
        <w:rPr>
          <w:rFonts w:ascii="Times New Roman" w:hAnsi="Times New Roman"/>
          <w:sz w:val="28"/>
        </w:rPr>
        <w:t>воспалительно-печеночны</w:t>
      </w:r>
      <w:r>
        <w:rPr>
          <w:rFonts w:ascii="Times New Roman" w:hAnsi="Times New Roman"/>
          <w:sz w:val="28"/>
        </w:rPr>
        <w:t xml:space="preserve">м», поскольку он приводит к росту </w:t>
      </w:r>
      <w:proofErr w:type="spellStart"/>
      <w:r>
        <w:rPr>
          <w:rFonts w:ascii="Times New Roman" w:hAnsi="Times New Roman"/>
          <w:sz w:val="28"/>
        </w:rPr>
        <w:t>АлТ</w:t>
      </w:r>
      <w:proofErr w:type="spellEnd"/>
      <w:r>
        <w:rPr>
          <w:rFonts w:ascii="Times New Roman" w:hAnsi="Times New Roman"/>
          <w:sz w:val="28"/>
        </w:rPr>
        <w:t xml:space="preserve"> и концентрации </w:t>
      </w:r>
      <w:proofErr w:type="gramStart"/>
      <w:r>
        <w:rPr>
          <w:rFonts w:ascii="Times New Roman" w:hAnsi="Times New Roman" w:cs="Times New Roman"/>
          <w:sz w:val="28"/>
        </w:rPr>
        <w:t>β</w:t>
      </w:r>
      <w:r>
        <w:rPr>
          <w:rFonts w:ascii="Times New Roman" w:hAnsi="Times New Roman"/>
          <w:sz w:val="28"/>
        </w:rPr>
        <w:t>-</w:t>
      </w:r>
      <w:proofErr w:type="gramEnd"/>
      <w:r>
        <w:rPr>
          <w:rFonts w:ascii="Times New Roman" w:hAnsi="Times New Roman"/>
          <w:sz w:val="28"/>
        </w:rPr>
        <w:t xml:space="preserve">липопротеидов и снижению показателя ЩФ. Вклад этого фактора, по сравнению с первым, достаточно большой, хотя оба фактора вместе объясняют только 56% общей дисперсии. Как и в предыдущих </w:t>
      </w:r>
      <w:r>
        <w:rPr>
          <w:rFonts w:ascii="Times New Roman" w:hAnsi="Times New Roman"/>
          <w:sz w:val="28"/>
        </w:rPr>
        <w:lastRenderedPageBreak/>
        <w:t>случаях, можно предполагать наличие еще каких-то неустановленных факторов, оказывающих влияние на состояние исследуемой системы.</w:t>
      </w:r>
    </w:p>
    <w:p w:rsidR="004575EE" w:rsidRDefault="004575EE" w:rsidP="00BE42A3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</w:p>
    <w:p w:rsidR="004575EE" w:rsidRDefault="00A465BB" w:rsidP="00BE42A3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>
        <w:rPr>
          <w:rFonts w:ascii="Times New Roman" w:hAnsi="Times New Roman"/>
          <w:noProof/>
          <w:sz w:val="28"/>
        </w:rPr>
        <w:drawing>
          <wp:anchor distT="0" distB="0" distL="114300" distR="114300" simplePos="0" relativeHeight="251670528" behindDoc="1" locked="0" layoutInCell="1" allowOverlap="1">
            <wp:simplePos x="0" y="0"/>
            <wp:positionH relativeFrom="column">
              <wp:posOffset>3044190</wp:posOffset>
            </wp:positionH>
            <wp:positionV relativeFrom="paragraph">
              <wp:posOffset>83820</wp:posOffset>
            </wp:positionV>
            <wp:extent cx="3009900" cy="2771775"/>
            <wp:effectExtent l="19050" t="0" r="0" b="0"/>
            <wp:wrapNone/>
            <wp:docPr id="2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09900" cy="27717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4575EE">
        <w:rPr>
          <w:rFonts w:ascii="Times New Roman" w:hAnsi="Times New Roman"/>
          <w:noProof/>
          <w:sz w:val="28"/>
        </w:rPr>
        <w:drawing>
          <wp:anchor distT="0" distB="0" distL="114300" distR="114300" simplePos="0" relativeHeight="251669504" behindDoc="1" locked="0" layoutInCell="1" allowOverlap="1">
            <wp:simplePos x="0" y="0"/>
            <wp:positionH relativeFrom="column">
              <wp:posOffset>-565785</wp:posOffset>
            </wp:positionH>
            <wp:positionV relativeFrom="paragraph">
              <wp:posOffset>-177165</wp:posOffset>
            </wp:positionV>
            <wp:extent cx="3343275" cy="3028950"/>
            <wp:effectExtent l="19050" t="0" r="9525" b="0"/>
            <wp:wrapNone/>
            <wp:docPr id="1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43275" cy="30289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4575EE" w:rsidRDefault="004575EE" w:rsidP="00BE42A3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</w:p>
    <w:p w:rsidR="004575EE" w:rsidRDefault="004575EE" w:rsidP="00BE42A3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</w:p>
    <w:p w:rsidR="004575EE" w:rsidRPr="004575EE" w:rsidRDefault="004575EE" w:rsidP="00BE42A3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</w:p>
    <w:p w:rsidR="00BE42A3" w:rsidRDefault="00BE42A3" w:rsidP="00BE42A3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</w:t>
      </w:r>
    </w:p>
    <w:p w:rsidR="00BE42A3" w:rsidRDefault="00BE42A3" w:rsidP="00BE42A3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</w:p>
    <w:p w:rsidR="00BE42A3" w:rsidRDefault="00BE42A3" w:rsidP="00BE42A3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</w:p>
    <w:p w:rsidR="00BE42A3" w:rsidRDefault="00BE42A3" w:rsidP="00BE42A3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</w:p>
    <w:p w:rsidR="00BE42A3" w:rsidRDefault="00BE42A3" w:rsidP="00BE42A3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</w:p>
    <w:p w:rsidR="00BE42A3" w:rsidRPr="004575EE" w:rsidRDefault="00BE42A3" w:rsidP="004575EE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BE42A3" w:rsidRDefault="00BE42A3" w:rsidP="00BE42A3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а                                                                                 б</w:t>
      </w:r>
    </w:p>
    <w:p w:rsidR="00BE42A3" w:rsidRDefault="00BE42A3" w:rsidP="00BE42A3">
      <w:pPr>
        <w:spacing w:after="0" w:line="360" w:lineRule="auto"/>
        <w:ind w:firstLine="708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Рис. 3. </w:t>
      </w:r>
      <w:r>
        <w:rPr>
          <w:rFonts w:ascii="Times New Roman" w:hAnsi="Times New Roman"/>
          <w:sz w:val="28"/>
        </w:rPr>
        <w:t xml:space="preserve">Факторная структура показателей, характеризующих состояние </w:t>
      </w:r>
      <w:proofErr w:type="spellStart"/>
      <w:r>
        <w:rPr>
          <w:rFonts w:ascii="Times New Roman" w:hAnsi="Times New Roman"/>
          <w:sz w:val="28"/>
        </w:rPr>
        <w:t>гепатобилиарной</w:t>
      </w:r>
      <w:proofErr w:type="spellEnd"/>
      <w:r>
        <w:rPr>
          <w:rFonts w:ascii="Times New Roman" w:hAnsi="Times New Roman"/>
          <w:sz w:val="28"/>
        </w:rPr>
        <w:t xml:space="preserve"> системы и ПЖ (а), и воспалительных показателей (б) детей с </w:t>
      </w:r>
      <w:proofErr w:type="spellStart"/>
      <w:r>
        <w:rPr>
          <w:rFonts w:ascii="Times New Roman" w:hAnsi="Times New Roman"/>
          <w:sz w:val="28"/>
        </w:rPr>
        <w:t>РеА</w:t>
      </w:r>
      <w:proofErr w:type="spellEnd"/>
      <w:r>
        <w:rPr>
          <w:rFonts w:ascii="Times New Roman" w:hAnsi="Times New Roman"/>
          <w:sz w:val="28"/>
        </w:rPr>
        <w:t xml:space="preserve">  при наличии </w:t>
      </w:r>
      <w:proofErr w:type="spellStart"/>
      <w:r>
        <w:rPr>
          <w:rFonts w:ascii="Times New Roman" w:hAnsi="Times New Roman"/>
          <w:sz w:val="28"/>
        </w:rPr>
        <w:t>цитомегаловирусной</w:t>
      </w:r>
      <w:proofErr w:type="spellEnd"/>
      <w:r>
        <w:rPr>
          <w:rFonts w:ascii="Times New Roman" w:hAnsi="Times New Roman"/>
          <w:sz w:val="28"/>
        </w:rPr>
        <w:t xml:space="preserve"> инфекции</w:t>
      </w:r>
    </w:p>
    <w:p w:rsidR="00BE42A3" w:rsidRDefault="00BE42A3" w:rsidP="00BE42A3">
      <w:pPr>
        <w:spacing w:after="0" w:line="360" w:lineRule="auto"/>
        <w:jc w:val="both"/>
        <w:rPr>
          <w:rFonts w:ascii="Times New Roman" w:hAnsi="Times New Roman"/>
          <w:sz w:val="28"/>
        </w:rPr>
      </w:pPr>
    </w:p>
    <w:p w:rsidR="00BE42A3" w:rsidRDefault="00BE42A3" w:rsidP="00BE42A3">
      <w:pPr>
        <w:spacing w:after="0" w:line="360" w:lineRule="auto"/>
        <w:ind w:firstLine="708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Второй фактор структуры детей с </w:t>
      </w:r>
      <w:proofErr w:type="spellStart"/>
      <w:r>
        <w:rPr>
          <w:rFonts w:ascii="Times New Roman" w:hAnsi="Times New Roman"/>
          <w:sz w:val="28"/>
        </w:rPr>
        <w:t>цитомегаловирусом</w:t>
      </w:r>
      <w:proofErr w:type="spellEnd"/>
      <w:r>
        <w:rPr>
          <w:rFonts w:ascii="Times New Roman" w:hAnsi="Times New Roman"/>
          <w:sz w:val="28"/>
        </w:rPr>
        <w:t xml:space="preserve"> можно назвать «</w:t>
      </w:r>
      <w:r w:rsidRPr="002838E4">
        <w:rPr>
          <w:rFonts w:ascii="Times New Roman" w:hAnsi="Times New Roman"/>
          <w:sz w:val="28"/>
        </w:rPr>
        <w:t>воспалительно-печеночны</w:t>
      </w:r>
      <w:r>
        <w:rPr>
          <w:rFonts w:ascii="Times New Roman" w:hAnsi="Times New Roman"/>
          <w:sz w:val="28"/>
        </w:rPr>
        <w:t xml:space="preserve">м», поскольку он приводит к росту </w:t>
      </w:r>
      <w:proofErr w:type="spellStart"/>
      <w:r>
        <w:rPr>
          <w:rFonts w:ascii="Times New Roman" w:hAnsi="Times New Roman"/>
          <w:sz w:val="28"/>
        </w:rPr>
        <w:t>АлТ</w:t>
      </w:r>
      <w:proofErr w:type="spellEnd"/>
      <w:r>
        <w:rPr>
          <w:rFonts w:ascii="Times New Roman" w:hAnsi="Times New Roman"/>
          <w:sz w:val="28"/>
        </w:rPr>
        <w:t xml:space="preserve"> и концентрации </w:t>
      </w:r>
      <w:proofErr w:type="gramStart"/>
      <w:r>
        <w:rPr>
          <w:rFonts w:ascii="Times New Roman" w:hAnsi="Times New Roman" w:cs="Times New Roman"/>
          <w:sz w:val="28"/>
        </w:rPr>
        <w:t>β</w:t>
      </w:r>
      <w:r>
        <w:rPr>
          <w:rFonts w:ascii="Times New Roman" w:hAnsi="Times New Roman"/>
          <w:sz w:val="28"/>
        </w:rPr>
        <w:t>-</w:t>
      </w:r>
      <w:proofErr w:type="gramEnd"/>
      <w:r>
        <w:rPr>
          <w:rFonts w:ascii="Times New Roman" w:hAnsi="Times New Roman"/>
          <w:sz w:val="28"/>
        </w:rPr>
        <w:t>липопротеидов и снижению показателя ЩФ. Вклад этого фактора, по сравнению с первым, достаточно большой, хотя оба фактора вместе объясняют только 56% общей дисперсии. Как и в предыдущих случаях, можно предполагать наличие еще каких-то неустановленных факторов, оказывающих влияние на состояние исследуемой системы.</w:t>
      </w:r>
    </w:p>
    <w:p w:rsidR="00BE42A3" w:rsidRPr="002838E4" w:rsidRDefault="00BE42A3" w:rsidP="00BE42A3">
      <w:pPr>
        <w:spacing w:after="0" w:line="360" w:lineRule="auto"/>
        <w:ind w:firstLine="708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На рис. 3,б представлена факторная структура воспалительных показателей детей с </w:t>
      </w:r>
      <w:proofErr w:type="spellStart"/>
      <w:r>
        <w:rPr>
          <w:rFonts w:ascii="Times New Roman" w:hAnsi="Times New Roman"/>
          <w:sz w:val="28"/>
        </w:rPr>
        <w:t>цитомегаловирусом</w:t>
      </w:r>
      <w:proofErr w:type="spellEnd"/>
      <w:r>
        <w:rPr>
          <w:rFonts w:ascii="Times New Roman" w:hAnsi="Times New Roman"/>
          <w:sz w:val="28"/>
        </w:rPr>
        <w:t xml:space="preserve"> и без. Структура жестко детерминированная, поскольку образована в обоих случаях одним фактором, названным нами «воспалительным». Вклад фактора в общую дисперсию в обоих случаях сходный, также сходные значения факторных нагрузок. </w:t>
      </w:r>
      <w:r>
        <w:rPr>
          <w:rFonts w:ascii="Times New Roman" w:hAnsi="Times New Roman"/>
          <w:sz w:val="28"/>
        </w:rPr>
        <w:lastRenderedPageBreak/>
        <w:t xml:space="preserve">Можно отметить, что большое сходство структуры связей в обоих случаях указывает на то, что присутствие </w:t>
      </w:r>
      <w:proofErr w:type="spellStart"/>
      <w:r>
        <w:rPr>
          <w:rFonts w:ascii="Times New Roman" w:hAnsi="Times New Roman"/>
          <w:sz w:val="28"/>
        </w:rPr>
        <w:t>цитомегаловируса</w:t>
      </w:r>
      <w:proofErr w:type="spellEnd"/>
      <w:r>
        <w:rPr>
          <w:rFonts w:ascii="Times New Roman" w:hAnsi="Times New Roman"/>
          <w:sz w:val="28"/>
        </w:rPr>
        <w:t xml:space="preserve"> не усиливает воспалительный ответ организма детей на </w:t>
      </w:r>
      <w:proofErr w:type="spellStart"/>
      <w:r>
        <w:rPr>
          <w:rFonts w:ascii="Times New Roman" w:hAnsi="Times New Roman"/>
          <w:sz w:val="28"/>
        </w:rPr>
        <w:t>РеА</w:t>
      </w:r>
      <w:proofErr w:type="spellEnd"/>
      <w:r>
        <w:rPr>
          <w:rFonts w:ascii="Times New Roman" w:hAnsi="Times New Roman"/>
          <w:sz w:val="28"/>
        </w:rPr>
        <w:t>.</w:t>
      </w:r>
    </w:p>
    <w:p w:rsidR="00BE42A3" w:rsidRPr="004575EE" w:rsidRDefault="00BE42A3" w:rsidP="00BE42A3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>
        <w:rPr>
          <w:rFonts w:ascii="Times New Roman" w:hAnsi="Times New Roman"/>
          <w:sz w:val="28"/>
        </w:rPr>
        <w:tab/>
        <w:t>На основании проведенных исследований можно сделать следующие выводы:</w:t>
      </w:r>
    </w:p>
    <w:p w:rsidR="00557554" w:rsidRDefault="00557554" w:rsidP="00557554">
      <w:pPr>
        <w:pStyle w:val="a5"/>
        <w:numPr>
          <w:ilvl w:val="0"/>
          <w:numId w:val="2"/>
        </w:numPr>
        <w:spacing w:line="360" w:lineRule="auto"/>
        <w:ind w:left="426" w:hanging="426"/>
        <w:jc w:val="both"/>
        <w:rPr>
          <w:sz w:val="28"/>
          <w:szCs w:val="28"/>
        </w:rPr>
      </w:pPr>
      <w:r>
        <w:rPr>
          <w:sz w:val="28"/>
          <w:szCs w:val="28"/>
        </w:rPr>
        <w:t>На основании результатов клинико-анамнестических и лабораторных  исследований  установлено, что в структуре  реактивных артритов у детей в (75±3,5)% случаев встречается острое течение заболевания, что достоверно (</w:t>
      </w:r>
      <w:r>
        <w:rPr>
          <w:sz w:val="28"/>
          <w:szCs w:val="28"/>
          <w:lang w:val="en-US"/>
        </w:rPr>
        <w:t>p</w:t>
      </w:r>
      <w:r w:rsidRPr="00086DD6">
        <w:rPr>
          <w:sz w:val="28"/>
          <w:szCs w:val="28"/>
        </w:rPr>
        <w:t>&lt;</w:t>
      </w:r>
      <w:r>
        <w:rPr>
          <w:sz w:val="28"/>
          <w:szCs w:val="28"/>
        </w:rPr>
        <w:t>0</w:t>
      </w:r>
      <w:r w:rsidRPr="00086DD6">
        <w:rPr>
          <w:sz w:val="28"/>
          <w:szCs w:val="28"/>
        </w:rPr>
        <w:t>,001)</w:t>
      </w:r>
      <w:r>
        <w:rPr>
          <w:sz w:val="28"/>
          <w:szCs w:val="28"/>
        </w:rPr>
        <w:t xml:space="preserve"> чаще</w:t>
      </w:r>
      <w:r>
        <w:rPr>
          <w:sz w:val="28"/>
          <w:szCs w:val="28"/>
          <w:lang w:val="uk-UA"/>
        </w:rPr>
        <w:t xml:space="preserve">, </w:t>
      </w:r>
      <w:proofErr w:type="spellStart"/>
      <w:r>
        <w:rPr>
          <w:sz w:val="28"/>
          <w:szCs w:val="28"/>
          <w:lang w:val="uk-UA"/>
        </w:rPr>
        <w:t>чем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рецидивирующее</w:t>
      </w:r>
      <w:proofErr w:type="spellEnd"/>
      <w:r>
        <w:rPr>
          <w:sz w:val="28"/>
          <w:szCs w:val="28"/>
          <w:lang w:val="uk-UA"/>
        </w:rPr>
        <w:t>.</w:t>
      </w:r>
      <w:r w:rsidRPr="00B55660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При </w:t>
      </w:r>
      <w:proofErr w:type="spellStart"/>
      <w:r>
        <w:rPr>
          <w:sz w:val="28"/>
          <w:szCs w:val="28"/>
          <w:lang w:val="uk-UA"/>
        </w:rPr>
        <w:t>рецидивирующем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течении</w:t>
      </w:r>
      <w:proofErr w:type="spellEnd"/>
      <w:r>
        <w:rPr>
          <w:sz w:val="28"/>
          <w:szCs w:val="28"/>
          <w:lang w:val="uk-UA"/>
        </w:rPr>
        <w:t xml:space="preserve"> частота </w:t>
      </w:r>
      <w:proofErr w:type="spellStart"/>
      <w:r>
        <w:rPr>
          <w:sz w:val="28"/>
          <w:szCs w:val="28"/>
          <w:lang w:val="uk-UA"/>
        </w:rPr>
        <w:t>встречаемости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постреспираторных</w:t>
      </w:r>
      <w:proofErr w:type="spellEnd"/>
      <w:r>
        <w:rPr>
          <w:sz w:val="28"/>
          <w:szCs w:val="28"/>
          <w:lang w:val="uk-UA"/>
        </w:rPr>
        <w:t xml:space="preserve"> и </w:t>
      </w:r>
      <w:proofErr w:type="spellStart"/>
      <w:r>
        <w:rPr>
          <w:sz w:val="28"/>
          <w:szCs w:val="28"/>
          <w:lang w:val="uk-UA"/>
        </w:rPr>
        <w:t>урогенитальных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артритов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вдвое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выше</w:t>
      </w:r>
      <w:proofErr w:type="spellEnd"/>
      <w:r>
        <w:rPr>
          <w:sz w:val="28"/>
          <w:szCs w:val="28"/>
          <w:lang w:val="uk-UA"/>
        </w:rPr>
        <w:t xml:space="preserve">, </w:t>
      </w:r>
      <w:proofErr w:type="spellStart"/>
      <w:r>
        <w:rPr>
          <w:sz w:val="28"/>
          <w:szCs w:val="28"/>
          <w:lang w:val="uk-UA"/>
        </w:rPr>
        <w:t>чем</w:t>
      </w:r>
      <w:proofErr w:type="spellEnd"/>
      <w:r>
        <w:rPr>
          <w:sz w:val="28"/>
          <w:szCs w:val="28"/>
          <w:lang w:val="uk-UA"/>
        </w:rPr>
        <w:t xml:space="preserve"> при </w:t>
      </w:r>
      <w:proofErr w:type="spellStart"/>
      <w:r>
        <w:rPr>
          <w:sz w:val="28"/>
          <w:szCs w:val="28"/>
          <w:lang w:val="uk-UA"/>
        </w:rPr>
        <w:t>остром</w:t>
      </w:r>
      <w:proofErr w:type="spellEnd"/>
      <w:r>
        <w:rPr>
          <w:sz w:val="28"/>
          <w:szCs w:val="28"/>
          <w:lang w:val="uk-UA"/>
        </w:rPr>
        <w:t xml:space="preserve">. </w:t>
      </w:r>
      <w:proofErr w:type="spellStart"/>
      <w:r>
        <w:rPr>
          <w:sz w:val="28"/>
          <w:szCs w:val="28"/>
          <w:lang w:val="uk-UA"/>
        </w:rPr>
        <w:t>Рецидивирующее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течение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РеА</w:t>
      </w:r>
      <w:proofErr w:type="spellEnd"/>
      <w:r>
        <w:rPr>
          <w:sz w:val="28"/>
          <w:szCs w:val="28"/>
          <w:lang w:val="uk-UA"/>
        </w:rPr>
        <w:t xml:space="preserve"> в (42</w:t>
      </w:r>
      <w:r>
        <w:rPr>
          <w:sz w:val="28"/>
          <w:szCs w:val="28"/>
        </w:rPr>
        <w:t xml:space="preserve">±9,3)% наблюдается у детей дошкольного возраста. В группе детей с </w:t>
      </w:r>
      <w:proofErr w:type="spellStart"/>
      <w:r>
        <w:rPr>
          <w:sz w:val="28"/>
          <w:szCs w:val="28"/>
        </w:rPr>
        <w:t>постреспираторными</w:t>
      </w:r>
      <w:proofErr w:type="spellEnd"/>
      <w:r>
        <w:rPr>
          <w:sz w:val="28"/>
          <w:szCs w:val="28"/>
        </w:rPr>
        <w:t xml:space="preserve"> артритами достоверно чаще (</w:t>
      </w:r>
      <w:r>
        <w:rPr>
          <w:sz w:val="28"/>
          <w:szCs w:val="28"/>
          <w:lang w:val="en-US"/>
        </w:rPr>
        <w:t>p</w:t>
      </w:r>
      <w:r w:rsidRPr="00086DD6">
        <w:rPr>
          <w:sz w:val="28"/>
          <w:szCs w:val="28"/>
        </w:rPr>
        <w:t>&lt;</w:t>
      </w:r>
      <w:r>
        <w:rPr>
          <w:sz w:val="28"/>
          <w:szCs w:val="28"/>
        </w:rPr>
        <w:t xml:space="preserve"> 0</w:t>
      </w:r>
      <w:r w:rsidRPr="00086DD6">
        <w:rPr>
          <w:sz w:val="28"/>
          <w:szCs w:val="28"/>
        </w:rPr>
        <w:t>,001</w:t>
      </w:r>
      <w:r>
        <w:rPr>
          <w:sz w:val="28"/>
          <w:szCs w:val="28"/>
        </w:rPr>
        <w:t xml:space="preserve">), чем другие выделенные возбудители, встречается </w:t>
      </w:r>
      <w:proofErr w:type="spellStart"/>
      <w:r>
        <w:rPr>
          <w:sz w:val="28"/>
          <w:szCs w:val="28"/>
        </w:rPr>
        <w:t>хламидия</w:t>
      </w:r>
      <w:proofErr w:type="spellEnd"/>
      <w:r>
        <w:rPr>
          <w:sz w:val="28"/>
          <w:szCs w:val="28"/>
        </w:rPr>
        <w:t xml:space="preserve"> </w:t>
      </w:r>
      <w:r>
        <w:rPr>
          <w:sz w:val="28"/>
          <w:szCs w:val="28"/>
          <w:lang w:val="en-US"/>
        </w:rPr>
        <w:t>pneumonia</w:t>
      </w:r>
      <w:r w:rsidRPr="00086DD6">
        <w:rPr>
          <w:sz w:val="28"/>
          <w:szCs w:val="28"/>
        </w:rPr>
        <w:t xml:space="preserve">, </w:t>
      </w:r>
      <w:r>
        <w:rPr>
          <w:sz w:val="28"/>
          <w:szCs w:val="28"/>
        </w:rPr>
        <w:t xml:space="preserve">среди </w:t>
      </w:r>
      <w:proofErr w:type="spellStart"/>
      <w:r>
        <w:rPr>
          <w:sz w:val="28"/>
          <w:szCs w:val="28"/>
        </w:rPr>
        <w:t>урогенитальных</w:t>
      </w:r>
      <w:proofErr w:type="spellEnd"/>
      <w:r>
        <w:rPr>
          <w:sz w:val="28"/>
          <w:szCs w:val="28"/>
        </w:rPr>
        <w:t xml:space="preserve"> – </w:t>
      </w:r>
      <w:proofErr w:type="spellStart"/>
      <w:r>
        <w:rPr>
          <w:sz w:val="28"/>
          <w:szCs w:val="28"/>
        </w:rPr>
        <w:t>микоплазма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  <w:lang w:val="en-US"/>
        </w:rPr>
        <w:t>hominis</w:t>
      </w:r>
      <w:proofErr w:type="spellEnd"/>
      <w:r w:rsidRPr="00361130">
        <w:rPr>
          <w:sz w:val="28"/>
          <w:szCs w:val="28"/>
        </w:rPr>
        <w:t>.</w:t>
      </w:r>
    </w:p>
    <w:p w:rsidR="00E53F00" w:rsidRPr="004575EE" w:rsidRDefault="00557554" w:rsidP="00557554">
      <w:pPr>
        <w:pStyle w:val="a5"/>
        <w:numPr>
          <w:ilvl w:val="0"/>
          <w:numId w:val="2"/>
        </w:numPr>
        <w:spacing w:line="360" w:lineRule="auto"/>
        <w:ind w:left="426" w:hanging="426"/>
        <w:jc w:val="both"/>
        <w:rPr>
          <w:sz w:val="28"/>
          <w:szCs w:val="28"/>
        </w:rPr>
      </w:pPr>
      <w:r w:rsidRPr="0079596A">
        <w:rPr>
          <w:sz w:val="28"/>
          <w:szCs w:val="28"/>
        </w:rPr>
        <w:t xml:space="preserve">Результаты лабораторных и инструментальных исследований, а также клинико-анамнестические данные позволили установить,  что </w:t>
      </w:r>
      <w:proofErr w:type="spellStart"/>
      <w:r w:rsidRPr="0079596A">
        <w:rPr>
          <w:sz w:val="28"/>
          <w:szCs w:val="28"/>
        </w:rPr>
        <w:t>панкреатопатия</w:t>
      </w:r>
      <w:proofErr w:type="spellEnd"/>
      <w:r w:rsidRPr="0079596A">
        <w:rPr>
          <w:sz w:val="28"/>
          <w:szCs w:val="28"/>
        </w:rPr>
        <w:t xml:space="preserve"> у детей с </w:t>
      </w:r>
      <w:proofErr w:type="spellStart"/>
      <w:r w:rsidRPr="0079596A">
        <w:rPr>
          <w:sz w:val="28"/>
          <w:szCs w:val="28"/>
        </w:rPr>
        <w:t>РеА</w:t>
      </w:r>
      <w:proofErr w:type="spellEnd"/>
      <w:r w:rsidRPr="0079596A">
        <w:rPr>
          <w:sz w:val="28"/>
          <w:szCs w:val="28"/>
        </w:rPr>
        <w:t xml:space="preserve"> встречалась в (25±4,8)% случаев, причем достоверно (</w:t>
      </w:r>
      <w:r w:rsidRPr="0079596A">
        <w:rPr>
          <w:sz w:val="28"/>
          <w:szCs w:val="28"/>
          <w:lang w:val="en-US"/>
        </w:rPr>
        <w:t>p</w:t>
      </w:r>
      <w:r w:rsidRPr="0079596A">
        <w:rPr>
          <w:sz w:val="28"/>
          <w:szCs w:val="28"/>
        </w:rPr>
        <w:t xml:space="preserve">&lt;0,001) чаще у детей дошкольного возраста. Функциональная патология печени наблюдалась у трети больных. ДЖВП </w:t>
      </w:r>
      <w:proofErr w:type="gramStart"/>
      <w:r w:rsidRPr="0079596A">
        <w:rPr>
          <w:sz w:val="28"/>
          <w:szCs w:val="28"/>
        </w:rPr>
        <w:t>выявлена</w:t>
      </w:r>
      <w:proofErr w:type="gramEnd"/>
      <w:r w:rsidRPr="0079596A">
        <w:rPr>
          <w:sz w:val="28"/>
          <w:szCs w:val="28"/>
        </w:rPr>
        <w:t xml:space="preserve"> у 97,7% детей, достоверно чаще по </w:t>
      </w:r>
      <w:proofErr w:type="spellStart"/>
      <w:r w:rsidRPr="0079596A">
        <w:rPr>
          <w:sz w:val="28"/>
          <w:szCs w:val="28"/>
        </w:rPr>
        <w:t>гипокинетическому</w:t>
      </w:r>
      <w:proofErr w:type="spellEnd"/>
      <w:r w:rsidRPr="0079596A">
        <w:rPr>
          <w:sz w:val="28"/>
          <w:szCs w:val="28"/>
        </w:rPr>
        <w:t xml:space="preserve"> типу. Сравнение биохимических показателей крови у детей с </w:t>
      </w:r>
      <w:proofErr w:type="spellStart"/>
      <w:r w:rsidRPr="0079596A">
        <w:rPr>
          <w:sz w:val="28"/>
          <w:szCs w:val="28"/>
        </w:rPr>
        <w:t>РеА</w:t>
      </w:r>
      <w:proofErr w:type="spellEnd"/>
      <w:r w:rsidRPr="0079596A">
        <w:rPr>
          <w:sz w:val="28"/>
          <w:szCs w:val="28"/>
        </w:rPr>
        <w:t xml:space="preserve"> разных возрастных групп показало, что с увеличением возраста снижается частота </w:t>
      </w:r>
      <w:proofErr w:type="gramStart"/>
      <w:r w:rsidRPr="0079596A">
        <w:rPr>
          <w:sz w:val="28"/>
          <w:szCs w:val="28"/>
        </w:rPr>
        <w:t>встречаемости превышения физиологической нормы концентрации амилазы</w:t>
      </w:r>
      <w:proofErr w:type="gramEnd"/>
      <w:r w:rsidRPr="0079596A">
        <w:rPr>
          <w:sz w:val="28"/>
          <w:szCs w:val="28"/>
        </w:rPr>
        <w:t xml:space="preserve"> и </w:t>
      </w:r>
      <w:proofErr w:type="spellStart"/>
      <w:r w:rsidRPr="0079596A">
        <w:rPr>
          <w:sz w:val="28"/>
          <w:szCs w:val="28"/>
        </w:rPr>
        <w:t>трансаминаз</w:t>
      </w:r>
      <w:proofErr w:type="spellEnd"/>
      <w:r w:rsidRPr="0079596A">
        <w:rPr>
          <w:sz w:val="28"/>
          <w:szCs w:val="28"/>
        </w:rPr>
        <w:t>.</w:t>
      </w:r>
    </w:p>
    <w:p w:rsidR="004575EE" w:rsidRPr="004575EE" w:rsidRDefault="004575EE" w:rsidP="004575EE">
      <w:pPr>
        <w:pStyle w:val="a5"/>
        <w:numPr>
          <w:ilvl w:val="0"/>
          <w:numId w:val="2"/>
        </w:numPr>
        <w:spacing w:line="360" w:lineRule="auto"/>
        <w:ind w:left="426" w:hanging="426"/>
        <w:jc w:val="both"/>
        <w:rPr>
          <w:sz w:val="28"/>
          <w:szCs w:val="28"/>
        </w:rPr>
      </w:pPr>
      <w:r w:rsidRPr="004575EE">
        <w:rPr>
          <w:sz w:val="28"/>
        </w:rPr>
        <w:t xml:space="preserve">Наличие сопутствующей </w:t>
      </w:r>
      <w:proofErr w:type="spellStart"/>
      <w:r w:rsidRPr="004575EE">
        <w:rPr>
          <w:sz w:val="28"/>
        </w:rPr>
        <w:t>герпетической</w:t>
      </w:r>
      <w:proofErr w:type="spellEnd"/>
      <w:r w:rsidRPr="004575EE">
        <w:rPr>
          <w:sz w:val="28"/>
        </w:rPr>
        <w:t xml:space="preserve"> инфекции изменяет  характер течения </w:t>
      </w:r>
      <w:proofErr w:type="spellStart"/>
      <w:r w:rsidRPr="004575EE">
        <w:rPr>
          <w:sz w:val="28"/>
        </w:rPr>
        <w:t>РеА</w:t>
      </w:r>
      <w:proofErr w:type="spellEnd"/>
      <w:r w:rsidRPr="004575EE">
        <w:rPr>
          <w:sz w:val="28"/>
        </w:rPr>
        <w:t xml:space="preserve"> у детей и проводит к более выраженному влиянию заболевания  на состояние печени и поджелудочной железы.</w:t>
      </w:r>
      <w:r w:rsidRPr="004575EE">
        <w:rPr>
          <w:sz w:val="28"/>
          <w:lang w:val="uk-UA"/>
        </w:rPr>
        <w:t xml:space="preserve"> </w:t>
      </w:r>
      <w:r w:rsidRPr="004575EE">
        <w:rPr>
          <w:sz w:val="28"/>
        </w:rPr>
        <w:t xml:space="preserve">Наиболее сильное влияние на состояние </w:t>
      </w:r>
      <w:proofErr w:type="spellStart"/>
      <w:r w:rsidRPr="004575EE">
        <w:rPr>
          <w:sz w:val="28"/>
        </w:rPr>
        <w:t>гепатобилиарной</w:t>
      </w:r>
      <w:proofErr w:type="spellEnd"/>
      <w:r w:rsidRPr="004575EE">
        <w:rPr>
          <w:sz w:val="28"/>
        </w:rPr>
        <w:t xml:space="preserve"> системы и ПЖ детей с </w:t>
      </w:r>
      <w:proofErr w:type="spellStart"/>
      <w:r w:rsidRPr="004575EE">
        <w:rPr>
          <w:sz w:val="28"/>
        </w:rPr>
        <w:t>РеА</w:t>
      </w:r>
      <w:proofErr w:type="spellEnd"/>
      <w:r w:rsidRPr="004575EE">
        <w:rPr>
          <w:sz w:val="28"/>
        </w:rPr>
        <w:t xml:space="preserve">  оказывает ВЭБ инфекция, о чем свидетельствует рост количества </w:t>
      </w:r>
      <w:r w:rsidRPr="004575EE">
        <w:rPr>
          <w:sz w:val="28"/>
        </w:rPr>
        <w:lastRenderedPageBreak/>
        <w:t xml:space="preserve">значимых связей между  исследованными показателями. ВЭБ также инфекция усиливает воспалительный ответ организма детей при </w:t>
      </w:r>
      <w:proofErr w:type="spellStart"/>
      <w:r w:rsidRPr="004575EE">
        <w:rPr>
          <w:sz w:val="28"/>
        </w:rPr>
        <w:t>РеА</w:t>
      </w:r>
      <w:proofErr w:type="spellEnd"/>
      <w:r w:rsidRPr="004575EE">
        <w:rPr>
          <w:sz w:val="28"/>
        </w:rPr>
        <w:t xml:space="preserve">. </w:t>
      </w:r>
      <w:proofErr w:type="spellStart"/>
      <w:r w:rsidRPr="004575EE">
        <w:rPr>
          <w:sz w:val="28"/>
        </w:rPr>
        <w:t>Цитомегаловирусная</w:t>
      </w:r>
      <w:proofErr w:type="spellEnd"/>
      <w:r w:rsidRPr="004575EE">
        <w:rPr>
          <w:sz w:val="28"/>
        </w:rPr>
        <w:t xml:space="preserve"> инфекция приводит к ухудшению состояния печени и ПЖ совместно с ростом воспалительной реакции организма детей с </w:t>
      </w:r>
      <w:proofErr w:type="spellStart"/>
      <w:r w:rsidRPr="004575EE">
        <w:rPr>
          <w:sz w:val="28"/>
        </w:rPr>
        <w:t>РеА</w:t>
      </w:r>
      <w:proofErr w:type="spellEnd"/>
      <w:r w:rsidRPr="004575EE">
        <w:rPr>
          <w:sz w:val="28"/>
        </w:rPr>
        <w:t>, тогда как простой герпес и ВЭБ вызывают значительные изменения в исследуемых органах на фоне вялотекущего воспаления.</w:t>
      </w:r>
    </w:p>
    <w:p w:rsidR="00557554" w:rsidRDefault="00557554" w:rsidP="004575EE">
      <w:pPr>
        <w:pStyle w:val="a5"/>
        <w:numPr>
          <w:ilvl w:val="0"/>
          <w:numId w:val="2"/>
        </w:numPr>
        <w:spacing w:line="360" w:lineRule="auto"/>
        <w:ind w:left="426" w:hanging="426"/>
        <w:jc w:val="both"/>
        <w:rPr>
          <w:sz w:val="28"/>
          <w:szCs w:val="28"/>
        </w:rPr>
      </w:pPr>
      <w:r w:rsidRPr="004575EE">
        <w:rPr>
          <w:sz w:val="28"/>
          <w:szCs w:val="28"/>
        </w:rPr>
        <w:t xml:space="preserve">К </w:t>
      </w:r>
      <w:proofErr w:type="spellStart"/>
      <w:r w:rsidRPr="004575EE">
        <w:rPr>
          <w:sz w:val="28"/>
          <w:szCs w:val="28"/>
        </w:rPr>
        <w:t>прогностически</w:t>
      </w:r>
      <w:proofErr w:type="spellEnd"/>
      <w:r w:rsidRPr="004575EE">
        <w:rPr>
          <w:sz w:val="28"/>
          <w:szCs w:val="28"/>
        </w:rPr>
        <w:t xml:space="preserve"> неблагоприятным критериям, свидетельствующим о возможности  нарушений функционального состояния печени и поджелудочной железы у детей, относятся: рецидивирующее течение </w:t>
      </w:r>
      <w:proofErr w:type="spellStart"/>
      <w:r w:rsidRPr="004575EE">
        <w:rPr>
          <w:sz w:val="28"/>
          <w:szCs w:val="28"/>
        </w:rPr>
        <w:t>РеА</w:t>
      </w:r>
      <w:proofErr w:type="spellEnd"/>
      <w:r w:rsidRPr="004575EE">
        <w:rPr>
          <w:sz w:val="28"/>
          <w:szCs w:val="28"/>
        </w:rPr>
        <w:t xml:space="preserve">; </w:t>
      </w:r>
      <w:proofErr w:type="spellStart"/>
      <w:r w:rsidRPr="004575EE">
        <w:rPr>
          <w:sz w:val="28"/>
          <w:szCs w:val="28"/>
        </w:rPr>
        <w:t>постреспираторные</w:t>
      </w:r>
      <w:proofErr w:type="spellEnd"/>
      <w:r w:rsidRPr="004575EE">
        <w:rPr>
          <w:sz w:val="28"/>
          <w:szCs w:val="28"/>
        </w:rPr>
        <w:t xml:space="preserve"> </w:t>
      </w:r>
      <w:proofErr w:type="spellStart"/>
      <w:r w:rsidRPr="004575EE">
        <w:rPr>
          <w:sz w:val="28"/>
          <w:szCs w:val="28"/>
        </w:rPr>
        <w:t>РеА</w:t>
      </w:r>
      <w:proofErr w:type="spellEnd"/>
      <w:r w:rsidRPr="004575EE">
        <w:rPr>
          <w:sz w:val="28"/>
          <w:szCs w:val="28"/>
        </w:rPr>
        <w:t xml:space="preserve">, особенно вызванные </w:t>
      </w:r>
      <w:proofErr w:type="spellStart"/>
      <w:r w:rsidRPr="004575EE">
        <w:rPr>
          <w:sz w:val="28"/>
          <w:szCs w:val="28"/>
        </w:rPr>
        <w:t>хламидией</w:t>
      </w:r>
      <w:proofErr w:type="spellEnd"/>
      <w:r w:rsidRPr="004575EE">
        <w:rPr>
          <w:sz w:val="28"/>
          <w:szCs w:val="28"/>
        </w:rPr>
        <w:t xml:space="preserve"> </w:t>
      </w:r>
      <w:r w:rsidRPr="004575EE">
        <w:rPr>
          <w:sz w:val="28"/>
          <w:szCs w:val="28"/>
          <w:lang w:val="en-US"/>
        </w:rPr>
        <w:t>pneumonia</w:t>
      </w:r>
      <w:r w:rsidRPr="004575EE">
        <w:rPr>
          <w:sz w:val="28"/>
          <w:szCs w:val="28"/>
        </w:rPr>
        <w:t xml:space="preserve">; наличие у детей сопутствующей </w:t>
      </w:r>
      <w:proofErr w:type="spellStart"/>
      <w:r w:rsidRPr="004575EE">
        <w:rPr>
          <w:sz w:val="28"/>
          <w:szCs w:val="28"/>
        </w:rPr>
        <w:t>персистирующей</w:t>
      </w:r>
      <w:proofErr w:type="spellEnd"/>
      <w:r w:rsidRPr="004575EE">
        <w:rPr>
          <w:sz w:val="28"/>
          <w:szCs w:val="28"/>
        </w:rPr>
        <w:t xml:space="preserve"> ВЭБ и </w:t>
      </w:r>
      <w:proofErr w:type="spellStart"/>
      <w:r w:rsidRPr="004575EE">
        <w:rPr>
          <w:sz w:val="28"/>
          <w:szCs w:val="28"/>
        </w:rPr>
        <w:t>цитомегаловирусной</w:t>
      </w:r>
      <w:proofErr w:type="spellEnd"/>
      <w:r w:rsidRPr="004575EE">
        <w:rPr>
          <w:sz w:val="28"/>
          <w:szCs w:val="28"/>
        </w:rPr>
        <w:t xml:space="preserve"> инфекции; низкие значения показателей остроты воспаления; дошкольный возраст. </w:t>
      </w:r>
    </w:p>
    <w:p w:rsidR="00E85494" w:rsidRPr="00E85494" w:rsidRDefault="00E85494" w:rsidP="00E85494">
      <w:pPr>
        <w:autoSpaceDE w:val="0"/>
        <w:autoSpaceDN w:val="0"/>
        <w:adjustRightInd w:val="0"/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E85494">
        <w:rPr>
          <w:rFonts w:ascii="Times New Roman" w:eastAsia="Times New Roman" w:hAnsi="Times New Roman" w:cs="Times New Roman"/>
          <w:b/>
          <w:sz w:val="28"/>
          <w:szCs w:val="28"/>
        </w:rPr>
        <w:t>Перспективы дальнейших исследований.</w:t>
      </w:r>
      <w:r w:rsidRPr="00E85494">
        <w:rPr>
          <w:rFonts w:ascii="Times New Roman" w:eastAsia="Times New Roman" w:hAnsi="Times New Roman" w:cs="Times New Roman"/>
          <w:sz w:val="28"/>
          <w:szCs w:val="28"/>
        </w:rPr>
        <w:t xml:space="preserve"> В дальнейшем планируется более детальное исследование </w:t>
      </w:r>
      <w:proofErr w:type="spellStart"/>
      <w:r w:rsidRPr="00E85494">
        <w:rPr>
          <w:rFonts w:ascii="Times New Roman" w:eastAsia="Times New Roman" w:hAnsi="Times New Roman" w:cs="Times New Roman"/>
          <w:sz w:val="28"/>
          <w:szCs w:val="28"/>
        </w:rPr>
        <w:t>этио-патогенетических</w:t>
      </w:r>
      <w:proofErr w:type="spellEnd"/>
      <w:r w:rsidRPr="00E85494">
        <w:rPr>
          <w:rFonts w:ascii="Times New Roman" w:eastAsia="Times New Roman" w:hAnsi="Times New Roman" w:cs="Times New Roman"/>
          <w:sz w:val="28"/>
          <w:szCs w:val="28"/>
        </w:rPr>
        <w:t xml:space="preserve"> механизмов развития патологии поджелудочной железы</w:t>
      </w:r>
      <w:r w:rsidR="004E225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и </w:t>
      </w:r>
      <w:proofErr w:type="spellStart"/>
      <w:r w:rsidR="004E2251">
        <w:rPr>
          <w:rFonts w:ascii="Times New Roman" w:eastAsia="Times New Roman" w:hAnsi="Times New Roman" w:cs="Times New Roman"/>
          <w:sz w:val="28"/>
          <w:szCs w:val="28"/>
          <w:lang w:val="uk-UA"/>
        </w:rPr>
        <w:t>печени</w:t>
      </w:r>
      <w:proofErr w:type="spellEnd"/>
      <w:r w:rsidRPr="00E85494">
        <w:rPr>
          <w:rFonts w:ascii="Times New Roman" w:eastAsia="Times New Roman" w:hAnsi="Times New Roman" w:cs="Times New Roman"/>
          <w:sz w:val="28"/>
          <w:szCs w:val="28"/>
        </w:rPr>
        <w:t xml:space="preserve"> у детей с реактивными артритами. </w:t>
      </w:r>
    </w:p>
    <w:p w:rsidR="00E85494" w:rsidRDefault="00E85494" w:rsidP="00E85494">
      <w:pPr>
        <w:pStyle w:val="a5"/>
        <w:autoSpaceDE w:val="0"/>
        <w:autoSpaceDN w:val="0"/>
        <w:adjustRightInd w:val="0"/>
        <w:spacing w:line="360" w:lineRule="auto"/>
        <w:ind w:left="1068"/>
        <w:jc w:val="center"/>
        <w:rPr>
          <w:b/>
          <w:sz w:val="28"/>
          <w:szCs w:val="28"/>
          <w:lang w:val="en-US"/>
        </w:rPr>
      </w:pPr>
      <w:r w:rsidRPr="00E85494">
        <w:rPr>
          <w:b/>
          <w:sz w:val="28"/>
          <w:szCs w:val="28"/>
        </w:rPr>
        <w:t>Список литературы</w:t>
      </w:r>
    </w:p>
    <w:p w:rsidR="004D2B93" w:rsidRPr="004D2B93" w:rsidRDefault="004D2B93" w:rsidP="004D2B93">
      <w:pPr>
        <w:pStyle w:val="a5"/>
        <w:numPr>
          <w:ilvl w:val="0"/>
          <w:numId w:val="4"/>
        </w:numPr>
        <w:tabs>
          <w:tab w:val="left" w:pos="0"/>
        </w:tabs>
        <w:spacing w:line="360" w:lineRule="auto"/>
        <w:ind w:left="0" w:hanging="567"/>
        <w:jc w:val="both"/>
        <w:rPr>
          <w:sz w:val="28"/>
          <w:szCs w:val="28"/>
          <w:lang w:eastAsia="en-US"/>
        </w:rPr>
      </w:pPr>
      <w:proofErr w:type="spellStart"/>
      <w:r w:rsidRPr="005E1406">
        <w:rPr>
          <w:sz w:val="28"/>
          <w:szCs w:val="28"/>
          <w:lang w:eastAsia="en-US"/>
        </w:rPr>
        <w:t>Губергриц</w:t>
      </w:r>
      <w:proofErr w:type="spellEnd"/>
      <w:r w:rsidRPr="005E1406">
        <w:rPr>
          <w:sz w:val="28"/>
          <w:szCs w:val="28"/>
          <w:lang w:eastAsia="en-US"/>
        </w:rPr>
        <w:t xml:space="preserve"> Н. Б. Достижения европейской </w:t>
      </w:r>
      <w:proofErr w:type="spellStart"/>
      <w:r w:rsidRPr="005E1406">
        <w:rPr>
          <w:sz w:val="28"/>
          <w:szCs w:val="28"/>
          <w:lang w:eastAsia="en-US"/>
        </w:rPr>
        <w:t>панкреатологии</w:t>
      </w:r>
      <w:proofErr w:type="spellEnd"/>
      <w:proofErr w:type="gramStart"/>
      <w:r w:rsidRPr="005E1406">
        <w:rPr>
          <w:sz w:val="28"/>
          <w:szCs w:val="28"/>
          <w:lang w:eastAsia="en-US"/>
        </w:rPr>
        <w:t xml:space="preserve"> :</w:t>
      </w:r>
      <w:proofErr w:type="gramEnd"/>
      <w:r w:rsidRPr="005E1406">
        <w:rPr>
          <w:sz w:val="28"/>
          <w:szCs w:val="28"/>
          <w:lang w:eastAsia="en-US"/>
        </w:rPr>
        <w:t xml:space="preserve"> (по материалам 42-й встречи Европейского клуба </w:t>
      </w:r>
      <w:proofErr w:type="spellStart"/>
      <w:r w:rsidRPr="005E1406">
        <w:rPr>
          <w:sz w:val="28"/>
          <w:szCs w:val="28"/>
          <w:lang w:eastAsia="en-US"/>
        </w:rPr>
        <w:t>панкреатологов</w:t>
      </w:r>
      <w:proofErr w:type="spellEnd"/>
      <w:r w:rsidRPr="005E1406">
        <w:rPr>
          <w:sz w:val="28"/>
          <w:szCs w:val="28"/>
          <w:lang w:eastAsia="en-US"/>
        </w:rPr>
        <w:t>) / Н. Б. </w:t>
      </w:r>
      <w:proofErr w:type="spellStart"/>
      <w:r w:rsidRPr="005E1406">
        <w:rPr>
          <w:sz w:val="28"/>
          <w:szCs w:val="28"/>
          <w:lang w:eastAsia="en-US"/>
        </w:rPr>
        <w:t>Губергриц</w:t>
      </w:r>
      <w:proofErr w:type="spellEnd"/>
      <w:r w:rsidRPr="005E1406">
        <w:rPr>
          <w:sz w:val="28"/>
          <w:szCs w:val="28"/>
          <w:lang w:eastAsia="en-US"/>
        </w:rPr>
        <w:t xml:space="preserve"> // </w:t>
      </w:r>
      <w:proofErr w:type="spellStart"/>
      <w:r w:rsidRPr="005E1406">
        <w:rPr>
          <w:sz w:val="28"/>
          <w:szCs w:val="28"/>
          <w:lang w:eastAsia="en-US"/>
        </w:rPr>
        <w:t>Сучасна</w:t>
      </w:r>
      <w:proofErr w:type="spellEnd"/>
      <w:r w:rsidRPr="005E1406">
        <w:rPr>
          <w:sz w:val="28"/>
          <w:szCs w:val="28"/>
          <w:lang w:eastAsia="en-US"/>
        </w:rPr>
        <w:t xml:space="preserve"> </w:t>
      </w:r>
      <w:proofErr w:type="spellStart"/>
      <w:r w:rsidRPr="005E1406">
        <w:rPr>
          <w:sz w:val="28"/>
          <w:szCs w:val="28"/>
          <w:lang w:eastAsia="en-US"/>
        </w:rPr>
        <w:t>гастроентерологія</w:t>
      </w:r>
      <w:proofErr w:type="spellEnd"/>
      <w:r w:rsidRPr="005E1406">
        <w:rPr>
          <w:sz w:val="28"/>
          <w:szCs w:val="28"/>
          <w:lang w:eastAsia="en-US"/>
        </w:rPr>
        <w:t>. – 2010. − № 4 (54). – С. 134−139.</w:t>
      </w:r>
    </w:p>
    <w:p w:rsidR="004D2B93" w:rsidRPr="00725BDE" w:rsidRDefault="004D2B93" w:rsidP="004D2B93">
      <w:pPr>
        <w:pStyle w:val="a5"/>
        <w:numPr>
          <w:ilvl w:val="0"/>
          <w:numId w:val="4"/>
        </w:numPr>
        <w:tabs>
          <w:tab w:val="left" w:pos="0"/>
        </w:tabs>
        <w:spacing w:line="360" w:lineRule="auto"/>
        <w:ind w:left="0" w:hanging="567"/>
        <w:jc w:val="both"/>
        <w:rPr>
          <w:sz w:val="28"/>
          <w:szCs w:val="28"/>
          <w:lang w:eastAsia="en-US"/>
        </w:rPr>
      </w:pPr>
      <w:proofErr w:type="spellStart"/>
      <w:r w:rsidRPr="00725BDE">
        <w:rPr>
          <w:sz w:val="28"/>
          <w:szCs w:val="28"/>
          <w:lang w:val="uk-UA" w:eastAsia="en-US"/>
        </w:rPr>
        <w:t>Губергр</w:t>
      </w:r>
      <w:r>
        <w:rPr>
          <w:sz w:val="28"/>
          <w:szCs w:val="28"/>
          <w:lang w:val="uk-UA" w:eastAsia="en-US"/>
        </w:rPr>
        <w:t>иц</w:t>
      </w:r>
      <w:proofErr w:type="spellEnd"/>
      <w:r>
        <w:rPr>
          <w:sz w:val="28"/>
          <w:szCs w:val="28"/>
          <w:lang w:val="uk-UA" w:eastAsia="en-US"/>
        </w:rPr>
        <w:t> </w:t>
      </w:r>
      <w:r w:rsidRPr="00725BDE">
        <w:rPr>
          <w:sz w:val="28"/>
          <w:szCs w:val="28"/>
          <w:lang w:val="uk-UA" w:eastAsia="en-US"/>
        </w:rPr>
        <w:t>Н.</w:t>
      </w:r>
      <w:r>
        <w:rPr>
          <w:sz w:val="28"/>
          <w:szCs w:val="28"/>
          <w:lang w:val="uk-UA" w:eastAsia="en-US"/>
        </w:rPr>
        <w:t> </w:t>
      </w:r>
      <w:r w:rsidRPr="00725BDE">
        <w:rPr>
          <w:sz w:val="28"/>
          <w:szCs w:val="28"/>
          <w:lang w:val="uk-UA" w:eastAsia="en-US"/>
        </w:rPr>
        <w:t xml:space="preserve">Б. </w:t>
      </w:r>
      <w:proofErr w:type="spellStart"/>
      <w:r w:rsidRPr="00725BDE">
        <w:rPr>
          <w:sz w:val="28"/>
          <w:szCs w:val="28"/>
          <w:lang w:val="uk-UA" w:eastAsia="en-US"/>
        </w:rPr>
        <w:t>Современные</w:t>
      </w:r>
      <w:proofErr w:type="spellEnd"/>
      <w:r w:rsidRPr="00725BDE">
        <w:rPr>
          <w:sz w:val="28"/>
          <w:szCs w:val="28"/>
          <w:lang w:val="uk-UA" w:eastAsia="en-US"/>
        </w:rPr>
        <w:t xml:space="preserve"> </w:t>
      </w:r>
      <w:proofErr w:type="spellStart"/>
      <w:r w:rsidRPr="00725BDE">
        <w:rPr>
          <w:sz w:val="28"/>
          <w:szCs w:val="28"/>
          <w:lang w:val="uk-UA" w:eastAsia="en-US"/>
        </w:rPr>
        <w:t>достижения</w:t>
      </w:r>
      <w:proofErr w:type="spellEnd"/>
      <w:r w:rsidRPr="00725BDE">
        <w:rPr>
          <w:sz w:val="28"/>
          <w:szCs w:val="28"/>
          <w:lang w:val="uk-UA" w:eastAsia="en-US"/>
        </w:rPr>
        <w:t xml:space="preserve"> в </w:t>
      </w:r>
      <w:proofErr w:type="spellStart"/>
      <w:r w:rsidRPr="00725BDE">
        <w:rPr>
          <w:sz w:val="28"/>
          <w:szCs w:val="28"/>
          <w:lang w:val="uk-UA" w:eastAsia="en-US"/>
        </w:rPr>
        <w:t>панкреатологии</w:t>
      </w:r>
      <w:proofErr w:type="spellEnd"/>
      <w:r w:rsidRPr="00725BDE">
        <w:rPr>
          <w:sz w:val="28"/>
          <w:szCs w:val="28"/>
          <w:lang w:val="uk-UA" w:eastAsia="en-US"/>
        </w:rPr>
        <w:t xml:space="preserve"> </w:t>
      </w:r>
      <w:r>
        <w:rPr>
          <w:sz w:val="28"/>
          <w:szCs w:val="28"/>
          <w:lang w:val="uk-UA" w:eastAsia="en-US"/>
        </w:rPr>
        <w:t>: (п</w:t>
      </w:r>
      <w:r w:rsidRPr="00725BDE">
        <w:rPr>
          <w:sz w:val="28"/>
          <w:szCs w:val="28"/>
          <w:lang w:val="uk-UA" w:eastAsia="en-US"/>
        </w:rPr>
        <w:t xml:space="preserve">о </w:t>
      </w:r>
      <w:proofErr w:type="spellStart"/>
      <w:r w:rsidRPr="00725BDE">
        <w:rPr>
          <w:sz w:val="28"/>
          <w:szCs w:val="28"/>
          <w:lang w:val="uk-UA" w:eastAsia="en-US"/>
        </w:rPr>
        <w:t>материалам</w:t>
      </w:r>
      <w:proofErr w:type="spellEnd"/>
      <w:r w:rsidRPr="00725BDE">
        <w:rPr>
          <w:sz w:val="28"/>
          <w:szCs w:val="28"/>
          <w:lang w:val="uk-UA" w:eastAsia="en-US"/>
        </w:rPr>
        <w:t xml:space="preserve"> </w:t>
      </w:r>
      <w:proofErr w:type="spellStart"/>
      <w:r w:rsidRPr="00725BDE">
        <w:rPr>
          <w:sz w:val="28"/>
          <w:szCs w:val="28"/>
          <w:lang w:val="uk-UA" w:eastAsia="en-US"/>
        </w:rPr>
        <w:t>объединенной</w:t>
      </w:r>
      <w:proofErr w:type="spellEnd"/>
      <w:r w:rsidRPr="00725BDE">
        <w:rPr>
          <w:sz w:val="28"/>
          <w:szCs w:val="28"/>
          <w:lang w:val="uk-UA" w:eastAsia="en-US"/>
        </w:rPr>
        <w:t xml:space="preserve"> </w:t>
      </w:r>
      <w:proofErr w:type="spellStart"/>
      <w:r w:rsidRPr="00725BDE">
        <w:rPr>
          <w:sz w:val="28"/>
          <w:szCs w:val="28"/>
          <w:lang w:val="uk-UA" w:eastAsia="en-US"/>
        </w:rPr>
        <w:t>встречи</w:t>
      </w:r>
      <w:proofErr w:type="spellEnd"/>
      <w:r w:rsidRPr="00725BDE">
        <w:rPr>
          <w:sz w:val="28"/>
          <w:szCs w:val="28"/>
          <w:lang w:val="uk-UA" w:eastAsia="en-US"/>
        </w:rPr>
        <w:t xml:space="preserve"> </w:t>
      </w:r>
      <w:proofErr w:type="spellStart"/>
      <w:r w:rsidRPr="00725BDE">
        <w:rPr>
          <w:sz w:val="28"/>
          <w:szCs w:val="28"/>
          <w:lang w:val="uk-UA" w:eastAsia="en-US"/>
        </w:rPr>
        <w:t>Американской</w:t>
      </w:r>
      <w:proofErr w:type="spellEnd"/>
      <w:r w:rsidRPr="00725BDE">
        <w:rPr>
          <w:sz w:val="28"/>
          <w:szCs w:val="28"/>
          <w:lang w:val="uk-UA" w:eastAsia="en-US"/>
        </w:rPr>
        <w:t xml:space="preserve"> и </w:t>
      </w:r>
      <w:proofErr w:type="spellStart"/>
      <w:r w:rsidRPr="00725BDE">
        <w:rPr>
          <w:sz w:val="28"/>
          <w:szCs w:val="28"/>
          <w:lang w:val="uk-UA" w:eastAsia="en-US"/>
        </w:rPr>
        <w:t>Японской</w:t>
      </w:r>
      <w:proofErr w:type="spellEnd"/>
      <w:r w:rsidRPr="00725BDE">
        <w:rPr>
          <w:sz w:val="28"/>
          <w:szCs w:val="28"/>
          <w:lang w:val="uk-UA" w:eastAsia="en-US"/>
        </w:rPr>
        <w:t xml:space="preserve"> </w:t>
      </w:r>
      <w:proofErr w:type="spellStart"/>
      <w:r w:rsidRPr="00725BDE">
        <w:rPr>
          <w:sz w:val="28"/>
          <w:szCs w:val="28"/>
          <w:lang w:val="uk-UA" w:eastAsia="en-US"/>
        </w:rPr>
        <w:t>ассоциаций</w:t>
      </w:r>
      <w:proofErr w:type="spellEnd"/>
      <w:r w:rsidRPr="00725BDE">
        <w:rPr>
          <w:sz w:val="28"/>
          <w:szCs w:val="28"/>
          <w:lang w:val="uk-UA" w:eastAsia="en-US"/>
        </w:rPr>
        <w:t xml:space="preserve"> </w:t>
      </w:r>
      <w:proofErr w:type="spellStart"/>
      <w:r w:rsidRPr="00725BDE">
        <w:rPr>
          <w:sz w:val="28"/>
          <w:szCs w:val="28"/>
          <w:lang w:val="uk-UA" w:eastAsia="en-US"/>
        </w:rPr>
        <w:t>панкреатологов</w:t>
      </w:r>
      <w:proofErr w:type="spellEnd"/>
      <w:r>
        <w:rPr>
          <w:sz w:val="28"/>
          <w:szCs w:val="28"/>
          <w:lang w:val="uk-UA" w:eastAsia="en-US"/>
        </w:rPr>
        <w:t>,</w:t>
      </w:r>
      <w:r w:rsidRPr="00725BDE">
        <w:rPr>
          <w:sz w:val="28"/>
          <w:szCs w:val="28"/>
          <w:lang w:val="uk-UA" w:eastAsia="en-US"/>
        </w:rPr>
        <w:t xml:space="preserve"> Гонолулу, </w:t>
      </w:r>
      <w:proofErr w:type="spellStart"/>
      <w:r w:rsidRPr="00725BDE">
        <w:rPr>
          <w:sz w:val="28"/>
          <w:szCs w:val="28"/>
          <w:lang w:val="uk-UA" w:eastAsia="en-US"/>
        </w:rPr>
        <w:t>ноябрь</w:t>
      </w:r>
      <w:proofErr w:type="spellEnd"/>
      <w:r w:rsidRPr="00725BDE">
        <w:rPr>
          <w:sz w:val="28"/>
          <w:szCs w:val="28"/>
          <w:lang w:val="uk-UA" w:eastAsia="en-US"/>
        </w:rPr>
        <w:t xml:space="preserve"> 2009г.)</w:t>
      </w:r>
      <w:r>
        <w:rPr>
          <w:sz w:val="28"/>
          <w:szCs w:val="28"/>
          <w:lang w:val="uk-UA" w:eastAsia="en-US"/>
        </w:rPr>
        <w:t xml:space="preserve"> </w:t>
      </w:r>
      <w:r w:rsidRPr="00725BDE">
        <w:rPr>
          <w:sz w:val="28"/>
          <w:szCs w:val="28"/>
          <w:lang w:val="uk-UA" w:eastAsia="en-US"/>
        </w:rPr>
        <w:t>/</w:t>
      </w:r>
      <w:r>
        <w:rPr>
          <w:sz w:val="28"/>
          <w:szCs w:val="28"/>
          <w:lang w:val="uk-UA" w:eastAsia="en-US"/>
        </w:rPr>
        <w:t> </w:t>
      </w:r>
      <w:r w:rsidRPr="00725BDE">
        <w:rPr>
          <w:sz w:val="28"/>
          <w:szCs w:val="28"/>
          <w:lang w:val="uk-UA" w:eastAsia="en-US"/>
        </w:rPr>
        <w:t>Н.</w:t>
      </w:r>
      <w:r>
        <w:rPr>
          <w:sz w:val="28"/>
          <w:szCs w:val="28"/>
          <w:lang w:val="uk-UA" w:eastAsia="en-US"/>
        </w:rPr>
        <w:t> Б. </w:t>
      </w:r>
      <w:proofErr w:type="spellStart"/>
      <w:r w:rsidRPr="00725BDE">
        <w:rPr>
          <w:sz w:val="28"/>
          <w:szCs w:val="28"/>
          <w:lang w:val="uk-UA" w:eastAsia="en-US"/>
        </w:rPr>
        <w:t>Губергриц</w:t>
      </w:r>
      <w:proofErr w:type="spellEnd"/>
      <w:r w:rsidRPr="00725BDE">
        <w:rPr>
          <w:sz w:val="28"/>
          <w:szCs w:val="28"/>
          <w:lang w:val="uk-UA" w:eastAsia="en-US"/>
        </w:rPr>
        <w:t xml:space="preserve"> //</w:t>
      </w:r>
      <w:r>
        <w:rPr>
          <w:sz w:val="28"/>
          <w:szCs w:val="28"/>
          <w:lang w:val="uk-UA" w:eastAsia="en-US"/>
        </w:rPr>
        <w:t> </w:t>
      </w:r>
      <w:r w:rsidRPr="00725BDE">
        <w:rPr>
          <w:sz w:val="28"/>
          <w:szCs w:val="28"/>
          <w:lang w:val="uk-UA" w:eastAsia="en-US"/>
        </w:rPr>
        <w:t>Суча</w:t>
      </w:r>
      <w:r>
        <w:rPr>
          <w:sz w:val="28"/>
          <w:szCs w:val="28"/>
          <w:lang w:val="uk-UA" w:eastAsia="en-US"/>
        </w:rPr>
        <w:t>сна гастроентерологія. – 2010. −</w:t>
      </w:r>
      <w:r w:rsidRPr="00725BDE">
        <w:rPr>
          <w:sz w:val="28"/>
          <w:szCs w:val="28"/>
          <w:lang w:val="uk-UA" w:eastAsia="en-US"/>
        </w:rPr>
        <w:t xml:space="preserve"> №</w:t>
      </w:r>
      <w:r>
        <w:rPr>
          <w:sz w:val="28"/>
          <w:szCs w:val="28"/>
          <w:lang w:val="uk-UA" w:eastAsia="en-US"/>
        </w:rPr>
        <w:t> </w:t>
      </w:r>
      <w:r w:rsidRPr="00725BDE">
        <w:rPr>
          <w:sz w:val="28"/>
          <w:szCs w:val="28"/>
          <w:lang w:val="uk-UA" w:eastAsia="en-US"/>
        </w:rPr>
        <w:t>1</w:t>
      </w:r>
      <w:r>
        <w:rPr>
          <w:sz w:val="28"/>
          <w:szCs w:val="28"/>
          <w:lang w:val="uk-UA" w:eastAsia="en-US"/>
        </w:rPr>
        <w:t xml:space="preserve"> </w:t>
      </w:r>
      <w:r w:rsidRPr="00725BDE">
        <w:rPr>
          <w:sz w:val="28"/>
          <w:szCs w:val="28"/>
          <w:lang w:val="uk-UA" w:eastAsia="en-US"/>
        </w:rPr>
        <w:t>(51). – С.</w:t>
      </w:r>
      <w:r>
        <w:rPr>
          <w:sz w:val="28"/>
          <w:szCs w:val="28"/>
          <w:lang w:val="uk-UA" w:eastAsia="en-US"/>
        </w:rPr>
        <w:t> </w:t>
      </w:r>
      <w:r w:rsidRPr="00725BDE">
        <w:rPr>
          <w:sz w:val="28"/>
          <w:szCs w:val="28"/>
          <w:lang w:val="uk-UA" w:eastAsia="en-US"/>
        </w:rPr>
        <w:t>115</w:t>
      </w:r>
      <w:r>
        <w:rPr>
          <w:sz w:val="28"/>
          <w:szCs w:val="28"/>
          <w:lang w:val="uk-UA" w:eastAsia="en-US"/>
        </w:rPr>
        <w:t>−</w:t>
      </w:r>
      <w:r w:rsidRPr="00725BDE">
        <w:rPr>
          <w:sz w:val="28"/>
          <w:szCs w:val="28"/>
          <w:lang w:val="uk-UA" w:eastAsia="en-US"/>
        </w:rPr>
        <w:t>120.</w:t>
      </w:r>
    </w:p>
    <w:p w:rsidR="004D2B93" w:rsidRPr="009C4081" w:rsidRDefault="004D2B93" w:rsidP="004D2B93">
      <w:pPr>
        <w:pStyle w:val="a5"/>
        <w:numPr>
          <w:ilvl w:val="0"/>
          <w:numId w:val="4"/>
        </w:numPr>
        <w:tabs>
          <w:tab w:val="left" w:pos="0"/>
        </w:tabs>
        <w:spacing w:line="360" w:lineRule="auto"/>
        <w:ind w:left="0" w:hanging="567"/>
        <w:jc w:val="both"/>
        <w:rPr>
          <w:sz w:val="28"/>
          <w:szCs w:val="28"/>
        </w:rPr>
      </w:pPr>
      <w:r w:rsidRPr="009C4081">
        <w:rPr>
          <w:sz w:val="28"/>
          <w:szCs w:val="28"/>
        </w:rPr>
        <w:t xml:space="preserve">Егорова О. Н. Сравнительная эффективность препаратов </w:t>
      </w:r>
      <w:proofErr w:type="spellStart"/>
      <w:r w:rsidRPr="009C4081">
        <w:rPr>
          <w:sz w:val="28"/>
          <w:szCs w:val="28"/>
        </w:rPr>
        <w:t>Панавир</w:t>
      </w:r>
      <w:proofErr w:type="spellEnd"/>
      <w:r w:rsidRPr="009C4081">
        <w:rPr>
          <w:sz w:val="28"/>
          <w:szCs w:val="28"/>
        </w:rPr>
        <w:t xml:space="preserve"> и </w:t>
      </w:r>
      <w:proofErr w:type="spellStart"/>
      <w:r w:rsidRPr="009C4081">
        <w:rPr>
          <w:sz w:val="28"/>
          <w:szCs w:val="28"/>
        </w:rPr>
        <w:t>Ацикловир</w:t>
      </w:r>
      <w:proofErr w:type="spellEnd"/>
      <w:r w:rsidRPr="009C4081">
        <w:rPr>
          <w:sz w:val="28"/>
          <w:szCs w:val="28"/>
        </w:rPr>
        <w:t xml:space="preserve"> в комплексной терапии </w:t>
      </w:r>
      <w:proofErr w:type="spellStart"/>
      <w:r w:rsidRPr="009C4081">
        <w:rPr>
          <w:sz w:val="28"/>
          <w:szCs w:val="28"/>
        </w:rPr>
        <w:t>ревматоидного</w:t>
      </w:r>
      <w:proofErr w:type="spellEnd"/>
      <w:r w:rsidRPr="009C4081">
        <w:rPr>
          <w:sz w:val="28"/>
          <w:szCs w:val="28"/>
        </w:rPr>
        <w:t xml:space="preserve"> артрита, осложненного </w:t>
      </w:r>
      <w:proofErr w:type="spellStart"/>
      <w:r w:rsidRPr="009C4081">
        <w:rPr>
          <w:sz w:val="28"/>
          <w:szCs w:val="28"/>
        </w:rPr>
        <w:t>герпетической</w:t>
      </w:r>
      <w:proofErr w:type="spellEnd"/>
      <w:r w:rsidRPr="009C4081">
        <w:rPr>
          <w:sz w:val="28"/>
          <w:szCs w:val="28"/>
        </w:rPr>
        <w:t xml:space="preserve"> инфекцией / О. Н. Егорова, Р. М. Балабанова, Н. Е. Лопатина // Современная ревматология. – 2009. – № 2. – С. 42−47.</w:t>
      </w:r>
    </w:p>
    <w:p w:rsidR="004D2B93" w:rsidRPr="00725BDE" w:rsidRDefault="004D2B93" w:rsidP="004D2B93">
      <w:pPr>
        <w:pStyle w:val="a5"/>
        <w:numPr>
          <w:ilvl w:val="0"/>
          <w:numId w:val="4"/>
        </w:numPr>
        <w:tabs>
          <w:tab w:val="left" w:pos="0"/>
        </w:tabs>
        <w:spacing w:line="360" w:lineRule="auto"/>
        <w:ind w:left="0" w:hanging="56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lastRenderedPageBreak/>
        <w:t>Жолобова </w:t>
      </w:r>
      <w:r w:rsidRPr="00725BDE">
        <w:rPr>
          <w:sz w:val="28"/>
          <w:szCs w:val="28"/>
          <w:lang w:val="uk-UA"/>
        </w:rPr>
        <w:t>Е.</w:t>
      </w:r>
      <w:r>
        <w:rPr>
          <w:sz w:val="28"/>
          <w:szCs w:val="28"/>
          <w:lang w:val="uk-UA"/>
        </w:rPr>
        <w:t> </w:t>
      </w:r>
      <w:r w:rsidRPr="00725BDE">
        <w:rPr>
          <w:sz w:val="28"/>
          <w:szCs w:val="28"/>
          <w:lang w:val="uk-UA"/>
        </w:rPr>
        <w:t xml:space="preserve">С. </w:t>
      </w:r>
      <w:proofErr w:type="spellStart"/>
      <w:r w:rsidRPr="00725BDE">
        <w:rPr>
          <w:sz w:val="28"/>
          <w:szCs w:val="28"/>
          <w:lang w:val="uk-UA"/>
        </w:rPr>
        <w:t>Реактивные</w:t>
      </w:r>
      <w:proofErr w:type="spellEnd"/>
      <w:r w:rsidRPr="00725BDE">
        <w:rPr>
          <w:sz w:val="28"/>
          <w:szCs w:val="28"/>
          <w:lang w:val="uk-UA"/>
        </w:rPr>
        <w:t xml:space="preserve"> </w:t>
      </w:r>
      <w:proofErr w:type="spellStart"/>
      <w:r w:rsidRPr="00725BDE">
        <w:rPr>
          <w:sz w:val="28"/>
          <w:szCs w:val="28"/>
          <w:lang w:val="uk-UA"/>
        </w:rPr>
        <w:t>артриты</w:t>
      </w:r>
      <w:proofErr w:type="spellEnd"/>
      <w:r w:rsidRPr="00725BDE">
        <w:rPr>
          <w:sz w:val="28"/>
          <w:szCs w:val="28"/>
          <w:lang w:val="uk-UA"/>
        </w:rPr>
        <w:t xml:space="preserve"> у </w:t>
      </w:r>
      <w:proofErr w:type="spellStart"/>
      <w:r w:rsidRPr="00725BDE">
        <w:rPr>
          <w:sz w:val="28"/>
          <w:szCs w:val="28"/>
          <w:lang w:val="uk-UA"/>
        </w:rPr>
        <w:t>детей</w:t>
      </w:r>
      <w:proofErr w:type="spellEnd"/>
      <w:r w:rsidRPr="00725BDE">
        <w:rPr>
          <w:sz w:val="28"/>
          <w:szCs w:val="28"/>
          <w:lang w:val="uk-UA"/>
        </w:rPr>
        <w:t xml:space="preserve"> – </w:t>
      </w:r>
      <w:proofErr w:type="spellStart"/>
      <w:r w:rsidRPr="00725BDE">
        <w:rPr>
          <w:sz w:val="28"/>
          <w:szCs w:val="28"/>
          <w:lang w:val="uk-UA"/>
        </w:rPr>
        <w:t>диагностика</w:t>
      </w:r>
      <w:proofErr w:type="spellEnd"/>
      <w:r w:rsidRPr="00725BDE">
        <w:rPr>
          <w:sz w:val="28"/>
          <w:szCs w:val="28"/>
          <w:lang w:val="uk-UA"/>
        </w:rPr>
        <w:t xml:space="preserve"> и </w:t>
      </w:r>
      <w:proofErr w:type="spellStart"/>
      <w:r w:rsidRPr="00725BDE">
        <w:rPr>
          <w:sz w:val="28"/>
          <w:szCs w:val="28"/>
          <w:lang w:val="uk-UA"/>
        </w:rPr>
        <w:t>лечение</w:t>
      </w:r>
      <w:proofErr w:type="spellEnd"/>
      <w:r>
        <w:rPr>
          <w:sz w:val="28"/>
          <w:szCs w:val="28"/>
          <w:lang w:val="uk-UA"/>
        </w:rPr>
        <w:t xml:space="preserve"> / </w:t>
      </w:r>
      <w:r w:rsidRPr="00725BDE">
        <w:rPr>
          <w:sz w:val="28"/>
          <w:szCs w:val="28"/>
          <w:lang w:val="uk-UA"/>
        </w:rPr>
        <w:t>Е.</w:t>
      </w:r>
      <w:r>
        <w:rPr>
          <w:sz w:val="28"/>
          <w:szCs w:val="28"/>
          <w:lang w:val="uk-UA"/>
        </w:rPr>
        <w:t> С. </w:t>
      </w:r>
      <w:r w:rsidRPr="00725BDE">
        <w:rPr>
          <w:sz w:val="28"/>
          <w:szCs w:val="28"/>
          <w:lang w:val="uk-UA"/>
        </w:rPr>
        <w:t>Жолобова, Е.</w:t>
      </w:r>
      <w:r>
        <w:rPr>
          <w:sz w:val="28"/>
          <w:szCs w:val="28"/>
          <w:lang w:val="uk-UA"/>
        </w:rPr>
        <w:t> Г. </w:t>
      </w:r>
      <w:proofErr w:type="spellStart"/>
      <w:r w:rsidRPr="00725BDE">
        <w:rPr>
          <w:sz w:val="28"/>
          <w:szCs w:val="28"/>
          <w:lang w:val="uk-UA"/>
        </w:rPr>
        <w:t>Чистякова</w:t>
      </w:r>
      <w:proofErr w:type="spellEnd"/>
      <w:r w:rsidRPr="00725BDE">
        <w:rPr>
          <w:sz w:val="28"/>
          <w:szCs w:val="28"/>
          <w:lang w:val="uk-UA"/>
        </w:rPr>
        <w:t>, Д.</w:t>
      </w:r>
      <w:r>
        <w:rPr>
          <w:sz w:val="28"/>
          <w:szCs w:val="28"/>
          <w:lang w:val="uk-UA"/>
        </w:rPr>
        <w:t> В. </w:t>
      </w:r>
      <w:proofErr w:type="spellStart"/>
      <w:r w:rsidRPr="00725BDE">
        <w:rPr>
          <w:sz w:val="28"/>
          <w:szCs w:val="28"/>
          <w:lang w:val="uk-UA"/>
        </w:rPr>
        <w:t>Дагбаева</w:t>
      </w:r>
      <w:proofErr w:type="spellEnd"/>
      <w:r>
        <w:rPr>
          <w:sz w:val="28"/>
          <w:szCs w:val="28"/>
          <w:lang w:val="uk-UA"/>
        </w:rPr>
        <w:t xml:space="preserve"> // </w:t>
      </w:r>
      <w:proofErr w:type="spellStart"/>
      <w:r w:rsidRPr="00725BDE">
        <w:rPr>
          <w:sz w:val="28"/>
          <w:szCs w:val="28"/>
          <w:lang w:val="uk-UA"/>
        </w:rPr>
        <w:t>Лечащий</w:t>
      </w:r>
      <w:proofErr w:type="spellEnd"/>
      <w:r w:rsidRPr="00725BDE">
        <w:rPr>
          <w:sz w:val="28"/>
          <w:szCs w:val="28"/>
          <w:lang w:val="uk-UA"/>
        </w:rPr>
        <w:t xml:space="preserve"> </w:t>
      </w:r>
      <w:proofErr w:type="spellStart"/>
      <w:r w:rsidRPr="00725BDE">
        <w:rPr>
          <w:sz w:val="28"/>
          <w:szCs w:val="28"/>
          <w:lang w:val="uk-UA"/>
        </w:rPr>
        <w:t>врач</w:t>
      </w:r>
      <w:proofErr w:type="spellEnd"/>
      <w:r w:rsidRPr="00725BDE">
        <w:rPr>
          <w:sz w:val="28"/>
          <w:szCs w:val="28"/>
          <w:lang w:val="uk-UA"/>
        </w:rPr>
        <w:t>. – 2007. – №</w:t>
      </w:r>
      <w:r>
        <w:rPr>
          <w:sz w:val="28"/>
          <w:szCs w:val="28"/>
          <w:lang w:val="uk-UA"/>
        </w:rPr>
        <w:t> </w:t>
      </w:r>
      <w:r w:rsidRPr="00725BDE">
        <w:rPr>
          <w:sz w:val="28"/>
          <w:szCs w:val="28"/>
          <w:lang w:val="uk-UA"/>
        </w:rPr>
        <w:t>2. – С.</w:t>
      </w:r>
      <w:r w:rsidR="004E2251">
        <w:rPr>
          <w:sz w:val="28"/>
          <w:szCs w:val="28"/>
          <w:lang w:val="uk-UA"/>
        </w:rPr>
        <w:t xml:space="preserve"> </w:t>
      </w:r>
      <w:r w:rsidRPr="00725BDE">
        <w:rPr>
          <w:sz w:val="28"/>
          <w:szCs w:val="28"/>
          <w:lang w:val="uk-UA"/>
        </w:rPr>
        <w:t>20</w:t>
      </w:r>
      <w:r>
        <w:rPr>
          <w:sz w:val="28"/>
          <w:szCs w:val="28"/>
          <w:lang w:val="uk-UA"/>
        </w:rPr>
        <w:t>−</w:t>
      </w:r>
      <w:r w:rsidRPr="00725BDE">
        <w:rPr>
          <w:sz w:val="28"/>
          <w:szCs w:val="28"/>
          <w:lang w:val="uk-UA"/>
        </w:rPr>
        <w:t>25.</w:t>
      </w:r>
    </w:p>
    <w:p w:rsidR="004D2B93" w:rsidRPr="00725BDE" w:rsidRDefault="004D2B93" w:rsidP="004D2B93">
      <w:pPr>
        <w:pStyle w:val="a5"/>
        <w:numPr>
          <w:ilvl w:val="0"/>
          <w:numId w:val="4"/>
        </w:numPr>
        <w:tabs>
          <w:tab w:val="left" w:pos="0"/>
        </w:tabs>
        <w:spacing w:line="360" w:lineRule="auto"/>
        <w:ind w:left="0" w:hanging="567"/>
        <w:jc w:val="both"/>
        <w:rPr>
          <w:sz w:val="28"/>
          <w:szCs w:val="28"/>
          <w:lang w:val="uk-UA"/>
        </w:rPr>
      </w:pPr>
      <w:proofErr w:type="spellStart"/>
      <w:r>
        <w:rPr>
          <w:sz w:val="28"/>
          <w:szCs w:val="28"/>
          <w:lang w:val="uk-UA"/>
        </w:rPr>
        <w:t>Иберла</w:t>
      </w:r>
      <w:proofErr w:type="spellEnd"/>
      <w:r>
        <w:rPr>
          <w:sz w:val="28"/>
          <w:szCs w:val="28"/>
          <w:lang w:val="uk-UA"/>
        </w:rPr>
        <w:t> </w:t>
      </w:r>
      <w:r w:rsidRPr="00725BDE">
        <w:rPr>
          <w:sz w:val="28"/>
          <w:szCs w:val="28"/>
          <w:lang w:val="uk-UA"/>
        </w:rPr>
        <w:t xml:space="preserve">И. </w:t>
      </w:r>
      <w:proofErr w:type="spellStart"/>
      <w:r w:rsidRPr="00725BDE">
        <w:rPr>
          <w:sz w:val="28"/>
          <w:szCs w:val="28"/>
          <w:lang w:val="uk-UA"/>
        </w:rPr>
        <w:t>Факторный</w:t>
      </w:r>
      <w:proofErr w:type="spellEnd"/>
      <w:r w:rsidRPr="00725BDE">
        <w:rPr>
          <w:sz w:val="28"/>
          <w:szCs w:val="28"/>
          <w:lang w:val="uk-UA"/>
        </w:rPr>
        <w:t xml:space="preserve"> </w:t>
      </w:r>
      <w:proofErr w:type="spellStart"/>
      <w:r w:rsidRPr="00725BDE">
        <w:rPr>
          <w:sz w:val="28"/>
          <w:szCs w:val="28"/>
          <w:lang w:val="uk-UA"/>
        </w:rPr>
        <w:t>анализ</w:t>
      </w:r>
      <w:proofErr w:type="spellEnd"/>
      <w:r>
        <w:rPr>
          <w:sz w:val="28"/>
          <w:szCs w:val="28"/>
          <w:lang w:val="uk-UA"/>
        </w:rPr>
        <w:t xml:space="preserve"> / И. </w:t>
      </w:r>
      <w:proofErr w:type="spellStart"/>
      <w:r w:rsidRPr="00725BDE">
        <w:rPr>
          <w:sz w:val="28"/>
          <w:szCs w:val="28"/>
          <w:lang w:val="uk-UA"/>
        </w:rPr>
        <w:t>Иберла</w:t>
      </w:r>
      <w:proofErr w:type="spellEnd"/>
      <w:r>
        <w:rPr>
          <w:sz w:val="28"/>
          <w:szCs w:val="28"/>
          <w:lang w:val="uk-UA"/>
        </w:rPr>
        <w:t>.</w:t>
      </w:r>
      <w:r w:rsidRPr="00725BDE">
        <w:rPr>
          <w:sz w:val="28"/>
          <w:szCs w:val="28"/>
          <w:lang w:val="uk-UA"/>
        </w:rPr>
        <w:t xml:space="preserve"> – М.</w:t>
      </w:r>
      <w:r>
        <w:rPr>
          <w:sz w:val="28"/>
          <w:szCs w:val="28"/>
          <w:lang w:val="uk-UA"/>
        </w:rPr>
        <w:t xml:space="preserve"> </w:t>
      </w:r>
      <w:r w:rsidRPr="00725BDE">
        <w:rPr>
          <w:sz w:val="28"/>
          <w:szCs w:val="28"/>
          <w:lang w:val="uk-UA"/>
        </w:rPr>
        <w:t>: Статистика, 1980.</w:t>
      </w:r>
      <w:r>
        <w:rPr>
          <w:sz w:val="28"/>
          <w:szCs w:val="28"/>
          <w:lang w:val="uk-UA"/>
        </w:rPr>
        <w:t xml:space="preserve"> – 400 </w:t>
      </w:r>
      <w:r w:rsidRPr="00725BDE">
        <w:rPr>
          <w:sz w:val="28"/>
          <w:szCs w:val="28"/>
          <w:lang w:val="uk-UA"/>
        </w:rPr>
        <w:t>с.</w:t>
      </w:r>
    </w:p>
    <w:p w:rsidR="004D2B93" w:rsidRPr="000755D7" w:rsidRDefault="004D2B93" w:rsidP="004D2B93">
      <w:pPr>
        <w:pStyle w:val="a5"/>
        <w:numPr>
          <w:ilvl w:val="0"/>
          <w:numId w:val="4"/>
        </w:numPr>
        <w:tabs>
          <w:tab w:val="left" w:pos="0"/>
        </w:tabs>
        <w:spacing w:line="360" w:lineRule="auto"/>
        <w:ind w:left="0" w:hanging="567"/>
        <w:jc w:val="both"/>
        <w:rPr>
          <w:sz w:val="28"/>
          <w:szCs w:val="28"/>
          <w:lang w:val="uk-UA"/>
        </w:rPr>
      </w:pPr>
      <w:proofErr w:type="spellStart"/>
      <w:r>
        <w:rPr>
          <w:sz w:val="28"/>
          <w:szCs w:val="28"/>
          <w:lang w:val="uk-UA"/>
        </w:rPr>
        <w:t>Кац</w:t>
      </w:r>
      <w:proofErr w:type="spellEnd"/>
      <w:r>
        <w:rPr>
          <w:sz w:val="28"/>
          <w:szCs w:val="28"/>
          <w:lang w:val="uk-UA"/>
        </w:rPr>
        <w:t> </w:t>
      </w:r>
      <w:r w:rsidRPr="00725BDE">
        <w:rPr>
          <w:sz w:val="28"/>
          <w:szCs w:val="28"/>
          <w:lang w:val="uk-UA"/>
        </w:rPr>
        <w:t xml:space="preserve">Я. </w:t>
      </w:r>
      <w:proofErr w:type="spellStart"/>
      <w:r w:rsidRPr="00725BDE">
        <w:rPr>
          <w:sz w:val="28"/>
          <w:szCs w:val="28"/>
          <w:lang w:val="uk-UA"/>
        </w:rPr>
        <w:t>Эффективность</w:t>
      </w:r>
      <w:proofErr w:type="spellEnd"/>
      <w:r w:rsidRPr="00725BDE">
        <w:rPr>
          <w:sz w:val="28"/>
          <w:szCs w:val="28"/>
          <w:lang w:val="uk-UA"/>
        </w:rPr>
        <w:t xml:space="preserve"> </w:t>
      </w:r>
      <w:proofErr w:type="spellStart"/>
      <w:r w:rsidRPr="00725BDE">
        <w:rPr>
          <w:sz w:val="28"/>
          <w:szCs w:val="28"/>
          <w:lang w:val="uk-UA"/>
        </w:rPr>
        <w:t>панавира</w:t>
      </w:r>
      <w:proofErr w:type="spellEnd"/>
      <w:r w:rsidRPr="00725BDE">
        <w:rPr>
          <w:sz w:val="28"/>
          <w:szCs w:val="28"/>
          <w:lang w:val="uk-UA"/>
        </w:rPr>
        <w:t xml:space="preserve"> при </w:t>
      </w:r>
      <w:proofErr w:type="spellStart"/>
      <w:r w:rsidRPr="00725BDE">
        <w:rPr>
          <w:sz w:val="28"/>
          <w:szCs w:val="28"/>
          <w:lang w:val="uk-UA"/>
        </w:rPr>
        <w:t>некоторых</w:t>
      </w:r>
      <w:proofErr w:type="spellEnd"/>
      <w:r w:rsidRPr="00725BDE">
        <w:rPr>
          <w:sz w:val="28"/>
          <w:szCs w:val="28"/>
          <w:lang w:val="uk-UA"/>
        </w:rPr>
        <w:t xml:space="preserve"> </w:t>
      </w:r>
      <w:proofErr w:type="spellStart"/>
      <w:r w:rsidRPr="00725BDE">
        <w:rPr>
          <w:sz w:val="28"/>
          <w:szCs w:val="28"/>
          <w:lang w:val="uk-UA"/>
        </w:rPr>
        <w:t>коморбидных</w:t>
      </w:r>
      <w:proofErr w:type="spellEnd"/>
      <w:r w:rsidRPr="00725BDE">
        <w:rPr>
          <w:sz w:val="28"/>
          <w:szCs w:val="28"/>
          <w:lang w:val="uk-UA"/>
        </w:rPr>
        <w:t xml:space="preserve"> </w:t>
      </w:r>
      <w:proofErr w:type="spellStart"/>
      <w:r w:rsidRPr="00725BDE">
        <w:rPr>
          <w:sz w:val="28"/>
          <w:szCs w:val="28"/>
          <w:lang w:val="uk-UA"/>
        </w:rPr>
        <w:t>состояниях</w:t>
      </w:r>
      <w:proofErr w:type="spellEnd"/>
      <w:r>
        <w:rPr>
          <w:sz w:val="28"/>
          <w:szCs w:val="28"/>
          <w:lang w:val="uk-UA"/>
        </w:rPr>
        <w:t xml:space="preserve"> / Я. </w:t>
      </w:r>
      <w:proofErr w:type="spellStart"/>
      <w:r w:rsidRPr="00725BDE">
        <w:rPr>
          <w:sz w:val="28"/>
          <w:szCs w:val="28"/>
          <w:lang w:val="uk-UA"/>
        </w:rPr>
        <w:t>Кац</w:t>
      </w:r>
      <w:proofErr w:type="spellEnd"/>
      <w:r>
        <w:rPr>
          <w:sz w:val="28"/>
          <w:szCs w:val="28"/>
          <w:lang w:val="uk-UA"/>
        </w:rPr>
        <w:t xml:space="preserve"> // </w:t>
      </w:r>
      <w:proofErr w:type="spellStart"/>
      <w:r w:rsidRPr="00725BDE">
        <w:rPr>
          <w:sz w:val="28"/>
          <w:szCs w:val="28"/>
          <w:lang w:val="uk-UA"/>
        </w:rPr>
        <w:t>Врач</w:t>
      </w:r>
      <w:proofErr w:type="spellEnd"/>
      <w:r w:rsidRPr="00725BDE">
        <w:rPr>
          <w:sz w:val="28"/>
          <w:szCs w:val="28"/>
          <w:lang w:val="uk-UA"/>
        </w:rPr>
        <w:t>. – 2010. – №</w:t>
      </w:r>
      <w:r>
        <w:rPr>
          <w:sz w:val="28"/>
          <w:szCs w:val="28"/>
          <w:lang w:val="uk-UA"/>
        </w:rPr>
        <w:t> </w:t>
      </w:r>
      <w:r w:rsidRPr="00725BDE">
        <w:rPr>
          <w:sz w:val="28"/>
          <w:szCs w:val="28"/>
          <w:lang w:val="uk-UA"/>
        </w:rPr>
        <w:t>4. – С.</w:t>
      </w:r>
      <w:r>
        <w:rPr>
          <w:sz w:val="28"/>
          <w:szCs w:val="28"/>
          <w:lang w:val="uk-UA"/>
        </w:rPr>
        <w:t> </w:t>
      </w:r>
      <w:r w:rsidRPr="00725BDE">
        <w:rPr>
          <w:sz w:val="28"/>
          <w:szCs w:val="28"/>
          <w:lang w:val="uk-UA"/>
        </w:rPr>
        <w:t>11</w:t>
      </w:r>
      <w:r>
        <w:rPr>
          <w:sz w:val="28"/>
          <w:szCs w:val="28"/>
          <w:lang w:val="uk-UA"/>
        </w:rPr>
        <w:t>−</w:t>
      </w:r>
      <w:r w:rsidRPr="00725BDE">
        <w:rPr>
          <w:sz w:val="28"/>
          <w:szCs w:val="28"/>
          <w:lang w:val="uk-UA"/>
        </w:rPr>
        <w:t>15.</w:t>
      </w:r>
    </w:p>
    <w:p w:rsidR="000755D7" w:rsidRPr="00725BDE" w:rsidRDefault="000755D7" w:rsidP="004D2B93">
      <w:pPr>
        <w:pStyle w:val="a5"/>
        <w:numPr>
          <w:ilvl w:val="0"/>
          <w:numId w:val="4"/>
        </w:numPr>
        <w:tabs>
          <w:tab w:val="left" w:pos="0"/>
        </w:tabs>
        <w:spacing w:line="360" w:lineRule="auto"/>
        <w:ind w:left="0" w:hanging="567"/>
        <w:jc w:val="both"/>
        <w:rPr>
          <w:sz w:val="28"/>
          <w:szCs w:val="28"/>
          <w:lang w:val="uk-UA"/>
        </w:rPr>
      </w:pPr>
      <w:proofErr w:type="spellStart"/>
      <w:r>
        <w:rPr>
          <w:sz w:val="28"/>
          <w:szCs w:val="28"/>
        </w:rPr>
        <w:t>Кочина</w:t>
      </w:r>
      <w:proofErr w:type="spellEnd"/>
      <w:r>
        <w:rPr>
          <w:sz w:val="28"/>
          <w:szCs w:val="28"/>
        </w:rPr>
        <w:t xml:space="preserve"> М.Л. Прогнозирование состояния </w:t>
      </w:r>
      <w:proofErr w:type="spellStart"/>
      <w:r>
        <w:rPr>
          <w:sz w:val="28"/>
          <w:szCs w:val="28"/>
        </w:rPr>
        <w:t>гепатобилиарной</w:t>
      </w:r>
      <w:proofErr w:type="spellEnd"/>
      <w:r>
        <w:rPr>
          <w:sz w:val="28"/>
          <w:szCs w:val="28"/>
        </w:rPr>
        <w:t xml:space="preserve"> системы у детей с реактивным артритом</w:t>
      </w:r>
      <w:r w:rsidR="004E2251">
        <w:rPr>
          <w:sz w:val="28"/>
          <w:szCs w:val="28"/>
        </w:rPr>
        <w:t xml:space="preserve"> </w:t>
      </w:r>
      <w:r>
        <w:rPr>
          <w:sz w:val="28"/>
          <w:szCs w:val="28"/>
        </w:rPr>
        <w:t>/</w:t>
      </w:r>
      <w:r w:rsidR="004E2251">
        <w:rPr>
          <w:sz w:val="28"/>
          <w:szCs w:val="28"/>
        </w:rPr>
        <w:t xml:space="preserve"> М. Л. </w:t>
      </w:r>
      <w:proofErr w:type="spellStart"/>
      <w:r w:rsidR="004E2251">
        <w:rPr>
          <w:sz w:val="28"/>
          <w:szCs w:val="28"/>
        </w:rPr>
        <w:t>Кочина</w:t>
      </w:r>
      <w:proofErr w:type="spellEnd"/>
      <w:r w:rsidR="004E2251">
        <w:rPr>
          <w:sz w:val="28"/>
          <w:szCs w:val="28"/>
        </w:rPr>
        <w:t xml:space="preserve">, В. М. </w:t>
      </w:r>
      <w:proofErr w:type="spellStart"/>
      <w:r w:rsidR="004E2251">
        <w:rPr>
          <w:sz w:val="28"/>
          <w:szCs w:val="28"/>
        </w:rPr>
        <w:t>Савво</w:t>
      </w:r>
      <w:proofErr w:type="spellEnd"/>
      <w:proofErr w:type="gramStart"/>
      <w:r w:rsidR="004E2251">
        <w:rPr>
          <w:sz w:val="28"/>
          <w:szCs w:val="28"/>
        </w:rPr>
        <w:t xml:space="preserve"> ,</w:t>
      </w:r>
      <w:proofErr w:type="gramEnd"/>
      <w:r w:rsidR="004E2251">
        <w:rPr>
          <w:sz w:val="28"/>
          <w:szCs w:val="28"/>
        </w:rPr>
        <w:t xml:space="preserve"> Е.А. Яновская // </w:t>
      </w:r>
      <w:r w:rsidR="004E2251">
        <w:rPr>
          <w:sz w:val="28"/>
          <w:szCs w:val="28"/>
          <w:lang w:val="uk-UA"/>
        </w:rPr>
        <w:t>Вісник проблем біології і медицини.  – 2012. - №4 – Т. 1-  (96). – С. 125 – 130.</w:t>
      </w:r>
    </w:p>
    <w:p w:rsidR="004D2B93" w:rsidRPr="00725BDE" w:rsidRDefault="004D2B93" w:rsidP="004D2B93">
      <w:pPr>
        <w:pStyle w:val="a5"/>
        <w:numPr>
          <w:ilvl w:val="0"/>
          <w:numId w:val="4"/>
        </w:numPr>
        <w:tabs>
          <w:tab w:val="left" w:pos="0"/>
        </w:tabs>
        <w:overflowPunct w:val="0"/>
        <w:autoSpaceDE w:val="0"/>
        <w:autoSpaceDN w:val="0"/>
        <w:adjustRightInd w:val="0"/>
        <w:spacing w:line="360" w:lineRule="auto"/>
        <w:ind w:left="0" w:hanging="567"/>
        <w:jc w:val="both"/>
        <w:rPr>
          <w:sz w:val="28"/>
          <w:szCs w:val="28"/>
          <w:lang w:val="uk-UA"/>
        </w:rPr>
      </w:pPr>
      <w:proofErr w:type="spellStart"/>
      <w:r>
        <w:rPr>
          <w:sz w:val="28"/>
          <w:szCs w:val="28"/>
          <w:lang w:val="uk-UA"/>
        </w:rPr>
        <w:t>Кучеров</w:t>
      </w:r>
      <w:proofErr w:type="spellEnd"/>
      <w:r>
        <w:rPr>
          <w:sz w:val="28"/>
          <w:szCs w:val="28"/>
          <w:lang w:val="uk-UA"/>
        </w:rPr>
        <w:t> </w:t>
      </w:r>
      <w:r w:rsidRPr="00725BDE">
        <w:rPr>
          <w:sz w:val="28"/>
          <w:szCs w:val="28"/>
          <w:lang w:val="uk-UA"/>
        </w:rPr>
        <w:t xml:space="preserve">В. </w:t>
      </w:r>
      <w:proofErr w:type="spellStart"/>
      <w:r w:rsidRPr="00725BDE">
        <w:rPr>
          <w:sz w:val="28"/>
          <w:szCs w:val="28"/>
          <w:lang w:val="uk-UA"/>
        </w:rPr>
        <w:t>Терапия</w:t>
      </w:r>
      <w:proofErr w:type="spellEnd"/>
      <w:r w:rsidRPr="00725BDE">
        <w:rPr>
          <w:sz w:val="28"/>
          <w:szCs w:val="28"/>
          <w:lang w:val="uk-UA"/>
        </w:rPr>
        <w:t xml:space="preserve"> </w:t>
      </w:r>
      <w:proofErr w:type="spellStart"/>
      <w:r w:rsidRPr="00725BDE">
        <w:rPr>
          <w:sz w:val="28"/>
          <w:szCs w:val="28"/>
          <w:lang w:val="uk-UA"/>
        </w:rPr>
        <w:t>герпесвирусной</w:t>
      </w:r>
      <w:proofErr w:type="spellEnd"/>
      <w:r w:rsidRPr="00725BDE">
        <w:rPr>
          <w:sz w:val="28"/>
          <w:szCs w:val="28"/>
          <w:lang w:val="uk-UA"/>
        </w:rPr>
        <w:t xml:space="preserve"> </w:t>
      </w:r>
      <w:proofErr w:type="spellStart"/>
      <w:r w:rsidRPr="00725BDE">
        <w:rPr>
          <w:sz w:val="28"/>
          <w:szCs w:val="28"/>
          <w:lang w:val="uk-UA"/>
        </w:rPr>
        <w:t>инфекции</w:t>
      </w:r>
      <w:proofErr w:type="spellEnd"/>
      <w:r w:rsidRPr="00725BDE">
        <w:rPr>
          <w:sz w:val="28"/>
          <w:szCs w:val="28"/>
          <w:lang w:val="uk-UA"/>
        </w:rPr>
        <w:t xml:space="preserve"> на </w:t>
      </w:r>
      <w:proofErr w:type="spellStart"/>
      <w:r w:rsidRPr="00725BDE">
        <w:rPr>
          <w:sz w:val="28"/>
          <w:szCs w:val="28"/>
          <w:lang w:val="uk-UA"/>
        </w:rPr>
        <w:t>ф</w:t>
      </w:r>
      <w:r>
        <w:rPr>
          <w:sz w:val="28"/>
          <w:szCs w:val="28"/>
          <w:lang w:val="uk-UA"/>
        </w:rPr>
        <w:t>оне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ревматических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заболеваний</w:t>
      </w:r>
      <w:proofErr w:type="spellEnd"/>
      <w:r>
        <w:rPr>
          <w:sz w:val="28"/>
          <w:szCs w:val="28"/>
          <w:lang w:val="uk-UA"/>
        </w:rPr>
        <w:t xml:space="preserve"> / В. </w:t>
      </w:r>
      <w:proofErr w:type="spellStart"/>
      <w:r>
        <w:rPr>
          <w:sz w:val="28"/>
          <w:szCs w:val="28"/>
          <w:lang w:val="uk-UA"/>
        </w:rPr>
        <w:t>Кучеров</w:t>
      </w:r>
      <w:proofErr w:type="spellEnd"/>
      <w:r>
        <w:rPr>
          <w:sz w:val="28"/>
          <w:szCs w:val="28"/>
          <w:lang w:val="uk-UA"/>
        </w:rPr>
        <w:t>, С. </w:t>
      </w:r>
      <w:r w:rsidRPr="00725BDE">
        <w:rPr>
          <w:sz w:val="28"/>
          <w:szCs w:val="28"/>
          <w:lang w:val="uk-UA"/>
        </w:rPr>
        <w:t>Стовбун, Ю.</w:t>
      </w:r>
      <w:r>
        <w:rPr>
          <w:sz w:val="28"/>
          <w:szCs w:val="28"/>
          <w:lang w:val="uk-UA"/>
        </w:rPr>
        <w:t> </w:t>
      </w:r>
      <w:proofErr w:type="spellStart"/>
      <w:r w:rsidRPr="00725BDE">
        <w:rPr>
          <w:sz w:val="28"/>
          <w:szCs w:val="28"/>
          <w:lang w:val="uk-UA"/>
        </w:rPr>
        <w:t>Васинова</w:t>
      </w:r>
      <w:proofErr w:type="spellEnd"/>
      <w:r>
        <w:rPr>
          <w:sz w:val="28"/>
          <w:szCs w:val="28"/>
          <w:lang w:val="uk-UA"/>
        </w:rPr>
        <w:t xml:space="preserve"> // </w:t>
      </w:r>
      <w:proofErr w:type="spellStart"/>
      <w:r w:rsidRPr="00725BDE">
        <w:rPr>
          <w:sz w:val="28"/>
          <w:szCs w:val="28"/>
          <w:lang w:val="uk-UA"/>
        </w:rPr>
        <w:t>Врач</w:t>
      </w:r>
      <w:proofErr w:type="spellEnd"/>
      <w:r w:rsidRPr="00725BDE">
        <w:rPr>
          <w:sz w:val="28"/>
          <w:szCs w:val="28"/>
          <w:lang w:val="uk-UA"/>
        </w:rPr>
        <w:t>. – 2010. – №</w:t>
      </w:r>
      <w:r>
        <w:rPr>
          <w:sz w:val="28"/>
          <w:szCs w:val="28"/>
          <w:lang w:val="uk-UA"/>
        </w:rPr>
        <w:t> </w:t>
      </w:r>
      <w:r w:rsidRPr="00725BDE">
        <w:rPr>
          <w:sz w:val="28"/>
          <w:szCs w:val="28"/>
          <w:lang w:val="uk-UA"/>
        </w:rPr>
        <w:t>11. – С.</w:t>
      </w:r>
      <w:r>
        <w:rPr>
          <w:sz w:val="28"/>
          <w:szCs w:val="28"/>
          <w:lang w:val="uk-UA"/>
        </w:rPr>
        <w:t> </w:t>
      </w:r>
      <w:r w:rsidRPr="00725BDE">
        <w:rPr>
          <w:sz w:val="28"/>
          <w:szCs w:val="28"/>
          <w:lang w:val="uk-UA"/>
        </w:rPr>
        <w:t>36</w:t>
      </w:r>
      <w:r>
        <w:rPr>
          <w:sz w:val="28"/>
          <w:szCs w:val="28"/>
          <w:lang w:val="uk-UA"/>
        </w:rPr>
        <w:t>−</w:t>
      </w:r>
      <w:r w:rsidRPr="00725BDE">
        <w:rPr>
          <w:sz w:val="28"/>
          <w:szCs w:val="28"/>
          <w:lang w:val="uk-UA"/>
        </w:rPr>
        <w:t>38.</w:t>
      </w:r>
    </w:p>
    <w:p w:rsidR="000755D7" w:rsidRPr="000755D7" w:rsidRDefault="004D2B93" w:rsidP="000755D7">
      <w:pPr>
        <w:numPr>
          <w:ilvl w:val="0"/>
          <w:numId w:val="4"/>
        </w:numPr>
        <w:tabs>
          <w:tab w:val="left" w:pos="0"/>
        </w:tabs>
        <w:spacing w:after="0" w:line="360" w:lineRule="auto"/>
        <w:ind w:left="0" w:hanging="567"/>
        <w:jc w:val="both"/>
        <w:rPr>
          <w:rFonts w:ascii="Times New Roman" w:hAnsi="Times New Roman"/>
          <w:color w:val="000000"/>
          <w:sz w:val="28"/>
          <w:szCs w:val="28"/>
          <w:lang w:eastAsia="en-US"/>
        </w:rPr>
      </w:pPr>
      <w:proofErr w:type="spellStart"/>
      <w:r>
        <w:rPr>
          <w:rFonts w:ascii="Times New Roman" w:hAnsi="Times New Roman"/>
          <w:color w:val="000000"/>
          <w:sz w:val="28"/>
          <w:szCs w:val="28"/>
          <w:lang w:eastAsia="en-US"/>
        </w:rPr>
        <w:t>Лакин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 w:eastAsia="en-US"/>
        </w:rPr>
        <w:t> </w:t>
      </w:r>
      <w:r w:rsidRPr="00725BDE">
        <w:rPr>
          <w:rFonts w:ascii="Times New Roman" w:hAnsi="Times New Roman"/>
          <w:color w:val="000000"/>
          <w:sz w:val="28"/>
          <w:szCs w:val="28"/>
          <w:lang w:eastAsia="en-US"/>
        </w:rPr>
        <w:t>Г.</w:t>
      </w:r>
      <w:r>
        <w:rPr>
          <w:rFonts w:ascii="Times New Roman" w:hAnsi="Times New Roman"/>
          <w:color w:val="000000"/>
          <w:sz w:val="28"/>
          <w:szCs w:val="28"/>
          <w:lang w:val="uk-UA" w:eastAsia="en-US"/>
        </w:rPr>
        <w:t> </w:t>
      </w:r>
      <w:r w:rsidRPr="00725BDE">
        <w:rPr>
          <w:rFonts w:ascii="Times New Roman" w:hAnsi="Times New Roman"/>
          <w:color w:val="000000"/>
          <w:sz w:val="28"/>
          <w:szCs w:val="28"/>
          <w:lang w:eastAsia="en-US"/>
        </w:rPr>
        <w:t>Ф. Биометрия /</w:t>
      </w:r>
      <w:r>
        <w:rPr>
          <w:rFonts w:ascii="Times New Roman" w:hAnsi="Times New Roman"/>
          <w:color w:val="000000"/>
          <w:sz w:val="28"/>
          <w:szCs w:val="28"/>
          <w:lang w:val="uk-UA" w:eastAsia="en-US"/>
        </w:rPr>
        <w:t> </w:t>
      </w:r>
      <w:r w:rsidRPr="00725BDE">
        <w:rPr>
          <w:rFonts w:ascii="Times New Roman" w:hAnsi="Times New Roman"/>
          <w:color w:val="000000"/>
          <w:sz w:val="28"/>
          <w:szCs w:val="28"/>
          <w:lang w:eastAsia="en-US"/>
        </w:rPr>
        <w:t>Г.</w:t>
      </w:r>
      <w:r>
        <w:rPr>
          <w:rFonts w:ascii="Times New Roman" w:hAnsi="Times New Roman"/>
          <w:color w:val="000000"/>
          <w:sz w:val="28"/>
          <w:szCs w:val="28"/>
          <w:lang w:val="uk-UA" w:eastAsia="en-US"/>
        </w:rPr>
        <w:t> </w:t>
      </w:r>
      <w:r>
        <w:rPr>
          <w:rFonts w:ascii="Times New Roman" w:hAnsi="Times New Roman"/>
          <w:color w:val="000000"/>
          <w:sz w:val="28"/>
          <w:szCs w:val="28"/>
          <w:lang w:eastAsia="en-US"/>
        </w:rPr>
        <w:t>Ф.</w:t>
      </w:r>
      <w:r>
        <w:rPr>
          <w:rFonts w:ascii="Times New Roman" w:hAnsi="Times New Roman"/>
          <w:color w:val="000000"/>
          <w:sz w:val="28"/>
          <w:szCs w:val="28"/>
          <w:lang w:val="uk-UA" w:eastAsia="en-US"/>
        </w:rPr>
        <w:t> </w:t>
      </w:r>
      <w:proofErr w:type="spellStart"/>
      <w:r w:rsidRPr="00725BDE">
        <w:rPr>
          <w:rFonts w:ascii="Times New Roman" w:hAnsi="Times New Roman"/>
          <w:color w:val="000000"/>
          <w:sz w:val="28"/>
          <w:szCs w:val="28"/>
          <w:lang w:eastAsia="en-US"/>
        </w:rPr>
        <w:t>Лакин</w:t>
      </w:r>
      <w:proofErr w:type="spellEnd"/>
      <w:r w:rsidRPr="00725BDE">
        <w:rPr>
          <w:rFonts w:ascii="Times New Roman" w:hAnsi="Times New Roman"/>
          <w:color w:val="000000"/>
          <w:sz w:val="28"/>
          <w:szCs w:val="28"/>
          <w:lang w:eastAsia="en-US"/>
        </w:rPr>
        <w:t>. – М.</w:t>
      </w:r>
      <w:proofErr w:type="gramStart"/>
      <w:r>
        <w:rPr>
          <w:rFonts w:ascii="Times New Roman" w:hAnsi="Times New Roman"/>
          <w:color w:val="000000"/>
          <w:sz w:val="28"/>
          <w:szCs w:val="28"/>
          <w:lang w:val="uk-UA" w:eastAsia="en-US"/>
        </w:rPr>
        <w:t xml:space="preserve"> </w:t>
      </w:r>
      <w:r w:rsidRPr="00725BDE">
        <w:rPr>
          <w:rFonts w:ascii="Times New Roman" w:hAnsi="Times New Roman"/>
          <w:color w:val="000000"/>
          <w:sz w:val="28"/>
          <w:szCs w:val="28"/>
          <w:lang w:eastAsia="en-US"/>
        </w:rPr>
        <w:t>:</w:t>
      </w:r>
      <w:proofErr w:type="gramEnd"/>
      <w:r w:rsidRPr="00725BDE">
        <w:rPr>
          <w:rFonts w:ascii="Times New Roman" w:hAnsi="Times New Roman"/>
          <w:color w:val="000000"/>
          <w:sz w:val="28"/>
          <w:szCs w:val="28"/>
          <w:lang w:eastAsia="en-US"/>
        </w:rPr>
        <w:t xml:space="preserve"> Высшая школа. – 1990. </w:t>
      </w:r>
      <w:r>
        <w:rPr>
          <w:rFonts w:ascii="Times New Roman" w:hAnsi="Times New Roman"/>
          <w:color w:val="000000"/>
          <w:sz w:val="28"/>
          <w:szCs w:val="28"/>
          <w:lang w:val="uk-UA" w:eastAsia="en-US"/>
        </w:rPr>
        <w:t xml:space="preserve">– </w:t>
      </w:r>
      <w:r w:rsidRPr="00725BDE">
        <w:rPr>
          <w:rFonts w:ascii="Times New Roman" w:hAnsi="Times New Roman"/>
          <w:color w:val="000000"/>
          <w:sz w:val="28"/>
          <w:szCs w:val="28"/>
          <w:lang w:eastAsia="en-US"/>
        </w:rPr>
        <w:t>352</w:t>
      </w:r>
      <w:r>
        <w:rPr>
          <w:rFonts w:ascii="Times New Roman" w:hAnsi="Times New Roman"/>
          <w:color w:val="000000"/>
          <w:sz w:val="28"/>
          <w:szCs w:val="28"/>
          <w:lang w:val="uk-UA" w:eastAsia="en-US"/>
        </w:rPr>
        <w:t> </w:t>
      </w:r>
      <w:r w:rsidRPr="00725BDE">
        <w:rPr>
          <w:rFonts w:ascii="Times New Roman" w:hAnsi="Times New Roman"/>
          <w:color w:val="000000"/>
          <w:sz w:val="28"/>
          <w:szCs w:val="28"/>
          <w:lang w:eastAsia="en-US"/>
        </w:rPr>
        <w:t>с.</w:t>
      </w:r>
    </w:p>
    <w:p w:rsidR="004D2B93" w:rsidRPr="000755D7" w:rsidRDefault="004D2B93" w:rsidP="004D2B93">
      <w:pPr>
        <w:pStyle w:val="a5"/>
        <w:numPr>
          <w:ilvl w:val="0"/>
          <w:numId w:val="4"/>
        </w:numPr>
        <w:tabs>
          <w:tab w:val="left" w:pos="0"/>
        </w:tabs>
        <w:spacing w:line="360" w:lineRule="auto"/>
        <w:ind w:left="0" w:hanging="567"/>
        <w:jc w:val="both"/>
        <w:rPr>
          <w:sz w:val="28"/>
          <w:szCs w:val="28"/>
          <w:lang w:val="en-US" w:eastAsia="en-US"/>
        </w:rPr>
      </w:pPr>
      <w:proofErr w:type="spellStart"/>
      <w:r w:rsidRPr="00A861C2">
        <w:rPr>
          <w:sz w:val="28"/>
          <w:szCs w:val="28"/>
          <w:lang w:val="en-US" w:eastAsia="en-US"/>
        </w:rPr>
        <w:t>Belin</w:t>
      </w:r>
      <w:proofErr w:type="spellEnd"/>
      <w:r w:rsidRPr="00A861C2">
        <w:rPr>
          <w:sz w:val="28"/>
          <w:szCs w:val="28"/>
          <w:lang w:val="en-US" w:eastAsia="en-US"/>
        </w:rPr>
        <w:t> V. Cytomegalovirus infection in a patient with rheumatoid arthritis / V. </w:t>
      </w:r>
      <w:proofErr w:type="spellStart"/>
      <w:r w:rsidRPr="00A861C2">
        <w:rPr>
          <w:sz w:val="28"/>
          <w:szCs w:val="28"/>
          <w:lang w:val="en-US" w:eastAsia="en-US"/>
        </w:rPr>
        <w:t>Belin</w:t>
      </w:r>
      <w:proofErr w:type="spellEnd"/>
      <w:r w:rsidRPr="00A861C2">
        <w:rPr>
          <w:sz w:val="28"/>
          <w:szCs w:val="28"/>
          <w:lang w:val="en-US" w:eastAsia="en-US"/>
        </w:rPr>
        <w:t>, J. </w:t>
      </w:r>
      <w:proofErr w:type="spellStart"/>
      <w:r w:rsidRPr="00A861C2">
        <w:rPr>
          <w:sz w:val="28"/>
          <w:szCs w:val="28"/>
          <w:lang w:val="en-US" w:eastAsia="en-US"/>
        </w:rPr>
        <w:t>Tebib</w:t>
      </w:r>
      <w:proofErr w:type="spellEnd"/>
      <w:r w:rsidRPr="00A861C2">
        <w:rPr>
          <w:sz w:val="28"/>
          <w:szCs w:val="28"/>
          <w:lang w:val="en-US" w:eastAsia="en-US"/>
        </w:rPr>
        <w:t>, E. </w:t>
      </w:r>
      <w:proofErr w:type="spellStart"/>
      <w:r w:rsidRPr="00A861C2">
        <w:rPr>
          <w:sz w:val="28"/>
          <w:szCs w:val="28"/>
          <w:lang w:val="en-US" w:eastAsia="en-US"/>
        </w:rPr>
        <w:t>Vignon</w:t>
      </w:r>
      <w:proofErr w:type="spellEnd"/>
      <w:r w:rsidRPr="00A861C2">
        <w:rPr>
          <w:sz w:val="28"/>
          <w:szCs w:val="28"/>
          <w:lang w:val="en-US" w:eastAsia="en-US"/>
        </w:rPr>
        <w:t xml:space="preserve"> // Joint Bone Spine. – 2003. – Vol. 70, № 4. </w:t>
      </w:r>
      <w:r w:rsidRPr="000755D7">
        <w:rPr>
          <w:sz w:val="28"/>
          <w:szCs w:val="28"/>
          <w:lang w:val="en-US" w:eastAsia="en-US"/>
        </w:rPr>
        <w:t>− P. 303–306.</w:t>
      </w:r>
    </w:p>
    <w:p w:rsidR="004D2B93" w:rsidRPr="000755D7" w:rsidRDefault="004D2B93" w:rsidP="000755D7">
      <w:pPr>
        <w:pStyle w:val="a5"/>
        <w:numPr>
          <w:ilvl w:val="0"/>
          <w:numId w:val="4"/>
        </w:numPr>
        <w:tabs>
          <w:tab w:val="left" w:pos="0"/>
        </w:tabs>
        <w:spacing w:line="360" w:lineRule="auto"/>
        <w:ind w:left="0" w:hanging="567"/>
        <w:jc w:val="both"/>
        <w:rPr>
          <w:sz w:val="28"/>
          <w:szCs w:val="28"/>
          <w:lang w:val="en-US" w:eastAsia="en-US"/>
        </w:rPr>
      </w:pPr>
      <w:r w:rsidRPr="00A861C2">
        <w:rPr>
          <w:sz w:val="28"/>
          <w:szCs w:val="28"/>
          <w:lang w:val="en-US" w:eastAsia="en-US"/>
        </w:rPr>
        <w:t>Evaluating exocrine function tests di</w:t>
      </w:r>
      <w:r>
        <w:rPr>
          <w:sz w:val="28"/>
          <w:szCs w:val="28"/>
          <w:lang w:val="en-US" w:eastAsia="en-US"/>
        </w:rPr>
        <w:t xml:space="preserve">agnosis chronic pancreatitis / </w:t>
      </w:r>
      <w:r w:rsidRPr="00A861C2">
        <w:rPr>
          <w:sz w:val="28"/>
          <w:szCs w:val="28"/>
          <w:lang w:val="en-US" w:eastAsia="en-US"/>
        </w:rPr>
        <w:t>M.</w:t>
      </w:r>
      <w:r>
        <w:rPr>
          <w:sz w:val="28"/>
          <w:szCs w:val="28"/>
          <w:lang w:val="en-US" w:eastAsia="en-US"/>
        </w:rPr>
        <w:t> Kitaga</w:t>
      </w:r>
      <w:r w:rsidRPr="00A861C2">
        <w:rPr>
          <w:sz w:val="28"/>
          <w:szCs w:val="28"/>
          <w:lang w:val="en-US" w:eastAsia="en-US"/>
        </w:rPr>
        <w:t>wa, S.</w:t>
      </w:r>
      <w:r>
        <w:rPr>
          <w:sz w:val="28"/>
          <w:szCs w:val="28"/>
          <w:lang w:val="en-US" w:eastAsia="en-US"/>
        </w:rPr>
        <w:t> </w:t>
      </w:r>
      <w:proofErr w:type="spellStart"/>
      <w:r w:rsidRPr="00A861C2">
        <w:rPr>
          <w:sz w:val="28"/>
          <w:szCs w:val="28"/>
          <w:lang w:val="en-US" w:eastAsia="en-US"/>
        </w:rPr>
        <w:t>Naruse</w:t>
      </w:r>
      <w:proofErr w:type="spellEnd"/>
      <w:r w:rsidRPr="00A861C2">
        <w:rPr>
          <w:sz w:val="28"/>
          <w:szCs w:val="28"/>
          <w:lang w:val="en-US" w:eastAsia="en-US"/>
        </w:rPr>
        <w:t>, H.</w:t>
      </w:r>
      <w:r>
        <w:rPr>
          <w:sz w:val="28"/>
          <w:szCs w:val="28"/>
          <w:lang w:val="en-US" w:eastAsia="en-US"/>
        </w:rPr>
        <w:t> </w:t>
      </w:r>
      <w:r w:rsidRPr="00A861C2">
        <w:rPr>
          <w:sz w:val="28"/>
          <w:szCs w:val="28"/>
          <w:lang w:val="en-US" w:eastAsia="en-US"/>
        </w:rPr>
        <w:t xml:space="preserve">Ishiguro </w:t>
      </w:r>
      <w:r>
        <w:rPr>
          <w:sz w:val="28"/>
          <w:szCs w:val="28"/>
          <w:lang w:val="en-US" w:eastAsia="en-US"/>
        </w:rPr>
        <w:t>[</w:t>
      </w:r>
      <w:r w:rsidRPr="00A861C2">
        <w:rPr>
          <w:sz w:val="28"/>
          <w:szCs w:val="28"/>
          <w:lang w:val="en-US" w:eastAsia="en-US"/>
        </w:rPr>
        <w:t>et al.] // Pancreas. – 2007. – Vol.</w:t>
      </w:r>
      <w:r>
        <w:rPr>
          <w:sz w:val="28"/>
          <w:szCs w:val="28"/>
          <w:lang w:val="en-US" w:eastAsia="en-US"/>
        </w:rPr>
        <w:t> </w:t>
      </w:r>
      <w:r w:rsidRPr="00A861C2">
        <w:rPr>
          <w:sz w:val="28"/>
          <w:szCs w:val="28"/>
          <w:lang w:val="en-US" w:eastAsia="en-US"/>
        </w:rPr>
        <w:t>5, №</w:t>
      </w:r>
      <w:proofErr w:type="gramStart"/>
      <w:r>
        <w:rPr>
          <w:sz w:val="28"/>
          <w:szCs w:val="28"/>
          <w:lang w:val="en-US" w:eastAsia="en-US"/>
        </w:rPr>
        <w:t>  –</w:t>
      </w:r>
      <w:proofErr w:type="gramEnd"/>
      <w:r>
        <w:rPr>
          <w:sz w:val="28"/>
          <w:szCs w:val="28"/>
          <w:lang w:val="en-US" w:eastAsia="en-US"/>
        </w:rPr>
        <w:t xml:space="preserve"> P. 402</w:t>
      </w:r>
      <w:r w:rsidRPr="0013451E">
        <w:rPr>
          <w:sz w:val="28"/>
          <w:szCs w:val="28"/>
          <w:lang w:val="en-US" w:eastAsia="en-US"/>
        </w:rPr>
        <w:t>−</w:t>
      </w:r>
      <w:r w:rsidRPr="00A861C2">
        <w:rPr>
          <w:sz w:val="28"/>
          <w:szCs w:val="28"/>
          <w:lang w:val="en-US" w:eastAsia="en-US"/>
        </w:rPr>
        <w:t xml:space="preserve">408. </w:t>
      </w:r>
    </w:p>
    <w:p w:rsidR="004D2B93" w:rsidRPr="004D2B93" w:rsidRDefault="004D2B93" w:rsidP="00E85494">
      <w:pPr>
        <w:pStyle w:val="a5"/>
        <w:autoSpaceDE w:val="0"/>
        <w:autoSpaceDN w:val="0"/>
        <w:adjustRightInd w:val="0"/>
        <w:spacing w:line="360" w:lineRule="auto"/>
        <w:ind w:left="1068"/>
        <w:jc w:val="center"/>
        <w:rPr>
          <w:b/>
          <w:sz w:val="28"/>
          <w:szCs w:val="28"/>
          <w:lang w:val="en-US"/>
        </w:rPr>
      </w:pPr>
    </w:p>
    <w:p w:rsidR="00E85494" w:rsidRPr="004D2B93" w:rsidRDefault="00E85494" w:rsidP="00E85494">
      <w:pPr>
        <w:pStyle w:val="a5"/>
        <w:spacing w:line="360" w:lineRule="auto"/>
        <w:ind w:left="426"/>
        <w:jc w:val="both"/>
        <w:rPr>
          <w:sz w:val="28"/>
          <w:szCs w:val="28"/>
          <w:lang w:val="en-US"/>
        </w:rPr>
      </w:pPr>
    </w:p>
    <w:p w:rsidR="00E85494" w:rsidRDefault="00E85494" w:rsidP="00E85494">
      <w:pPr>
        <w:spacing w:after="0" w:line="360" w:lineRule="auto"/>
        <w:rPr>
          <w:rFonts w:ascii="Times New Roman" w:hAnsi="Times New Roman"/>
          <w:sz w:val="28"/>
          <w:szCs w:val="28"/>
        </w:rPr>
      </w:pPr>
      <w:r w:rsidRPr="007B700C">
        <w:rPr>
          <w:rFonts w:ascii="Times New Roman" w:hAnsi="Times New Roman"/>
          <w:b/>
          <w:sz w:val="28"/>
          <w:szCs w:val="28"/>
        </w:rPr>
        <w:t>УДК</w:t>
      </w:r>
      <w:r>
        <w:rPr>
          <w:rFonts w:ascii="Times New Roman" w:hAnsi="Times New Roman"/>
          <w:b/>
          <w:sz w:val="28"/>
          <w:szCs w:val="28"/>
        </w:rPr>
        <w:t xml:space="preserve"> </w:t>
      </w:r>
      <w:r w:rsidRPr="007B700C">
        <w:rPr>
          <w:rFonts w:ascii="Times New Roman" w:hAnsi="Times New Roman"/>
          <w:sz w:val="28"/>
          <w:szCs w:val="28"/>
        </w:rPr>
        <w:t>616.72-002-022-056.3-053.2:616.361.37(043.3)</w:t>
      </w:r>
    </w:p>
    <w:p w:rsidR="00E85494" w:rsidRPr="00E85494" w:rsidRDefault="00E85494" w:rsidP="00E85494">
      <w:pPr>
        <w:spacing w:after="0" w:line="360" w:lineRule="auto"/>
        <w:rPr>
          <w:rFonts w:ascii="Times New Roman" w:hAnsi="Times New Roman"/>
          <w:b/>
          <w:sz w:val="28"/>
          <w:szCs w:val="28"/>
        </w:rPr>
      </w:pPr>
      <w:r w:rsidRPr="00E85494">
        <w:rPr>
          <w:rFonts w:ascii="Times New Roman" w:hAnsi="Times New Roman"/>
          <w:b/>
          <w:sz w:val="28"/>
          <w:szCs w:val="28"/>
        </w:rPr>
        <w:t>СТРУКТУРНО-ФУНКЦИОНАЛЬНОЕ  СОСТОЯНИЕ  ПЕЧЕНИ И ПОДЖЕЛУДОЧНОЙ ЖЕЛЕЗЫ  У ДЕТЕЙ С РЕАКТИВНЫМИ  АРТРИТАМИ</w:t>
      </w:r>
    </w:p>
    <w:p w:rsidR="00E85494" w:rsidRPr="007B700C" w:rsidRDefault="00E85494" w:rsidP="00E85494">
      <w:pPr>
        <w:spacing w:after="0" w:line="360" w:lineRule="auto"/>
        <w:rPr>
          <w:rFonts w:ascii="Times New Roman" w:hAnsi="Times New Roman"/>
          <w:b/>
          <w:sz w:val="28"/>
          <w:szCs w:val="28"/>
        </w:rPr>
      </w:pPr>
      <w:r w:rsidRPr="007B700C">
        <w:rPr>
          <w:rFonts w:ascii="Times New Roman" w:hAnsi="Times New Roman"/>
          <w:b/>
          <w:sz w:val="28"/>
          <w:szCs w:val="28"/>
        </w:rPr>
        <w:t>Яновская</w:t>
      </w:r>
      <w:r w:rsidRPr="003E6EDC">
        <w:rPr>
          <w:rFonts w:ascii="Times New Roman" w:hAnsi="Times New Roman"/>
          <w:b/>
          <w:sz w:val="28"/>
          <w:szCs w:val="28"/>
        </w:rPr>
        <w:t xml:space="preserve"> </w:t>
      </w:r>
      <w:r w:rsidRPr="007B700C">
        <w:rPr>
          <w:rFonts w:ascii="Times New Roman" w:hAnsi="Times New Roman"/>
          <w:b/>
          <w:sz w:val="28"/>
          <w:szCs w:val="28"/>
        </w:rPr>
        <w:t>Е.А.</w:t>
      </w:r>
    </w:p>
    <w:p w:rsidR="00E85494" w:rsidRPr="007B700C" w:rsidRDefault="00E85494" w:rsidP="00E85494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7B700C">
        <w:rPr>
          <w:rFonts w:ascii="Times New Roman" w:hAnsi="Times New Roman"/>
          <w:b/>
          <w:sz w:val="28"/>
          <w:szCs w:val="28"/>
        </w:rPr>
        <w:t xml:space="preserve"> </w:t>
      </w:r>
      <w:r>
        <w:rPr>
          <w:rFonts w:ascii="Times New Roman" w:hAnsi="Times New Roman"/>
          <w:b/>
          <w:sz w:val="28"/>
          <w:szCs w:val="28"/>
        </w:rPr>
        <w:tab/>
      </w:r>
      <w:r w:rsidRPr="007B700C">
        <w:rPr>
          <w:rFonts w:ascii="Times New Roman" w:hAnsi="Times New Roman"/>
          <w:b/>
          <w:sz w:val="28"/>
          <w:szCs w:val="28"/>
        </w:rPr>
        <w:t>Резюме</w:t>
      </w:r>
      <w:r>
        <w:rPr>
          <w:rFonts w:ascii="Times New Roman" w:hAnsi="Times New Roman"/>
          <w:b/>
          <w:sz w:val="28"/>
          <w:szCs w:val="28"/>
        </w:rPr>
        <w:t xml:space="preserve">. </w:t>
      </w:r>
      <w:r w:rsidRPr="007B700C">
        <w:rPr>
          <w:rFonts w:ascii="Times New Roman" w:hAnsi="Times New Roman"/>
          <w:sz w:val="28"/>
          <w:szCs w:val="28"/>
        </w:rPr>
        <w:t>У детей с реактивными артритами была определена клинико-лабораторная характеристика поджелудочной железы</w:t>
      </w:r>
      <w:r>
        <w:rPr>
          <w:rFonts w:ascii="Times New Roman" w:hAnsi="Times New Roman"/>
          <w:sz w:val="28"/>
          <w:szCs w:val="28"/>
        </w:rPr>
        <w:t xml:space="preserve"> и печени</w:t>
      </w:r>
      <w:r w:rsidRPr="007B700C">
        <w:rPr>
          <w:rFonts w:ascii="Times New Roman" w:hAnsi="Times New Roman"/>
          <w:sz w:val="28"/>
          <w:szCs w:val="28"/>
        </w:rPr>
        <w:t xml:space="preserve">. Дети были разделены по возрасту, выделены три возрастные группы. Оценивались жалобы, данные объективного осмотра, биохимического анализа крови, УЗИ, </w:t>
      </w:r>
      <w:proofErr w:type="spellStart"/>
      <w:r w:rsidRPr="007B700C">
        <w:rPr>
          <w:rFonts w:ascii="Times New Roman" w:hAnsi="Times New Roman"/>
          <w:sz w:val="28"/>
          <w:szCs w:val="28"/>
        </w:rPr>
        <w:t>копрограммы</w:t>
      </w:r>
      <w:proofErr w:type="spellEnd"/>
      <w:r w:rsidRPr="007B700C">
        <w:rPr>
          <w:rFonts w:ascii="Times New Roman" w:hAnsi="Times New Roman"/>
          <w:sz w:val="28"/>
          <w:szCs w:val="28"/>
        </w:rPr>
        <w:t xml:space="preserve">. УЗИ органов брюшной полости проводилось натощак и  с </w:t>
      </w:r>
      <w:r w:rsidRPr="007B700C">
        <w:rPr>
          <w:rFonts w:ascii="Times New Roman" w:hAnsi="Times New Roman"/>
          <w:sz w:val="28"/>
          <w:szCs w:val="28"/>
        </w:rPr>
        <w:lastRenderedPageBreak/>
        <w:t>пищевой нагрузкой для определения функциональног</w:t>
      </w:r>
      <w:r w:rsidR="007C346C">
        <w:rPr>
          <w:rFonts w:ascii="Times New Roman" w:hAnsi="Times New Roman"/>
          <w:sz w:val="28"/>
          <w:szCs w:val="28"/>
        </w:rPr>
        <w:t>о состояния поджелудочной желез</w:t>
      </w:r>
      <w:r w:rsidRPr="007B700C">
        <w:rPr>
          <w:rFonts w:ascii="Times New Roman" w:hAnsi="Times New Roman"/>
          <w:sz w:val="28"/>
          <w:szCs w:val="28"/>
        </w:rPr>
        <w:t>.</w:t>
      </w:r>
      <w:r>
        <w:rPr>
          <w:rFonts w:ascii="Times New Roman" w:hAnsi="Times New Roman"/>
          <w:sz w:val="28"/>
          <w:szCs w:val="28"/>
        </w:rPr>
        <w:t xml:space="preserve"> Были разработаны </w:t>
      </w:r>
      <w:proofErr w:type="spellStart"/>
      <w:r>
        <w:rPr>
          <w:rFonts w:ascii="Times New Roman" w:hAnsi="Times New Roman"/>
          <w:sz w:val="28"/>
          <w:szCs w:val="28"/>
        </w:rPr>
        <w:t>прогностически</w:t>
      </w:r>
      <w:proofErr w:type="spellEnd"/>
      <w:r>
        <w:rPr>
          <w:rFonts w:ascii="Times New Roman" w:hAnsi="Times New Roman"/>
          <w:sz w:val="28"/>
          <w:szCs w:val="28"/>
        </w:rPr>
        <w:t xml:space="preserve"> неблагоприятные критерии,</w:t>
      </w:r>
      <w:r w:rsidRPr="007B700C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 xml:space="preserve"> </w:t>
      </w:r>
      <w:r w:rsidRPr="00A13156">
        <w:rPr>
          <w:rFonts w:ascii="Times New Roman" w:hAnsi="Times New Roman"/>
          <w:sz w:val="28"/>
          <w:szCs w:val="28"/>
        </w:rPr>
        <w:t>свидетельствующие о возможных</w:t>
      </w:r>
      <w:r w:rsidR="00A13156" w:rsidRPr="00A13156">
        <w:rPr>
          <w:rFonts w:ascii="Times New Roman" w:hAnsi="Times New Roman"/>
          <w:sz w:val="28"/>
          <w:szCs w:val="28"/>
        </w:rPr>
        <w:t xml:space="preserve">  нарушениях </w:t>
      </w:r>
      <w:r w:rsidRPr="00A13156">
        <w:rPr>
          <w:rFonts w:ascii="Times New Roman" w:hAnsi="Times New Roman"/>
          <w:sz w:val="28"/>
          <w:szCs w:val="28"/>
        </w:rPr>
        <w:t>функционального состояния печени и поджелудочной железы у детей</w:t>
      </w:r>
      <w:r w:rsidRPr="007B700C">
        <w:rPr>
          <w:rFonts w:ascii="Times New Roman" w:hAnsi="Times New Roman"/>
          <w:sz w:val="28"/>
          <w:szCs w:val="28"/>
        </w:rPr>
        <w:t xml:space="preserve"> </w:t>
      </w:r>
      <w:r w:rsidR="00A13156">
        <w:rPr>
          <w:rFonts w:ascii="Times New Roman" w:hAnsi="Times New Roman"/>
          <w:sz w:val="28"/>
          <w:szCs w:val="28"/>
        </w:rPr>
        <w:t xml:space="preserve">с реактивными артритами. </w:t>
      </w:r>
    </w:p>
    <w:p w:rsidR="00E85494" w:rsidRPr="007B700C" w:rsidRDefault="00E85494" w:rsidP="00E85494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 w:rsidRPr="007B700C">
        <w:rPr>
          <w:rFonts w:ascii="Times New Roman" w:hAnsi="Times New Roman"/>
          <w:b/>
          <w:sz w:val="28"/>
          <w:szCs w:val="28"/>
        </w:rPr>
        <w:t>Ключевые слова</w:t>
      </w:r>
      <w:r w:rsidRPr="007B700C">
        <w:rPr>
          <w:rFonts w:ascii="Times New Roman" w:hAnsi="Times New Roman"/>
          <w:sz w:val="28"/>
          <w:szCs w:val="28"/>
        </w:rPr>
        <w:t>: реактивный артрит, дети, поджелудочная железа</w:t>
      </w:r>
      <w:r w:rsidR="00A13156">
        <w:rPr>
          <w:rFonts w:ascii="Times New Roman" w:hAnsi="Times New Roman"/>
          <w:sz w:val="28"/>
          <w:szCs w:val="28"/>
        </w:rPr>
        <w:t>, печень</w:t>
      </w:r>
      <w:r w:rsidRPr="007B700C">
        <w:rPr>
          <w:rFonts w:ascii="Times New Roman" w:hAnsi="Times New Roman"/>
          <w:sz w:val="28"/>
          <w:szCs w:val="28"/>
        </w:rPr>
        <w:t>.</w:t>
      </w:r>
    </w:p>
    <w:p w:rsidR="00E85494" w:rsidRPr="007B700C" w:rsidRDefault="00E85494" w:rsidP="00E85494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</w:p>
    <w:p w:rsidR="00E85494" w:rsidRPr="007B700C" w:rsidRDefault="00E85494" w:rsidP="00E85494">
      <w:pPr>
        <w:spacing w:after="0" w:line="360" w:lineRule="auto"/>
        <w:rPr>
          <w:rFonts w:ascii="Times New Roman" w:hAnsi="Times New Roman"/>
          <w:sz w:val="28"/>
          <w:szCs w:val="28"/>
        </w:rPr>
      </w:pPr>
      <w:r w:rsidRPr="007B700C">
        <w:rPr>
          <w:rFonts w:ascii="Times New Roman" w:hAnsi="Times New Roman"/>
          <w:b/>
          <w:sz w:val="28"/>
          <w:szCs w:val="28"/>
        </w:rPr>
        <w:t>УДК</w:t>
      </w:r>
      <w:r>
        <w:rPr>
          <w:rFonts w:ascii="Times New Roman" w:hAnsi="Times New Roman"/>
          <w:b/>
          <w:sz w:val="28"/>
          <w:szCs w:val="28"/>
        </w:rPr>
        <w:t xml:space="preserve"> </w:t>
      </w:r>
      <w:r w:rsidRPr="007B700C">
        <w:rPr>
          <w:rFonts w:ascii="Times New Roman" w:hAnsi="Times New Roman"/>
          <w:sz w:val="28"/>
          <w:szCs w:val="28"/>
        </w:rPr>
        <w:t>616.72-002-022-056.3-053.2:616.361.37(043.3)</w:t>
      </w:r>
    </w:p>
    <w:p w:rsidR="00E85494" w:rsidRPr="007B700C" w:rsidRDefault="007C346C" w:rsidP="00E85494">
      <w:pPr>
        <w:spacing w:after="0" w:line="360" w:lineRule="auto"/>
        <w:rPr>
          <w:rStyle w:val="hps"/>
          <w:rFonts w:ascii="Times New Roman" w:hAnsi="Times New Roman"/>
          <w:b/>
          <w:color w:val="333333"/>
          <w:sz w:val="28"/>
          <w:szCs w:val="28"/>
          <w:lang w:val="uk-UA"/>
        </w:rPr>
      </w:pPr>
      <w:r>
        <w:rPr>
          <w:rStyle w:val="hps"/>
          <w:rFonts w:ascii="Times New Roman" w:hAnsi="Times New Roman"/>
          <w:b/>
          <w:color w:val="333333"/>
          <w:sz w:val="28"/>
          <w:szCs w:val="28"/>
        </w:rPr>
        <w:t>СТРУКТУРНО-ФУНКЦ</w:t>
      </w:r>
      <w:r>
        <w:rPr>
          <w:rStyle w:val="hps"/>
          <w:rFonts w:ascii="Times New Roman" w:hAnsi="Times New Roman"/>
          <w:b/>
          <w:color w:val="333333"/>
          <w:sz w:val="28"/>
          <w:szCs w:val="28"/>
          <w:lang w:val="uk-UA"/>
        </w:rPr>
        <w:t>І</w:t>
      </w:r>
      <w:r>
        <w:rPr>
          <w:rStyle w:val="hps"/>
          <w:rFonts w:ascii="Times New Roman" w:hAnsi="Times New Roman"/>
          <w:b/>
          <w:color w:val="333333"/>
          <w:sz w:val="28"/>
          <w:szCs w:val="28"/>
        </w:rPr>
        <w:t>ОНАЛЬНИЙ СТАН ПЕЧ</w:t>
      </w:r>
      <w:r>
        <w:rPr>
          <w:rStyle w:val="hps"/>
          <w:rFonts w:ascii="Times New Roman" w:hAnsi="Times New Roman"/>
          <w:b/>
          <w:color w:val="333333"/>
          <w:sz w:val="28"/>
          <w:szCs w:val="28"/>
          <w:lang w:val="uk-UA"/>
        </w:rPr>
        <w:t>І</w:t>
      </w:r>
      <w:r>
        <w:rPr>
          <w:rStyle w:val="hps"/>
          <w:rFonts w:ascii="Times New Roman" w:hAnsi="Times New Roman"/>
          <w:b/>
          <w:color w:val="333333"/>
          <w:sz w:val="28"/>
          <w:szCs w:val="28"/>
        </w:rPr>
        <w:t xml:space="preserve">НКИ ТА </w:t>
      </w:r>
      <w:proofErr w:type="gramStart"/>
      <w:r w:rsidR="00E85494" w:rsidRPr="007B700C">
        <w:rPr>
          <w:rStyle w:val="hps"/>
          <w:rFonts w:ascii="Times New Roman" w:hAnsi="Times New Roman"/>
          <w:b/>
          <w:color w:val="333333"/>
          <w:sz w:val="28"/>
          <w:szCs w:val="28"/>
          <w:lang w:val="uk-UA"/>
        </w:rPr>
        <w:t>П</w:t>
      </w:r>
      <w:proofErr w:type="gramEnd"/>
      <w:r w:rsidR="00E85494" w:rsidRPr="007B700C">
        <w:rPr>
          <w:rStyle w:val="hps"/>
          <w:rFonts w:ascii="Times New Roman" w:hAnsi="Times New Roman"/>
          <w:b/>
          <w:color w:val="333333"/>
          <w:sz w:val="28"/>
          <w:szCs w:val="28"/>
          <w:lang w:val="uk-UA"/>
        </w:rPr>
        <w:t>ІДШЛУНКОВОЇ ЗАЛОЗИ У ДІТЕЙ З РЕАКТИВНИМИ АРТРИТАМИ</w:t>
      </w:r>
    </w:p>
    <w:p w:rsidR="00E85494" w:rsidRPr="007B700C" w:rsidRDefault="00E85494" w:rsidP="00E85494">
      <w:pPr>
        <w:spacing w:after="0" w:line="360" w:lineRule="auto"/>
        <w:rPr>
          <w:rFonts w:ascii="Times New Roman" w:hAnsi="Times New Roman"/>
          <w:b/>
          <w:sz w:val="28"/>
          <w:szCs w:val="28"/>
        </w:rPr>
      </w:pPr>
      <w:proofErr w:type="spellStart"/>
      <w:r w:rsidRPr="007B700C">
        <w:rPr>
          <w:rFonts w:ascii="Times New Roman" w:hAnsi="Times New Roman"/>
          <w:b/>
          <w:sz w:val="28"/>
          <w:szCs w:val="28"/>
        </w:rPr>
        <w:t>Яновська</w:t>
      </w:r>
      <w:proofErr w:type="spellEnd"/>
      <w:r w:rsidRPr="003E6EDC">
        <w:rPr>
          <w:rFonts w:ascii="Times New Roman" w:hAnsi="Times New Roman"/>
          <w:b/>
          <w:sz w:val="28"/>
          <w:szCs w:val="28"/>
        </w:rPr>
        <w:t xml:space="preserve"> </w:t>
      </w:r>
      <w:r w:rsidRPr="007B700C">
        <w:rPr>
          <w:rFonts w:ascii="Times New Roman" w:hAnsi="Times New Roman"/>
          <w:b/>
          <w:sz w:val="28"/>
          <w:szCs w:val="28"/>
        </w:rPr>
        <w:t>Е.А.</w:t>
      </w:r>
    </w:p>
    <w:p w:rsidR="00E85494" w:rsidRPr="007C346C" w:rsidRDefault="00E85494" w:rsidP="00E85494">
      <w:pPr>
        <w:spacing w:after="0" w:line="360" w:lineRule="auto"/>
        <w:ind w:firstLine="708"/>
        <w:jc w:val="both"/>
        <w:rPr>
          <w:rStyle w:val="hps"/>
          <w:color w:val="333333"/>
          <w:lang w:val="uk-UA"/>
        </w:rPr>
      </w:pPr>
      <w:r w:rsidRPr="007B700C">
        <w:rPr>
          <w:rFonts w:ascii="Times New Roman" w:hAnsi="Times New Roman"/>
          <w:b/>
          <w:sz w:val="28"/>
          <w:szCs w:val="28"/>
          <w:lang w:val="uk-UA"/>
        </w:rPr>
        <w:t>Резюме</w:t>
      </w:r>
      <w:r>
        <w:rPr>
          <w:rFonts w:ascii="Times New Roman" w:hAnsi="Times New Roman"/>
          <w:b/>
          <w:sz w:val="28"/>
          <w:szCs w:val="28"/>
          <w:lang w:val="uk-UA"/>
        </w:rPr>
        <w:t xml:space="preserve">. </w:t>
      </w:r>
      <w:r w:rsidRPr="007B700C">
        <w:rPr>
          <w:rStyle w:val="hps"/>
          <w:rFonts w:ascii="Times New Roman" w:hAnsi="Times New Roman"/>
          <w:color w:val="333333"/>
          <w:sz w:val="28"/>
          <w:szCs w:val="28"/>
          <w:lang w:val="uk-UA"/>
        </w:rPr>
        <w:t>У дітей</w:t>
      </w:r>
      <w:r w:rsidRPr="007B700C">
        <w:rPr>
          <w:rFonts w:ascii="Times New Roman" w:hAnsi="Times New Roman"/>
          <w:color w:val="333333"/>
          <w:sz w:val="28"/>
          <w:szCs w:val="28"/>
          <w:lang w:val="uk-UA"/>
        </w:rPr>
        <w:t xml:space="preserve"> </w:t>
      </w:r>
      <w:r w:rsidRPr="007B700C">
        <w:rPr>
          <w:rStyle w:val="hps"/>
          <w:rFonts w:ascii="Times New Roman" w:hAnsi="Times New Roman"/>
          <w:color w:val="333333"/>
          <w:sz w:val="28"/>
          <w:szCs w:val="28"/>
          <w:lang w:val="uk-UA"/>
        </w:rPr>
        <w:t>з реактивними</w:t>
      </w:r>
      <w:r w:rsidRPr="007B700C">
        <w:rPr>
          <w:rFonts w:ascii="Times New Roman" w:hAnsi="Times New Roman"/>
          <w:color w:val="333333"/>
          <w:sz w:val="28"/>
          <w:szCs w:val="28"/>
          <w:lang w:val="uk-UA"/>
        </w:rPr>
        <w:t xml:space="preserve"> </w:t>
      </w:r>
      <w:r w:rsidRPr="007B700C">
        <w:rPr>
          <w:rStyle w:val="hps"/>
          <w:rFonts w:ascii="Times New Roman" w:hAnsi="Times New Roman"/>
          <w:color w:val="333333"/>
          <w:sz w:val="28"/>
          <w:szCs w:val="28"/>
          <w:lang w:val="uk-UA"/>
        </w:rPr>
        <w:t>артритами</w:t>
      </w:r>
      <w:r w:rsidRPr="007B700C">
        <w:rPr>
          <w:rFonts w:ascii="Times New Roman" w:hAnsi="Times New Roman"/>
          <w:color w:val="333333"/>
          <w:sz w:val="28"/>
          <w:szCs w:val="28"/>
          <w:lang w:val="uk-UA"/>
        </w:rPr>
        <w:t xml:space="preserve"> </w:t>
      </w:r>
      <w:r w:rsidRPr="007B700C">
        <w:rPr>
          <w:rStyle w:val="hps"/>
          <w:rFonts w:ascii="Times New Roman" w:hAnsi="Times New Roman"/>
          <w:color w:val="333333"/>
          <w:sz w:val="28"/>
          <w:szCs w:val="28"/>
          <w:lang w:val="uk-UA"/>
        </w:rPr>
        <w:t>була визначена</w:t>
      </w:r>
      <w:r w:rsidRPr="007B700C">
        <w:rPr>
          <w:rFonts w:ascii="Times New Roman" w:hAnsi="Times New Roman"/>
          <w:color w:val="333333"/>
          <w:sz w:val="28"/>
          <w:szCs w:val="28"/>
          <w:lang w:val="uk-UA"/>
        </w:rPr>
        <w:t xml:space="preserve"> </w:t>
      </w:r>
      <w:r w:rsidRPr="007B700C">
        <w:rPr>
          <w:rStyle w:val="hps"/>
          <w:rFonts w:ascii="Times New Roman" w:hAnsi="Times New Roman"/>
          <w:color w:val="333333"/>
          <w:sz w:val="28"/>
          <w:szCs w:val="28"/>
          <w:lang w:val="uk-UA"/>
        </w:rPr>
        <w:t>клініко-лабораторна</w:t>
      </w:r>
      <w:r w:rsidRPr="007B700C">
        <w:rPr>
          <w:rFonts w:ascii="Times New Roman" w:hAnsi="Times New Roman"/>
          <w:color w:val="333333"/>
          <w:sz w:val="28"/>
          <w:szCs w:val="28"/>
          <w:lang w:val="uk-UA"/>
        </w:rPr>
        <w:t xml:space="preserve"> </w:t>
      </w:r>
      <w:r w:rsidRPr="007B700C">
        <w:rPr>
          <w:rStyle w:val="hps"/>
          <w:rFonts w:ascii="Times New Roman" w:hAnsi="Times New Roman"/>
          <w:color w:val="333333"/>
          <w:sz w:val="28"/>
          <w:szCs w:val="28"/>
          <w:lang w:val="uk-UA"/>
        </w:rPr>
        <w:t>характеристика</w:t>
      </w:r>
      <w:r w:rsidRPr="007B700C">
        <w:rPr>
          <w:rFonts w:ascii="Times New Roman" w:hAnsi="Times New Roman"/>
          <w:color w:val="333333"/>
          <w:sz w:val="28"/>
          <w:szCs w:val="28"/>
          <w:lang w:val="uk-UA"/>
        </w:rPr>
        <w:t xml:space="preserve"> </w:t>
      </w:r>
      <w:r w:rsidRPr="007B700C">
        <w:rPr>
          <w:rStyle w:val="hps"/>
          <w:rFonts w:ascii="Times New Roman" w:hAnsi="Times New Roman"/>
          <w:color w:val="333333"/>
          <w:sz w:val="28"/>
          <w:szCs w:val="28"/>
          <w:lang w:val="uk-UA"/>
        </w:rPr>
        <w:t>підшлункової залози</w:t>
      </w:r>
      <w:r w:rsidR="007C346C">
        <w:rPr>
          <w:rStyle w:val="hps"/>
          <w:rFonts w:ascii="Times New Roman" w:hAnsi="Times New Roman"/>
          <w:color w:val="333333"/>
          <w:sz w:val="28"/>
          <w:szCs w:val="28"/>
          <w:lang w:val="uk-UA"/>
        </w:rPr>
        <w:t xml:space="preserve"> та печінки</w:t>
      </w:r>
      <w:r w:rsidRPr="007B700C">
        <w:rPr>
          <w:rFonts w:ascii="Times New Roman" w:hAnsi="Times New Roman"/>
          <w:color w:val="333333"/>
          <w:sz w:val="28"/>
          <w:szCs w:val="28"/>
          <w:lang w:val="uk-UA"/>
        </w:rPr>
        <w:t xml:space="preserve">. Діти були розділені за віком, виділено три вікові групи. </w:t>
      </w:r>
      <w:r w:rsidRPr="007B700C">
        <w:rPr>
          <w:rStyle w:val="hps"/>
          <w:rFonts w:ascii="Times New Roman" w:hAnsi="Times New Roman"/>
          <w:color w:val="333333"/>
          <w:sz w:val="28"/>
          <w:szCs w:val="28"/>
          <w:lang w:val="uk-UA"/>
        </w:rPr>
        <w:t>Оцінювалися</w:t>
      </w:r>
      <w:r w:rsidRPr="007B700C">
        <w:rPr>
          <w:rFonts w:ascii="Times New Roman" w:hAnsi="Times New Roman"/>
          <w:color w:val="333333"/>
          <w:sz w:val="28"/>
          <w:szCs w:val="28"/>
          <w:lang w:val="uk-UA"/>
        </w:rPr>
        <w:t xml:space="preserve"> </w:t>
      </w:r>
      <w:r w:rsidRPr="007B700C">
        <w:rPr>
          <w:rStyle w:val="hps"/>
          <w:rFonts w:ascii="Times New Roman" w:hAnsi="Times New Roman"/>
          <w:color w:val="333333"/>
          <w:sz w:val="28"/>
          <w:szCs w:val="28"/>
          <w:lang w:val="uk-UA"/>
        </w:rPr>
        <w:t>скарги</w:t>
      </w:r>
      <w:r w:rsidRPr="007B700C">
        <w:rPr>
          <w:rFonts w:ascii="Times New Roman" w:hAnsi="Times New Roman"/>
          <w:color w:val="333333"/>
          <w:sz w:val="28"/>
          <w:szCs w:val="28"/>
          <w:lang w:val="uk-UA"/>
        </w:rPr>
        <w:t xml:space="preserve">, </w:t>
      </w:r>
      <w:r w:rsidRPr="007B700C">
        <w:rPr>
          <w:rStyle w:val="hps"/>
          <w:rFonts w:ascii="Times New Roman" w:hAnsi="Times New Roman"/>
          <w:color w:val="333333"/>
          <w:sz w:val="28"/>
          <w:szCs w:val="28"/>
          <w:lang w:val="uk-UA"/>
        </w:rPr>
        <w:t>дані об'єктивного огляду</w:t>
      </w:r>
      <w:r w:rsidRPr="007B700C">
        <w:rPr>
          <w:rFonts w:ascii="Times New Roman" w:hAnsi="Times New Roman"/>
          <w:color w:val="333333"/>
          <w:sz w:val="28"/>
          <w:szCs w:val="28"/>
          <w:lang w:val="uk-UA"/>
        </w:rPr>
        <w:t xml:space="preserve">, </w:t>
      </w:r>
      <w:r w:rsidRPr="007B700C">
        <w:rPr>
          <w:rStyle w:val="hps"/>
          <w:rFonts w:ascii="Times New Roman" w:hAnsi="Times New Roman"/>
          <w:color w:val="333333"/>
          <w:sz w:val="28"/>
          <w:szCs w:val="28"/>
          <w:lang w:val="uk-UA"/>
        </w:rPr>
        <w:t>біохімічного аналізу крові</w:t>
      </w:r>
      <w:r w:rsidRPr="007B700C">
        <w:rPr>
          <w:rFonts w:ascii="Times New Roman" w:hAnsi="Times New Roman"/>
          <w:color w:val="333333"/>
          <w:sz w:val="28"/>
          <w:szCs w:val="28"/>
          <w:lang w:val="uk-UA"/>
        </w:rPr>
        <w:t xml:space="preserve">, </w:t>
      </w:r>
      <w:r w:rsidRPr="007B700C">
        <w:rPr>
          <w:rStyle w:val="hps"/>
          <w:rFonts w:ascii="Times New Roman" w:hAnsi="Times New Roman"/>
          <w:color w:val="333333"/>
          <w:sz w:val="28"/>
          <w:szCs w:val="28"/>
          <w:lang w:val="uk-UA"/>
        </w:rPr>
        <w:t>УЗД</w:t>
      </w:r>
      <w:r w:rsidRPr="007B700C">
        <w:rPr>
          <w:rFonts w:ascii="Times New Roman" w:hAnsi="Times New Roman"/>
          <w:color w:val="333333"/>
          <w:sz w:val="28"/>
          <w:szCs w:val="28"/>
          <w:lang w:val="uk-UA"/>
        </w:rPr>
        <w:t xml:space="preserve">, </w:t>
      </w:r>
      <w:proofErr w:type="spellStart"/>
      <w:r w:rsidRPr="007B700C">
        <w:rPr>
          <w:rStyle w:val="hps"/>
          <w:rFonts w:ascii="Times New Roman" w:hAnsi="Times New Roman"/>
          <w:color w:val="333333"/>
          <w:sz w:val="28"/>
          <w:szCs w:val="28"/>
          <w:lang w:val="uk-UA"/>
        </w:rPr>
        <w:t>копрограми</w:t>
      </w:r>
      <w:proofErr w:type="spellEnd"/>
      <w:r w:rsidRPr="007B700C">
        <w:rPr>
          <w:rFonts w:ascii="Times New Roman" w:hAnsi="Times New Roman"/>
          <w:color w:val="333333"/>
          <w:sz w:val="28"/>
          <w:szCs w:val="28"/>
          <w:lang w:val="uk-UA"/>
        </w:rPr>
        <w:t>. УЗД органів черевної порожнини проводилося натще і з харчовим навантаженням для визначення функціонального стану підшлункової залози.</w:t>
      </w:r>
      <w:r w:rsidR="007C346C">
        <w:rPr>
          <w:rFonts w:ascii="Times New Roman" w:hAnsi="Times New Roman"/>
          <w:color w:val="333333"/>
          <w:sz w:val="28"/>
          <w:szCs w:val="28"/>
          <w:lang w:val="uk-UA"/>
        </w:rPr>
        <w:t xml:space="preserve"> </w:t>
      </w:r>
      <w:r w:rsidR="007C346C" w:rsidRPr="007C346C">
        <w:rPr>
          <w:rStyle w:val="hps"/>
          <w:rFonts w:ascii="Times New Roman" w:hAnsi="Times New Roman"/>
          <w:color w:val="333333"/>
          <w:sz w:val="28"/>
          <w:szCs w:val="28"/>
          <w:lang w:val="uk-UA"/>
        </w:rPr>
        <w:t>Були розроблені</w:t>
      </w:r>
      <w:r w:rsidR="007C346C" w:rsidRPr="007C346C">
        <w:rPr>
          <w:rStyle w:val="hps"/>
          <w:rFonts w:ascii="Times New Roman" w:hAnsi="Times New Roman"/>
          <w:color w:val="333333"/>
          <w:sz w:val="28"/>
          <w:szCs w:val="28"/>
        </w:rPr>
        <w:t xml:space="preserve"> </w:t>
      </w:r>
      <w:r w:rsidR="007C346C" w:rsidRPr="007C346C">
        <w:rPr>
          <w:rStyle w:val="hps"/>
          <w:rFonts w:ascii="Times New Roman" w:hAnsi="Times New Roman"/>
          <w:color w:val="333333"/>
          <w:sz w:val="28"/>
          <w:szCs w:val="28"/>
          <w:lang w:val="uk-UA"/>
        </w:rPr>
        <w:t>прогностично</w:t>
      </w:r>
      <w:r w:rsidR="007C346C" w:rsidRPr="007C346C">
        <w:rPr>
          <w:rStyle w:val="hps"/>
          <w:rFonts w:ascii="Times New Roman" w:hAnsi="Times New Roman"/>
          <w:color w:val="333333"/>
          <w:sz w:val="28"/>
          <w:szCs w:val="28"/>
        </w:rPr>
        <w:t xml:space="preserve"> </w:t>
      </w:r>
      <w:r w:rsidR="007C346C" w:rsidRPr="007C346C">
        <w:rPr>
          <w:rStyle w:val="hps"/>
          <w:rFonts w:ascii="Times New Roman" w:hAnsi="Times New Roman"/>
          <w:color w:val="333333"/>
          <w:sz w:val="28"/>
          <w:szCs w:val="28"/>
          <w:lang w:val="uk-UA"/>
        </w:rPr>
        <w:t>несприятливі</w:t>
      </w:r>
      <w:r w:rsidR="007C346C" w:rsidRPr="007C346C">
        <w:rPr>
          <w:rStyle w:val="hps"/>
          <w:rFonts w:ascii="Times New Roman" w:hAnsi="Times New Roman"/>
          <w:color w:val="333333"/>
          <w:sz w:val="28"/>
          <w:szCs w:val="28"/>
        </w:rPr>
        <w:t xml:space="preserve"> </w:t>
      </w:r>
      <w:r w:rsidR="007C346C" w:rsidRPr="007C346C">
        <w:rPr>
          <w:rStyle w:val="hps"/>
          <w:rFonts w:ascii="Times New Roman" w:hAnsi="Times New Roman"/>
          <w:color w:val="333333"/>
          <w:sz w:val="28"/>
          <w:szCs w:val="28"/>
          <w:lang w:val="uk-UA"/>
        </w:rPr>
        <w:t>критерії</w:t>
      </w:r>
      <w:r w:rsidR="007C346C" w:rsidRPr="007C346C">
        <w:rPr>
          <w:rStyle w:val="hps"/>
          <w:rFonts w:ascii="Times New Roman" w:hAnsi="Times New Roman"/>
          <w:color w:val="333333"/>
          <w:sz w:val="28"/>
          <w:szCs w:val="28"/>
        </w:rPr>
        <w:t xml:space="preserve">, що свідчать </w:t>
      </w:r>
      <w:r w:rsidR="007C346C" w:rsidRPr="007C346C">
        <w:rPr>
          <w:rStyle w:val="hps"/>
          <w:rFonts w:ascii="Times New Roman" w:hAnsi="Times New Roman"/>
          <w:color w:val="333333"/>
          <w:sz w:val="28"/>
          <w:szCs w:val="28"/>
          <w:lang w:val="uk-UA"/>
        </w:rPr>
        <w:t>про можливі порушення</w:t>
      </w:r>
      <w:r w:rsidR="007C346C" w:rsidRPr="007C346C">
        <w:rPr>
          <w:rStyle w:val="hps"/>
          <w:rFonts w:ascii="Times New Roman" w:hAnsi="Times New Roman"/>
          <w:color w:val="333333"/>
          <w:sz w:val="28"/>
          <w:szCs w:val="28"/>
        </w:rPr>
        <w:t xml:space="preserve"> </w:t>
      </w:r>
      <w:r w:rsidR="007C346C" w:rsidRPr="007C346C">
        <w:rPr>
          <w:rStyle w:val="hps"/>
          <w:rFonts w:ascii="Times New Roman" w:hAnsi="Times New Roman"/>
          <w:color w:val="333333"/>
          <w:sz w:val="28"/>
          <w:szCs w:val="28"/>
          <w:lang w:val="uk-UA"/>
        </w:rPr>
        <w:t>функціонального</w:t>
      </w:r>
      <w:r w:rsidR="007C346C" w:rsidRPr="007C346C">
        <w:rPr>
          <w:rStyle w:val="hps"/>
          <w:rFonts w:ascii="Times New Roman" w:hAnsi="Times New Roman"/>
          <w:color w:val="333333"/>
          <w:sz w:val="28"/>
          <w:szCs w:val="28"/>
        </w:rPr>
        <w:t xml:space="preserve"> </w:t>
      </w:r>
      <w:r w:rsidR="007C346C" w:rsidRPr="007C346C">
        <w:rPr>
          <w:rStyle w:val="hps"/>
          <w:rFonts w:ascii="Times New Roman" w:hAnsi="Times New Roman"/>
          <w:color w:val="333333"/>
          <w:sz w:val="28"/>
          <w:szCs w:val="28"/>
          <w:lang w:val="uk-UA"/>
        </w:rPr>
        <w:t>стану печінки</w:t>
      </w:r>
      <w:r w:rsidR="007C346C" w:rsidRPr="007C346C">
        <w:rPr>
          <w:rStyle w:val="hps"/>
          <w:rFonts w:ascii="Times New Roman" w:hAnsi="Times New Roman"/>
          <w:color w:val="333333"/>
          <w:sz w:val="28"/>
          <w:szCs w:val="28"/>
        </w:rPr>
        <w:t xml:space="preserve"> </w:t>
      </w:r>
      <w:r w:rsidR="007C346C" w:rsidRPr="007C346C">
        <w:rPr>
          <w:rStyle w:val="hps"/>
          <w:rFonts w:ascii="Times New Roman" w:hAnsi="Times New Roman"/>
          <w:color w:val="333333"/>
          <w:sz w:val="28"/>
          <w:szCs w:val="28"/>
          <w:lang w:val="uk-UA"/>
        </w:rPr>
        <w:t>та підшлункової</w:t>
      </w:r>
      <w:r w:rsidR="007C346C" w:rsidRPr="007C346C">
        <w:rPr>
          <w:rStyle w:val="hps"/>
          <w:rFonts w:ascii="Times New Roman" w:hAnsi="Times New Roman"/>
          <w:color w:val="333333"/>
          <w:sz w:val="28"/>
          <w:szCs w:val="28"/>
        </w:rPr>
        <w:t xml:space="preserve"> </w:t>
      </w:r>
      <w:r w:rsidR="007C346C" w:rsidRPr="007C346C">
        <w:rPr>
          <w:rStyle w:val="hps"/>
          <w:rFonts w:ascii="Times New Roman" w:hAnsi="Times New Roman"/>
          <w:color w:val="333333"/>
          <w:sz w:val="28"/>
          <w:szCs w:val="28"/>
          <w:lang w:val="uk-UA"/>
        </w:rPr>
        <w:t>залози</w:t>
      </w:r>
      <w:r w:rsidR="007C346C" w:rsidRPr="007C346C">
        <w:rPr>
          <w:rStyle w:val="hps"/>
          <w:rFonts w:ascii="Times New Roman" w:hAnsi="Times New Roman"/>
          <w:color w:val="333333"/>
          <w:sz w:val="28"/>
          <w:szCs w:val="28"/>
        </w:rPr>
        <w:t xml:space="preserve"> </w:t>
      </w:r>
      <w:r w:rsidR="007C346C" w:rsidRPr="007C346C">
        <w:rPr>
          <w:rStyle w:val="hps"/>
          <w:rFonts w:ascii="Times New Roman" w:hAnsi="Times New Roman"/>
          <w:color w:val="333333"/>
          <w:sz w:val="28"/>
          <w:szCs w:val="28"/>
          <w:lang w:val="uk-UA"/>
        </w:rPr>
        <w:t>у дітей з</w:t>
      </w:r>
      <w:r w:rsidR="007C346C" w:rsidRPr="007C346C">
        <w:rPr>
          <w:rStyle w:val="hps"/>
          <w:rFonts w:ascii="Times New Roman" w:hAnsi="Times New Roman"/>
          <w:color w:val="333333"/>
          <w:sz w:val="28"/>
          <w:szCs w:val="28"/>
        </w:rPr>
        <w:t xml:space="preserve"> </w:t>
      </w:r>
      <w:r w:rsidR="007C346C" w:rsidRPr="007C346C">
        <w:rPr>
          <w:rStyle w:val="hps"/>
          <w:rFonts w:ascii="Times New Roman" w:hAnsi="Times New Roman"/>
          <w:color w:val="333333"/>
          <w:sz w:val="28"/>
          <w:szCs w:val="28"/>
          <w:lang w:val="uk-UA"/>
        </w:rPr>
        <w:t>реактивними</w:t>
      </w:r>
      <w:r w:rsidR="007C346C" w:rsidRPr="007C346C">
        <w:rPr>
          <w:rStyle w:val="hps"/>
          <w:rFonts w:ascii="Times New Roman" w:hAnsi="Times New Roman"/>
          <w:color w:val="333333"/>
          <w:sz w:val="28"/>
          <w:szCs w:val="28"/>
        </w:rPr>
        <w:t xml:space="preserve"> </w:t>
      </w:r>
      <w:r w:rsidR="007C346C" w:rsidRPr="007C346C">
        <w:rPr>
          <w:rStyle w:val="hps"/>
          <w:rFonts w:ascii="Times New Roman" w:hAnsi="Times New Roman"/>
          <w:color w:val="333333"/>
          <w:sz w:val="28"/>
          <w:szCs w:val="28"/>
          <w:lang w:val="uk-UA"/>
        </w:rPr>
        <w:t>артритами</w:t>
      </w:r>
      <w:r w:rsidR="007C346C" w:rsidRPr="007C346C">
        <w:rPr>
          <w:rStyle w:val="hps"/>
          <w:rFonts w:ascii="Times New Roman" w:hAnsi="Times New Roman"/>
          <w:color w:val="333333"/>
          <w:sz w:val="28"/>
          <w:szCs w:val="28"/>
        </w:rPr>
        <w:t>.</w:t>
      </w:r>
    </w:p>
    <w:p w:rsidR="00E85494" w:rsidRPr="007B700C" w:rsidRDefault="00E85494" w:rsidP="00E85494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7B700C">
        <w:rPr>
          <w:rFonts w:ascii="Times New Roman" w:hAnsi="Times New Roman"/>
          <w:b/>
          <w:sz w:val="28"/>
          <w:szCs w:val="28"/>
        </w:rPr>
        <w:t>Ключов</w:t>
      </w:r>
      <w:proofErr w:type="gramStart"/>
      <w:r w:rsidRPr="007B700C">
        <w:rPr>
          <w:rFonts w:ascii="Times New Roman" w:hAnsi="Times New Roman"/>
          <w:b/>
          <w:sz w:val="28"/>
          <w:szCs w:val="28"/>
          <w:lang w:val="en-US"/>
        </w:rPr>
        <w:t>i</w:t>
      </w:r>
      <w:proofErr w:type="spellEnd"/>
      <w:proofErr w:type="gramEnd"/>
      <w:r w:rsidRPr="007B700C">
        <w:rPr>
          <w:rFonts w:ascii="Times New Roman" w:hAnsi="Times New Roman"/>
          <w:b/>
          <w:sz w:val="28"/>
          <w:szCs w:val="28"/>
        </w:rPr>
        <w:t xml:space="preserve"> слова</w:t>
      </w:r>
      <w:r w:rsidRPr="007B700C">
        <w:rPr>
          <w:rFonts w:ascii="Times New Roman" w:hAnsi="Times New Roman"/>
          <w:sz w:val="28"/>
          <w:szCs w:val="28"/>
        </w:rPr>
        <w:t xml:space="preserve">: </w:t>
      </w:r>
      <w:proofErr w:type="spellStart"/>
      <w:r w:rsidRPr="007B700C">
        <w:rPr>
          <w:rFonts w:ascii="Times New Roman" w:hAnsi="Times New Roman"/>
          <w:sz w:val="28"/>
          <w:szCs w:val="28"/>
        </w:rPr>
        <w:t>реактивний</w:t>
      </w:r>
      <w:proofErr w:type="spellEnd"/>
      <w:r w:rsidRPr="007B700C">
        <w:rPr>
          <w:rFonts w:ascii="Times New Roman" w:hAnsi="Times New Roman"/>
          <w:sz w:val="28"/>
          <w:szCs w:val="28"/>
        </w:rPr>
        <w:t xml:space="preserve"> артрит,</w:t>
      </w:r>
      <w:r w:rsidRPr="007B700C">
        <w:rPr>
          <w:rFonts w:ascii="Times New Roman" w:hAnsi="Times New Roman"/>
          <w:sz w:val="28"/>
          <w:szCs w:val="28"/>
          <w:lang w:val="uk-UA"/>
        </w:rPr>
        <w:t xml:space="preserve"> діти,</w:t>
      </w:r>
      <w:r w:rsidRPr="007B700C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7B700C">
        <w:rPr>
          <w:rFonts w:ascii="Times New Roman" w:hAnsi="Times New Roman"/>
          <w:sz w:val="28"/>
          <w:szCs w:val="28"/>
        </w:rPr>
        <w:t>п</w:t>
      </w:r>
      <w:r w:rsidRPr="007B700C">
        <w:rPr>
          <w:rFonts w:ascii="Times New Roman" w:hAnsi="Times New Roman"/>
          <w:sz w:val="28"/>
          <w:szCs w:val="28"/>
          <w:lang w:val="en-US"/>
        </w:rPr>
        <w:t>i</w:t>
      </w:r>
      <w:r w:rsidRPr="007B700C">
        <w:rPr>
          <w:rFonts w:ascii="Times New Roman" w:hAnsi="Times New Roman"/>
          <w:sz w:val="28"/>
          <w:szCs w:val="28"/>
        </w:rPr>
        <w:t>дшлункова</w:t>
      </w:r>
      <w:proofErr w:type="spellEnd"/>
      <w:r w:rsidRPr="007B700C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7B700C">
        <w:rPr>
          <w:rFonts w:ascii="Times New Roman" w:hAnsi="Times New Roman"/>
          <w:sz w:val="28"/>
          <w:szCs w:val="28"/>
        </w:rPr>
        <w:t>залоза</w:t>
      </w:r>
      <w:proofErr w:type="spellEnd"/>
      <w:r w:rsidR="007C346C">
        <w:rPr>
          <w:rFonts w:ascii="Times New Roman" w:hAnsi="Times New Roman"/>
          <w:sz w:val="28"/>
          <w:szCs w:val="28"/>
          <w:lang w:val="uk-UA"/>
        </w:rPr>
        <w:t>, печінка</w:t>
      </w:r>
      <w:r>
        <w:rPr>
          <w:rFonts w:ascii="Times New Roman" w:hAnsi="Times New Roman"/>
          <w:sz w:val="28"/>
          <w:szCs w:val="28"/>
        </w:rPr>
        <w:t>.</w:t>
      </w:r>
      <w:r w:rsidRPr="007B700C">
        <w:rPr>
          <w:rFonts w:ascii="Times New Roman" w:hAnsi="Times New Roman"/>
          <w:sz w:val="28"/>
          <w:szCs w:val="28"/>
        </w:rPr>
        <w:t xml:space="preserve"> </w:t>
      </w:r>
    </w:p>
    <w:p w:rsidR="00E85494" w:rsidRPr="007B700C" w:rsidRDefault="00E85494" w:rsidP="00E85494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E85494" w:rsidRPr="007B700C" w:rsidRDefault="00E85494" w:rsidP="00E85494">
      <w:pPr>
        <w:spacing w:after="0" w:line="360" w:lineRule="auto"/>
        <w:rPr>
          <w:rFonts w:ascii="Times New Roman" w:hAnsi="Times New Roman"/>
          <w:sz w:val="28"/>
          <w:szCs w:val="28"/>
          <w:lang w:val="en-US"/>
        </w:rPr>
      </w:pPr>
      <w:r w:rsidRPr="007B700C">
        <w:rPr>
          <w:rFonts w:ascii="Times New Roman" w:hAnsi="Times New Roman"/>
          <w:b/>
          <w:sz w:val="28"/>
          <w:szCs w:val="28"/>
          <w:lang w:val="en-US"/>
        </w:rPr>
        <w:t>UDC</w:t>
      </w:r>
      <w:r w:rsidRPr="003E6EDC">
        <w:rPr>
          <w:rFonts w:ascii="Times New Roman" w:hAnsi="Times New Roman"/>
          <w:b/>
          <w:sz w:val="28"/>
          <w:szCs w:val="28"/>
          <w:lang w:val="en-US"/>
        </w:rPr>
        <w:t xml:space="preserve"> </w:t>
      </w:r>
      <w:r w:rsidRPr="007B700C">
        <w:rPr>
          <w:rFonts w:ascii="Times New Roman" w:hAnsi="Times New Roman"/>
          <w:sz w:val="28"/>
          <w:szCs w:val="28"/>
          <w:lang w:val="en-US"/>
        </w:rPr>
        <w:t>616.72-002-022-056.3-053.2:616.361.37(043.3)</w:t>
      </w:r>
    </w:p>
    <w:p w:rsidR="00E85494" w:rsidRPr="00606EA2" w:rsidRDefault="00C32F02" w:rsidP="00E85494">
      <w:pPr>
        <w:spacing w:after="0" w:line="360" w:lineRule="auto"/>
        <w:rPr>
          <w:rFonts w:ascii="Times New Roman" w:hAnsi="Times New Roman" w:cs="Times New Roman"/>
          <w:b/>
          <w:sz w:val="28"/>
          <w:szCs w:val="28"/>
          <w:lang w:val="en-US"/>
        </w:rPr>
      </w:pPr>
      <w:r w:rsidRPr="00AC58B8">
        <w:rPr>
          <w:rStyle w:val="hps"/>
          <w:rFonts w:ascii="Times New Roman" w:hAnsi="Times New Roman" w:cs="Times New Roman"/>
          <w:b/>
          <w:sz w:val="28"/>
          <w:szCs w:val="28"/>
          <w:lang w:val="en-US"/>
        </w:rPr>
        <w:t>Structural and functional state</w:t>
      </w:r>
      <w:r w:rsidRPr="00AC58B8">
        <w:rPr>
          <w:rStyle w:val="longtext"/>
          <w:rFonts w:ascii="Times New Roman" w:hAnsi="Times New Roman" w:cs="Times New Roman"/>
          <w:b/>
          <w:sz w:val="28"/>
          <w:szCs w:val="28"/>
          <w:lang w:val="en-US"/>
        </w:rPr>
        <w:t xml:space="preserve"> </w:t>
      </w:r>
      <w:r w:rsidRPr="00AC58B8">
        <w:rPr>
          <w:rStyle w:val="hps"/>
          <w:rFonts w:ascii="Times New Roman" w:hAnsi="Times New Roman" w:cs="Times New Roman"/>
          <w:b/>
          <w:sz w:val="28"/>
          <w:szCs w:val="28"/>
          <w:lang w:val="en-US"/>
        </w:rPr>
        <w:t>of liver and pancreas</w:t>
      </w:r>
      <w:r w:rsidRPr="00AC58B8">
        <w:rPr>
          <w:rStyle w:val="longtext"/>
          <w:rFonts w:ascii="Times New Roman" w:hAnsi="Times New Roman" w:cs="Times New Roman"/>
          <w:b/>
          <w:sz w:val="28"/>
          <w:szCs w:val="28"/>
          <w:lang w:val="en-US"/>
        </w:rPr>
        <w:t xml:space="preserve"> </w:t>
      </w:r>
      <w:r w:rsidRPr="00AC58B8">
        <w:rPr>
          <w:rStyle w:val="hps"/>
          <w:rFonts w:ascii="Times New Roman" w:hAnsi="Times New Roman" w:cs="Times New Roman"/>
          <w:b/>
          <w:sz w:val="28"/>
          <w:szCs w:val="28"/>
          <w:lang w:val="en-US"/>
        </w:rPr>
        <w:t>in children</w:t>
      </w:r>
      <w:r w:rsidRPr="00AC58B8">
        <w:rPr>
          <w:rStyle w:val="longtext"/>
          <w:rFonts w:ascii="Times New Roman" w:hAnsi="Times New Roman" w:cs="Times New Roman"/>
          <w:b/>
          <w:sz w:val="28"/>
          <w:szCs w:val="28"/>
          <w:lang w:val="en-US"/>
        </w:rPr>
        <w:t xml:space="preserve"> </w:t>
      </w:r>
      <w:r w:rsidRPr="00AC58B8">
        <w:rPr>
          <w:rStyle w:val="hps"/>
          <w:rFonts w:ascii="Times New Roman" w:hAnsi="Times New Roman" w:cs="Times New Roman"/>
          <w:b/>
          <w:sz w:val="28"/>
          <w:szCs w:val="28"/>
          <w:lang w:val="en-US"/>
        </w:rPr>
        <w:t>with reactive arthritis</w:t>
      </w:r>
    </w:p>
    <w:p w:rsidR="00E85494" w:rsidRPr="007B700C" w:rsidRDefault="00E85494" w:rsidP="00E85494">
      <w:pPr>
        <w:spacing w:after="0" w:line="360" w:lineRule="auto"/>
        <w:jc w:val="both"/>
        <w:rPr>
          <w:rFonts w:ascii="Times New Roman" w:hAnsi="Times New Roman"/>
          <w:b/>
          <w:sz w:val="28"/>
          <w:szCs w:val="28"/>
          <w:lang w:val="en-US"/>
        </w:rPr>
      </w:pPr>
      <w:proofErr w:type="spellStart"/>
      <w:r w:rsidRPr="007B700C">
        <w:rPr>
          <w:rFonts w:ascii="Times New Roman" w:hAnsi="Times New Roman"/>
          <w:b/>
          <w:sz w:val="28"/>
          <w:szCs w:val="28"/>
          <w:lang w:val="en-US"/>
        </w:rPr>
        <w:t>Yanovska</w:t>
      </w:r>
      <w:proofErr w:type="spellEnd"/>
      <w:r w:rsidRPr="007B700C">
        <w:rPr>
          <w:rFonts w:ascii="Times New Roman" w:hAnsi="Times New Roman"/>
          <w:b/>
          <w:sz w:val="28"/>
          <w:szCs w:val="28"/>
          <w:lang w:val="en-US"/>
        </w:rPr>
        <w:t xml:space="preserve"> K.O.</w:t>
      </w:r>
    </w:p>
    <w:p w:rsidR="00E85494" w:rsidRPr="007B700C" w:rsidRDefault="00E85494" w:rsidP="00E85494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en-US"/>
        </w:rPr>
      </w:pPr>
      <w:proofErr w:type="gramStart"/>
      <w:r w:rsidRPr="007B700C">
        <w:rPr>
          <w:rFonts w:ascii="Times New Roman" w:hAnsi="Times New Roman"/>
          <w:b/>
          <w:sz w:val="28"/>
          <w:szCs w:val="28"/>
          <w:lang w:val="en-US"/>
        </w:rPr>
        <w:t>Summary</w:t>
      </w:r>
      <w:r w:rsidRPr="007B700C">
        <w:rPr>
          <w:rFonts w:ascii="Times New Roman" w:hAnsi="Times New Roman"/>
          <w:sz w:val="28"/>
          <w:szCs w:val="28"/>
          <w:lang w:val="en-US"/>
        </w:rPr>
        <w:t>.</w:t>
      </w:r>
      <w:proofErr w:type="gramEnd"/>
      <w:r w:rsidRPr="007B700C">
        <w:rPr>
          <w:rFonts w:ascii="Times New Roman" w:hAnsi="Times New Roman"/>
          <w:sz w:val="28"/>
          <w:szCs w:val="28"/>
          <w:lang w:val="en-US"/>
        </w:rPr>
        <w:t xml:space="preserve"> It was defined clinical and laboratory characteristics of the pancreas</w:t>
      </w:r>
      <w:r w:rsidR="00D04C62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D04C62">
        <w:rPr>
          <w:rFonts w:ascii="Times New Roman" w:hAnsi="Times New Roman"/>
          <w:sz w:val="28"/>
          <w:szCs w:val="28"/>
          <w:lang w:val="en-US"/>
        </w:rPr>
        <w:t>and liver</w:t>
      </w:r>
      <w:r w:rsidRPr="007B700C">
        <w:rPr>
          <w:rFonts w:ascii="Times New Roman" w:hAnsi="Times New Roman"/>
          <w:sz w:val="28"/>
          <w:szCs w:val="28"/>
          <w:lang w:val="en-US"/>
        </w:rPr>
        <w:t xml:space="preserve"> in children with reactive arthritis. The children were divided by age, divided into three age groups. It was assessed complaints physical </w:t>
      </w:r>
      <w:r w:rsidRPr="007B700C">
        <w:rPr>
          <w:rFonts w:ascii="Times New Roman" w:hAnsi="Times New Roman"/>
          <w:sz w:val="28"/>
          <w:szCs w:val="28"/>
          <w:lang w:val="en-US"/>
        </w:rPr>
        <w:lastRenderedPageBreak/>
        <w:t xml:space="preserve">examination findings, blood chemistry, ultrasound, </w:t>
      </w:r>
      <w:proofErr w:type="spellStart"/>
      <w:proofErr w:type="gramStart"/>
      <w:r w:rsidRPr="007B700C">
        <w:rPr>
          <w:rFonts w:ascii="Times New Roman" w:hAnsi="Times New Roman"/>
          <w:sz w:val="28"/>
          <w:szCs w:val="28"/>
          <w:lang w:val="en-US"/>
        </w:rPr>
        <w:t>coprogram</w:t>
      </w:r>
      <w:proofErr w:type="spellEnd"/>
      <w:proofErr w:type="gramEnd"/>
      <w:r w:rsidRPr="007B700C">
        <w:rPr>
          <w:rFonts w:ascii="Times New Roman" w:hAnsi="Times New Roman"/>
          <w:sz w:val="28"/>
          <w:szCs w:val="28"/>
          <w:lang w:val="en-US"/>
        </w:rPr>
        <w:t>.</w:t>
      </w:r>
      <w:r w:rsidR="00D04C62">
        <w:rPr>
          <w:rFonts w:ascii="Times New Roman" w:hAnsi="Times New Roman"/>
          <w:sz w:val="28"/>
          <w:szCs w:val="28"/>
          <w:lang w:val="en-US"/>
        </w:rPr>
        <w:t xml:space="preserve"> Ultrasound examination</w:t>
      </w:r>
      <w:r w:rsidRPr="007B700C">
        <w:rPr>
          <w:rFonts w:ascii="Times New Roman" w:hAnsi="Times New Roman"/>
          <w:sz w:val="28"/>
          <w:szCs w:val="28"/>
          <w:lang w:val="en-US"/>
        </w:rPr>
        <w:t xml:space="preserve"> of the abdomen was carried out on an empty stomach and with a load of food to determine the functional state of the pancreas.</w:t>
      </w:r>
      <w:r w:rsidR="00606EA2">
        <w:rPr>
          <w:rFonts w:ascii="Times New Roman" w:hAnsi="Times New Roman"/>
          <w:sz w:val="28"/>
          <w:szCs w:val="28"/>
          <w:lang w:val="en-US"/>
        </w:rPr>
        <w:t xml:space="preserve"> </w:t>
      </w:r>
      <w:r w:rsidR="00D04C62">
        <w:rPr>
          <w:rFonts w:ascii="Times New Roman" w:hAnsi="Times New Roman"/>
          <w:sz w:val="28"/>
          <w:szCs w:val="28"/>
          <w:lang w:val="en-US"/>
        </w:rPr>
        <w:t xml:space="preserve"> </w:t>
      </w:r>
      <w:r w:rsidR="00606EA2">
        <w:rPr>
          <w:rFonts w:ascii="Times New Roman" w:hAnsi="Times New Roman"/>
          <w:sz w:val="28"/>
          <w:szCs w:val="28"/>
          <w:lang w:val="en-US"/>
        </w:rPr>
        <w:t>Adverse criteria were developed, which proved possible functional pancreas and liver disorders in children with reactive arthritis.</w:t>
      </w:r>
    </w:p>
    <w:p w:rsidR="00E85494" w:rsidRPr="007B700C" w:rsidRDefault="00E85494" w:rsidP="00E85494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E85494" w:rsidRPr="00E85494" w:rsidRDefault="00E85494" w:rsidP="00E85494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en-US"/>
        </w:rPr>
      </w:pPr>
      <w:r w:rsidRPr="007B700C">
        <w:rPr>
          <w:rFonts w:ascii="Times New Roman" w:hAnsi="Times New Roman"/>
          <w:b/>
          <w:sz w:val="28"/>
          <w:szCs w:val="28"/>
          <w:lang w:val="en-US"/>
        </w:rPr>
        <w:t>Key words</w:t>
      </w:r>
      <w:r w:rsidRPr="007B700C">
        <w:rPr>
          <w:rFonts w:ascii="Times New Roman" w:hAnsi="Times New Roman"/>
          <w:sz w:val="28"/>
          <w:szCs w:val="28"/>
          <w:lang w:val="en-US"/>
        </w:rPr>
        <w:t>: reactive arthritis, children, pancreas</w:t>
      </w:r>
      <w:r w:rsidR="00D04C62">
        <w:rPr>
          <w:rFonts w:ascii="Times New Roman" w:hAnsi="Times New Roman"/>
          <w:sz w:val="28"/>
          <w:szCs w:val="28"/>
          <w:lang w:val="en-US"/>
        </w:rPr>
        <w:t>, liver</w:t>
      </w:r>
      <w:r w:rsidR="00606EA2">
        <w:rPr>
          <w:rFonts w:ascii="Times New Roman" w:hAnsi="Times New Roman"/>
          <w:sz w:val="28"/>
          <w:szCs w:val="28"/>
          <w:lang w:val="en-US"/>
        </w:rPr>
        <w:t>.</w:t>
      </w:r>
    </w:p>
    <w:p w:rsidR="00557554" w:rsidRPr="00E85494" w:rsidRDefault="00557554" w:rsidP="00557554">
      <w:pPr>
        <w:spacing w:line="360" w:lineRule="auto"/>
        <w:jc w:val="both"/>
        <w:rPr>
          <w:b/>
          <w:sz w:val="28"/>
          <w:szCs w:val="28"/>
          <w:lang w:val="en-US"/>
        </w:rPr>
      </w:pPr>
    </w:p>
    <w:p w:rsidR="00557554" w:rsidRPr="00E85494" w:rsidRDefault="00557554" w:rsidP="00557554">
      <w:pPr>
        <w:pStyle w:val="a5"/>
        <w:spacing w:line="360" w:lineRule="auto"/>
        <w:ind w:left="783"/>
        <w:jc w:val="both"/>
        <w:rPr>
          <w:b/>
          <w:sz w:val="28"/>
          <w:szCs w:val="28"/>
          <w:lang w:val="en-US"/>
        </w:rPr>
      </w:pPr>
    </w:p>
    <w:p w:rsidR="00E53F00" w:rsidRPr="00E85494" w:rsidRDefault="00E53F00" w:rsidP="000565C6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en-US"/>
        </w:rPr>
      </w:pPr>
    </w:p>
    <w:p w:rsidR="00CD2BD5" w:rsidRPr="00E85494" w:rsidRDefault="00CD2BD5" w:rsidP="00CD2BD5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 CYR" w:hAnsi="Times New Roman CYR" w:cs="Times New Roman CYR"/>
          <w:sz w:val="28"/>
          <w:szCs w:val="28"/>
          <w:lang w:val="en-US"/>
        </w:rPr>
      </w:pPr>
    </w:p>
    <w:p w:rsidR="00CD2BD5" w:rsidRPr="00E85494" w:rsidRDefault="00CD2BD5" w:rsidP="006C1B74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en-US"/>
        </w:rPr>
      </w:pPr>
    </w:p>
    <w:p w:rsidR="006C1B74" w:rsidRPr="00E85494" w:rsidRDefault="006C1B74" w:rsidP="006C1B74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en-US"/>
        </w:rPr>
      </w:pPr>
    </w:p>
    <w:p w:rsidR="006C1B74" w:rsidRPr="00E85494" w:rsidRDefault="006C1B74" w:rsidP="00A5611B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18"/>
          <w:lang w:val="en-US"/>
        </w:rPr>
      </w:pPr>
    </w:p>
    <w:p w:rsidR="00A5611B" w:rsidRPr="00E85494" w:rsidRDefault="00A5611B" w:rsidP="00A5611B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18"/>
          <w:lang w:val="en-US"/>
        </w:rPr>
      </w:pPr>
    </w:p>
    <w:p w:rsidR="00A5611B" w:rsidRPr="00E85494" w:rsidRDefault="00A5611B" w:rsidP="00A5611B">
      <w:pPr>
        <w:spacing w:after="0" w:line="360" w:lineRule="auto"/>
        <w:jc w:val="both"/>
        <w:rPr>
          <w:rFonts w:ascii="Times New Roman" w:hAnsi="Times New Roman"/>
          <w:color w:val="000000"/>
          <w:sz w:val="28"/>
          <w:szCs w:val="18"/>
          <w:lang w:val="en-US"/>
        </w:rPr>
      </w:pPr>
    </w:p>
    <w:sectPr w:rsidR="00A5611B" w:rsidRPr="00E85494" w:rsidSect="00184CB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Times New Roman CYR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A181F59"/>
    <w:multiLevelType w:val="hybridMultilevel"/>
    <w:tmpl w:val="33EC745E"/>
    <w:lvl w:ilvl="0" w:tplc="AC9EDA2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  <w:color w:val="auto"/>
      </w:rPr>
    </w:lvl>
    <w:lvl w:ilvl="1" w:tplc="04190019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1">
    <w:nsid w:val="2AA823E3"/>
    <w:multiLevelType w:val="hybridMultilevel"/>
    <w:tmpl w:val="95542F8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D7D47F4"/>
    <w:multiLevelType w:val="hybridMultilevel"/>
    <w:tmpl w:val="5A9EB2A0"/>
    <w:lvl w:ilvl="0" w:tplc="F24CF2DA">
      <w:start w:val="1"/>
      <w:numFmt w:val="decimal"/>
      <w:lvlText w:val="%1."/>
      <w:lvlJc w:val="left"/>
      <w:pPr>
        <w:ind w:left="1068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3">
    <w:nsid w:val="786922C6"/>
    <w:multiLevelType w:val="hybridMultilevel"/>
    <w:tmpl w:val="8BF6FE58"/>
    <w:lvl w:ilvl="0" w:tplc="F24CF2DA">
      <w:start w:val="1"/>
      <w:numFmt w:val="decimal"/>
      <w:lvlText w:val="%1."/>
      <w:lvlJc w:val="left"/>
      <w:pPr>
        <w:ind w:left="1068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2"/>
  </w:num>
  <w:num w:numId="2">
    <w:abstractNumId w:val="3"/>
  </w:num>
  <w:num w:numId="3">
    <w:abstractNumId w:val="1"/>
  </w:num>
  <w:num w:numId="4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A1524B"/>
    <w:rsid w:val="000565C6"/>
    <w:rsid w:val="000755D7"/>
    <w:rsid w:val="001504DE"/>
    <w:rsid w:val="00184CBC"/>
    <w:rsid w:val="001B3B73"/>
    <w:rsid w:val="00210106"/>
    <w:rsid w:val="002C4AC7"/>
    <w:rsid w:val="003A08BA"/>
    <w:rsid w:val="003A0C19"/>
    <w:rsid w:val="00430860"/>
    <w:rsid w:val="004575EE"/>
    <w:rsid w:val="004C0CCA"/>
    <w:rsid w:val="004D2B93"/>
    <w:rsid w:val="004E2251"/>
    <w:rsid w:val="00557554"/>
    <w:rsid w:val="00602337"/>
    <w:rsid w:val="00606EA2"/>
    <w:rsid w:val="006C1B74"/>
    <w:rsid w:val="0073235C"/>
    <w:rsid w:val="0077043F"/>
    <w:rsid w:val="0079596A"/>
    <w:rsid w:val="007C15EA"/>
    <w:rsid w:val="007C28D9"/>
    <w:rsid w:val="007C346C"/>
    <w:rsid w:val="00815C5B"/>
    <w:rsid w:val="008C452C"/>
    <w:rsid w:val="0094262C"/>
    <w:rsid w:val="00992FBA"/>
    <w:rsid w:val="009D6B60"/>
    <w:rsid w:val="00A13156"/>
    <w:rsid w:val="00A1524B"/>
    <w:rsid w:val="00A41A65"/>
    <w:rsid w:val="00A465BB"/>
    <w:rsid w:val="00A5611B"/>
    <w:rsid w:val="00AC58B8"/>
    <w:rsid w:val="00AD070D"/>
    <w:rsid w:val="00AF4DDE"/>
    <w:rsid w:val="00B939AB"/>
    <w:rsid w:val="00BB5E71"/>
    <w:rsid w:val="00BE42A3"/>
    <w:rsid w:val="00C32F02"/>
    <w:rsid w:val="00CD1DEF"/>
    <w:rsid w:val="00CD2BD5"/>
    <w:rsid w:val="00D04C62"/>
    <w:rsid w:val="00D66652"/>
    <w:rsid w:val="00D77C41"/>
    <w:rsid w:val="00E53F00"/>
    <w:rsid w:val="00E85494"/>
    <w:rsid w:val="00E86EF5"/>
    <w:rsid w:val="00EE641E"/>
    <w:rsid w:val="00FC6DE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Inden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84CBC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6C1B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6C1B74"/>
    <w:rPr>
      <w:rFonts w:ascii="Tahoma" w:hAnsi="Tahoma" w:cs="Tahoma"/>
      <w:sz w:val="16"/>
      <w:szCs w:val="16"/>
    </w:rPr>
  </w:style>
  <w:style w:type="paragraph" w:styleId="a5">
    <w:name w:val="List Paragraph"/>
    <w:basedOn w:val="a"/>
    <w:uiPriority w:val="99"/>
    <w:qFormat/>
    <w:rsid w:val="00E53F00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</w:rPr>
  </w:style>
  <w:style w:type="paragraph" w:styleId="2">
    <w:name w:val="Body Text Indent 2"/>
    <w:basedOn w:val="a"/>
    <w:link w:val="20"/>
    <w:semiHidden/>
    <w:unhideWhenUsed/>
    <w:rsid w:val="00BE42A3"/>
    <w:pPr>
      <w:spacing w:after="0" w:line="360" w:lineRule="auto"/>
      <w:ind w:firstLine="708"/>
      <w:jc w:val="both"/>
    </w:pPr>
    <w:rPr>
      <w:rFonts w:ascii="Times New Roman" w:eastAsia="Times New Roman" w:hAnsi="Times New Roman" w:cs="Times New Roman"/>
      <w:sz w:val="28"/>
      <w:szCs w:val="28"/>
    </w:rPr>
  </w:style>
  <w:style w:type="character" w:customStyle="1" w:styleId="20">
    <w:name w:val="Основной текст с отступом 2 Знак"/>
    <w:basedOn w:val="a0"/>
    <w:link w:val="2"/>
    <w:semiHidden/>
    <w:rsid w:val="00BE42A3"/>
    <w:rPr>
      <w:rFonts w:ascii="Times New Roman" w:eastAsia="Times New Roman" w:hAnsi="Times New Roman" w:cs="Times New Roman"/>
      <w:sz w:val="28"/>
      <w:szCs w:val="28"/>
    </w:rPr>
  </w:style>
  <w:style w:type="character" w:customStyle="1" w:styleId="hps">
    <w:name w:val="hps"/>
    <w:basedOn w:val="a0"/>
    <w:rsid w:val="00E85494"/>
  </w:style>
  <w:style w:type="character" w:customStyle="1" w:styleId="longtext">
    <w:name w:val="long_text"/>
    <w:basedOn w:val="a0"/>
    <w:rsid w:val="00C32F02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image" Target="media/image2.png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1" Type="http://schemas.openxmlformats.org/officeDocument/2006/relationships/image" Target="media/image6.png"/><Relationship Id="rId5" Type="http://schemas.openxmlformats.org/officeDocument/2006/relationships/webSettings" Target="webSettings.xml"/><Relationship Id="rId10" Type="http://schemas.openxmlformats.org/officeDocument/2006/relationships/image" Target="media/image5.png"/><Relationship Id="rId4" Type="http://schemas.openxmlformats.org/officeDocument/2006/relationships/settings" Target="settings.xml"/><Relationship Id="rId9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465F652-8F2D-42EC-809A-01C18360601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183</TotalTime>
  <Pages>17</Pages>
  <Words>4046</Words>
  <Characters>23066</Characters>
  <Application>Microsoft Office Word</Application>
  <DocSecurity>0</DocSecurity>
  <Lines>192</Lines>
  <Paragraphs>54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27058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ded</dc:creator>
  <cp:keywords/>
  <dc:description/>
  <cp:lastModifiedBy>1</cp:lastModifiedBy>
  <cp:revision>14</cp:revision>
  <cp:lastPrinted>2013-05-31T10:42:00Z</cp:lastPrinted>
  <dcterms:created xsi:type="dcterms:W3CDTF">2013-05-29T07:54:00Z</dcterms:created>
  <dcterms:modified xsi:type="dcterms:W3CDTF">2013-05-31T10:49:00Z</dcterms:modified>
</cp:coreProperties>
</file>