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B2A" w:rsidRPr="000E0021" w:rsidRDefault="00A72B2A" w:rsidP="00A72B2A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i/>
          <w:sz w:val="28"/>
          <w:szCs w:val="28"/>
          <w:lang w:val="uk-UA"/>
        </w:rPr>
        <w:t>Артеменко М.Є</w:t>
      </w:r>
      <w:r w:rsidR="00B027AA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bookmarkStart w:id="0" w:name="_GoBack"/>
      <w:bookmarkEnd w:id="0"/>
    </w:p>
    <w:p w:rsidR="00A72B2A" w:rsidRPr="000E0021" w:rsidRDefault="00A72B2A" w:rsidP="00A72B2A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0E002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ФІЗИЧНІ МЕТОДИ РЕАБІЛІТАЦІЇ ХВОРИХ, ЯКІ ПЕРЕНЕСЛИ ІНСУЛЬТ</w:t>
      </w:r>
      <w:r w:rsidRPr="000E0021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A72B2A" w:rsidRDefault="00A72B2A" w:rsidP="00A72B2A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фізичної реабілітації та спортивної медицини </w:t>
      </w:r>
    </w:p>
    <w:p w:rsidR="00A72B2A" w:rsidRPr="000E0021" w:rsidRDefault="00A72B2A" w:rsidP="00A72B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з курсом фізичного виховання та 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</w:t>
      </w:r>
      <w:proofErr w:type="spellEnd"/>
      <w:r w:rsidRPr="00A72B2A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’</w:t>
      </w: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я</w:t>
      </w:r>
    </w:p>
    <w:p w:rsidR="00A72B2A" w:rsidRPr="000E0021" w:rsidRDefault="00A72B2A" w:rsidP="00A72B2A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Харківський</w:t>
      </w:r>
      <w:proofErr w:type="spellEnd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національний</w:t>
      </w:r>
      <w:proofErr w:type="spellEnd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медичний</w:t>
      </w:r>
      <w:proofErr w:type="spellEnd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університет</w:t>
      </w:r>
      <w:proofErr w:type="spellEnd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м.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</w:t>
      </w:r>
      <w:proofErr w:type="spellEnd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Україна</w:t>
      </w:r>
      <w:proofErr w:type="spellEnd"/>
    </w:p>
    <w:p w:rsidR="00A72B2A" w:rsidRDefault="00A72B2A" w:rsidP="00A72B2A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0E0021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Науковий керівник: доц. Калюжка Аліна Андріївна</w:t>
      </w:r>
    </w:p>
    <w:p w:rsidR="00A72B2A" w:rsidRPr="000E0021" w:rsidRDefault="00A72B2A" w:rsidP="00A72B2A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</w:p>
    <w:p w:rsidR="00A72B2A" w:rsidRPr="000E0021" w:rsidRDefault="00A72B2A" w:rsidP="00A72B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Courier New"/>
          <w:sz w:val="28"/>
          <w:szCs w:val="28"/>
          <w:lang w:val="uk-UA" w:eastAsia="ru-RU"/>
        </w:rPr>
        <w:tab/>
      </w:r>
      <w:r w:rsidRPr="000E0021">
        <w:rPr>
          <w:rFonts w:ascii="Times New Roman" w:eastAsia="Times New Roman" w:hAnsi="Times New Roman" w:cs="Courier New"/>
          <w:sz w:val="28"/>
          <w:szCs w:val="28"/>
          <w:lang w:val="uk-UA" w:eastAsia="ru-RU"/>
        </w:rPr>
        <w:t>Актуальність</w:t>
      </w:r>
      <w:r w:rsidRPr="000E00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0E0021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Щорічно в Україні трапляється понад 111 тисяч нових випадків інсульту. </w:t>
      </w:r>
      <w:r w:rsidRPr="000E002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Відновлення хворих після інсульту має важливе значення для нашої країни, адже кожного року показники  смертності від цієї хвороби стрімко зростають.</w:t>
      </w:r>
    </w:p>
    <w:p w:rsidR="00A72B2A" w:rsidRPr="000E0021" w:rsidRDefault="00A72B2A" w:rsidP="00A72B2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Мета:</w:t>
      </w:r>
      <w:r w:rsidRPr="000E002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встановити значимість методів фізичної реабілітації для хворих, які перенесли інсульт.</w:t>
      </w:r>
    </w:p>
    <w:p w:rsidR="00A72B2A" w:rsidRPr="000E0021" w:rsidRDefault="00A72B2A" w:rsidP="00A72B2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Ісульт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це захворювання, при якому з різних причин  порушується  кровопостачання певної ділянки мозку. В більшості випадків  інсульт призводить до інвалідності та значно погіршує якість життя хворих. У них виявляють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мовні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розлади, руховий дефіцит, емоційні та когнітивні порушення. На відміну від інших захворювань, правильно підібрана та своєчасна реабілітаційна допомога хворим сприяє швидшому видужанню та відновленню втрачених функцій.                                         </w:t>
      </w:r>
    </w:p>
    <w:p w:rsidR="00A72B2A" w:rsidRPr="000E0021" w:rsidRDefault="00A72B2A" w:rsidP="00A72B2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Індивідуальні комплекси фізичних реабілітаційних заходів, в залежності від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вираженості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післяінсультних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змін, спрямовані  на покращення функціональних можливостей хворих. Фізична реабілітація починається з ретельного обстеження хворого та оцінки змін рухових навичок, порушень чутливості. Після цього лікар-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реабілітолог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складає індивідуальний план реабілітаційних занять. На сьогоднішній день застосовують: метод  </w:t>
      </w:r>
      <w:r w:rsidRPr="000E0021">
        <w:rPr>
          <w:rFonts w:ascii="Times New Roman" w:eastAsia="Calibri" w:hAnsi="Times New Roman" w:cs="Times New Roman"/>
          <w:sz w:val="28"/>
          <w:szCs w:val="28"/>
          <w:lang w:val="en-US"/>
        </w:rPr>
        <w:t>PNF</w:t>
      </w: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(для покращення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координаціі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для виправлення дефектів постави);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кінестетику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(метод, який допомагає відновити втрачені рухи);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рефлексотерапію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(при гемі- і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парапарезах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бобат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- терапію (стимулює розвиток правильних рухів).</w:t>
      </w:r>
    </w:p>
    <w:p w:rsidR="009C4978" w:rsidRPr="000E0021" w:rsidRDefault="00A72B2A" w:rsidP="009C497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Для зменшення м’язового тонусу  використовують фізіотерапевтичні методи: магнітотерапію, озокеритові і парафінові аплікації, кріотерапію, вихрові ванни для рук та ніг. Масаж, як один з методів реабілітації, виконують</w:t>
      </w:r>
      <w:r w:rsidR="009C497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C4978" w:rsidRPr="000E002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 медичних закладах, а після виписки - в домашніх умовах. Він знижує больові відчуття, покращує кровообіг в кінцівках, відновлює рухливість суглобів,  відчуття комфорту та рівноваги.</w:t>
      </w:r>
    </w:p>
    <w:p w:rsidR="009C4978" w:rsidRPr="000E0021" w:rsidRDefault="009C4978" w:rsidP="009C497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Тривалість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періода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реабілітаціі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залежить від багатьох чинників та наявності супутніх захворювань. Найчастіше відновлення після ішемічного інсульту займає близько 12 місяців  і більше, а після геморагічного - не менше ніж декілька років.</w:t>
      </w:r>
    </w:p>
    <w:p w:rsidR="009C4978" w:rsidRDefault="009C4978" w:rsidP="009C497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Висновок: фізична реабілітація є невід</w:t>
      </w:r>
      <w:r w:rsidRPr="000E0021">
        <w:rPr>
          <w:rFonts w:ascii="Times New Roman" w:eastAsia="Calibri" w:hAnsi="Times New Roman" w:cs="Times New Roman"/>
          <w:sz w:val="28"/>
          <w:szCs w:val="28"/>
        </w:rPr>
        <w:t>’</w:t>
      </w: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ємною складовою в житті кожного хворого,</w:t>
      </w:r>
      <w:r w:rsidRPr="000E002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який переніс інсульт. Тільки своєчасно призначені та індивідуально підібрані методи та методики фізичної реабілітації допоможуть відновити втрачені рухові </w:t>
      </w:r>
      <w:proofErr w:type="spellStart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>функціі</w:t>
      </w:r>
      <w:proofErr w:type="spellEnd"/>
      <w:r w:rsidRPr="000E002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 навички самообслуговування, покращити якість  життя таких хворих.</w:t>
      </w:r>
    </w:p>
    <w:p w:rsidR="0026737D" w:rsidRPr="009C4978" w:rsidRDefault="0026737D" w:rsidP="00A72B2A">
      <w:pPr>
        <w:rPr>
          <w:b/>
          <w:lang w:val="uk-UA"/>
        </w:rPr>
      </w:pPr>
    </w:p>
    <w:sectPr w:rsidR="0026737D" w:rsidRPr="009C49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4F5"/>
    <w:rsid w:val="0026737D"/>
    <w:rsid w:val="006434F5"/>
    <w:rsid w:val="009C4978"/>
    <w:rsid w:val="00A72B2A"/>
    <w:rsid w:val="00B0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3DE0A"/>
  <w15:chartTrackingRefBased/>
  <w15:docId w15:val="{F0A825B3-CB1F-454B-9BA7-E3A7365EF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2282</Characters>
  <Application>Microsoft Office Word</Application>
  <DocSecurity>0</DocSecurity>
  <Lines>19</Lines>
  <Paragraphs>5</Paragraphs>
  <ScaleCrop>false</ScaleCrop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2019-06-05T18:50:00Z</dcterms:created>
  <dcterms:modified xsi:type="dcterms:W3CDTF">2019-06-05T18:56:00Z</dcterms:modified>
</cp:coreProperties>
</file>