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701" w:rsidRPr="00F46B2C" w:rsidRDefault="00792701" w:rsidP="00F46B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B2C">
        <w:rPr>
          <w:rFonts w:ascii="Times New Roman" w:hAnsi="Times New Roman" w:cs="Times New Roman"/>
          <w:b/>
          <w:sz w:val="24"/>
          <w:szCs w:val="24"/>
        </w:rPr>
        <w:t>ДОСВІД ВИКОРИСТАННЯ ЛІКУВАЛЬНО-РЕАБІЛІТАЦІЙНОГО</w:t>
      </w:r>
    </w:p>
    <w:p w:rsidR="00792701" w:rsidRPr="00F46B2C" w:rsidRDefault="00792701" w:rsidP="00F46B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B2C">
        <w:rPr>
          <w:rFonts w:ascii="Times New Roman" w:hAnsi="Times New Roman" w:cs="Times New Roman"/>
          <w:b/>
          <w:sz w:val="24"/>
          <w:szCs w:val="24"/>
        </w:rPr>
        <w:t>КОМПЛЕКСУ У ДІТЕЙ, ХВОРИХ НА ЛЕГЕНЕВУ ФОРМУ</w:t>
      </w:r>
    </w:p>
    <w:p w:rsidR="00792701" w:rsidRPr="00F46B2C" w:rsidRDefault="00792701" w:rsidP="00F46B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B2C">
        <w:rPr>
          <w:rFonts w:ascii="Times New Roman" w:hAnsi="Times New Roman" w:cs="Times New Roman"/>
          <w:b/>
          <w:sz w:val="24"/>
          <w:szCs w:val="24"/>
        </w:rPr>
        <w:t>МУКОВІСЦИДОЗУ</w:t>
      </w:r>
    </w:p>
    <w:p w:rsidR="00792701" w:rsidRPr="00F46B2C" w:rsidRDefault="00792701" w:rsidP="00F46B2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46B2C">
        <w:rPr>
          <w:rFonts w:ascii="Times New Roman" w:hAnsi="Times New Roman" w:cs="Times New Roman"/>
          <w:b/>
          <w:sz w:val="24"/>
          <w:szCs w:val="24"/>
        </w:rPr>
        <w:t xml:space="preserve">Калюжка </w:t>
      </w:r>
      <w:proofErr w:type="spellStart"/>
      <w:r w:rsidRPr="00F46B2C">
        <w:rPr>
          <w:rFonts w:ascii="Times New Roman" w:hAnsi="Times New Roman" w:cs="Times New Roman"/>
          <w:b/>
          <w:sz w:val="24"/>
          <w:szCs w:val="24"/>
        </w:rPr>
        <w:t>Аліна</w:t>
      </w:r>
      <w:proofErr w:type="spellEnd"/>
      <w:r w:rsidRPr="00F46B2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b/>
          <w:sz w:val="24"/>
          <w:szCs w:val="24"/>
        </w:rPr>
        <w:t>Андріївна</w:t>
      </w:r>
      <w:proofErr w:type="spellEnd"/>
      <w:r w:rsidRPr="00F46B2C">
        <w:rPr>
          <w:rFonts w:ascii="Times New Roman" w:hAnsi="Times New Roman" w:cs="Times New Roman"/>
          <w:b/>
          <w:sz w:val="24"/>
          <w:szCs w:val="24"/>
        </w:rPr>
        <w:t>,</w:t>
      </w:r>
    </w:p>
    <w:p w:rsidR="00792701" w:rsidRPr="00F46B2C" w:rsidRDefault="00792701" w:rsidP="00F46B2C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46B2C">
        <w:rPr>
          <w:rFonts w:ascii="Times New Roman" w:hAnsi="Times New Roman" w:cs="Times New Roman"/>
          <w:sz w:val="24"/>
          <w:szCs w:val="24"/>
        </w:rPr>
        <w:t>к.мед</w:t>
      </w:r>
      <w:proofErr w:type="gramEnd"/>
      <w:r w:rsidRPr="00F46B2C">
        <w:rPr>
          <w:rFonts w:ascii="Times New Roman" w:hAnsi="Times New Roman" w:cs="Times New Roman"/>
          <w:sz w:val="24"/>
          <w:szCs w:val="24"/>
        </w:rPr>
        <w:t>.н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, доцент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кафедри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>,</w:t>
      </w:r>
    </w:p>
    <w:p w:rsidR="00792701" w:rsidRPr="00F46B2C" w:rsidRDefault="00792701" w:rsidP="00F46B2C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спортивної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медицини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з курсом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фізичного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виховання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</w:p>
    <w:p w:rsidR="00792701" w:rsidRPr="00F46B2C" w:rsidRDefault="00792701" w:rsidP="00F46B2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46B2C">
        <w:rPr>
          <w:rFonts w:ascii="Times New Roman" w:hAnsi="Times New Roman" w:cs="Times New Roman"/>
          <w:b/>
          <w:sz w:val="24"/>
          <w:szCs w:val="24"/>
        </w:rPr>
        <w:t xml:space="preserve">Дорошин </w:t>
      </w:r>
      <w:proofErr w:type="spellStart"/>
      <w:r w:rsidRPr="00F46B2C">
        <w:rPr>
          <w:rFonts w:ascii="Times New Roman" w:hAnsi="Times New Roman" w:cs="Times New Roman"/>
          <w:b/>
          <w:sz w:val="24"/>
          <w:szCs w:val="24"/>
        </w:rPr>
        <w:t>Юрій</w:t>
      </w:r>
      <w:proofErr w:type="spellEnd"/>
      <w:r w:rsidRPr="00F46B2C">
        <w:rPr>
          <w:rFonts w:ascii="Times New Roman" w:hAnsi="Times New Roman" w:cs="Times New Roman"/>
          <w:b/>
          <w:sz w:val="24"/>
          <w:szCs w:val="24"/>
        </w:rPr>
        <w:t xml:space="preserve"> Федорович,</w:t>
      </w:r>
    </w:p>
    <w:p w:rsidR="00792701" w:rsidRPr="00F46B2C" w:rsidRDefault="00792701" w:rsidP="00F46B2C">
      <w:pPr>
        <w:jc w:val="right"/>
        <w:rPr>
          <w:rFonts w:ascii="Times New Roman" w:hAnsi="Times New Roman" w:cs="Times New Roman"/>
          <w:sz w:val="24"/>
          <w:szCs w:val="24"/>
        </w:rPr>
      </w:pPr>
      <w:r w:rsidRPr="00F46B2C">
        <w:rPr>
          <w:rFonts w:ascii="Times New Roman" w:hAnsi="Times New Roman" w:cs="Times New Roman"/>
          <w:sz w:val="24"/>
          <w:szCs w:val="24"/>
        </w:rPr>
        <w:t xml:space="preserve">зав.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фізіотерапевтичним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відділенням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КЗОЗ ОДКЛ №1, м</w:t>
      </w:r>
      <w:bookmarkStart w:id="0" w:name="_GoBack"/>
      <w:bookmarkEnd w:id="0"/>
      <w:r w:rsidRPr="00F46B2C">
        <w:rPr>
          <w:rFonts w:ascii="Times New Roman" w:hAnsi="Times New Roman" w:cs="Times New Roman"/>
          <w:sz w:val="24"/>
          <w:szCs w:val="24"/>
        </w:rPr>
        <w:t>.</w:t>
      </w:r>
      <w:r w:rsidR="00F46B2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Харків</w:t>
      </w:r>
      <w:proofErr w:type="spellEnd"/>
    </w:p>
    <w:p w:rsidR="00792701" w:rsidRPr="00F46B2C" w:rsidRDefault="00792701" w:rsidP="00F46B2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46B2C">
        <w:rPr>
          <w:rFonts w:ascii="Times New Roman" w:hAnsi="Times New Roman" w:cs="Times New Roman"/>
          <w:b/>
          <w:sz w:val="24"/>
          <w:szCs w:val="24"/>
        </w:rPr>
        <w:t xml:space="preserve">Данилова </w:t>
      </w:r>
      <w:proofErr w:type="spellStart"/>
      <w:r w:rsidRPr="00F46B2C">
        <w:rPr>
          <w:rFonts w:ascii="Times New Roman" w:hAnsi="Times New Roman" w:cs="Times New Roman"/>
          <w:b/>
          <w:sz w:val="24"/>
          <w:szCs w:val="24"/>
        </w:rPr>
        <w:t>Вікторія</w:t>
      </w:r>
      <w:proofErr w:type="spellEnd"/>
      <w:r w:rsidRPr="00F46B2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b/>
          <w:sz w:val="24"/>
          <w:szCs w:val="24"/>
        </w:rPr>
        <w:t>Василівна</w:t>
      </w:r>
      <w:proofErr w:type="spellEnd"/>
      <w:r w:rsidRPr="00F46B2C">
        <w:rPr>
          <w:rFonts w:ascii="Times New Roman" w:hAnsi="Times New Roman" w:cs="Times New Roman"/>
          <w:b/>
          <w:sz w:val="24"/>
          <w:szCs w:val="24"/>
        </w:rPr>
        <w:t>,</w:t>
      </w:r>
    </w:p>
    <w:p w:rsidR="001E2CA9" w:rsidRPr="00F46B2C" w:rsidRDefault="00792701" w:rsidP="00F46B2C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к.мед.н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., доцент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кафедри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дитячої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хірургії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дитячої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анестезіології</w:t>
      </w:r>
      <w:proofErr w:type="spellEnd"/>
    </w:p>
    <w:p w:rsidR="00792701" w:rsidRPr="00F46B2C" w:rsidRDefault="00792701" w:rsidP="00F46B2C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Харківський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національний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медичний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університет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м.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Харків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</w:p>
    <w:p w:rsidR="00F46B2C" w:rsidRPr="00F46B2C" w:rsidRDefault="00792701" w:rsidP="00792701">
      <w:pPr>
        <w:rPr>
          <w:rFonts w:ascii="Times New Roman" w:hAnsi="Times New Roman" w:cs="Times New Roman"/>
          <w:sz w:val="24"/>
          <w:szCs w:val="24"/>
        </w:rPr>
      </w:pPr>
      <w:r w:rsidRPr="00F46B2C">
        <w:rPr>
          <w:rFonts w:ascii="Times New Roman" w:hAnsi="Times New Roman" w:cs="Times New Roman"/>
          <w:b/>
          <w:sz w:val="24"/>
          <w:szCs w:val="24"/>
        </w:rPr>
        <w:t xml:space="preserve">Вступ.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Муковісцидоз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спадкова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хвороба,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пов’язана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мутацією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гена,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розтшованого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на 7 – й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хромосомі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характеризується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системним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ураженням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екзокринних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залоз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проявляється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важкими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порушеннями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функцій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органів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дихання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шлунково-кишкового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тракту,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тощо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. Через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порушення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транспорту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електролітів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через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мембрани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клітин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вистилають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протоки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залоз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зовнішньої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секреції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, секрет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стає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надмірно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густим і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в'язким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порушується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хімічний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склад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рідин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організму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мокротиння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, поту, соку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підшлункової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залози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жовчі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Симптоми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з боку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дихальної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хронічний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кашель,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пневмонії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ателектази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. При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аускультації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вислуховуються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хрипи. В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мокротинні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переважають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синьогнійні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палички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стафілокок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клебсієли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гриби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Терапія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залежить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форми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проявів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тяжкості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захворювання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загального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стану хворого,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лабораторноінструментальних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обстежень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>.</w:t>
      </w:r>
    </w:p>
    <w:p w:rsidR="00792701" w:rsidRPr="00F46B2C" w:rsidRDefault="00792701" w:rsidP="00792701">
      <w:pPr>
        <w:rPr>
          <w:rFonts w:ascii="Times New Roman" w:hAnsi="Times New Roman" w:cs="Times New Roman"/>
          <w:sz w:val="24"/>
          <w:szCs w:val="24"/>
        </w:rPr>
      </w:pPr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r w:rsidRPr="00F46B2C">
        <w:rPr>
          <w:rFonts w:ascii="Times New Roman" w:hAnsi="Times New Roman" w:cs="Times New Roman"/>
          <w:b/>
          <w:sz w:val="24"/>
          <w:szCs w:val="24"/>
        </w:rPr>
        <w:t xml:space="preserve">Мета </w:t>
      </w:r>
      <w:proofErr w:type="spellStart"/>
      <w:r w:rsidRPr="00F46B2C">
        <w:rPr>
          <w:rFonts w:ascii="Times New Roman" w:hAnsi="Times New Roman" w:cs="Times New Roman"/>
          <w:b/>
          <w:sz w:val="24"/>
          <w:szCs w:val="24"/>
        </w:rPr>
        <w:t>роботи</w:t>
      </w:r>
      <w:proofErr w:type="spellEnd"/>
      <w:r w:rsidRPr="00F46B2C">
        <w:rPr>
          <w:rFonts w:ascii="Times New Roman" w:hAnsi="Times New Roman" w:cs="Times New Roman"/>
          <w:b/>
          <w:sz w:val="24"/>
          <w:szCs w:val="24"/>
        </w:rPr>
        <w:t>.</w:t>
      </w:r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Проаналізувати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ефективність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реабілітаційного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комплексу при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лікуванні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дітей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хворих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легеневу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форму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муковісцидозу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>.</w:t>
      </w:r>
    </w:p>
    <w:p w:rsidR="00F46B2C" w:rsidRPr="00F46B2C" w:rsidRDefault="00533809" w:rsidP="0079270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46B2C">
        <w:rPr>
          <w:rFonts w:ascii="Times New Roman" w:hAnsi="Times New Roman" w:cs="Times New Roman"/>
          <w:b/>
          <w:sz w:val="24"/>
          <w:szCs w:val="24"/>
        </w:rPr>
        <w:t>Матеріали</w:t>
      </w:r>
      <w:proofErr w:type="spellEnd"/>
      <w:r w:rsidRPr="00F46B2C">
        <w:rPr>
          <w:rFonts w:ascii="Times New Roman" w:hAnsi="Times New Roman" w:cs="Times New Roman"/>
          <w:b/>
          <w:sz w:val="24"/>
          <w:szCs w:val="24"/>
        </w:rPr>
        <w:t xml:space="preserve"> і </w:t>
      </w:r>
      <w:proofErr w:type="spellStart"/>
      <w:r w:rsidRPr="00F46B2C">
        <w:rPr>
          <w:rFonts w:ascii="Times New Roman" w:hAnsi="Times New Roman" w:cs="Times New Roman"/>
          <w:b/>
          <w:sz w:val="24"/>
          <w:szCs w:val="24"/>
        </w:rPr>
        <w:t>методи</w:t>
      </w:r>
      <w:proofErr w:type="spellEnd"/>
      <w:r w:rsidRPr="00F46B2C">
        <w:rPr>
          <w:rFonts w:ascii="Times New Roman" w:hAnsi="Times New Roman" w:cs="Times New Roman"/>
          <w:b/>
          <w:sz w:val="24"/>
          <w:szCs w:val="24"/>
        </w:rPr>
        <w:t>.</w:t>
      </w:r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хворих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дітей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легеневою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формою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муковісцидозу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ми проводили на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базі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фізіотерапевтичного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відділення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КЗОЗ «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Обласна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дитяча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клінічна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лікарня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№1» м.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Харків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. З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січня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2018 року по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жовтень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2019 року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під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нашим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спостереженням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перебувало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36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дітей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підтвердженим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діагнозом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муковісцидоз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Діти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були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різного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віку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0-3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років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- 11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дітей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, 4-7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років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-13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дітей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, 7-12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років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- 12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Поряд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застосуванням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базової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медикаментозної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терапії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призначався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лікувально-реабілітаційний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комплекс,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включав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небулайзерну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інгаляційну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терапію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муколітиків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протизапальних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препаратів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пульмозіму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амброксолу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лазолвану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декасану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ультразвукову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терапію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грудної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клітини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паравертебрально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масаж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грудної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клітини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спеціальний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комплекс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лікувальної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фізкультури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Тривалість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10-14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днів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>.</w:t>
      </w:r>
    </w:p>
    <w:p w:rsidR="00F46B2C" w:rsidRPr="00F46B2C" w:rsidRDefault="00533809" w:rsidP="00792701">
      <w:pPr>
        <w:rPr>
          <w:rFonts w:ascii="Times New Roman" w:hAnsi="Times New Roman" w:cs="Times New Roman"/>
          <w:sz w:val="24"/>
          <w:szCs w:val="24"/>
        </w:rPr>
      </w:pPr>
      <w:r w:rsidRPr="00F46B2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b/>
          <w:sz w:val="24"/>
          <w:szCs w:val="24"/>
        </w:rPr>
        <w:t>Результати</w:t>
      </w:r>
      <w:proofErr w:type="spellEnd"/>
      <w:r w:rsidRPr="00F46B2C">
        <w:rPr>
          <w:rFonts w:ascii="Times New Roman" w:hAnsi="Times New Roman" w:cs="Times New Roman"/>
          <w:b/>
          <w:sz w:val="24"/>
          <w:szCs w:val="24"/>
        </w:rPr>
        <w:t xml:space="preserve"> і </w:t>
      </w:r>
      <w:proofErr w:type="spellStart"/>
      <w:r w:rsidRPr="00F46B2C">
        <w:rPr>
          <w:rFonts w:ascii="Times New Roman" w:hAnsi="Times New Roman" w:cs="Times New Roman"/>
          <w:b/>
          <w:sz w:val="24"/>
          <w:szCs w:val="24"/>
        </w:rPr>
        <w:t>обговорення</w:t>
      </w:r>
      <w:proofErr w:type="spellEnd"/>
      <w:r w:rsidRPr="00F46B2C">
        <w:rPr>
          <w:rFonts w:ascii="Times New Roman" w:hAnsi="Times New Roman" w:cs="Times New Roman"/>
          <w:b/>
          <w:sz w:val="24"/>
          <w:szCs w:val="24"/>
        </w:rPr>
        <w:t>.</w:t>
      </w:r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ефективним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, про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свідчить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зменшення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нападів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кашлю,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ставав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більш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продуктивним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у 87%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>,</w:t>
      </w:r>
      <w:r w:rsidR="00F46B2C" w:rsidRPr="00F46B2C">
        <w:rPr>
          <w:rFonts w:ascii="Times New Roman" w:hAnsi="Times New Roman" w:cs="Times New Roman"/>
          <w:sz w:val="24"/>
          <w:szCs w:val="24"/>
        </w:rPr>
        <w:t xml:space="preserve"> </w:t>
      </w:r>
      <w:r w:rsidR="00F46B2C" w:rsidRPr="00F46B2C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="00F46B2C" w:rsidRPr="00F46B2C">
        <w:rPr>
          <w:rFonts w:ascii="Times New Roman" w:hAnsi="Times New Roman" w:cs="Times New Roman"/>
          <w:sz w:val="24"/>
          <w:szCs w:val="24"/>
        </w:rPr>
        <w:t>цьому</w:t>
      </w:r>
      <w:proofErr w:type="spellEnd"/>
      <w:r w:rsidR="00F46B2C"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6B2C" w:rsidRPr="00F46B2C">
        <w:rPr>
          <w:rFonts w:ascii="Times New Roman" w:hAnsi="Times New Roman" w:cs="Times New Roman"/>
          <w:sz w:val="24"/>
          <w:szCs w:val="24"/>
        </w:rPr>
        <w:t>зменшувалась</w:t>
      </w:r>
      <w:proofErr w:type="spellEnd"/>
      <w:r w:rsidR="00F46B2C"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6B2C" w:rsidRPr="00F46B2C">
        <w:rPr>
          <w:rFonts w:ascii="Times New Roman" w:hAnsi="Times New Roman" w:cs="Times New Roman"/>
          <w:sz w:val="24"/>
          <w:szCs w:val="24"/>
        </w:rPr>
        <w:t>в’язкість</w:t>
      </w:r>
      <w:proofErr w:type="spellEnd"/>
      <w:r w:rsidR="00F46B2C"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6B2C" w:rsidRPr="00F46B2C">
        <w:rPr>
          <w:rFonts w:ascii="Times New Roman" w:hAnsi="Times New Roman" w:cs="Times New Roman"/>
          <w:sz w:val="24"/>
          <w:szCs w:val="24"/>
        </w:rPr>
        <w:t>мокротиння</w:t>
      </w:r>
      <w:proofErr w:type="spellEnd"/>
      <w:r w:rsidR="00F46B2C" w:rsidRPr="00F46B2C">
        <w:rPr>
          <w:rFonts w:ascii="Times New Roman" w:hAnsi="Times New Roman" w:cs="Times New Roman"/>
          <w:sz w:val="24"/>
          <w:szCs w:val="24"/>
        </w:rPr>
        <w:t xml:space="preserve"> у 67%, </w:t>
      </w:r>
      <w:proofErr w:type="spellStart"/>
      <w:r w:rsidR="00F46B2C" w:rsidRPr="00F46B2C">
        <w:rPr>
          <w:rFonts w:ascii="Times New Roman" w:hAnsi="Times New Roman" w:cs="Times New Roman"/>
          <w:sz w:val="24"/>
          <w:szCs w:val="24"/>
        </w:rPr>
        <w:t>аускультативно</w:t>
      </w:r>
      <w:proofErr w:type="spellEnd"/>
      <w:r w:rsidR="00F46B2C"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6B2C" w:rsidRPr="00F46B2C">
        <w:rPr>
          <w:rFonts w:ascii="Times New Roman" w:hAnsi="Times New Roman" w:cs="Times New Roman"/>
          <w:sz w:val="24"/>
          <w:szCs w:val="24"/>
        </w:rPr>
        <w:t>зменшувалася</w:t>
      </w:r>
      <w:proofErr w:type="spellEnd"/>
      <w:r w:rsidR="00F46B2C"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6B2C" w:rsidRPr="00F46B2C">
        <w:rPr>
          <w:rFonts w:ascii="Times New Roman" w:hAnsi="Times New Roman" w:cs="Times New Roman"/>
          <w:sz w:val="24"/>
          <w:szCs w:val="24"/>
        </w:rPr>
        <w:t>кількість</w:t>
      </w:r>
      <w:proofErr w:type="spellEnd"/>
      <w:r w:rsidR="00F46B2C"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6B2C" w:rsidRPr="00F46B2C">
        <w:rPr>
          <w:rFonts w:ascii="Times New Roman" w:hAnsi="Times New Roman" w:cs="Times New Roman"/>
          <w:sz w:val="24"/>
          <w:szCs w:val="24"/>
        </w:rPr>
        <w:t>хрипів</w:t>
      </w:r>
      <w:proofErr w:type="spellEnd"/>
      <w:r w:rsidR="00F46B2C" w:rsidRPr="00F46B2C">
        <w:rPr>
          <w:rFonts w:ascii="Times New Roman" w:hAnsi="Times New Roman" w:cs="Times New Roman"/>
          <w:sz w:val="24"/>
          <w:szCs w:val="24"/>
        </w:rPr>
        <w:t xml:space="preserve"> у 92% </w:t>
      </w:r>
      <w:proofErr w:type="spellStart"/>
      <w:r w:rsidR="00F46B2C" w:rsidRPr="00F46B2C">
        <w:rPr>
          <w:rFonts w:ascii="Times New Roman" w:hAnsi="Times New Roman" w:cs="Times New Roman"/>
          <w:sz w:val="24"/>
          <w:szCs w:val="24"/>
        </w:rPr>
        <w:t>хворих</w:t>
      </w:r>
      <w:proofErr w:type="spellEnd"/>
      <w:r w:rsidR="00F46B2C" w:rsidRPr="00F46B2C">
        <w:rPr>
          <w:rFonts w:ascii="Times New Roman" w:hAnsi="Times New Roman" w:cs="Times New Roman"/>
          <w:sz w:val="24"/>
          <w:szCs w:val="24"/>
        </w:rPr>
        <w:t xml:space="preserve">, а напади </w:t>
      </w:r>
      <w:proofErr w:type="spellStart"/>
      <w:r w:rsidR="00F46B2C" w:rsidRPr="00F46B2C">
        <w:rPr>
          <w:rFonts w:ascii="Times New Roman" w:hAnsi="Times New Roman" w:cs="Times New Roman"/>
          <w:sz w:val="24"/>
          <w:szCs w:val="24"/>
        </w:rPr>
        <w:t>задишки</w:t>
      </w:r>
      <w:proofErr w:type="spellEnd"/>
      <w:r w:rsidR="00F46B2C" w:rsidRPr="00F46B2C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F46B2C" w:rsidRPr="00F46B2C">
        <w:rPr>
          <w:rFonts w:ascii="Times New Roman" w:hAnsi="Times New Roman" w:cs="Times New Roman"/>
          <w:sz w:val="24"/>
          <w:szCs w:val="24"/>
        </w:rPr>
        <w:t>спокої</w:t>
      </w:r>
      <w:proofErr w:type="spellEnd"/>
      <w:r w:rsidR="00F46B2C" w:rsidRPr="00F46B2C">
        <w:rPr>
          <w:rFonts w:ascii="Times New Roman" w:hAnsi="Times New Roman" w:cs="Times New Roman"/>
          <w:sz w:val="24"/>
          <w:szCs w:val="24"/>
        </w:rPr>
        <w:t xml:space="preserve"> та при </w:t>
      </w:r>
      <w:proofErr w:type="spellStart"/>
      <w:r w:rsidR="00F46B2C" w:rsidRPr="00F46B2C">
        <w:rPr>
          <w:rFonts w:ascii="Times New Roman" w:hAnsi="Times New Roman" w:cs="Times New Roman"/>
          <w:sz w:val="24"/>
          <w:szCs w:val="24"/>
        </w:rPr>
        <w:t>фізичному</w:t>
      </w:r>
      <w:proofErr w:type="spellEnd"/>
      <w:r w:rsidR="00F46B2C"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6B2C" w:rsidRPr="00F46B2C">
        <w:rPr>
          <w:rFonts w:ascii="Times New Roman" w:hAnsi="Times New Roman" w:cs="Times New Roman"/>
          <w:sz w:val="24"/>
          <w:szCs w:val="24"/>
        </w:rPr>
        <w:t>навантаженні</w:t>
      </w:r>
      <w:proofErr w:type="spellEnd"/>
      <w:r w:rsidR="00F46B2C" w:rsidRPr="00F46B2C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="00F46B2C" w:rsidRPr="00F46B2C">
        <w:rPr>
          <w:rFonts w:ascii="Times New Roman" w:hAnsi="Times New Roman" w:cs="Times New Roman"/>
          <w:sz w:val="24"/>
          <w:szCs w:val="24"/>
        </w:rPr>
        <w:t>кінця</w:t>
      </w:r>
      <w:proofErr w:type="spellEnd"/>
      <w:r w:rsidR="00F46B2C"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6B2C" w:rsidRPr="00F46B2C">
        <w:rPr>
          <w:rFonts w:ascii="Times New Roman" w:hAnsi="Times New Roman" w:cs="Times New Roman"/>
          <w:sz w:val="24"/>
          <w:szCs w:val="24"/>
        </w:rPr>
        <w:t>перебування</w:t>
      </w:r>
      <w:proofErr w:type="spellEnd"/>
      <w:r w:rsidR="00F46B2C" w:rsidRPr="00F46B2C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F46B2C" w:rsidRPr="00F46B2C">
        <w:rPr>
          <w:rFonts w:ascii="Times New Roman" w:hAnsi="Times New Roman" w:cs="Times New Roman"/>
          <w:sz w:val="24"/>
          <w:szCs w:val="24"/>
        </w:rPr>
        <w:t>стаціонарі</w:t>
      </w:r>
      <w:proofErr w:type="spellEnd"/>
      <w:r w:rsidR="00F46B2C"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6B2C" w:rsidRPr="00F46B2C">
        <w:rPr>
          <w:rFonts w:ascii="Times New Roman" w:hAnsi="Times New Roman" w:cs="Times New Roman"/>
          <w:sz w:val="24"/>
          <w:szCs w:val="24"/>
        </w:rPr>
        <w:t>турбували</w:t>
      </w:r>
      <w:proofErr w:type="spellEnd"/>
      <w:r w:rsidR="00F46B2C"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6B2C" w:rsidRPr="00F46B2C">
        <w:rPr>
          <w:rFonts w:ascii="Times New Roman" w:hAnsi="Times New Roman" w:cs="Times New Roman"/>
          <w:sz w:val="24"/>
          <w:szCs w:val="24"/>
        </w:rPr>
        <w:t>тільки</w:t>
      </w:r>
      <w:proofErr w:type="spellEnd"/>
      <w:r w:rsidR="00F46B2C" w:rsidRPr="00F46B2C">
        <w:rPr>
          <w:rFonts w:ascii="Times New Roman" w:hAnsi="Times New Roman" w:cs="Times New Roman"/>
          <w:sz w:val="24"/>
          <w:szCs w:val="24"/>
        </w:rPr>
        <w:t xml:space="preserve"> 7% </w:t>
      </w:r>
      <w:proofErr w:type="spellStart"/>
      <w:r w:rsidR="00F46B2C" w:rsidRPr="00F46B2C">
        <w:rPr>
          <w:rFonts w:ascii="Times New Roman" w:hAnsi="Times New Roman" w:cs="Times New Roman"/>
          <w:sz w:val="24"/>
          <w:szCs w:val="24"/>
        </w:rPr>
        <w:t>дітей</w:t>
      </w:r>
      <w:proofErr w:type="spellEnd"/>
      <w:r w:rsidR="00F46B2C" w:rsidRPr="00F46B2C">
        <w:rPr>
          <w:rFonts w:ascii="Times New Roman" w:hAnsi="Times New Roman" w:cs="Times New Roman"/>
          <w:sz w:val="24"/>
          <w:szCs w:val="24"/>
        </w:rPr>
        <w:t xml:space="preserve">. До </w:t>
      </w:r>
      <w:proofErr w:type="spellStart"/>
      <w:r w:rsidR="00F46B2C" w:rsidRPr="00F46B2C">
        <w:rPr>
          <w:rFonts w:ascii="Times New Roman" w:hAnsi="Times New Roman" w:cs="Times New Roman"/>
          <w:sz w:val="24"/>
          <w:szCs w:val="24"/>
        </w:rPr>
        <w:t>закінчення</w:t>
      </w:r>
      <w:proofErr w:type="spellEnd"/>
      <w:r w:rsidR="00F46B2C" w:rsidRPr="00F46B2C">
        <w:rPr>
          <w:rFonts w:ascii="Times New Roman" w:hAnsi="Times New Roman" w:cs="Times New Roman"/>
          <w:sz w:val="24"/>
          <w:szCs w:val="24"/>
        </w:rPr>
        <w:t xml:space="preserve"> курсу </w:t>
      </w:r>
      <w:proofErr w:type="spellStart"/>
      <w:r w:rsidR="00F46B2C" w:rsidRPr="00F46B2C">
        <w:rPr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="00F46B2C" w:rsidRPr="00F46B2C">
        <w:rPr>
          <w:rFonts w:ascii="Times New Roman" w:hAnsi="Times New Roman" w:cs="Times New Roman"/>
          <w:sz w:val="24"/>
          <w:szCs w:val="24"/>
        </w:rPr>
        <w:t xml:space="preserve"> у 95% </w:t>
      </w:r>
      <w:proofErr w:type="spellStart"/>
      <w:r w:rsidR="00F46B2C" w:rsidRPr="00F46B2C">
        <w:rPr>
          <w:rFonts w:ascii="Times New Roman" w:hAnsi="Times New Roman" w:cs="Times New Roman"/>
          <w:sz w:val="24"/>
          <w:szCs w:val="24"/>
        </w:rPr>
        <w:t>дітей</w:t>
      </w:r>
      <w:proofErr w:type="spellEnd"/>
      <w:r w:rsidR="00F46B2C" w:rsidRPr="00F46B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46B2C" w:rsidRPr="00F46B2C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="00F46B2C"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6B2C" w:rsidRPr="00F46B2C">
        <w:rPr>
          <w:rFonts w:ascii="Times New Roman" w:hAnsi="Times New Roman" w:cs="Times New Roman"/>
          <w:sz w:val="24"/>
          <w:szCs w:val="24"/>
        </w:rPr>
        <w:t>знаходились</w:t>
      </w:r>
      <w:proofErr w:type="spellEnd"/>
      <w:r w:rsidR="00F46B2C" w:rsidRPr="00F46B2C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F46B2C" w:rsidRPr="00F46B2C">
        <w:rPr>
          <w:rFonts w:ascii="Times New Roman" w:hAnsi="Times New Roman" w:cs="Times New Roman"/>
          <w:sz w:val="24"/>
          <w:szCs w:val="24"/>
        </w:rPr>
        <w:t>лікуванні</w:t>
      </w:r>
      <w:proofErr w:type="spellEnd"/>
      <w:r w:rsidR="00F46B2C"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6B2C" w:rsidRPr="00F46B2C">
        <w:rPr>
          <w:rFonts w:ascii="Times New Roman" w:hAnsi="Times New Roman" w:cs="Times New Roman"/>
          <w:sz w:val="24"/>
          <w:szCs w:val="24"/>
        </w:rPr>
        <w:t>значно</w:t>
      </w:r>
      <w:proofErr w:type="spellEnd"/>
      <w:r w:rsidR="00F46B2C"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6B2C" w:rsidRPr="00F46B2C">
        <w:rPr>
          <w:rFonts w:ascii="Times New Roman" w:hAnsi="Times New Roman" w:cs="Times New Roman"/>
          <w:sz w:val="24"/>
          <w:szCs w:val="24"/>
        </w:rPr>
        <w:t>поліпшився</w:t>
      </w:r>
      <w:proofErr w:type="spellEnd"/>
      <w:r w:rsidR="00F46B2C"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6B2C" w:rsidRPr="00F46B2C">
        <w:rPr>
          <w:rFonts w:ascii="Times New Roman" w:hAnsi="Times New Roman" w:cs="Times New Roman"/>
          <w:sz w:val="24"/>
          <w:szCs w:val="24"/>
        </w:rPr>
        <w:t>загальний</w:t>
      </w:r>
      <w:proofErr w:type="spellEnd"/>
      <w:r w:rsidR="00F46B2C" w:rsidRPr="00F46B2C">
        <w:rPr>
          <w:rFonts w:ascii="Times New Roman" w:hAnsi="Times New Roman" w:cs="Times New Roman"/>
          <w:sz w:val="24"/>
          <w:szCs w:val="24"/>
        </w:rPr>
        <w:t xml:space="preserve"> стан. </w:t>
      </w:r>
    </w:p>
    <w:p w:rsidR="00533809" w:rsidRPr="00F46B2C" w:rsidRDefault="00F46B2C" w:rsidP="0079270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46B2C">
        <w:rPr>
          <w:rFonts w:ascii="Times New Roman" w:hAnsi="Times New Roman" w:cs="Times New Roman"/>
          <w:b/>
          <w:sz w:val="24"/>
          <w:szCs w:val="24"/>
        </w:rPr>
        <w:lastRenderedPageBreak/>
        <w:t>Висновки</w:t>
      </w:r>
      <w:proofErr w:type="spellEnd"/>
      <w:r w:rsidRPr="00F46B2C">
        <w:rPr>
          <w:rFonts w:ascii="Times New Roman" w:hAnsi="Times New Roman" w:cs="Times New Roman"/>
          <w:b/>
          <w:sz w:val="24"/>
          <w:szCs w:val="24"/>
        </w:rPr>
        <w:t>.</w:t>
      </w:r>
      <w:r w:rsidRPr="00F46B2C">
        <w:rPr>
          <w:rFonts w:ascii="Times New Roman" w:hAnsi="Times New Roman" w:cs="Times New Roman"/>
          <w:sz w:val="24"/>
          <w:szCs w:val="24"/>
        </w:rPr>
        <w:t xml:space="preserve"> Таким чином,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застосування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лікувально-реабілітаційного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комплексу,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включає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небулайзерну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інгаляційну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терапію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муколітиків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протизапальних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препаратів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ультразвукову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терапію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грудної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клітини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паравертебрально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масажу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грудної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клітини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спеціального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комплексу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лікувальної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фізкультури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дітей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хворих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легеневу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форму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муковісцидозу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, є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ефективним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дозволяє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рекомендувати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використання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, як в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стаціонарі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амбулаторії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, так і в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домашніх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під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контролем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педіатрів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сімейних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2C">
        <w:rPr>
          <w:rFonts w:ascii="Times New Roman" w:hAnsi="Times New Roman" w:cs="Times New Roman"/>
          <w:sz w:val="24"/>
          <w:szCs w:val="24"/>
        </w:rPr>
        <w:t>лікарів</w:t>
      </w:r>
      <w:proofErr w:type="spellEnd"/>
      <w:r w:rsidRPr="00F46B2C">
        <w:rPr>
          <w:rFonts w:ascii="Times New Roman" w:hAnsi="Times New Roman" w:cs="Times New Roman"/>
          <w:sz w:val="24"/>
          <w:szCs w:val="24"/>
        </w:rPr>
        <w:t>.</w:t>
      </w:r>
    </w:p>
    <w:sectPr w:rsidR="00533809" w:rsidRPr="00F46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AF9"/>
    <w:rsid w:val="001E2CA9"/>
    <w:rsid w:val="00533809"/>
    <w:rsid w:val="00792701"/>
    <w:rsid w:val="009C4AF9"/>
    <w:rsid w:val="00F4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ABC6C"/>
  <w15:chartTrackingRefBased/>
  <w15:docId w15:val="{7A2008EC-D987-475B-8158-02EB0209B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480</Words>
  <Characters>2741</Characters>
  <Application>Microsoft Office Word</Application>
  <DocSecurity>0</DocSecurity>
  <Lines>22</Lines>
  <Paragraphs>6</Paragraphs>
  <ScaleCrop>false</ScaleCrop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2019-12-01T14:40:00Z</dcterms:created>
  <dcterms:modified xsi:type="dcterms:W3CDTF">2019-12-01T18:32:00Z</dcterms:modified>
</cp:coreProperties>
</file>