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3660" w:rsidRPr="00011563" w:rsidRDefault="009B3660" w:rsidP="009B3660">
      <w:pPr>
        <w:tabs>
          <w:tab w:val="center" w:pos="4819"/>
          <w:tab w:val="right" w:pos="9638"/>
        </w:tabs>
        <w:jc w:val="center"/>
        <w:rPr>
          <w:rFonts w:ascii="Times New Roman" w:hAnsi="Times New Roman" w:cs="Times New Roman"/>
          <w:sz w:val="36"/>
          <w:szCs w:val="36"/>
          <w:lang w:val="uk-UA"/>
        </w:rPr>
      </w:pPr>
      <w:r w:rsidRPr="00011563">
        <w:rPr>
          <w:rFonts w:ascii="Times New Roman" w:hAnsi="Times New Roman" w:cs="Times New Roman"/>
          <w:sz w:val="36"/>
          <w:szCs w:val="36"/>
          <w:lang w:val="uk-UA"/>
        </w:rPr>
        <w:t>Харківський національний медичний університет</w:t>
      </w:r>
    </w:p>
    <w:p w:rsidR="009B3660" w:rsidRPr="00011563" w:rsidRDefault="009B3660" w:rsidP="009B3660">
      <w:pPr>
        <w:spacing w:after="0"/>
        <w:rPr>
          <w:rFonts w:ascii="Times New Roman" w:hAnsi="Times New Roman" w:cs="Times New Roman"/>
          <w:sz w:val="28"/>
          <w:szCs w:val="28"/>
          <w:lang w:val="uk-UA"/>
        </w:rPr>
      </w:pPr>
    </w:p>
    <w:p w:rsidR="009B3660" w:rsidRPr="00011563" w:rsidRDefault="009B3660" w:rsidP="009B3660">
      <w:pPr>
        <w:spacing w:after="0"/>
        <w:rPr>
          <w:rFonts w:ascii="Times New Roman" w:hAnsi="Times New Roman" w:cs="Times New Roman"/>
          <w:sz w:val="28"/>
          <w:szCs w:val="28"/>
          <w:lang w:val="uk-UA"/>
        </w:rPr>
      </w:pPr>
    </w:p>
    <w:p w:rsidR="009B3660" w:rsidRPr="00011563" w:rsidRDefault="009B3660" w:rsidP="009B3660">
      <w:pPr>
        <w:jc w:val="center"/>
        <w:rPr>
          <w:rFonts w:ascii="Times New Roman" w:hAnsi="Times New Roman" w:cs="Times New Roman"/>
          <w:sz w:val="28"/>
          <w:szCs w:val="28"/>
          <w:lang w:val="uk-UA"/>
        </w:rPr>
      </w:pPr>
      <w:r w:rsidRPr="00011563">
        <w:rPr>
          <w:rFonts w:ascii="Times New Roman" w:hAnsi="Times New Roman" w:cs="Times New Roman"/>
          <w:noProof/>
          <w:sz w:val="28"/>
          <w:szCs w:val="28"/>
          <w:lang w:eastAsia="ru-RU"/>
        </w:rPr>
        <w:drawing>
          <wp:inline distT="0" distB="0" distL="0" distR="0" wp14:anchorId="582C6B23" wp14:editId="3B16F036">
            <wp:extent cx="2183130" cy="2256389"/>
            <wp:effectExtent l="19050" t="0" r="7620" b="0"/>
            <wp:docPr id="1" name="Рисунок 1" descr="C:\Users\Lada\Pictures\Favorites\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ada\Pictures\Favorites\Desktop\1.png"/>
                    <pic:cNvPicPr>
                      <a:picLocks noChangeAspect="1" noChangeArrowheads="1"/>
                    </pic:cNvPicPr>
                  </pic:nvPicPr>
                  <pic:blipFill>
                    <a:blip r:embed="rId8" cstate="print"/>
                    <a:srcRect/>
                    <a:stretch>
                      <a:fillRect/>
                    </a:stretch>
                  </pic:blipFill>
                  <pic:spPr bwMode="auto">
                    <a:xfrm>
                      <a:off x="0" y="0"/>
                      <a:ext cx="2183130" cy="2256389"/>
                    </a:xfrm>
                    <a:prstGeom prst="rect">
                      <a:avLst/>
                    </a:prstGeom>
                    <a:noFill/>
                    <a:ln w="9525">
                      <a:noFill/>
                      <a:miter lim="800000"/>
                      <a:headEnd/>
                      <a:tailEnd/>
                    </a:ln>
                  </pic:spPr>
                </pic:pic>
              </a:graphicData>
            </a:graphic>
          </wp:inline>
        </w:drawing>
      </w:r>
    </w:p>
    <w:p w:rsidR="009B3660" w:rsidRPr="004A2A0A" w:rsidRDefault="009B3660" w:rsidP="009B3660">
      <w:pPr>
        <w:spacing w:after="0" w:line="240" w:lineRule="auto"/>
        <w:jc w:val="center"/>
        <w:rPr>
          <w:rFonts w:ascii="Times New Roman" w:eastAsia="Times New Roman" w:hAnsi="Times New Roman" w:cs="Times New Roman"/>
          <w:sz w:val="48"/>
          <w:szCs w:val="48"/>
          <w:lang w:val="uk-UA" w:eastAsia="ru-RU"/>
        </w:rPr>
      </w:pPr>
    </w:p>
    <w:p w:rsidR="009B3660" w:rsidRPr="004A2A0A" w:rsidRDefault="009B3660" w:rsidP="009B3660">
      <w:pPr>
        <w:spacing w:after="0" w:line="240" w:lineRule="auto"/>
        <w:jc w:val="center"/>
        <w:rPr>
          <w:rFonts w:ascii="Times New Roman" w:eastAsia="Times New Roman" w:hAnsi="Times New Roman" w:cs="Times New Roman"/>
          <w:sz w:val="48"/>
          <w:szCs w:val="48"/>
          <w:lang w:val="uk-UA" w:eastAsia="ru-RU"/>
        </w:rPr>
      </w:pPr>
    </w:p>
    <w:p w:rsidR="009B3660" w:rsidRPr="00011563" w:rsidRDefault="009B3660" w:rsidP="009B3660">
      <w:pPr>
        <w:spacing w:after="0" w:line="240" w:lineRule="auto"/>
        <w:jc w:val="center"/>
        <w:rPr>
          <w:rFonts w:ascii="Times New Roman" w:hAnsi="Times New Roman" w:cs="Times New Roman"/>
          <w:sz w:val="48"/>
          <w:szCs w:val="48"/>
          <w:lang w:val="uk-UA"/>
        </w:rPr>
      </w:pPr>
      <w:r w:rsidRPr="00011563">
        <w:rPr>
          <w:rFonts w:ascii="Times New Roman" w:hAnsi="Times New Roman" w:cs="Times New Roman"/>
          <w:sz w:val="48"/>
          <w:szCs w:val="48"/>
          <w:lang w:val="uk-UA"/>
        </w:rPr>
        <w:t>СОЦІАЛЬНА МЕДИЦИНА ТА ОРГАНІЗАЦІЯ ОХОРОНИ ЗДОРОВ'Я</w:t>
      </w:r>
    </w:p>
    <w:p w:rsidR="009B3660" w:rsidRPr="00011563" w:rsidRDefault="009B3660" w:rsidP="009B3660">
      <w:pPr>
        <w:spacing w:after="0" w:line="240" w:lineRule="auto"/>
        <w:jc w:val="center"/>
        <w:rPr>
          <w:rFonts w:ascii="Times New Roman" w:hAnsi="Times New Roman" w:cs="Times New Roman"/>
          <w:sz w:val="28"/>
          <w:szCs w:val="28"/>
          <w:lang w:val="uk-UA"/>
        </w:rPr>
      </w:pPr>
      <w:r w:rsidRPr="00011563">
        <w:rPr>
          <w:rFonts w:ascii="Times New Roman" w:hAnsi="Times New Roman" w:cs="Times New Roman"/>
          <w:sz w:val="48"/>
          <w:szCs w:val="48"/>
          <w:lang w:val="uk-UA"/>
        </w:rPr>
        <w:t>(БІОСТАТИСТИКА)</w:t>
      </w:r>
    </w:p>
    <w:p w:rsidR="009B3660" w:rsidRPr="00011563" w:rsidRDefault="009B3660" w:rsidP="009B3660">
      <w:pPr>
        <w:spacing w:after="0" w:line="240" w:lineRule="auto"/>
        <w:jc w:val="center"/>
        <w:rPr>
          <w:rFonts w:ascii="Times New Roman" w:hAnsi="Times New Roman" w:cs="Times New Roman"/>
          <w:sz w:val="28"/>
          <w:szCs w:val="28"/>
          <w:lang w:val="uk-UA"/>
        </w:rPr>
      </w:pPr>
    </w:p>
    <w:p w:rsidR="009B3660" w:rsidRPr="004A2A0A" w:rsidRDefault="009B3660" w:rsidP="009B3660">
      <w:pPr>
        <w:spacing w:after="0" w:line="240" w:lineRule="auto"/>
        <w:jc w:val="center"/>
        <w:rPr>
          <w:rFonts w:ascii="Times New Roman" w:hAnsi="Times New Roman" w:cs="Times New Roman"/>
          <w:sz w:val="36"/>
          <w:szCs w:val="36"/>
          <w:lang w:val="uk-UA"/>
        </w:rPr>
      </w:pPr>
      <w:r w:rsidRPr="00011563">
        <w:rPr>
          <w:rFonts w:ascii="Times New Roman" w:hAnsi="Times New Roman" w:cs="Times New Roman"/>
          <w:sz w:val="36"/>
          <w:szCs w:val="36"/>
          <w:lang w:val="uk-UA"/>
        </w:rPr>
        <w:t xml:space="preserve">Методичні </w:t>
      </w:r>
      <w:r>
        <w:rPr>
          <w:rFonts w:ascii="Times New Roman" w:hAnsi="Times New Roman" w:cs="Times New Roman"/>
          <w:sz w:val="36"/>
          <w:szCs w:val="36"/>
          <w:lang w:val="uk-UA"/>
        </w:rPr>
        <w:t>розробки</w:t>
      </w:r>
    </w:p>
    <w:p w:rsidR="009B3660" w:rsidRPr="00011563" w:rsidRDefault="009B3660" w:rsidP="009B3660">
      <w:pPr>
        <w:spacing w:after="0" w:line="240" w:lineRule="auto"/>
        <w:jc w:val="center"/>
        <w:rPr>
          <w:rFonts w:ascii="Times New Roman" w:hAnsi="Times New Roman" w:cs="Times New Roman"/>
          <w:b/>
          <w:i/>
          <w:sz w:val="36"/>
          <w:szCs w:val="36"/>
          <w:lang w:val="uk-UA"/>
        </w:rPr>
      </w:pPr>
      <w:r w:rsidRPr="00011563">
        <w:rPr>
          <w:rFonts w:ascii="Times New Roman" w:hAnsi="Times New Roman" w:cs="Times New Roman"/>
          <w:sz w:val="36"/>
          <w:szCs w:val="36"/>
          <w:lang w:val="uk-UA"/>
        </w:rPr>
        <w:t>для викладачів до проведення практичного заняття</w:t>
      </w:r>
      <w:r>
        <w:rPr>
          <w:rFonts w:ascii="Times New Roman" w:hAnsi="Times New Roman" w:cs="Times New Roman"/>
          <w:sz w:val="36"/>
          <w:szCs w:val="36"/>
          <w:lang w:val="uk-UA"/>
        </w:rPr>
        <w:br/>
      </w:r>
      <w:r w:rsidRPr="00011563">
        <w:rPr>
          <w:rFonts w:ascii="Times New Roman" w:hAnsi="Times New Roman" w:cs="Times New Roman"/>
          <w:sz w:val="36"/>
          <w:szCs w:val="36"/>
          <w:lang w:val="uk-UA"/>
        </w:rPr>
        <w:t xml:space="preserve"> </w:t>
      </w:r>
      <w:r>
        <w:rPr>
          <w:rFonts w:ascii="Times New Roman" w:hAnsi="Times New Roman" w:cs="Times New Roman"/>
          <w:sz w:val="36"/>
          <w:szCs w:val="36"/>
          <w:lang w:val="uk-UA"/>
        </w:rPr>
        <w:t>на</w:t>
      </w:r>
      <w:r w:rsidRPr="00011563">
        <w:rPr>
          <w:rFonts w:ascii="Times New Roman" w:hAnsi="Times New Roman" w:cs="Times New Roman"/>
          <w:sz w:val="36"/>
          <w:szCs w:val="36"/>
          <w:lang w:val="uk-UA"/>
        </w:rPr>
        <w:t xml:space="preserve"> тем</w:t>
      </w:r>
      <w:r>
        <w:rPr>
          <w:rFonts w:ascii="Times New Roman" w:hAnsi="Times New Roman" w:cs="Times New Roman"/>
          <w:sz w:val="36"/>
          <w:szCs w:val="36"/>
          <w:lang w:val="uk-UA"/>
        </w:rPr>
        <w:t>у</w:t>
      </w:r>
      <w:r w:rsidRPr="00011563">
        <w:rPr>
          <w:rFonts w:ascii="Times New Roman" w:hAnsi="Times New Roman" w:cs="Times New Roman"/>
          <w:sz w:val="36"/>
          <w:szCs w:val="36"/>
          <w:lang w:val="uk-UA"/>
        </w:rPr>
        <w:t xml:space="preserve"> </w:t>
      </w:r>
      <w:r w:rsidRPr="00011563">
        <w:rPr>
          <w:rFonts w:ascii="Times New Roman" w:hAnsi="Times New Roman" w:cs="Times New Roman"/>
          <w:b/>
          <w:i/>
          <w:sz w:val="36"/>
          <w:szCs w:val="36"/>
          <w:lang w:val="uk-UA"/>
        </w:rPr>
        <w:t xml:space="preserve">«Методичні основи біостатистики </w:t>
      </w:r>
      <w:r w:rsidRPr="00011563">
        <w:rPr>
          <w:rFonts w:ascii="Times New Roman" w:hAnsi="Times New Roman" w:cs="Times New Roman"/>
          <w:b/>
          <w:i/>
          <w:sz w:val="36"/>
          <w:szCs w:val="36"/>
          <w:lang w:val="uk-UA"/>
        </w:rPr>
        <w:br/>
        <w:t>та її роль для системи охорони здоров’я»</w:t>
      </w:r>
    </w:p>
    <w:p w:rsidR="009B3660" w:rsidRPr="00011563" w:rsidRDefault="009B3660" w:rsidP="009B3660">
      <w:pPr>
        <w:spacing w:after="0" w:line="240" w:lineRule="auto"/>
        <w:jc w:val="center"/>
        <w:rPr>
          <w:rFonts w:ascii="Times New Roman" w:hAnsi="Times New Roman" w:cs="Times New Roman"/>
          <w:sz w:val="36"/>
          <w:szCs w:val="36"/>
          <w:lang w:val="uk-UA"/>
        </w:rPr>
      </w:pPr>
      <w:r w:rsidRPr="00011563">
        <w:rPr>
          <w:rFonts w:ascii="Times New Roman" w:hAnsi="Times New Roman" w:cs="Times New Roman"/>
          <w:sz w:val="36"/>
          <w:szCs w:val="36"/>
          <w:lang w:val="uk-UA"/>
        </w:rPr>
        <w:t>для підготовки студентів по спеціальності</w:t>
      </w:r>
      <w:r w:rsidRPr="00011563">
        <w:rPr>
          <w:rFonts w:ascii="Times New Roman" w:hAnsi="Times New Roman" w:cs="Times New Roman"/>
          <w:sz w:val="28"/>
          <w:szCs w:val="24"/>
          <w:lang w:val="uk-UA"/>
        </w:rPr>
        <w:t>:</w:t>
      </w:r>
    </w:p>
    <w:p w:rsidR="009B3660" w:rsidRPr="00011563" w:rsidRDefault="009B3660" w:rsidP="009B3660">
      <w:pPr>
        <w:spacing w:after="0" w:line="240" w:lineRule="auto"/>
        <w:ind w:left="2410"/>
        <w:contextualSpacing/>
        <w:rPr>
          <w:rFonts w:ascii="Times New Roman" w:hAnsi="Times New Roman" w:cs="Times New Roman"/>
          <w:sz w:val="28"/>
          <w:szCs w:val="24"/>
          <w:lang w:val="uk-UA"/>
        </w:rPr>
      </w:pPr>
      <w:r w:rsidRPr="00011563">
        <w:rPr>
          <w:rFonts w:ascii="Times New Roman" w:hAnsi="Times New Roman" w:cs="Times New Roman"/>
          <w:sz w:val="28"/>
          <w:szCs w:val="24"/>
          <w:lang w:val="uk-UA"/>
        </w:rPr>
        <w:t>– 7.12010001  «Лікувальна справа»,</w:t>
      </w:r>
    </w:p>
    <w:p w:rsidR="009B3660" w:rsidRPr="00011563" w:rsidRDefault="009B3660" w:rsidP="009B3660">
      <w:pPr>
        <w:spacing w:after="0" w:line="240" w:lineRule="auto"/>
        <w:ind w:left="2410"/>
        <w:contextualSpacing/>
        <w:rPr>
          <w:rFonts w:ascii="Times New Roman" w:hAnsi="Times New Roman" w:cs="Times New Roman"/>
          <w:sz w:val="28"/>
          <w:szCs w:val="24"/>
          <w:lang w:val="uk-UA"/>
        </w:rPr>
      </w:pPr>
      <w:r w:rsidRPr="00011563">
        <w:rPr>
          <w:rFonts w:ascii="Times New Roman" w:hAnsi="Times New Roman" w:cs="Times New Roman"/>
          <w:sz w:val="28"/>
          <w:szCs w:val="24"/>
          <w:lang w:val="uk-UA"/>
        </w:rPr>
        <w:t>– 7.12010002  «Педіатрія»,</w:t>
      </w:r>
    </w:p>
    <w:p w:rsidR="009B3660" w:rsidRPr="00011563" w:rsidRDefault="009B3660" w:rsidP="009B3660">
      <w:pPr>
        <w:spacing w:after="0" w:line="240" w:lineRule="auto"/>
        <w:ind w:left="2410"/>
        <w:contextualSpacing/>
        <w:rPr>
          <w:rFonts w:ascii="Times New Roman" w:hAnsi="Times New Roman" w:cs="Times New Roman"/>
          <w:sz w:val="28"/>
          <w:szCs w:val="24"/>
          <w:lang w:val="uk-UA"/>
        </w:rPr>
      </w:pPr>
      <w:r w:rsidRPr="00011563">
        <w:rPr>
          <w:rFonts w:ascii="Times New Roman" w:hAnsi="Times New Roman" w:cs="Times New Roman"/>
          <w:sz w:val="28"/>
          <w:szCs w:val="24"/>
          <w:lang w:val="uk-UA"/>
        </w:rPr>
        <w:t>– 7.12010003  «Медико-профілактична справа»,</w:t>
      </w:r>
    </w:p>
    <w:p w:rsidR="009B3660" w:rsidRPr="00011563" w:rsidRDefault="009B3660" w:rsidP="009B3660">
      <w:pPr>
        <w:spacing w:after="0" w:line="240" w:lineRule="auto"/>
        <w:ind w:left="2410"/>
        <w:jc w:val="both"/>
        <w:rPr>
          <w:rFonts w:ascii="Times New Roman" w:hAnsi="Times New Roman" w:cs="Times New Roman"/>
          <w:sz w:val="36"/>
          <w:szCs w:val="36"/>
          <w:lang w:val="uk-UA"/>
        </w:rPr>
      </w:pPr>
      <w:r w:rsidRPr="00011563">
        <w:rPr>
          <w:rFonts w:ascii="Times New Roman" w:hAnsi="Times New Roman" w:cs="Times New Roman"/>
          <w:sz w:val="28"/>
          <w:szCs w:val="28"/>
          <w:lang w:val="uk-UA"/>
        </w:rPr>
        <w:t>– 7.12010005«Стоматологія».</w:t>
      </w:r>
    </w:p>
    <w:p w:rsidR="009B3660" w:rsidRPr="00011563" w:rsidRDefault="009B3660" w:rsidP="009B3660">
      <w:pPr>
        <w:spacing w:after="0" w:line="240" w:lineRule="auto"/>
        <w:contextualSpacing/>
        <w:rPr>
          <w:rFonts w:ascii="Times New Roman" w:hAnsi="Times New Roman" w:cs="Times New Roman"/>
          <w:sz w:val="28"/>
          <w:szCs w:val="28"/>
          <w:lang w:val="uk-UA"/>
        </w:rPr>
      </w:pPr>
    </w:p>
    <w:p w:rsidR="009B3660" w:rsidRPr="00011563" w:rsidRDefault="009B3660" w:rsidP="009B3660">
      <w:pPr>
        <w:spacing w:after="0" w:line="240" w:lineRule="auto"/>
        <w:jc w:val="center"/>
        <w:rPr>
          <w:rFonts w:ascii="Times New Roman" w:hAnsi="Times New Roman" w:cs="Times New Roman"/>
          <w:sz w:val="28"/>
          <w:szCs w:val="28"/>
          <w:lang w:val="uk-UA"/>
        </w:rPr>
      </w:pPr>
    </w:p>
    <w:p w:rsidR="009B3660" w:rsidRPr="00011563" w:rsidRDefault="009B3660" w:rsidP="009B3660">
      <w:pPr>
        <w:spacing w:after="0"/>
        <w:rPr>
          <w:rFonts w:ascii="Times New Roman" w:hAnsi="Times New Roman" w:cs="Times New Roman"/>
          <w:sz w:val="28"/>
          <w:szCs w:val="28"/>
          <w:lang w:val="uk-UA"/>
        </w:rPr>
      </w:pPr>
    </w:p>
    <w:p w:rsidR="009B3660" w:rsidRPr="00011563" w:rsidRDefault="009B3660" w:rsidP="009B3660">
      <w:pPr>
        <w:spacing w:after="0"/>
        <w:rPr>
          <w:rFonts w:ascii="Times New Roman" w:hAnsi="Times New Roman" w:cs="Times New Roman"/>
          <w:sz w:val="28"/>
          <w:szCs w:val="28"/>
          <w:lang w:val="uk-UA"/>
        </w:rPr>
      </w:pPr>
    </w:p>
    <w:p w:rsidR="009B3660" w:rsidRPr="00011563" w:rsidRDefault="009B3660" w:rsidP="009B3660">
      <w:pPr>
        <w:spacing w:after="0"/>
        <w:rPr>
          <w:rFonts w:ascii="Times New Roman" w:hAnsi="Times New Roman" w:cs="Times New Roman"/>
          <w:sz w:val="28"/>
          <w:szCs w:val="28"/>
          <w:lang w:val="uk-UA"/>
        </w:rPr>
      </w:pPr>
    </w:p>
    <w:p w:rsidR="009B3660" w:rsidRPr="00011563" w:rsidRDefault="009B3660" w:rsidP="009B3660">
      <w:pPr>
        <w:spacing w:after="0"/>
        <w:rPr>
          <w:rFonts w:ascii="Times New Roman" w:hAnsi="Times New Roman" w:cs="Times New Roman"/>
          <w:sz w:val="28"/>
          <w:szCs w:val="28"/>
          <w:lang w:val="uk-UA"/>
        </w:rPr>
      </w:pPr>
    </w:p>
    <w:p w:rsidR="009B3660" w:rsidRPr="00011563" w:rsidRDefault="009B3660" w:rsidP="009B3660">
      <w:pPr>
        <w:spacing w:after="0" w:line="240" w:lineRule="auto"/>
        <w:jc w:val="center"/>
        <w:rPr>
          <w:rFonts w:ascii="Times New Roman" w:hAnsi="Times New Roman" w:cs="Times New Roman"/>
          <w:sz w:val="28"/>
          <w:szCs w:val="28"/>
          <w:lang w:val="uk-UA"/>
        </w:rPr>
      </w:pPr>
      <w:r w:rsidRPr="00011563">
        <w:rPr>
          <w:rFonts w:ascii="Times New Roman" w:hAnsi="Times New Roman" w:cs="Times New Roman"/>
          <w:sz w:val="28"/>
          <w:szCs w:val="28"/>
          <w:lang w:val="uk-UA"/>
        </w:rPr>
        <w:t>Харків</w:t>
      </w:r>
    </w:p>
    <w:p w:rsidR="009B3660" w:rsidRPr="00011563" w:rsidRDefault="009B3660" w:rsidP="009B3660">
      <w:pPr>
        <w:spacing w:after="0" w:line="240" w:lineRule="auto"/>
        <w:jc w:val="center"/>
        <w:rPr>
          <w:rFonts w:ascii="Times New Roman" w:hAnsi="Times New Roman" w:cs="Times New Roman"/>
          <w:sz w:val="28"/>
          <w:szCs w:val="28"/>
          <w:lang w:val="uk-UA"/>
        </w:rPr>
        <w:sectPr w:rsidR="009B3660" w:rsidRPr="00011563" w:rsidSect="00FE4BA8">
          <w:footerReference w:type="default" r:id="rId9"/>
          <w:footerReference w:type="first" r:id="rId10"/>
          <w:pgSz w:w="11906" w:h="16838"/>
          <w:pgMar w:top="1134" w:right="1134" w:bottom="1134" w:left="1134" w:header="709" w:footer="709" w:gutter="0"/>
          <w:cols w:space="708"/>
          <w:titlePg/>
          <w:docGrid w:linePitch="360"/>
        </w:sectPr>
      </w:pPr>
      <w:r w:rsidRPr="00011563">
        <w:rPr>
          <w:rFonts w:ascii="Times New Roman" w:hAnsi="Times New Roman" w:cs="Times New Roman"/>
          <w:sz w:val="28"/>
          <w:szCs w:val="28"/>
          <w:lang w:val="uk-UA"/>
        </w:rPr>
        <w:t>2017</w:t>
      </w:r>
    </w:p>
    <w:p w:rsidR="009B3660" w:rsidRPr="00011563" w:rsidRDefault="009B3660" w:rsidP="009B3660">
      <w:pPr>
        <w:spacing w:after="0" w:line="240" w:lineRule="auto"/>
        <w:jc w:val="center"/>
        <w:rPr>
          <w:rFonts w:ascii="Times New Roman" w:hAnsi="Times New Roman" w:cs="Times New Roman"/>
          <w:sz w:val="28"/>
          <w:szCs w:val="28"/>
          <w:lang w:val="uk-UA"/>
        </w:rPr>
      </w:pPr>
      <w:r w:rsidRPr="00011563">
        <w:rPr>
          <w:rFonts w:ascii="Times New Roman" w:hAnsi="Times New Roman" w:cs="Times New Roman"/>
          <w:sz w:val="28"/>
          <w:szCs w:val="28"/>
          <w:lang w:val="uk-UA"/>
        </w:rPr>
        <w:lastRenderedPageBreak/>
        <w:t>МІНІСТЕРСТВО ОХОРОНИ ЗДОРОВ'Я УКРАЇНИ</w:t>
      </w:r>
    </w:p>
    <w:p w:rsidR="009B3660" w:rsidRPr="00011563" w:rsidRDefault="009B3660" w:rsidP="009B3660">
      <w:pPr>
        <w:spacing w:after="0" w:line="240" w:lineRule="auto"/>
        <w:jc w:val="center"/>
        <w:rPr>
          <w:rFonts w:ascii="Times New Roman" w:hAnsi="Times New Roman" w:cs="Times New Roman"/>
          <w:sz w:val="28"/>
          <w:szCs w:val="28"/>
          <w:lang w:val="uk-UA"/>
        </w:rPr>
      </w:pPr>
      <w:r w:rsidRPr="00011563">
        <w:rPr>
          <w:rFonts w:ascii="Times New Roman" w:hAnsi="Times New Roman" w:cs="Times New Roman"/>
          <w:sz w:val="28"/>
          <w:szCs w:val="28"/>
          <w:lang w:val="uk-UA"/>
        </w:rPr>
        <w:t>ХАРКІВСЬКИЙ НАЦІОНАЛЬНИЙ МЕДИЧНИЙ УНІВЕРСИТЕТ</w:t>
      </w:r>
    </w:p>
    <w:p w:rsidR="009B3660" w:rsidRPr="00011563" w:rsidRDefault="009B3660" w:rsidP="009B3660">
      <w:pPr>
        <w:spacing w:after="0" w:line="240" w:lineRule="auto"/>
        <w:jc w:val="center"/>
        <w:rPr>
          <w:rFonts w:ascii="Times New Roman" w:hAnsi="Times New Roman" w:cs="Times New Roman"/>
          <w:sz w:val="28"/>
          <w:szCs w:val="28"/>
          <w:lang w:val="uk-UA"/>
        </w:rPr>
      </w:pPr>
    </w:p>
    <w:p w:rsidR="009B3660" w:rsidRPr="00011563" w:rsidRDefault="009B3660" w:rsidP="009B3660">
      <w:pPr>
        <w:spacing w:after="0" w:line="240" w:lineRule="auto"/>
        <w:jc w:val="center"/>
        <w:rPr>
          <w:rFonts w:ascii="Times New Roman" w:hAnsi="Times New Roman" w:cs="Times New Roman"/>
          <w:sz w:val="28"/>
          <w:szCs w:val="28"/>
          <w:lang w:val="uk-UA"/>
        </w:rPr>
      </w:pPr>
      <w:r w:rsidRPr="00011563">
        <w:rPr>
          <w:rFonts w:ascii="Times New Roman" w:hAnsi="Times New Roman" w:cs="Times New Roman"/>
          <w:sz w:val="28"/>
          <w:szCs w:val="28"/>
          <w:lang w:val="uk-UA"/>
        </w:rPr>
        <w:t>КАФЕДРА СОЦІАЛЬНОЇ МЕДИЦИНИ, ОРГАНІЗАЦІЇ ТА ЕКОНОМІКИ ОХОРОНИ ЗДОРОВ'Я</w:t>
      </w:r>
    </w:p>
    <w:p w:rsidR="009B3660" w:rsidRPr="00011563" w:rsidRDefault="009B3660" w:rsidP="009B3660">
      <w:pPr>
        <w:spacing w:after="0" w:line="240" w:lineRule="auto"/>
        <w:jc w:val="center"/>
        <w:rPr>
          <w:rFonts w:ascii="Times New Roman" w:hAnsi="Times New Roman" w:cs="Times New Roman"/>
          <w:sz w:val="28"/>
          <w:szCs w:val="28"/>
          <w:lang w:val="uk-UA"/>
        </w:rPr>
      </w:pPr>
    </w:p>
    <w:p w:rsidR="009B3660" w:rsidRPr="00011563" w:rsidRDefault="009B3660" w:rsidP="009B3660">
      <w:pPr>
        <w:spacing w:after="0" w:line="240" w:lineRule="auto"/>
        <w:jc w:val="center"/>
        <w:rPr>
          <w:rFonts w:ascii="Times New Roman" w:hAnsi="Times New Roman" w:cs="Times New Roman"/>
          <w:sz w:val="28"/>
          <w:szCs w:val="28"/>
          <w:lang w:val="uk-UA"/>
        </w:rPr>
      </w:pPr>
    </w:p>
    <w:p w:rsidR="009B3660" w:rsidRPr="00011563" w:rsidRDefault="009B3660" w:rsidP="009B3660">
      <w:pPr>
        <w:spacing w:after="0" w:line="240" w:lineRule="auto"/>
        <w:jc w:val="center"/>
        <w:rPr>
          <w:rFonts w:ascii="Times New Roman" w:hAnsi="Times New Roman" w:cs="Times New Roman"/>
          <w:sz w:val="28"/>
          <w:szCs w:val="28"/>
          <w:lang w:val="uk-UA"/>
        </w:rPr>
      </w:pPr>
    </w:p>
    <w:p w:rsidR="009B3660" w:rsidRPr="00011563" w:rsidRDefault="009B3660" w:rsidP="009B3660">
      <w:pPr>
        <w:spacing w:after="0" w:line="240" w:lineRule="auto"/>
        <w:jc w:val="center"/>
        <w:rPr>
          <w:rFonts w:ascii="Times New Roman" w:hAnsi="Times New Roman" w:cs="Times New Roman"/>
          <w:sz w:val="28"/>
          <w:szCs w:val="28"/>
          <w:lang w:val="uk-UA"/>
        </w:rPr>
      </w:pPr>
    </w:p>
    <w:p w:rsidR="009B3660" w:rsidRPr="00011563" w:rsidRDefault="009B3660" w:rsidP="009B3660">
      <w:pPr>
        <w:spacing w:after="0" w:line="240" w:lineRule="auto"/>
        <w:jc w:val="center"/>
        <w:rPr>
          <w:rFonts w:ascii="Times New Roman" w:hAnsi="Times New Roman" w:cs="Times New Roman"/>
          <w:sz w:val="48"/>
          <w:szCs w:val="48"/>
          <w:lang w:val="uk-UA"/>
        </w:rPr>
      </w:pPr>
      <w:r w:rsidRPr="00011563">
        <w:rPr>
          <w:rFonts w:ascii="Times New Roman" w:hAnsi="Times New Roman" w:cs="Times New Roman"/>
          <w:sz w:val="48"/>
          <w:szCs w:val="48"/>
          <w:lang w:val="uk-UA"/>
        </w:rPr>
        <w:t>СОЦІАЛЬНА МЕДИЦИНА ТА ОРГАНІЗАЦІЯ ОХОРОНИ ЗДОРОВ'Я</w:t>
      </w:r>
    </w:p>
    <w:p w:rsidR="009B3660" w:rsidRPr="00011563" w:rsidRDefault="009B3660" w:rsidP="009B3660">
      <w:pPr>
        <w:spacing w:after="0" w:line="240" w:lineRule="auto"/>
        <w:jc w:val="center"/>
        <w:rPr>
          <w:rFonts w:ascii="Times New Roman" w:hAnsi="Times New Roman" w:cs="Times New Roman"/>
          <w:sz w:val="28"/>
          <w:szCs w:val="28"/>
          <w:lang w:val="uk-UA"/>
        </w:rPr>
      </w:pPr>
      <w:r w:rsidRPr="00011563">
        <w:rPr>
          <w:rFonts w:ascii="Times New Roman" w:hAnsi="Times New Roman" w:cs="Times New Roman"/>
          <w:sz w:val="48"/>
          <w:szCs w:val="48"/>
          <w:lang w:val="uk-UA"/>
        </w:rPr>
        <w:t>(БІОСТАТИСТИКА)</w:t>
      </w:r>
    </w:p>
    <w:p w:rsidR="009B3660" w:rsidRPr="00011563" w:rsidRDefault="009B3660" w:rsidP="009B3660">
      <w:pPr>
        <w:spacing w:after="0" w:line="240" w:lineRule="auto"/>
        <w:jc w:val="center"/>
        <w:rPr>
          <w:rFonts w:ascii="Times New Roman" w:hAnsi="Times New Roman" w:cs="Times New Roman"/>
          <w:sz w:val="28"/>
          <w:szCs w:val="28"/>
          <w:lang w:val="uk-UA"/>
        </w:rPr>
      </w:pPr>
    </w:p>
    <w:p w:rsidR="009B3660" w:rsidRPr="00011563" w:rsidRDefault="009B3660" w:rsidP="009B3660">
      <w:pPr>
        <w:spacing w:after="0" w:line="240" w:lineRule="auto"/>
        <w:jc w:val="center"/>
        <w:rPr>
          <w:rFonts w:ascii="Times New Roman" w:hAnsi="Times New Roman" w:cs="Times New Roman"/>
          <w:sz w:val="28"/>
          <w:szCs w:val="28"/>
          <w:lang w:val="uk-UA"/>
        </w:rPr>
      </w:pPr>
    </w:p>
    <w:p w:rsidR="009B3660" w:rsidRPr="00011563" w:rsidRDefault="009B3660" w:rsidP="009B3660">
      <w:pPr>
        <w:spacing w:after="0" w:line="240" w:lineRule="auto"/>
        <w:jc w:val="center"/>
        <w:rPr>
          <w:rFonts w:ascii="Times New Roman" w:hAnsi="Times New Roman" w:cs="Times New Roman"/>
          <w:sz w:val="36"/>
          <w:szCs w:val="36"/>
          <w:lang w:val="uk-UA"/>
        </w:rPr>
      </w:pPr>
      <w:r w:rsidRPr="00011563">
        <w:rPr>
          <w:rFonts w:ascii="Times New Roman" w:hAnsi="Times New Roman" w:cs="Times New Roman"/>
          <w:sz w:val="36"/>
          <w:szCs w:val="36"/>
          <w:lang w:val="uk-UA"/>
        </w:rPr>
        <w:t xml:space="preserve">Методичні </w:t>
      </w:r>
      <w:r>
        <w:rPr>
          <w:rFonts w:ascii="Times New Roman" w:hAnsi="Times New Roman" w:cs="Times New Roman"/>
          <w:sz w:val="36"/>
          <w:szCs w:val="36"/>
          <w:lang w:val="uk-UA"/>
        </w:rPr>
        <w:t>розробки</w:t>
      </w:r>
    </w:p>
    <w:p w:rsidR="009B3660" w:rsidRPr="00011563" w:rsidRDefault="009B3660" w:rsidP="009B3660">
      <w:pPr>
        <w:spacing w:after="0" w:line="240" w:lineRule="auto"/>
        <w:jc w:val="center"/>
        <w:rPr>
          <w:rFonts w:ascii="Times New Roman" w:hAnsi="Times New Roman" w:cs="Times New Roman"/>
          <w:b/>
          <w:i/>
          <w:sz w:val="36"/>
          <w:szCs w:val="36"/>
          <w:lang w:val="uk-UA"/>
        </w:rPr>
      </w:pPr>
      <w:r w:rsidRPr="00011563">
        <w:rPr>
          <w:rFonts w:ascii="Times New Roman" w:hAnsi="Times New Roman" w:cs="Times New Roman"/>
          <w:sz w:val="36"/>
          <w:szCs w:val="36"/>
          <w:lang w:val="uk-UA"/>
        </w:rPr>
        <w:t xml:space="preserve">для </w:t>
      </w:r>
      <w:r>
        <w:rPr>
          <w:rFonts w:ascii="Times New Roman" w:hAnsi="Times New Roman" w:cs="Times New Roman"/>
          <w:sz w:val="36"/>
          <w:szCs w:val="36"/>
          <w:lang w:val="uk-UA"/>
        </w:rPr>
        <w:t>викладачів</w:t>
      </w:r>
      <w:r w:rsidRPr="00011563">
        <w:rPr>
          <w:rFonts w:ascii="Times New Roman" w:hAnsi="Times New Roman" w:cs="Times New Roman"/>
          <w:sz w:val="36"/>
          <w:szCs w:val="36"/>
          <w:lang w:val="uk-UA"/>
        </w:rPr>
        <w:t xml:space="preserve"> до </w:t>
      </w:r>
      <w:r>
        <w:rPr>
          <w:rFonts w:ascii="Times New Roman" w:hAnsi="Times New Roman" w:cs="Times New Roman"/>
          <w:sz w:val="36"/>
          <w:szCs w:val="36"/>
          <w:lang w:val="uk-UA"/>
        </w:rPr>
        <w:t xml:space="preserve">проведення </w:t>
      </w:r>
      <w:r w:rsidRPr="00011563">
        <w:rPr>
          <w:rFonts w:ascii="Times New Roman" w:hAnsi="Times New Roman" w:cs="Times New Roman"/>
          <w:sz w:val="36"/>
          <w:szCs w:val="36"/>
          <w:lang w:val="uk-UA"/>
        </w:rPr>
        <w:t xml:space="preserve">практичного заняття </w:t>
      </w:r>
      <w:r w:rsidRPr="00011563">
        <w:rPr>
          <w:rFonts w:ascii="Times New Roman" w:hAnsi="Times New Roman" w:cs="Times New Roman"/>
          <w:sz w:val="36"/>
          <w:szCs w:val="36"/>
          <w:lang w:val="uk-UA"/>
        </w:rPr>
        <w:br/>
      </w:r>
      <w:r>
        <w:rPr>
          <w:rFonts w:ascii="Times New Roman" w:hAnsi="Times New Roman" w:cs="Times New Roman"/>
          <w:sz w:val="36"/>
          <w:szCs w:val="36"/>
          <w:lang w:val="uk-UA"/>
        </w:rPr>
        <w:t>на тему</w:t>
      </w:r>
      <w:r w:rsidRPr="00011563">
        <w:rPr>
          <w:rFonts w:ascii="Times New Roman" w:hAnsi="Times New Roman" w:cs="Times New Roman"/>
          <w:sz w:val="36"/>
          <w:szCs w:val="36"/>
          <w:lang w:val="uk-UA"/>
        </w:rPr>
        <w:t xml:space="preserve"> </w:t>
      </w:r>
      <w:r w:rsidRPr="00011563">
        <w:rPr>
          <w:rFonts w:ascii="Times New Roman" w:hAnsi="Times New Roman" w:cs="Times New Roman"/>
          <w:b/>
          <w:i/>
          <w:sz w:val="36"/>
          <w:szCs w:val="36"/>
          <w:lang w:val="uk-UA"/>
        </w:rPr>
        <w:t xml:space="preserve">«Методичні основи біостатистики </w:t>
      </w:r>
      <w:r w:rsidRPr="00011563">
        <w:rPr>
          <w:rFonts w:ascii="Times New Roman" w:hAnsi="Times New Roman" w:cs="Times New Roman"/>
          <w:b/>
          <w:i/>
          <w:sz w:val="36"/>
          <w:szCs w:val="36"/>
          <w:lang w:val="uk-UA"/>
        </w:rPr>
        <w:br/>
        <w:t>та її роль для системи охорони здоров’я»</w:t>
      </w:r>
    </w:p>
    <w:p w:rsidR="009B3660" w:rsidRPr="00011563" w:rsidRDefault="009B3660" w:rsidP="009B3660">
      <w:pPr>
        <w:spacing w:after="0" w:line="240" w:lineRule="auto"/>
        <w:jc w:val="center"/>
        <w:rPr>
          <w:rFonts w:ascii="Times New Roman" w:hAnsi="Times New Roman" w:cs="Times New Roman"/>
          <w:sz w:val="36"/>
          <w:szCs w:val="36"/>
          <w:lang w:val="uk-UA"/>
        </w:rPr>
      </w:pPr>
      <w:r w:rsidRPr="00011563">
        <w:rPr>
          <w:rFonts w:ascii="Times New Roman" w:hAnsi="Times New Roman" w:cs="Times New Roman"/>
          <w:sz w:val="36"/>
          <w:szCs w:val="36"/>
          <w:lang w:val="uk-UA"/>
        </w:rPr>
        <w:t>для підготовки студентів по спеціальності</w:t>
      </w:r>
      <w:r w:rsidRPr="00011563">
        <w:rPr>
          <w:rFonts w:ascii="Times New Roman" w:hAnsi="Times New Roman" w:cs="Times New Roman"/>
          <w:sz w:val="28"/>
          <w:szCs w:val="24"/>
          <w:lang w:val="uk-UA"/>
        </w:rPr>
        <w:t>:</w:t>
      </w:r>
    </w:p>
    <w:p w:rsidR="009B3660" w:rsidRPr="00011563" w:rsidRDefault="009B3660" w:rsidP="009B3660">
      <w:pPr>
        <w:spacing w:after="0" w:line="240" w:lineRule="auto"/>
        <w:ind w:left="2410"/>
        <w:contextualSpacing/>
        <w:rPr>
          <w:rFonts w:ascii="Times New Roman" w:hAnsi="Times New Roman" w:cs="Times New Roman"/>
          <w:sz w:val="28"/>
          <w:szCs w:val="24"/>
          <w:lang w:val="uk-UA"/>
        </w:rPr>
      </w:pPr>
      <w:r w:rsidRPr="00011563">
        <w:rPr>
          <w:rFonts w:ascii="Times New Roman" w:hAnsi="Times New Roman" w:cs="Times New Roman"/>
          <w:sz w:val="28"/>
          <w:szCs w:val="24"/>
          <w:lang w:val="uk-UA"/>
        </w:rPr>
        <w:t>– 7.12010001  «Лікувальна справа»,</w:t>
      </w:r>
    </w:p>
    <w:p w:rsidR="009B3660" w:rsidRPr="00011563" w:rsidRDefault="009B3660" w:rsidP="009B3660">
      <w:pPr>
        <w:spacing w:after="0" w:line="240" w:lineRule="auto"/>
        <w:ind w:left="2410"/>
        <w:contextualSpacing/>
        <w:rPr>
          <w:rFonts w:ascii="Times New Roman" w:hAnsi="Times New Roman" w:cs="Times New Roman"/>
          <w:sz w:val="28"/>
          <w:szCs w:val="24"/>
          <w:lang w:val="uk-UA"/>
        </w:rPr>
      </w:pPr>
      <w:r w:rsidRPr="00011563">
        <w:rPr>
          <w:rFonts w:ascii="Times New Roman" w:hAnsi="Times New Roman" w:cs="Times New Roman"/>
          <w:sz w:val="28"/>
          <w:szCs w:val="24"/>
          <w:lang w:val="uk-UA"/>
        </w:rPr>
        <w:t>– 7.12010002  «Педіатрія»,</w:t>
      </w:r>
    </w:p>
    <w:p w:rsidR="009B3660" w:rsidRPr="00011563" w:rsidRDefault="009B3660" w:rsidP="009B3660">
      <w:pPr>
        <w:spacing w:after="0" w:line="240" w:lineRule="auto"/>
        <w:ind w:left="2410"/>
        <w:contextualSpacing/>
        <w:rPr>
          <w:rFonts w:ascii="Times New Roman" w:hAnsi="Times New Roman" w:cs="Times New Roman"/>
          <w:sz w:val="28"/>
          <w:szCs w:val="24"/>
          <w:lang w:val="uk-UA"/>
        </w:rPr>
      </w:pPr>
      <w:r w:rsidRPr="00011563">
        <w:rPr>
          <w:rFonts w:ascii="Times New Roman" w:hAnsi="Times New Roman" w:cs="Times New Roman"/>
          <w:sz w:val="28"/>
          <w:szCs w:val="24"/>
          <w:lang w:val="uk-UA"/>
        </w:rPr>
        <w:t>– 7.12010003  «Медико-профілактична справа»,</w:t>
      </w:r>
    </w:p>
    <w:p w:rsidR="009B3660" w:rsidRPr="00011563" w:rsidRDefault="009B3660" w:rsidP="009B3660">
      <w:pPr>
        <w:spacing w:after="0" w:line="240" w:lineRule="auto"/>
        <w:ind w:left="2410"/>
        <w:jc w:val="both"/>
        <w:rPr>
          <w:rFonts w:ascii="Times New Roman" w:hAnsi="Times New Roman" w:cs="Times New Roman"/>
          <w:sz w:val="36"/>
          <w:szCs w:val="36"/>
          <w:lang w:val="uk-UA"/>
        </w:rPr>
      </w:pPr>
      <w:r w:rsidRPr="00011563">
        <w:rPr>
          <w:rFonts w:ascii="Times New Roman" w:hAnsi="Times New Roman" w:cs="Times New Roman"/>
          <w:sz w:val="28"/>
          <w:szCs w:val="28"/>
          <w:lang w:val="uk-UA"/>
        </w:rPr>
        <w:t>– 7.12010005  «Стоматологія».</w:t>
      </w:r>
    </w:p>
    <w:p w:rsidR="009B3660" w:rsidRPr="00011563" w:rsidRDefault="009B3660" w:rsidP="009B3660">
      <w:pPr>
        <w:spacing w:after="0" w:line="240" w:lineRule="auto"/>
        <w:jc w:val="center"/>
        <w:rPr>
          <w:rFonts w:ascii="Times New Roman" w:hAnsi="Times New Roman" w:cs="Times New Roman"/>
          <w:sz w:val="28"/>
          <w:szCs w:val="28"/>
          <w:lang w:val="uk-UA"/>
        </w:rPr>
      </w:pPr>
    </w:p>
    <w:p w:rsidR="009B3660" w:rsidRPr="00011563" w:rsidRDefault="009B3660" w:rsidP="009B3660">
      <w:pPr>
        <w:spacing w:after="0" w:line="240" w:lineRule="auto"/>
        <w:jc w:val="center"/>
        <w:rPr>
          <w:rFonts w:ascii="Times New Roman" w:hAnsi="Times New Roman" w:cs="Times New Roman"/>
          <w:sz w:val="28"/>
          <w:szCs w:val="28"/>
          <w:lang w:val="uk-UA"/>
        </w:rPr>
      </w:pPr>
    </w:p>
    <w:p w:rsidR="009B3660" w:rsidRPr="00011563" w:rsidRDefault="009B3660" w:rsidP="009B3660">
      <w:pPr>
        <w:spacing w:after="0" w:line="240" w:lineRule="auto"/>
        <w:jc w:val="center"/>
        <w:rPr>
          <w:rFonts w:ascii="Times New Roman" w:hAnsi="Times New Roman" w:cs="Times New Roman"/>
          <w:sz w:val="28"/>
          <w:szCs w:val="28"/>
          <w:lang w:val="uk-UA"/>
        </w:rPr>
      </w:pPr>
    </w:p>
    <w:p w:rsidR="009B3660" w:rsidRPr="00011563" w:rsidRDefault="009B3660" w:rsidP="009B3660">
      <w:pPr>
        <w:spacing w:after="0" w:line="240" w:lineRule="auto"/>
        <w:jc w:val="center"/>
        <w:rPr>
          <w:rFonts w:ascii="Times New Roman" w:hAnsi="Times New Roman" w:cs="Times New Roman"/>
          <w:sz w:val="28"/>
          <w:szCs w:val="28"/>
          <w:lang w:val="uk-UA"/>
        </w:rPr>
      </w:pPr>
    </w:p>
    <w:p w:rsidR="009B3660" w:rsidRPr="00B21BD8" w:rsidRDefault="009B3660" w:rsidP="009B3660">
      <w:pPr>
        <w:spacing w:after="0" w:line="240" w:lineRule="auto"/>
        <w:ind w:left="5670"/>
        <w:rPr>
          <w:rFonts w:ascii="Times New Roman" w:hAnsi="Times New Roman" w:cs="Times New Roman"/>
          <w:i/>
          <w:iCs/>
          <w:color w:val="000000" w:themeColor="text1"/>
          <w:sz w:val="28"/>
          <w:szCs w:val="28"/>
          <w:lang w:val="uk-UA"/>
        </w:rPr>
      </w:pPr>
      <w:r w:rsidRPr="00B21BD8">
        <w:rPr>
          <w:rFonts w:ascii="Times New Roman" w:hAnsi="Times New Roman" w:cs="Times New Roman"/>
          <w:i/>
          <w:color w:val="000000" w:themeColor="text1"/>
          <w:sz w:val="28"/>
          <w:szCs w:val="28"/>
          <w:lang w:val="uk-UA"/>
        </w:rPr>
        <w:t xml:space="preserve">Затверджено вченою радою </w:t>
      </w:r>
      <w:r w:rsidRPr="00B21BD8">
        <w:rPr>
          <w:rFonts w:ascii="Times New Roman" w:hAnsi="Times New Roman" w:cs="Times New Roman"/>
          <w:i/>
          <w:iCs/>
          <w:color w:val="000000" w:themeColor="text1"/>
          <w:sz w:val="28"/>
          <w:szCs w:val="28"/>
          <w:lang w:val="uk-UA"/>
        </w:rPr>
        <w:t>Харківського національного</w:t>
      </w:r>
    </w:p>
    <w:p w:rsidR="009B3660" w:rsidRPr="00B21BD8" w:rsidRDefault="009B3660" w:rsidP="009B3660">
      <w:pPr>
        <w:spacing w:after="0" w:line="240" w:lineRule="auto"/>
        <w:ind w:left="5670"/>
        <w:rPr>
          <w:rFonts w:ascii="Times New Roman" w:hAnsi="Times New Roman" w:cs="Times New Roman"/>
          <w:i/>
          <w:iCs/>
          <w:color w:val="000000" w:themeColor="text1"/>
          <w:sz w:val="28"/>
          <w:szCs w:val="28"/>
          <w:lang w:val="uk-UA"/>
        </w:rPr>
      </w:pPr>
      <w:r w:rsidRPr="00B21BD8">
        <w:rPr>
          <w:rFonts w:ascii="Times New Roman" w:hAnsi="Times New Roman" w:cs="Times New Roman"/>
          <w:i/>
          <w:iCs/>
          <w:color w:val="000000" w:themeColor="text1"/>
          <w:sz w:val="28"/>
          <w:szCs w:val="28"/>
          <w:lang w:val="uk-UA"/>
        </w:rPr>
        <w:t>медичного університету.</w:t>
      </w:r>
    </w:p>
    <w:p w:rsidR="009B3660" w:rsidRPr="00B21BD8" w:rsidRDefault="009B3660" w:rsidP="009B3660">
      <w:pPr>
        <w:spacing w:after="0" w:line="240" w:lineRule="auto"/>
        <w:ind w:left="5670"/>
        <w:rPr>
          <w:rFonts w:ascii="Times New Roman" w:hAnsi="Times New Roman" w:cs="Times New Roman"/>
          <w:color w:val="000000" w:themeColor="text1"/>
          <w:sz w:val="28"/>
          <w:szCs w:val="28"/>
          <w:lang w:val="uk-UA"/>
        </w:rPr>
      </w:pPr>
      <w:r w:rsidRPr="00B21BD8">
        <w:rPr>
          <w:rFonts w:ascii="Times New Roman" w:hAnsi="Times New Roman" w:cs="Times New Roman"/>
          <w:i/>
          <w:iCs/>
          <w:color w:val="000000" w:themeColor="text1"/>
          <w:sz w:val="28"/>
          <w:szCs w:val="28"/>
          <w:lang w:val="uk-UA"/>
        </w:rPr>
        <w:t>П</w:t>
      </w:r>
      <w:r w:rsidRPr="00B21BD8">
        <w:rPr>
          <w:rFonts w:ascii="Times New Roman" w:hAnsi="Times New Roman" w:cs="Times New Roman"/>
          <w:i/>
          <w:color w:val="000000" w:themeColor="text1"/>
          <w:sz w:val="28"/>
          <w:szCs w:val="28"/>
          <w:lang w:val="uk-UA"/>
        </w:rPr>
        <w:t xml:space="preserve">ротокол </w:t>
      </w:r>
      <w:r w:rsidRPr="00B21BD8">
        <w:rPr>
          <w:rFonts w:ascii="Times New Roman" w:eastAsia="Times New Roman" w:hAnsi="Times New Roman" w:cs="Times New Roman"/>
          <w:i/>
          <w:iCs/>
          <w:color w:val="000000" w:themeColor="text1"/>
          <w:sz w:val="28"/>
          <w:szCs w:val="28"/>
          <w:lang w:val="uk-UA" w:eastAsia="ru-RU"/>
        </w:rPr>
        <w:t>№ 5 від 18.05.2017</w:t>
      </w:r>
    </w:p>
    <w:p w:rsidR="009B3660" w:rsidRPr="00011563" w:rsidRDefault="009B3660" w:rsidP="009B3660">
      <w:pPr>
        <w:spacing w:after="0" w:line="240" w:lineRule="auto"/>
        <w:jc w:val="center"/>
        <w:rPr>
          <w:rFonts w:ascii="Times New Roman" w:hAnsi="Times New Roman" w:cs="Times New Roman"/>
          <w:sz w:val="28"/>
          <w:szCs w:val="28"/>
          <w:lang w:val="uk-UA"/>
        </w:rPr>
      </w:pPr>
    </w:p>
    <w:p w:rsidR="009B3660" w:rsidRDefault="009B3660" w:rsidP="009B3660">
      <w:pPr>
        <w:spacing w:after="0" w:line="240" w:lineRule="auto"/>
        <w:jc w:val="center"/>
        <w:rPr>
          <w:rFonts w:ascii="Times New Roman" w:hAnsi="Times New Roman" w:cs="Times New Roman"/>
          <w:sz w:val="28"/>
          <w:szCs w:val="28"/>
          <w:lang w:val="uk-UA"/>
        </w:rPr>
      </w:pPr>
    </w:p>
    <w:p w:rsidR="009B3660" w:rsidRDefault="009B3660" w:rsidP="009B3660">
      <w:pPr>
        <w:spacing w:after="0" w:line="240" w:lineRule="auto"/>
        <w:jc w:val="center"/>
        <w:rPr>
          <w:rFonts w:ascii="Times New Roman" w:hAnsi="Times New Roman" w:cs="Times New Roman"/>
          <w:sz w:val="28"/>
          <w:szCs w:val="28"/>
          <w:lang w:val="uk-UA"/>
        </w:rPr>
      </w:pPr>
    </w:p>
    <w:p w:rsidR="009B3660" w:rsidRDefault="009B3660" w:rsidP="009B3660">
      <w:pPr>
        <w:spacing w:after="0" w:line="240" w:lineRule="auto"/>
        <w:jc w:val="center"/>
        <w:rPr>
          <w:rFonts w:ascii="Times New Roman" w:hAnsi="Times New Roman" w:cs="Times New Roman"/>
          <w:sz w:val="28"/>
          <w:szCs w:val="28"/>
          <w:lang w:val="uk-UA"/>
        </w:rPr>
      </w:pPr>
    </w:p>
    <w:p w:rsidR="009B3660" w:rsidRDefault="009B3660" w:rsidP="009B3660">
      <w:pPr>
        <w:spacing w:after="0" w:line="240" w:lineRule="auto"/>
        <w:jc w:val="center"/>
        <w:rPr>
          <w:rFonts w:ascii="Times New Roman" w:hAnsi="Times New Roman" w:cs="Times New Roman"/>
          <w:sz w:val="28"/>
          <w:szCs w:val="28"/>
          <w:lang w:val="uk-UA"/>
        </w:rPr>
      </w:pPr>
    </w:p>
    <w:p w:rsidR="009B3660" w:rsidRPr="00011563" w:rsidRDefault="009B3660" w:rsidP="009B3660">
      <w:pPr>
        <w:spacing w:after="0" w:line="240" w:lineRule="auto"/>
        <w:jc w:val="center"/>
        <w:rPr>
          <w:rFonts w:ascii="Times New Roman" w:hAnsi="Times New Roman" w:cs="Times New Roman"/>
          <w:sz w:val="28"/>
          <w:szCs w:val="28"/>
          <w:lang w:val="uk-UA"/>
        </w:rPr>
      </w:pPr>
    </w:p>
    <w:p w:rsidR="009B3660" w:rsidRPr="00011563" w:rsidRDefault="009B3660" w:rsidP="009B3660">
      <w:pPr>
        <w:spacing w:after="0" w:line="240" w:lineRule="auto"/>
        <w:jc w:val="center"/>
        <w:rPr>
          <w:rFonts w:ascii="Times New Roman" w:hAnsi="Times New Roman" w:cs="Times New Roman"/>
          <w:sz w:val="28"/>
          <w:szCs w:val="28"/>
          <w:lang w:val="uk-UA"/>
        </w:rPr>
      </w:pPr>
    </w:p>
    <w:p w:rsidR="009B3660" w:rsidRPr="00011563" w:rsidRDefault="009B3660" w:rsidP="009B3660">
      <w:pPr>
        <w:spacing w:after="0" w:line="240" w:lineRule="auto"/>
        <w:jc w:val="center"/>
        <w:rPr>
          <w:rFonts w:ascii="Times New Roman" w:hAnsi="Times New Roman" w:cs="Times New Roman"/>
          <w:sz w:val="28"/>
          <w:szCs w:val="28"/>
          <w:lang w:val="uk-UA"/>
        </w:rPr>
      </w:pPr>
      <w:r w:rsidRPr="00011563">
        <w:rPr>
          <w:rFonts w:ascii="Times New Roman" w:hAnsi="Times New Roman" w:cs="Times New Roman"/>
          <w:sz w:val="28"/>
          <w:szCs w:val="28"/>
          <w:lang w:val="uk-UA"/>
        </w:rPr>
        <w:t xml:space="preserve">Харків </w:t>
      </w:r>
    </w:p>
    <w:p w:rsidR="009B3660" w:rsidRPr="00011563" w:rsidRDefault="009B3660" w:rsidP="009B3660">
      <w:pPr>
        <w:spacing w:after="0" w:line="240" w:lineRule="auto"/>
        <w:jc w:val="center"/>
        <w:rPr>
          <w:rFonts w:ascii="Times New Roman" w:hAnsi="Times New Roman" w:cs="Times New Roman"/>
          <w:sz w:val="28"/>
          <w:szCs w:val="28"/>
          <w:lang w:val="uk-UA"/>
        </w:rPr>
      </w:pPr>
      <w:r w:rsidRPr="00011563">
        <w:rPr>
          <w:rFonts w:ascii="Times New Roman" w:hAnsi="Times New Roman" w:cs="Times New Roman"/>
          <w:sz w:val="28"/>
          <w:szCs w:val="28"/>
          <w:lang w:val="uk-UA"/>
        </w:rPr>
        <w:t>ХНМУ</w:t>
      </w:r>
    </w:p>
    <w:p w:rsidR="009B3660" w:rsidRPr="00011563" w:rsidRDefault="009B3660" w:rsidP="009B3660">
      <w:pPr>
        <w:spacing w:after="0" w:line="240" w:lineRule="auto"/>
        <w:jc w:val="center"/>
        <w:rPr>
          <w:rFonts w:ascii="Times New Roman" w:hAnsi="Times New Roman" w:cs="Times New Roman"/>
          <w:sz w:val="28"/>
          <w:szCs w:val="28"/>
          <w:lang w:val="uk-UA"/>
        </w:rPr>
        <w:sectPr w:rsidR="009B3660" w:rsidRPr="00011563" w:rsidSect="00916F5A">
          <w:pgSz w:w="11906" w:h="16838"/>
          <w:pgMar w:top="1134" w:right="1134" w:bottom="1134" w:left="1134" w:header="709" w:footer="709" w:gutter="0"/>
          <w:pgNumType w:start="1"/>
          <w:cols w:space="708"/>
          <w:titlePg/>
          <w:docGrid w:linePitch="360"/>
        </w:sectPr>
      </w:pPr>
      <w:r w:rsidRPr="00011563">
        <w:rPr>
          <w:rFonts w:ascii="Times New Roman" w:hAnsi="Times New Roman" w:cs="Times New Roman"/>
          <w:sz w:val="28"/>
          <w:szCs w:val="28"/>
          <w:lang w:val="uk-UA"/>
        </w:rPr>
        <w:t>2017</w:t>
      </w:r>
    </w:p>
    <w:p w:rsidR="009B3660" w:rsidRPr="006A5A54" w:rsidRDefault="009B3660" w:rsidP="009B3660">
      <w:pPr>
        <w:spacing w:after="0" w:line="240" w:lineRule="auto"/>
        <w:rPr>
          <w:rFonts w:ascii="Times New Roman" w:hAnsi="Times New Roman" w:cs="Times New Roman"/>
          <w:color w:val="000000" w:themeColor="text1"/>
          <w:sz w:val="28"/>
          <w:szCs w:val="28"/>
          <w:lang w:val="uk-UA"/>
        </w:rPr>
      </w:pPr>
      <w:r w:rsidRPr="006A5A54">
        <w:rPr>
          <w:rFonts w:ascii="Times New Roman" w:hAnsi="Times New Roman" w:cs="Times New Roman"/>
          <w:color w:val="000000" w:themeColor="text1"/>
          <w:sz w:val="28"/>
          <w:szCs w:val="28"/>
        </w:rPr>
        <w:lastRenderedPageBreak/>
        <w:t>УДК</w:t>
      </w:r>
      <w:r w:rsidRPr="006A5A54">
        <w:rPr>
          <w:rFonts w:ascii="Times New Roman" w:hAnsi="Times New Roman" w:cs="Times New Roman"/>
          <w:color w:val="000000" w:themeColor="text1"/>
          <w:sz w:val="28"/>
          <w:szCs w:val="28"/>
          <w:lang w:val="uk-UA"/>
        </w:rPr>
        <w:t xml:space="preserve"> 614.1:311</w:t>
      </w:r>
    </w:p>
    <w:p w:rsidR="009B3660" w:rsidRPr="00011563" w:rsidRDefault="009B3660" w:rsidP="009B3660">
      <w:pPr>
        <w:spacing w:after="0" w:line="240" w:lineRule="auto"/>
        <w:rPr>
          <w:rFonts w:ascii="Times New Roman" w:hAnsi="Times New Roman" w:cs="Times New Roman"/>
          <w:sz w:val="28"/>
          <w:szCs w:val="28"/>
          <w:lang w:val="uk-UA"/>
        </w:rPr>
      </w:pPr>
    </w:p>
    <w:p w:rsidR="009B3660" w:rsidRPr="00011563" w:rsidRDefault="009B3660" w:rsidP="009B3660">
      <w:pPr>
        <w:spacing w:after="0" w:line="240" w:lineRule="auto"/>
        <w:ind w:firstLine="709"/>
        <w:rPr>
          <w:rFonts w:ascii="Times New Roman" w:hAnsi="Times New Roman" w:cs="Times New Roman"/>
          <w:sz w:val="28"/>
          <w:szCs w:val="28"/>
          <w:lang w:val="uk-UA"/>
        </w:rPr>
      </w:pPr>
    </w:p>
    <w:p w:rsidR="009B3660" w:rsidRPr="00BD1C69" w:rsidRDefault="009B3660" w:rsidP="009B3660">
      <w:pPr>
        <w:spacing w:after="0" w:line="240" w:lineRule="auto"/>
        <w:ind w:firstLine="851"/>
        <w:jc w:val="both"/>
        <w:textAlignment w:val="top"/>
        <w:rPr>
          <w:rFonts w:ascii="Times New Roman" w:eastAsia="Times New Roman" w:hAnsi="Times New Roman" w:cs="Times New Roman"/>
          <w:sz w:val="28"/>
          <w:szCs w:val="28"/>
          <w:lang w:val="uk-UA" w:eastAsia="ru-RU"/>
        </w:rPr>
      </w:pPr>
      <w:r w:rsidRPr="00B21BD8">
        <w:rPr>
          <w:rFonts w:ascii="Times New Roman" w:eastAsia="Times New Roman" w:hAnsi="Times New Roman" w:cs="Times New Roman"/>
          <w:sz w:val="28"/>
          <w:szCs w:val="28"/>
          <w:lang w:val="uk-UA" w:eastAsia="ru-RU"/>
        </w:rPr>
        <w:t>Соціальна медицина та організація охорони здоров’я (біостатистика) : методичні розробки для викладачів до проведення практичного заняття на тему «</w:t>
      </w:r>
      <w:r w:rsidRPr="00011563">
        <w:rPr>
          <w:rFonts w:ascii="Times New Roman" w:hAnsi="Times New Roman" w:cs="Times New Roman"/>
          <w:sz w:val="28"/>
          <w:szCs w:val="28"/>
          <w:lang w:val="uk-UA"/>
        </w:rPr>
        <w:t>Методичні основи біостатистики та її роль для системи охорони здоров'я</w:t>
      </w:r>
      <w:r w:rsidRPr="00B21BD8">
        <w:rPr>
          <w:rFonts w:ascii="Times New Roman" w:eastAsia="Times New Roman" w:hAnsi="Times New Roman" w:cs="Times New Roman"/>
          <w:sz w:val="28"/>
          <w:szCs w:val="28"/>
          <w:lang w:val="uk-UA" w:eastAsia="ru-RU"/>
        </w:rPr>
        <w:t xml:space="preserve">» для підготовки студентів за спеціальностями 7.12010001 «Лікувальна справа», 7.12010002, «Педіатрія», 7.12010003 «Медико-профілактична справа», 7.12010005 «Стоматологія» / укл. В.А. Огнєв, </w:t>
      </w:r>
      <w:r w:rsidRPr="00011563">
        <w:rPr>
          <w:rFonts w:ascii="Times New Roman" w:hAnsi="Times New Roman" w:cs="Times New Roman"/>
          <w:sz w:val="28"/>
          <w:szCs w:val="28"/>
          <w:lang w:val="uk-UA"/>
        </w:rPr>
        <w:t>П.О. Трегуб,</w:t>
      </w:r>
      <w:r w:rsidRPr="00B21BD8">
        <w:rPr>
          <w:rFonts w:ascii="Times New Roman" w:eastAsia="Times New Roman" w:hAnsi="Times New Roman" w:cs="Times New Roman"/>
          <w:sz w:val="28"/>
          <w:szCs w:val="28"/>
          <w:lang w:val="uk-UA" w:eastAsia="ru-RU"/>
        </w:rPr>
        <w:t xml:space="preserve"> І.А. Чухно. – Харків : ХНМУ, 2017. </w:t>
      </w:r>
      <w:r w:rsidRPr="00B21BD8">
        <w:rPr>
          <w:rFonts w:ascii="Times New Roman" w:eastAsia="Times New Roman" w:hAnsi="Times New Roman" w:cs="Times New Roman"/>
          <w:b/>
          <w:sz w:val="28"/>
          <w:szCs w:val="28"/>
          <w:lang w:val="uk-UA" w:eastAsia="ru-RU"/>
        </w:rPr>
        <w:t xml:space="preserve">– </w:t>
      </w:r>
      <w:r w:rsidRPr="00503C38">
        <w:rPr>
          <w:rFonts w:ascii="Times New Roman" w:eastAsia="Times New Roman" w:hAnsi="Times New Roman" w:cs="Times New Roman"/>
          <w:color w:val="000000" w:themeColor="text1"/>
          <w:sz w:val="28"/>
          <w:szCs w:val="28"/>
          <w:lang w:val="uk-UA" w:eastAsia="ru-RU"/>
        </w:rPr>
        <w:t>18 с.</w:t>
      </w:r>
    </w:p>
    <w:p w:rsidR="009B3660" w:rsidRPr="00011563" w:rsidRDefault="009B3660" w:rsidP="009B3660">
      <w:pPr>
        <w:spacing w:after="0" w:line="240" w:lineRule="auto"/>
        <w:ind w:firstLine="709"/>
        <w:rPr>
          <w:rFonts w:ascii="Times New Roman" w:hAnsi="Times New Roman" w:cs="Times New Roman"/>
          <w:sz w:val="28"/>
          <w:szCs w:val="28"/>
          <w:lang w:val="uk-UA"/>
        </w:rPr>
      </w:pPr>
    </w:p>
    <w:p w:rsidR="009B3660" w:rsidRPr="00011563" w:rsidRDefault="009B3660" w:rsidP="009B3660">
      <w:pPr>
        <w:spacing w:after="0" w:line="240" w:lineRule="auto"/>
        <w:ind w:firstLine="709"/>
        <w:rPr>
          <w:rFonts w:ascii="Times New Roman" w:hAnsi="Times New Roman" w:cs="Times New Roman"/>
          <w:sz w:val="28"/>
          <w:szCs w:val="28"/>
          <w:lang w:val="uk-UA"/>
        </w:rPr>
      </w:pPr>
    </w:p>
    <w:p w:rsidR="009B3660" w:rsidRPr="00011563" w:rsidRDefault="009B3660" w:rsidP="009B3660">
      <w:pPr>
        <w:spacing w:after="0" w:line="240" w:lineRule="auto"/>
        <w:ind w:firstLine="709"/>
        <w:rPr>
          <w:rFonts w:ascii="Times New Roman" w:hAnsi="Times New Roman" w:cs="Times New Roman"/>
          <w:sz w:val="28"/>
          <w:szCs w:val="28"/>
          <w:lang w:val="uk-UA"/>
        </w:rPr>
      </w:pPr>
    </w:p>
    <w:p w:rsidR="009B3660" w:rsidRPr="00011563" w:rsidRDefault="009B3660" w:rsidP="009B3660">
      <w:pPr>
        <w:spacing w:after="0" w:line="240" w:lineRule="auto"/>
        <w:ind w:firstLine="709"/>
        <w:rPr>
          <w:rFonts w:ascii="Times New Roman" w:hAnsi="Times New Roman" w:cs="Times New Roman"/>
          <w:sz w:val="28"/>
          <w:szCs w:val="28"/>
          <w:lang w:val="uk-UA"/>
        </w:rPr>
      </w:pPr>
    </w:p>
    <w:tbl>
      <w:tblPr>
        <w:tblStyle w:val="af7"/>
        <w:tblW w:w="0" w:type="auto"/>
        <w:tblInd w:w="9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3793"/>
      </w:tblGrid>
      <w:tr w:rsidR="009B3660" w:rsidRPr="00011563" w:rsidTr="009B3660">
        <w:tc>
          <w:tcPr>
            <w:tcW w:w="1985" w:type="dxa"/>
          </w:tcPr>
          <w:p w:rsidR="009B3660" w:rsidRPr="00011563" w:rsidRDefault="009B3660" w:rsidP="009B3660">
            <w:pPr>
              <w:spacing w:line="312" w:lineRule="auto"/>
              <w:jc w:val="both"/>
              <w:rPr>
                <w:rFonts w:ascii="Times New Roman" w:hAnsi="Times New Roman" w:cs="Times New Roman"/>
                <w:sz w:val="28"/>
                <w:szCs w:val="28"/>
                <w:lang w:val="uk-UA"/>
              </w:rPr>
            </w:pPr>
            <w:r w:rsidRPr="00011563">
              <w:rPr>
                <w:rFonts w:ascii="Times New Roman" w:hAnsi="Times New Roman" w:cs="Times New Roman"/>
                <w:sz w:val="28"/>
                <w:szCs w:val="28"/>
                <w:lang w:val="uk-UA"/>
              </w:rPr>
              <w:t>Укладачі:</w:t>
            </w:r>
          </w:p>
        </w:tc>
        <w:tc>
          <w:tcPr>
            <w:tcW w:w="3793" w:type="dxa"/>
          </w:tcPr>
          <w:p w:rsidR="009B3660" w:rsidRPr="00011563" w:rsidRDefault="009B3660" w:rsidP="009B3660">
            <w:pPr>
              <w:spacing w:line="312" w:lineRule="auto"/>
              <w:jc w:val="both"/>
              <w:rPr>
                <w:rFonts w:ascii="Times New Roman" w:hAnsi="Times New Roman" w:cs="Times New Roman"/>
                <w:sz w:val="28"/>
                <w:szCs w:val="28"/>
                <w:lang w:val="uk-UA"/>
              </w:rPr>
            </w:pPr>
            <w:r w:rsidRPr="00011563">
              <w:rPr>
                <w:rFonts w:ascii="Times New Roman" w:hAnsi="Times New Roman" w:cs="Times New Roman"/>
                <w:sz w:val="28"/>
                <w:szCs w:val="28"/>
                <w:lang w:val="uk-UA"/>
              </w:rPr>
              <w:t>Огнєв В.А.</w:t>
            </w:r>
          </w:p>
        </w:tc>
      </w:tr>
      <w:tr w:rsidR="009B3660" w:rsidRPr="00011563" w:rsidTr="009B3660">
        <w:tc>
          <w:tcPr>
            <w:tcW w:w="1985" w:type="dxa"/>
          </w:tcPr>
          <w:p w:rsidR="009B3660" w:rsidRPr="00011563" w:rsidRDefault="009B3660" w:rsidP="009B3660">
            <w:pPr>
              <w:spacing w:line="312" w:lineRule="auto"/>
              <w:jc w:val="both"/>
              <w:rPr>
                <w:rFonts w:ascii="Times New Roman" w:hAnsi="Times New Roman" w:cs="Times New Roman"/>
                <w:sz w:val="28"/>
                <w:szCs w:val="28"/>
                <w:lang w:val="uk-UA"/>
              </w:rPr>
            </w:pPr>
          </w:p>
        </w:tc>
        <w:tc>
          <w:tcPr>
            <w:tcW w:w="3793" w:type="dxa"/>
          </w:tcPr>
          <w:p w:rsidR="009B3660" w:rsidRPr="00011563" w:rsidRDefault="009B3660" w:rsidP="009B3660">
            <w:pPr>
              <w:spacing w:line="312" w:lineRule="auto"/>
              <w:jc w:val="both"/>
              <w:rPr>
                <w:rFonts w:ascii="Times New Roman" w:hAnsi="Times New Roman"/>
                <w:sz w:val="28"/>
                <w:szCs w:val="28"/>
                <w:lang w:val="uk-UA"/>
              </w:rPr>
            </w:pPr>
            <w:r w:rsidRPr="00011563">
              <w:rPr>
                <w:rFonts w:ascii="Times New Roman" w:hAnsi="Times New Roman"/>
                <w:sz w:val="28"/>
                <w:szCs w:val="28"/>
                <w:lang w:val="uk-UA"/>
              </w:rPr>
              <w:t>Трегуб П.О.</w:t>
            </w:r>
          </w:p>
          <w:p w:rsidR="009B3660" w:rsidRPr="00011563" w:rsidRDefault="009B3660" w:rsidP="009B3660">
            <w:pPr>
              <w:spacing w:line="312" w:lineRule="auto"/>
              <w:jc w:val="both"/>
              <w:rPr>
                <w:rFonts w:ascii="Times New Roman" w:hAnsi="Times New Roman" w:cs="Times New Roman"/>
                <w:sz w:val="28"/>
                <w:szCs w:val="28"/>
                <w:lang w:val="uk-UA"/>
              </w:rPr>
            </w:pPr>
            <w:r w:rsidRPr="00011563">
              <w:rPr>
                <w:rFonts w:ascii="Times New Roman" w:hAnsi="Times New Roman"/>
                <w:sz w:val="28"/>
                <w:szCs w:val="28"/>
                <w:lang w:val="uk-UA"/>
              </w:rPr>
              <w:t>Чухно І.А.</w:t>
            </w:r>
          </w:p>
        </w:tc>
      </w:tr>
    </w:tbl>
    <w:p w:rsidR="009B3660" w:rsidRPr="00011563" w:rsidRDefault="009B3660" w:rsidP="009B3660">
      <w:pPr>
        <w:spacing w:after="0" w:line="312" w:lineRule="auto"/>
        <w:ind w:firstLine="851"/>
        <w:jc w:val="both"/>
        <w:rPr>
          <w:rFonts w:ascii="Times New Roman" w:hAnsi="Times New Roman"/>
          <w:sz w:val="28"/>
          <w:szCs w:val="28"/>
          <w:lang w:val="uk-UA"/>
        </w:rPr>
      </w:pPr>
    </w:p>
    <w:p w:rsidR="009B3660" w:rsidRPr="00011563" w:rsidRDefault="009B3660" w:rsidP="009B3660">
      <w:pPr>
        <w:spacing w:after="0" w:line="240" w:lineRule="auto"/>
        <w:ind w:firstLine="2552"/>
        <w:rPr>
          <w:rFonts w:ascii="Times New Roman" w:hAnsi="Times New Roman" w:cs="Times New Roman"/>
          <w:sz w:val="28"/>
          <w:szCs w:val="28"/>
          <w:lang w:val="uk-UA"/>
        </w:rPr>
      </w:pPr>
    </w:p>
    <w:p w:rsidR="009B3660" w:rsidRPr="00011563" w:rsidRDefault="009B3660" w:rsidP="009B3660">
      <w:pPr>
        <w:rPr>
          <w:rFonts w:ascii="Times New Roman" w:hAnsi="Times New Roman" w:cs="Times New Roman"/>
          <w:sz w:val="28"/>
          <w:szCs w:val="28"/>
          <w:lang w:val="uk-UA"/>
        </w:rPr>
      </w:pPr>
    </w:p>
    <w:p w:rsidR="009B3660" w:rsidRPr="00011563" w:rsidRDefault="009B3660" w:rsidP="009B3660">
      <w:pPr>
        <w:rPr>
          <w:rFonts w:ascii="Times New Roman" w:hAnsi="Times New Roman" w:cs="Times New Roman"/>
          <w:sz w:val="28"/>
          <w:szCs w:val="28"/>
          <w:lang w:val="uk-UA"/>
        </w:rPr>
      </w:pPr>
    </w:p>
    <w:p w:rsidR="009B3660" w:rsidRPr="00011563" w:rsidRDefault="009B3660" w:rsidP="009B3660">
      <w:pPr>
        <w:rPr>
          <w:rFonts w:ascii="Times New Roman" w:hAnsi="Times New Roman" w:cs="Times New Roman"/>
          <w:sz w:val="28"/>
          <w:szCs w:val="28"/>
          <w:lang w:val="uk-UA"/>
        </w:rPr>
      </w:pPr>
    </w:p>
    <w:p w:rsidR="009B3660" w:rsidRPr="00011563" w:rsidRDefault="009B3660" w:rsidP="009B3660">
      <w:pPr>
        <w:rPr>
          <w:rFonts w:ascii="Times New Roman" w:hAnsi="Times New Roman" w:cs="Times New Roman"/>
          <w:sz w:val="28"/>
          <w:szCs w:val="28"/>
          <w:lang w:val="uk-UA"/>
        </w:rPr>
      </w:pPr>
    </w:p>
    <w:p w:rsidR="009B3660" w:rsidRPr="00011563" w:rsidRDefault="009B3660" w:rsidP="009B3660">
      <w:pPr>
        <w:rPr>
          <w:rFonts w:ascii="Times New Roman" w:hAnsi="Times New Roman" w:cs="Times New Roman"/>
          <w:sz w:val="28"/>
          <w:szCs w:val="28"/>
          <w:lang w:val="uk-UA"/>
        </w:rPr>
      </w:pPr>
    </w:p>
    <w:p w:rsidR="009B3660" w:rsidRPr="00011563" w:rsidRDefault="009B3660" w:rsidP="009B3660">
      <w:pPr>
        <w:rPr>
          <w:rFonts w:ascii="Times New Roman" w:hAnsi="Times New Roman" w:cs="Times New Roman"/>
          <w:sz w:val="28"/>
          <w:szCs w:val="28"/>
          <w:lang w:val="uk-UA"/>
        </w:rPr>
      </w:pPr>
    </w:p>
    <w:p w:rsidR="009B3660" w:rsidRPr="00011563" w:rsidRDefault="009B3660" w:rsidP="009B3660">
      <w:pPr>
        <w:rPr>
          <w:rFonts w:ascii="Times New Roman" w:hAnsi="Times New Roman" w:cs="Times New Roman"/>
          <w:sz w:val="28"/>
          <w:szCs w:val="28"/>
          <w:lang w:val="uk-UA"/>
        </w:rPr>
      </w:pPr>
    </w:p>
    <w:p w:rsidR="009B3660" w:rsidRPr="00011563" w:rsidRDefault="009B3660" w:rsidP="009B3660">
      <w:pPr>
        <w:rPr>
          <w:rFonts w:ascii="Times New Roman" w:hAnsi="Times New Roman" w:cs="Times New Roman"/>
          <w:sz w:val="28"/>
          <w:szCs w:val="28"/>
          <w:lang w:val="uk-UA"/>
        </w:rPr>
      </w:pPr>
    </w:p>
    <w:p w:rsidR="009B3660" w:rsidRPr="00011563" w:rsidRDefault="009B3660" w:rsidP="009B3660">
      <w:pPr>
        <w:rPr>
          <w:rFonts w:ascii="Times New Roman" w:hAnsi="Times New Roman" w:cs="Times New Roman"/>
          <w:sz w:val="28"/>
          <w:szCs w:val="28"/>
          <w:lang w:val="uk-UA"/>
        </w:rPr>
      </w:pPr>
    </w:p>
    <w:p w:rsidR="009B3660" w:rsidRPr="00011563" w:rsidRDefault="009B3660" w:rsidP="009B3660">
      <w:pPr>
        <w:rPr>
          <w:rFonts w:ascii="Times New Roman" w:hAnsi="Times New Roman" w:cs="Times New Roman"/>
          <w:sz w:val="28"/>
          <w:szCs w:val="28"/>
          <w:lang w:val="uk-UA"/>
        </w:rPr>
      </w:pPr>
    </w:p>
    <w:p w:rsidR="009B3660" w:rsidRPr="00011563" w:rsidRDefault="009B3660" w:rsidP="009B3660">
      <w:pPr>
        <w:rPr>
          <w:rFonts w:ascii="Times New Roman" w:hAnsi="Times New Roman" w:cs="Times New Roman"/>
          <w:sz w:val="28"/>
          <w:szCs w:val="28"/>
          <w:lang w:val="uk-UA"/>
        </w:rPr>
      </w:pPr>
    </w:p>
    <w:p w:rsidR="009B3660" w:rsidRPr="00011563" w:rsidRDefault="009B3660" w:rsidP="009B3660">
      <w:pPr>
        <w:rPr>
          <w:rFonts w:ascii="Times New Roman" w:hAnsi="Times New Roman" w:cs="Times New Roman"/>
          <w:sz w:val="28"/>
          <w:szCs w:val="28"/>
          <w:lang w:val="uk-UA"/>
        </w:rPr>
        <w:sectPr w:rsidR="009B3660" w:rsidRPr="00011563" w:rsidSect="00FE4BA8">
          <w:pgSz w:w="11906" w:h="16838"/>
          <w:pgMar w:top="1134" w:right="1134" w:bottom="1134" w:left="1134" w:header="709" w:footer="709" w:gutter="0"/>
          <w:cols w:space="708"/>
          <w:titlePg/>
          <w:docGrid w:linePitch="360"/>
        </w:sectPr>
      </w:pPr>
      <w:r w:rsidRPr="00011563">
        <w:rPr>
          <w:rFonts w:ascii="Times New Roman" w:hAnsi="Times New Roman" w:cs="Times New Roman"/>
          <w:sz w:val="28"/>
          <w:szCs w:val="28"/>
          <w:lang w:val="uk-UA"/>
        </w:rPr>
        <w:br w:type="page"/>
      </w:r>
    </w:p>
    <w:p w:rsidR="00D0494A" w:rsidRPr="00011563" w:rsidRDefault="00D0494A" w:rsidP="00E4101D">
      <w:pPr>
        <w:spacing w:after="0" w:line="240" w:lineRule="auto"/>
        <w:ind w:firstLine="851"/>
        <w:jc w:val="center"/>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lastRenderedPageBreak/>
        <w:t>МЕТОДИКА ПРОВЕДЕННЯ ЗАНЯТТЯ</w:t>
      </w:r>
    </w:p>
    <w:p w:rsidR="00D0494A" w:rsidRPr="00011563" w:rsidRDefault="00D0494A" w:rsidP="00E4101D">
      <w:pPr>
        <w:spacing w:after="0" w:line="240" w:lineRule="auto"/>
        <w:ind w:firstLine="851"/>
        <w:jc w:val="both"/>
        <w:rPr>
          <w:rFonts w:ascii="Times New Roman" w:eastAsia="Calibri" w:hAnsi="Times New Roman" w:cs="Times New Roman"/>
          <w:b/>
          <w:sz w:val="28"/>
          <w:szCs w:val="28"/>
          <w:lang w:val="uk-UA"/>
        </w:rPr>
      </w:pP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Мета заняття:</w:t>
      </w:r>
      <w:r w:rsidRPr="00011563">
        <w:rPr>
          <w:rFonts w:ascii="Times New Roman" w:eastAsia="Calibri" w:hAnsi="Times New Roman" w:cs="Times New Roman"/>
          <w:sz w:val="28"/>
          <w:szCs w:val="28"/>
          <w:lang w:val="uk-UA"/>
        </w:rPr>
        <w:t xml:space="preserve"> ознайомитися зі змістом понять «біостатистика», «статистична сукупність», «одиниця спостереження», «</w:t>
      </w:r>
      <w:r w:rsidR="003E5AF3">
        <w:rPr>
          <w:rFonts w:ascii="Times New Roman" w:eastAsia="Calibri" w:hAnsi="Times New Roman" w:cs="Times New Roman"/>
          <w:sz w:val="28"/>
          <w:szCs w:val="28"/>
          <w:lang w:val="uk-UA"/>
        </w:rPr>
        <w:t xml:space="preserve">статистичні </w:t>
      </w:r>
      <w:r w:rsidRPr="00011563">
        <w:rPr>
          <w:rFonts w:ascii="Times New Roman" w:eastAsia="Calibri" w:hAnsi="Times New Roman" w:cs="Times New Roman"/>
          <w:sz w:val="28"/>
          <w:szCs w:val="28"/>
          <w:lang w:val="uk-UA"/>
        </w:rPr>
        <w:t>ознаки», «репрезентативність» та іншими термінами. Визначити значення біостатистики в медико-соціальних дослідженнях.</w:t>
      </w:r>
    </w:p>
    <w:p w:rsidR="00D0494A" w:rsidRPr="00011563" w:rsidRDefault="00D0494A" w:rsidP="00E4101D">
      <w:pPr>
        <w:spacing w:after="0" w:line="240" w:lineRule="auto"/>
        <w:ind w:firstLine="851"/>
        <w:jc w:val="both"/>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t>Знати:</w:t>
      </w:r>
    </w:p>
    <w:p w:rsidR="00D0494A" w:rsidRPr="00FC7123" w:rsidRDefault="00D0494A" w:rsidP="00E4101D">
      <w:pPr>
        <w:numPr>
          <w:ilvl w:val="0"/>
          <w:numId w:val="20"/>
        </w:numPr>
        <w:shd w:val="clear" w:color="auto" w:fill="FFFFFF"/>
        <w:tabs>
          <w:tab w:val="left" w:pos="1134"/>
        </w:tabs>
        <w:autoSpaceDE w:val="0"/>
        <w:autoSpaceDN w:val="0"/>
        <w:adjustRightInd w:val="0"/>
        <w:spacing w:after="0" w:line="240" w:lineRule="auto"/>
        <w:ind w:left="0" w:firstLine="851"/>
        <w:contextualSpacing/>
        <w:jc w:val="both"/>
        <w:rPr>
          <w:rFonts w:ascii="Times New Roman" w:eastAsia="Times New Roman" w:hAnsi="Times New Roman" w:cs="Times New Roman"/>
          <w:b/>
          <w:i/>
          <w:snapToGrid w:val="0"/>
          <w:spacing w:val="-4"/>
          <w:sz w:val="28"/>
          <w:szCs w:val="28"/>
          <w:lang w:val="uk-UA" w:eastAsia="ru-RU"/>
        </w:rPr>
      </w:pPr>
      <w:r w:rsidRPr="00FC7123">
        <w:rPr>
          <w:rFonts w:ascii="Times New Roman" w:eastAsia="Times New Roman" w:hAnsi="Times New Roman" w:cs="Times New Roman"/>
          <w:b/>
          <w:i/>
          <w:sz w:val="28"/>
          <w:szCs w:val="28"/>
          <w:lang w:val="uk-UA" w:eastAsia="ru-RU"/>
        </w:rPr>
        <w:t>програмні питання:</w:t>
      </w:r>
    </w:p>
    <w:p w:rsidR="00D0494A" w:rsidRPr="000E27FE" w:rsidRDefault="00D0494A" w:rsidP="00A35052">
      <w:pPr>
        <w:pStyle w:val="af6"/>
        <w:numPr>
          <w:ilvl w:val="0"/>
          <w:numId w:val="38"/>
        </w:numPr>
        <w:tabs>
          <w:tab w:val="left" w:pos="1134"/>
        </w:tabs>
        <w:ind w:left="0" w:firstLine="851"/>
        <w:jc w:val="both"/>
        <w:rPr>
          <w:rFonts w:eastAsia="Calibri"/>
          <w:sz w:val="28"/>
          <w:szCs w:val="28"/>
          <w:lang w:val="uk-UA"/>
        </w:rPr>
      </w:pPr>
      <w:r w:rsidRPr="000E27FE">
        <w:rPr>
          <w:rFonts w:eastAsia="Calibri"/>
          <w:sz w:val="28"/>
          <w:szCs w:val="28"/>
          <w:lang w:val="uk-UA"/>
        </w:rPr>
        <w:t>організаці</w:t>
      </w:r>
      <w:r w:rsidR="002A31E5" w:rsidRPr="000E27FE">
        <w:rPr>
          <w:rFonts w:eastAsia="Calibri"/>
          <w:sz w:val="28"/>
          <w:szCs w:val="28"/>
          <w:lang w:val="uk-UA"/>
        </w:rPr>
        <w:t>я</w:t>
      </w:r>
      <w:r w:rsidRPr="000E27FE">
        <w:rPr>
          <w:rFonts w:eastAsia="Calibri"/>
          <w:sz w:val="28"/>
          <w:szCs w:val="28"/>
          <w:lang w:val="uk-UA"/>
        </w:rPr>
        <w:t xml:space="preserve"> проведення статистичного дослідження;</w:t>
      </w:r>
    </w:p>
    <w:p w:rsidR="00D0494A" w:rsidRPr="000E27FE" w:rsidRDefault="00D0494A" w:rsidP="00A35052">
      <w:pPr>
        <w:pStyle w:val="af6"/>
        <w:numPr>
          <w:ilvl w:val="0"/>
          <w:numId w:val="38"/>
        </w:numPr>
        <w:tabs>
          <w:tab w:val="left" w:pos="1134"/>
        </w:tabs>
        <w:ind w:left="0" w:firstLine="851"/>
        <w:jc w:val="both"/>
        <w:rPr>
          <w:rFonts w:eastAsia="Calibri"/>
          <w:sz w:val="28"/>
          <w:szCs w:val="28"/>
          <w:lang w:val="uk-UA"/>
        </w:rPr>
      </w:pPr>
      <w:r w:rsidRPr="000E27FE">
        <w:rPr>
          <w:rFonts w:eastAsia="Calibri"/>
          <w:sz w:val="28"/>
          <w:szCs w:val="28"/>
          <w:lang w:val="uk-UA"/>
        </w:rPr>
        <w:t>принципи формування статистичних сукупностей для подальшого аналізу;</w:t>
      </w:r>
    </w:p>
    <w:p w:rsidR="00D0494A" w:rsidRPr="000E27FE" w:rsidRDefault="00D0494A" w:rsidP="00A35052">
      <w:pPr>
        <w:pStyle w:val="af6"/>
        <w:numPr>
          <w:ilvl w:val="0"/>
          <w:numId w:val="38"/>
        </w:numPr>
        <w:tabs>
          <w:tab w:val="left" w:pos="1134"/>
        </w:tabs>
        <w:ind w:left="0" w:firstLine="851"/>
        <w:jc w:val="both"/>
        <w:rPr>
          <w:rFonts w:eastAsia="Calibri"/>
          <w:sz w:val="28"/>
          <w:szCs w:val="28"/>
          <w:lang w:val="uk-UA"/>
        </w:rPr>
      </w:pPr>
      <w:r w:rsidRPr="000E27FE">
        <w:rPr>
          <w:rFonts w:eastAsia="Calibri"/>
          <w:sz w:val="28"/>
          <w:szCs w:val="28"/>
          <w:lang w:val="uk-UA"/>
        </w:rPr>
        <w:t>поняття про генеральну і вибіркову сукупності;</w:t>
      </w:r>
    </w:p>
    <w:p w:rsidR="00D0494A" w:rsidRPr="000E27FE" w:rsidRDefault="00D0494A" w:rsidP="00A35052">
      <w:pPr>
        <w:pStyle w:val="af6"/>
        <w:numPr>
          <w:ilvl w:val="0"/>
          <w:numId w:val="38"/>
        </w:numPr>
        <w:tabs>
          <w:tab w:val="left" w:pos="1134"/>
        </w:tabs>
        <w:ind w:left="0" w:firstLine="851"/>
        <w:jc w:val="both"/>
        <w:rPr>
          <w:rFonts w:eastAsia="Calibri"/>
          <w:sz w:val="28"/>
          <w:szCs w:val="28"/>
          <w:lang w:val="uk-UA"/>
        </w:rPr>
      </w:pPr>
      <w:r w:rsidRPr="000E27FE">
        <w:rPr>
          <w:rFonts w:eastAsia="Calibri"/>
          <w:sz w:val="28"/>
          <w:szCs w:val="28"/>
          <w:lang w:val="uk-UA"/>
        </w:rPr>
        <w:t>класифікаці</w:t>
      </w:r>
      <w:r w:rsidR="007A44FD">
        <w:rPr>
          <w:rFonts w:eastAsia="Calibri"/>
          <w:sz w:val="28"/>
          <w:szCs w:val="28"/>
          <w:lang w:val="uk-UA"/>
        </w:rPr>
        <w:t>я</w:t>
      </w:r>
      <w:r w:rsidRPr="000E27FE">
        <w:rPr>
          <w:rFonts w:eastAsia="Calibri"/>
          <w:sz w:val="28"/>
          <w:szCs w:val="28"/>
          <w:lang w:val="uk-UA"/>
        </w:rPr>
        <w:t xml:space="preserve"> типів даних, кількісні та якісні дані;</w:t>
      </w:r>
    </w:p>
    <w:p w:rsidR="00D0494A" w:rsidRPr="000E27FE" w:rsidRDefault="00D0494A" w:rsidP="00A35052">
      <w:pPr>
        <w:pStyle w:val="af6"/>
        <w:numPr>
          <w:ilvl w:val="0"/>
          <w:numId w:val="38"/>
        </w:numPr>
        <w:tabs>
          <w:tab w:val="left" w:pos="1134"/>
        </w:tabs>
        <w:ind w:left="0" w:firstLine="851"/>
        <w:jc w:val="both"/>
        <w:rPr>
          <w:rFonts w:eastAsia="Calibri"/>
          <w:sz w:val="28"/>
          <w:szCs w:val="28"/>
          <w:lang w:val="uk-UA"/>
        </w:rPr>
      </w:pPr>
      <w:r w:rsidRPr="000E27FE">
        <w:rPr>
          <w:rFonts w:eastAsia="Calibri"/>
          <w:sz w:val="28"/>
          <w:szCs w:val="28"/>
          <w:lang w:val="uk-UA"/>
        </w:rPr>
        <w:t>характеристик</w:t>
      </w:r>
      <w:r w:rsidR="007A44FD">
        <w:rPr>
          <w:rFonts w:eastAsia="Calibri"/>
          <w:sz w:val="28"/>
          <w:szCs w:val="28"/>
          <w:lang w:val="uk-UA"/>
        </w:rPr>
        <w:t>а</w:t>
      </w:r>
      <w:r w:rsidRPr="000E27FE">
        <w:rPr>
          <w:rFonts w:eastAsia="Calibri"/>
          <w:sz w:val="28"/>
          <w:szCs w:val="28"/>
          <w:lang w:val="uk-UA"/>
        </w:rPr>
        <w:t xml:space="preserve"> шкал вимірювання;</w:t>
      </w:r>
    </w:p>
    <w:p w:rsidR="00D0494A" w:rsidRPr="000E27FE" w:rsidRDefault="00D0494A" w:rsidP="00A35052">
      <w:pPr>
        <w:pStyle w:val="af6"/>
        <w:numPr>
          <w:ilvl w:val="0"/>
          <w:numId w:val="38"/>
        </w:numPr>
        <w:tabs>
          <w:tab w:val="left" w:pos="1134"/>
        </w:tabs>
        <w:ind w:left="0" w:firstLine="851"/>
        <w:jc w:val="both"/>
        <w:rPr>
          <w:rFonts w:eastAsia="Calibri"/>
          <w:sz w:val="28"/>
          <w:szCs w:val="28"/>
          <w:lang w:val="uk-UA"/>
        </w:rPr>
      </w:pPr>
      <w:r w:rsidRPr="000E27FE">
        <w:rPr>
          <w:rFonts w:eastAsia="Calibri"/>
          <w:sz w:val="28"/>
          <w:szCs w:val="28"/>
          <w:lang w:val="uk-UA"/>
        </w:rPr>
        <w:t>загальн</w:t>
      </w:r>
      <w:r w:rsidR="007A44FD">
        <w:rPr>
          <w:rFonts w:eastAsia="Calibri"/>
          <w:sz w:val="28"/>
          <w:szCs w:val="28"/>
          <w:lang w:val="uk-UA"/>
        </w:rPr>
        <w:t>а</w:t>
      </w:r>
      <w:r w:rsidRPr="000E27FE">
        <w:rPr>
          <w:rFonts w:eastAsia="Calibri"/>
          <w:sz w:val="28"/>
          <w:szCs w:val="28"/>
          <w:lang w:val="uk-UA"/>
        </w:rPr>
        <w:t xml:space="preserve"> характеристик</w:t>
      </w:r>
      <w:r w:rsidR="007A44FD">
        <w:rPr>
          <w:rFonts w:eastAsia="Calibri"/>
          <w:sz w:val="28"/>
          <w:szCs w:val="28"/>
          <w:lang w:val="uk-UA"/>
        </w:rPr>
        <w:t>а</w:t>
      </w:r>
      <w:r w:rsidRPr="000E27FE">
        <w:rPr>
          <w:rFonts w:eastAsia="Calibri"/>
          <w:sz w:val="28"/>
          <w:szCs w:val="28"/>
          <w:lang w:val="uk-UA"/>
        </w:rPr>
        <w:t xml:space="preserve"> методів статистичного аналізу, особливості їх використання;</w:t>
      </w:r>
    </w:p>
    <w:p w:rsidR="00D0494A" w:rsidRPr="000E27FE" w:rsidRDefault="00D0494A" w:rsidP="00A35052">
      <w:pPr>
        <w:pStyle w:val="af6"/>
        <w:numPr>
          <w:ilvl w:val="0"/>
          <w:numId w:val="38"/>
        </w:numPr>
        <w:tabs>
          <w:tab w:val="left" w:pos="1134"/>
        </w:tabs>
        <w:ind w:left="0" w:firstLine="851"/>
        <w:jc w:val="both"/>
        <w:rPr>
          <w:rFonts w:eastAsia="Calibri"/>
          <w:sz w:val="28"/>
          <w:szCs w:val="28"/>
          <w:lang w:val="uk-UA"/>
        </w:rPr>
      </w:pPr>
      <w:r w:rsidRPr="000E27FE">
        <w:rPr>
          <w:rFonts w:eastAsia="Calibri"/>
          <w:sz w:val="28"/>
          <w:szCs w:val="28"/>
          <w:lang w:val="uk-UA"/>
        </w:rPr>
        <w:t>узагальнення результатів статистичного дослідження;</w:t>
      </w:r>
    </w:p>
    <w:p w:rsidR="00D0494A" w:rsidRPr="000E27FE" w:rsidRDefault="00D0494A" w:rsidP="00A35052">
      <w:pPr>
        <w:pStyle w:val="af6"/>
        <w:numPr>
          <w:ilvl w:val="0"/>
          <w:numId w:val="38"/>
        </w:numPr>
        <w:tabs>
          <w:tab w:val="left" w:pos="1134"/>
        </w:tabs>
        <w:ind w:left="0" w:firstLine="851"/>
        <w:jc w:val="both"/>
        <w:rPr>
          <w:rFonts w:eastAsia="Calibri"/>
          <w:sz w:val="28"/>
          <w:szCs w:val="28"/>
          <w:lang w:val="uk-UA"/>
        </w:rPr>
      </w:pPr>
      <w:r w:rsidRPr="000E27FE">
        <w:rPr>
          <w:rFonts w:eastAsia="Calibri"/>
          <w:sz w:val="28"/>
          <w:szCs w:val="28"/>
          <w:lang w:val="uk-UA"/>
        </w:rPr>
        <w:t>порядок оцінки достовірності отриманих результатів;</w:t>
      </w:r>
    </w:p>
    <w:p w:rsidR="00D0494A" w:rsidRPr="000E27FE" w:rsidRDefault="00D0494A" w:rsidP="00A35052">
      <w:pPr>
        <w:pStyle w:val="af6"/>
        <w:numPr>
          <w:ilvl w:val="0"/>
          <w:numId w:val="38"/>
        </w:numPr>
        <w:tabs>
          <w:tab w:val="left" w:pos="1134"/>
        </w:tabs>
        <w:ind w:left="0" w:firstLine="851"/>
        <w:jc w:val="both"/>
        <w:rPr>
          <w:rFonts w:eastAsia="Calibri"/>
          <w:sz w:val="28"/>
          <w:szCs w:val="28"/>
          <w:lang w:val="uk-UA"/>
        </w:rPr>
      </w:pPr>
      <w:r w:rsidRPr="000E27FE">
        <w:rPr>
          <w:rFonts w:eastAsia="Calibri"/>
          <w:sz w:val="28"/>
          <w:szCs w:val="28"/>
          <w:lang w:val="uk-UA"/>
        </w:rPr>
        <w:t>поняття про нульову і альтернативну гіпотези, перевірка гіпотез.</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p>
    <w:p w:rsidR="00D0494A" w:rsidRPr="00011563" w:rsidRDefault="00D0494A" w:rsidP="00E4101D">
      <w:pPr>
        <w:spacing w:after="0" w:line="240" w:lineRule="auto"/>
        <w:ind w:firstLine="851"/>
        <w:jc w:val="both"/>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t>Уміти:</w:t>
      </w:r>
    </w:p>
    <w:p w:rsidR="00D0494A" w:rsidRPr="00A61B55" w:rsidRDefault="00D0494A" w:rsidP="00A35052">
      <w:pPr>
        <w:pStyle w:val="af6"/>
        <w:numPr>
          <w:ilvl w:val="0"/>
          <w:numId w:val="40"/>
        </w:numPr>
        <w:tabs>
          <w:tab w:val="left" w:pos="1134"/>
        </w:tabs>
        <w:ind w:left="0" w:firstLine="851"/>
        <w:jc w:val="both"/>
        <w:rPr>
          <w:rFonts w:eastAsia="Calibri"/>
          <w:sz w:val="28"/>
          <w:szCs w:val="28"/>
          <w:lang w:val="uk-UA"/>
        </w:rPr>
      </w:pPr>
      <w:r w:rsidRPr="00A61B55">
        <w:rPr>
          <w:rFonts w:eastAsia="Calibri"/>
          <w:sz w:val="28"/>
          <w:szCs w:val="28"/>
          <w:lang w:val="uk-UA"/>
        </w:rPr>
        <w:t>визначати об'єкт дослідження, формувати і характеризувати вибіркову і генеральну сукупності;</w:t>
      </w:r>
    </w:p>
    <w:p w:rsidR="00D0494A" w:rsidRPr="00A61B55" w:rsidRDefault="00D0494A" w:rsidP="00A35052">
      <w:pPr>
        <w:pStyle w:val="af6"/>
        <w:numPr>
          <w:ilvl w:val="0"/>
          <w:numId w:val="40"/>
        </w:numPr>
        <w:tabs>
          <w:tab w:val="left" w:pos="1134"/>
        </w:tabs>
        <w:ind w:left="0" w:firstLine="851"/>
        <w:jc w:val="both"/>
        <w:rPr>
          <w:rFonts w:eastAsia="Calibri"/>
          <w:sz w:val="28"/>
          <w:szCs w:val="28"/>
          <w:lang w:val="uk-UA"/>
        </w:rPr>
      </w:pPr>
      <w:r w:rsidRPr="00A61B55">
        <w:rPr>
          <w:rFonts w:eastAsia="Calibri"/>
          <w:sz w:val="28"/>
          <w:szCs w:val="28"/>
          <w:lang w:val="uk-UA"/>
        </w:rPr>
        <w:t>формува</w:t>
      </w:r>
      <w:r w:rsidR="007520CF" w:rsidRPr="00A61B55">
        <w:rPr>
          <w:rFonts w:eastAsia="Calibri"/>
          <w:sz w:val="28"/>
          <w:szCs w:val="28"/>
          <w:lang w:val="uk-UA"/>
        </w:rPr>
        <w:t>ти</w:t>
      </w:r>
      <w:r w:rsidRPr="00A61B55">
        <w:rPr>
          <w:rFonts w:eastAsia="Calibri"/>
          <w:sz w:val="28"/>
          <w:szCs w:val="28"/>
          <w:lang w:val="uk-UA"/>
        </w:rPr>
        <w:t xml:space="preserve"> вибірков</w:t>
      </w:r>
      <w:r w:rsidR="007520CF" w:rsidRPr="00A61B55">
        <w:rPr>
          <w:rFonts w:eastAsia="Calibri"/>
          <w:sz w:val="28"/>
          <w:szCs w:val="28"/>
          <w:lang w:val="uk-UA"/>
        </w:rPr>
        <w:t>у</w:t>
      </w:r>
      <w:r w:rsidRPr="00A61B55">
        <w:rPr>
          <w:rFonts w:eastAsia="Calibri"/>
          <w:sz w:val="28"/>
          <w:szCs w:val="28"/>
          <w:lang w:val="uk-UA"/>
        </w:rPr>
        <w:t xml:space="preserve"> сукупн</w:t>
      </w:r>
      <w:r w:rsidR="007520CF" w:rsidRPr="00A61B55">
        <w:rPr>
          <w:rFonts w:eastAsia="Calibri"/>
          <w:sz w:val="28"/>
          <w:szCs w:val="28"/>
          <w:lang w:val="uk-UA"/>
        </w:rPr>
        <w:t>і</w:t>
      </w:r>
      <w:r w:rsidRPr="00A61B55">
        <w:rPr>
          <w:rFonts w:eastAsia="Calibri"/>
          <w:sz w:val="28"/>
          <w:szCs w:val="28"/>
          <w:lang w:val="uk-UA"/>
        </w:rPr>
        <w:t>ст</w:t>
      </w:r>
      <w:r w:rsidR="007520CF" w:rsidRPr="00A61B55">
        <w:rPr>
          <w:rFonts w:eastAsia="Calibri"/>
          <w:sz w:val="28"/>
          <w:szCs w:val="28"/>
          <w:lang w:val="uk-UA"/>
        </w:rPr>
        <w:t>ь</w:t>
      </w:r>
      <w:r w:rsidRPr="00A61B55">
        <w:rPr>
          <w:rFonts w:eastAsia="Calibri"/>
          <w:sz w:val="28"/>
          <w:szCs w:val="28"/>
          <w:lang w:val="uk-UA"/>
        </w:rPr>
        <w:t>.</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Форма заняття:</w:t>
      </w:r>
      <w:r w:rsidRPr="00011563">
        <w:rPr>
          <w:rFonts w:ascii="Times New Roman" w:eastAsia="Calibri" w:hAnsi="Times New Roman" w:cs="Times New Roman"/>
          <w:sz w:val="28"/>
          <w:szCs w:val="28"/>
          <w:lang w:val="uk-UA"/>
        </w:rPr>
        <w:t xml:space="preserve"> практичне заняття.</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Місце проведення заняття:</w:t>
      </w:r>
      <w:r w:rsidRPr="00011563">
        <w:rPr>
          <w:rFonts w:ascii="Times New Roman" w:eastAsia="Calibri" w:hAnsi="Times New Roman" w:cs="Times New Roman"/>
          <w:sz w:val="28"/>
          <w:szCs w:val="28"/>
          <w:lang w:val="uk-UA"/>
        </w:rPr>
        <w:t xml:space="preserve"> навчальна кімната кафедри.</w:t>
      </w:r>
    </w:p>
    <w:p w:rsidR="00D0494A" w:rsidRPr="00011563" w:rsidRDefault="00D0494A" w:rsidP="00E4101D">
      <w:pPr>
        <w:spacing w:after="0" w:line="240" w:lineRule="auto"/>
        <w:ind w:firstLine="851"/>
        <w:jc w:val="both"/>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t>Методичне забезпечення заняття:</w:t>
      </w:r>
    </w:p>
    <w:p w:rsidR="00D0494A" w:rsidRPr="00A61B55" w:rsidRDefault="00D0494A" w:rsidP="00A35052">
      <w:pPr>
        <w:pStyle w:val="af6"/>
        <w:numPr>
          <w:ilvl w:val="0"/>
          <w:numId w:val="41"/>
        </w:numPr>
        <w:tabs>
          <w:tab w:val="left" w:pos="1134"/>
        </w:tabs>
        <w:ind w:left="0" w:firstLine="851"/>
        <w:jc w:val="both"/>
        <w:rPr>
          <w:rFonts w:eastAsia="Calibri"/>
          <w:sz w:val="28"/>
          <w:szCs w:val="28"/>
          <w:lang w:val="uk-UA"/>
        </w:rPr>
      </w:pPr>
      <w:r w:rsidRPr="00A61B55">
        <w:rPr>
          <w:rFonts w:eastAsia="Calibri"/>
          <w:sz w:val="28"/>
          <w:szCs w:val="28"/>
          <w:lang w:val="uk-UA"/>
        </w:rPr>
        <w:t>методичні розробки до занять;</w:t>
      </w:r>
    </w:p>
    <w:p w:rsidR="00D0494A" w:rsidRPr="00A61B55" w:rsidRDefault="00D0494A" w:rsidP="00A35052">
      <w:pPr>
        <w:pStyle w:val="af6"/>
        <w:numPr>
          <w:ilvl w:val="0"/>
          <w:numId w:val="41"/>
        </w:numPr>
        <w:tabs>
          <w:tab w:val="left" w:pos="1134"/>
        </w:tabs>
        <w:ind w:left="0" w:firstLine="851"/>
        <w:jc w:val="both"/>
        <w:rPr>
          <w:rFonts w:eastAsia="Calibri"/>
          <w:sz w:val="28"/>
          <w:szCs w:val="28"/>
          <w:lang w:val="uk-UA"/>
        </w:rPr>
      </w:pPr>
      <w:r w:rsidRPr="00A61B55">
        <w:rPr>
          <w:rFonts w:eastAsia="Calibri"/>
          <w:sz w:val="28"/>
          <w:szCs w:val="28"/>
          <w:lang w:val="uk-UA"/>
        </w:rPr>
        <w:t>методична література: робочий зошит для студентів (базова підготовка);</w:t>
      </w:r>
    </w:p>
    <w:p w:rsidR="00D0494A" w:rsidRPr="00A61B55" w:rsidRDefault="00D0494A" w:rsidP="00A35052">
      <w:pPr>
        <w:pStyle w:val="af6"/>
        <w:numPr>
          <w:ilvl w:val="0"/>
          <w:numId w:val="41"/>
        </w:numPr>
        <w:tabs>
          <w:tab w:val="left" w:pos="1134"/>
        </w:tabs>
        <w:ind w:left="0" w:firstLine="851"/>
        <w:jc w:val="both"/>
        <w:rPr>
          <w:rFonts w:eastAsia="Calibri"/>
          <w:sz w:val="28"/>
          <w:szCs w:val="28"/>
          <w:lang w:val="uk-UA"/>
        </w:rPr>
      </w:pPr>
      <w:r w:rsidRPr="00A61B55">
        <w:rPr>
          <w:rFonts w:eastAsia="Calibri"/>
          <w:sz w:val="28"/>
          <w:szCs w:val="28"/>
          <w:lang w:val="uk-UA"/>
        </w:rPr>
        <w:t>презентаційні матеріали;</w:t>
      </w:r>
    </w:p>
    <w:p w:rsidR="00D0494A" w:rsidRPr="00A61B55" w:rsidRDefault="00D0494A" w:rsidP="00A35052">
      <w:pPr>
        <w:pStyle w:val="af6"/>
        <w:numPr>
          <w:ilvl w:val="0"/>
          <w:numId w:val="41"/>
        </w:numPr>
        <w:tabs>
          <w:tab w:val="left" w:pos="1134"/>
        </w:tabs>
        <w:ind w:left="0" w:firstLine="851"/>
        <w:jc w:val="both"/>
        <w:rPr>
          <w:rFonts w:eastAsia="Calibri"/>
          <w:sz w:val="28"/>
          <w:szCs w:val="28"/>
          <w:lang w:val="uk-UA"/>
        </w:rPr>
      </w:pPr>
      <w:r w:rsidRPr="00A61B55">
        <w:rPr>
          <w:rFonts w:eastAsia="Calibri"/>
          <w:sz w:val="28"/>
          <w:szCs w:val="28"/>
          <w:lang w:val="uk-UA"/>
        </w:rPr>
        <w:t>тестові завдання.</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Алгоритм проведення заняття:</w:t>
      </w:r>
      <w:r w:rsidRPr="00011563">
        <w:rPr>
          <w:rFonts w:ascii="Times New Roman" w:eastAsia="Calibri" w:hAnsi="Times New Roman" w:cs="Times New Roman"/>
          <w:sz w:val="28"/>
          <w:szCs w:val="28"/>
          <w:lang w:val="uk-UA"/>
        </w:rPr>
        <w:t xml:space="preserve"> Після перевірки присутності студентів викладач оголошує тему і мету заняття, пояснює актуальність її вивчення і можливість використання в практичній діяльності.</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Після введення в заняття викладач з’ясовує у студентів, які питання виникли при підготовці теми. Далі викладач переходить до розгляду і контролю знань студентів по основному теоретичному матеріалу, приділяючи додаткову увагу питанням, які студенти не змогли зрозуміти при самостійній підготовці до заняття.</w:t>
      </w:r>
    </w:p>
    <w:p w:rsidR="00D0494A" w:rsidRPr="00011563" w:rsidRDefault="009B6550" w:rsidP="00E4101D">
      <w:pPr>
        <w:spacing w:after="0" w:line="240" w:lineRule="auto"/>
        <w:ind w:firstLine="851"/>
        <w:jc w:val="both"/>
        <w:rPr>
          <w:rFonts w:ascii="Times New Roman" w:eastAsia="Calibri" w:hAnsi="Times New Roman" w:cs="Times New Roman"/>
          <w:i/>
          <w:sz w:val="28"/>
          <w:szCs w:val="28"/>
          <w:lang w:val="uk-UA"/>
        </w:rPr>
      </w:pPr>
      <w:r w:rsidRPr="00011563">
        <w:rPr>
          <w:rFonts w:ascii="Times New Roman" w:eastAsia="Calibri" w:hAnsi="Times New Roman" w:cs="Times New Roman"/>
          <w:i/>
          <w:sz w:val="28"/>
          <w:szCs w:val="28"/>
          <w:lang w:val="uk-UA"/>
        </w:rPr>
        <w:t>Ф</w:t>
      </w:r>
      <w:r w:rsidR="00D0494A" w:rsidRPr="00011563">
        <w:rPr>
          <w:rFonts w:ascii="Times New Roman" w:eastAsia="Calibri" w:hAnsi="Times New Roman" w:cs="Times New Roman"/>
          <w:i/>
          <w:sz w:val="28"/>
          <w:szCs w:val="28"/>
          <w:lang w:val="uk-UA"/>
        </w:rPr>
        <w:t>орми контролю знань студентів</w:t>
      </w:r>
      <w:r w:rsidR="007547B5">
        <w:rPr>
          <w:rFonts w:ascii="Times New Roman" w:eastAsia="Calibri" w:hAnsi="Times New Roman" w:cs="Times New Roman"/>
          <w:i/>
          <w:sz w:val="28"/>
          <w:szCs w:val="28"/>
          <w:lang w:val="uk-UA"/>
        </w:rPr>
        <w:t xml:space="preserve">, що </w:t>
      </w:r>
      <w:r w:rsidR="00D7559F">
        <w:rPr>
          <w:rFonts w:ascii="Times New Roman" w:eastAsia="Calibri" w:hAnsi="Times New Roman" w:cs="Times New Roman"/>
          <w:i/>
          <w:sz w:val="28"/>
          <w:szCs w:val="28"/>
          <w:lang w:val="uk-UA"/>
        </w:rPr>
        <w:t>засто</w:t>
      </w:r>
      <w:r w:rsidR="007547B5">
        <w:rPr>
          <w:rFonts w:ascii="Times New Roman" w:eastAsia="Calibri" w:hAnsi="Times New Roman" w:cs="Times New Roman"/>
          <w:i/>
          <w:sz w:val="28"/>
          <w:szCs w:val="28"/>
          <w:lang w:val="uk-UA"/>
        </w:rPr>
        <w:t>с</w:t>
      </w:r>
      <w:r w:rsidR="00D7559F">
        <w:rPr>
          <w:rFonts w:ascii="Times New Roman" w:eastAsia="Calibri" w:hAnsi="Times New Roman" w:cs="Times New Roman"/>
          <w:i/>
          <w:sz w:val="28"/>
          <w:szCs w:val="28"/>
          <w:lang w:val="uk-UA"/>
        </w:rPr>
        <w:t>овуються</w:t>
      </w:r>
      <w:r w:rsidR="00D0494A" w:rsidRPr="00011563">
        <w:rPr>
          <w:rFonts w:ascii="Times New Roman" w:eastAsia="Calibri" w:hAnsi="Times New Roman" w:cs="Times New Roman"/>
          <w:i/>
          <w:sz w:val="28"/>
          <w:szCs w:val="28"/>
          <w:lang w:val="uk-UA"/>
        </w:rPr>
        <w:t xml:space="preserve">: </w:t>
      </w:r>
      <w:r w:rsidR="00D0494A" w:rsidRPr="00011563">
        <w:rPr>
          <w:rFonts w:ascii="Times New Roman" w:eastAsia="Calibri" w:hAnsi="Times New Roman" w:cs="Times New Roman"/>
          <w:sz w:val="28"/>
          <w:szCs w:val="28"/>
          <w:lang w:val="uk-UA"/>
        </w:rPr>
        <w:t>усне опитування студентів, виконання тестових завдань з подальшим розбором відповідей.</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lastRenderedPageBreak/>
        <w:t>Після контролю теоретичних знань викладач робить основні висновки з вивченої теми, підводить підсумки контролю теоретичних знань і освоєння практичних навичок, а також оголошує студентам отримані ними на занятті оцінки та домашнє завдання.</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p>
    <w:p w:rsidR="00D0494A" w:rsidRPr="00011563" w:rsidRDefault="00D0494A" w:rsidP="00A35052">
      <w:pPr>
        <w:spacing w:after="0" w:line="240" w:lineRule="auto"/>
        <w:jc w:val="center"/>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t>План заняття</w:t>
      </w:r>
      <w:r w:rsidR="00A35052">
        <w:rPr>
          <w:rFonts w:ascii="Times New Roman" w:eastAsia="Calibri" w:hAnsi="Times New Roman" w:cs="Times New Roman"/>
          <w:b/>
          <w:sz w:val="28"/>
          <w:szCs w:val="28"/>
          <w:lang w:val="uk-UA"/>
        </w:rPr>
        <w:t xml:space="preserve"> </w:t>
      </w:r>
      <w:r w:rsidRPr="00011563">
        <w:rPr>
          <w:rFonts w:ascii="Times New Roman" w:eastAsia="Calibri" w:hAnsi="Times New Roman" w:cs="Times New Roman"/>
          <w:b/>
          <w:sz w:val="28"/>
          <w:szCs w:val="28"/>
          <w:lang w:val="uk-UA"/>
        </w:rPr>
        <w:t>та розрахунок часу у відсотках по тривалості заняття:</w:t>
      </w:r>
    </w:p>
    <w:tbl>
      <w:tblPr>
        <w:tblW w:w="96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7383"/>
        <w:gridCol w:w="1409"/>
      </w:tblGrid>
      <w:tr w:rsidR="004259D9" w:rsidRPr="004259D9" w:rsidTr="00291724">
        <w:trPr>
          <w:trHeight w:val="363"/>
        </w:trPr>
        <w:tc>
          <w:tcPr>
            <w:tcW w:w="839" w:type="dxa"/>
            <w:tcBorders>
              <w:top w:val="single" w:sz="4" w:space="0" w:color="auto"/>
              <w:left w:val="single" w:sz="4" w:space="0" w:color="auto"/>
              <w:bottom w:val="single" w:sz="4" w:space="0" w:color="auto"/>
              <w:right w:val="single" w:sz="4" w:space="0" w:color="auto"/>
            </w:tcBorders>
            <w:shd w:val="clear" w:color="auto" w:fill="auto"/>
          </w:tcPr>
          <w:p w:rsidR="004259D9" w:rsidRPr="004259D9" w:rsidRDefault="004259D9" w:rsidP="00E4101D">
            <w:pPr>
              <w:widowControl w:val="0"/>
              <w:tabs>
                <w:tab w:val="left" w:pos="9441"/>
              </w:tabs>
              <w:spacing w:after="0" w:line="240" w:lineRule="auto"/>
              <w:ind w:right="-57"/>
              <w:jc w:val="center"/>
              <w:rPr>
                <w:rFonts w:ascii="Times New Roman" w:eastAsia="Times New Roman" w:hAnsi="Times New Roman" w:cs="Times New Roman"/>
                <w:snapToGrid w:val="0"/>
                <w:sz w:val="28"/>
                <w:szCs w:val="28"/>
                <w:lang w:val="uk-UA" w:eastAsia="ru-RU"/>
              </w:rPr>
            </w:pPr>
            <w:r w:rsidRPr="004259D9">
              <w:rPr>
                <w:rFonts w:ascii="Times New Roman" w:eastAsia="Times New Roman" w:hAnsi="Times New Roman" w:cs="Times New Roman"/>
                <w:snapToGrid w:val="0"/>
                <w:sz w:val="28"/>
                <w:szCs w:val="28"/>
                <w:lang w:val="uk-UA" w:eastAsia="ru-RU"/>
              </w:rPr>
              <w:t>1</w:t>
            </w:r>
          </w:p>
        </w:tc>
        <w:tc>
          <w:tcPr>
            <w:tcW w:w="7383" w:type="dxa"/>
            <w:tcBorders>
              <w:top w:val="single" w:sz="4" w:space="0" w:color="auto"/>
              <w:left w:val="single" w:sz="4" w:space="0" w:color="auto"/>
              <w:bottom w:val="single" w:sz="4" w:space="0" w:color="auto"/>
              <w:right w:val="single" w:sz="4" w:space="0" w:color="auto"/>
            </w:tcBorders>
            <w:shd w:val="clear" w:color="auto" w:fill="auto"/>
          </w:tcPr>
          <w:p w:rsidR="004259D9" w:rsidRPr="004259D9" w:rsidRDefault="004259D9" w:rsidP="00E4101D">
            <w:pPr>
              <w:widowControl w:val="0"/>
              <w:tabs>
                <w:tab w:val="left" w:pos="9441"/>
              </w:tabs>
              <w:spacing w:after="0" w:line="240" w:lineRule="auto"/>
              <w:ind w:right="-57"/>
              <w:jc w:val="both"/>
              <w:rPr>
                <w:rFonts w:ascii="Times New Roman" w:eastAsia="Times New Roman" w:hAnsi="Times New Roman" w:cs="Times New Roman"/>
                <w:snapToGrid w:val="0"/>
                <w:sz w:val="28"/>
                <w:szCs w:val="28"/>
                <w:lang w:val="uk-UA" w:eastAsia="ru-RU"/>
              </w:rPr>
            </w:pPr>
            <w:r w:rsidRPr="004259D9">
              <w:rPr>
                <w:rFonts w:ascii="Times New Roman" w:eastAsia="Times New Roman" w:hAnsi="Times New Roman" w:cs="Times New Roman"/>
                <w:snapToGrid w:val="0"/>
                <w:sz w:val="28"/>
                <w:szCs w:val="28"/>
                <w:lang w:val="uk-UA" w:eastAsia="ru-RU"/>
              </w:rPr>
              <w:t>Введення в заняття</w:t>
            </w:r>
          </w:p>
        </w:tc>
        <w:tc>
          <w:tcPr>
            <w:tcW w:w="1409" w:type="dxa"/>
            <w:tcBorders>
              <w:top w:val="single" w:sz="4" w:space="0" w:color="auto"/>
              <w:left w:val="single" w:sz="4" w:space="0" w:color="auto"/>
              <w:bottom w:val="single" w:sz="4" w:space="0" w:color="auto"/>
              <w:right w:val="single" w:sz="4" w:space="0" w:color="auto"/>
            </w:tcBorders>
            <w:shd w:val="clear" w:color="auto" w:fill="auto"/>
          </w:tcPr>
          <w:p w:rsidR="004259D9" w:rsidRPr="004259D9" w:rsidRDefault="004259D9" w:rsidP="00E4101D">
            <w:pPr>
              <w:widowControl w:val="0"/>
              <w:tabs>
                <w:tab w:val="left" w:pos="9441"/>
              </w:tabs>
              <w:spacing w:after="0" w:line="240" w:lineRule="auto"/>
              <w:ind w:right="-57"/>
              <w:jc w:val="center"/>
              <w:rPr>
                <w:rFonts w:ascii="Times New Roman" w:eastAsia="Times New Roman" w:hAnsi="Times New Roman" w:cs="Times New Roman"/>
                <w:snapToGrid w:val="0"/>
                <w:sz w:val="28"/>
                <w:szCs w:val="28"/>
                <w:lang w:val="uk-UA" w:eastAsia="ru-RU"/>
              </w:rPr>
            </w:pPr>
            <w:r w:rsidRPr="004259D9">
              <w:rPr>
                <w:rFonts w:ascii="Times New Roman" w:eastAsia="Times New Roman" w:hAnsi="Times New Roman" w:cs="Times New Roman"/>
                <w:snapToGrid w:val="0"/>
                <w:sz w:val="28"/>
                <w:szCs w:val="28"/>
                <w:lang w:val="uk-UA" w:eastAsia="ru-RU"/>
              </w:rPr>
              <w:t>5%</w:t>
            </w:r>
          </w:p>
        </w:tc>
      </w:tr>
      <w:tr w:rsidR="004259D9" w:rsidRPr="004259D9" w:rsidTr="00291724">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4259D9" w:rsidRPr="004259D9" w:rsidRDefault="004259D9" w:rsidP="00E4101D">
            <w:pPr>
              <w:widowControl w:val="0"/>
              <w:tabs>
                <w:tab w:val="left" w:pos="9441"/>
              </w:tabs>
              <w:spacing w:after="0" w:line="240" w:lineRule="auto"/>
              <w:ind w:right="-57"/>
              <w:jc w:val="center"/>
              <w:rPr>
                <w:rFonts w:ascii="Times New Roman" w:eastAsia="Times New Roman" w:hAnsi="Times New Roman" w:cs="Times New Roman"/>
                <w:snapToGrid w:val="0"/>
                <w:sz w:val="28"/>
                <w:szCs w:val="28"/>
                <w:lang w:val="uk-UA" w:eastAsia="ru-RU"/>
              </w:rPr>
            </w:pPr>
            <w:r w:rsidRPr="004259D9">
              <w:rPr>
                <w:rFonts w:ascii="Times New Roman" w:eastAsia="Times New Roman" w:hAnsi="Times New Roman" w:cs="Times New Roman"/>
                <w:snapToGrid w:val="0"/>
                <w:sz w:val="28"/>
                <w:szCs w:val="28"/>
                <w:lang w:val="uk-UA" w:eastAsia="ru-RU"/>
              </w:rPr>
              <w:t>2</w:t>
            </w:r>
          </w:p>
        </w:tc>
        <w:tc>
          <w:tcPr>
            <w:tcW w:w="7383" w:type="dxa"/>
            <w:tcBorders>
              <w:top w:val="single" w:sz="4" w:space="0" w:color="auto"/>
              <w:left w:val="single" w:sz="4" w:space="0" w:color="auto"/>
              <w:bottom w:val="single" w:sz="4" w:space="0" w:color="auto"/>
              <w:right w:val="single" w:sz="4" w:space="0" w:color="auto"/>
            </w:tcBorders>
            <w:shd w:val="clear" w:color="auto" w:fill="auto"/>
          </w:tcPr>
          <w:p w:rsidR="004259D9" w:rsidRPr="004259D9" w:rsidRDefault="004259D9" w:rsidP="00E4101D">
            <w:pPr>
              <w:widowControl w:val="0"/>
              <w:tabs>
                <w:tab w:val="left" w:pos="9441"/>
              </w:tabs>
              <w:spacing w:after="0" w:line="240" w:lineRule="auto"/>
              <w:ind w:right="-57"/>
              <w:jc w:val="both"/>
              <w:rPr>
                <w:rFonts w:ascii="Times New Roman" w:eastAsia="Times New Roman" w:hAnsi="Times New Roman" w:cs="Times New Roman"/>
                <w:snapToGrid w:val="0"/>
                <w:sz w:val="28"/>
                <w:szCs w:val="28"/>
                <w:lang w:val="uk-UA" w:eastAsia="ru-RU"/>
              </w:rPr>
            </w:pPr>
            <w:r w:rsidRPr="004259D9">
              <w:rPr>
                <w:rFonts w:ascii="Times New Roman" w:eastAsia="Times New Roman" w:hAnsi="Times New Roman" w:cs="Times New Roman"/>
                <w:snapToGrid w:val="0"/>
                <w:sz w:val="28"/>
                <w:szCs w:val="28"/>
                <w:lang w:val="uk-UA" w:eastAsia="ru-RU"/>
              </w:rPr>
              <w:t>Розгляд основних питань теми та контроль теоретичних знань</w:t>
            </w:r>
          </w:p>
        </w:tc>
        <w:tc>
          <w:tcPr>
            <w:tcW w:w="1409" w:type="dxa"/>
            <w:tcBorders>
              <w:top w:val="single" w:sz="4" w:space="0" w:color="auto"/>
              <w:left w:val="single" w:sz="4" w:space="0" w:color="auto"/>
              <w:bottom w:val="single" w:sz="4" w:space="0" w:color="auto"/>
              <w:right w:val="single" w:sz="4" w:space="0" w:color="auto"/>
            </w:tcBorders>
            <w:shd w:val="clear" w:color="auto" w:fill="auto"/>
          </w:tcPr>
          <w:p w:rsidR="004259D9" w:rsidRPr="004259D9" w:rsidRDefault="00291724" w:rsidP="00E4101D">
            <w:pPr>
              <w:widowControl w:val="0"/>
              <w:tabs>
                <w:tab w:val="left" w:pos="9441"/>
              </w:tabs>
              <w:spacing w:after="0" w:line="240" w:lineRule="auto"/>
              <w:ind w:right="-57"/>
              <w:jc w:val="center"/>
              <w:rPr>
                <w:rFonts w:ascii="Times New Roman" w:eastAsia="Times New Roman" w:hAnsi="Times New Roman" w:cs="Times New Roman"/>
                <w:snapToGrid w:val="0"/>
                <w:sz w:val="28"/>
                <w:szCs w:val="28"/>
                <w:lang w:val="uk-UA" w:eastAsia="ru-RU"/>
              </w:rPr>
            </w:pPr>
            <w:r>
              <w:rPr>
                <w:rFonts w:ascii="Times New Roman" w:eastAsia="Times New Roman" w:hAnsi="Times New Roman" w:cs="Times New Roman"/>
                <w:snapToGrid w:val="0"/>
                <w:sz w:val="28"/>
                <w:szCs w:val="28"/>
                <w:lang w:val="uk-UA" w:eastAsia="ru-RU"/>
              </w:rPr>
              <w:t>90</w:t>
            </w:r>
            <w:r w:rsidR="004259D9" w:rsidRPr="004259D9">
              <w:rPr>
                <w:rFonts w:ascii="Times New Roman" w:eastAsia="Times New Roman" w:hAnsi="Times New Roman" w:cs="Times New Roman"/>
                <w:snapToGrid w:val="0"/>
                <w:sz w:val="28"/>
                <w:szCs w:val="28"/>
                <w:lang w:val="uk-UA" w:eastAsia="ru-RU"/>
              </w:rPr>
              <w:t>%</w:t>
            </w:r>
          </w:p>
        </w:tc>
      </w:tr>
      <w:tr w:rsidR="004259D9" w:rsidRPr="004259D9" w:rsidTr="00291724">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4259D9" w:rsidRPr="004259D9" w:rsidRDefault="004259D9" w:rsidP="00E4101D">
            <w:pPr>
              <w:widowControl w:val="0"/>
              <w:tabs>
                <w:tab w:val="left" w:pos="9441"/>
              </w:tabs>
              <w:spacing w:after="0" w:line="240" w:lineRule="auto"/>
              <w:ind w:right="-57"/>
              <w:jc w:val="center"/>
              <w:rPr>
                <w:rFonts w:ascii="Times New Roman" w:eastAsia="Times New Roman" w:hAnsi="Times New Roman" w:cs="Times New Roman"/>
                <w:snapToGrid w:val="0"/>
                <w:sz w:val="28"/>
                <w:szCs w:val="28"/>
                <w:lang w:val="uk-UA" w:eastAsia="ru-RU"/>
              </w:rPr>
            </w:pPr>
            <w:r>
              <w:rPr>
                <w:rFonts w:ascii="Times New Roman" w:eastAsia="Times New Roman" w:hAnsi="Times New Roman" w:cs="Times New Roman"/>
                <w:snapToGrid w:val="0"/>
                <w:sz w:val="28"/>
                <w:szCs w:val="28"/>
                <w:lang w:val="uk-UA" w:eastAsia="ru-RU"/>
              </w:rPr>
              <w:t>3</w:t>
            </w:r>
          </w:p>
        </w:tc>
        <w:tc>
          <w:tcPr>
            <w:tcW w:w="7383" w:type="dxa"/>
            <w:tcBorders>
              <w:top w:val="single" w:sz="4" w:space="0" w:color="auto"/>
              <w:left w:val="single" w:sz="4" w:space="0" w:color="auto"/>
              <w:bottom w:val="single" w:sz="4" w:space="0" w:color="auto"/>
              <w:right w:val="single" w:sz="4" w:space="0" w:color="auto"/>
            </w:tcBorders>
            <w:shd w:val="clear" w:color="auto" w:fill="auto"/>
          </w:tcPr>
          <w:p w:rsidR="004259D9" w:rsidRPr="004259D9" w:rsidRDefault="004259D9" w:rsidP="00E4101D">
            <w:pPr>
              <w:widowControl w:val="0"/>
              <w:tabs>
                <w:tab w:val="left" w:pos="9441"/>
              </w:tabs>
              <w:spacing w:after="0" w:line="240" w:lineRule="auto"/>
              <w:ind w:right="-57"/>
              <w:jc w:val="both"/>
              <w:rPr>
                <w:rFonts w:ascii="Times New Roman" w:eastAsia="Times New Roman" w:hAnsi="Times New Roman" w:cs="Times New Roman"/>
                <w:snapToGrid w:val="0"/>
                <w:sz w:val="28"/>
                <w:szCs w:val="28"/>
                <w:lang w:val="uk-UA" w:eastAsia="ru-RU"/>
              </w:rPr>
            </w:pPr>
            <w:r w:rsidRPr="004259D9">
              <w:rPr>
                <w:rFonts w:ascii="Times New Roman" w:eastAsia="Times New Roman" w:hAnsi="Times New Roman" w:cs="Times New Roman"/>
                <w:snapToGrid w:val="0"/>
                <w:sz w:val="28"/>
                <w:szCs w:val="28"/>
                <w:lang w:val="uk-UA" w:eastAsia="ru-RU"/>
              </w:rPr>
              <w:t>Підведення підсумків та оголошення домашнього завдання</w:t>
            </w:r>
          </w:p>
        </w:tc>
        <w:tc>
          <w:tcPr>
            <w:tcW w:w="1409" w:type="dxa"/>
            <w:tcBorders>
              <w:top w:val="single" w:sz="4" w:space="0" w:color="auto"/>
              <w:left w:val="single" w:sz="4" w:space="0" w:color="auto"/>
              <w:bottom w:val="single" w:sz="4" w:space="0" w:color="auto"/>
              <w:right w:val="single" w:sz="4" w:space="0" w:color="auto"/>
            </w:tcBorders>
            <w:shd w:val="clear" w:color="auto" w:fill="auto"/>
          </w:tcPr>
          <w:p w:rsidR="004259D9" w:rsidRPr="004259D9" w:rsidRDefault="004259D9" w:rsidP="00E4101D">
            <w:pPr>
              <w:widowControl w:val="0"/>
              <w:tabs>
                <w:tab w:val="left" w:pos="9441"/>
              </w:tabs>
              <w:spacing w:after="0" w:line="240" w:lineRule="auto"/>
              <w:ind w:right="-57"/>
              <w:jc w:val="center"/>
              <w:rPr>
                <w:rFonts w:ascii="Times New Roman" w:eastAsia="Times New Roman" w:hAnsi="Times New Roman" w:cs="Times New Roman"/>
                <w:snapToGrid w:val="0"/>
                <w:sz w:val="28"/>
                <w:szCs w:val="28"/>
                <w:lang w:val="uk-UA" w:eastAsia="ru-RU"/>
              </w:rPr>
            </w:pPr>
            <w:r w:rsidRPr="004259D9">
              <w:rPr>
                <w:rFonts w:ascii="Times New Roman" w:eastAsia="Times New Roman" w:hAnsi="Times New Roman" w:cs="Times New Roman"/>
                <w:snapToGrid w:val="0"/>
                <w:sz w:val="28"/>
                <w:szCs w:val="28"/>
                <w:lang w:val="uk-UA" w:eastAsia="ru-RU"/>
              </w:rPr>
              <w:t>до 5%</w:t>
            </w:r>
          </w:p>
        </w:tc>
      </w:tr>
      <w:tr w:rsidR="004259D9" w:rsidRPr="004259D9" w:rsidTr="00291724">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4259D9" w:rsidRPr="004259D9" w:rsidRDefault="004259D9" w:rsidP="00E4101D">
            <w:pPr>
              <w:widowControl w:val="0"/>
              <w:tabs>
                <w:tab w:val="left" w:pos="9441"/>
              </w:tabs>
              <w:spacing w:after="0" w:line="240" w:lineRule="auto"/>
              <w:ind w:right="-57"/>
              <w:jc w:val="center"/>
              <w:rPr>
                <w:rFonts w:ascii="Times New Roman" w:eastAsia="Times New Roman" w:hAnsi="Times New Roman" w:cs="Times New Roman"/>
                <w:snapToGrid w:val="0"/>
                <w:sz w:val="28"/>
                <w:szCs w:val="28"/>
                <w:lang w:val="uk-UA" w:eastAsia="ru-RU"/>
              </w:rPr>
            </w:pPr>
          </w:p>
        </w:tc>
        <w:tc>
          <w:tcPr>
            <w:tcW w:w="7383" w:type="dxa"/>
            <w:tcBorders>
              <w:top w:val="single" w:sz="4" w:space="0" w:color="auto"/>
              <w:left w:val="single" w:sz="4" w:space="0" w:color="auto"/>
              <w:bottom w:val="single" w:sz="4" w:space="0" w:color="auto"/>
              <w:right w:val="single" w:sz="4" w:space="0" w:color="auto"/>
            </w:tcBorders>
            <w:shd w:val="clear" w:color="auto" w:fill="auto"/>
          </w:tcPr>
          <w:p w:rsidR="004259D9" w:rsidRPr="004259D9" w:rsidRDefault="004259D9" w:rsidP="00E4101D">
            <w:pPr>
              <w:widowControl w:val="0"/>
              <w:tabs>
                <w:tab w:val="left" w:pos="9441"/>
              </w:tabs>
              <w:spacing w:after="0" w:line="240" w:lineRule="auto"/>
              <w:ind w:right="-57"/>
              <w:jc w:val="both"/>
              <w:rPr>
                <w:rFonts w:ascii="Times New Roman" w:eastAsia="Times New Roman" w:hAnsi="Times New Roman" w:cs="Times New Roman"/>
                <w:b/>
                <w:snapToGrid w:val="0"/>
                <w:sz w:val="28"/>
                <w:szCs w:val="28"/>
                <w:lang w:val="uk-UA" w:eastAsia="ru-RU"/>
              </w:rPr>
            </w:pPr>
            <w:r w:rsidRPr="004259D9">
              <w:rPr>
                <w:rFonts w:ascii="Times New Roman" w:eastAsia="Times New Roman" w:hAnsi="Times New Roman" w:cs="Times New Roman"/>
                <w:b/>
                <w:snapToGrid w:val="0"/>
                <w:sz w:val="28"/>
                <w:szCs w:val="28"/>
                <w:lang w:val="uk-UA" w:eastAsia="ru-RU"/>
              </w:rPr>
              <w:t>Всього</w:t>
            </w:r>
          </w:p>
        </w:tc>
        <w:tc>
          <w:tcPr>
            <w:tcW w:w="1409" w:type="dxa"/>
            <w:tcBorders>
              <w:top w:val="single" w:sz="4" w:space="0" w:color="auto"/>
              <w:left w:val="single" w:sz="4" w:space="0" w:color="auto"/>
              <w:bottom w:val="single" w:sz="4" w:space="0" w:color="auto"/>
              <w:right w:val="single" w:sz="4" w:space="0" w:color="auto"/>
            </w:tcBorders>
            <w:shd w:val="clear" w:color="auto" w:fill="auto"/>
          </w:tcPr>
          <w:p w:rsidR="004259D9" w:rsidRPr="004259D9" w:rsidRDefault="004259D9" w:rsidP="00E4101D">
            <w:pPr>
              <w:widowControl w:val="0"/>
              <w:tabs>
                <w:tab w:val="left" w:pos="9441"/>
              </w:tabs>
              <w:spacing w:after="0" w:line="240" w:lineRule="auto"/>
              <w:ind w:right="-57"/>
              <w:jc w:val="center"/>
              <w:rPr>
                <w:rFonts w:ascii="Times New Roman" w:eastAsia="Times New Roman" w:hAnsi="Times New Roman" w:cs="Times New Roman"/>
                <w:snapToGrid w:val="0"/>
                <w:sz w:val="28"/>
                <w:szCs w:val="28"/>
                <w:lang w:val="uk-UA" w:eastAsia="ru-RU"/>
              </w:rPr>
            </w:pPr>
            <w:r w:rsidRPr="004259D9">
              <w:rPr>
                <w:rFonts w:ascii="Times New Roman" w:eastAsia="Times New Roman" w:hAnsi="Times New Roman" w:cs="Times New Roman"/>
                <w:snapToGrid w:val="0"/>
                <w:sz w:val="28"/>
                <w:szCs w:val="28"/>
                <w:lang w:val="uk-UA" w:eastAsia="ru-RU"/>
              </w:rPr>
              <w:t>100%</w:t>
            </w:r>
          </w:p>
        </w:tc>
      </w:tr>
    </w:tbl>
    <w:p w:rsidR="00D0494A" w:rsidRPr="00011563" w:rsidRDefault="00D0494A" w:rsidP="00E4101D">
      <w:pPr>
        <w:spacing w:after="0" w:line="240" w:lineRule="auto"/>
        <w:ind w:firstLine="851"/>
        <w:jc w:val="center"/>
        <w:rPr>
          <w:rFonts w:ascii="Times New Roman" w:eastAsia="Calibri" w:hAnsi="Times New Roman" w:cs="Times New Roman"/>
          <w:b/>
          <w:sz w:val="28"/>
          <w:szCs w:val="28"/>
          <w:lang w:val="uk-UA"/>
        </w:rPr>
      </w:pPr>
    </w:p>
    <w:p w:rsidR="00D0494A" w:rsidRPr="00011563" w:rsidRDefault="00D0494A" w:rsidP="00A35052">
      <w:pPr>
        <w:spacing w:after="0" w:line="240" w:lineRule="auto"/>
        <w:jc w:val="center"/>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t>Рекомендована література</w:t>
      </w:r>
    </w:p>
    <w:p w:rsidR="00D0494A" w:rsidRPr="00011563" w:rsidRDefault="00D0494A" w:rsidP="00A35052">
      <w:pPr>
        <w:spacing w:after="0" w:line="240" w:lineRule="auto"/>
        <w:jc w:val="center"/>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t>Базова література</w:t>
      </w:r>
    </w:p>
    <w:p w:rsidR="00D0494A" w:rsidRPr="00011563" w:rsidRDefault="00D0494A" w:rsidP="00E4101D">
      <w:pPr>
        <w:widowControl w:val="0"/>
        <w:tabs>
          <w:tab w:val="left" w:pos="1134"/>
        </w:tabs>
        <w:spacing w:after="0" w:line="240" w:lineRule="auto"/>
        <w:ind w:firstLine="851"/>
        <w:contextualSpacing/>
        <w:jc w:val="both"/>
        <w:rPr>
          <w:rFonts w:ascii="Times New Roman" w:eastAsia="Times New Roman" w:hAnsi="Times New Roman" w:cs="Times New Roman"/>
          <w:sz w:val="28"/>
          <w:szCs w:val="28"/>
          <w:lang w:val="uk-UA" w:eastAsia="ru-RU"/>
        </w:rPr>
      </w:pPr>
      <w:r w:rsidRPr="00011563">
        <w:rPr>
          <w:rFonts w:ascii="Times New Roman" w:eastAsia="Times New Roman" w:hAnsi="Times New Roman" w:cs="Times New Roman"/>
          <w:sz w:val="28"/>
          <w:szCs w:val="28"/>
          <w:lang w:val="uk-UA" w:eastAsia="ru-RU"/>
        </w:rPr>
        <w:t>1. Біостатистика / за заг. ред. чл.-кор. АМН України, проф. В.Ф. Москаленка. – К. : Книга плюс, 2009. − С. 12-31.</w:t>
      </w:r>
    </w:p>
    <w:p w:rsidR="00D0494A" w:rsidRPr="00011563" w:rsidRDefault="00D0494A" w:rsidP="00E4101D">
      <w:pPr>
        <w:widowControl w:val="0"/>
        <w:tabs>
          <w:tab w:val="left" w:pos="1134"/>
        </w:tabs>
        <w:spacing w:after="0" w:line="240" w:lineRule="auto"/>
        <w:ind w:firstLine="851"/>
        <w:contextualSpacing/>
        <w:jc w:val="both"/>
        <w:rPr>
          <w:rFonts w:ascii="Times New Roman" w:eastAsia="Times New Roman" w:hAnsi="Times New Roman" w:cs="Times New Roman"/>
          <w:sz w:val="28"/>
          <w:szCs w:val="28"/>
          <w:lang w:val="uk-UA" w:eastAsia="ru-RU"/>
        </w:rPr>
      </w:pPr>
      <w:r w:rsidRPr="00011563">
        <w:rPr>
          <w:rFonts w:ascii="Times New Roman" w:eastAsia="Times New Roman" w:hAnsi="Times New Roman" w:cs="Times New Roman"/>
          <w:sz w:val="28"/>
          <w:szCs w:val="28"/>
          <w:lang w:val="uk-UA" w:eastAsia="ru-RU"/>
        </w:rPr>
        <w:t xml:space="preserve">2. Социальная медицина и организация здравоохранения / под общ. ред. Ю.В. Вороненка, В.Ф. Москаленко. – Тернополь :Укрмедкнига. 2000. – </w:t>
      </w:r>
      <w:r w:rsidRPr="00011563">
        <w:rPr>
          <w:rFonts w:ascii="Times New Roman" w:eastAsia="Times New Roman" w:hAnsi="Times New Roman" w:cs="Times New Roman"/>
          <w:sz w:val="28"/>
          <w:szCs w:val="28"/>
          <w:lang w:val="uk-UA" w:eastAsia="ru-RU"/>
        </w:rPr>
        <w:br/>
        <w:t>С. 23-32.</w:t>
      </w:r>
    </w:p>
    <w:p w:rsidR="00D0494A" w:rsidRPr="00011563" w:rsidRDefault="00D0494A" w:rsidP="00E4101D">
      <w:pPr>
        <w:widowControl w:val="0"/>
        <w:tabs>
          <w:tab w:val="left" w:pos="1134"/>
        </w:tabs>
        <w:spacing w:after="0" w:line="240" w:lineRule="auto"/>
        <w:ind w:firstLine="851"/>
        <w:contextualSpacing/>
        <w:jc w:val="both"/>
        <w:rPr>
          <w:rFonts w:ascii="Times New Roman" w:eastAsia="Times New Roman" w:hAnsi="Times New Roman" w:cs="Times New Roman"/>
          <w:sz w:val="28"/>
          <w:szCs w:val="28"/>
          <w:lang w:val="uk-UA" w:eastAsia="ru-RU"/>
        </w:rPr>
      </w:pPr>
      <w:r w:rsidRPr="00011563">
        <w:rPr>
          <w:rFonts w:ascii="Times New Roman" w:eastAsia="Times New Roman" w:hAnsi="Times New Roman" w:cs="Times New Roman"/>
          <w:sz w:val="28"/>
          <w:szCs w:val="28"/>
          <w:lang w:val="uk-UA" w:eastAsia="ru-RU"/>
        </w:rPr>
        <w:t>3. Социальная гигиена и организация здравоохранения / под ред. Н.Ф. Серенко, В.В. Ермакова. – М. : Медицина, 1984. – С. 102-104.</w:t>
      </w:r>
    </w:p>
    <w:p w:rsidR="00D0494A" w:rsidRPr="00011563" w:rsidRDefault="00D0494A" w:rsidP="00E4101D">
      <w:pPr>
        <w:tabs>
          <w:tab w:val="left" w:pos="1134"/>
        </w:tabs>
        <w:spacing w:after="0" w:line="240" w:lineRule="auto"/>
        <w:ind w:firstLine="851"/>
        <w:contextualSpacing/>
        <w:jc w:val="both"/>
        <w:rPr>
          <w:rFonts w:ascii="Times New Roman" w:eastAsia="Times New Roman" w:hAnsi="Times New Roman" w:cs="Times New Roman"/>
          <w:sz w:val="28"/>
          <w:szCs w:val="28"/>
          <w:lang w:val="uk-UA" w:eastAsia="ru-RU"/>
        </w:rPr>
      </w:pPr>
      <w:r w:rsidRPr="00011563">
        <w:rPr>
          <w:rFonts w:ascii="Times New Roman" w:eastAsia="Times New Roman" w:hAnsi="Times New Roman" w:cs="Times New Roman"/>
          <w:sz w:val="28"/>
          <w:szCs w:val="28"/>
          <w:lang w:val="uk-UA" w:eastAsia="ru-RU"/>
        </w:rPr>
        <w:t>4. Тестовые задачи по социальной медицине, организации здравоохранения и биостатистике : учеб. пособ. для студентов мед. ф-тов / под ред. В.А. Огнева. – Харьков: Майдан, 2005. – С. 9-14.</w:t>
      </w:r>
    </w:p>
    <w:p w:rsidR="00D0494A" w:rsidRPr="00011563" w:rsidRDefault="00D0494A" w:rsidP="00E4101D">
      <w:pPr>
        <w:tabs>
          <w:tab w:val="left" w:pos="1134"/>
        </w:tabs>
        <w:spacing w:after="0" w:line="240" w:lineRule="auto"/>
        <w:ind w:firstLine="851"/>
        <w:contextualSpacing/>
        <w:jc w:val="both"/>
        <w:rPr>
          <w:rFonts w:ascii="Times New Roman" w:eastAsia="Times New Roman" w:hAnsi="Times New Roman" w:cs="Times New Roman"/>
          <w:sz w:val="28"/>
          <w:szCs w:val="28"/>
          <w:lang w:val="uk-UA" w:eastAsia="ru-RU"/>
        </w:rPr>
      </w:pPr>
      <w:r w:rsidRPr="00011563">
        <w:rPr>
          <w:rFonts w:ascii="Times New Roman" w:eastAsia="Times New Roman" w:hAnsi="Times New Roman" w:cs="Times New Roman"/>
          <w:sz w:val="28"/>
          <w:szCs w:val="28"/>
          <w:lang w:val="uk-UA" w:eastAsia="ru-RU"/>
        </w:rPr>
        <w:t>5. Лекционный курс кафедры.</w:t>
      </w:r>
    </w:p>
    <w:p w:rsidR="00D0494A" w:rsidRPr="00011563" w:rsidRDefault="00D0494A" w:rsidP="00E4101D">
      <w:pPr>
        <w:tabs>
          <w:tab w:val="left" w:pos="426"/>
          <w:tab w:val="left" w:pos="540"/>
          <w:tab w:val="num" w:pos="720"/>
          <w:tab w:val="left" w:pos="851"/>
        </w:tabs>
        <w:spacing w:after="0" w:line="240" w:lineRule="auto"/>
        <w:ind w:firstLine="851"/>
        <w:jc w:val="center"/>
        <w:rPr>
          <w:rFonts w:ascii="Times New Roman" w:eastAsia="Times New Roman" w:hAnsi="Times New Roman" w:cs="Times New Roman"/>
          <w:b/>
          <w:bCs/>
          <w:sz w:val="28"/>
          <w:szCs w:val="28"/>
          <w:lang w:val="uk-UA" w:eastAsia="ru-RU"/>
        </w:rPr>
      </w:pPr>
    </w:p>
    <w:p w:rsidR="00D0494A" w:rsidRPr="00011563" w:rsidRDefault="00D0494A" w:rsidP="00A35052">
      <w:pPr>
        <w:tabs>
          <w:tab w:val="left" w:pos="426"/>
          <w:tab w:val="left" w:pos="540"/>
          <w:tab w:val="num" w:pos="720"/>
          <w:tab w:val="left" w:pos="851"/>
        </w:tabs>
        <w:spacing w:after="0" w:line="240" w:lineRule="auto"/>
        <w:jc w:val="center"/>
        <w:rPr>
          <w:rFonts w:ascii="Times New Roman" w:eastAsia="Times New Roman" w:hAnsi="Times New Roman" w:cs="Times New Roman"/>
          <w:b/>
          <w:bCs/>
          <w:sz w:val="28"/>
          <w:szCs w:val="28"/>
          <w:lang w:val="uk-UA" w:eastAsia="ru-RU"/>
        </w:rPr>
      </w:pPr>
      <w:r w:rsidRPr="00011563">
        <w:rPr>
          <w:rFonts w:ascii="Times New Roman" w:eastAsia="Times New Roman" w:hAnsi="Times New Roman" w:cs="Times New Roman"/>
          <w:b/>
          <w:bCs/>
          <w:sz w:val="28"/>
          <w:szCs w:val="28"/>
          <w:lang w:val="uk-UA" w:eastAsia="ru-RU"/>
        </w:rPr>
        <w:t>Допоміжна література</w:t>
      </w:r>
    </w:p>
    <w:p w:rsidR="00D0494A" w:rsidRPr="00011563" w:rsidRDefault="00D0494A" w:rsidP="00E4101D">
      <w:pPr>
        <w:widowControl w:val="0"/>
        <w:snapToGrid w:val="0"/>
        <w:spacing w:after="0" w:line="240" w:lineRule="auto"/>
        <w:ind w:firstLine="851"/>
        <w:jc w:val="both"/>
        <w:rPr>
          <w:rFonts w:ascii="Times New Roman" w:eastAsia="Times New Roman" w:hAnsi="Times New Roman" w:cs="Times New Roman"/>
          <w:spacing w:val="-4"/>
          <w:sz w:val="28"/>
          <w:szCs w:val="28"/>
          <w:lang w:val="uk-UA" w:eastAsia="ru-RU"/>
        </w:rPr>
      </w:pPr>
      <w:r w:rsidRPr="00011563">
        <w:rPr>
          <w:rFonts w:ascii="Times New Roman" w:eastAsia="Times New Roman" w:hAnsi="Times New Roman" w:cs="Times New Roman"/>
          <w:spacing w:val="-4"/>
          <w:sz w:val="28"/>
          <w:szCs w:val="28"/>
          <w:lang w:val="uk-UA" w:eastAsia="ru-RU"/>
        </w:rPr>
        <w:t>1. Альбом А. Введение в современную эпидемиологию / А. Альбом, С. Норелл. – Таллинн, 1996. – 122 с.</w:t>
      </w:r>
    </w:p>
    <w:p w:rsidR="00D0494A" w:rsidRPr="00011563" w:rsidRDefault="00D0494A" w:rsidP="00E4101D">
      <w:pPr>
        <w:widowControl w:val="0"/>
        <w:snapToGrid w:val="0"/>
        <w:spacing w:after="0" w:line="240" w:lineRule="auto"/>
        <w:ind w:firstLine="851"/>
        <w:jc w:val="both"/>
        <w:rPr>
          <w:rFonts w:ascii="Times New Roman" w:eastAsia="Times New Roman" w:hAnsi="Times New Roman" w:cs="Times New Roman"/>
          <w:sz w:val="28"/>
          <w:szCs w:val="28"/>
          <w:lang w:val="uk-UA" w:eastAsia="ru-RU"/>
        </w:rPr>
      </w:pPr>
      <w:r w:rsidRPr="00011563">
        <w:rPr>
          <w:rFonts w:ascii="Times New Roman" w:eastAsia="Times New Roman" w:hAnsi="Times New Roman" w:cs="Times New Roman"/>
          <w:sz w:val="28"/>
          <w:szCs w:val="28"/>
          <w:lang w:val="uk-UA" w:eastAsia="ru-RU"/>
        </w:rPr>
        <w:t>2. Власов В.В. Введение в доказательную медицину / В.В. Власов. – М. : Медиа Сфера, 2001. – 392 с.</w:t>
      </w:r>
    </w:p>
    <w:p w:rsidR="00D0494A" w:rsidRPr="00011563" w:rsidRDefault="00D0494A" w:rsidP="00E4101D">
      <w:pPr>
        <w:widowControl w:val="0"/>
        <w:snapToGrid w:val="0"/>
        <w:spacing w:after="0" w:line="240" w:lineRule="auto"/>
        <w:ind w:firstLine="851"/>
        <w:jc w:val="both"/>
        <w:rPr>
          <w:rFonts w:ascii="Times New Roman" w:eastAsia="Times New Roman" w:hAnsi="Times New Roman" w:cs="Times New Roman"/>
          <w:sz w:val="28"/>
          <w:szCs w:val="28"/>
          <w:lang w:val="uk-UA" w:eastAsia="ru-RU"/>
        </w:rPr>
      </w:pPr>
      <w:r w:rsidRPr="00011563">
        <w:rPr>
          <w:rFonts w:ascii="Times New Roman" w:eastAsia="Times New Roman" w:hAnsi="Times New Roman" w:cs="Times New Roman"/>
          <w:sz w:val="28"/>
          <w:szCs w:val="28"/>
          <w:lang w:val="uk-UA" w:eastAsia="ru-RU"/>
        </w:rPr>
        <w:t xml:space="preserve">3. Герасимов А. Н. Медицинская статистика / А.Н. Герасимов. – М. : ООО «Мед.информ. агентство», 2007. – 480 с. </w:t>
      </w:r>
    </w:p>
    <w:p w:rsidR="00D0494A" w:rsidRPr="00011563" w:rsidRDefault="00D0494A" w:rsidP="00E4101D">
      <w:pPr>
        <w:widowControl w:val="0"/>
        <w:snapToGrid w:val="0"/>
        <w:spacing w:after="0" w:line="240" w:lineRule="auto"/>
        <w:ind w:firstLine="851"/>
        <w:jc w:val="both"/>
        <w:rPr>
          <w:rFonts w:ascii="Times New Roman" w:eastAsia="Times New Roman" w:hAnsi="Times New Roman" w:cs="Times New Roman"/>
          <w:sz w:val="28"/>
          <w:szCs w:val="28"/>
          <w:lang w:val="uk-UA" w:eastAsia="ru-RU"/>
        </w:rPr>
      </w:pPr>
      <w:r w:rsidRPr="00011563">
        <w:rPr>
          <w:rFonts w:ascii="Times New Roman" w:eastAsia="Times New Roman" w:hAnsi="Times New Roman" w:cs="Times New Roman"/>
          <w:sz w:val="28"/>
          <w:szCs w:val="28"/>
          <w:lang w:val="uk-UA" w:eastAsia="ru-RU"/>
        </w:rPr>
        <w:t>4. Зайцев В.М. Прикладная медицинская статистика / В.М. Зайцев, В.Г. Лифляндский, В.И. Маринкин. – СПб.: ООО «Изд-во ФОЛИАНТ», 2003. – 432 с.</w:t>
      </w:r>
    </w:p>
    <w:p w:rsidR="00D0494A" w:rsidRPr="00011563" w:rsidRDefault="00D0494A" w:rsidP="00E4101D">
      <w:pPr>
        <w:widowControl w:val="0"/>
        <w:snapToGrid w:val="0"/>
        <w:spacing w:after="0" w:line="240" w:lineRule="auto"/>
        <w:ind w:firstLine="851"/>
        <w:jc w:val="both"/>
        <w:rPr>
          <w:rFonts w:ascii="Times New Roman" w:eastAsia="Times New Roman" w:hAnsi="Times New Roman" w:cs="Times New Roman"/>
          <w:sz w:val="28"/>
          <w:szCs w:val="28"/>
          <w:lang w:val="uk-UA" w:eastAsia="ru-RU"/>
        </w:rPr>
      </w:pPr>
      <w:r w:rsidRPr="00011563">
        <w:rPr>
          <w:rFonts w:ascii="Times New Roman" w:eastAsia="Times New Roman" w:hAnsi="Times New Roman" w:cs="Times New Roman"/>
          <w:sz w:val="28"/>
          <w:szCs w:val="28"/>
          <w:lang w:val="uk-UA" w:eastAsia="ru-RU"/>
        </w:rPr>
        <w:t xml:space="preserve">5. Общая теория статистики: учебник / под ред. чл.-корр. РАН И.И. Елисеевой. − 4-е изд., перераб. и доп. − М.: Финансы и Статистика, 2000. − </w:t>
      </w:r>
      <w:r w:rsidRPr="00011563">
        <w:rPr>
          <w:rFonts w:ascii="Times New Roman" w:eastAsia="Times New Roman" w:hAnsi="Times New Roman" w:cs="Times New Roman"/>
          <w:sz w:val="28"/>
          <w:szCs w:val="28"/>
          <w:lang w:val="uk-UA" w:eastAsia="ru-RU"/>
        </w:rPr>
        <w:br/>
        <w:t>480 с.</w:t>
      </w:r>
    </w:p>
    <w:p w:rsidR="00D0494A" w:rsidRPr="00011563" w:rsidRDefault="00D0494A" w:rsidP="00E4101D">
      <w:pPr>
        <w:widowControl w:val="0"/>
        <w:snapToGrid w:val="0"/>
        <w:spacing w:after="0" w:line="240" w:lineRule="auto"/>
        <w:ind w:firstLine="851"/>
        <w:jc w:val="both"/>
        <w:rPr>
          <w:rFonts w:ascii="Times New Roman" w:eastAsia="Times New Roman" w:hAnsi="Times New Roman" w:cs="Times New Roman"/>
          <w:sz w:val="28"/>
          <w:szCs w:val="28"/>
          <w:lang w:val="uk-UA" w:eastAsia="ru-RU"/>
        </w:rPr>
      </w:pPr>
      <w:r w:rsidRPr="00011563">
        <w:rPr>
          <w:rFonts w:ascii="Times New Roman" w:eastAsia="Times New Roman" w:hAnsi="Times New Roman" w:cs="Times New Roman"/>
          <w:sz w:val="28"/>
          <w:szCs w:val="28"/>
          <w:lang w:val="uk-UA" w:eastAsia="ru-RU"/>
        </w:rPr>
        <w:t>6. Основыдоказательноймедицины / подред.М.П. Скакун. – Тернополь : Укрмедкнига, 2005. – 244 с.</w:t>
      </w:r>
    </w:p>
    <w:p w:rsidR="00D0494A" w:rsidRPr="00011563" w:rsidRDefault="00D0494A" w:rsidP="00E4101D">
      <w:pPr>
        <w:widowControl w:val="0"/>
        <w:snapToGrid w:val="0"/>
        <w:spacing w:after="0" w:line="240" w:lineRule="auto"/>
        <w:ind w:firstLine="851"/>
        <w:jc w:val="both"/>
        <w:rPr>
          <w:rFonts w:ascii="Times New Roman" w:eastAsia="Times New Roman" w:hAnsi="Times New Roman" w:cs="Times New Roman"/>
          <w:sz w:val="28"/>
          <w:szCs w:val="28"/>
          <w:lang w:val="uk-UA" w:eastAsia="ru-RU"/>
        </w:rPr>
      </w:pPr>
      <w:r w:rsidRPr="00011563">
        <w:rPr>
          <w:rFonts w:ascii="Times New Roman" w:eastAsia="Times New Roman" w:hAnsi="Times New Roman" w:cs="Times New Roman"/>
          <w:sz w:val="28"/>
          <w:szCs w:val="28"/>
          <w:lang w:val="uk-UA" w:eastAsia="ru-RU"/>
        </w:rPr>
        <w:t>7. Реброва О.Ю. Статистический анализ медицинских данных. Применение пакета прикладных программ STATISTICA / О.Ю. Реброва.–М.: Медиа Сфера, 2002.–312с.</w:t>
      </w:r>
    </w:p>
    <w:p w:rsidR="00D0494A" w:rsidRPr="00011563" w:rsidRDefault="00D0494A" w:rsidP="00E4101D">
      <w:pPr>
        <w:widowControl w:val="0"/>
        <w:snapToGrid w:val="0"/>
        <w:spacing w:after="0" w:line="240" w:lineRule="auto"/>
        <w:ind w:firstLine="851"/>
        <w:jc w:val="both"/>
        <w:rPr>
          <w:rFonts w:ascii="Times New Roman" w:eastAsia="Times New Roman" w:hAnsi="Times New Roman" w:cs="Times New Roman"/>
          <w:sz w:val="28"/>
          <w:szCs w:val="28"/>
          <w:lang w:val="uk-UA" w:eastAsia="ru-RU"/>
        </w:rPr>
      </w:pPr>
      <w:r w:rsidRPr="00011563">
        <w:rPr>
          <w:rFonts w:ascii="Times New Roman" w:eastAsia="Times New Roman" w:hAnsi="Times New Roman" w:cs="Times New Roman"/>
          <w:sz w:val="28"/>
          <w:szCs w:val="28"/>
          <w:lang w:val="uk-UA" w:eastAsia="ru-RU"/>
        </w:rPr>
        <w:lastRenderedPageBreak/>
        <w:t>8. Сергиенко В.И. Математическая статистика в клинических исследованиях / В.И. Сергиенко, И.Б. Бондарева. – М.: ГЭОТАР-МЕД, 2001. – 256 с.</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p>
    <w:p w:rsidR="00D0494A" w:rsidRPr="00011563" w:rsidRDefault="00D0494A" w:rsidP="00A35052">
      <w:pPr>
        <w:spacing w:after="0" w:line="240" w:lineRule="auto"/>
        <w:jc w:val="center"/>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t>Інформаційні ресурси</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 Населення України. Демографічний щорічник. - К .: Госкомстат</w:t>
      </w:r>
      <w:r w:rsidR="000322F6">
        <w:rPr>
          <w:rFonts w:ascii="Times New Roman" w:eastAsia="Calibri" w:hAnsi="Times New Roman" w:cs="Times New Roman"/>
          <w:sz w:val="28"/>
          <w:szCs w:val="28"/>
          <w:lang w:val="uk-UA"/>
        </w:rPr>
        <w:t xml:space="preserve"> </w:t>
      </w:r>
      <w:r w:rsidRPr="00011563">
        <w:rPr>
          <w:rFonts w:ascii="Times New Roman" w:eastAsia="Calibri" w:hAnsi="Times New Roman" w:cs="Times New Roman"/>
          <w:sz w:val="28"/>
          <w:szCs w:val="28"/>
          <w:lang w:val="uk-UA"/>
        </w:rPr>
        <w:t xml:space="preserve">України </w:t>
      </w:r>
      <w:r w:rsidR="000322F6">
        <w:rPr>
          <w:rFonts w:ascii="Times New Roman" w:eastAsia="Calibri" w:hAnsi="Times New Roman" w:cs="Times New Roman"/>
          <w:sz w:val="28"/>
          <w:szCs w:val="28"/>
          <w:lang w:val="uk-UA"/>
        </w:rPr>
        <w:t xml:space="preserve">– </w:t>
      </w:r>
      <w:r w:rsidRPr="00011563">
        <w:rPr>
          <w:rFonts w:ascii="Times New Roman" w:eastAsia="Calibri" w:hAnsi="Times New Roman" w:cs="Times New Roman"/>
          <w:sz w:val="28"/>
          <w:szCs w:val="28"/>
          <w:lang w:val="uk-UA"/>
        </w:rPr>
        <w:t>www.ukrstat.gov.ua</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2. U.S. NationalLibraryofMedicine –Національна медична бібліотека США</w:t>
      </w:r>
      <w:r w:rsidR="000322F6">
        <w:rPr>
          <w:rFonts w:ascii="Times New Roman" w:eastAsia="Calibri" w:hAnsi="Times New Roman" w:cs="Times New Roman"/>
          <w:sz w:val="28"/>
          <w:szCs w:val="28"/>
          <w:lang w:val="uk-UA"/>
        </w:rPr>
        <w:t xml:space="preserve"> –</w:t>
      </w:r>
      <w:r w:rsidRPr="00011563">
        <w:rPr>
          <w:rFonts w:ascii="Times New Roman" w:eastAsia="Calibri" w:hAnsi="Times New Roman" w:cs="Times New Roman"/>
          <w:sz w:val="28"/>
          <w:szCs w:val="28"/>
          <w:lang w:val="uk-UA"/>
        </w:rPr>
        <w:t xml:space="preserve"> http://www.nlm.nih.gov/</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3. Державна  науково-педагогічна бібліотека України ім. В.О. Сухомлинського</w:t>
      </w:r>
      <w:r w:rsidR="000322F6">
        <w:rPr>
          <w:rFonts w:ascii="Times New Roman" w:eastAsia="Calibri" w:hAnsi="Times New Roman" w:cs="Times New Roman"/>
          <w:sz w:val="28"/>
          <w:szCs w:val="28"/>
          <w:lang w:val="uk-UA"/>
        </w:rPr>
        <w:t xml:space="preserve"> – </w:t>
      </w:r>
      <w:r w:rsidRPr="00011563">
        <w:rPr>
          <w:rFonts w:ascii="Times New Roman" w:eastAsia="Calibri" w:hAnsi="Times New Roman" w:cs="Times New Roman"/>
          <w:sz w:val="28"/>
          <w:szCs w:val="28"/>
          <w:lang w:val="uk-UA"/>
        </w:rPr>
        <w:t>http: //www.dnpb.gov.ua/</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4. Наукова бібліотека Харківського національного медичного університету </w:t>
      </w:r>
      <w:r w:rsidR="000322F6">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http://libr.knmu.edu.ua/index.php/biblioteki</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5. Наукова педагогічна бібліотека ім. К.Д. Ушинського Російської академіі освіти </w:t>
      </w:r>
      <w:r w:rsidR="000322F6">
        <w:rPr>
          <w:rFonts w:ascii="Times New Roman" w:eastAsia="Calibri" w:hAnsi="Times New Roman" w:cs="Times New Roman"/>
          <w:sz w:val="28"/>
          <w:szCs w:val="28"/>
          <w:lang w:val="uk-UA"/>
        </w:rPr>
        <w:t xml:space="preserve">– </w:t>
      </w:r>
      <w:r w:rsidRPr="00011563">
        <w:rPr>
          <w:rFonts w:ascii="Times New Roman" w:eastAsia="Calibri" w:hAnsi="Times New Roman" w:cs="Times New Roman"/>
          <w:sz w:val="28"/>
          <w:szCs w:val="28"/>
          <w:lang w:val="uk-UA"/>
        </w:rPr>
        <w:t>http: //www.gnpbu.ru/</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6. Національна бібліотека України ім. В.І. Вернадського-http: //www.nbuv.gov.ua/</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7. Національна наукова медична бібліотека України</w:t>
      </w:r>
      <w:r w:rsidR="00F22D05">
        <w:rPr>
          <w:rFonts w:ascii="Times New Roman" w:eastAsia="Calibri" w:hAnsi="Times New Roman" w:cs="Times New Roman"/>
          <w:sz w:val="28"/>
          <w:szCs w:val="28"/>
          <w:lang w:val="uk-UA"/>
        </w:rPr>
        <w:t xml:space="preserve"> – </w:t>
      </w:r>
      <w:r w:rsidRPr="00011563">
        <w:rPr>
          <w:rFonts w:ascii="Times New Roman" w:eastAsia="Calibri" w:hAnsi="Times New Roman" w:cs="Times New Roman"/>
          <w:sz w:val="28"/>
          <w:szCs w:val="28"/>
          <w:lang w:val="uk-UA"/>
        </w:rPr>
        <w:t>http: //www.library.gov.ua/</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8. Харківська державна наукова бібліотека ім. В.Г. Короленка </w:t>
      </w:r>
      <w:r w:rsidR="00F22D05">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http://korolenko.kharkov.com</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9. Центральна бібліотека Пущинського наукового центру РАН </w:t>
      </w:r>
      <w:r w:rsidR="00F22D05">
        <w:rPr>
          <w:rFonts w:ascii="Times New Roman" w:eastAsia="Calibri" w:hAnsi="Times New Roman" w:cs="Times New Roman"/>
          <w:sz w:val="28"/>
          <w:szCs w:val="28"/>
          <w:lang w:val="uk-UA"/>
        </w:rPr>
        <w:t xml:space="preserve">– </w:t>
      </w:r>
      <w:r w:rsidRPr="00011563">
        <w:rPr>
          <w:rFonts w:ascii="Times New Roman" w:eastAsia="Calibri" w:hAnsi="Times New Roman" w:cs="Times New Roman"/>
          <w:sz w:val="28"/>
          <w:szCs w:val="28"/>
          <w:lang w:val="uk-UA"/>
        </w:rPr>
        <w:t>http: //cbp.iteb.psn.ru/library/default.html</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10. Центральна наукова медична бібліотека Первого Московського державного медичного університету ім. І.М. Сеченова</w:t>
      </w:r>
      <w:r w:rsidR="00F22D05">
        <w:rPr>
          <w:rFonts w:ascii="Times New Roman" w:eastAsia="Calibri" w:hAnsi="Times New Roman" w:cs="Times New Roman"/>
          <w:sz w:val="28"/>
          <w:szCs w:val="28"/>
          <w:lang w:val="uk-UA"/>
        </w:rPr>
        <w:t xml:space="preserve"> – </w:t>
      </w:r>
      <w:r w:rsidRPr="00011563">
        <w:rPr>
          <w:rFonts w:ascii="Times New Roman" w:eastAsia="Calibri" w:hAnsi="Times New Roman" w:cs="Times New Roman"/>
          <w:sz w:val="28"/>
          <w:szCs w:val="28"/>
          <w:lang w:val="uk-UA"/>
        </w:rPr>
        <w:t>http: //elibrary.ru/defaultx.asp</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p>
    <w:p w:rsidR="00D0494A" w:rsidRPr="00011563" w:rsidRDefault="00D0494A" w:rsidP="00A35052">
      <w:pPr>
        <w:spacing w:after="0" w:line="240" w:lineRule="auto"/>
        <w:jc w:val="center"/>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t>ОСНОВНИЙ ТЕОРЕТИЧНИЙ</w:t>
      </w:r>
    </w:p>
    <w:p w:rsidR="00D0494A" w:rsidRPr="00011563" w:rsidRDefault="00D0494A" w:rsidP="00A35052">
      <w:pPr>
        <w:spacing w:after="0" w:line="240" w:lineRule="auto"/>
        <w:jc w:val="center"/>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t>МАТЕРІАЛ ДЛЯ ПІДГОТОВКИ ДО ЗАНЯТТЯ</w:t>
      </w:r>
    </w:p>
    <w:p w:rsidR="00D0494A" w:rsidRPr="00011563" w:rsidRDefault="00D0494A" w:rsidP="00A35052">
      <w:pPr>
        <w:spacing w:after="0" w:line="240" w:lineRule="auto"/>
        <w:jc w:val="both"/>
        <w:rPr>
          <w:rFonts w:ascii="Times New Roman" w:eastAsia="Calibri" w:hAnsi="Times New Roman" w:cs="Times New Roman"/>
          <w:sz w:val="28"/>
          <w:szCs w:val="28"/>
          <w:lang w:val="uk-UA"/>
        </w:rPr>
      </w:pPr>
    </w:p>
    <w:p w:rsidR="00D0494A" w:rsidRPr="00011563" w:rsidRDefault="00D0494A" w:rsidP="00A35052">
      <w:pPr>
        <w:spacing w:after="0" w:line="240" w:lineRule="auto"/>
        <w:jc w:val="center"/>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t>1. Статистика як наука</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Статистика в сучасному розумінні </w:t>
      </w:r>
      <w:r w:rsidR="00BD4D62">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це самостійна суспільна наука, що вивчає кількісну сторону масових, </w:t>
      </w:r>
      <w:r w:rsidR="00BD4D62">
        <w:rPr>
          <w:rFonts w:ascii="Times New Roman" w:eastAsia="Calibri" w:hAnsi="Times New Roman" w:cs="Times New Roman"/>
          <w:sz w:val="28"/>
          <w:szCs w:val="28"/>
          <w:lang w:val="uk-UA"/>
        </w:rPr>
        <w:t>суспільн</w:t>
      </w:r>
      <w:r w:rsidRPr="00011563">
        <w:rPr>
          <w:rFonts w:ascii="Times New Roman" w:eastAsia="Calibri" w:hAnsi="Times New Roman" w:cs="Times New Roman"/>
          <w:sz w:val="28"/>
          <w:szCs w:val="28"/>
          <w:lang w:val="uk-UA"/>
        </w:rPr>
        <w:t>их явищ в нерозривному зв’язку з їх якісною стороною в конкретних історичних умовах.</w:t>
      </w:r>
    </w:p>
    <w:p w:rsidR="00D0494A" w:rsidRPr="00011563" w:rsidRDefault="00BD4D62"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r w:rsidR="00D0494A" w:rsidRPr="00011563">
        <w:rPr>
          <w:rFonts w:ascii="Times New Roman" w:eastAsia="Calibri" w:hAnsi="Times New Roman" w:cs="Times New Roman"/>
          <w:sz w:val="28"/>
          <w:szCs w:val="28"/>
          <w:lang w:val="uk-UA"/>
        </w:rPr>
        <w:t xml:space="preserve">татистика, в залежності від сфери економічної діяльності або суспільних явищ і процесів, підрозділяється на </w:t>
      </w:r>
      <w:r w:rsidR="00D0494A" w:rsidRPr="00011563">
        <w:rPr>
          <w:rFonts w:ascii="Times New Roman" w:eastAsia="Calibri" w:hAnsi="Times New Roman" w:cs="Times New Roman"/>
          <w:b/>
          <w:sz w:val="28"/>
          <w:szCs w:val="28"/>
          <w:lang w:val="uk-UA"/>
        </w:rPr>
        <w:t>економічну статистику</w:t>
      </w:r>
      <w:r w:rsidR="00D0494A" w:rsidRPr="00011563">
        <w:rPr>
          <w:rFonts w:ascii="Times New Roman" w:eastAsia="Calibri" w:hAnsi="Times New Roman" w:cs="Times New Roman"/>
          <w:sz w:val="28"/>
          <w:szCs w:val="28"/>
          <w:lang w:val="uk-UA"/>
        </w:rPr>
        <w:t xml:space="preserve">: статистика промисловості, сільського господарства, будівництва, транспорту, зв’язку, праці і т.д. і </w:t>
      </w:r>
      <w:r w:rsidR="00D0494A" w:rsidRPr="00011563">
        <w:rPr>
          <w:rFonts w:ascii="Times New Roman" w:eastAsia="Calibri" w:hAnsi="Times New Roman" w:cs="Times New Roman"/>
          <w:b/>
          <w:sz w:val="28"/>
          <w:szCs w:val="28"/>
          <w:lang w:val="uk-UA"/>
        </w:rPr>
        <w:t>соціальну</w:t>
      </w:r>
      <w:r w:rsidR="00D0494A" w:rsidRPr="00011563">
        <w:rPr>
          <w:rFonts w:ascii="Times New Roman" w:eastAsia="Calibri" w:hAnsi="Times New Roman" w:cs="Times New Roman"/>
          <w:sz w:val="28"/>
          <w:szCs w:val="28"/>
          <w:lang w:val="uk-UA"/>
        </w:rPr>
        <w:t xml:space="preserve"> </w:t>
      </w:r>
      <w:r w:rsidR="00D0494A" w:rsidRPr="00011563">
        <w:rPr>
          <w:rFonts w:ascii="Times New Roman" w:eastAsia="Calibri" w:hAnsi="Times New Roman" w:cs="Times New Roman"/>
          <w:b/>
          <w:sz w:val="28"/>
          <w:szCs w:val="28"/>
          <w:lang w:val="uk-UA"/>
        </w:rPr>
        <w:t>статистику</w:t>
      </w:r>
      <w:r w:rsidR="00D0494A" w:rsidRPr="00011563">
        <w:rPr>
          <w:rFonts w:ascii="Times New Roman" w:eastAsia="Calibri" w:hAnsi="Times New Roman" w:cs="Times New Roman"/>
          <w:sz w:val="28"/>
          <w:szCs w:val="28"/>
          <w:lang w:val="uk-UA"/>
        </w:rPr>
        <w:t>: статистика політики, статистика культури, біологічна статистика, статистика науки, освіти і т.д.</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Біостатистика (Biostatistics) </w:t>
      </w:r>
      <w:r w:rsidR="00086AEA">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це один з розділів загальної статистики, що вивчає загальні і </w:t>
      </w:r>
      <w:r w:rsidR="007E4C05">
        <w:rPr>
          <w:rFonts w:ascii="Times New Roman" w:eastAsia="Calibri" w:hAnsi="Times New Roman" w:cs="Times New Roman"/>
          <w:sz w:val="28"/>
          <w:szCs w:val="28"/>
          <w:lang w:val="uk-UA"/>
        </w:rPr>
        <w:t>окрем</w:t>
      </w:r>
      <w:r w:rsidRPr="00011563">
        <w:rPr>
          <w:rFonts w:ascii="Times New Roman" w:eastAsia="Calibri" w:hAnsi="Times New Roman" w:cs="Times New Roman"/>
          <w:sz w:val="28"/>
          <w:szCs w:val="28"/>
          <w:lang w:val="uk-UA"/>
        </w:rPr>
        <w:t>і закономірності, що притаманні живій природі, з використанням статистичних методів.</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Біологічна статистика існує як самостійна дисципліна, разом з тим вона представляє розділ соціальної медицини та викладається в цьому курсі, так як </w:t>
      </w:r>
      <w:r w:rsidRPr="00011563">
        <w:rPr>
          <w:rFonts w:ascii="Times New Roman" w:eastAsia="Calibri" w:hAnsi="Times New Roman" w:cs="Times New Roman"/>
          <w:sz w:val="28"/>
          <w:szCs w:val="28"/>
          <w:lang w:val="uk-UA"/>
        </w:rPr>
        <w:lastRenderedPageBreak/>
        <w:t>біологічна статистика є інструментом (методом) соціальної медицини та організації охорони здоров'я.</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Біологічна статистика як наука містить у собі описову (Descriptive biostatistics) та аналітичну статистику (Inferential biostatistics).</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Метою описової статистики є збір та систематизація даних (в тому числі отримання узагальнених показників) про предмет дослідження.</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Аналітична біостатистика ставить перед собою завдання отримання статистичних висновків на основі зібраної та систематизованої інформації про об'єкт дослідження.</w:t>
      </w:r>
    </w:p>
    <w:p w:rsidR="00D0494A" w:rsidRPr="00011563" w:rsidRDefault="00C50BB5"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Б</w:t>
      </w:r>
      <w:r w:rsidR="00D0494A" w:rsidRPr="00011563">
        <w:rPr>
          <w:rFonts w:ascii="Times New Roman" w:eastAsia="Calibri" w:hAnsi="Times New Roman" w:cs="Times New Roman"/>
          <w:sz w:val="28"/>
          <w:szCs w:val="28"/>
          <w:lang w:val="uk-UA"/>
        </w:rPr>
        <w:t xml:space="preserve">іологічна статистика, як і сучасна епідеміологія, є інструментом (методом) нового напряму в медичній науці </w:t>
      </w:r>
      <w:r>
        <w:rPr>
          <w:rFonts w:ascii="Times New Roman" w:eastAsia="Calibri" w:hAnsi="Times New Roman" w:cs="Times New Roman"/>
          <w:sz w:val="28"/>
          <w:szCs w:val="28"/>
          <w:lang w:val="uk-UA"/>
        </w:rPr>
        <w:t>–</w:t>
      </w:r>
      <w:r w:rsidR="00D0494A" w:rsidRPr="00011563">
        <w:rPr>
          <w:rFonts w:ascii="Times New Roman" w:eastAsia="Calibri" w:hAnsi="Times New Roman" w:cs="Times New Roman"/>
          <w:sz w:val="28"/>
          <w:szCs w:val="28"/>
          <w:lang w:val="uk-UA"/>
        </w:rPr>
        <w:t xml:space="preserve"> «Evidence Based Medicine» (в дослівному перекладі означає «Медицина, заснована на доказах), яка розвинулася в кінці ХХ століття. Доказова медицина об'єднала епідеміологію і біологічну статистику в єдине ціле, що дає змогу отримувати достовірну (доказову) медичну інформацію в області поширення захворювань, їх профілактики, лікування, діагностики, реабілітації та інших елементів медико-санітарного обслуговування населення.</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Медична статистика</w:t>
      </w:r>
      <w:r w:rsidRPr="00011563">
        <w:rPr>
          <w:rFonts w:ascii="Times New Roman" w:eastAsia="Calibri" w:hAnsi="Times New Roman" w:cs="Times New Roman"/>
          <w:sz w:val="28"/>
          <w:szCs w:val="28"/>
          <w:lang w:val="uk-UA"/>
        </w:rPr>
        <w:t xml:space="preserve"> </w:t>
      </w:r>
      <w:r w:rsidR="00C50BB5">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це один з розділів біостатистики, що вивчає основні закономірності і тенденції здоров’я населення з використанням статистичних методів.</w:t>
      </w:r>
    </w:p>
    <w:p w:rsidR="00D0494A" w:rsidRPr="00011563" w:rsidRDefault="00D0494A" w:rsidP="00E4101D">
      <w:pPr>
        <w:spacing w:after="0" w:line="240" w:lineRule="auto"/>
        <w:ind w:firstLine="851"/>
        <w:jc w:val="both"/>
        <w:rPr>
          <w:rFonts w:ascii="Times New Roman" w:eastAsia="Calibri" w:hAnsi="Times New Roman" w:cs="Times New Roman"/>
          <w:i/>
          <w:sz w:val="28"/>
          <w:szCs w:val="28"/>
          <w:lang w:val="uk-UA"/>
        </w:rPr>
      </w:pPr>
      <w:r w:rsidRPr="00011563">
        <w:rPr>
          <w:rFonts w:ascii="Times New Roman" w:eastAsia="Calibri" w:hAnsi="Times New Roman" w:cs="Times New Roman"/>
          <w:i/>
          <w:sz w:val="28"/>
          <w:szCs w:val="28"/>
          <w:lang w:val="uk-UA"/>
        </w:rPr>
        <w:t>або</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Медична статистика</w:t>
      </w:r>
      <w:r w:rsidRPr="00011563">
        <w:rPr>
          <w:rFonts w:ascii="Times New Roman" w:eastAsia="Calibri" w:hAnsi="Times New Roman" w:cs="Times New Roman"/>
          <w:sz w:val="28"/>
          <w:szCs w:val="28"/>
          <w:lang w:val="uk-UA"/>
        </w:rPr>
        <w:t xml:space="preserve"> </w:t>
      </w:r>
      <w:r w:rsidR="00CC2181">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це вид біостатистики, який вивчає стан здоров'я населення, питання організації медичної допомоги населенню, а також проводить оцінку якості і ефективності роботи медичних установ.</w:t>
      </w:r>
    </w:p>
    <w:p w:rsidR="00B00179" w:rsidRDefault="00D0494A" w:rsidP="005C4A8F">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Теоретичні основи медичної статистики: </w:t>
      </w:r>
    </w:p>
    <w:p w:rsidR="00B00179" w:rsidRPr="00A61B55" w:rsidRDefault="00B00179" w:rsidP="005C4A8F">
      <w:pPr>
        <w:pStyle w:val="af6"/>
        <w:numPr>
          <w:ilvl w:val="0"/>
          <w:numId w:val="32"/>
        </w:numPr>
        <w:tabs>
          <w:tab w:val="left" w:pos="1134"/>
        </w:tabs>
        <w:ind w:left="0" w:firstLine="851"/>
        <w:jc w:val="both"/>
        <w:rPr>
          <w:rFonts w:eastAsia="Calibri"/>
          <w:sz w:val="28"/>
          <w:szCs w:val="28"/>
          <w:lang w:val="uk-UA"/>
        </w:rPr>
      </w:pPr>
      <w:r w:rsidRPr="00A61B55">
        <w:rPr>
          <w:rFonts w:eastAsia="Calibri"/>
          <w:sz w:val="28"/>
          <w:szCs w:val="28"/>
          <w:lang w:val="uk-UA"/>
        </w:rPr>
        <w:t>загальна діалектика;</w:t>
      </w:r>
    </w:p>
    <w:p w:rsidR="00B00179" w:rsidRPr="00A61B55" w:rsidRDefault="00B00179" w:rsidP="005C4A8F">
      <w:pPr>
        <w:pStyle w:val="af6"/>
        <w:numPr>
          <w:ilvl w:val="0"/>
          <w:numId w:val="32"/>
        </w:numPr>
        <w:tabs>
          <w:tab w:val="left" w:pos="1134"/>
        </w:tabs>
        <w:ind w:left="0" w:firstLine="851"/>
        <w:jc w:val="both"/>
        <w:rPr>
          <w:rFonts w:eastAsia="Calibri"/>
          <w:sz w:val="28"/>
          <w:szCs w:val="28"/>
          <w:lang w:val="uk-UA"/>
        </w:rPr>
      </w:pPr>
      <w:r w:rsidRPr="00A61B55">
        <w:rPr>
          <w:rFonts w:eastAsia="Calibri"/>
          <w:sz w:val="28"/>
          <w:szCs w:val="28"/>
          <w:lang w:val="uk-UA"/>
        </w:rPr>
        <w:t>економічна наука;</w:t>
      </w:r>
    </w:p>
    <w:p w:rsidR="00B00179" w:rsidRPr="00A61B55" w:rsidRDefault="00B00179" w:rsidP="005C4A8F">
      <w:pPr>
        <w:pStyle w:val="af6"/>
        <w:numPr>
          <w:ilvl w:val="0"/>
          <w:numId w:val="32"/>
        </w:numPr>
        <w:tabs>
          <w:tab w:val="left" w:pos="1134"/>
        </w:tabs>
        <w:ind w:left="0" w:firstLine="851"/>
        <w:jc w:val="both"/>
        <w:rPr>
          <w:rFonts w:eastAsia="Calibri"/>
          <w:sz w:val="28"/>
          <w:szCs w:val="28"/>
          <w:lang w:val="uk-UA"/>
        </w:rPr>
      </w:pPr>
      <w:r w:rsidRPr="00A61B55">
        <w:rPr>
          <w:rFonts w:eastAsia="Calibri"/>
          <w:sz w:val="28"/>
          <w:szCs w:val="28"/>
          <w:lang w:val="uk-UA"/>
        </w:rPr>
        <w:t>медична наука;</w:t>
      </w:r>
    </w:p>
    <w:p w:rsidR="00D0494A" w:rsidRPr="00A61B55" w:rsidRDefault="00D0494A" w:rsidP="005C4A8F">
      <w:pPr>
        <w:pStyle w:val="af6"/>
        <w:numPr>
          <w:ilvl w:val="0"/>
          <w:numId w:val="32"/>
        </w:numPr>
        <w:tabs>
          <w:tab w:val="left" w:pos="1134"/>
        </w:tabs>
        <w:ind w:left="0" w:firstLine="851"/>
        <w:jc w:val="both"/>
        <w:rPr>
          <w:rFonts w:eastAsia="Calibri"/>
          <w:sz w:val="28"/>
          <w:szCs w:val="28"/>
          <w:lang w:val="uk-UA"/>
        </w:rPr>
      </w:pPr>
      <w:r w:rsidRPr="00A61B55">
        <w:rPr>
          <w:rFonts w:eastAsia="Calibri"/>
          <w:sz w:val="28"/>
          <w:szCs w:val="28"/>
          <w:lang w:val="uk-UA"/>
        </w:rPr>
        <w:t>загальна теорія статистики.</w:t>
      </w:r>
    </w:p>
    <w:p w:rsidR="005C4A8F" w:rsidRDefault="005C4A8F" w:rsidP="005C4A8F">
      <w:pPr>
        <w:spacing w:after="0" w:line="240" w:lineRule="auto"/>
        <w:ind w:firstLine="851"/>
        <w:jc w:val="both"/>
        <w:rPr>
          <w:rFonts w:ascii="Times New Roman" w:eastAsia="Calibri" w:hAnsi="Times New Roman" w:cs="Times New Roman"/>
          <w:sz w:val="28"/>
          <w:szCs w:val="28"/>
          <w:lang w:val="uk-UA"/>
        </w:rPr>
      </w:pPr>
    </w:p>
    <w:p w:rsidR="00D0494A" w:rsidRPr="00011563" w:rsidRDefault="00D0494A" w:rsidP="005C4A8F">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Медична статистика складається з розділів і має ряд завдань.</w:t>
      </w:r>
    </w:p>
    <w:p w:rsidR="00D0494A" w:rsidRPr="00011563" w:rsidRDefault="00D0494A" w:rsidP="00E4101D">
      <w:pPr>
        <w:spacing w:after="0" w:line="240" w:lineRule="auto"/>
        <w:ind w:firstLine="851"/>
        <w:jc w:val="both"/>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t>До розділів медичної статистики відносяться:</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1. </w:t>
      </w:r>
      <w:r w:rsidRPr="00E53763">
        <w:rPr>
          <w:rFonts w:ascii="Times New Roman" w:eastAsia="Calibri" w:hAnsi="Times New Roman" w:cs="Times New Roman"/>
          <w:b/>
          <w:sz w:val="28"/>
          <w:szCs w:val="28"/>
          <w:lang w:val="uk-UA"/>
        </w:rPr>
        <w:t>Статистика здоров'я населення</w:t>
      </w:r>
      <w:r w:rsidRPr="00011563">
        <w:rPr>
          <w:rFonts w:ascii="Times New Roman" w:eastAsia="Calibri" w:hAnsi="Times New Roman" w:cs="Times New Roman"/>
          <w:sz w:val="28"/>
          <w:szCs w:val="28"/>
          <w:lang w:val="uk-UA"/>
        </w:rPr>
        <w:t>, яка вивчає кількісну сторону стану здоров'я, як в цілому населення, так і різних груп населення в залежності від комплексу соціально-біологічних факторів.</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2. </w:t>
      </w:r>
      <w:r w:rsidRPr="00E53763">
        <w:rPr>
          <w:rFonts w:ascii="Times New Roman" w:eastAsia="Calibri" w:hAnsi="Times New Roman" w:cs="Times New Roman"/>
          <w:b/>
          <w:sz w:val="28"/>
          <w:szCs w:val="28"/>
          <w:lang w:val="uk-UA"/>
        </w:rPr>
        <w:t>Статистика системи охорони здоров'я</w:t>
      </w:r>
      <w:r w:rsidRPr="00011563">
        <w:rPr>
          <w:rFonts w:ascii="Times New Roman" w:eastAsia="Calibri" w:hAnsi="Times New Roman" w:cs="Times New Roman"/>
          <w:sz w:val="28"/>
          <w:szCs w:val="28"/>
          <w:lang w:val="uk-UA"/>
        </w:rPr>
        <w:t xml:space="preserve">, яка вивчає стан медичної мережі, кадри системи охорони здоров'я, що дозволяє проводити оцінку діяльності закладів охорони здоров'я та проведених заходів </w:t>
      </w:r>
      <w:r w:rsidR="00680BBC">
        <w:rPr>
          <w:rFonts w:ascii="Times New Roman" w:eastAsia="Calibri" w:hAnsi="Times New Roman" w:cs="Times New Roman"/>
          <w:sz w:val="28"/>
          <w:szCs w:val="28"/>
          <w:lang w:val="uk-UA"/>
        </w:rPr>
        <w:t>в сфері</w:t>
      </w:r>
      <w:r w:rsidRPr="00011563">
        <w:rPr>
          <w:rFonts w:ascii="Times New Roman" w:eastAsia="Calibri" w:hAnsi="Times New Roman" w:cs="Times New Roman"/>
          <w:sz w:val="28"/>
          <w:szCs w:val="28"/>
          <w:lang w:val="uk-UA"/>
        </w:rPr>
        <w:t xml:space="preserve"> охорон</w:t>
      </w:r>
      <w:r w:rsidR="00680BBC">
        <w:rPr>
          <w:rFonts w:ascii="Times New Roman" w:eastAsia="Calibri" w:hAnsi="Times New Roman" w:cs="Times New Roman"/>
          <w:sz w:val="28"/>
          <w:szCs w:val="28"/>
          <w:lang w:val="uk-UA"/>
        </w:rPr>
        <w:t>и</w:t>
      </w:r>
      <w:r w:rsidRPr="00011563">
        <w:rPr>
          <w:rFonts w:ascii="Times New Roman" w:eastAsia="Calibri" w:hAnsi="Times New Roman" w:cs="Times New Roman"/>
          <w:sz w:val="28"/>
          <w:szCs w:val="28"/>
          <w:lang w:val="uk-UA"/>
        </w:rPr>
        <w:t xml:space="preserve"> здоров'я населення.</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3. </w:t>
      </w:r>
      <w:r w:rsidRPr="00E53763">
        <w:rPr>
          <w:rFonts w:ascii="Times New Roman" w:eastAsia="Calibri" w:hAnsi="Times New Roman" w:cs="Times New Roman"/>
          <w:b/>
          <w:sz w:val="28"/>
          <w:szCs w:val="28"/>
          <w:lang w:val="uk-UA"/>
        </w:rPr>
        <w:t>Статистика організації та проведення медико-соціальних, клінічних та експериментальних досліджень</w:t>
      </w:r>
      <w:r w:rsidRPr="00011563">
        <w:rPr>
          <w:rFonts w:ascii="Times New Roman" w:eastAsia="Calibri" w:hAnsi="Times New Roman" w:cs="Times New Roman"/>
          <w:sz w:val="28"/>
          <w:szCs w:val="28"/>
          <w:lang w:val="uk-UA"/>
        </w:rPr>
        <w:t>, яка методологічно забезпечує організацію та проведення різних статистичних досліджень, дозволяє проводити оцінку достовірності отриманих результатів з обґрунтуванням рекомендацій для системи охорони здоров'я.</w:t>
      </w:r>
    </w:p>
    <w:p w:rsidR="005C4A8F" w:rsidRDefault="005C4A8F" w:rsidP="00E4101D">
      <w:pPr>
        <w:spacing w:after="0" w:line="240" w:lineRule="auto"/>
        <w:ind w:firstLine="851"/>
        <w:jc w:val="both"/>
        <w:rPr>
          <w:rFonts w:ascii="Times New Roman" w:eastAsia="Calibri" w:hAnsi="Times New Roman" w:cs="Times New Roman"/>
          <w:b/>
          <w:sz w:val="28"/>
          <w:szCs w:val="28"/>
          <w:lang w:val="uk-UA"/>
        </w:rPr>
      </w:pPr>
    </w:p>
    <w:p w:rsidR="00D0494A" w:rsidRPr="00011563" w:rsidRDefault="00D0494A" w:rsidP="00E4101D">
      <w:pPr>
        <w:spacing w:after="0" w:line="240" w:lineRule="auto"/>
        <w:ind w:firstLine="851"/>
        <w:jc w:val="both"/>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lastRenderedPageBreak/>
        <w:t>Серед завдань медичної статистики необхідно виділити наступні:</w:t>
      </w:r>
    </w:p>
    <w:p w:rsidR="00D0494A" w:rsidRPr="00011563" w:rsidRDefault="005C4A8F" w:rsidP="00E4101D">
      <w:pPr>
        <w:spacing w:after="0" w:line="240" w:lineRule="auto"/>
        <w:ind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 </w:t>
      </w:r>
      <w:r w:rsidR="00D0494A" w:rsidRPr="00011563">
        <w:rPr>
          <w:rFonts w:ascii="Times New Roman" w:eastAsia="Calibri" w:hAnsi="Times New Roman" w:cs="Times New Roman"/>
          <w:sz w:val="28"/>
          <w:szCs w:val="28"/>
          <w:lang w:val="uk-UA"/>
        </w:rPr>
        <w:t>вивчення стану здоров'я населення (демографічні процеси, захворюваність населення, фізичний розвиток і інвалідність);</w:t>
      </w:r>
    </w:p>
    <w:p w:rsidR="00D0494A" w:rsidRPr="00011563" w:rsidRDefault="005C4A8F" w:rsidP="00E4101D">
      <w:pPr>
        <w:spacing w:after="0" w:line="240" w:lineRule="auto"/>
        <w:ind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 </w:t>
      </w:r>
      <w:r w:rsidR="00D0494A" w:rsidRPr="00011563">
        <w:rPr>
          <w:rFonts w:ascii="Times New Roman" w:eastAsia="Calibri" w:hAnsi="Times New Roman" w:cs="Times New Roman"/>
          <w:sz w:val="28"/>
          <w:szCs w:val="28"/>
          <w:lang w:val="uk-UA"/>
        </w:rPr>
        <w:t>встановлення та виявлення причинно-наслідкових зв’язків захворюваності, смертності, інвалідності населення в залежності від різних факторів і умов навколишнього середовища;</w:t>
      </w:r>
    </w:p>
    <w:p w:rsidR="00D0494A" w:rsidRPr="00011563" w:rsidRDefault="005C4A8F" w:rsidP="00E4101D">
      <w:pPr>
        <w:spacing w:after="0" w:line="240" w:lineRule="auto"/>
        <w:ind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 </w:t>
      </w:r>
      <w:r w:rsidR="00D0494A" w:rsidRPr="00011563">
        <w:rPr>
          <w:rFonts w:ascii="Times New Roman" w:eastAsia="Calibri" w:hAnsi="Times New Roman" w:cs="Times New Roman"/>
          <w:sz w:val="28"/>
          <w:szCs w:val="28"/>
          <w:lang w:val="uk-UA"/>
        </w:rPr>
        <w:t>вивчення та аналіз даних про кадри в системі охорони здоров'я, мережі медичних закладів охорони здоров'я з метою планування і визначення потреби населення в різних видах медичної допомоги;</w:t>
      </w:r>
    </w:p>
    <w:p w:rsidR="00D0494A" w:rsidRPr="00011563" w:rsidRDefault="005C4A8F" w:rsidP="00E4101D">
      <w:pPr>
        <w:spacing w:after="0" w:line="240" w:lineRule="auto"/>
        <w:ind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 </w:t>
      </w:r>
      <w:r w:rsidR="00D0494A" w:rsidRPr="00011563">
        <w:rPr>
          <w:rFonts w:ascii="Times New Roman" w:eastAsia="Calibri" w:hAnsi="Times New Roman" w:cs="Times New Roman"/>
          <w:sz w:val="28"/>
          <w:szCs w:val="28"/>
          <w:lang w:val="uk-UA"/>
        </w:rPr>
        <w:t>оцінка якості та ефективності роботи лікарів і закладів охорони здоров'я, а також лікувально-оздоровчих заходів щодо попередження захворюваності та смертності населення;</w:t>
      </w:r>
    </w:p>
    <w:p w:rsidR="00D0494A" w:rsidRPr="00011563" w:rsidRDefault="005C4A8F" w:rsidP="00E4101D">
      <w:pPr>
        <w:spacing w:after="0" w:line="240" w:lineRule="auto"/>
        <w:ind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 </w:t>
      </w:r>
      <w:r w:rsidR="00D0494A" w:rsidRPr="00011563">
        <w:rPr>
          <w:rFonts w:ascii="Times New Roman" w:eastAsia="Calibri" w:hAnsi="Times New Roman" w:cs="Times New Roman"/>
          <w:sz w:val="28"/>
          <w:szCs w:val="28"/>
          <w:lang w:val="uk-UA"/>
        </w:rPr>
        <w:t>оцінка достовірності результатів статистичного дослідження при проведенні медико-соціальних, клінічних та експериментальних робіт.</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Також необхідно визначити об'єкт статистичного дослідження. </w:t>
      </w:r>
      <w:r w:rsidRPr="00466709">
        <w:rPr>
          <w:rFonts w:ascii="Times New Roman" w:eastAsia="Calibri" w:hAnsi="Times New Roman" w:cs="Times New Roman"/>
          <w:b/>
          <w:sz w:val="28"/>
          <w:szCs w:val="28"/>
          <w:lang w:val="uk-UA"/>
        </w:rPr>
        <w:t>Об'єктом статистичного дослідження</w:t>
      </w:r>
      <w:r w:rsidRPr="00011563">
        <w:rPr>
          <w:rFonts w:ascii="Times New Roman" w:eastAsia="Calibri" w:hAnsi="Times New Roman" w:cs="Times New Roman"/>
          <w:sz w:val="28"/>
          <w:szCs w:val="28"/>
          <w:lang w:val="uk-UA"/>
        </w:rPr>
        <w:t xml:space="preserve"> </w:t>
      </w:r>
      <w:r w:rsidR="00466709">
        <w:rPr>
          <w:rFonts w:ascii="Times New Roman" w:eastAsia="Calibri" w:hAnsi="Times New Roman" w:cs="Times New Roman"/>
          <w:sz w:val="28"/>
          <w:szCs w:val="28"/>
          <w:lang w:val="uk-UA"/>
        </w:rPr>
        <w:t>є</w:t>
      </w:r>
      <w:r w:rsidRPr="00011563">
        <w:rPr>
          <w:rFonts w:ascii="Times New Roman" w:eastAsia="Calibri" w:hAnsi="Times New Roman" w:cs="Times New Roman"/>
          <w:sz w:val="28"/>
          <w:szCs w:val="28"/>
          <w:lang w:val="uk-UA"/>
        </w:rPr>
        <w:t xml:space="preserve"> різні статистичні сукупності, які формуються в залежності від мети дослідження. Ними можуть бути групи населення (народжені в певному році, хворі, які померли і т. д.).</w:t>
      </w:r>
    </w:p>
    <w:p w:rsidR="00466709" w:rsidRPr="00011563" w:rsidRDefault="00466709" w:rsidP="00E4101D">
      <w:pPr>
        <w:spacing w:after="0" w:line="240" w:lineRule="auto"/>
        <w:jc w:val="both"/>
        <w:rPr>
          <w:rFonts w:ascii="Times New Roman" w:eastAsia="Calibri" w:hAnsi="Times New Roman" w:cs="Times New Roman"/>
          <w:sz w:val="28"/>
          <w:szCs w:val="28"/>
          <w:lang w:val="uk-UA"/>
        </w:rPr>
      </w:pPr>
    </w:p>
    <w:p w:rsidR="00D0494A" w:rsidRPr="00011563" w:rsidRDefault="00D0494A" w:rsidP="005C4A8F">
      <w:pPr>
        <w:spacing w:after="0" w:line="240" w:lineRule="auto"/>
        <w:jc w:val="center"/>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t>2. Статистична сукупність та її властивості</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Статистична сукупність</w:t>
      </w:r>
      <w:r w:rsidRPr="00011563">
        <w:rPr>
          <w:rFonts w:ascii="Times New Roman" w:eastAsia="Calibri" w:hAnsi="Times New Roman" w:cs="Times New Roman"/>
          <w:sz w:val="28"/>
          <w:szCs w:val="28"/>
          <w:lang w:val="uk-UA"/>
        </w:rPr>
        <w:t xml:space="preserve"> </w:t>
      </w:r>
      <w:r w:rsidR="00466709">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це велика група, що складається з великої кількості відносно однорідних одиниць спостереження, взятих разом в певних межах часу і простору для вирішення конкретного завдання.</w:t>
      </w:r>
    </w:p>
    <w:p w:rsidR="003656CB" w:rsidRDefault="00D0494A" w:rsidP="00E4101D">
      <w:pPr>
        <w:spacing w:after="0" w:line="240" w:lineRule="auto"/>
        <w:ind w:firstLine="851"/>
        <w:jc w:val="both"/>
        <w:rPr>
          <w:rFonts w:ascii="Times New Roman" w:eastAsia="Calibri" w:hAnsi="Times New Roman" w:cs="Times New Roman"/>
          <w:b/>
          <w:sz w:val="28"/>
          <w:szCs w:val="28"/>
          <w:lang w:val="uk-UA"/>
        </w:rPr>
      </w:pPr>
      <w:r w:rsidRPr="00011563">
        <w:rPr>
          <w:rFonts w:ascii="Times New Roman" w:eastAsia="Calibri" w:hAnsi="Times New Roman" w:cs="Times New Roman"/>
          <w:sz w:val="28"/>
          <w:szCs w:val="28"/>
          <w:lang w:val="uk-UA"/>
        </w:rPr>
        <w:t xml:space="preserve">Статистична сукупність складається з </w:t>
      </w:r>
      <w:r w:rsidRPr="003656CB">
        <w:rPr>
          <w:rFonts w:ascii="Times New Roman" w:eastAsia="Calibri" w:hAnsi="Times New Roman" w:cs="Times New Roman"/>
          <w:sz w:val="28"/>
          <w:szCs w:val="28"/>
          <w:lang w:val="uk-UA"/>
        </w:rPr>
        <w:t>одиниць спостереж</w:t>
      </w:r>
      <w:r w:rsidR="008C1475">
        <w:rPr>
          <w:rFonts w:ascii="Times New Roman" w:eastAsia="Calibri" w:hAnsi="Times New Roman" w:cs="Times New Roman"/>
          <w:sz w:val="28"/>
          <w:szCs w:val="28"/>
          <w:lang w:val="uk-UA"/>
        </w:rPr>
        <w:t>ення.</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C51149">
        <w:rPr>
          <w:rFonts w:ascii="Times New Roman" w:eastAsia="Calibri" w:hAnsi="Times New Roman" w:cs="Times New Roman"/>
          <w:b/>
          <w:sz w:val="28"/>
          <w:szCs w:val="28"/>
          <w:lang w:val="uk-UA"/>
        </w:rPr>
        <w:t>Одиниця спостереження</w:t>
      </w:r>
      <w:r w:rsidRPr="00011563">
        <w:rPr>
          <w:rFonts w:ascii="Times New Roman" w:eastAsia="Calibri" w:hAnsi="Times New Roman" w:cs="Times New Roman"/>
          <w:sz w:val="28"/>
          <w:szCs w:val="28"/>
          <w:lang w:val="uk-UA"/>
        </w:rPr>
        <w:t xml:space="preserve"> </w:t>
      </w:r>
      <w:r w:rsidR="00C51149">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кожен первинний елемент статистичної сукупності.</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Одиниця спостереження наділена ознаками подібності та відмінності, які підлягають обліку і подальшому спостереженню, в зв'язку з чим дані ознаки називаються </w:t>
      </w:r>
      <w:r w:rsidRPr="00011563">
        <w:rPr>
          <w:rFonts w:ascii="Times New Roman" w:eastAsia="Calibri" w:hAnsi="Times New Roman" w:cs="Times New Roman"/>
          <w:b/>
          <w:sz w:val="28"/>
          <w:szCs w:val="28"/>
          <w:lang w:val="uk-UA"/>
        </w:rPr>
        <w:t>статистичними</w:t>
      </w:r>
      <w:r w:rsidR="00333685" w:rsidRPr="00333685">
        <w:rPr>
          <w:rFonts w:ascii="Times New Roman" w:eastAsia="Calibri" w:hAnsi="Times New Roman" w:cs="Times New Roman"/>
          <w:sz w:val="28"/>
          <w:szCs w:val="28"/>
          <w:lang w:val="uk-UA"/>
        </w:rPr>
        <w:t xml:space="preserve"> </w:t>
      </w:r>
      <w:r w:rsidR="00333685" w:rsidRPr="00011563">
        <w:rPr>
          <w:rFonts w:ascii="Times New Roman" w:eastAsia="Calibri" w:hAnsi="Times New Roman" w:cs="Times New Roman"/>
          <w:sz w:val="28"/>
          <w:szCs w:val="28"/>
          <w:lang w:val="uk-UA"/>
        </w:rPr>
        <w:t>або</w:t>
      </w:r>
      <w:r w:rsidR="00333685" w:rsidRPr="00333685">
        <w:rPr>
          <w:rFonts w:ascii="Times New Roman" w:eastAsia="Calibri" w:hAnsi="Times New Roman" w:cs="Times New Roman"/>
          <w:sz w:val="28"/>
          <w:szCs w:val="28"/>
          <w:lang w:val="uk-UA"/>
        </w:rPr>
        <w:t xml:space="preserve"> </w:t>
      </w:r>
      <w:r w:rsidR="00333685" w:rsidRPr="00333685">
        <w:rPr>
          <w:rFonts w:ascii="Times New Roman" w:eastAsia="Calibri" w:hAnsi="Times New Roman" w:cs="Times New Roman"/>
          <w:b/>
          <w:sz w:val="28"/>
          <w:szCs w:val="28"/>
          <w:lang w:val="uk-UA"/>
        </w:rPr>
        <w:t>ознаками, що враховуються</w:t>
      </w:r>
      <w:r w:rsidR="00333685">
        <w:rPr>
          <w:rFonts w:ascii="Times New Roman" w:eastAsia="Calibri" w:hAnsi="Times New Roman" w:cs="Times New Roman"/>
          <w:b/>
          <w:sz w:val="28"/>
          <w:szCs w:val="28"/>
          <w:lang w:val="uk-UA"/>
        </w:rPr>
        <w:t>.</w:t>
      </w:r>
    </w:p>
    <w:p w:rsidR="00326C2C" w:rsidRDefault="00326C2C" w:rsidP="00E4101D">
      <w:pPr>
        <w:spacing w:after="0" w:line="240" w:lineRule="auto"/>
        <w:ind w:firstLine="851"/>
        <w:jc w:val="both"/>
        <w:rPr>
          <w:rFonts w:ascii="Times New Roman" w:eastAsia="Calibri" w:hAnsi="Times New Roman" w:cs="Times New Roman"/>
          <w:b/>
          <w:sz w:val="28"/>
          <w:szCs w:val="28"/>
          <w:lang w:val="uk-UA"/>
        </w:rPr>
      </w:pPr>
    </w:p>
    <w:p w:rsidR="00D0494A" w:rsidRPr="00011563" w:rsidRDefault="00333685" w:rsidP="00E4101D">
      <w:pPr>
        <w:spacing w:after="0" w:line="240" w:lineRule="auto"/>
        <w:ind w:firstLine="851"/>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Статистичн</w:t>
      </w:r>
      <w:r w:rsidR="00D0494A" w:rsidRPr="00011563">
        <w:rPr>
          <w:rFonts w:ascii="Times New Roman" w:eastAsia="Calibri" w:hAnsi="Times New Roman" w:cs="Times New Roman"/>
          <w:b/>
          <w:sz w:val="28"/>
          <w:szCs w:val="28"/>
          <w:lang w:val="uk-UA"/>
        </w:rPr>
        <w:t>і ознаки класифікуються наступним чином:</w:t>
      </w:r>
    </w:p>
    <w:p w:rsidR="00D0494A" w:rsidRPr="00011563" w:rsidRDefault="00D0494A" w:rsidP="00E4101D">
      <w:pPr>
        <w:spacing w:after="0" w:line="240" w:lineRule="auto"/>
        <w:ind w:firstLine="851"/>
        <w:jc w:val="both"/>
        <w:rPr>
          <w:rFonts w:ascii="Times New Roman" w:eastAsia="Calibri" w:hAnsi="Times New Roman" w:cs="Times New Roman"/>
          <w:b/>
          <w:i/>
          <w:sz w:val="28"/>
          <w:szCs w:val="28"/>
          <w:lang w:val="uk-UA"/>
        </w:rPr>
      </w:pPr>
      <w:r w:rsidRPr="00011563">
        <w:rPr>
          <w:rFonts w:ascii="Times New Roman" w:eastAsia="Calibri" w:hAnsi="Times New Roman" w:cs="Times New Roman"/>
          <w:b/>
          <w:i/>
          <w:sz w:val="28"/>
          <w:szCs w:val="28"/>
          <w:lang w:val="uk-UA"/>
        </w:rPr>
        <w:t>За характером вираження:</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w:t>
      </w:r>
      <w:r w:rsidR="00AA30B2">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атрибут</w:t>
      </w:r>
      <w:r w:rsidR="00543934">
        <w:rPr>
          <w:rFonts w:ascii="Times New Roman" w:eastAsia="Calibri" w:hAnsi="Times New Roman" w:cs="Times New Roman"/>
          <w:sz w:val="28"/>
          <w:szCs w:val="28"/>
          <w:lang w:val="uk-UA"/>
        </w:rPr>
        <w:t>и</w:t>
      </w:r>
      <w:r w:rsidRPr="00011563">
        <w:rPr>
          <w:rFonts w:ascii="Times New Roman" w:eastAsia="Calibri" w:hAnsi="Times New Roman" w:cs="Times New Roman"/>
          <w:sz w:val="28"/>
          <w:szCs w:val="28"/>
          <w:lang w:val="uk-UA"/>
        </w:rPr>
        <w:t xml:space="preserve">вні </w:t>
      </w:r>
      <w:r w:rsidR="00543934">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ознаки описового характеру (стать, професія, результат лікування і т. д.);</w:t>
      </w:r>
    </w:p>
    <w:p w:rsidR="00D0494A" w:rsidRPr="00011563" w:rsidRDefault="00AA30B2" w:rsidP="00E4101D">
      <w:pPr>
        <w:spacing w:after="0" w:line="240" w:lineRule="auto"/>
        <w:ind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r w:rsidR="00D0494A" w:rsidRPr="00011563">
        <w:rPr>
          <w:rFonts w:ascii="Times New Roman" w:eastAsia="Calibri" w:hAnsi="Times New Roman" w:cs="Times New Roman"/>
          <w:sz w:val="28"/>
          <w:szCs w:val="28"/>
          <w:lang w:val="uk-UA"/>
        </w:rPr>
        <w:t xml:space="preserve"> кількісні </w:t>
      </w:r>
      <w:r w:rsidR="008C1475">
        <w:rPr>
          <w:rFonts w:ascii="Times New Roman" w:eastAsia="Calibri" w:hAnsi="Times New Roman" w:cs="Times New Roman"/>
          <w:sz w:val="28"/>
          <w:szCs w:val="28"/>
          <w:lang w:val="uk-UA"/>
        </w:rPr>
        <w:t>–</w:t>
      </w:r>
      <w:r w:rsidR="00D0494A" w:rsidRPr="00011563">
        <w:rPr>
          <w:rFonts w:ascii="Times New Roman" w:eastAsia="Calibri" w:hAnsi="Times New Roman" w:cs="Times New Roman"/>
          <w:sz w:val="28"/>
          <w:szCs w:val="28"/>
          <w:lang w:val="uk-UA"/>
        </w:rPr>
        <w:t xml:space="preserve"> ознаки, виражені за допомогою числа (зріст, вага, вік).</w:t>
      </w:r>
    </w:p>
    <w:p w:rsidR="00D0494A" w:rsidRPr="00011563" w:rsidRDefault="00D0494A" w:rsidP="00E4101D">
      <w:pPr>
        <w:spacing w:after="0" w:line="240" w:lineRule="auto"/>
        <w:ind w:firstLine="851"/>
        <w:jc w:val="both"/>
        <w:rPr>
          <w:rFonts w:ascii="Times New Roman" w:eastAsia="Calibri" w:hAnsi="Times New Roman" w:cs="Times New Roman"/>
          <w:b/>
          <w:i/>
          <w:sz w:val="28"/>
          <w:szCs w:val="28"/>
          <w:lang w:val="uk-UA"/>
        </w:rPr>
      </w:pPr>
      <w:r w:rsidRPr="00011563">
        <w:rPr>
          <w:rFonts w:ascii="Times New Roman" w:eastAsia="Calibri" w:hAnsi="Times New Roman" w:cs="Times New Roman"/>
          <w:b/>
          <w:i/>
          <w:sz w:val="28"/>
          <w:szCs w:val="28"/>
          <w:lang w:val="uk-UA"/>
        </w:rPr>
        <w:t>За характером варіації:</w:t>
      </w:r>
    </w:p>
    <w:p w:rsidR="00D0494A" w:rsidRPr="00011563" w:rsidRDefault="00AA30B2" w:rsidP="00E4101D">
      <w:pPr>
        <w:spacing w:after="0" w:line="240" w:lineRule="auto"/>
        <w:ind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r w:rsidR="00D0494A" w:rsidRPr="00011563">
        <w:rPr>
          <w:rFonts w:ascii="Times New Roman" w:eastAsia="Calibri" w:hAnsi="Times New Roman" w:cs="Times New Roman"/>
          <w:sz w:val="28"/>
          <w:szCs w:val="28"/>
          <w:lang w:val="uk-UA"/>
        </w:rPr>
        <w:t xml:space="preserve"> альтернативні </w:t>
      </w:r>
      <w:r w:rsidR="008C1475">
        <w:rPr>
          <w:rFonts w:ascii="Times New Roman" w:eastAsia="Calibri" w:hAnsi="Times New Roman" w:cs="Times New Roman"/>
          <w:sz w:val="28"/>
          <w:szCs w:val="28"/>
          <w:lang w:val="uk-UA"/>
        </w:rPr>
        <w:t>–</w:t>
      </w:r>
      <w:r w:rsidR="00D0494A" w:rsidRPr="00011563">
        <w:rPr>
          <w:rFonts w:ascii="Times New Roman" w:eastAsia="Calibri" w:hAnsi="Times New Roman" w:cs="Times New Roman"/>
          <w:sz w:val="28"/>
          <w:szCs w:val="28"/>
          <w:lang w:val="uk-UA"/>
        </w:rPr>
        <w:t xml:space="preserve"> можуть приймати два значення (спадковість обтяжена </w:t>
      </w:r>
      <w:r w:rsidR="005C4A8F">
        <w:rPr>
          <w:rFonts w:ascii="Times New Roman" w:eastAsia="Calibri" w:hAnsi="Times New Roman" w:cs="Times New Roman"/>
          <w:sz w:val="28"/>
          <w:szCs w:val="28"/>
          <w:lang w:val="uk-UA"/>
        </w:rPr>
        <w:t xml:space="preserve">– </w:t>
      </w:r>
      <w:r w:rsidR="00D0494A" w:rsidRPr="00011563">
        <w:rPr>
          <w:rFonts w:ascii="Times New Roman" w:eastAsia="Calibri" w:hAnsi="Times New Roman" w:cs="Times New Roman"/>
          <w:sz w:val="28"/>
          <w:szCs w:val="28"/>
          <w:lang w:val="uk-UA"/>
        </w:rPr>
        <w:t>відповідь</w:t>
      </w:r>
      <w:r w:rsidR="005C4A8F">
        <w:rPr>
          <w:rFonts w:ascii="Times New Roman" w:eastAsia="Calibri" w:hAnsi="Times New Roman" w:cs="Times New Roman"/>
          <w:sz w:val="28"/>
          <w:szCs w:val="28"/>
          <w:lang w:val="uk-UA"/>
        </w:rPr>
        <w:t>:</w:t>
      </w:r>
      <w:r w:rsidR="00D0494A" w:rsidRPr="00011563">
        <w:rPr>
          <w:rFonts w:ascii="Times New Roman" w:eastAsia="Calibri" w:hAnsi="Times New Roman" w:cs="Times New Roman"/>
          <w:sz w:val="28"/>
          <w:szCs w:val="28"/>
          <w:lang w:val="uk-UA"/>
        </w:rPr>
        <w:t xml:space="preserve"> так чи ні);</w:t>
      </w:r>
    </w:p>
    <w:p w:rsidR="00D0494A" w:rsidRPr="00011563" w:rsidRDefault="00AA30B2" w:rsidP="00E4101D">
      <w:pPr>
        <w:spacing w:after="0" w:line="240" w:lineRule="auto"/>
        <w:ind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r w:rsidR="00D0494A" w:rsidRPr="00011563">
        <w:rPr>
          <w:rFonts w:ascii="Times New Roman" w:eastAsia="Calibri" w:hAnsi="Times New Roman" w:cs="Times New Roman"/>
          <w:sz w:val="28"/>
          <w:szCs w:val="28"/>
          <w:lang w:val="uk-UA"/>
        </w:rPr>
        <w:t xml:space="preserve"> дискретні </w:t>
      </w:r>
      <w:r w:rsidR="005C4A8F">
        <w:rPr>
          <w:rFonts w:ascii="Times New Roman" w:eastAsia="Calibri" w:hAnsi="Times New Roman" w:cs="Times New Roman"/>
          <w:sz w:val="28"/>
          <w:szCs w:val="28"/>
          <w:lang w:val="uk-UA"/>
        </w:rPr>
        <w:t xml:space="preserve">або такі, що перериваються </w:t>
      </w:r>
      <w:r w:rsidR="00BB088D">
        <w:rPr>
          <w:rFonts w:ascii="Times New Roman" w:eastAsia="Calibri" w:hAnsi="Times New Roman" w:cs="Times New Roman"/>
          <w:sz w:val="28"/>
          <w:szCs w:val="28"/>
          <w:lang w:val="uk-UA"/>
        </w:rPr>
        <w:t>–</w:t>
      </w:r>
      <w:r w:rsidR="00D0494A" w:rsidRPr="00011563">
        <w:rPr>
          <w:rFonts w:ascii="Times New Roman" w:eastAsia="Calibri" w:hAnsi="Times New Roman" w:cs="Times New Roman"/>
          <w:sz w:val="28"/>
          <w:szCs w:val="28"/>
          <w:lang w:val="uk-UA"/>
        </w:rPr>
        <w:t xml:space="preserve"> кількісні ознаки, які можуть приймати тільки окремі значення, без проміжних значень, як правило, ознаки виражені цілими числами (кількість поверхів в будинку </w:t>
      </w:r>
      <w:r w:rsidR="005D70D3">
        <w:rPr>
          <w:rFonts w:ascii="Times New Roman" w:eastAsia="Calibri" w:hAnsi="Times New Roman" w:cs="Times New Roman"/>
          <w:sz w:val="28"/>
          <w:szCs w:val="28"/>
          <w:lang w:val="uk-UA"/>
        </w:rPr>
        <w:t>–</w:t>
      </w:r>
      <w:r w:rsidR="00D0494A" w:rsidRPr="00011563">
        <w:rPr>
          <w:rFonts w:ascii="Times New Roman" w:eastAsia="Calibri" w:hAnsi="Times New Roman" w:cs="Times New Roman"/>
          <w:sz w:val="28"/>
          <w:szCs w:val="28"/>
          <w:lang w:val="uk-UA"/>
        </w:rPr>
        <w:t xml:space="preserve"> 1,</w:t>
      </w:r>
      <w:r w:rsidR="00BB088D">
        <w:rPr>
          <w:rFonts w:ascii="Times New Roman" w:eastAsia="Calibri" w:hAnsi="Times New Roman" w:cs="Times New Roman"/>
          <w:sz w:val="28"/>
          <w:szCs w:val="28"/>
          <w:lang w:val="uk-UA"/>
        </w:rPr>
        <w:t xml:space="preserve"> </w:t>
      </w:r>
      <w:r w:rsidR="00D0494A" w:rsidRPr="00011563">
        <w:rPr>
          <w:rFonts w:ascii="Times New Roman" w:eastAsia="Calibri" w:hAnsi="Times New Roman" w:cs="Times New Roman"/>
          <w:sz w:val="28"/>
          <w:szCs w:val="28"/>
          <w:lang w:val="uk-UA"/>
        </w:rPr>
        <w:t>2,</w:t>
      </w:r>
      <w:r w:rsidR="00BB088D">
        <w:rPr>
          <w:rFonts w:ascii="Times New Roman" w:eastAsia="Calibri" w:hAnsi="Times New Roman" w:cs="Times New Roman"/>
          <w:sz w:val="28"/>
          <w:szCs w:val="28"/>
          <w:lang w:val="uk-UA"/>
        </w:rPr>
        <w:t xml:space="preserve"> </w:t>
      </w:r>
      <w:r w:rsidR="00D0494A" w:rsidRPr="00011563">
        <w:rPr>
          <w:rFonts w:ascii="Times New Roman" w:eastAsia="Calibri" w:hAnsi="Times New Roman" w:cs="Times New Roman"/>
          <w:sz w:val="28"/>
          <w:szCs w:val="28"/>
          <w:lang w:val="uk-UA"/>
        </w:rPr>
        <w:t>3,</w:t>
      </w:r>
      <w:r w:rsidR="00BB088D">
        <w:rPr>
          <w:rFonts w:ascii="Times New Roman" w:eastAsia="Calibri" w:hAnsi="Times New Roman" w:cs="Times New Roman"/>
          <w:sz w:val="28"/>
          <w:szCs w:val="28"/>
          <w:lang w:val="uk-UA"/>
        </w:rPr>
        <w:t xml:space="preserve"> </w:t>
      </w:r>
      <w:r w:rsidR="00D0494A" w:rsidRPr="00011563">
        <w:rPr>
          <w:rFonts w:ascii="Times New Roman" w:eastAsia="Calibri" w:hAnsi="Times New Roman" w:cs="Times New Roman"/>
          <w:sz w:val="28"/>
          <w:szCs w:val="28"/>
          <w:lang w:val="uk-UA"/>
        </w:rPr>
        <w:t xml:space="preserve">4 і т.д .; кількість дітей в сім'ї </w:t>
      </w:r>
      <w:r w:rsidR="00A537ED">
        <w:rPr>
          <w:rFonts w:ascii="Times New Roman" w:eastAsia="Calibri" w:hAnsi="Times New Roman" w:cs="Times New Roman"/>
          <w:sz w:val="28"/>
          <w:szCs w:val="28"/>
          <w:lang w:val="uk-UA"/>
        </w:rPr>
        <w:t>–</w:t>
      </w:r>
      <w:r w:rsidR="00D0494A" w:rsidRPr="00011563">
        <w:rPr>
          <w:rFonts w:ascii="Times New Roman" w:eastAsia="Calibri" w:hAnsi="Times New Roman" w:cs="Times New Roman"/>
          <w:sz w:val="28"/>
          <w:szCs w:val="28"/>
          <w:lang w:val="uk-UA"/>
        </w:rPr>
        <w:t xml:space="preserve"> 1,</w:t>
      </w:r>
      <w:r w:rsidR="00BB088D">
        <w:rPr>
          <w:rFonts w:ascii="Times New Roman" w:eastAsia="Calibri" w:hAnsi="Times New Roman" w:cs="Times New Roman"/>
          <w:sz w:val="28"/>
          <w:szCs w:val="28"/>
          <w:lang w:val="uk-UA"/>
        </w:rPr>
        <w:t xml:space="preserve"> </w:t>
      </w:r>
      <w:r w:rsidR="00D0494A" w:rsidRPr="00011563">
        <w:rPr>
          <w:rFonts w:ascii="Times New Roman" w:eastAsia="Calibri" w:hAnsi="Times New Roman" w:cs="Times New Roman"/>
          <w:sz w:val="28"/>
          <w:szCs w:val="28"/>
          <w:lang w:val="uk-UA"/>
        </w:rPr>
        <w:t>2,</w:t>
      </w:r>
      <w:r w:rsidR="00BB088D">
        <w:rPr>
          <w:rFonts w:ascii="Times New Roman" w:eastAsia="Calibri" w:hAnsi="Times New Roman" w:cs="Times New Roman"/>
          <w:sz w:val="28"/>
          <w:szCs w:val="28"/>
          <w:lang w:val="uk-UA"/>
        </w:rPr>
        <w:t xml:space="preserve"> </w:t>
      </w:r>
      <w:r w:rsidR="00D0494A" w:rsidRPr="00011563">
        <w:rPr>
          <w:rFonts w:ascii="Times New Roman" w:eastAsia="Calibri" w:hAnsi="Times New Roman" w:cs="Times New Roman"/>
          <w:sz w:val="28"/>
          <w:szCs w:val="28"/>
          <w:lang w:val="uk-UA"/>
        </w:rPr>
        <w:t>3,</w:t>
      </w:r>
      <w:r w:rsidR="00BB088D">
        <w:rPr>
          <w:rFonts w:ascii="Times New Roman" w:eastAsia="Calibri" w:hAnsi="Times New Roman" w:cs="Times New Roman"/>
          <w:sz w:val="28"/>
          <w:szCs w:val="28"/>
          <w:lang w:val="uk-UA"/>
        </w:rPr>
        <w:t xml:space="preserve"> </w:t>
      </w:r>
      <w:r w:rsidR="00D0494A" w:rsidRPr="00011563">
        <w:rPr>
          <w:rFonts w:ascii="Times New Roman" w:eastAsia="Calibri" w:hAnsi="Times New Roman" w:cs="Times New Roman"/>
          <w:sz w:val="28"/>
          <w:szCs w:val="28"/>
          <w:lang w:val="uk-UA"/>
        </w:rPr>
        <w:t>4 і т. д.);</w:t>
      </w:r>
    </w:p>
    <w:p w:rsidR="00D0494A" w:rsidRPr="00011563" w:rsidRDefault="00AA30B2" w:rsidP="00E4101D">
      <w:pPr>
        <w:spacing w:after="0" w:line="240" w:lineRule="auto"/>
        <w:ind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r w:rsidR="00D0494A" w:rsidRPr="00011563">
        <w:rPr>
          <w:rFonts w:ascii="Times New Roman" w:eastAsia="Calibri" w:hAnsi="Times New Roman" w:cs="Times New Roman"/>
          <w:sz w:val="28"/>
          <w:szCs w:val="28"/>
          <w:lang w:val="uk-UA"/>
        </w:rPr>
        <w:t xml:space="preserve"> інкретні </w:t>
      </w:r>
      <w:r w:rsidR="005C4A8F">
        <w:rPr>
          <w:rFonts w:ascii="Times New Roman" w:eastAsia="Calibri" w:hAnsi="Times New Roman" w:cs="Times New Roman"/>
          <w:sz w:val="28"/>
          <w:szCs w:val="28"/>
          <w:lang w:val="uk-UA"/>
        </w:rPr>
        <w:t xml:space="preserve">або безперервні </w:t>
      </w:r>
      <w:r w:rsidR="00BB088D">
        <w:rPr>
          <w:rFonts w:ascii="Times New Roman" w:eastAsia="Calibri" w:hAnsi="Times New Roman" w:cs="Times New Roman"/>
          <w:sz w:val="28"/>
          <w:szCs w:val="28"/>
          <w:lang w:val="uk-UA"/>
        </w:rPr>
        <w:t>–</w:t>
      </w:r>
      <w:r w:rsidR="00D0494A" w:rsidRPr="00011563">
        <w:rPr>
          <w:rFonts w:ascii="Times New Roman" w:eastAsia="Calibri" w:hAnsi="Times New Roman" w:cs="Times New Roman"/>
          <w:sz w:val="28"/>
          <w:szCs w:val="28"/>
          <w:lang w:val="uk-UA"/>
        </w:rPr>
        <w:t xml:space="preserve"> кількісні ознаки, </w:t>
      </w:r>
      <w:r w:rsidR="00764118">
        <w:rPr>
          <w:rFonts w:ascii="Times New Roman" w:eastAsia="Calibri" w:hAnsi="Times New Roman" w:cs="Times New Roman"/>
          <w:sz w:val="28"/>
          <w:szCs w:val="28"/>
          <w:lang w:val="uk-UA"/>
        </w:rPr>
        <w:t>які</w:t>
      </w:r>
      <w:r w:rsidR="00D0494A" w:rsidRPr="00011563">
        <w:rPr>
          <w:rFonts w:ascii="Times New Roman" w:eastAsia="Calibri" w:hAnsi="Times New Roman" w:cs="Times New Roman"/>
          <w:sz w:val="28"/>
          <w:szCs w:val="28"/>
          <w:lang w:val="uk-UA"/>
        </w:rPr>
        <w:t xml:space="preserve"> безперервно варіюють і можуть приймати будь-яке значення (зріст дитини </w:t>
      </w:r>
      <w:r w:rsidR="005D70D3">
        <w:rPr>
          <w:rFonts w:ascii="Times New Roman" w:eastAsia="Calibri" w:hAnsi="Times New Roman" w:cs="Times New Roman"/>
          <w:sz w:val="28"/>
          <w:szCs w:val="28"/>
          <w:lang w:val="uk-UA"/>
        </w:rPr>
        <w:t>–</w:t>
      </w:r>
      <w:r w:rsidR="00D0494A" w:rsidRPr="00011563">
        <w:rPr>
          <w:rFonts w:ascii="Times New Roman" w:eastAsia="Calibri" w:hAnsi="Times New Roman" w:cs="Times New Roman"/>
          <w:sz w:val="28"/>
          <w:szCs w:val="28"/>
          <w:lang w:val="uk-UA"/>
        </w:rPr>
        <w:t xml:space="preserve"> 1</w:t>
      </w:r>
      <w:r w:rsidR="005D70D3">
        <w:rPr>
          <w:rFonts w:ascii="Times New Roman" w:eastAsia="Calibri" w:hAnsi="Times New Roman" w:cs="Times New Roman"/>
          <w:sz w:val="28"/>
          <w:szCs w:val="28"/>
          <w:lang w:val="uk-UA"/>
        </w:rPr>
        <w:t xml:space="preserve"> </w:t>
      </w:r>
      <w:r w:rsidR="00D0494A" w:rsidRPr="00011563">
        <w:rPr>
          <w:rFonts w:ascii="Times New Roman" w:eastAsia="Calibri" w:hAnsi="Times New Roman" w:cs="Times New Roman"/>
          <w:sz w:val="28"/>
          <w:szCs w:val="28"/>
          <w:lang w:val="uk-UA"/>
        </w:rPr>
        <w:t>м, може бути 1</w:t>
      </w:r>
      <w:r w:rsidR="005D70D3">
        <w:rPr>
          <w:rFonts w:ascii="Times New Roman" w:eastAsia="Calibri" w:hAnsi="Times New Roman" w:cs="Times New Roman"/>
          <w:sz w:val="28"/>
          <w:szCs w:val="28"/>
          <w:lang w:val="uk-UA"/>
        </w:rPr>
        <w:t xml:space="preserve"> </w:t>
      </w:r>
      <w:r w:rsidR="00D0494A" w:rsidRPr="00011563">
        <w:rPr>
          <w:rFonts w:ascii="Times New Roman" w:eastAsia="Calibri" w:hAnsi="Times New Roman" w:cs="Times New Roman"/>
          <w:sz w:val="28"/>
          <w:szCs w:val="28"/>
          <w:lang w:val="uk-UA"/>
        </w:rPr>
        <w:t xml:space="preserve">м 15 см, </w:t>
      </w:r>
      <w:r w:rsidR="00D0494A" w:rsidRPr="00011563">
        <w:rPr>
          <w:rFonts w:ascii="Times New Roman" w:eastAsia="Calibri" w:hAnsi="Times New Roman" w:cs="Times New Roman"/>
          <w:sz w:val="28"/>
          <w:szCs w:val="28"/>
          <w:lang w:val="uk-UA"/>
        </w:rPr>
        <w:lastRenderedPageBreak/>
        <w:t>може бути 1</w:t>
      </w:r>
      <w:r w:rsidR="005D70D3">
        <w:rPr>
          <w:rFonts w:ascii="Times New Roman" w:eastAsia="Calibri" w:hAnsi="Times New Roman" w:cs="Times New Roman"/>
          <w:sz w:val="28"/>
          <w:szCs w:val="28"/>
          <w:lang w:val="uk-UA"/>
        </w:rPr>
        <w:t xml:space="preserve"> </w:t>
      </w:r>
      <w:r w:rsidR="00D0494A" w:rsidRPr="00011563">
        <w:rPr>
          <w:rFonts w:ascii="Times New Roman" w:eastAsia="Calibri" w:hAnsi="Times New Roman" w:cs="Times New Roman"/>
          <w:sz w:val="28"/>
          <w:szCs w:val="28"/>
          <w:lang w:val="uk-UA"/>
        </w:rPr>
        <w:t>м 15</w:t>
      </w:r>
      <w:r w:rsidR="005D70D3">
        <w:rPr>
          <w:rFonts w:ascii="Times New Roman" w:eastAsia="Calibri" w:hAnsi="Times New Roman" w:cs="Times New Roman"/>
          <w:sz w:val="28"/>
          <w:szCs w:val="28"/>
          <w:lang w:val="uk-UA"/>
        </w:rPr>
        <w:t xml:space="preserve"> </w:t>
      </w:r>
      <w:r w:rsidR="00764118">
        <w:rPr>
          <w:rFonts w:ascii="Times New Roman" w:eastAsia="Calibri" w:hAnsi="Times New Roman" w:cs="Times New Roman"/>
          <w:sz w:val="28"/>
          <w:szCs w:val="28"/>
          <w:lang w:val="uk-UA"/>
        </w:rPr>
        <w:t>см</w:t>
      </w:r>
      <w:r w:rsidR="00D0494A" w:rsidRPr="00011563">
        <w:rPr>
          <w:rFonts w:ascii="Times New Roman" w:eastAsia="Calibri" w:hAnsi="Times New Roman" w:cs="Times New Roman"/>
          <w:sz w:val="28"/>
          <w:szCs w:val="28"/>
          <w:lang w:val="uk-UA"/>
        </w:rPr>
        <w:t xml:space="preserve"> 5 мм і т.д.). Ці значення можуть бути як цілими, так і дробовими.</w:t>
      </w:r>
    </w:p>
    <w:p w:rsidR="00D0494A" w:rsidRPr="00011563" w:rsidRDefault="00D0494A" w:rsidP="00E4101D">
      <w:pPr>
        <w:spacing w:after="0" w:line="240" w:lineRule="auto"/>
        <w:ind w:firstLine="851"/>
        <w:jc w:val="both"/>
        <w:rPr>
          <w:rFonts w:ascii="Times New Roman" w:eastAsia="Calibri" w:hAnsi="Times New Roman" w:cs="Times New Roman"/>
          <w:b/>
          <w:i/>
          <w:sz w:val="28"/>
          <w:szCs w:val="28"/>
          <w:lang w:val="uk-UA"/>
        </w:rPr>
      </w:pPr>
      <w:r w:rsidRPr="00011563">
        <w:rPr>
          <w:rFonts w:ascii="Times New Roman" w:eastAsia="Calibri" w:hAnsi="Times New Roman" w:cs="Times New Roman"/>
          <w:b/>
          <w:i/>
          <w:sz w:val="28"/>
          <w:szCs w:val="28"/>
          <w:lang w:val="uk-UA"/>
        </w:rPr>
        <w:t>По відношенню до часу:</w:t>
      </w:r>
    </w:p>
    <w:p w:rsidR="00D0494A" w:rsidRPr="00011563" w:rsidRDefault="00AA30B2" w:rsidP="00E4101D">
      <w:pPr>
        <w:spacing w:after="0" w:line="240" w:lineRule="auto"/>
        <w:ind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r w:rsidR="00D0494A" w:rsidRPr="00011563">
        <w:rPr>
          <w:rFonts w:ascii="Times New Roman" w:eastAsia="Calibri" w:hAnsi="Times New Roman" w:cs="Times New Roman"/>
          <w:sz w:val="28"/>
          <w:szCs w:val="28"/>
          <w:lang w:val="uk-UA"/>
        </w:rPr>
        <w:t xml:space="preserve"> моментні </w:t>
      </w:r>
      <w:r w:rsidR="008616D2">
        <w:rPr>
          <w:rFonts w:ascii="Times New Roman" w:eastAsia="Calibri" w:hAnsi="Times New Roman" w:cs="Times New Roman"/>
          <w:sz w:val="28"/>
          <w:szCs w:val="28"/>
          <w:lang w:val="uk-UA"/>
        </w:rPr>
        <w:t>–</w:t>
      </w:r>
      <w:r w:rsidR="00D0494A" w:rsidRPr="00011563">
        <w:rPr>
          <w:rFonts w:ascii="Times New Roman" w:eastAsia="Calibri" w:hAnsi="Times New Roman" w:cs="Times New Roman"/>
          <w:sz w:val="28"/>
          <w:szCs w:val="28"/>
          <w:lang w:val="uk-UA"/>
        </w:rPr>
        <w:t xml:space="preserve"> характеризують досліджуваний об'єкт на певний момент часу (медичний огляд на 1 березня 2002</w:t>
      </w:r>
      <w:r w:rsidR="008616D2">
        <w:rPr>
          <w:rFonts w:ascii="Times New Roman" w:eastAsia="Calibri" w:hAnsi="Times New Roman" w:cs="Times New Roman"/>
          <w:sz w:val="28"/>
          <w:szCs w:val="28"/>
          <w:lang w:val="uk-UA"/>
        </w:rPr>
        <w:t xml:space="preserve"> </w:t>
      </w:r>
      <w:r w:rsidR="00D0494A" w:rsidRPr="00011563">
        <w:rPr>
          <w:rFonts w:ascii="Times New Roman" w:eastAsia="Calibri" w:hAnsi="Times New Roman" w:cs="Times New Roman"/>
          <w:sz w:val="28"/>
          <w:szCs w:val="28"/>
          <w:lang w:val="uk-UA"/>
        </w:rPr>
        <w:t>р., перепис населення на 1 січня 2002</w:t>
      </w:r>
      <w:r w:rsidR="008616D2">
        <w:rPr>
          <w:rFonts w:ascii="Times New Roman" w:eastAsia="Calibri" w:hAnsi="Times New Roman" w:cs="Times New Roman"/>
          <w:sz w:val="28"/>
          <w:szCs w:val="28"/>
          <w:lang w:val="uk-UA"/>
        </w:rPr>
        <w:t xml:space="preserve"> </w:t>
      </w:r>
      <w:r w:rsidR="00D0494A" w:rsidRPr="00011563">
        <w:rPr>
          <w:rFonts w:ascii="Times New Roman" w:eastAsia="Calibri" w:hAnsi="Times New Roman" w:cs="Times New Roman"/>
          <w:sz w:val="28"/>
          <w:szCs w:val="28"/>
          <w:lang w:val="uk-UA"/>
        </w:rPr>
        <w:t>р.);</w:t>
      </w:r>
    </w:p>
    <w:p w:rsidR="00D0494A" w:rsidRPr="00011563" w:rsidRDefault="00AA30B2" w:rsidP="00E4101D">
      <w:pPr>
        <w:spacing w:after="0" w:line="240" w:lineRule="auto"/>
        <w:ind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r w:rsidR="00D0494A" w:rsidRPr="00011563">
        <w:rPr>
          <w:rFonts w:ascii="Times New Roman" w:eastAsia="Calibri" w:hAnsi="Times New Roman" w:cs="Times New Roman"/>
          <w:sz w:val="28"/>
          <w:szCs w:val="28"/>
          <w:lang w:val="uk-UA"/>
        </w:rPr>
        <w:t xml:space="preserve"> інтервальні </w:t>
      </w:r>
      <w:r w:rsidR="008616D2">
        <w:rPr>
          <w:rFonts w:ascii="Times New Roman" w:eastAsia="Calibri" w:hAnsi="Times New Roman" w:cs="Times New Roman"/>
          <w:sz w:val="28"/>
          <w:szCs w:val="28"/>
          <w:lang w:val="uk-UA"/>
        </w:rPr>
        <w:t>–</w:t>
      </w:r>
      <w:r w:rsidR="00D0494A" w:rsidRPr="00011563">
        <w:rPr>
          <w:rFonts w:ascii="Times New Roman" w:eastAsia="Calibri" w:hAnsi="Times New Roman" w:cs="Times New Roman"/>
          <w:sz w:val="28"/>
          <w:szCs w:val="28"/>
          <w:lang w:val="uk-UA"/>
        </w:rPr>
        <w:t xml:space="preserve"> характеризують досліджуваний об’єкт за певні </w:t>
      </w:r>
      <w:r w:rsidR="008616D2">
        <w:rPr>
          <w:rFonts w:ascii="Times New Roman" w:eastAsia="Calibri" w:hAnsi="Times New Roman" w:cs="Times New Roman"/>
          <w:sz w:val="28"/>
          <w:szCs w:val="28"/>
          <w:lang w:val="uk-UA"/>
        </w:rPr>
        <w:t>проміж</w:t>
      </w:r>
      <w:r w:rsidR="00D0494A" w:rsidRPr="00011563">
        <w:rPr>
          <w:rFonts w:ascii="Times New Roman" w:eastAsia="Calibri" w:hAnsi="Times New Roman" w:cs="Times New Roman"/>
          <w:sz w:val="28"/>
          <w:szCs w:val="28"/>
          <w:lang w:val="uk-UA"/>
        </w:rPr>
        <w:t>ки часу (місяць, рік і т.д.), наприклад, кількість народжених або померлих осіб з 1 січня по 31 грудня.</w:t>
      </w:r>
    </w:p>
    <w:p w:rsidR="00D0494A" w:rsidRPr="00011563" w:rsidRDefault="00D0494A" w:rsidP="00E4101D">
      <w:pPr>
        <w:spacing w:after="0" w:line="240" w:lineRule="auto"/>
        <w:ind w:firstLine="851"/>
        <w:jc w:val="both"/>
        <w:rPr>
          <w:rFonts w:ascii="Times New Roman" w:eastAsia="Calibri" w:hAnsi="Times New Roman" w:cs="Times New Roman"/>
          <w:b/>
          <w:i/>
          <w:sz w:val="28"/>
          <w:szCs w:val="28"/>
          <w:lang w:val="uk-UA"/>
        </w:rPr>
      </w:pPr>
      <w:r w:rsidRPr="00011563">
        <w:rPr>
          <w:rFonts w:ascii="Times New Roman" w:eastAsia="Calibri" w:hAnsi="Times New Roman" w:cs="Times New Roman"/>
          <w:b/>
          <w:i/>
          <w:sz w:val="28"/>
          <w:szCs w:val="28"/>
          <w:lang w:val="uk-UA"/>
        </w:rPr>
        <w:t>За способом вимірювання:</w:t>
      </w:r>
    </w:p>
    <w:p w:rsidR="00D0494A" w:rsidRPr="00011563" w:rsidRDefault="00AA30B2" w:rsidP="00E4101D">
      <w:pPr>
        <w:spacing w:after="0" w:line="240" w:lineRule="auto"/>
        <w:ind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r w:rsidR="00D0494A" w:rsidRPr="00011563">
        <w:rPr>
          <w:rFonts w:ascii="Times New Roman" w:eastAsia="Calibri" w:hAnsi="Times New Roman" w:cs="Times New Roman"/>
          <w:sz w:val="28"/>
          <w:szCs w:val="28"/>
          <w:lang w:val="uk-UA"/>
        </w:rPr>
        <w:t xml:space="preserve"> первинні або враховуючі </w:t>
      </w:r>
      <w:r w:rsidR="00F559CC">
        <w:rPr>
          <w:rFonts w:ascii="Times New Roman" w:eastAsia="Calibri" w:hAnsi="Times New Roman" w:cs="Times New Roman"/>
          <w:sz w:val="28"/>
          <w:szCs w:val="28"/>
          <w:lang w:val="uk-UA"/>
        </w:rPr>
        <w:t>–</w:t>
      </w:r>
      <w:r w:rsidR="00D0494A" w:rsidRPr="00011563">
        <w:rPr>
          <w:rFonts w:ascii="Times New Roman" w:eastAsia="Calibri" w:hAnsi="Times New Roman" w:cs="Times New Roman"/>
          <w:sz w:val="28"/>
          <w:szCs w:val="28"/>
          <w:lang w:val="uk-UA"/>
        </w:rPr>
        <w:t xml:space="preserve"> характеризують одиницю спостереження в цілому, вони можуть бути якісні та кількісні. Їх отримують безпосередньо від одиниці спостереження (стать, зріст, вага конкретної людини і т.д.);</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2</w:t>
      </w:r>
      <w:r w:rsidR="00AA30B2">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вторинні або розрахункові отримують в результаті проведеного розрахунку первинних ознак, наприклад, собівартість медичної послуги, рентабельність, рівень захворюваності та смертності на 1000 населення і ін.</w:t>
      </w:r>
    </w:p>
    <w:p w:rsidR="00D0494A" w:rsidRPr="00011563" w:rsidRDefault="00D0494A" w:rsidP="00E4101D">
      <w:pPr>
        <w:spacing w:after="0" w:line="240" w:lineRule="auto"/>
        <w:ind w:firstLine="851"/>
        <w:jc w:val="both"/>
        <w:rPr>
          <w:rFonts w:ascii="Times New Roman" w:eastAsia="Calibri" w:hAnsi="Times New Roman" w:cs="Times New Roman"/>
          <w:b/>
          <w:i/>
          <w:sz w:val="28"/>
          <w:szCs w:val="28"/>
          <w:lang w:val="uk-UA"/>
        </w:rPr>
      </w:pPr>
      <w:r w:rsidRPr="00011563">
        <w:rPr>
          <w:rFonts w:ascii="Times New Roman" w:eastAsia="Calibri" w:hAnsi="Times New Roman" w:cs="Times New Roman"/>
          <w:b/>
          <w:i/>
          <w:sz w:val="28"/>
          <w:szCs w:val="28"/>
          <w:lang w:val="uk-UA"/>
        </w:rPr>
        <w:t>Крім цього статистичні ознаки можуть бути:</w:t>
      </w:r>
    </w:p>
    <w:p w:rsidR="00D0494A" w:rsidRPr="00CA5261" w:rsidRDefault="00D0494A" w:rsidP="005C4A8F">
      <w:pPr>
        <w:pStyle w:val="af6"/>
        <w:numPr>
          <w:ilvl w:val="0"/>
          <w:numId w:val="42"/>
        </w:numPr>
        <w:tabs>
          <w:tab w:val="left" w:pos="1134"/>
        </w:tabs>
        <w:ind w:left="0" w:firstLine="851"/>
        <w:jc w:val="both"/>
        <w:rPr>
          <w:rFonts w:eastAsia="Calibri"/>
          <w:sz w:val="28"/>
          <w:szCs w:val="28"/>
          <w:lang w:val="uk-UA"/>
        </w:rPr>
      </w:pPr>
      <w:r w:rsidRPr="00CA5261">
        <w:rPr>
          <w:rFonts w:eastAsia="Calibri"/>
          <w:sz w:val="28"/>
          <w:szCs w:val="28"/>
          <w:lang w:val="uk-UA"/>
        </w:rPr>
        <w:t xml:space="preserve">факторні </w:t>
      </w:r>
      <w:r w:rsidR="00F559CC" w:rsidRPr="00CA5261">
        <w:rPr>
          <w:rFonts w:eastAsia="Calibri"/>
          <w:sz w:val="28"/>
          <w:szCs w:val="28"/>
          <w:lang w:val="uk-UA"/>
        </w:rPr>
        <w:t>–</w:t>
      </w:r>
      <w:r w:rsidRPr="00CA5261">
        <w:rPr>
          <w:rFonts w:eastAsia="Calibri"/>
          <w:sz w:val="28"/>
          <w:szCs w:val="28"/>
          <w:lang w:val="uk-UA"/>
        </w:rPr>
        <w:t xml:space="preserve"> це ті ознаки, під впливом яких змінюються інші, залежні від них результативні ознаки;</w:t>
      </w:r>
    </w:p>
    <w:p w:rsidR="00D0494A" w:rsidRPr="00CA5261" w:rsidRDefault="00D0494A" w:rsidP="005C4A8F">
      <w:pPr>
        <w:pStyle w:val="af6"/>
        <w:numPr>
          <w:ilvl w:val="0"/>
          <w:numId w:val="42"/>
        </w:numPr>
        <w:tabs>
          <w:tab w:val="left" w:pos="1134"/>
        </w:tabs>
        <w:ind w:left="0" w:firstLine="851"/>
        <w:jc w:val="both"/>
        <w:rPr>
          <w:rFonts w:eastAsia="Calibri"/>
          <w:sz w:val="28"/>
          <w:szCs w:val="28"/>
          <w:lang w:val="uk-UA"/>
        </w:rPr>
      </w:pPr>
      <w:r w:rsidRPr="00CA5261">
        <w:rPr>
          <w:rFonts w:eastAsia="Calibri"/>
          <w:sz w:val="28"/>
          <w:szCs w:val="28"/>
          <w:lang w:val="uk-UA"/>
        </w:rPr>
        <w:t xml:space="preserve">результативні </w:t>
      </w:r>
      <w:r w:rsidR="00F559CC" w:rsidRPr="00CA5261">
        <w:rPr>
          <w:rFonts w:eastAsia="Calibri"/>
          <w:sz w:val="28"/>
          <w:szCs w:val="28"/>
          <w:lang w:val="uk-UA"/>
        </w:rPr>
        <w:t>–</w:t>
      </w:r>
      <w:r w:rsidRPr="00CA5261">
        <w:rPr>
          <w:rFonts w:eastAsia="Calibri"/>
          <w:sz w:val="28"/>
          <w:szCs w:val="28"/>
          <w:lang w:val="uk-UA"/>
        </w:rPr>
        <w:t xml:space="preserve"> такі ознаки, які змінюються під впливом факторних ознак.</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Наприклад, зі збільшенням віку дитини збільшується його вага. У цьому випадку вік </w:t>
      </w:r>
      <w:r w:rsidR="00540A4D">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факторна, а вага </w:t>
      </w:r>
      <w:r w:rsidR="00540A4D">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результативна ознака.</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p>
    <w:p w:rsidR="00D0494A" w:rsidRPr="00011563" w:rsidRDefault="007A2907" w:rsidP="00E4101D">
      <w:pPr>
        <w:spacing w:after="0" w:line="240" w:lineRule="auto"/>
        <w:ind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w:t>
      </w:r>
      <w:r w:rsidR="00D0494A" w:rsidRPr="00011563">
        <w:rPr>
          <w:rFonts w:ascii="Times New Roman" w:eastAsia="Calibri" w:hAnsi="Times New Roman" w:cs="Times New Roman"/>
          <w:sz w:val="28"/>
          <w:szCs w:val="28"/>
          <w:lang w:val="uk-UA"/>
        </w:rPr>
        <w:t>татистичні сукупності поділяються на генеральн</w:t>
      </w:r>
      <w:r w:rsidR="00926FE7">
        <w:rPr>
          <w:rFonts w:ascii="Times New Roman" w:eastAsia="Calibri" w:hAnsi="Times New Roman" w:cs="Times New Roman"/>
          <w:sz w:val="28"/>
          <w:szCs w:val="28"/>
          <w:lang w:val="uk-UA"/>
        </w:rPr>
        <w:t>у</w:t>
      </w:r>
      <w:r w:rsidR="00D0494A" w:rsidRPr="00011563">
        <w:rPr>
          <w:rFonts w:ascii="Times New Roman" w:eastAsia="Calibri" w:hAnsi="Times New Roman" w:cs="Times New Roman"/>
          <w:sz w:val="28"/>
          <w:szCs w:val="28"/>
          <w:lang w:val="uk-UA"/>
        </w:rPr>
        <w:t xml:space="preserve"> та</w:t>
      </w:r>
      <w:r w:rsidR="00540A4D">
        <w:rPr>
          <w:rFonts w:ascii="Times New Roman" w:eastAsia="Calibri" w:hAnsi="Times New Roman" w:cs="Times New Roman"/>
          <w:sz w:val="28"/>
          <w:szCs w:val="28"/>
          <w:lang w:val="uk-UA"/>
        </w:rPr>
        <w:t xml:space="preserve"> вибірков</w:t>
      </w:r>
      <w:r w:rsidR="00926FE7">
        <w:rPr>
          <w:rFonts w:ascii="Times New Roman" w:eastAsia="Calibri" w:hAnsi="Times New Roman" w:cs="Times New Roman"/>
          <w:sz w:val="28"/>
          <w:szCs w:val="28"/>
          <w:lang w:val="uk-UA"/>
        </w:rPr>
        <w:t>у</w:t>
      </w:r>
      <w:r w:rsidR="00540A4D">
        <w:rPr>
          <w:rFonts w:ascii="Times New Roman" w:eastAsia="Calibri" w:hAnsi="Times New Roman" w:cs="Times New Roman"/>
          <w:sz w:val="28"/>
          <w:szCs w:val="28"/>
          <w:lang w:val="uk-UA"/>
        </w:rPr>
        <w:t>.</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 xml:space="preserve">Генеральна </w:t>
      </w:r>
      <w:r w:rsidR="00926FE7" w:rsidRPr="00926FE7">
        <w:rPr>
          <w:rFonts w:ascii="Times New Roman" w:eastAsia="Calibri" w:hAnsi="Times New Roman" w:cs="Times New Roman"/>
          <w:b/>
          <w:sz w:val="28"/>
          <w:szCs w:val="28"/>
          <w:lang w:val="uk-UA"/>
        </w:rPr>
        <w:t>статистичн</w:t>
      </w:r>
      <w:r w:rsidR="00926FE7">
        <w:rPr>
          <w:rFonts w:ascii="Times New Roman" w:eastAsia="Calibri" w:hAnsi="Times New Roman" w:cs="Times New Roman"/>
          <w:b/>
          <w:sz w:val="28"/>
          <w:szCs w:val="28"/>
          <w:lang w:val="uk-UA"/>
        </w:rPr>
        <w:t>а</w:t>
      </w:r>
      <w:r w:rsidR="00926FE7" w:rsidRPr="00926FE7">
        <w:rPr>
          <w:rFonts w:ascii="Times New Roman" w:eastAsia="Calibri" w:hAnsi="Times New Roman" w:cs="Times New Roman"/>
          <w:b/>
          <w:sz w:val="28"/>
          <w:szCs w:val="28"/>
          <w:lang w:val="uk-UA"/>
        </w:rPr>
        <w:t xml:space="preserve"> </w:t>
      </w:r>
      <w:r w:rsidRPr="00011563">
        <w:rPr>
          <w:rFonts w:ascii="Times New Roman" w:eastAsia="Calibri" w:hAnsi="Times New Roman" w:cs="Times New Roman"/>
          <w:b/>
          <w:sz w:val="28"/>
          <w:szCs w:val="28"/>
          <w:lang w:val="uk-UA"/>
        </w:rPr>
        <w:t>сукупність</w:t>
      </w:r>
      <w:r w:rsidRPr="00011563">
        <w:rPr>
          <w:rFonts w:ascii="Times New Roman" w:eastAsia="Calibri" w:hAnsi="Times New Roman" w:cs="Times New Roman"/>
          <w:sz w:val="28"/>
          <w:szCs w:val="28"/>
          <w:lang w:val="uk-UA"/>
        </w:rPr>
        <w:t xml:space="preserve"> </w:t>
      </w:r>
      <w:r w:rsidR="00540A4D">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складається з усіх одиниць спостереження, які можуть бути до неї віднесені відповідно до поставленої мети дослідження.</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540A4D">
        <w:rPr>
          <w:rFonts w:ascii="Times New Roman" w:eastAsia="Calibri" w:hAnsi="Times New Roman" w:cs="Times New Roman"/>
          <w:b/>
          <w:sz w:val="28"/>
          <w:szCs w:val="28"/>
          <w:lang w:val="uk-UA"/>
        </w:rPr>
        <w:t xml:space="preserve">Вибіркова </w:t>
      </w:r>
      <w:r w:rsidR="00926FE7" w:rsidRPr="00926FE7">
        <w:rPr>
          <w:rFonts w:ascii="Times New Roman" w:eastAsia="Calibri" w:hAnsi="Times New Roman" w:cs="Times New Roman"/>
          <w:b/>
          <w:sz w:val="28"/>
          <w:szCs w:val="28"/>
          <w:lang w:val="uk-UA"/>
        </w:rPr>
        <w:t>статистичн</w:t>
      </w:r>
      <w:r w:rsidR="00926FE7">
        <w:rPr>
          <w:rFonts w:ascii="Times New Roman" w:eastAsia="Calibri" w:hAnsi="Times New Roman" w:cs="Times New Roman"/>
          <w:b/>
          <w:sz w:val="28"/>
          <w:szCs w:val="28"/>
          <w:lang w:val="uk-UA"/>
        </w:rPr>
        <w:t>а</w:t>
      </w:r>
      <w:r w:rsidR="00926FE7" w:rsidRPr="00926FE7">
        <w:rPr>
          <w:rFonts w:ascii="Times New Roman" w:eastAsia="Calibri" w:hAnsi="Times New Roman" w:cs="Times New Roman"/>
          <w:b/>
          <w:sz w:val="28"/>
          <w:szCs w:val="28"/>
          <w:lang w:val="uk-UA"/>
        </w:rPr>
        <w:t xml:space="preserve"> </w:t>
      </w:r>
      <w:r w:rsidRPr="00540A4D">
        <w:rPr>
          <w:rFonts w:ascii="Times New Roman" w:eastAsia="Calibri" w:hAnsi="Times New Roman" w:cs="Times New Roman"/>
          <w:b/>
          <w:sz w:val="28"/>
          <w:szCs w:val="28"/>
          <w:lang w:val="uk-UA"/>
        </w:rPr>
        <w:t>сукупність</w:t>
      </w:r>
      <w:r w:rsidRPr="00011563">
        <w:rPr>
          <w:rFonts w:ascii="Times New Roman" w:eastAsia="Calibri" w:hAnsi="Times New Roman" w:cs="Times New Roman"/>
          <w:sz w:val="28"/>
          <w:szCs w:val="28"/>
          <w:lang w:val="uk-UA"/>
        </w:rPr>
        <w:t xml:space="preserve"> </w:t>
      </w:r>
      <w:r w:rsidR="00540A4D">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це частина генеральної статистичної сук</w:t>
      </w:r>
      <w:r w:rsidR="00171B32">
        <w:rPr>
          <w:rFonts w:ascii="Times New Roman" w:eastAsia="Calibri" w:hAnsi="Times New Roman" w:cs="Times New Roman"/>
          <w:sz w:val="28"/>
          <w:szCs w:val="28"/>
          <w:lang w:val="uk-UA"/>
        </w:rPr>
        <w:t xml:space="preserve">упності, що складається з одиниць спостереження, </w:t>
      </w:r>
      <w:r w:rsidR="002A7146">
        <w:rPr>
          <w:rFonts w:ascii="Times New Roman" w:eastAsia="Calibri" w:hAnsi="Times New Roman" w:cs="Times New Roman"/>
          <w:sz w:val="28"/>
          <w:szCs w:val="28"/>
          <w:lang w:val="uk-UA"/>
        </w:rPr>
        <w:t xml:space="preserve">що </w:t>
      </w:r>
      <w:r w:rsidR="00171B32">
        <w:rPr>
          <w:rFonts w:ascii="Times New Roman" w:eastAsia="Calibri" w:hAnsi="Times New Roman" w:cs="Times New Roman"/>
          <w:sz w:val="28"/>
          <w:szCs w:val="28"/>
          <w:lang w:val="uk-UA"/>
        </w:rPr>
        <w:t>відібран</w:t>
      </w:r>
      <w:r w:rsidR="002A7146">
        <w:rPr>
          <w:rFonts w:ascii="Times New Roman" w:eastAsia="Calibri" w:hAnsi="Times New Roman" w:cs="Times New Roman"/>
          <w:sz w:val="28"/>
          <w:szCs w:val="28"/>
          <w:lang w:val="uk-UA"/>
        </w:rPr>
        <w:t>і</w:t>
      </w:r>
      <w:r w:rsidR="00171B32">
        <w:rPr>
          <w:rFonts w:ascii="Times New Roman" w:eastAsia="Calibri" w:hAnsi="Times New Roman" w:cs="Times New Roman"/>
          <w:sz w:val="28"/>
          <w:szCs w:val="28"/>
          <w:lang w:val="uk-UA"/>
        </w:rPr>
        <w:t xml:space="preserve"> спеціальним</w:t>
      </w:r>
      <w:r w:rsidRPr="00011563">
        <w:rPr>
          <w:rFonts w:ascii="Times New Roman" w:eastAsia="Calibri" w:hAnsi="Times New Roman" w:cs="Times New Roman"/>
          <w:sz w:val="28"/>
          <w:szCs w:val="28"/>
          <w:lang w:val="uk-UA"/>
        </w:rPr>
        <w:t xml:space="preserve"> методом </w:t>
      </w:r>
      <w:r w:rsidR="00662CDE">
        <w:rPr>
          <w:rFonts w:ascii="Times New Roman" w:eastAsia="Calibri" w:hAnsi="Times New Roman" w:cs="Times New Roman"/>
          <w:sz w:val="28"/>
          <w:szCs w:val="28"/>
          <w:lang w:val="uk-UA"/>
        </w:rPr>
        <w:t xml:space="preserve">з генеральної сукупності. </w:t>
      </w:r>
      <w:r w:rsidR="00662CDE" w:rsidRPr="00662CDE">
        <w:rPr>
          <w:rFonts w:ascii="Times New Roman" w:eastAsia="Calibri" w:hAnsi="Times New Roman" w:cs="Times New Roman"/>
          <w:sz w:val="28"/>
          <w:szCs w:val="28"/>
          <w:lang w:val="uk-UA"/>
        </w:rPr>
        <w:t xml:space="preserve">Вибіркова сукупність </w:t>
      </w:r>
      <w:r w:rsidRPr="00011563">
        <w:rPr>
          <w:rFonts w:ascii="Times New Roman" w:eastAsia="Calibri" w:hAnsi="Times New Roman" w:cs="Times New Roman"/>
          <w:sz w:val="28"/>
          <w:szCs w:val="28"/>
          <w:lang w:val="uk-UA"/>
        </w:rPr>
        <w:t>призначена для характеристики генеральної статистичної сукупності.</w:t>
      </w:r>
    </w:p>
    <w:p w:rsidR="00326C2C" w:rsidRDefault="00326C2C" w:rsidP="00E4101D">
      <w:pPr>
        <w:spacing w:after="0" w:line="240" w:lineRule="auto"/>
        <w:ind w:firstLine="851"/>
        <w:jc w:val="both"/>
        <w:rPr>
          <w:rFonts w:ascii="Times New Roman" w:eastAsia="Calibri" w:hAnsi="Times New Roman" w:cs="Times New Roman"/>
          <w:sz w:val="28"/>
          <w:szCs w:val="28"/>
          <w:lang w:val="uk-UA"/>
        </w:rPr>
      </w:pP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Особливістю вибіркової </w:t>
      </w:r>
      <w:r w:rsidR="00C50BEE" w:rsidRPr="00C50BEE">
        <w:rPr>
          <w:rFonts w:ascii="Times New Roman" w:eastAsia="Calibri" w:hAnsi="Times New Roman" w:cs="Times New Roman"/>
          <w:sz w:val="28"/>
          <w:szCs w:val="28"/>
          <w:lang w:val="uk-UA"/>
        </w:rPr>
        <w:t>статистичн</w:t>
      </w:r>
      <w:r w:rsidR="00C50BEE">
        <w:rPr>
          <w:rFonts w:ascii="Times New Roman" w:eastAsia="Calibri" w:hAnsi="Times New Roman" w:cs="Times New Roman"/>
          <w:sz w:val="28"/>
          <w:szCs w:val="28"/>
          <w:lang w:val="uk-UA"/>
        </w:rPr>
        <w:t>ої</w:t>
      </w:r>
      <w:r w:rsidR="00C50BEE" w:rsidRPr="00C50BEE">
        <w:rPr>
          <w:rFonts w:ascii="Times New Roman" w:eastAsia="Calibri" w:hAnsi="Times New Roman" w:cs="Times New Roman"/>
          <w:sz w:val="28"/>
          <w:szCs w:val="28"/>
          <w:lang w:val="uk-UA"/>
        </w:rPr>
        <w:t xml:space="preserve"> </w:t>
      </w:r>
      <w:r w:rsidRPr="00011563">
        <w:rPr>
          <w:rFonts w:ascii="Times New Roman" w:eastAsia="Calibri" w:hAnsi="Times New Roman" w:cs="Times New Roman"/>
          <w:sz w:val="28"/>
          <w:szCs w:val="28"/>
          <w:lang w:val="uk-UA"/>
        </w:rPr>
        <w:t xml:space="preserve">сукупності є репрезентативність. </w:t>
      </w:r>
      <w:r w:rsidRPr="00011563">
        <w:rPr>
          <w:rFonts w:ascii="Times New Roman" w:eastAsia="Calibri" w:hAnsi="Times New Roman" w:cs="Times New Roman"/>
          <w:b/>
          <w:sz w:val="28"/>
          <w:szCs w:val="28"/>
          <w:lang w:val="uk-UA"/>
        </w:rPr>
        <w:t>Репрезентативність (представництво)</w:t>
      </w:r>
      <w:r w:rsidRPr="00011563">
        <w:rPr>
          <w:rFonts w:ascii="Times New Roman" w:eastAsia="Calibri" w:hAnsi="Times New Roman" w:cs="Times New Roman"/>
          <w:sz w:val="28"/>
          <w:szCs w:val="28"/>
          <w:lang w:val="uk-UA"/>
        </w:rPr>
        <w:t xml:space="preserve"> </w:t>
      </w:r>
      <w:r w:rsidR="00B54568">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це здатність вибіркової статистичної сукупності максимально достовірно відображати властивості всієї генеральної статистичної сукупності.</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При формуванні вибіркової </w:t>
      </w:r>
      <w:r w:rsidR="00B54568" w:rsidRPr="00B54568">
        <w:rPr>
          <w:rFonts w:ascii="Times New Roman" w:eastAsia="Calibri" w:hAnsi="Times New Roman" w:cs="Times New Roman"/>
          <w:sz w:val="28"/>
          <w:szCs w:val="28"/>
          <w:lang w:val="uk-UA"/>
        </w:rPr>
        <w:t>статистичн</w:t>
      </w:r>
      <w:r w:rsidR="00B54568">
        <w:rPr>
          <w:rFonts w:ascii="Times New Roman" w:eastAsia="Calibri" w:hAnsi="Times New Roman" w:cs="Times New Roman"/>
          <w:sz w:val="28"/>
          <w:szCs w:val="28"/>
          <w:lang w:val="uk-UA"/>
        </w:rPr>
        <w:t>ої</w:t>
      </w:r>
      <w:r w:rsidR="00B54568" w:rsidRPr="00B54568">
        <w:rPr>
          <w:rFonts w:ascii="Times New Roman" w:eastAsia="Calibri" w:hAnsi="Times New Roman" w:cs="Times New Roman"/>
          <w:sz w:val="28"/>
          <w:szCs w:val="28"/>
          <w:lang w:val="uk-UA"/>
        </w:rPr>
        <w:t xml:space="preserve"> </w:t>
      </w:r>
      <w:r w:rsidRPr="00011563">
        <w:rPr>
          <w:rFonts w:ascii="Times New Roman" w:eastAsia="Calibri" w:hAnsi="Times New Roman" w:cs="Times New Roman"/>
          <w:sz w:val="28"/>
          <w:szCs w:val="28"/>
          <w:lang w:val="uk-UA"/>
        </w:rPr>
        <w:t xml:space="preserve">сукупності до неї пред’являються певні </w:t>
      </w:r>
      <w:r w:rsidRPr="00B54568">
        <w:rPr>
          <w:rFonts w:ascii="Times New Roman" w:eastAsia="Calibri" w:hAnsi="Times New Roman" w:cs="Times New Roman"/>
          <w:b/>
          <w:sz w:val="28"/>
          <w:szCs w:val="28"/>
          <w:lang w:val="uk-UA"/>
        </w:rPr>
        <w:t>вимоги</w:t>
      </w:r>
      <w:r w:rsidRPr="00011563">
        <w:rPr>
          <w:rFonts w:ascii="Times New Roman" w:eastAsia="Calibri" w:hAnsi="Times New Roman" w:cs="Times New Roman"/>
          <w:sz w:val="28"/>
          <w:szCs w:val="28"/>
          <w:lang w:val="uk-UA"/>
        </w:rPr>
        <w:t>, серед них:</w:t>
      </w:r>
    </w:p>
    <w:p w:rsidR="00D0494A" w:rsidRPr="00CA5261" w:rsidRDefault="00B54568" w:rsidP="005C4A8F">
      <w:pPr>
        <w:pStyle w:val="af6"/>
        <w:numPr>
          <w:ilvl w:val="0"/>
          <w:numId w:val="43"/>
        </w:numPr>
        <w:tabs>
          <w:tab w:val="left" w:pos="1276"/>
        </w:tabs>
        <w:ind w:left="0" w:firstLine="851"/>
        <w:jc w:val="both"/>
        <w:rPr>
          <w:rFonts w:eastAsia="Calibri"/>
          <w:sz w:val="28"/>
          <w:szCs w:val="28"/>
          <w:lang w:val="uk-UA"/>
        </w:rPr>
      </w:pPr>
      <w:r w:rsidRPr="00CA5261">
        <w:rPr>
          <w:rFonts w:eastAsia="Calibri"/>
          <w:sz w:val="28"/>
          <w:szCs w:val="28"/>
          <w:lang w:val="uk-UA"/>
        </w:rPr>
        <w:t>в</w:t>
      </w:r>
      <w:r w:rsidR="00D0494A" w:rsidRPr="00CA5261">
        <w:rPr>
          <w:rFonts w:eastAsia="Calibri"/>
          <w:sz w:val="28"/>
          <w:szCs w:val="28"/>
          <w:lang w:val="uk-UA"/>
        </w:rPr>
        <w:t>она повинна володіти основними характерними рисами гене</w:t>
      </w:r>
      <w:r w:rsidR="00017F62" w:rsidRPr="00CA5261">
        <w:rPr>
          <w:rFonts w:eastAsia="Calibri"/>
          <w:sz w:val="28"/>
          <w:szCs w:val="28"/>
          <w:lang w:val="uk-UA"/>
        </w:rPr>
        <w:t>ральної статистичної сукупності;</w:t>
      </w:r>
    </w:p>
    <w:p w:rsidR="00D0494A" w:rsidRPr="00CA5261" w:rsidRDefault="00017F62" w:rsidP="005C4A8F">
      <w:pPr>
        <w:pStyle w:val="af6"/>
        <w:numPr>
          <w:ilvl w:val="0"/>
          <w:numId w:val="43"/>
        </w:numPr>
        <w:tabs>
          <w:tab w:val="left" w:pos="1276"/>
        </w:tabs>
        <w:ind w:left="0" w:firstLine="851"/>
        <w:jc w:val="both"/>
        <w:rPr>
          <w:rFonts w:eastAsia="Calibri"/>
          <w:sz w:val="28"/>
          <w:szCs w:val="28"/>
          <w:lang w:val="uk-UA"/>
        </w:rPr>
      </w:pPr>
      <w:r w:rsidRPr="00CA5261">
        <w:rPr>
          <w:rFonts w:eastAsia="Calibri"/>
          <w:sz w:val="28"/>
          <w:szCs w:val="28"/>
          <w:lang w:val="uk-UA"/>
        </w:rPr>
        <w:t>п</w:t>
      </w:r>
      <w:r w:rsidR="00D0494A" w:rsidRPr="00CA5261">
        <w:rPr>
          <w:rFonts w:eastAsia="Calibri"/>
          <w:sz w:val="28"/>
          <w:szCs w:val="28"/>
          <w:lang w:val="uk-UA"/>
        </w:rPr>
        <w:t>овинна бути достатньою за обсягом, для того, щоб більш повно в</w:t>
      </w:r>
      <w:r w:rsidRPr="00CA5261">
        <w:rPr>
          <w:rFonts w:eastAsia="Calibri"/>
          <w:sz w:val="28"/>
          <w:szCs w:val="28"/>
          <w:lang w:val="uk-UA"/>
        </w:rPr>
        <w:t>ідображ</w:t>
      </w:r>
      <w:r w:rsidR="00D0494A" w:rsidRPr="00CA5261">
        <w:rPr>
          <w:rFonts w:eastAsia="Calibri"/>
          <w:sz w:val="28"/>
          <w:szCs w:val="28"/>
          <w:lang w:val="uk-UA"/>
        </w:rPr>
        <w:t>ати властивості генеральної статистичної сукупності.</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Для досягнення репрезентативності важливо використовувати рандомізований підхід.</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lastRenderedPageBreak/>
        <w:t>Рандомізація (randomization)</w:t>
      </w:r>
      <w:r w:rsidRPr="00011563">
        <w:rPr>
          <w:rFonts w:ascii="Times New Roman" w:eastAsia="Calibri" w:hAnsi="Times New Roman" w:cs="Times New Roman"/>
          <w:sz w:val="28"/>
          <w:szCs w:val="28"/>
          <w:lang w:val="uk-UA"/>
        </w:rPr>
        <w:t xml:space="preserve"> </w:t>
      </w:r>
      <w:r w:rsidR="00017F62">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це відбір одиниць спостереження у вибіркову групу або в групи порівняння випадковим </w:t>
      </w:r>
      <w:r w:rsidR="00447400">
        <w:rPr>
          <w:rFonts w:ascii="Times New Roman" w:eastAsia="Calibri" w:hAnsi="Times New Roman" w:cs="Times New Roman"/>
          <w:sz w:val="28"/>
          <w:szCs w:val="28"/>
          <w:lang w:val="uk-UA"/>
        </w:rPr>
        <w:t>способ</w:t>
      </w:r>
      <w:r w:rsidRPr="00011563">
        <w:rPr>
          <w:rFonts w:ascii="Times New Roman" w:eastAsia="Calibri" w:hAnsi="Times New Roman" w:cs="Times New Roman"/>
          <w:sz w:val="28"/>
          <w:szCs w:val="28"/>
          <w:lang w:val="uk-UA"/>
        </w:rPr>
        <w:t>ом, таким чином, щоб кожен пацієнт отримав рівні шанси потрапити до вибіркової сукупності або в групу впливу, або в групу без нього.</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Процедуру, що забезпечує випадковий розподіл одиниць спостереження називають рандомізацією.</w:t>
      </w:r>
    </w:p>
    <w:p w:rsidR="005C4A8F" w:rsidRDefault="005C4A8F" w:rsidP="00E4101D">
      <w:pPr>
        <w:spacing w:after="0" w:line="240" w:lineRule="auto"/>
        <w:ind w:firstLine="851"/>
        <w:jc w:val="both"/>
        <w:rPr>
          <w:rFonts w:ascii="Times New Roman" w:eastAsia="Calibri" w:hAnsi="Times New Roman" w:cs="Times New Roman"/>
          <w:sz w:val="28"/>
          <w:szCs w:val="28"/>
          <w:lang w:val="uk-UA"/>
        </w:rPr>
      </w:pP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До методів, які забезпечують відбір </w:t>
      </w:r>
      <w:r w:rsidR="00AE22B5">
        <w:rPr>
          <w:rFonts w:ascii="Times New Roman" w:eastAsia="Calibri" w:hAnsi="Times New Roman" w:cs="Times New Roman"/>
          <w:sz w:val="28"/>
          <w:szCs w:val="28"/>
          <w:lang w:val="uk-UA"/>
        </w:rPr>
        <w:t xml:space="preserve">одиниць спостереження </w:t>
      </w:r>
      <w:r w:rsidRPr="00011563">
        <w:rPr>
          <w:rFonts w:ascii="Times New Roman" w:eastAsia="Calibri" w:hAnsi="Times New Roman" w:cs="Times New Roman"/>
          <w:sz w:val="28"/>
          <w:szCs w:val="28"/>
          <w:lang w:val="uk-UA"/>
        </w:rPr>
        <w:t xml:space="preserve">до вибіркової </w:t>
      </w:r>
      <w:r w:rsidR="00AE22B5" w:rsidRPr="00AE22B5">
        <w:rPr>
          <w:rFonts w:ascii="Times New Roman" w:eastAsia="Calibri" w:hAnsi="Times New Roman" w:cs="Times New Roman"/>
          <w:sz w:val="28"/>
          <w:szCs w:val="28"/>
          <w:lang w:val="uk-UA"/>
        </w:rPr>
        <w:t>статистичн</w:t>
      </w:r>
      <w:r w:rsidR="00AE22B5">
        <w:rPr>
          <w:rFonts w:ascii="Times New Roman" w:eastAsia="Calibri" w:hAnsi="Times New Roman" w:cs="Times New Roman"/>
          <w:sz w:val="28"/>
          <w:szCs w:val="28"/>
          <w:lang w:val="uk-UA"/>
        </w:rPr>
        <w:t>ої</w:t>
      </w:r>
      <w:r w:rsidR="00AE22B5" w:rsidRPr="00AE22B5">
        <w:rPr>
          <w:rFonts w:ascii="Times New Roman" w:eastAsia="Calibri" w:hAnsi="Times New Roman" w:cs="Times New Roman"/>
          <w:sz w:val="28"/>
          <w:szCs w:val="28"/>
          <w:lang w:val="uk-UA"/>
        </w:rPr>
        <w:t xml:space="preserve"> </w:t>
      </w:r>
      <w:r w:rsidRPr="00011563">
        <w:rPr>
          <w:rFonts w:ascii="Times New Roman" w:eastAsia="Calibri" w:hAnsi="Times New Roman" w:cs="Times New Roman"/>
          <w:sz w:val="28"/>
          <w:szCs w:val="28"/>
          <w:lang w:val="uk-UA"/>
        </w:rPr>
        <w:t>сукупності відносяться: випадковий відбір, механічний відбір, типологічний відбір, серійний відбір, спрямований відбір та інші.</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Випадковий відбір</w:t>
      </w:r>
      <w:r w:rsidRPr="00011563">
        <w:rPr>
          <w:rFonts w:ascii="Times New Roman" w:eastAsia="Calibri" w:hAnsi="Times New Roman" w:cs="Times New Roman"/>
          <w:sz w:val="28"/>
          <w:szCs w:val="28"/>
          <w:lang w:val="uk-UA"/>
        </w:rPr>
        <w:t xml:space="preserve"> </w:t>
      </w:r>
      <w:r w:rsidR="00AE22B5">
        <w:rPr>
          <w:rFonts w:ascii="Times New Roman" w:eastAsia="Calibri" w:hAnsi="Times New Roman" w:cs="Times New Roman"/>
          <w:b/>
          <w:sz w:val="28"/>
          <w:szCs w:val="28"/>
          <w:lang w:val="uk-UA"/>
        </w:rPr>
        <w:t>–</w:t>
      </w:r>
      <w:r w:rsidRPr="00011563">
        <w:rPr>
          <w:rFonts w:ascii="Times New Roman" w:eastAsia="Calibri" w:hAnsi="Times New Roman" w:cs="Times New Roman"/>
          <w:sz w:val="28"/>
          <w:szCs w:val="28"/>
          <w:lang w:val="uk-UA"/>
        </w:rPr>
        <w:t xml:space="preserve"> це метод, що дозволяє відібрати одиниці спостереження у випадковому порядку (метод жеребкування, лотереї і т.д.).</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Механічний відбір</w:t>
      </w:r>
      <w:r w:rsidRPr="00011563">
        <w:rPr>
          <w:rFonts w:ascii="Times New Roman" w:eastAsia="Calibri" w:hAnsi="Times New Roman" w:cs="Times New Roman"/>
          <w:sz w:val="28"/>
          <w:szCs w:val="28"/>
          <w:lang w:val="uk-UA"/>
        </w:rPr>
        <w:t xml:space="preserve"> </w:t>
      </w:r>
      <w:r w:rsidR="00AC326D">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проводиться відбір одиниць спостереження відповідно до визначеної чисельністю сукупності за певним принципом (кожен п'ятий, десятий або ін.).</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Типологічний відбір</w:t>
      </w:r>
      <w:r w:rsidRPr="00011563">
        <w:rPr>
          <w:rFonts w:ascii="Times New Roman" w:eastAsia="Calibri" w:hAnsi="Times New Roman" w:cs="Times New Roman"/>
          <w:sz w:val="28"/>
          <w:szCs w:val="28"/>
          <w:lang w:val="uk-UA"/>
        </w:rPr>
        <w:t xml:space="preserve"> </w:t>
      </w:r>
      <w:r w:rsidR="00AC326D">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вся сукупність ділиться на кілька однотипних груп, з яких відбираються одиниці спостереження. Так, наприклад, при вивченні захворюваності міське і сільське населення можна розділити на 2 групи і з кожної типологічної групи відбирати одиниці спостереження. Відбір одиниць спостереження можна проводити пропорційно або непропорційно відповідно до розміру кожної групи.</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Серійний відбір або гніздовий</w:t>
      </w:r>
      <w:r w:rsidRPr="00011563">
        <w:rPr>
          <w:rFonts w:ascii="Times New Roman" w:eastAsia="Calibri" w:hAnsi="Times New Roman" w:cs="Times New Roman"/>
          <w:sz w:val="28"/>
          <w:szCs w:val="28"/>
          <w:lang w:val="uk-UA"/>
        </w:rPr>
        <w:t xml:space="preserve"> </w:t>
      </w:r>
      <w:r w:rsidR="00AC326D">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з усіх сукупностей формують гнізда (групи). Ними можуть бути сім'ї, а потім з сімей формують вибіркову статистичну сукупність.</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Спрямований відбір</w:t>
      </w:r>
      <w:r w:rsidRPr="00011563">
        <w:rPr>
          <w:rFonts w:ascii="Times New Roman" w:eastAsia="Calibri" w:hAnsi="Times New Roman" w:cs="Times New Roman"/>
          <w:sz w:val="28"/>
          <w:szCs w:val="28"/>
          <w:lang w:val="uk-UA"/>
        </w:rPr>
        <w:t xml:space="preserve"> </w:t>
      </w:r>
      <w:r w:rsidR="00AC326D">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відбираються особи з однаковим стажем, віком або статтю та інше.</w:t>
      </w:r>
    </w:p>
    <w:p w:rsidR="00326C2C" w:rsidRDefault="00326C2C" w:rsidP="00E4101D">
      <w:pPr>
        <w:spacing w:after="0" w:line="240" w:lineRule="auto"/>
        <w:ind w:firstLine="851"/>
        <w:jc w:val="both"/>
        <w:rPr>
          <w:rFonts w:ascii="Times New Roman" w:eastAsia="Calibri" w:hAnsi="Times New Roman" w:cs="Times New Roman"/>
          <w:sz w:val="28"/>
          <w:szCs w:val="28"/>
          <w:lang w:val="uk-UA"/>
        </w:rPr>
      </w:pP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Важливо при статистичному аналізі зібраного матеріалу дотримуватися певної технології і послідовності виконання статистичних операцій, в зв’язку з чим відомі соціал-гігієністи А.Ф. Серенко і В.В. Єрмакова запропонували виділити </w:t>
      </w:r>
      <w:r w:rsidRPr="00011563">
        <w:rPr>
          <w:rFonts w:ascii="Times New Roman" w:eastAsia="Calibri" w:hAnsi="Times New Roman" w:cs="Times New Roman"/>
          <w:b/>
          <w:sz w:val="28"/>
          <w:szCs w:val="28"/>
          <w:lang w:val="uk-UA"/>
        </w:rPr>
        <w:t>в статистичній сукупності</w:t>
      </w:r>
      <w:r w:rsidRPr="00011563">
        <w:rPr>
          <w:rFonts w:ascii="Times New Roman" w:eastAsia="Calibri" w:hAnsi="Times New Roman" w:cs="Times New Roman"/>
          <w:sz w:val="28"/>
          <w:szCs w:val="28"/>
          <w:lang w:val="uk-UA"/>
        </w:rPr>
        <w:t xml:space="preserve"> властивості, які необхідно охарактеризувати за допомогою статистичних методів, серед них:</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1. Розподіл ознаки</w:t>
      </w:r>
      <w:r w:rsidRPr="00011563">
        <w:rPr>
          <w:rFonts w:ascii="Times New Roman" w:eastAsia="Calibri" w:hAnsi="Times New Roman" w:cs="Times New Roman"/>
          <w:sz w:val="28"/>
          <w:szCs w:val="28"/>
          <w:lang w:val="uk-UA"/>
        </w:rPr>
        <w:t xml:space="preserve"> (частота, частка ознаки) </w:t>
      </w:r>
      <w:r w:rsidR="00AC326D">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кількісно виражається за допомогою відносних величин.</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2. Середній рівень ознаки</w:t>
      </w:r>
      <w:r w:rsidRPr="00011563">
        <w:rPr>
          <w:rFonts w:ascii="Times New Roman" w:eastAsia="Calibri" w:hAnsi="Times New Roman" w:cs="Times New Roman"/>
          <w:sz w:val="28"/>
          <w:szCs w:val="28"/>
          <w:lang w:val="uk-UA"/>
        </w:rPr>
        <w:t xml:space="preserve"> </w:t>
      </w:r>
      <w:r w:rsidR="00AC326D">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Мода (М</w:t>
      </w:r>
      <w:r w:rsidRPr="00A25437">
        <w:rPr>
          <w:rFonts w:ascii="Times New Roman" w:eastAsia="Calibri" w:hAnsi="Times New Roman" w:cs="Times New Roman"/>
          <w:sz w:val="32"/>
          <w:szCs w:val="32"/>
          <w:vertAlign w:val="subscript"/>
          <w:lang w:val="uk-UA"/>
        </w:rPr>
        <w:t>о</w:t>
      </w:r>
      <w:r w:rsidRPr="00011563">
        <w:rPr>
          <w:rFonts w:ascii="Times New Roman" w:eastAsia="Calibri" w:hAnsi="Times New Roman" w:cs="Times New Roman"/>
          <w:sz w:val="28"/>
          <w:szCs w:val="28"/>
          <w:lang w:val="uk-UA"/>
        </w:rPr>
        <w:t>), Медіана (М</w:t>
      </w:r>
      <w:r w:rsidRPr="000C769E">
        <w:rPr>
          <w:rFonts w:ascii="Times New Roman" w:eastAsia="Calibri" w:hAnsi="Times New Roman" w:cs="Times New Roman"/>
          <w:sz w:val="32"/>
          <w:szCs w:val="32"/>
          <w:vertAlign w:val="subscript"/>
          <w:lang w:val="uk-UA"/>
        </w:rPr>
        <w:t>е</w:t>
      </w:r>
      <w:r w:rsidRPr="00011563">
        <w:rPr>
          <w:rFonts w:ascii="Times New Roman" w:eastAsia="Calibri" w:hAnsi="Times New Roman" w:cs="Times New Roman"/>
          <w:sz w:val="28"/>
          <w:szCs w:val="28"/>
          <w:lang w:val="uk-UA"/>
        </w:rPr>
        <w:t>), середньо-арифметична величина (Х).</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3. Різноманітність ознаки</w:t>
      </w:r>
      <w:r w:rsidRPr="00011563">
        <w:rPr>
          <w:rFonts w:ascii="Times New Roman" w:eastAsia="Calibri" w:hAnsi="Times New Roman" w:cs="Times New Roman"/>
          <w:sz w:val="28"/>
          <w:szCs w:val="28"/>
          <w:lang w:val="uk-UA"/>
        </w:rPr>
        <w:t xml:space="preserve"> </w:t>
      </w:r>
      <w:r w:rsidR="001106A2">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ліміт (Lim), амплітуда (A</w:t>
      </w:r>
      <w:r w:rsidRPr="00A25437">
        <w:rPr>
          <w:rFonts w:ascii="Times New Roman" w:eastAsia="Calibri" w:hAnsi="Times New Roman" w:cs="Times New Roman"/>
          <w:sz w:val="32"/>
          <w:szCs w:val="32"/>
          <w:vertAlign w:val="subscript"/>
          <w:lang w:val="uk-UA"/>
        </w:rPr>
        <w:t>m</w:t>
      </w:r>
      <w:r w:rsidRPr="00011563">
        <w:rPr>
          <w:rFonts w:ascii="Times New Roman" w:eastAsia="Calibri" w:hAnsi="Times New Roman" w:cs="Times New Roman"/>
          <w:sz w:val="28"/>
          <w:szCs w:val="28"/>
          <w:lang w:val="uk-UA"/>
        </w:rPr>
        <w:t>), середньо-квадратичне відхилення (сигма) (δ), коефіцієнт варіації (С</w:t>
      </w:r>
      <w:r w:rsidRPr="000C769E">
        <w:rPr>
          <w:rFonts w:ascii="Times New Roman" w:eastAsia="Calibri" w:hAnsi="Times New Roman" w:cs="Times New Roman"/>
          <w:sz w:val="32"/>
          <w:szCs w:val="32"/>
          <w:vertAlign w:val="subscript"/>
          <w:lang w:val="uk-UA"/>
        </w:rPr>
        <w:t>υ</w:t>
      </w:r>
      <w:r w:rsidRPr="00011563">
        <w:rPr>
          <w:rFonts w:ascii="Times New Roman" w:eastAsia="Calibri" w:hAnsi="Times New Roman" w:cs="Times New Roman"/>
          <w:sz w:val="28"/>
          <w:szCs w:val="28"/>
          <w:lang w:val="uk-UA"/>
        </w:rPr>
        <w:t>).</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4. Репрезентативність ознаки</w:t>
      </w:r>
      <w:r w:rsidRPr="00011563">
        <w:rPr>
          <w:rFonts w:ascii="Times New Roman" w:eastAsia="Calibri" w:hAnsi="Times New Roman" w:cs="Times New Roman"/>
          <w:sz w:val="28"/>
          <w:szCs w:val="28"/>
          <w:lang w:val="uk-UA"/>
        </w:rPr>
        <w:t xml:space="preserve"> </w:t>
      </w:r>
      <w:r w:rsidR="001106A2">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середня помилка середньої арифметичної (m</w:t>
      </w:r>
      <w:r w:rsidRPr="00011563">
        <w:rPr>
          <w:rFonts w:ascii="Times New Roman" w:eastAsia="Calibri" w:hAnsi="Times New Roman" w:cs="Times New Roman"/>
          <w:sz w:val="28"/>
          <w:szCs w:val="28"/>
          <w:vertAlign w:val="subscript"/>
          <w:lang w:val="uk-UA"/>
        </w:rPr>
        <w:t>х</w:t>
      </w:r>
      <w:r w:rsidRPr="00011563">
        <w:rPr>
          <w:rFonts w:ascii="Times New Roman" w:eastAsia="Calibri" w:hAnsi="Times New Roman" w:cs="Times New Roman"/>
          <w:sz w:val="28"/>
          <w:szCs w:val="28"/>
          <w:lang w:val="uk-UA"/>
        </w:rPr>
        <w:t>), середня помилка відносної величини (m</w:t>
      </w:r>
      <w:r w:rsidRPr="00A25437">
        <w:rPr>
          <w:rFonts w:ascii="Times New Roman" w:eastAsia="Calibri" w:hAnsi="Times New Roman" w:cs="Times New Roman"/>
          <w:sz w:val="32"/>
          <w:szCs w:val="32"/>
          <w:vertAlign w:val="subscript"/>
          <w:lang w:val="uk-UA"/>
        </w:rPr>
        <w:t>р</w:t>
      </w:r>
      <w:r w:rsidRPr="00011563">
        <w:rPr>
          <w:rFonts w:ascii="Times New Roman" w:eastAsia="Calibri" w:hAnsi="Times New Roman" w:cs="Times New Roman"/>
          <w:sz w:val="28"/>
          <w:szCs w:val="28"/>
          <w:lang w:val="uk-UA"/>
        </w:rPr>
        <w:t>) і т.д.</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5. Взаємозв'язок між ознаками</w:t>
      </w:r>
      <w:r w:rsidRPr="00011563">
        <w:rPr>
          <w:rFonts w:ascii="Times New Roman" w:eastAsia="Calibri" w:hAnsi="Times New Roman" w:cs="Times New Roman"/>
          <w:sz w:val="28"/>
          <w:szCs w:val="28"/>
          <w:lang w:val="uk-UA"/>
        </w:rPr>
        <w:t xml:space="preserve"> </w:t>
      </w:r>
      <w:r w:rsidR="001106A2">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коефіцієнт кореляції (</w:t>
      </w:r>
      <w:r w:rsidRPr="00011563">
        <w:rPr>
          <w:rFonts w:ascii="Times New Roman" w:eastAsia="Calibri" w:hAnsi="Times New Roman" w:cs="Times New Roman"/>
          <w:i/>
          <w:sz w:val="28"/>
          <w:szCs w:val="28"/>
          <w:lang w:val="uk-UA"/>
        </w:rPr>
        <w:t>р</w:t>
      </w:r>
      <w:r w:rsidRPr="00011563">
        <w:rPr>
          <w:rFonts w:ascii="Times New Roman" w:eastAsia="Calibri" w:hAnsi="Times New Roman" w:cs="Times New Roman"/>
          <w:sz w:val="28"/>
          <w:szCs w:val="28"/>
          <w:lang w:val="uk-UA"/>
        </w:rPr>
        <w:t>), коефіцієнт регресії (R</w:t>
      </w:r>
      <w:r w:rsidRPr="00011563">
        <w:rPr>
          <w:rFonts w:ascii="Times New Roman" w:eastAsia="Calibri" w:hAnsi="Times New Roman" w:cs="Times New Roman"/>
          <w:sz w:val="28"/>
          <w:szCs w:val="28"/>
          <w:vertAlign w:val="subscript"/>
          <w:lang w:val="uk-UA"/>
        </w:rPr>
        <w:t>x/y</w:t>
      </w:r>
      <w:r w:rsidRPr="00011563">
        <w:rPr>
          <w:rFonts w:ascii="Times New Roman" w:eastAsia="Calibri" w:hAnsi="Times New Roman" w:cs="Times New Roman"/>
          <w:sz w:val="28"/>
          <w:szCs w:val="28"/>
          <w:lang w:val="uk-UA"/>
        </w:rPr>
        <w:t>).</w:t>
      </w:r>
    </w:p>
    <w:p w:rsidR="002F5E63" w:rsidRPr="00011563" w:rsidRDefault="00D0494A" w:rsidP="00742AD3">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Виділення статистичних властивостей дозволило об'єднати статистичні методи вивчення різних явищ в єдине ці</w:t>
      </w:r>
      <w:r w:rsidR="00742AD3">
        <w:rPr>
          <w:rFonts w:ascii="Times New Roman" w:eastAsia="Calibri" w:hAnsi="Times New Roman" w:cs="Times New Roman"/>
          <w:sz w:val="28"/>
          <w:szCs w:val="28"/>
          <w:lang w:val="uk-UA"/>
        </w:rPr>
        <w:t>ле і визначило їх послідовність.</w:t>
      </w:r>
    </w:p>
    <w:p w:rsidR="00D0494A" w:rsidRPr="00011563" w:rsidRDefault="00D0494A" w:rsidP="005C4A8F">
      <w:pPr>
        <w:spacing w:after="0" w:line="240" w:lineRule="auto"/>
        <w:jc w:val="center"/>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lastRenderedPageBreak/>
        <w:t>3. Інформаційно-аналітичне відділення</w:t>
      </w:r>
      <w:r w:rsidR="001106A2">
        <w:rPr>
          <w:rFonts w:ascii="Times New Roman" w:eastAsia="Calibri" w:hAnsi="Times New Roman" w:cs="Times New Roman"/>
          <w:b/>
          <w:sz w:val="28"/>
          <w:szCs w:val="28"/>
          <w:lang w:val="uk-UA"/>
        </w:rPr>
        <w:t xml:space="preserve"> ЛПЗ</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 системі охорони здоров'я для забезпечення збору, зберігання та аналізу статистичної інформації створені інформаційно-аналітичні центри, відділи та відділення в залежності від рівня лікувально-профілактичного закладу.</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Інформаційно-аналітичне відділення</w:t>
      </w:r>
      <w:r w:rsidRPr="00011563">
        <w:rPr>
          <w:rFonts w:ascii="Times New Roman" w:eastAsia="Calibri" w:hAnsi="Times New Roman" w:cs="Times New Roman"/>
          <w:sz w:val="28"/>
          <w:szCs w:val="28"/>
          <w:lang w:val="uk-UA"/>
        </w:rPr>
        <w:t xml:space="preserve"> </w:t>
      </w:r>
      <w:r w:rsidR="001106A2">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це підрозділ, який забезпечує даний вид роботи в лікувально-профілактичних установах.</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Інформаційно-аналітичне відділення (відділ) медичної статистики є структурним підрозділом ліку</w:t>
      </w:r>
      <w:r w:rsidR="008441F7">
        <w:rPr>
          <w:rFonts w:ascii="Times New Roman" w:eastAsia="Calibri" w:hAnsi="Times New Roman" w:cs="Times New Roman"/>
          <w:sz w:val="28"/>
          <w:szCs w:val="28"/>
          <w:lang w:val="uk-UA"/>
        </w:rPr>
        <w:t>вально-профілактичного закладу. У</w:t>
      </w:r>
      <w:r w:rsidRPr="00011563">
        <w:rPr>
          <w:rFonts w:ascii="Times New Roman" w:eastAsia="Calibri" w:hAnsi="Times New Roman" w:cs="Times New Roman"/>
          <w:sz w:val="28"/>
          <w:szCs w:val="28"/>
          <w:lang w:val="uk-UA"/>
        </w:rPr>
        <w:t xml:space="preserve"> відділенні працюють кваліфіковані фахівці, які мають медичну і економічну освіту і володіють необхідним досвідом роботи.</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Головне завдання відділення, як інформаційно-аналітичної та організаційно-методичної служби лікувально-профілактичного закладу </w:t>
      </w:r>
      <w:r w:rsidR="008441F7">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формування єдиної системи обліку і звітності медико-статистичної інформації, здійснення систематичного контролю над</w:t>
      </w:r>
      <w:r w:rsidR="008441F7">
        <w:rPr>
          <w:rFonts w:ascii="Times New Roman" w:eastAsia="Calibri" w:hAnsi="Times New Roman" w:cs="Times New Roman"/>
          <w:sz w:val="28"/>
          <w:szCs w:val="28"/>
          <w:lang w:val="uk-UA"/>
        </w:rPr>
        <w:t xml:space="preserve"> </w:t>
      </w:r>
      <w:r w:rsidRPr="00011563">
        <w:rPr>
          <w:rFonts w:ascii="Times New Roman" w:eastAsia="Calibri" w:hAnsi="Times New Roman" w:cs="Times New Roman"/>
          <w:sz w:val="28"/>
          <w:szCs w:val="28"/>
          <w:lang w:val="uk-UA"/>
        </w:rPr>
        <w:t>якісним веденням затвердженої медичної статистичної документації, забезпечення достовірності відомостей, впровадження нових технологій обробки обліково-звітної документації.</w:t>
      </w:r>
    </w:p>
    <w:p w:rsidR="00D0494A" w:rsidRPr="00011563" w:rsidRDefault="00D0494A" w:rsidP="00E4101D">
      <w:pPr>
        <w:spacing w:after="0" w:line="240" w:lineRule="auto"/>
        <w:ind w:firstLine="851"/>
        <w:jc w:val="both"/>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t>Основні напрямки діяльності</w:t>
      </w:r>
      <w:r w:rsidR="00140CCB">
        <w:rPr>
          <w:rFonts w:ascii="Times New Roman" w:eastAsia="Calibri" w:hAnsi="Times New Roman" w:cs="Times New Roman"/>
          <w:b/>
          <w:sz w:val="28"/>
          <w:szCs w:val="28"/>
          <w:lang w:val="uk-UA"/>
        </w:rPr>
        <w:t xml:space="preserve"> і</w:t>
      </w:r>
      <w:r w:rsidR="00140CCB" w:rsidRPr="00140CCB">
        <w:rPr>
          <w:rFonts w:ascii="Times New Roman" w:eastAsia="Calibri" w:hAnsi="Times New Roman" w:cs="Times New Roman"/>
          <w:b/>
          <w:sz w:val="28"/>
          <w:szCs w:val="28"/>
          <w:lang w:val="uk-UA"/>
        </w:rPr>
        <w:t>нформаційно-аналітичн</w:t>
      </w:r>
      <w:r w:rsidR="00140CCB">
        <w:rPr>
          <w:rFonts w:ascii="Times New Roman" w:eastAsia="Calibri" w:hAnsi="Times New Roman" w:cs="Times New Roman"/>
          <w:b/>
          <w:sz w:val="28"/>
          <w:szCs w:val="28"/>
          <w:lang w:val="uk-UA"/>
        </w:rPr>
        <w:t>ого</w:t>
      </w:r>
      <w:r w:rsidR="00140CCB" w:rsidRPr="00140CCB">
        <w:rPr>
          <w:rFonts w:ascii="Times New Roman" w:eastAsia="Calibri" w:hAnsi="Times New Roman" w:cs="Times New Roman"/>
          <w:b/>
          <w:sz w:val="28"/>
          <w:szCs w:val="28"/>
          <w:lang w:val="uk-UA"/>
        </w:rPr>
        <w:t xml:space="preserve"> відділення</w:t>
      </w:r>
      <w:r w:rsidR="00140CCB" w:rsidRPr="00011563">
        <w:rPr>
          <w:rFonts w:ascii="Times New Roman" w:eastAsia="Calibri" w:hAnsi="Times New Roman" w:cs="Times New Roman"/>
          <w:b/>
          <w:sz w:val="28"/>
          <w:szCs w:val="28"/>
          <w:lang w:val="uk-UA"/>
        </w:rPr>
        <w:t>:</w:t>
      </w:r>
    </w:p>
    <w:p w:rsidR="00D0494A" w:rsidRPr="001C06CC" w:rsidRDefault="00D0494A" w:rsidP="005C4A8F">
      <w:pPr>
        <w:pStyle w:val="af6"/>
        <w:numPr>
          <w:ilvl w:val="0"/>
          <w:numId w:val="48"/>
        </w:numPr>
        <w:tabs>
          <w:tab w:val="left" w:pos="1134"/>
        </w:tabs>
        <w:ind w:left="0" w:firstLine="851"/>
        <w:jc w:val="both"/>
        <w:rPr>
          <w:rFonts w:eastAsia="Calibri"/>
          <w:sz w:val="28"/>
          <w:szCs w:val="28"/>
          <w:lang w:val="uk-UA"/>
        </w:rPr>
      </w:pPr>
      <w:r w:rsidRPr="001C06CC">
        <w:rPr>
          <w:rFonts w:eastAsia="Calibri"/>
          <w:sz w:val="28"/>
          <w:szCs w:val="28"/>
          <w:lang w:val="uk-UA"/>
        </w:rPr>
        <w:t>організаційно-методична та консультативна допомога структурним підрозділам лікувально-профілактичного закладу;</w:t>
      </w:r>
    </w:p>
    <w:p w:rsidR="00D0494A" w:rsidRPr="001C06CC" w:rsidRDefault="00D0494A" w:rsidP="005C4A8F">
      <w:pPr>
        <w:pStyle w:val="af6"/>
        <w:numPr>
          <w:ilvl w:val="0"/>
          <w:numId w:val="48"/>
        </w:numPr>
        <w:tabs>
          <w:tab w:val="left" w:pos="1134"/>
        </w:tabs>
        <w:ind w:left="0" w:firstLine="851"/>
        <w:jc w:val="both"/>
        <w:rPr>
          <w:rFonts w:eastAsia="Calibri"/>
          <w:sz w:val="28"/>
          <w:szCs w:val="28"/>
          <w:lang w:val="uk-UA"/>
        </w:rPr>
      </w:pPr>
      <w:r w:rsidRPr="001C06CC">
        <w:rPr>
          <w:rFonts w:eastAsia="Calibri"/>
          <w:sz w:val="28"/>
          <w:szCs w:val="28"/>
          <w:lang w:val="uk-UA"/>
        </w:rPr>
        <w:t>організація збору, обробки та аналізу медичної статистичної інформаціі або даних про мережі, кадри, результати діяльності закладів охорони здоров'я з використанням вимог державної звітності та матеріалів органів державної статистики;</w:t>
      </w:r>
    </w:p>
    <w:p w:rsidR="00D0494A" w:rsidRPr="001C06CC" w:rsidRDefault="00D0494A" w:rsidP="005C4A8F">
      <w:pPr>
        <w:pStyle w:val="af6"/>
        <w:numPr>
          <w:ilvl w:val="0"/>
          <w:numId w:val="48"/>
        </w:numPr>
        <w:tabs>
          <w:tab w:val="left" w:pos="1134"/>
        </w:tabs>
        <w:ind w:left="0" w:firstLine="851"/>
        <w:jc w:val="both"/>
        <w:rPr>
          <w:rFonts w:eastAsia="Calibri"/>
          <w:sz w:val="28"/>
          <w:szCs w:val="28"/>
          <w:lang w:val="uk-UA"/>
        </w:rPr>
      </w:pPr>
      <w:r w:rsidRPr="001C06CC">
        <w:rPr>
          <w:rFonts w:eastAsia="Calibri"/>
          <w:sz w:val="28"/>
          <w:szCs w:val="28"/>
          <w:lang w:val="uk-UA"/>
        </w:rPr>
        <w:t>моніторинг за реалізацією державних, регіональних і місцевих програм у галузі охорони здоров'я;</w:t>
      </w:r>
    </w:p>
    <w:p w:rsidR="00D0494A" w:rsidRPr="001C06CC" w:rsidRDefault="00D0494A" w:rsidP="005C4A8F">
      <w:pPr>
        <w:pStyle w:val="af6"/>
        <w:numPr>
          <w:ilvl w:val="0"/>
          <w:numId w:val="48"/>
        </w:numPr>
        <w:tabs>
          <w:tab w:val="left" w:pos="1134"/>
        </w:tabs>
        <w:ind w:left="0" w:firstLine="851"/>
        <w:jc w:val="both"/>
        <w:rPr>
          <w:rFonts w:eastAsia="Calibri"/>
          <w:sz w:val="28"/>
          <w:szCs w:val="28"/>
          <w:lang w:val="uk-UA"/>
        </w:rPr>
      </w:pPr>
      <w:r w:rsidRPr="001C06CC">
        <w:rPr>
          <w:rFonts w:eastAsia="Calibri"/>
          <w:sz w:val="28"/>
          <w:szCs w:val="28"/>
          <w:lang w:val="uk-UA"/>
        </w:rPr>
        <w:t>підготовка інформаційно-аналітичних матеріалів.</w:t>
      </w:r>
    </w:p>
    <w:p w:rsidR="00D0494A" w:rsidRPr="00473BB9" w:rsidRDefault="00D0494A" w:rsidP="00473BB9">
      <w:pPr>
        <w:spacing w:after="0" w:line="240" w:lineRule="auto"/>
        <w:ind w:firstLine="851"/>
        <w:rPr>
          <w:rFonts w:ascii="Times New Roman" w:eastAsia="Calibri" w:hAnsi="Times New Roman" w:cs="Times New Roman"/>
          <w:sz w:val="28"/>
          <w:szCs w:val="28"/>
          <w:lang w:val="uk-UA"/>
        </w:rPr>
      </w:pPr>
    </w:p>
    <w:p w:rsidR="00326C2C" w:rsidRDefault="00326C2C">
      <w:pP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br w:type="page"/>
      </w:r>
    </w:p>
    <w:p w:rsidR="00D0494A" w:rsidRPr="00011563" w:rsidRDefault="00D0494A" w:rsidP="00186177">
      <w:pPr>
        <w:spacing w:after="0" w:line="240" w:lineRule="auto"/>
        <w:jc w:val="center"/>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lastRenderedPageBreak/>
        <w:t>ТЕСТОВІ ЗАВДАННЯ</w:t>
      </w:r>
    </w:p>
    <w:p w:rsidR="00D0494A" w:rsidRPr="00011563" w:rsidRDefault="00D0494A" w:rsidP="00186177">
      <w:pPr>
        <w:spacing w:after="0" w:line="240" w:lineRule="auto"/>
        <w:jc w:val="center"/>
        <w:rPr>
          <w:rFonts w:ascii="Times New Roman" w:eastAsia="Calibri" w:hAnsi="Times New Roman" w:cs="Times New Roman"/>
          <w:b/>
          <w:sz w:val="28"/>
          <w:szCs w:val="28"/>
          <w:lang w:val="uk-UA"/>
        </w:rPr>
      </w:pPr>
    </w:p>
    <w:tbl>
      <w:tblPr>
        <w:tblStyle w:val="af7"/>
        <w:tblW w:w="0" w:type="auto"/>
        <w:tblInd w:w="108" w:type="dxa"/>
        <w:tblLook w:val="04A0" w:firstRow="1" w:lastRow="0" w:firstColumn="1" w:lastColumn="0" w:noHBand="0" w:noVBand="1"/>
      </w:tblPr>
      <w:tblGrid>
        <w:gridCol w:w="709"/>
        <w:gridCol w:w="851"/>
        <w:gridCol w:w="8079"/>
      </w:tblGrid>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 ході історичного розвитку загальної статистики в її складі почали формуватися різні види статистики. Вкажіть, до якої статистики відноситься медична статистика?</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Економічної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Політичної</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Соціальної</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Статистики науки</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Статистики освіти</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2</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Статистична сукупність </w:t>
            </w:r>
            <w:r w:rsidR="00C521B7">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це велика група відносно однорідних елементів, дій, явищ, які взяті разом в певних межах часу і простору. Що є складовим елементом статистичної сукупності?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C521B7"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Облікова ознака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3F046D"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w:t>
            </w:r>
            <w:r w:rsidR="00D0494A" w:rsidRPr="00011563">
              <w:rPr>
                <w:rFonts w:ascii="Times New Roman" w:eastAsia="Calibri" w:hAnsi="Times New Roman" w:cs="Times New Roman"/>
                <w:sz w:val="28"/>
                <w:szCs w:val="28"/>
                <w:lang w:val="uk-UA"/>
              </w:rPr>
              <w:t>В</w:t>
            </w:r>
          </w:p>
        </w:tc>
        <w:tc>
          <w:tcPr>
            <w:tcW w:w="8079" w:type="dxa"/>
          </w:tcPr>
          <w:p w:rsidR="00D0494A" w:rsidRPr="00011563" w:rsidRDefault="003F046D"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Одиниця спостереження</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3F046D"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Ознаки, які підлягають вивченню</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Статистична ознака</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Частина статистичної сукупності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3</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Громадські явища вивчаються з урахуванням різноманітних описових облікових ознак, які характеризують одиницю спостереження. Як називаються ці ознаки?</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Атрибутивні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Дискретні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Інкретні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Кількісні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Моментні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4</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Популяційні явища вивчаються з урахуванням великої кількості різноманітних облікових ознак, які характеризують одиницю спостереження. Як називаються ознаки, які мають тільки два значення?</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Альтернативні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Атрибутивні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Дискретні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Кількісні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Моментні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5</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Кожна одиниця спостереження має велику кількість різноманітних облікових ознак. Як називаються облікові ознаки, які характеризують об'єкт дослідження, </w:t>
            </w:r>
            <w:r w:rsidR="00B706C6">
              <w:rPr>
                <w:rFonts w:ascii="Times New Roman" w:eastAsia="Calibri" w:hAnsi="Times New Roman" w:cs="Times New Roman"/>
                <w:sz w:val="28"/>
                <w:szCs w:val="28"/>
                <w:lang w:val="uk-UA"/>
              </w:rPr>
              <w:t>що</w:t>
            </w:r>
            <w:r w:rsidRPr="00011563">
              <w:rPr>
                <w:rFonts w:ascii="Times New Roman" w:eastAsia="Calibri" w:hAnsi="Times New Roman" w:cs="Times New Roman"/>
                <w:sz w:val="28"/>
                <w:szCs w:val="28"/>
                <w:lang w:val="uk-UA"/>
              </w:rPr>
              <w:t xml:space="preserve"> вивчається на певний момент часу?</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Альтернативні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Атрибутивні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Дискретні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Кількісні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Моментні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6</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Статистична сукупність складається з одиниць спостереження, їх характеризують облікові ознаки. Як називаються кількісні ознаки, які </w:t>
            </w:r>
            <w:r w:rsidRPr="00011563">
              <w:rPr>
                <w:rFonts w:ascii="Times New Roman" w:eastAsia="Calibri" w:hAnsi="Times New Roman" w:cs="Times New Roman"/>
                <w:sz w:val="28"/>
                <w:szCs w:val="28"/>
                <w:lang w:val="uk-UA"/>
              </w:rPr>
              <w:lastRenderedPageBreak/>
              <w:t xml:space="preserve">можуть приймати тільки </w:t>
            </w:r>
            <w:r w:rsidR="00432B13">
              <w:rPr>
                <w:rFonts w:ascii="Times New Roman" w:eastAsia="Calibri" w:hAnsi="Times New Roman" w:cs="Times New Roman"/>
                <w:sz w:val="28"/>
                <w:szCs w:val="28"/>
                <w:lang w:val="uk-UA"/>
              </w:rPr>
              <w:t>конкрет</w:t>
            </w:r>
            <w:r w:rsidRPr="00011563">
              <w:rPr>
                <w:rFonts w:ascii="Times New Roman" w:eastAsia="Calibri" w:hAnsi="Times New Roman" w:cs="Times New Roman"/>
                <w:sz w:val="28"/>
                <w:szCs w:val="28"/>
                <w:lang w:val="uk-UA"/>
              </w:rPr>
              <w:t>ні значення?</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Альтернативні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Дискретні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Інкретні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Інтервальні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Моментні</w:t>
            </w:r>
          </w:p>
        </w:tc>
      </w:tr>
      <w:tr w:rsidR="00D0494A" w:rsidRPr="00FD165F"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7</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При вивченні захворюваності та смертності населення часто виникає необхідність виявлення впливу факторів зовнішнього середовища на явище, яке вивчається. Як називаються облікові ознаки, під впливом яких змінюються інші, які залежать від них?</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Альтернативні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Дискретні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Інкретні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Результативні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Факторні</w:t>
            </w:r>
          </w:p>
        </w:tc>
      </w:tr>
      <w:tr w:rsidR="00D0494A" w:rsidRPr="00FD165F"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8</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Для розробки комплексу профілактичних заходів щодо збереження та зміцнення здоров'я населення, вивчаються різноманітні фактори. Як називаються облікові ознаки, які змінюються під впливом взаємопов'язаних з ними ознак?</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Альтернативні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Дискретні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Інкретні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Результативні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Факторні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9</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При проведенні статистичного дослідження часто використовується частина статистичної сукупності, яка відібрана спеціальним вибірковим методом і призначена для характеристики генеральної статистичної сукупності. Як називається ця частина?</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Вибірковий масив</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Вибіркова статистична сукупність</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Генеральна статистична сукупність</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Монографічний опис</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Основний масив</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10</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Вибіркова статистична сукупність </w:t>
            </w:r>
            <w:r w:rsidR="00BD0C52">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це частина генеральної статистичної сукупності, яка відібрана спеціальним методом і призначена для характеристики генеральної статистичної сукупності. Що є особливістю вибіркової сукупності?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Невелика кількість спостережень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Неоднорідність сукупності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Репрезентативність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Спрямований відбір</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Чутливість</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11</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При графічному зображенні зросту школярів 12 років встановлено, що ознака має бімодальний (двугорбний) розподіл. На що вказує такий </w:t>
            </w:r>
            <w:r w:rsidRPr="00011563">
              <w:rPr>
                <w:rFonts w:ascii="Times New Roman" w:eastAsia="Calibri" w:hAnsi="Times New Roman" w:cs="Times New Roman"/>
                <w:sz w:val="28"/>
                <w:szCs w:val="28"/>
                <w:lang w:val="uk-UA"/>
              </w:rPr>
              <w:lastRenderedPageBreak/>
              <w:t>розподіл?</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На її недостатність</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На її неоднорідність</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На її репрезентативність</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На її специфічність</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На її чуттєвість</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12</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Статистична сукупність </w:t>
            </w:r>
            <w:r w:rsidR="00BD0C52">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це група, яка складається з великої кількості відносно однорідних одиниць спостережень, взятих разом в певних межах часу і простору. Що із приведеного нижче може бути одиницею спостереження?</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Окрема особа, окреме явище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Окремий метод дослідження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Певні контингенти осіб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Певні предмети, явища</w:t>
            </w:r>
          </w:p>
        </w:tc>
      </w:tr>
      <w:tr w:rsidR="00D0494A" w:rsidRPr="00FD165F"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Сукупність осіб або явищ, які досліджуються</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13</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При вивченні госпіталізованої захворюваності використовувалися офіційні статистичні облікові документи: карта хворого, який вибув із стаціонару, історія хвороби та інші. Назвіть одиницю спостереження в цьому випадку:</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Виклик швидкої медичної допомоги, яка госпіталізувала хворого</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Випадок госпіталізації хворого, що лікувався в стаціонарі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Випадок направлення на госпіталізацію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Направлення на госпіталізацію від сімейного лікаря</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Самозвернення в стаціонар</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14</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Захворюваність з тимчасовою втратою працездатності </w:t>
            </w:r>
            <w:r w:rsidR="008E3344">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це один з видів захворюваності населення. Що слід взяти </w:t>
            </w:r>
            <w:r w:rsidR="00373531">
              <w:rPr>
                <w:rFonts w:ascii="Times New Roman" w:eastAsia="Calibri" w:hAnsi="Times New Roman" w:cs="Times New Roman"/>
                <w:sz w:val="28"/>
                <w:szCs w:val="28"/>
                <w:lang w:val="uk-UA"/>
              </w:rPr>
              <w:t>у якості</w:t>
            </w:r>
            <w:r w:rsidRPr="00011563">
              <w:rPr>
                <w:rFonts w:ascii="Times New Roman" w:eastAsia="Calibri" w:hAnsi="Times New Roman" w:cs="Times New Roman"/>
                <w:sz w:val="28"/>
                <w:szCs w:val="28"/>
                <w:lang w:val="uk-UA"/>
              </w:rPr>
              <w:t xml:space="preserve"> одиниц</w:t>
            </w:r>
            <w:r w:rsidR="00373531">
              <w:rPr>
                <w:rFonts w:ascii="Times New Roman" w:eastAsia="Calibri" w:hAnsi="Times New Roman" w:cs="Times New Roman"/>
                <w:sz w:val="28"/>
                <w:szCs w:val="28"/>
                <w:lang w:val="uk-UA"/>
              </w:rPr>
              <w:t>і</w:t>
            </w:r>
            <w:r w:rsidRPr="00011563">
              <w:rPr>
                <w:rFonts w:ascii="Times New Roman" w:eastAsia="Calibri" w:hAnsi="Times New Roman" w:cs="Times New Roman"/>
                <w:sz w:val="28"/>
                <w:szCs w:val="28"/>
                <w:lang w:val="uk-UA"/>
              </w:rPr>
              <w:t xml:space="preserve"> спостереження при вивченні цього виду захворюваності?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8C6C98"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Випадок втрати працездатності в зв'язку з ГРВІ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F6486F"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w:t>
            </w:r>
            <w:r w:rsidR="00D0494A" w:rsidRPr="00011563">
              <w:rPr>
                <w:rFonts w:ascii="Times New Roman" w:eastAsia="Calibri" w:hAnsi="Times New Roman" w:cs="Times New Roman"/>
                <w:sz w:val="28"/>
                <w:szCs w:val="28"/>
                <w:lang w:val="uk-UA"/>
              </w:rPr>
              <w:t>В</w:t>
            </w:r>
          </w:p>
        </w:tc>
        <w:tc>
          <w:tcPr>
            <w:tcW w:w="8079" w:type="dxa"/>
          </w:tcPr>
          <w:p w:rsidR="00D0494A" w:rsidRPr="00011563" w:rsidRDefault="008C6C98"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Випадок втрати працездатності в зв'язку з захворюванням працівника або працівника, який отримав лист непрацездатності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8C6C98"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Випадок втрати працездатності в зв'язку з карантином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Працівник заводу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Працівник заводу, якого було госпіталізовано в стаціонар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15</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Смертність немовлят </w:t>
            </w:r>
            <w:r w:rsidR="00F6486F">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це один з показників, який характеризує стан здоров'я населення. Що можна взяти </w:t>
            </w:r>
            <w:r w:rsidR="00373531">
              <w:rPr>
                <w:rFonts w:ascii="Times New Roman" w:eastAsia="Calibri" w:hAnsi="Times New Roman" w:cs="Times New Roman"/>
                <w:sz w:val="28"/>
                <w:szCs w:val="28"/>
                <w:lang w:val="uk-UA"/>
              </w:rPr>
              <w:t>в якості</w:t>
            </w:r>
            <w:r w:rsidRPr="00011563">
              <w:rPr>
                <w:rFonts w:ascii="Times New Roman" w:eastAsia="Calibri" w:hAnsi="Times New Roman" w:cs="Times New Roman"/>
                <w:sz w:val="28"/>
                <w:szCs w:val="28"/>
                <w:lang w:val="uk-UA"/>
              </w:rPr>
              <w:t xml:space="preserve"> одиниц</w:t>
            </w:r>
            <w:r w:rsidR="00373531">
              <w:rPr>
                <w:rFonts w:ascii="Times New Roman" w:eastAsia="Calibri" w:hAnsi="Times New Roman" w:cs="Times New Roman"/>
                <w:sz w:val="28"/>
                <w:szCs w:val="28"/>
                <w:lang w:val="uk-UA"/>
              </w:rPr>
              <w:t>і</w:t>
            </w:r>
            <w:r w:rsidRPr="00011563">
              <w:rPr>
                <w:rFonts w:ascii="Times New Roman" w:eastAsia="Calibri" w:hAnsi="Times New Roman" w:cs="Times New Roman"/>
                <w:sz w:val="28"/>
                <w:szCs w:val="28"/>
                <w:lang w:val="uk-UA"/>
              </w:rPr>
              <w:t xml:space="preserve"> спостереження при вивченні цієї смертності?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Випадок смерті дитини в антенатальному періоді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Випадок смерті дитини в перинатальному періоді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Випадок смерті дитини в постнатальному періоді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Випадок смерті дитини до одного року життя</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Випадок смерті дитини на першому місяці життя</w:t>
            </w:r>
          </w:p>
        </w:tc>
      </w:tr>
      <w:tr w:rsidR="00D0494A" w:rsidRPr="00FD165F"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16</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Визначте одиницю спостереження при вивченні середньої тривалості перебування в стаціонарі хворих в залежності від термінів доставки їх в стаціонар і клінічної форми захворювання:</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Окрема особа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Окремий метод дослідження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Певні предмети, явища</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Певний контингент осіб</w:t>
            </w:r>
          </w:p>
        </w:tc>
      </w:tr>
      <w:tr w:rsidR="00D0494A" w:rsidRPr="00FD165F"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Сукупність осіб або явищ, які досліджуються</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17</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Статистичний метод має широке застосування в соціальній медицині та охороні здоров'я. Визначте, що є однією з основних задач цього методу?</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Визначення закономірностей рівня здоров'я населення</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9B45F3"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Оцінка вартості амбулаторно-поліклінічної допомоги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9B45F3"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Оцінка вартості медичної допомоги</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Розробка біологічних методів профілактики захворювань</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Розробка параметрів навколишнього середовища</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18</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Медична статистика вивчає питання, пов'язані з медициною, гігієно</w:t>
            </w:r>
            <w:r w:rsidR="001F009A">
              <w:rPr>
                <w:rFonts w:ascii="Times New Roman" w:eastAsia="Calibri" w:hAnsi="Times New Roman" w:cs="Times New Roman"/>
                <w:sz w:val="28"/>
                <w:szCs w:val="28"/>
                <w:lang w:val="uk-UA"/>
              </w:rPr>
              <w:t>ю і охороною здоров'я. Визначте</w:t>
            </w:r>
            <w:r w:rsidRPr="00011563">
              <w:rPr>
                <w:rFonts w:ascii="Times New Roman" w:eastAsia="Calibri" w:hAnsi="Times New Roman" w:cs="Times New Roman"/>
                <w:sz w:val="28"/>
                <w:szCs w:val="28"/>
                <w:lang w:val="uk-UA"/>
              </w:rPr>
              <w:t xml:space="preserve"> один з розділів медичної статистики:</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Аналіз динаміки явищ, які вивчаються</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Визначення похідних величин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Медико-соціальна експертиза</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Санітарна експертиза проектів</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Статистика здоров'я населення</w:t>
            </w:r>
          </w:p>
        </w:tc>
      </w:tr>
      <w:tr w:rsidR="00D0494A" w:rsidRPr="00FD165F"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19</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Медична статистика включає ряд розділів. </w:t>
            </w:r>
            <w:r w:rsidR="00C609FD">
              <w:rPr>
                <w:rFonts w:ascii="Times New Roman" w:eastAsia="Calibri" w:hAnsi="Times New Roman" w:cs="Times New Roman"/>
                <w:sz w:val="28"/>
                <w:szCs w:val="28"/>
                <w:lang w:val="uk-UA"/>
              </w:rPr>
              <w:t>Що</w:t>
            </w:r>
            <w:r w:rsidRPr="00011563">
              <w:rPr>
                <w:rFonts w:ascii="Times New Roman" w:eastAsia="Calibri" w:hAnsi="Times New Roman" w:cs="Times New Roman"/>
                <w:sz w:val="28"/>
                <w:szCs w:val="28"/>
                <w:lang w:val="uk-UA"/>
              </w:rPr>
              <w:t xml:space="preserve"> є одним з її розділів?</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Аналіз динаміки явищ, які вивчаються</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Визначення похідних величин</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Медико-соціальна експертиза</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Санітарна експертиза проектів</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Статистика системи охорони здоров'я</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20</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Статистична інформація, яка отримана під час проведення дослідження, повинна відповідати певним вимогам. Визначте, одну з цих вимог:</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Збір даних кореспондентським методом</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Збір даних шляхом анкетування</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Збір даних шляхом переписів</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Поточна реєстрація подій</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Якісна однорідність даних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21</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Статистична інформація повинна відповідати певним вимогам. Що з наведеного нижче є однією з вимог до цієї інформації?</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Збір кореспондентським методом</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Збір шляхом анкетування</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Збір шляхом переписів</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Повнота даних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Поточна реєстрація подій</w:t>
            </w:r>
          </w:p>
        </w:tc>
      </w:tr>
      <w:tr w:rsidR="00D0494A" w:rsidRPr="00FD165F"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22</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У регіоні Д. за останні 5 років відзначається зростання летальності від інфаркту міокарда. Ситуація вимагає оцінки ефективності роботи кардіологічних стаціонарів регіону. Визначте одиницю спостереження в цьому випадку:</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Випадок госпіталізації в кардіологічний стаціонар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Кардіологічний стаціонар</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Оснащення діагностичним обладнанням кардіологічного стаціонару</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Своєчасність звернень за медичною допомогою в кардіологічний стаціонар</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Укомплектованість лікарями-кардіологами</w:t>
            </w:r>
          </w:p>
        </w:tc>
      </w:tr>
      <w:tr w:rsidR="00D0494A" w:rsidRPr="00FD165F"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23</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Визначте одиницю спостереження при вивченні середньої тривалості перебування в стаціонарі хворих з апендектомією в залежності від термінів доставки в стаціонар і клінічної форми апендициту:</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Клінічна форма апендициту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Середня тривалість перебування хворого в стаціонарі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Терміни доставки хворого</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500359">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Хворий з апенд</w:t>
            </w:r>
            <w:r w:rsidR="00500359">
              <w:rPr>
                <w:rFonts w:ascii="Times New Roman" w:eastAsia="Calibri" w:hAnsi="Times New Roman" w:cs="Times New Roman"/>
                <w:sz w:val="28"/>
                <w:szCs w:val="28"/>
                <w:lang w:val="uk-UA"/>
              </w:rPr>
              <w:t>е</w:t>
            </w:r>
            <w:r w:rsidRPr="00011563">
              <w:rPr>
                <w:rFonts w:ascii="Times New Roman" w:eastAsia="Calibri" w:hAnsi="Times New Roman" w:cs="Times New Roman"/>
                <w:sz w:val="28"/>
                <w:szCs w:val="28"/>
                <w:lang w:val="uk-UA"/>
              </w:rPr>
              <w:t>ктомією</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Хворий, якого було госпіталізовано в стаціонар</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24</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Назвіть статистичну одиницю спостереження при визначенні впливу кількості цукру в крові при загоєнні поверхні рани в післяопераційному періоді: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Аналіз крові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Кількість цукру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Хворий в післяопераційному періоді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Хворий, що виписався на доліковування</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Хворий, що має поверх</w:t>
            </w:r>
            <w:r w:rsidR="00500359">
              <w:rPr>
                <w:rFonts w:ascii="Times New Roman" w:eastAsia="Calibri" w:hAnsi="Times New Roman" w:cs="Times New Roman"/>
                <w:sz w:val="28"/>
                <w:szCs w:val="28"/>
                <w:lang w:val="uk-UA"/>
              </w:rPr>
              <w:t>н</w:t>
            </w:r>
            <w:r w:rsidRPr="00011563">
              <w:rPr>
                <w:rFonts w:ascii="Times New Roman" w:eastAsia="Calibri" w:hAnsi="Times New Roman" w:cs="Times New Roman"/>
                <w:sz w:val="28"/>
                <w:szCs w:val="28"/>
                <w:lang w:val="uk-UA"/>
              </w:rPr>
              <w:t>еву рану</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25</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 епідеміологічному дослідженні проводилося вимірювання рівня артеріального тиску. До початку дослідження було проведено інструктаж по методиці вимірювання артеріального тиску, проте метрологічна перевірка вимірювальних приладів не проводилася. Які похибки найбільш ймовірно можуть зустрітися при проведенні цього дослідження і вплинуть на достовірність результатів?</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Випадкові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Інформаційні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Логічні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Методичні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Систематичні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26</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У дитячій поліклініці проведено вивчення захворюваності дітей алергічними захворюваннями шляхом викопі</w:t>
            </w:r>
            <w:r w:rsidR="00A973ED">
              <w:rPr>
                <w:rFonts w:ascii="Times New Roman" w:eastAsia="Calibri" w:hAnsi="Times New Roman" w:cs="Times New Roman"/>
                <w:sz w:val="28"/>
                <w:szCs w:val="28"/>
                <w:lang w:val="uk-UA"/>
              </w:rPr>
              <w:t>ювання</w:t>
            </w:r>
            <w:r w:rsidRPr="00011563">
              <w:rPr>
                <w:rFonts w:ascii="Times New Roman" w:eastAsia="Calibri" w:hAnsi="Times New Roman" w:cs="Times New Roman"/>
                <w:sz w:val="28"/>
                <w:szCs w:val="28"/>
                <w:lang w:val="uk-UA"/>
              </w:rPr>
              <w:t xml:space="preserve"> даних з облікової медичної документації. Відповідно до програми дослідження для формування вибіркової сукупності в реєстратурі була відібрана кожна третя історія розвитку дитини. Вкажіть, який метод формування вибіркової сукупності використовували дослідники:</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Випадковий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Механічний</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Серійний</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Спрямований</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Типологічний</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lastRenderedPageBreak/>
              <w:t>27</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У місті Н</w:t>
            </w:r>
            <w:r w:rsidR="001F009A">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було проведено соціально-гігієнічне дослідження. Відповідно до програми дослідження все населення міста спочатку бул</w:t>
            </w:r>
            <w:r w:rsidR="000C4EC9">
              <w:rPr>
                <w:rFonts w:ascii="Times New Roman" w:eastAsia="Calibri" w:hAnsi="Times New Roman" w:cs="Times New Roman"/>
                <w:sz w:val="28"/>
                <w:szCs w:val="28"/>
                <w:lang w:val="uk-UA"/>
              </w:rPr>
              <w:t>о</w:t>
            </w:r>
            <w:r w:rsidRPr="00011563">
              <w:rPr>
                <w:rFonts w:ascii="Times New Roman" w:eastAsia="Calibri" w:hAnsi="Times New Roman" w:cs="Times New Roman"/>
                <w:sz w:val="28"/>
                <w:szCs w:val="28"/>
                <w:lang w:val="uk-UA"/>
              </w:rPr>
              <w:t xml:space="preserve"> розділено за місцем проживання (по районах), а потім з кожної групи відбиралися</w:t>
            </w:r>
            <w:r w:rsidR="000C4EC9">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пропорційно одиниці спостереження. Вкажіть, який метод формування вибіркової сукупності використовували дослідники:</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Випадковий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Механічний</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Серійний</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Спрямований</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Типологічний</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28</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У регіоні А. відзначається зростання летальності від інсульту. Ситуація вимагає оцінки ефективності роботи неврологічних відділень стаціонарів регіону. Визначте одиницю спостереження в цьому випадку:</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Забезпеченість населення ліжками неврологічного профілю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Неврологічний стаціонар</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Оснащення діагностичним обладнанням неврологічного стаціонару</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Своєчасність звернення до неврологічного стаціонару</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Укомплектованість стаціонарів лікарями-неврологами</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29</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Статистичні дослідження в медицині та охороні здоров'я проводяться переважно на вибіркових сукупностях. Яким вимогам повинна відповідати ця сукупність?</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Відсутність коливання ознаки, що вивчається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Достатня кількість спостережень</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Наявність групування ознаки</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Наявність «нульової» гіпотези</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Якісно неоднорідна сукупність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30</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У системі охорони здоров'я структурні підрозділи, які забезпечують збір, зберігання і аналіз медичної інформації мають важливе значення. Як називається підрозділ, який забезпечує цей вид роботи в лікувально-профілактичних установах?</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Відділ статистики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Інформаційно-аналітичний відділ</w:t>
            </w:r>
          </w:p>
        </w:tc>
      </w:tr>
      <w:tr w:rsidR="00D0494A" w:rsidRPr="00FD165F"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Кабінет збору, зберігання і аналізу інформації</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Кабінет статистики</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F47F56" w:rsidP="00186177">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Центр статистики</w:t>
            </w:r>
          </w:p>
        </w:tc>
      </w:tr>
    </w:tbl>
    <w:p w:rsidR="00D0494A" w:rsidRPr="00011563" w:rsidRDefault="00D0494A" w:rsidP="00186177">
      <w:pPr>
        <w:spacing w:after="0" w:line="240" w:lineRule="auto"/>
        <w:ind w:firstLine="851"/>
        <w:rPr>
          <w:rFonts w:ascii="Times New Roman" w:eastAsia="Calibri" w:hAnsi="Times New Roman" w:cs="Times New Roman"/>
          <w:sz w:val="28"/>
          <w:szCs w:val="28"/>
          <w:lang w:val="uk-UA"/>
        </w:rPr>
      </w:pPr>
    </w:p>
    <w:p w:rsidR="00326C2C" w:rsidRDefault="00326C2C">
      <w:pP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br w:type="page"/>
      </w:r>
    </w:p>
    <w:p w:rsidR="00D0494A" w:rsidRPr="00011563" w:rsidRDefault="00D0494A" w:rsidP="00186177">
      <w:pPr>
        <w:spacing w:after="0" w:line="240" w:lineRule="auto"/>
        <w:ind w:firstLine="851"/>
        <w:jc w:val="center"/>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lastRenderedPageBreak/>
        <w:t>КОНТРОЛЬНІ ПИТАННЯ</w:t>
      </w:r>
    </w:p>
    <w:p w:rsidR="00D0494A" w:rsidRPr="00011563" w:rsidRDefault="00D0494A" w:rsidP="00186177">
      <w:pPr>
        <w:spacing w:after="0" w:line="240" w:lineRule="auto"/>
        <w:ind w:firstLine="851"/>
        <w:rPr>
          <w:rFonts w:ascii="Times New Roman" w:eastAsia="Calibri" w:hAnsi="Times New Roman" w:cs="Times New Roman"/>
          <w:sz w:val="28"/>
          <w:szCs w:val="28"/>
          <w:lang w:val="uk-UA"/>
        </w:rPr>
      </w:pPr>
    </w:p>
    <w:p w:rsidR="00D0494A" w:rsidRPr="00011563" w:rsidRDefault="00D0494A" w:rsidP="00186177">
      <w:pPr>
        <w:spacing w:after="0" w:line="240" w:lineRule="auto"/>
        <w:ind w:firstLine="851"/>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 Що таке «статистика» в сучасному розумінні, її основні риси?</w:t>
      </w:r>
    </w:p>
    <w:p w:rsidR="00D0494A" w:rsidRPr="00011563" w:rsidRDefault="00D0494A" w:rsidP="00186177">
      <w:pPr>
        <w:spacing w:after="0" w:line="240" w:lineRule="auto"/>
        <w:ind w:firstLine="851"/>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2. Історія виникнення статистики.</w:t>
      </w:r>
    </w:p>
    <w:p w:rsidR="00D0494A" w:rsidRPr="00011563" w:rsidRDefault="00D0494A" w:rsidP="00186177">
      <w:pPr>
        <w:spacing w:after="0" w:line="240" w:lineRule="auto"/>
        <w:ind w:firstLine="851"/>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3. Медична статистика, її завдання.</w:t>
      </w:r>
    </w:p>
    <w:p w:rsidR="00D0494A" w:rsidRPr="00011563" w:rsidRDefault="00D0494A" w:rsidP="00186177">
      <w:pPr>
        <w:spacing w:after="0" w:line="240" w:lineRule="auto"/>
        <w:ind w:firstLine="851"/>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4. Розділи медичної статистики.</w:t>
      </w:r>
    </w:p>
    <w:p w:rsidR="00D0494A" w:rsidRPr="00011563" w:rsidRDefault="00D0494A" w:rsidP="00186177">
      <w:pPr>
        <w:spacing w:after="0" w:line="240" w:lineRule="auto"/>
        <w:ind w:firstLine="851"/>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5. Поняття статистичної сукупності.</w:t>
      </w:r>
    </w:p>
    <w:p w:rsidR="00D0494A" w:rsidRPr="00011563" w:rsidRDefault="00D0494A" w:rsidP="00186177">
      <w:pPr>
        <w:spacing w:after="0" w:line="240" w:lineRule="auto"/>
        <w:ind w:firstLine="851"/>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6. Поняття </w:t>
      </w:r>
      <w:r w:rsidR="0029598A" w:rsidRPr="0029598A">
        <w:rPr>
          <w:rFonts w:ascii="Times New Roman" w:eastAsia="Calibri" w:hAnsi="Times New Roman" w:cs="Times New Roman"/>
          <w:sz w:val="28"/>
          <w:szCs w:val="28"/>
          <w:lang w:val="uk-UA"/>
        </w:rPr>
        <w:t>статистичн</w:t>
      </w:r>
      <w:r w:rsidR="0029598A">
        <w:rPr>
          <w:rFonts w:ascii="Times New Roman" w:eastAsia="Calibri" w:hAnsi="Times New Roman" w:cs="Times New Roman"/>
          <w:sz w:val="28"/>
          <w:szCs w:val="28"/>
          <w:lang w:val="uk-UA"/>
        </w:rPr>
        <w:t>их</w:t>
      </w:r>
      <w:r w:rsidRPr="00011563">
        <w:rPr>
          <w:rFonts w:ascii="Times New Roman" w:eastAsia="Calibri" w:hAnsi="Times New Roman" w:cs="Times New Roman"/>
          <w:sz w:val="28"/>
          <w:szCs w:val="28"/>
          <w:lang w:val="uk-UA"/>
        </w:rPr>
        <w:t xml:space="preserve"> ознак.</w:t>
      </w:r>
    </w:p>
    <w:p w:rsidR="00D0494A" w:rsidRPr="00011563" w:rsidRDefault="00D0494A" w:rsidP="00186177">
      <w:pPr>
        <w:spacing w:after="0" w:line="240" w:lineRule="auto"/>
        <w:ind w:firstLine="851"/>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7. Класифікація </w:t>
      </w:r>
      <w:r w:rsidR="0029598A" w:rsidRPr="0029598A">
        <w:rPr>
          <w:rFonts w:ascii="Times New Roman" w:eastAsia="Calibri" w:hAnsi="Times New Roman" w:cs="Times New Roman"/>
          <w:sz w:val="28"/>
          <w:szCs w:val="28"/>
          <w:lang w:val="uk-UA"/>
        </w:rPr>
        <w:t>статистичн</w:t>
      </w:r>
      <w:r w:rsidRPr="00011563">
        <w:rPr>
          <w:rFonts w:ascii="Times New Roman" w:eastAsia="Calibri" w:hAnsi="Times New Roman" w:cs="Times New Roman"/>
          <w:sz w:val="28"/>
          <w:szCs w:val="28"/>
          <w:lang w:val="uk-UA"/>
        </w:rPr>
        <w:t>их ознак.</w:t>
      </w:r>
    </w:p>
    <w:p w:rsidR="00D0494A" w:rsidRPr="00011563" w:rsidRDefault="00D0494A" w:rsidP="00186177">
      <w:pPr>
        <w:spacing w:after="0" w:line="240" w:lineRule="auto"/>
        <w:ind w:firstLine="851"/>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8. Види статистичної сукупності.</w:t>
      </w:r>
    </w:p>
    <w:p w:rsidR="00D0494A" w:rsidRPr="00011563" w:rsidRDefault="00D0494A" w:rsidP="00186177">
      <w:pPr>
        <w:spacing w:after="0" w:line="240" w:lineRule="auto"/>
        <w:ind w:firstLine="851"/>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9. Методи формування вибіркової статистичної сукупності.</w:t>
      </w:r>
    </w:p>
    <w:p w:rsidR="00D0494A" w:rsidRPr="00011563" w:rsidRDefault="00D0494A" w:rsidP="00186177">
      <w:pPr>
        <w:spacing w:after="0" w:line="240" w:lineRule="auto"/>
        <w:ind w:firstLine="851"/>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10. Властивості статистичної сукупності.</w:t>
      </w:r>
    </w:p>
    <w:p w:rsidR="00D0494A" w:rsidRPr="00011563" w:rsidRDefault="00D0494A" w:rsidP="00186177">
      <w:pPr>
        <w:spacing w:after="0" w:line="240" w:lineRule="auto"/>
        <w:ind w:firstLine="851"/>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11. Характеристика ознак статистичної сукупності.</w:t>
      </w:r>
    </w:p>
    <w:p w:rsidR="00D0494A" w:rsidRPr="00011563" w:rsidRDefault="00D0494A" w:rsidP="00186177">
      <w:pPr>
        <w:spacing w:after="0" w:line="240" w:lineRule="auto"/>
        <w:ind w:firstLine="851"/>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12. Типи розподілу ознак у статистичній сукупності.</w:t>
      </w:r>
    </w:p>
    <w:p w:rsidR="00D0494A" w:rsidRDefault="00D0494A" w:rsidP="00186177">
      <w:pPr>
        <w:spacing w:after="0" w:line="240" w:lineRule="auto"/>
        <w:ind w:firstLine="851"/>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13. Інформаційно-аналітичне відділення.</w:t>
      </w:r>
    </w:p>
    <w:p w:rsidR="00326C2C" w:rsidRDefault="00326C2C" w:rsidP="00186177">
      <w:pPr>
        <w:spacing w:after="0" w:line="240" w:lineRule="auto"/>
        <w:ind w:firstLine="709"/>
        <w:jc w:val="center"/>
        <w:rPr>
          <w:rFonts w:ascii="Times New Roman" w:hAnsi="Times New Roman" w:cs="Times New Roman"/>
          <w:b/>
          <w:sz w:val="28"/>
          <w:szCs w:val="28"/>
          <w:lang w:val="uk-UA"/>
        </w:rPr>
      </w:pPr>
    </w:p>
    <w:p w:rsidR="00326C2C" w:rsidRDefault="00326C2C" w:rsidP="00186177">
      <w:pPr>
        <w:spacing w:after="0" w:line="240" w:lineRule="auto"/>
        <w:ind w:firstLine="709"/>
        <w:jc w:val="center"/>
        <w:rPr>
          <w:rFonts w:ascii="Times New Roman" w:hAnsi="Times New Roman" w:cs="Times New Roman"/>
          <w:b/>
          <w:sz w:val="28"/>
          <w:szCs w:val="28"/>
          <w:lang w:val="uk-UA"/>
        </w:rPr>
      </w:pPr>
    </w:p>
    <w:p w:rsidR="00326C2C" w:rsidRDefault="00326C2C" w:rsidP="00186177">
      <w:pPr>
        <w:spacing w:after="0" w:line="240" w:lineRule="auto"/>
        <w:ind w:firstLine="709"/>
        <w:jc w:val="center"/>
        <w:rPr>
          <w:rFonts w:ascii="Times New Roman" w:hAnsi="Times New Roman" w:cs="Times New Roman"/>
          <w:b/>
          <w:sz w:val="28"/>
          <w:szCs w:val="28"/>
          <w:lang w:val="uk-UA"/>
        </w:rPr>
      </w:pPr>
    </w:p>
    <w:p w:rsidR="00326C2C" w:rsidRDefault="00326C2C" w:rsidP="00186177">
      <w:pPr>
        <w:spacing w:after="0" w:line="240" w:lineRule="auto"/>
        <w:ind w:firstLine="709"/>
        <w:jc w:val="center"/>
        <w:rPr>
          <w:rFonts w:ascii="Times New Roman" w:hAnsi="Times New Roman" w:cs="Times New Roman"/>
          <w:b/>
          <w:sz w:val="28"/>
          <w:szCs w:val="28"/>
          <w:lang w:val="uk-UA"/>
        </w:rPr>
      </w:pPr>
    </w:p>
    <w:p w:rsidR="00326C2C" w:rsidRDefault="00326C2C" w:rsidP="00186177">
      <w:pPr>
        <w:spacing w:after="0" w:line="240" w:lineRule="auto"/>
        <w:ind w:firstLine="709"/>
        <w:jc w:val="center"/>
        <w:rPr>
          <w:rFonts w:ascii="Times New Roman" w:hAnsi="Times New Roman" w:cs="Times New Roman"/>
          <w:b/>
          <w:sz w:val="28"/>
          <w:szCs w:val="28"/>
          <w:lang w:val="uk-UA"/>
        </w:rPr>
      </w:pPr>
    </w:p>
    <w:p w:rsidR="00326C2C" w:rsidRDefault="00326C2C" w:rsidP="00186177">
      <w:pPr>
        <w:spacing w:after="0" w:line="240" w:lineRule="auto"/>
        <w:ind w:firstLine="709"/>
        <w:jc w:val="center"/>
        <w:rPr>
          <w:rFonts w:ascii="Times New Roman" w:hAnsi="Times New Roman" w:cs="Times New Roman"/>
          <w:b/>
          <w:sz w:val="28"/>
          <w:szCs w:val="28"/>
          <w:lang w:val="uk-UA"/>
        </w:rPr>
      </w:pPr>
    </w:p>
    <w:p w:rsidR="000A5817" w:rsidRDefault="000A5817" w:rsidP="00186177">
      <w:pPr>
        <w:spacing w:after="0" w:line="240" w:lineRule="auto"/>
        <w:ind w:firstLine="709"/>
        <w:jc w:val="center"/>
        <w:rPr>
          <w:rFonts w:ascii="Times New Roman" w:hAnsi="Times New Roman" w:cs="Times New Roman"/>
          <w:b/>
          <w:sz w:val="28"/>
          <w:szCs w:val="28"/>
          <w:lang w:val="uk-UA"/>
        </w:rPr>
      </w:pPr>
      <w:r w:rsidRPr="000A5817">
        <w:rPr>
          <w:rFonts w:ascii="Times New Roman" w:hAnsi="Times New Roman" w:cs="Times New Roman"/>
          <w:b/>
          <w:sz w:val="28"/>
          <w:szCs w:val="28"/>
          <w:lang w:val="uk-UA"/>
        </w:rPr>
        <w:t>ЗМІСТ</w:t>
      </w:r>
    </w:p>
    <w:p w:rsidR="00581822" w:rsidRPr="000A5817" w:rsidRDefault="00581822" w:rsidP="00186177">
      <w:pPr>
        <w:spacing w:after="0" w:line="240" w:lineRule="auto"/>
        <w:ind w:firstLine="709"/>
        <w:jc w:val="center"/>
        <w:rPr>
          <w:rFonts w:ascii="Times New Roman" w:hAnsi="Times New Roman" w:cs="Times New Roman"/>
          <w:b/>
          <w:sz w:val="28"/>
          <w:szCs w:val="28"/>
        </w:rPr>
      </w:pPr>
    </w:p>
    <w:tbl>
      <w:tblPr>
        <w:tblW w:w="9498" w:type="dxa"/>
        <w:tblInd w:w="108" w:type="dxa"/>
        <w:tblLook w:val="0000" w:firstRow="0" w:lastRow="0" w:firstColumn="0" w:lastColumn="0" w:noHBand="0" w:noVBand="0"/>
      </w:tblPr>
      <w:tblGrid>
        <w:gridCol w:w="8695"/>
        <w:gridCol w:w="803"/>
      </w:tblGrid>
      <w:tr w:rsidR="000A5817" w:rsidRPr="000A5817" w:rsidTr="000A5817">
        <w:trPr>
          <w:trHeight w:val="339"/>
        </w:trPr>
        <w:tc>
          <w:tcPr>
            <w:tcW w:w="8695" w:type="dxa"/>
          </w:tcPr>
          <w:p w:rsidR="000A5817" w:rsidRPr="000A5817" w:rsidRDefault="000A5817" w:rsidP="00186177">
            <w:pPr>
              <w:spacing w:after="0" w:line="240" w:lineRule="auto"/>
              <w:rPr>
                <w:rFonts w:ascii="Times New Roman" w:hAnsi="Times New Roman" w:cs="Times New Roman"/>
                <w:b/>
                <w:sz w:val="28"/>
                <w:szCs w:val="28"/>
              </w:rPr>
            </w:pPr>
            <w:r w:rsidRPr="000A5817">
              <w:rPr>
                <w:rFonts w:ascii="Times New Roman" w:eastAsia="+mn-ea" w:hAnsi="Times New Roman" w:cs="Times New Roman"/>
                <w:color w:val="000000"/>
                <w:kern w:val="24"/>
                <w:sz w:val="28"/>
                <w:szCs w:val="28"/>
                <w:lang w:eastAsia="ru-RU"/>
              </w:rPr>
              <w:t>Методика проведення заняття ……………………….................................</w:t>
            </w:r>
          </w:p>
        </w:tc>
        <w:tc>
          <w:tcPr>
            <w:tcW w:w="803" w:type="dxa"/>
          </w:tcPr>
          <w:p w:rsidR="000A5817" w:rsidRPr="000A5817" w:rsidRDefault="000A5817" w:rsidP="00186177">
            <w:pPr>
              <w:spacing w:after="0" w:line="240" w:lineRule="auto"/>
              <w:rPr>
                <w:rFonts w:ascii="Times New Roman" w:hAnsi="Times New Roman" w:cs="Times New Roman"/>
                <w:b/>
                <w:sz w:val="28"/>
                <w:szCs w:val="28"/>
                <w:lang w:val="uk-UA"/>
              </w:rPr>
            </w:pPr>
            <w:r w:rsidRPr="000A5817">
              <w:rPr>
                <w:rFonts w:ascii="Times New Roman" w:eastAsia="+mn-ea" w:hAnsi="Times New Roman" w:cs="Times New Roman"/>
                <w:color w:val="000000"/>
                <w:kern w:val="24"/>
                <w:sz w:val="28"/>
                <w:szCs w:val="28"/>
                <w:lang w:val="uk-UA" w:eastAsia="ru-RU"/>
              </w:rPr>
              <w:t>3</w:t>
            </w:r>
          </w:p>
        </w:tc>
      </w:tr>
      <w:tr w:rsidR="000A5817" w:rsidRPr="000A5817" w:rsidTr="000A5817">
        <w:trPr>
          <w:trHeight w:val="270"/>
        </w:trPr>
        <w:tc>
          <w:tcPr>
            <w:tcW w:w="8695" w:type="dxa"/>
          </w:tcPr>
          <w:p w:rsidR="000A5817" w:rsidRPr="000A5817" w:rsidRDefault="008E42CE" w:rsidP="00186177">
            <w:pPr>
              <w:spacing w:after="0" w:line="240" w:lineRule="auto"/>
              <w:rPr>
                <w:rFonts w:ascii="Times New Roman" w:hAnsi="Times New Roman" w:cs="Times New Roman"/>
                <w:b/>
                <w:sz w:val="28"/>
                <w:szCs w:val="28"/>
              </w:rPr>
            </w:pPr>
            <w:r w:rsidRPr="008E42CE">
              <w:rPr>
                <w:rFonts w:ascii="Times New Roman" w:eastAsia="+mn-ea" w:hAnsi="Times New Roman" w:cs="Times New Roman"/>
                <w:color w:val="000000"/>
                <w:kern w:val="24"/>
                <w:sz w:val="28"/>
                <w:szCs w:val="28"/>
                <w:lang w:eastAsia="ru-RU"/>
              </w:rPr>
              <w:t>Основний теоретичний матеріал для підготовки до заняття</w:t>
            </w:r>
            <w:r w:rsidR="000A5817" w:rsidRPr="000A5817">
              <w:rPr>
                <w:rFonts w:ascii="Times New Roman" w:eastAsia="+mn-ea" w:hAnsi="Times New Roman" w:cs="Times New Roman"/>
                <w:color w:val="000000"/>
                <w:kern w:val="24"/>
                <w:sz w:val="28"/>
                <w:szCs w:val="28"/>
                <w:lang w:eastAsia="ru-RU"/>
              </w:rPr>
              <w:t>.………</w:t>
            </w:r>
            <w:r w:rsidR="00160240">
              <w:rPr>
                <w:rFonts w:ascii="Times New Roman" w:eastAsia="+mn-ea" w:hAnsi="Times New Roman" w:cs="Times New Roman"/>
                <w:color w:val="000000"/>
                <w:kern w:val="24"/>
                <w:sz w:val="28"/>
                <w:szCs w:val="28"/>
                <w:lang w:val="uk-UA" w:eastAsia="ru-RU"/>
              </w:rPr>
              <w:t>…..</w:t>
            </w:r>
            <w:r w:rsidR="000A5817" w:rsidRPr="000A5817">
              <w:rPr>
                <w:rFonts w:ascii="Times New Roman" w:eastAsia="+mn-ea" w:hAnsi="Times New Roman" w:cs="Times New Roman"/>
                <w:color w:val="000000"/>
                <w:kern w:val="24"/>
                <w:sz w:val="28"/>
                <w:szCs w:val="28"/>
                <w:lang w:eastAsia="ru-RU"/>
              </w:rPr>
              <w:t>.</w:t>
            </w:r>
          </w:p>
        </w:tc>
        <w:tc>
          <w:tcPr>
            <w:tcW w:w="803" w:type="dxa"/>
          </w:tcPr>
          <w:p w:rsidR="000A5817" w:rsidRPr="000A5817" w:rsidRDefault="00326C2C" w:rsidP="0018617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0A5817" w:rsidRPr="000A5817" w:rsidTr="000A5817">
        <w:trPr>
          <w:trHeight w:val="330"/>
        </w:trPr>
        <w:tc>
          <w:tcPr>
            <w:tcW w:w="8695" w:type="dxa"/>
          </w:tcPr>
          <w:p w:rsidR="000A5817" w:rsidRPr="000A5817" w:rsidRDefault="000A5817" w:rsidP="00186177">
            <w:pPr>
              <w:spacing w:after="0" w:line="240" w:lineRule="auto"/>
              <w:ind w:left="915"/>
              <w:contextualSpacing/>
              <w:jc w:val="both"/>
              <w:rPr>
                <w:rFonts w:ascii="Times New Roman" w:eastAsia="+mn-ea" w:hAnsi="Times New Roman" w:cs="Times New Roman"/>
                <w:color w:val="000000"/>
                <w:kern w:val="24"/>
                <w:sz w:val="28"/>
                <w:szCs w:val="28"/>
                <w:lang w:val="uk-UA" w:eastAsia="ru-RU"/>
              </w:rPr>
            </w:pPr>
            <w:r w:rsidRPr="000A5817">
              <w:rPr>
                <w:rFonts w:ascii="Times New Roman" w:eastAsia="+mn-ea" w:hAnsi="Times New Roman" w:cs="Times New Roman"/>
                <w:color w:val="000000"/>
                <w:kern w:val="24"/>
                <w:sz w:val="28"/>
                <w:szCs w:val="28"/>
                <w:lang w:val="uk-UA" w:eastAsia="ru-RU"/>
              </w:rPr>
              <w:t xml:space="preserve">1. </w:t>
            </w:r>
            <w:r w:rsidRPr="000A5817">
              <w:rPr>
                <w:rFonts w:ascii="Times New Roman" w:eastAsia="+mn-ea" w:hAnsi="Times New Roman" w:cs="Times New Roman"/>
                <w:color w:val="000000"/>
                <w:kern w:val="24"/>
                <w:sz w:val="28"/>
                <w:szCs w:val="28"/>
                <w:lang w:eastAsia="ru-RU"/>
              </w:rPr>
              <w:t xml:space="preserve">Статистика </w:t>
            </w:r>
            <w:r w:rsidR="00160240">
              <w:rPr>
                <w:rFonts w:ascii="Times New Roman" w:eastAsia="+mn-ea" w:hAnsi="Times New Roman" w:cs="Times New Roman"/>
                <w:color w:val="000000"/>
                <w:kern w:val="24"/>
                <w:sz w:val="28"/>
                <w:szCs w:val="28"/>
                <w:lang w:val="uk-UA" w:eastAsia="ru-RU"/>
              </w:rPr>
              <w:t>я</w:t>
            </w:r>
            <w:r w:rsidRPr="000A5817">
              <w:rPr>
                <w:rFonts w:ascii="Times New Roman" w:eastAsia="+mn-ea" w:hAnsi="Times New Roman" w:cs="Times New Roman"/>
                <w:color w:val="000000"/>
                <w:kern w:val="24"/>
                <w:sz w:val="28"/>
                <w:szCs w:val="28"/>
                <w:lang w:eastAsia="ru-RU"/>
              </w:rPr>
              <w:t>к наука</w:t>
            </w:r>
            <w:r w:rsidRPr="000A5817">
              <w:rPr>
                <w:rFonts w:ascii="Times New Roman" w:eastAsia="+mn-ea" w:hAnsi="Times New Roman" w:cs="Times New Roman"/>
                <w:color w:val="000000"/>
                <w:kern w:val="24"/>
                <w:sz w:val="28"/>
                <w:szCs w:val="28"/>
                <w:lang w:val="uk-UA" w:eastAsia="ru-RU"/>
              </w:rPr>
              <w:t>……………………………</w:t>
            </w:r>
            <w:r w:rsidR="00160240">
              <w:rPr>
                <w:rFonts w:ascii="Times New Roman" w:eastAsia="+mn-ea" w:hAnsi="Times New Roman" w:cs="Times New Roman"/>
                <w:color w:val="000000"/>
                <w:kern w:val="24"/>
                <w:sz w:val="28"/>
                <w:szCs w:val="28"/>
                <w:lang w:val="uk-UA" w:eastAsia="ru-RU"/>
              </w:rPr>
              <w:t>.</w:t>
            </w:r>
            <w:r w:rsidRPr="000A5817">
              <w:rPr>
                <w:rFonts w:ascii="Times New Roman" w:eastAsia="+mn-ea" w:hAnsi="Times New Roman" w:cs="Times New Roman"/>
                <w:color w:val="000000"/>
                <w:kern w:val="24"/>
                <w:sz w:val="28"/>
                <w:szCs w:val="28"/>
                <w:lang w:val="uk-UA" w:eastAsia="ru-RU"/>
              </w:rPr>
              <w:t>………..……</w:t>
            </w:r>
          </w:p>
        </w:tc>
        <w:tc>
          <w:tcPr>
            <w:tcW w:w="803" w:type="dxa"/>
          </w:tcPr>
          <w:p w:rsidR="000A5817" w:rsidRPr="000A5817" w:rsidRDefault="00326C2C" w:rsidP="0018617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0A5817" w:rsidRPr="000A5817" w:rsidTr="000A5817">
        <w:trPr>
          <w:trHeight w:val="355"/>
        </w:trPr>
        <w:tc>
          <w:tcPr>
            <w:tcW w:w="8695" w:type="dxa"/>
          </w:tcPr>
          <w:p w:rsidR="000A5817" w:rsidRPr="000A5817" w:rsidRDefault="000A5817" w:rsidP="00186177">
            <w:pPr>
              <w:spacing w:after="0" w:line="240" w:lineRule="auto"/>
              <w:ind w:left="915"/>
              <w:jc w:val="both"/>
              <w:rPr>
                <w:rFonts w:ascii="Times New Roman" w:eastAsia="Times New Roman" w:hAnsi="Times New Roman" w:cs="Times New Roman"/>
                <w:sz w:val="28"/>
                <w:szCs w:val="28"/>
                <w:lang w:val="uk-UA" w:eastAsia="ru-RU"/>
              </w:rPr>
            </w:pPr>
            <w:r w:rsidRPr="000A5817">
              <w:rPr>
                <w:rFonts w:ascii="Times New Roman" w:eastAsia="Times New Roman" w:hAnsi="Times New Roman" w:cs="Times New Roman"/>
                <w:sz w:val="28"/>
                <w:szCs w:val="28"/>
                <w:lang w:val="uk-UA" w:eastAsia="ru-RU"/>
              </w:rPr>
              <w:t xml:space="preserve">2. </w:t>
            </w:r>
            <w:r w:rsidRPr="000A5817">
              <w:rPr>
                <w:rFonts w:ascii="Times New Roman" w:eastAsia="Times New Roman" w:hAnsi="Times New Roman" w:cs="Times New Roman"/>
                <w:sz w:val="28"/>
                <w:szCs w:val="28"/>
                <w:lang w:eastAsia="ru-RU"/>
              </w:rPr>
              <w:t>Статистич</w:t>
            </w:r>
            <w:r w:rsidR="00160240">
              <w:rPr>
                <w:rFonts w:ascii="Times New Roman" w:eastAsia="Times New Roman" w:hAnsi="Times New Roman" w:cs="Times New Roman"/>
                <w:sz w:val="28"/>
                <w:szCs w:val="28"/>
                <w:lang w:val="uk-UA" w:eastAsia="ru-RU"/>
              </w:rPr>
              <w:t>н</w:t>
            </w:r>
            <w:r w:rsidRPr="000A5817">
              <w:rPr>
                <w:rFonts w:ascii="Times New Roman" w:eastAsia="Times New Roman" w:hAnsi="Times New Roman" w:cs="Times New Roman"/>
                <w:sz w:val="28"/>
                <w:szCs w:val="28"/>
                <w:lang w:eastAsia="ru-RU"/>
              </w:rPr>
              <w:t>а с</w:t>
            </w:r>
            <w:r w:rsidR="00160240">
              <w:rPr>
                <w:rFonts w:ascii="Times New Roman" w:eastAsia="Times New Roman" w:hAnsi="Times New Roman" w:cs="Times New Roman"/>
                <w:sz w:val="28"/>
                <w:szCs w:val="28"/>
                <w:lang w:val="uk-UA" w:eastAsia="ru-RU"/>
              </w:rPr>
              <w:t>у</w:t>
            </w:r>
            <w:r w:rsidRPr="000A5817">
              <w:rPr>
                <w:rFonts w:ascii="Times New Roman" w:eastAsia="Times New Roman" w:hAnsi="Times New Roman" w:cs="Times New Roman"/>
                <w:sz w:val="28"/>
                <w:szCs w:val="28"/>
                <w:lang w:eastAsia="ru-RU"/>
              </w:rPr>
              <w:t>купн</w:t>
            </w:r>
            <w:r w:rsidR="00160240">
              <w:rPr>
                <w:rFonts w:ascii="Times New Roman" w:eastAsia="Times New Roman" w:hAnsi="Times New Roman" w:cs="Times New Roman"/>
                <w:sz w:val="28"/>
                <w:szCs w:val="28"/>
                <w:lang w:val="uk-UA" w:eastAsia="ru-RU"/>
              </w:rPr>
              <w:t>і</w:t>
            </w:r>
            <w:r w:rsidRPr="000A5817">
              <w:rPr>
                <w:rFonts w:ascii="Times New Roman" w:eastAsia="Times New Roman" w:hAnsi="Times New Roman" w:cs="Times New Roman"/>
                <w:sz w:val="28"/>
                <w:szCs w:val="28"/>
                <w:lang w:eastAsia="ru-RU"/>
              </w:rPr>
              <w:t xml:space="preserve">сть </w:t>
            </w:r>
            <w:r w:rsidR="00160240">
              <w:rPr>
                <w:rFonts w:ascii="Times New Roman" w:eastAsia="Times New Roman" w:hAnsi="Times New Roman" w:cs="Times New Roman"/>
                <w:sz w:val="28"/>
                <w:szCs w:val="28"/>
                <w:lang w:val="uk-UA" w:eastAsia="ru-RU"/>
              </w:rPr>
              <w:t>та</w:t>
            </w:r>
            <w:r w:rsidRPr="000A5817">
              <w:rPr>
                <w:rFonts w:ascii="Times New Roman" w:eastAsia="Times New Roman" w:hAnsi="Times New Roman" w:cs="Times New Roman"/>
                <w:sz w:val="28"/>
                <w:szCs w:val="28"/>
                <w:lang w:eastAsia="ru-RU"/>
              </w:rPr>
              <w:t xml:space="preserve"> </w:t>
            </w:r>
            <w:r w:rsidR="00160240">
              <w:rPr>
                <w:rFonts w:ascii="Times New Roman" w:eastAsia="Times New Roman" w:hAnsi="Times New Roman" w:cs="Times New Roman"/>
                <w:sz w:val="28"/>
                <w:szCs w:val="28"/>
                <w:lang w:val="uk-UA" w:eastAsia="ru-RU"/>
              </w:rPr>
              <w:t>її</w:t>
            </w:r>
            <w:r w:rsidRPr="000A5817">
              <w:rPr>
                <w:rFonts w:ascii="Times New Roman" w:eastAsia="Times New Roman" w:hAnsi="Times New Roman" w:cs="Times New Roman"/>
                <w:sz w:val="28"/>
                <w:szCs w:val="28"/>
                <w:lang w:eastAsia="ru-RU"/>
              </w:rPr>
              <w:t xml:space="preserve"> </w:t>
            </w:r>
            <w:r w:rsidR="00160240">
              <w:rPr>
                <w:rFonts w:ascii="Times New Roman" w:eastAsia="Times New Roman" w:hAnsi="Times New Roman" w:cs="Times New Roman"/>
                <w:sz w:val="28"/>
                <w:szCs w:val="28"/>
                <w:lang w:val="uk-UA" w:eastAsia="ru-RU"/>
              </w:rPr>
              <w:t>властивості</w:t>
            </w:r>
            <w:r w:rsidRPr="000A5817">
              <w:rPr>
                <w:rFonts w:ascii="Times New Roman" w:eastAsia="Times New Roman" w:hAnsi="Times New Roman" w:cs="Times New Roman"/>
                <w:sz w:val="28"/>
                <w:szCs w:val="28"/>
                <w:lang w:val="uk-UA" w:eastAsia="ru-RU"/>
              </w:rPr>
              <w:t>……</w:t>
            </w:r>
            <w:r w:rsidR="00160240">
              <w:rPr>
                <w:rFonts w:ascii="Times New Roman" w:eastAsia="Times New Roman" w:hAnsi="Times New Roman" w:cs="Times New Roman"/>
                <w:sz w:val="28"/>
                <w:szCs w:val="28"/>
                <w:lang w:val="uk-UA" w:eastAsia="ru-RU"/>
              </w:rPr>
              <w:t>…</w:t>
            </w:r>
            <w:r w:rsidRPr="000A5817">
              <w:rPr>
                <w:rFonts w:ascii="Times New Roman" w:eastAsia="Times New Roman" w:hAnsi="Times New Roman" w:cs="Times New Roman"/>
                <w:sz w:val="28"/>
                <w:szCs w:val="28"/>
                <w:lang w:val="uk-UA" w:eastAsia="ru-RU"/>
              </w:rPr>
              <w:t>……………</w:t>
            </w:r>
          </w:p>
        </w:tc>
        <w:tc>
          <w:tcPr>
            <w:tcW w:w="803" w:type="dxa"/>
          </w:tcPr>
          <w:p w:rsidR="000A5817" w:rsidRPr="000A5817" w:rsidRDefault="00326C2C" w:rsidP="0018617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0A5817" w:rsidRPr="000A5817" w:rsidTr="000A5817">
        <w:trPr>
          <w:trHeight w:val="154"/>
        </w:trPr>
        <w:tc>
          <w:tcPr>
            <w:tcW w:w="8695" w:type="dxa"/>
          </w:tcPr>
          <w:p w:rsidR="000A5817" w:rsidRPr="000A5817" w:rsidRDefault="000A5817" w:rsidP="00186177">
            <w:pPr>
              <w:spacing w:after="0" w:line="240" w:lineRule="auto"/>
              <w:ind w:left="915"/>
              <w:jc w:val="both"/>
              <w:rPr>
                <w:rFonts w:ascii="Times New Roman" w:eastAsia="Times New Roman" w:hAnsi="Times New Roman" w:cs="Times New Roman"/>
                <w:sz w:val="28"/>
                <w:szCs w:val="28"/>
                <w:lang w:val="uk-UA" w:eastAsia="ru-RU"/>
              </w:rPr>
            </w:pPr>
            <w:r w:rsidRPr="000A5817">
              <w:rPr>
                <w:rFonts w:ascii="Times New Roman" w:eastAsia="Times New Roman" w:hAnsi="Times New Roman" w:cs="Times New Roman"/>
                <w:sz w:val="28"/>
                <w:szCs w:val="28"/>
                <w:lang w:val="uk-UA" w:eastAsia="ru-RU"/>
              </w:rPr>
              <w:t xml:space="preserve">3. </w:t>
            </w:r>
            <w:r w:rsidR="002F5E63">
              <w:rPr>
                <w:rFonts w:ascii="Times New Roman" w:eastAsia="Times New Roman" w:hAnsi="Times New Roman" w:cs="Times New Roman"/>
                <w:sz w:val="28"/>
                <w:szCs w:val="28"/>
                <w:lang w:val="uk-UA" w:eastAsia="ru-RU"/>
              </w:rPr>
              <w:t>І</w:t>
            </w:r>
            <w:r w:rsidRPr="000A5817">
              <w:rPr>
                <w:rFonts w:ascii="Times New Roman" w:eastAsia="Times New Roman" w:hAnsi="Times New Roman" w:cs="Times New Roman"/>
                <w:sz w:val="28"/>
                <w:szCs w:val="28"/>
                <w:lang w:val="uk-UA" w:eastAsia="ru-RU"/>
              </w:rPr>
              <w:t>нформац</w:t>
            </w:r>
            <w:r w:rsidR="002F5E63">
              <w:rPr>
                <w:rFonts w:ascii="Times New Roman" w:eastAsia="Times New Roman" w:hAnsi="Times New Roman" w:cs="Times New Roman"/>
                <w:sz w:val="28"/>
                <w:szCs w:val="28"/>
                <w:lang w:val="uk-UA" w:eastAsia="ru-RU"/>
              </w:rPr>
              <w:t>ій</w:t>
            </w:r>
            <w:r w:rsidRPr="000A5817">
              <w:rPr>
                <w:rFonts w:ascii="Times New Roman" w:eastAsia="Times New Roman" w:hAnsi="Times New Roman" w:cs="Times New Roman"/>
                <w:sz w:val="28"/>
                <w:szCs w:val="28"/>
                <w:lang w:val="uk-UA" w:eastAsia="ru-RU"/>
              </w:rPr>
              <w:t>но-анал</w:t>
            </w:r>
            <w:r w:rsidR="002F5E63">
              <w:rPr>
                <w:rFonts w:ascii="Times New Roman" w:eastAsia="Times New Roman" w:hAnsi="Times New Roman" w:cs="Times New Roman"/>
                <w:sz w:val="28"/>
                <w:szCs w:val="28"/>
                <w:lang w:val="uk-UA" w:eastAsia="ru-RU"/>
              </w:rPr>
              <w:t>і</w:t>
            </w:r>
            <w:r w:rsidRPr="000A5817">
              <w:rPr>
                <w:rFonts w:ascii="Times New Roman" w:eastAsia="Times New Roman" w:hAnsi="Times New Roman" w:cs="Times New Roman"/>
                <w:sz w:val="28"/>
                <w:szCs w:val="28"/>
                <w:lang w:val="uk-UA" w:eastAsia="ru-RU"/>
              </w:rPr>
              <w:t>тич</w:t>
            </w:r>
            <w:r w:rsidR="002F5E63">
              <w:rPr>
                <w:rFonts w:ascii="Times New Roman" w:eastAsia="Times New Roman" w:hAnsi="Times New Roman" w:cs="Times New Roman"/>
                <w:sz w:val="28"/>
                <w:szCs w:val="28"/>
                <w:lang w:val="uk-UA" w:eastAsia="ru-RU"/>
              </w:rPr>
              <w:t>н</w:t>
            </w:r>
            <w:r w:rsidR="00602FD2">
              <w:rPr>
                <w:rFonts w:ascii="Times New Roman" w:eastAsia="Times New Roman" w:hAnsi="Times New Roman" w:cs="Times New Roman"/>
                <w:sz w:val="28"/>
                <w:szCs w:val="28"/>
                <w:lang w:val="uk-UA" w:eastAsia="ru-RU"/>
              </w:rPr>
              <w:t>е</w:t>
            </w:r>
            <w:r w:rsidR="002F5E63">
              <w:rPr>
                <w:rFonts w:ascii="Times New Roman" w:eastAsia="Times New Roman" w:hAnsi="Times New Roman" w:cs="Times New Roman"/>
                <w:sz w:val="28"/>
                <w:szCs w:val="28"/>
                <w:lang w:val="uk-UA" w:eastAsia="ru-RU"/>
              </w:rPr>
              <w:t xml:space="preserve"> відді</w:t>
            </w:r>
            <w:r w:rsidRPr="000A5817">
              <w:rPr>
                <w:rFonts w:ascii="Times New Roman" w:eastAsia="Times New Roman" w:hAnsi="Times New Roman" w:cs="Times New Roman"/>
                <w:sz w:val="28"/>
                <w:szCs w:val="28"/>
                <w:lang w:val="uk-UA" w:eastAsia="ru-RU"/>
              </w:rPr>
              <w:t>л</w:t>
            </w:r>
            <w:r w:rsidR="00602FD2">
              <w:rPr>
                <w:rFonts w:ascii="Times New Roman" w:eastAsia="Times New Roman" w:hAnsi="Times New Roman" w:cs="Times New Roman"/>
                <w:sz w:val="28"/>
                <w:szCs w:val="28"/>
                <w:lang w:val="uk-UA" w:eastAsia="ru-RU"/>
              </w:rPr>
              <w:t>ення</w:t>
            </w:r>
            <w:r w:rsidR="002F5E63">
              <w:rPr>
                <w:rFonts w:ascii="Times New Roman" w:eastAsia="Times New Roman" w:hAnsi="Times New Roman" w:cs="Times New Roman"/>
                <w:sz w:val="28"/>
                <w:szCs w:val="28"/>
                <w:lang w:val="uk-UA" w:eastAsia="ru-RU"/>
              </w:rPr>
              <w:t xml:space="preserve"> ЛПЗ</w:t>
            </w:r>
            <w:r w:rsidR="00602FD2">
              <w:rPr>
                <w:rFonts w:ascii="Times New Roman" w:eastAsia="Times New Roman" w:hAnsi="Times New Roman" w:cs="Times New Roman"/>
                <w:sz w:val="28"/>
                <w:szCs w:val="28"/>
                <w:lang w:val="uk-UA" w:eastAsia="ru-RU"/>
              </w:rPr>
              <w:t>………</w:t>
            </w:r>
            <w:r w:rsidR="002F5E63">
              <w:rPr>
                <w:rFonts w:ascii="Times New Roman" w:eastAsia="Times New Roman" w:hAnsi="Times New Roman" w:cs="Times New Roman"/>
                <w:sz w:val="28"/>
                <w:szCs w:val="28"/>
                <w:lang w:val="uk-UA" w:eastAsia="ru-RU"/>
              </w:rPr>
              <w:t>……</w:t>
            </w:r>
            <w:r w:rsidRPr="000A5817">
              <w:rPr>
                <w:rFonts w:ascii="Times New Roman" w:eastAsia="Times New Roman" w:hAnsi="Times New Roman" w:cs="Times New Roman"/>
                <w:sz w:val="28"/>
                <w:szCs w:val="28"/>
                <w:lang w:val="uk-UA" w:eastAsia="ru-RU"/>
              </w:rPr>
              <w:t>……..</w:t>
            </w:r>
          </w:p>
        </w:tc>
        <w:tc>
          <w:tcPr>
            <w:tcW w:w="803" w:type="dxa"/>
          </w:tcPr>
          <w:p w:rsidR="000A5817" w:rsidRPr="000A5817" w:rsidRDefault="000A5817" w:rsidP="00326C2C">
            <w:pPr>
              <w:spacing w:after="0" w:line="240" w:lineRule="auto"/>
              <w:rPr>
                <w:rFonts w:ascii="Times New Roman" w:hAnsi="Times New Roman" w:cs="Times New Roman"/>
                <w:sz w:val="28"/>
                <w:szCs w:val="28"/>
                <w:lang w:val="uk-UA"/>
              </w:rPr>
            </w:pPr>
            <w:r w:rsidRPr="000A5817">
              <w:rPr>
                <w:rFonts w:ascii="Times New Roman" w:hAnsi="Times New Roman" w:cs="Times New Roman"/>
                <w:sz w:val="28"/>
                <w:szCs w:val="28"/>
                <w:lang w:val="uk-UA"/>
              </w:rPr>
              <w:t>1</w:t>
            </w:r>
            <w:r w:rsidR="00326C2C">
              <w:rPr>
                <w:rFonts w:ascii="Times New Roman" w:hAnsi="Times New Roman" w:cs="Times New Roman"/>
                <w:sz w:val="28"/>
                <w:szCs w:val="28"/>
                <w:lang w:val="uk-UA"/>
              </w:rPr>
              <w:t>0</w:t>
            </w:r>
          </w:p>
        </w:tc>
      </w:tr>
      <w:tr w:rsidR="000A5817" w:rsidRPr="000A5817" w:rsidTr="000A5817">
        <w:trPr>
          <w:trHeight w:val="360"/>
        </w:trPr>
        <w:tc>
          <w:tcPr>
            <w:tcW w:w="8695" w:type="dxa"/>
          </w:tcPr>
          <w:p w:rsidR="000A5817" w:rsidRPr="000A5817" w:rsidRDefault="000A5817" w:rsidP="00186177">
            <w:pPr>
              <w:spacing w:after="0" w:line="240" w:lineRule="auto"/>
              <w:rPr>
                <w:rFonts w:ascii="Times New Roman" w:hAnsi="Times New Roman" w:cs="Times New Roman"/>
                <w:b/>
                <w:sz w:val="28"/>
                <w:szCs w:val="28"/>
              </w:rPr>
            </w:pPr>
            <w:r w:rsidRPr="000A5817">
              <w:rPr>
                <w:rFonts w:ascii="Times New Roman" w:eastAsia="+mn-ea" w:hAnsi="Times New Roman" w:cs="Times New Roman"/>
                <w:color w:val="000000"/>
                <w:kern w:val="24"/>
                <w:sz w:val="28"/>
                <w:szCs w:val="28"/>
                <w:lang w:eastAsia="ru-RU"/>
              </w:rPr>
              <w:t>Тестов</w:t>
            </w:r>
            <w:r w:rsidR="008E42CE">
              <w:rPr>
                <w:rFonts w:ascii="Times New Roman" w:eastAsia="+mn-ea" w:hAnsi="Times New Roman" w:cs="Times New Roman"/>
                <w:color w:val="000000"/>
                <w:kern w:val="24"/>
                <w:sz w:val="28"/>
                <w:szCs w:val="28"/>
                <w:lang w:val="uk-UA" w:eastAsia="ru-RU"/>
              </w:rPr>
              <w:t>і</w:t>
            </w:r>
            <w:r w:rsidRPr="000A5817">
              <w:rPr>
                <w:rFonts w:ascii="Times New Roman" w:eastAsia="+mn-ea" w:hAnsi="Times New Roman" w:cs="Times New Roman"/>
                <w:color w:val="000000"/>
                <w:kern w:val="24"/>
                <w:sz w:val="28"/>
                <w:szCs w:val="28"/>
                <w:lang w:eastAsia="ru-RU"/>
              </w:rPr>
              <w:t xml:space="preserve"> за</w:t>
            </w:r>
            <w:r w:rsidR="008E42CE">
              <w:rPr>
                <w:rFonts w:ascii="Times New Roman" w:eastAsia="+mn-ea" w:hAnsi="Times New Roman" w:cs="Times New Roman"/>
                <w:color w:val="000000"/>
                <w:kern w:val="24"/>
                <w:sz w:val="28"/>
                <w:szCs w:val="28"/>
                <w:lang w:val="uk-UA" w:eastAsia="ru-RU"/>
              </w:rPr>
              <w:t>в</w:t>
            </w:r>
            <w:r w:rsidRPr="000A5817">
              <w:rPr>
                <w:rFonts w:ascii="Times New Roman" w:eastAsia="+mn-ea" w:hAnsi="Times New Roman" w:cs="Times New Roman"/>
                <w:color w:val="000000"/>
                <w:kern w:val="24"/>
                <w:sz w:val="28"/>
                <w:szCs w:val="28"/>
                <w:lang w:eastAsia="ru-RU"/>
              </w:rPr>
              <w:t>дан</w:t>
            </w:r>
            <w:r w:rsidR="008E42CE">
              <w:rPr>
                <w:rFonts w:ascii="Times New Roman" w:eastAsia="+mn-ea" w:hAnsi="Times New Roman" w:cs="Times New Roman"/>
                <w:color w:val="000000"/>
                <w:kern w:val="24"/>
                <w:sz w:val="28"/>
                <w:szCs w:val="28"/>
                <w:lang w:val="uk-UA" w:eastAsia="ru-RU"/>
              </w:rPr>
              <w:t>н</w:t>
            </w:r>
            <w:r w:rsidRPr="000A5817">
              <w:rPr>
                <w:rFonts w:ascii="Times New Roman" w:eastAsia="+mn-ea" w:hAnsi="Times New Roman" w:cs="Times New Roman"/>
                <w:color w:val="000000"/>
                <w:kern w:val="24"/>
                <w:sz w:val="28"/>
                <w:szCs w:val="28"/>
                <w:lang w:eastAsia="ru-RU"/>
              </w:rPr>
              <w:t>я………………………………………………</w:t>
            </w:r>
            <w:r w:rsidR="00160240">
              <w:rPr>
                <w:rFonts w:ascii="Times New Roman" w:eastAsia="+mn-ea" w:hAnsi="Times New Roman" w:cs="Times New Roman"/>
                <w:color w:val="000000"/>
                <w:kern w:val="24"/>
                <w:sz w:val="28"/>
                <w:szCs w:val="28"/>
                <w:lang w:val="uk-UA" w:eastAsia="ru-RU"/>
              </w:rPr>
              <w:t>..</w:t>
            </w:r>
            <w:r w:rsidRPr="000A5817">
              <w:rPr>
                <w:rFonts w:ascii="Times New Roman" w:eastAsia="+mn-ea" w:hAnsi="Times New Roman" w:cs="Times New Roman"/>
                <w:color w:val="000000"/>
                <w:kern w:val="24"/>
                <w:sz w:val="28"/>
                <w:szCs w:val="28"/>
                <w:lang w:eastAsia="ru-RU"/>
              </w:rPr>
              <w:t>…………..</w:t>
            </w:r>
          </w:p>
        </w:tc>
        <w:tc>
          <w:tcPr>
            <w:tcW w:w="803" w:type="dxa"/>
          </w:tcPr>
          <w:p w:rsidR="000A5817" w:rsidRPr="00326C2C" w:rsidRDefault="000A5817" w:rsidP="00326C2C">
            <w:pPr>
              <w:spacing w:after="0" w:line="240" w:lineRule="auto"/>
              <w:rPr>
                <w:rFonts w:ascii="Times New Roman" w:hAnsi="Times New Roman" w:cs="Times New Roman"/>
                <w:sz w:val="28"/>
                <w:szCs w:val="28"/>
                <w:lang w:val="uk-UA"/>
              </w:rPr>
            </w:pPr>
            <w:r w:rsidRPr="000A5817">
              <w:rPr>
                <w:rFonts w:ascii="Times New Roman" w:hAnsi="Times New Roman" w:cs="Times New Roman"/>
                <w:sz w:val="28"/>
                <w:szCs w:val="28"/>
              </w:rPr>
              <w:t>1</w:t>
            </w:r>
            <w:r w:rsidR="00326C2C">
              <w:rPr>
                <w:rFonts w:ascii="Times New Roman" w:hAnsi="Times New Roman" w:cs="Times New Roman"/>
                <w:sz w:val="28"/>
                <w:szCs w:val="28"/>
                <w:lang w:val="uk-UA"/>
              </w:rPr>
              <w:t>1</w:t>
            </w:r>
          </w:p>
        </w:tc>
      </w:tr>
      <w:tr w:rsidR="000A5817" w:rsidRPr="000A5817" w:rsidTr="000A5817">
        <w:trPr>
          <w:trHeight w:val="270"/>
        </w:trPr>
        <w:tc>
          <w:tcPr>
            <w:tcW w:w="8695" w:type="dxa"/>
          </w:tcPr>
          <w:p w:rsidR="000A5817" w:rsidRPr="000A5817" w:rsidRDefault="008E42CE" w:rsidP="00186177">
            <w:pPr>
              <w:spacing w:after="0" w:line="240" w:lineRule="auto"/>
              <w:rPr>
                <w:rFonts w:ascii="Times New Roman" w:hAnsi="Times New Roman" w:cs="Times New Roman"/>
                <w:b/>
                <w:sz w:val="28"/>
                <w:szCs w:val="28"/>
              </w:rPr>
            </w:pPr>
            <w:r w:rsidRPr="008E42CE">
              <w:rPr>
                <w:rFonts w:ascii="Times New Roman" w:eastAsia="+mn-ea" w:hAnsi="Times New Roman" w:cs="Times New Roman"/>
                <w:color w:val="000000"/>
                <w:kern w:val="24"/>
                <w:sz w:val="28"/>
                <w:szCs w:val="28"/>
                <w:lang w:eastAsia="ru-RU"/>
              </w:rPr>
              <w:t xml:space="preserve">Контрольні питання </w:t>
            </w:r>
            <w:r w:rsidR="000A5817" w:rsidRPr="000A5817">
              <w:rPr>
                <w:rFonts w:ascii="Times New Roman" w:eastAsia="+mn-ea" w:hAnsi="Times New Roman" w:cs="Times New Roman"/>
                <w:color w:val="000000"/>
                <w:kern w:val="24"/>
                <w:sz w:val="28"/>
                <w:szCs w:val="28"/>
                <w:lang w:eastAsia="ru-RU"/>
              </w:rPr>
              <w:t>………………………………………………</w:t>
            </w:r>
            <w:r w:rsidR="00160240">
              <w:rPr>
                <w:rFonts w:ascii="Times New Roman" w:eastAsia="+mn-ea" w:hAnsi="Times New Roman" w:cs="Times New Roman"/>
                <w:color w:val="000000"/>
                <w:kern w:val="24"/>
                <w:sz w:val="28"/>
                <w:szCs w:val="28"/>
                <w:lang w:val="uk-UA" w:eastAsia="ru-RU"/>
              </w:rPr>
              <w:t>...</w:t>
            </w:r>
            <w:r w:rsidR="000A5817" w:rsidRPr="000A5817">
              <w:rPr>
                <w:rFonts w:ascii="Times New Roman" w:eastAsia="+mn-ea" w:hAnsi="Times New Roman" w:cs="Times New Roman"/>
                <w:color w:val="000000"/>
                <w:kern w:val="24"/>
                <w:sz w:val="28"/>
                <w:szCs w:val="28"/>
                <w:lang w:eastAsia="ru-RU"/>
              </w:rPr>
              <w:t>……..</w:t>
            </w:r>
          </w:p>
        </w:tc>
        <w:tc>
          <w:tcPr>
            <w:tcW w:w="803" w:type="dxa"/>
          </w:tcPr>
          <w:p w:rsidR="000A5817" w:rsidRPr="000A5817" w:rsidRDefault="000A5817" w:rsidP="00186177">
            <w:pPr>
              <w:spacing w:after="0" w:line="240" w:lineRule="auto"/>
              <w:rPr>
                <w:rFonts w:ascii="Times New Roman" w:hAnsi="Times New Roman" w:cs="Times New Roman"/>
                <w:sz w:val="28"/>
                <w:szCs w:val="28"/>
                <w:lang w:val="en-US"/>
              </w:rPr>
            </w:pPr>
            <w:r w:rsidRPr="000A5817">
              <w:rPr>
                <w:rFonts w:ascii="Times New Roman" w:hAnsi="Times New Roman" w:cs="Times New Roman"/>
                <w:sz w:val="28"/>
                <w:szCs w:val="28"/>
                <w:lang w:val="uk-UA"/>
              </w:rPr>
              <w:t>1</w:t>
            </w:r>
            <w:r w:rsidR="00602FD2">
              <w:rPr>
                <w:rFonts w:ascii="Times New Roman" w:hAnsi="Times New Roman" w:cs="Times New Roman"/>
                <w:sz w:val="28"/>
                <w:szCs w:val="28"/>
                <w:lang w:val="uk-UA"/>
              </w:rPr>
              <w:t>7</w:t>
            </w:r>
          </w:p>
        </w:tc>
      </w:tr>
    </w:tbl>
    <w:p w:rsidR="000A5817" w:rsidRDefault="000A5817" w:rsidP="00186177">
      <w:pPr>
        <w:spacing w:after="0" w:line="240" w:lineRule="auto"/>
        <w:ind w:firstLine="851"/>
        <w:rPr>
          <w:rFonts w:ascii="Times New Roman" w:eastAsia="Calibri" w:hAnsi="Times New Roman" w:cs="Times New Roman"/>
          <w:sz w:val="28"/>
          <w:szCs w:val="28"/>
          <w:lang w:val="uk-UA"/>
        </w:rPr>
      </w:pPr>
    </w:p>
    <w:p w:rsidR="000A5817" w:rsidRPr="00011563" w:rsidRDefault="000A5817" w:rsidP="00186177">
      <w:pPr>
        <w:spacing w:after="0" w:line="240" w:lineRule="auto"/>
        <w:ind w:firstLine="851"/>
        <w:rPr>
          <w:rFonts w:ascii="Times New Roman" w:eastAsia="Calibri" w:hAnsi="Times New Roman" w:cs="Times New Roman"/>
          <w:sz w:val="28"/>
          <w:szCs w:val="28"/>
          <w:lang w:val="uk-UA"/>
        </w:rPr>
      </w:pPr>
    </w:p>
    <w:p w:rsidR="006F02A0" w:rsidRPr="00011563" w:rsidRDefault="006F02A0" w:rsidP="00186177">
      <w:pPr>
        <w:spacing w:line="240" w:lineRule="auto"/>
        <w:rPr>
          <w:rFonts w:ascii="Times New Roman" w:eastAsia="Times New Roman" w:hAnsi="Times New Roman" w:cs="Times New Roman"/>
          <w:sz w:val="28"/>
          <w:szCs w:val="28"/>
          <w:lang w:val="uk-UA" w:eastAsia="ru-RU"/>
        </w:rPr>
        <w:sectPr w:rsidR="006F02A0" w:rsidRPr="00011563" w:rsidSect="002235F6">
          <w:footerReference w:type="default" r:id="rId11"/>
          <w:footerReference w:type="first" r:id="rId12"/>
          <w:pgSz w:w="11906" w:h="16838"/>
          <w:pgMar w:top="1134" w:right="1134" w:bottom="1134" w:left="1134" w:header="709" w:footer="567" w:gutter="0"/>
          <w:cols w:space="708"/>
          <w:docGrid w:linePitch="360"/>
        </w:sectPr>
      </w:pPr>
    </w:p>
    <w:p w:rsidR="002C50A6" w:rsidRPr="00011563" w:rsidRDefault="002C50A6" w:rsidP="00326C2C">
      <w:pPr>
        <w:spacing w:after="0" w:line="240" w:lineRule="auto"/>
        <w:jc w:val="center"/>
        <w:rPr>
          <w:rFonts w:ascii="Times New Roman" w:hAnsi="Times New Roman"/>
          <w:i/>
          <w:sz w:val="32"/>
          <w:szCs w:val="32"/>
          <w:lang w:val="uk-UA"/>
        </w:rPr>
      </w:pPr>
      <w:r w:rsidRPr="00011563">
        <w:rPr>
          <w:rFonts w:ascii="Times New Roman" w:hAnsi="Times New Roman"/>
          <w:i/>
          <w:sz w:val="32"/>
          <w:szCs w:val="32"/>
          <w:lang w:val="uk-UA"/>
        </w:rPr>
        <w:lastRenderedPageBreak/>
        <w:t>Навчальне видання</w:t>
      </w:r>
    </w:p>
    <w:p w:rsidR="002C50A6" w:rsidRPr="00011563" w:rsidRDefault="002C50A6" w:rsidP="00186177">
      <w:pPr>
        <w:spacing w:after="0" w:line="240" w:lineRule="auto"/>
        <w:ind w:firstLine="709"/>
        <w:jc w:val="center"/>
        <w:rPr>
          <w:rFonts w:ascii="Times New Roman" w:hAnsi="Times New Roman"/>
          <w:i/>
          <w:sz w:val="28"/>
          <w:szCs w:val="28"/>
          <w:lang w:val="uk-UA"/>
        </w:rPr>
      </w:pPr>
    </w:p>
    <w:p w:rsidR="002C50A6" w:rsidRPr="00011563" w:rsidRDefault="002C50A6" w:rsidP="00186177">
      <w:pPr>
        <w:spacing w:after="0" w:line="240" w:lineRule="auto"/>
        <w:ind w:firstLine="709"/>
        <w:jc w:val="center"/>
        <w:rPr>
          <w:rFonts w:ascii="Times New Roman" w:hAnsi="Times New Roman"/>
          <w:i/>
          <w:sz w:val="28"/>
          <w:szCs w:val="28"/>
          <w:lang w:val="uk-UA"/>
        </w:rPr>
      </w:pPr>
    </w:p>
    <w:p w:rsidR="002C50A6" w:rsidRPr="00011563" w:rsidRDefault="002C50A6" w:rsidP="00186177">
      <w:pPr>
        <w:spacing w:after="0" w:line="240" w:lineRule="auto"/>
        <w:ind w:firstLine="709"/>
        <w:jc w:val="center"/>
        <w:rPr>
          <w:rFonts w:ascii="Times New Roman" w:hAnsi="Times New Roman"/>
          <w:sz w:val="28"/>
          <w:szCs w:val="28"/>
          <w:lang w:val="uk-UA"/>
        </w:rPr>
      </w:pPr>
    </w:p>
    <w:p w:rsidR="002C50A6" w:rsidRPr="00011563" w:rsidRDefault="002C50A6" w:rsidP="00186177">
      <w:pPr>
        <w:spacing w:after="0" w:line="240" w:lineRule="auto"/>
        <w:jc w:val="center"/>
        <w:rPr>
          <w:rFonts w:ascii="Times New Roman" w:hAnsi="Times New Roman" w:cs="Times New Roman"/>
          <w:b/>
          <w:sz w:val="32"/>
          <w:szCs w:val="32"/>
          <w:lang w:val="uk-UA"/>
        </w:rPr>
      </w:pPr>
      <w:r w:rsidRPr="00011563">
        <w:rPr>
          <w:rFonts w:ascii="Times New Roman" w:hAnsi="Times New Roman" w:cs="Times New Roman"/>
          <w:b/>
          <w:sz w:val="32"/>
          <w:szCs w:val="32"/>
          <w:lang w:val="uk-UA"/>
        </w:rPr>
        <w:t>СОЦІАЛЬНА МЕДИЦИНА ТА ОРГАНІЗАЦІЯ</w:t>
      </w:r>
    </w:p>
    <w:p w:rsidR="002C50A6" w:rsidRPr="00011563" w:rsidRDefault="002C50A6" w:rsidP="00186177">
      <w:pPr>
        <w:spacing w:after="0" w:line="240" w:lineRule="auto"/>
        <w:jc w:val="center"/>
        <w:rPr>
          <w:rFonts w:ascii="Times New Roman" w:hAnsi="Times New Roman" w:cs="Times New Roman"/>
          <w:b/>
          <w:sz w:val="32"/>
          <w:szCs w:val="32"/>
          <w:lang w:val="uk-UA"/>
        </w:rPr>
      </w:pPr>
      <w:r w:rsidRPr="00011563">
        <w:rPr>
          <w:rFonts w:ascii="Times New Roman" w:hAnsi="Times New Roman" w:cs="Times New Roman"/>
          <w:b/>
          <w:sz w:val="32"/>
          <w:szCs w:val="32"/>
          <w:lang w:val="uk-UA"/>
        </w:rPr>
        <w:t xml:space="preserve">ОХОРОНИ ЗДОРОВ'Я </w:t>
      </w:r>
    </w:p>
    <w:p w:rsidR="002C50A6" w:rsidRPr="00011563" w:rsidRDefault="002C50A6" w:rsidP="00186177">
      <w:pPr>
        <w:spacing w:after="0" w:line="240" w:lineRule="auto"/>
        <w:jc w:val="center"/>
        <w:rPr>
          <w:rFonts w:ascii="Times New Roman" w:hAnsi="Times New Roman" w:cs="Times New Roman"/>
          <w:sz w:val="28"/>
          <w:szCs w:val="28"/>
          <w:lang w:val="uk-UA"/>
        </w:rPr>
      </w:pPr>
      <w:r w:rsidRPr="00011563">
        <w:rPr>
          <w:rFonts w:ascii="Times New Roman" w:hAnsi="Times New Roman" w:cs="Times New Roman"/>
          <w:b/>
          <w:sz w:val="32"/>
          <w:szCs w:val="32"/>
          <w:lang w:val="uk-UA"/>
        </w:rPr>
        <w:t>(БІОСТАТИСТИКА)</w:t>
      </w:r>
    </w:p>
    <w:p w:rsidR="0098688B" w:rsidRPr="00011563" w:rsidRDefault="0098688B" w:rsidP="00186177">
      <w:pPr>
        <w:spacing w:after="0" w:line="240" w:lineRule="auto"/>
        <w:jc w:val="center"/>
        <w:rPr>
          <w:rFonts w:ascii="Times New Roman" w:hAnsi="Times New Roman" w:cs="Times New Roman"/>
          <w:sz w:val="28"/>
          <w:szCs w:val="28"/>
          <w:lang w:val="uk-UA"/>
        </w:rPr>
      </w:pPr>
    </w:p>
    <w:p w:rsidR="0087529C" w:rsidRPr="00011563" w:rsidRDefault="002C50A6" w:rsidP="00186177">
      <w:pPr>
        <w:spacing w:after="0" w:line="240" w:lineRule="auto"/>
        <w:jc w:val="center"/>
        <w:rPr>
          <w:rFonts w:ascii="Times New Roman" w:hAnsi="Times New Roman" w:cs="Times New Roman"/>
          <w:sz w:val="32"/>
          <w:szCs w:val="32"/>
          <w:lang w:val="uk-UA"/>
        </w:rPr>
      </w:pPr>
      <w:r w:rsidRPr="00011563">
        <w:rPr>
          <w:rFonts w:ascii="Times New Roman" w:hAnsi="Times New Roman" w:cs="Times New Roman"/>
          <w:sz w:val="32"/>
          <w:szCs w:val="32"/>
          <w:lang w:val="uk-UA"/>
        </w:rPr>
        <w:t xml:space="preserve">Методичні </w:t>
      </w:r>
      <w:r w:rsidR="00FD165F">
        <w:rPr>
          <w:rFonts w:ascii="Times New Roman" w:hAnsi="Times New Roman" w:cs="Times New Roman"/>
          <w:sz w:val="32"/>
          <w:szCs w:val="32"/>
          <w:lang w:val="uk-UA"/>
        </w:rPr>
        <w:t>розробки</w:t>
      </w:r>
      <w:r w:rsidRPr="00011563">
        <w:rPr>
          <w:rFonts w:ascii="Times New Roman" w:hAnsi="Times New Roman" w:cs="Times New Roman"/>
          <w:sz w:val="32"/>
          <w:szCs w:val="32"/>
          <w:lang w:val="uk-UA"/>
        </w:rPr>
        <w:t xml:space="preserve"> </w:t>
      </w:r>
      <w:r w:rsidR="0087529C" w:rsidRPr="00011563">
        <w:rPr>
          <w:rFonts w:ascii="Times New Roman" w:hAnsi="Times New Roman" w:cs="Times New Roman"/>
          <w:sz w:val="32"/>
          <w:szCs w:val="32"/>
          <w:lang w:val="uk-UA"/>
        </w:rPr>
        <w:t xml:space="preserve">для </w:t>
      </w:r>
      <w:r w:rsidRPr="00011563">
        <w:rPr>
          <w:rFonts w:ascii="Times New Roman" w:hAnsi="Times New Roman" w:cs="Times New Roman"/>
          <w:sz w:val="32"/>
          <w:szCs w:val="32"/>
          <w:lang w:val="uk-UA"/>
        </w:rPr>
        <w:t>викладачів</w:t>
      </w:r>
    </w:p>
    <w:p w:rsidR="00E13753" w:rsidRPr="00011563" w:rsidRDefault="002C50A6" w:rsidP="00186177">
      <w:pPr>
        <w:spacing w:after="0" w:line="240" w:lineRule="auto"/>
        <w:jc w:val="center"/>
        <w:rPr>
          <w:rFonts w:ascii="Times New Roman" w:hAnsi="Times New Roman" w:cs="Times New Roman"/>
          <w:sz w:val="32"/>
          <w:szCs w:val="32"/>
          <w:lang w:val="uk-UA"/>
        </w:rPr>
      </w:pPr>
      <w:r w:rsidRPr="00011563">
        <w:rPr>
          <w:rFonts w:ascii="Times New Roman" w:hAnsi="Times New Roman" w:cs="Times New Roman"/>
          <w:sz w:val="32"/>
          <w:szCs w:val="32"/>
          <w:lang w:val="uk-UA"/>
        </w:rPr>
        <w:t>до</w:t>
      </w:r>
      <w:r w:rsidR="00D47CE2" w:rsidRPr="00011563">
        <w:rPr>
          <w:rFonts w:ascii="Times New Roman" w:hAnsi="Times New Roman" w:cs="Times New Roman"/>
          <w:sz w:val="32"/>
          <w:szCs w:val="32"/>
          <w:lang w:val="uk-UA"/>
        </w:rPr>
        <w:t xml:space="preserve"> проведен</w:t>
      </w:r>
      <w:r w:rsidRPr="00011563">
        <w:rPr>
          <w:rFonts w:ascii="Times New Roman" w:hAnsi="Times New Roman" w:cs="Times New Roman"/>
          <w:sz w:val="32"/>
          <w:szCs w:val="32"/>
          <w:lang w:val="uk-UA"/>
        </w:rPr>
        <w:t>ня</w:t>
      </w:r>
      <w:r w:rsidR="0098688B" w:rsidRPr="00011563">
        <w:rPr>
          <w:rFonts w:ascii="Times New Roman" w:hAnsi="Times New Roman" w:cs="Times New Roman"/>
          <w:sz w:val="32"/>
          <w:szCs w:val="32"/>
          <w:lang w:val="uk-UA"/>
        </w:rPr>
        <w:t xml:space="preserve"> </w:t>
      </w:r>
      <w:r w:rsidR="00FD165F">
        <w:rPr>
          <w:rFonts w:ascii="Times New Roman" w:hAnsi="Times New Roman" w:cs="Times New Roman"/>
          <w:sz w:val="32"/>
          <w:szCs w:val="32"/>
          <w:lang w:val="uk-UA"/>
        </w:rPr>
        <w:t>практичного заняття на тему</w:t>
      </w:r>
      <w:bookmarkStart w:id="0" w:name="_GoBack"/>
      <w:bookmarkEnd w:id="0"/>
      <w:r w:rsidR="00E13753" w:rsidRPr="00011563">
        <w:rPr>
          <w:rFonts w:ascii="Times New Roman" w:hAnsi="Times New Roman" w:cs="Times New Roman"/>
          <w:sz w:val="32"/>
          <w:szCs w:val="32"/>
          <w:lang w:val="uk-UA"/>
        </w:rPr>
        <w:t>:</w:t>
      </w:r>
    </w:p>
    <w:p w:rsidR="00E13753" w:rsidRPr="00011563" w:rsidRDefault="00E13753" w:rsidP="00186177">
      <w:pPr>
        <w:spacing w:after="0" w:line="240" w:lineRule="auto"/>
        <w:jc w:val="center"/>
        <w:rPr>
          <w:rFonts w:ascii="Times New Roman" w:hAnsi="Times New Roman" w:cs="Times New Roman"/>
          <w:b/>
          <w:i/>
          <w:sz w:val="32"/>
          <w:szCs w:val="32"/>
          <w:lang w:val="uk-UA"/>
        </w:rPr>
      </w:pPr>
      <w:r w:rsidRPr="00011563">
        <w:rPr>
          <w:rFonts w:ascii="Times New Roman" w:hAnsi="Times New Roman" w:cs="Times New Roman"/>
          <w:b/>
          <w:i/>
          <w:sz w:val="32"/>
          <w:szCs w:val="32"/>
          <w:lang w:val="uk-UA"/>
        </w:rPr>
        <w:t xml:space="preserve">«Методичні основи біостатистики та її роль </w:t>
      </w:r>
      <w:r w:rsidRPr="00011563">
        <w:rPr>
          <w:rFonts w:ascii="Times New Roman" w:hAnsi="Times New Roman" w:cs="Times New Roman"/>
          <w:b/>
          <w:i/>
          <w:sz w:val="32"/>
          <w:szCs w:val="32"/>
          <w:lang w:val="uk-UA"/>
        </w:rPr>
        <w:br/>
        <w:t>для системи охорони здоров'я»</w:t>
      </w:r>
    </w:p>
    <w:p w:rsidR="00E13753" w:rsidRPr="00011563" w:rsidRDefault="00E13753" w:rsidP="00186177">
      <w:pPr>
        <w:spacing w:after="0" w:line="240" w:lineRule="auto"/>
        <w:jc w:val="center"/>
        <w:rPr>
          <w:rFonts w:ascii="Times New Roman" w:hAnsi="Times New Roman" w:cs="Times New Roman"/>
          <w:sz w:val="32"/>
          <w:szCs w:val="32"/>
          <w:lang w:val="uk-UA"/>
        </w:rPr>
      </w:pPr>
      <w:r w:rsidRPr="00011563">
        <w:rPr>
          <w:rFonts w:ascii="Times New Roman" w:hAnsi="Times New Roman" w:cs="Times New Roman"/>
          <w:sz w:val="32"/>
          <w:szCs w:val="32"/>
          <w:lang w:val="uk-UA"/>
        </w:rPr>
        <w:t>для підготовки студентів денної форми навчання</w:t>
      </w:r>
    </w:p>
    <w:p w:rsidR="00E13753" w:rsidRPr="00011563" w:rsidRDefault="00E13753" w:rsidP="00186177">
      <w:pPr>
        <w:spacing w:after="0" w:line="240" w:lineRule="auto"/>
        <w:jc w:val="center"/>
        <w:rPr>
          <w:rFonts w:ascii="Times New Roman" w:hAnsi="Times New Roman"/>
          <w:sz w:val="28"/>
          <w:szCs w:val="28"/>
          <w:lang w:val="uk-UA"/>
        </w:rPr>
      </w:pPr>
      <w:r w:rsidRPr="00011563">
        <w:rPr>
          <w:rFonts w:ascii="Times New Roman" w:hAnsi="Times New Roman" w:cs="Times New Roman"/>
          <w:sz w:val="32"/>
          <w:szCs w:val="32"/>
          <w:lang w:val="uk-UA"/>
        </w:rPr>
        <w:t>по спеціальності: 7.12010001 «Лікувальна справа», 7.12010002, «Педіатрія», 7.12010003 «Медико-профілактична справа», 7.12010005  «Стоматологія».</w:t>
      </w:r>
    </w:p>
    <w:p w:rsidR="0098688B" w:rsidRPr="00011563" w:rsidRDefault="0098688B" w:rsidP="00186177">
      <w:pPr>
        <w:spacing w:after="0" w:line="240" w:lineRule="auto"/>
        <w:jc w:val="center"/>
        <w:rPr>
          <w:rFonts w:ascii="Times New Roman" w:hAnsi="Times New Roman"/>
          <w:sz w:val="28"/>
          <w:szCs w:val="28"/>
          <w:lang w:val="uk-UA"/>
        </w:rPr>
      </w:pPr>
    </w:p>
    <w:p w:rsidR="0098688B" w:rsidRPr="00011563" w:rsidRDefault="0098688B" w:rsidP="00186177">
      <w:pPr>
        <w:spacing w:after="0" w:line="240" w:lineRule="auto"/>
        <w:ind w:firstLine="709"/>
        <w:jc w:val="center"/>
        <w:rPr>
          <w:rFonts w:ascii="Times New Roman" w:hAnsi="Times New Roman"/>
          <w:sz w:val="28"/>
          <w:szCs w:val="28"/>
          <w:lang w:val="uk-UA"/>
        </w:rPr>
      </w:pPr>
    </w:p>
    <w:tbl>
      <w:tblPr>
        <w:tblStyle w:val="af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4068"/>
      </w:tblGrid>
      <w:tr w:rsidR="00E13753" w:rsidRPr="00011563" w:rsidTr="00DA41D9">
        <w:trPr>
          <w:jc w:val="center"/>
        </w:trPr>
        <w:tc>
          <w:tcPr>
            <w:tcW w:w="1985" w:type="dxa"/>
          </w:tcPr>
          <w:p w:rsidR="00E13753" w:rsidRPr="00011563" w:rsidRDefault="00E13753" w:rsidP="00186177">
            <w:pPr>
              <w:jc w:val="both"/>
              <w:rPr>
                <w:rFonts w:ascii="Times New Roman" w:hAnsi="Times New Roman" w:cs="Times New Roman"/>
                <w:sz w:val="28"/>
                <w:szCs w:val="28"/>
                <w:lang w:val="uk-UA"/>
              </w:rPr>
            </w:pPr>
            <w:r w:rsidRPr="00011563">
              <w:rPr>
                <w:rFonts w:ascii="Times New Roman" w:hAnsi="Times New Roman" w:cs="Times New Roman"/>
                <w:sz w:val="28"/>
                <w:szCs w:val="28"/>
                <w:lang w:val="uk-UA"/>
              </w:rPr>
              <w:t>Укладачі:</w:t>
            </w:r>
          </w:p>
        </w:tc>
        <w:tc>
          <w:tcPr>
            <w:tcW w:w="4068" w:type="dxa"/>
          </w:tcPr>
          <w:p w:rsidR="00E13753" w:rsidRPr="00326C2C" w:rsidRDefault="00E13753" w:rsidP="00326C2C">
            <w:pPr>
              <w:spacing w:line="312" w:lineRule="auto"/>
              <w:jc w:val="both"/>
              <w:rPr>
                <w:rFonts w:ascii="Times New Roman" w:hAnsi="Times New Roman"/>
                <w:b/>
                <w:i/>
                <w:sz w:val="28"/>
                <w:szCs w:val="28"/>
                <w:lang w:val="uk-UA"/>
              </w:rPr>
            </w:pPr>
            <w:r w:rsidRPr="00011563">
              <w:rPr>
                <w:rFonts w:ascii="Times New Roman" w:hAnsi="Times New Roman"/>
                <w:b/>
                <w:i/>
                <w:sz w:val="28"/>
                <w:szCs w:val="28"/>
                <w:lang w:val="uk-UA"/>
              </w:rPr>
              <w:t>Огнєв Віктор Андрійович</w:t>
            </w:r>
          </w:p>
        </w:tc>
      </w:tr>
      <w:tr w:rsidR="00E13753" w:rsidRPr="00011563" w:rsidTr="00DA41D9">
        <w:trPr>
          <w:jc w:val="center"/>
        </w:trPr>
        <w:tc>
          <w:tcPr>
            <w:tcW w:w="1985" w:type="dxa"/>
          </w:tcPr>
          <w:p w:rsidR="00E13753" w:rsidRPr="00011563" w:rsidRDefault="00E13753" w:rsidP="00186177">
            <w:pPr>
              <w:jc w:val="both"/>
              <w:rPr>
                <w:rFonts w:ascii="Times New Roman" w:hAnsi="Times New Roman" w:cs="Times New Roman"/>
                <w:sz w:val="28"/>
                <w:szCs w:val="28"/>
                <w:lang w:val="uk-UA"/>
              </w:rPr>
            </w:pPr>
          </w:p>
        </w:tc>
        <w:tc>
          <w:tcPr>
            <w:tcW w:w="4068" w:type="dxa"/>
          </w:tcPr>
          <w:p w:rsidR="00E13753" w:rsidRPr="00011563" w:rsidRDefault="00E13753" w:rsidP="00326C2C">
            <w:pPr>
              <w:spacing w:line="312" w:lineRule="auto"/>
              <w:jc w:val="both"/>
              <w:rPr>
                <w:rFonts w:ascii="Times New Roman" w:hAnsi="Times New Roman"/>
                <w:b/>
                <w:i/>
                <w:sz w:val="28"/>
                <w:szCs w:val="28"/>
                <w:lang w:val="uk-UA"/>
              </w:rPr>
            </w:pPr>
            <w:r w:rsidRPr="00011563">
              <w:rPr>
                <w:rFonts w:ascii="Times New Roman" w:hAnsi="Times New Roman"/>
                <w:b/>
                <w:i/>
                <w:sz w:val="28"/>
                <w:szCs w:val="28"/>
                <w:lang w:val="uk-UA"/>
              </w:rPr>
              <w:t>Трегуб Павло Олегович</w:t>
            </w:r>
          </w:p>
          <w:p w:rsidR="00E13753" w:rsidRPr="00326C2C" w:rsidRDefault="00E13753" w:rsidP="00326C2C">
            <w:pPr>
              <w:spacing w:line="312" w:lineRule="auto"/>
              <w:jc w:val="both"/>
              <w:rPr>
                <w:rFonts w:ascii="Times New Roman" w:hAnsi="Times New Roman"/>
                <w:b/>
                <w:i/>
                <w:sz w:val="28"/>
                <w:szCs w:val="28"/>
                <w:lang w:val="uk-UA"/>
              </w:rPr>
            </w:pPr>
            <w:r w:rsidRPr="00011563">
              <w:rPr>
                <w:rFonts w:ascii="Times New Roman" w:hAnsi="Times New Roman"/>
                <w:b/>
                <w:i/>
                <w:sz w:val="28"/>
                <w:szCs w:val="28"/>
                <w:lang w:val="uk-UA"/>
              </w:rPr>
              <w:t>Чухно Інна Анатоліївна</w:t>
            </w:r>
          </w:p>
        </w:tc>
      </w:tr>
    </w:tbl>
    <w:p w:rsidR="005D6913" w:rsidRPr="00011563" w:rsidRDefault="005D6913" w:rsidP="00326C2C">
      <w:pPr>
        <w:spacing w:after="0" w:line="360" w:lineRule="auto"/>
        <w:ind w:firstLine="709"/>
        <w:jc w:val="center"/>
        <w:rPr>
          <w:rFonts w:ascii="Times New Roman" w:hAnsi="Times New Roman"/>
          <w:sz w:val="28"/>
          <w:szCs w:val="28"/>
          <w:lang w:val="uk-UA"/>
        </w:rPr>
      </w:pPr>
    </w:p>
    <w:p w:rsidR="005D6913" w:rsidRPr="00011563" w:rsidRDefault="005D6913" w:rsidP="00326C2C">
      <w:pPr>
        <w:spacing w:after="0" w:line="360" w:lineRule="auto"/>
        <w:ind w:firstLine="709"/>
        <w:jc w:val="center"/>
        <w:rPr>
          <w:rFonts w:ascii="Times New Roman" w:hAnsi="Times New Roman"/>
          <w:sz w:val="28"/>
          <w:szCs w:val="28"/>
          <w:lang w:val="uk-UA"/>
        </w:rPr>
      </w:pPr>
    </w:p>
    <w:p w:rsidR="00E13753" w:rsidRPr="00011563" w:rsidRDefault="00E13753" w:rsidP="00186177">
      <w:pPr>
        <w:autoSpaceDE w:val="0"/>
        <w:autoSpaceDN w:val="0"/>
        <w:adjustRightInd w:val="0"/>
        <w:spacing w:after="0" w:line="240" w:lineRule="auto"/>
        <w:jc w:val="center"/>
        <w:rPr>
          <w:rFonts w:ascii="Times New Roman" w:hAnsi="Times New Roman" w:cs="Times New Roman"/>
          <w:i/>
          <w:iCs/>
          <w:sz w:val="32"/>
          <w:szCs w:val="32"/>
          <w:lang w:val="uk-UA"/>
        </w:rPr>
      </w:pPr>
      <w:r w:rsidRPr="00011563">
        <w:rPr>
          <w:rFonts w:ascii="Times New Roman" w:hAnsi="Times New Roman" w:cs="Times New Roman"/>
          <w:sz w:val="32"/>
          <w:szCs w:val="32"/>
          <w:lang w:val="uk-UA"/>
        </w:rPr>
        <w:t xml:space="preserve">Відповідальний за випуск </w:t>
      </w:r>
      <w:r w:rsidRPr="00011563">
        <w:rPr>
          <w:rFonts w:ascii="Times New Roman" w:hAnsi="Times New Roman" w:cs="Times New Roman"/>
          <w:i/>
          <w:sz w:val="32"/>
          <w:szCs w:val="32"/>
          <w:lang w:val="uk-UA"/>
        </w:rPr>
        <w:t>В. А. Огнєв</w:t>
      </w:r>
    </w:p>
    <w:p w:rsidR="0098688B" w:rsidRPr="00011563" w:rsidRDefault="0098688B" w:rsidP="00F905D0">
      <w:pPr>
        <w:spacing w:after="0" w:line="360" w:lineRule="auto"/>
        <w:ind w:firstLine="709"/>
        <w:jc w:val="center"/>
        <w:rPr>
          <w:rFonts w:ascii="Times New Roman" w:hAnsi="Times New Roman" w:cs="Times New Roman"/>
          <w:sz w:val="32"/>
          <w:szCs w:val="32"/>
          <w:lang w:val="uk-UA"/>
        </w:rPr>
      </w:pPr>
    </w:p>
    <w:p w:rsidR="0098688B" w:rsidRPr="00F905D0" w:rsidRDefault="0098688B" w:rsidP="00F905D0">
      <w:pPr>
        <w:spacing w:after="0" w:line="360" w:lineRule="auto"/>
        <w:ind w:firstLine="709"/>
        <w:jc w:val="center"/>
        <w:rPr>
          <w:rFonts w:ascii="Times New Roman" w:hAnsi="Times New Roman" w:cs="Times New Roman"/>
          <w:sz w:val="32"/>
          <w:szCs w:val="32"/>
          <w:lang w:val="uk-UA"/>
        </w:rPr>
      </w:pPr>
    </w:p>
    <w:p w:rsidR="006F02A0" w:rsidRPr="00F905D0" w:rsidRDefault="006F02A0" w:rsidP="00F905D0">
      <w:pPr>
        <w:spacing w:after="0" w:line="360" w:lineRule="auto"/>
        <w:ind w:firstLine="709"/>
        <w:jc w:val="center"/>
        <w:rPr>
          <w:rFonts w:ascii="Times New Roman" w:hAnsi="Times New Roman" w:cs="Times New Roman"/>
          <w:sz w:val="32"/>
          <w:szCs w:val="32"/>
          <w:lang w:val="uk-UA"/>
        </w:rPr>
      </w:pPr>
    </w:p>
    <w:p w:rsidR="006F02A0" w:rsidRDefault="006F02A0" w:rsidP="00F905D0">
      <w:pPr>
        <w:spacing w:after="0" w:line="360" w:lineRule="auto"/>
        <w:ind w:firstLine="709"/>
        <w:jc w:val="center"/>
        <w:rPr>
          <w:rFonts w:ascii="Times New Roman" w:hAnsi="Times New Roman" w:cs="Times New Roman"/>
          <w:sz w:val="32"/>
          <w:szCs w:val="32"/>
          <w:lang w:val="uk-UA"/>
        </w:rPr>
      </w:pPr>
    </w:p>
    <w:p w:rsidR="00C82EC7" w:rsidRPr="00F905D0" w:rsidRDefault="00C82EC7" w:rsidP="00F905D0">
      <w:pPr>
        <w:spacing w:after="0" w:line="360" w:lineRule="auto"/>
        <w:ind w:firstLine="709"/>
        <w:jc w:val="center"/>
        <w:rPr>
          <w:rFonts w:ascii="Times New Roman" w:hAnsi="Times New Roman" w:cs="Times New Roman"/>
          <w:sz w:val="32"/>
          <w:szCs w:val="32"/>
          <w:lang w:val="uk-UA"/>
        </w:rPr>
      </w:pPr>
    </w:p>
    <w:p w:rsidR="00E13753" w:rsidRPr="00011563" w:rsidRDefault="00E13753" w:rsidP="00186177">
      <w:pPr>
        <w:spacing w:after="0" w:line="240" w:lineRule="auto"/>
        <w:jc w:val="center"/>
        <w:rPr>
          <w:rFonts w:ascii="Times New Roman" w:hAnsi="Times New Roman"/>
          <w:sz w:val="20"/>
          <w:szCs w:val="20"/>
          <w:lang w:val="uk-UA"/>
        </w:rPr>
      </w:pPr>
      <w:r w:rsidRPr="00011563">
        <w:rPr>
          <w:rFonts w:ascii="Times New Roman" w:hAnsi="Times New Roman"/>
          <w:sz w:val="20"/>
          <w:szCs w:val="20"/>
          <w:lang w:val="uk-UA"/>
        </w:rPr>
        <w:t>Формат А5. Ризографія. Ум. друк. арк. 1,13.</w:t>
      </w:r>
    </w:p>
    <w:p w:rsidR="00E13753" w:rsidRPr="00011563" w:rsidRDefault="00E13753" w:rsidP="00186177">
      <w:pPr>
        <w:spacing w:after="0" w:line="240" w:lineRule="auto"/>
        <w:jc w:val="center"/>
        <w:rPr>
          <w:rFonts w:ascii="Times New Roman" w:hAnsi="Times New Roman"/>
          <w:sz w:val="20"/>
          <w:szCs w:val="20"/>
          <w:lang w:val="uk-UA"/>
        </w:rPr>
      </w:pPr>
      <w:r w:rsidRPr="00011563">
        <w:rPr>
          <w:rFonts w:ascii="Times New Roman" w:hAnsi="Times New Roman"/>
          <w:sz w:val="20"/>
          <w:szCs w:val="20"/>
          <w:lang w:val="uk-UA"/>
        </w:rPr>
        <w:t>Тираж 1</w:t>
      </w:r>
      <w:r w:rsidR="00C82EC7">
        <w:rPr>
          <w:rFonts w:ascii="Times New Roman" w:hAnsi="Times New Roman"/>
          <w:sz w:val="20"/>
          <w:szCs w:val="20"/>
          <w:lang w:val="uk-UA"/>
        </w:rPr>
        <w:t>0</w:t>
      </w:r>
      <w:r w:rsidRPr="00011563">
        <w:rPr>
          <w:rFonts w:ascii="Times New Roman" w:hAnsi="Times New Roman"/>
          <w:sz w:val="20"/>
          <w:szCs w:val="20"/>
          <w:lang w:val="uk-UA"/>
        </w:rPr>
        <w:t>0 прим. Зам. № 1</w:t>
      </w:r>
      <w:r w:rsidR="00C82EC7">
        <w:rPr>
          <w:rFonts w:ascii="Times New Roman" w:hAnsi="Times New Roman"/>
          <w:sz w:val="20"/>
          <w:szCs w:val="20"/>
          <w:lang w:val="uk-UA"/>
        </w:rPr>
        <w:t>7</w:t>
      </w:r>
      <w:r w:rsidRPr="00011563">
        <w:rPr>
          <w:rFonts w:ascii="Times New Roman" w:hAnsi="Times New Roman"/>
          <w:sz w:val="20"/>
          <w:szCs w:val="20"/>
          <w:lang w:val="uk-UA"/>
        </w:rPr>
        <w:t>-33</w:t>
      </w:r>
      <w:r w:rsidR="00C82EC7">
        <w:rPr>
          <w:rFonts w:ascii="Times New Roman" w:hAnsi="Times New Roman"/>
          <w:sz w:val="20"/>
          <w:szCs w:val="20"/>
          <w:lang w:val="uk-UA"/>
        </w:rPr>
        <w:t>404</w:t>
      </w:r>
      <w:r w:rsidRPr="00011563">
        <w:rPr>
          <w:rFonts w:ascii="Times New Roman" w:hAnsi="Times New Roman"/>
          <w:sz w:val="20"/>
          <w:szCs w:val="20"/>
          <w:lang w:val="uk-UA"/>
        </w:rPr>
        <w:t>.</w:t>
      </w:r>
    </w:p>
    <w:p w:rsidR="00E13753" w:rsidRPr="00011563" w:rsidRDefault="00E13753" w:rsidP="00186177">
      <w:pPr>
        <w:spacing w:after="0" w:line="240" w:lineRule="auto"/>
        <w:jc w:val="center"/>
        <w:rPr>
          <w:rFonts w:ascii="Times New Roman" w:hAnsi="Times New Roman"/>
          <w:b/>
          <w:sz w:val="20"/>
          <w:szCs w:val="20"/>
          <w:lang w:val="uk-UA"/>
        </w:rPr>
      </w:pPr>
      <w:r w:rsidRPr="00011563">
        <w:rPr>
          <w:rFonts w:ascii="Times New Roman" w:hAnsi="Times New Roman"/>
          <w:b/>
          <w:sz w:val="20"/>
          <w:szCs w:val="20"/>
          <w:lang w:val="uk-UA"/>
        </w:rPr>
        <w:t>______________________________________________________________</w:t>
      </w:r>
    </w:p>
    <w:p w:rsidR="00E13753" w:rsidRPr="00011563" w:rsidRDefault="00E13753" w:rsidP="00186177">
      <w:pPr>
        <w:spacing w:after="0" w:line="240" w:lineRule="auto"/>
        <w:jc w:val="center"/>
        <w:rPr>
          <w:rFonts w:ascii="Times New Roman" w:hAnsi="Times New Roman"/>
          <w:sz w:val="20"/>
          <w:szCs w:val="20"/>
          <w:lang w:val="uk-UA"/>
        </w:rPr>
      </w:pPr>
      <w:r w:rsidRPr="00011563">
        <w:rPr>
          <w:rFonts w:ascii="Times New Roman" w:hAnsi="Times New Roman"/>
          <w:sz w:val="20"/>
          <w:szCs w:val="20"/>
          <w:lang w:val="uk-UA"/>
        </w:rPr>
        <w:t>Редакційно-видавничий відділ</w:t>
      </w:r>
    </w:p>
    <w:p w:rsidR="00E13753" w:rsidRPr="00011563" w:rsidRDefault="00E13753" w:rsidP="00186177">
      <w:pPr>
        <w:spacing w:after="0" w:line="240" w:lineRule="auto"/>
        <w:jc w:val="center"/>
        <w:rPr>
          <w:rFonts w:ascii="Times New Roman" w:hAnsi="Times New Roman"/>
          <w:sz w:val="20"/>
          <w:szCs w:val="20"/>
          <w:lang w:val="uk-UA"/>
        </w:rPr>
      </w:pPr>
      <w:r w:rsidRPr="00011563">
        <w:rPr>
          <w:rFonts w:ascii="Times New Roman" w:hAnsi="Times New Roman"/>
          <w:sz w:val="20"/>
          <w:szCs w:val="20"/>
          <w:lang w:val="uk-UA"/>
        </w:rPr>
        <w:t>ХНМУ, пр. Леніна, 4, м. Харків, 61022</w:t>
      </w:r>
    </w:p>
    <w:p w:rsidR="00E13753" w:rsidRPr="00011563" w:rsidRDefault="00E13753" w:rsidP="00186177">
      <w:pPr>
        <w:spacing w:after="0" w:line="240" w:lineRule="auto"/>
        <w:jc w:val="center"/>
        <w:rPr>
          <w:rFonts w:ascii="Times New Roman" w:hAnsi="Times New Roman"/>
          <w:sz w:val="20"/>
          <w:szCs w:val="20"/>
          <w:lang w:val="uk-UA"/>
        </w:rPr>
      </w:pPr>
      <w:r w:rsidRPr="00011563">
        <w:rPr>
          <w:rFonts w:ascii="Times New Roman" w:hAnsi="Times New Roman"/>
          <w:sz w:val="20"/>
          <w:szCs w:val="20"/>
          <w:lang w:val="uk-UA"/>
        </w:rPr>
        <w:t>izdatknmu@mail.ru, izdat@knmu.kharkov.ua</w:t>
      </w:r>
    </w:p>
    <w:p w:rsidR="006F02A0" w:rsidRPr="00011563" w:rsidRDefault="00E13753" w:rsidP="00186177">
      <w:pPr>
        <w:spacing w:after="0" w:line="240" w:lineRule="auto"/>
        <w:jc w:val="center"/>
        <w:rPr>
          <w:rFonts w:ascii="Times New Roman" w:hAnsi="Times New Roman"/>
          <w:sz w:val="20"/>
          <w:szCs w:val="20"/>
          <w:lang w:val="uk-UA"/>
        </w:rPr>
      </w:pPr>
      <w:r w:rsidRPr="00011563">
        <w:rPr>
          <w:rFonts w:ascii="Times New Roman" w:hAnsi="Times New Roman"/>
          <w:sz w:val="20"/>
          <w:szCs w:val="20"/>
          <w:lang w:val="uk-UA"/>
        </w:rPr>
        <w:t>Свідоцтво про внесення суб’єкта видавничої справи до Державного реєстру видавництв, виготівників і розповсюджувачів видавничої продукції серії</w:t>
      </w:r>
      <w:r w:rsidRPr="00011563">
        <w:rPr>
          <w:rFonts w:ascii="Times New Roman" w:hAnsi="Times New Roman"/>
          <w:sz w:val="20"/>
          <w:szCs w:val="20"/>
          <w:lang w:val="uk-UA"/>
        </w:rPr>
        <w:br/>
        <w:t>ДК № 3242 від 18.07.2008 р.</w:t>
      </w:r>
    </w:p>
    <w:sectPr w:rsidR="006F02A0" w:rsidRPr="00011563" w:rsidSect="006F02A0">
      <w:pgSz w:w="11906" w:h="16838"/>
      <w:pgMar w:top="1134" w:right="1134" w:bottom="1134" w:left="1134"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818EF" w:rsidRDefault="006818EF" w:rsidP="00FE4BA8">
      <w:pPr>
        <w:spacing w:after="0" w:line="240" w:lineRule="auto"/>
      </w:pPr>
      <w:r>
        <w:separator/>
      </w:r>
    </w:p>
  </w:endnote>
  <w:endnote w:type="continuationSeparator" w:id="0">
    <w:p w:rsidR="006818EF" w:rsidRDefault="006818EF" w:rsidP="00FE4B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mn-ea">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54160120"/>
    </w:sdtPr>
    <w:sdtEndPr>
      <w:rPr>
        <w:sz w:val="24"/>
        <w:szCs w:val="24"/>
      </w:rPr>
    </w:sdtEndPr>
    <w:sdtContent>
      <w:p w:rsidR="009B3660" w:rsidRPr="006F02A0" w:rsidRDefault="009B3660">
        <w:pPr>
          <w:pStyle w:val="af4"/>
          <w:jc w:val="center"/>
          <w:rPr>
            <w:sz w:val="24"/>
            <w:szCs w:val="24"/>
          </w:rPr>
        </w:pPr>
        <w:r w:rsidRPr="002235F6">
          <w:rPr>
            <w:sz w:val="24"/>
            <w:szCs w:val="24"/>
          </w:rPr>
          <w:fldChar w:fldCharType="begin"/>
        </w:r>
        <w:r w:rsidRPr="002235F6">
          <w:rPr>
            <w:sz w:val="24"/>
            <w:szCs w:val="24"/>
          </w:rPr>
          <w:instrText>PAGE   \* MERGEFORMAT</w:instrText>
        </w:r>
        <w:r w:rsidRPr="002235F6">
          <w:rPr>
            <w:sz w:val="24"/>
            <w:szCs w:val="24"/>
          </w:rPr>
          <w:fldChar w:fldCharType="separate"/>
        </w:r>
        <w:r w:rsidRPr="00E27A9A">
          <w:rPr>
            <w:noProof/>
            <w:sz w:val="24"/>
            <w:szCs w:val="24"/>
            <w:lang w:val="ru-RU"/>
          </w:rPr>
          <w:t>18</w:t>
        </w:r>
        <w:r w:rsidRPr="002235F6">
          <w:rPr>
            <w:noProof/>
            <w:sz w:val="24"/>
            <w:szCs w:val="24"/>
            <w:lang w:val="ru-RU"/>
          </w:rPr>
          <w:fldChar w:fldCharType="end"/>
        </w:r>
      </w:p>
    </w:sdtContent>
  </w:sdt>
  <w:p w:rsidR="009B3660" w:rsidRDefault="009B3660">
    <w:pPr>
      <w:pStyle w:val="af4"/>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3660" w:rsidRPr="006F02A0" w:rsidRDefault="009B3660" w:rsidP="00916F5A">
    <w:pPr>
      <w:pStyle w:val="af4"/>
      <w:jc w:val="center"/>
      <w:rPr>
        <w:sz w:val="24"/>
        <w:szCs w:val="24"/>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5714295"/>
    </w:sdtPr>
    <w:sdtEndPr>
      <w:rPr>
        <w:sz w:val="24"/>
        <w:szCs w:val="24"/>
      </w:rPr>
    </w:sdtEndPr>
    <w:sdtContent>
      <w:p w:rsidR="009B3660" w:rsidRPr="006F02A0" w:rsidRDefault="009B3660">
        <w:pPr>
          <w:pStyle w:val="af4"/>
          <w:jc w:val="center"/>
          <w:rPr>
            <w:sz w:val="24"/>
            <w:szCs w:val="24"/>
          </w:rPr>
        </w:pPr>
        <w:r w:rsidRPr="002235F6">
          <w:rPr>
            <w:sz w:val="24"/>
            <w:szCs w:val="24"/>
          </w:rPr>
          <w:fldChar w:fldCharType="begin"/>
        </w:r>
        <w:r w:rsidRPr="002235F6">
          <w:rPr>
            <w:sz w:val="24"/>
            <w:szCs w:val="24"/>
          </w:rPr>
          <w:instrText>PAGE   \* MERGEFORMAT</w:instrText>
        </w:r>
        <w:r w:rsidRPr="002235F6">
          <w:rPr>
            <w:sz w:val="24"/>
            <w:szCs w:val="24"/>
          </w:rPr>
          <w:fldChar w:fldCharType="separate"/>
        </w:r>
        <w:r w:rsidR="00FD165F" w:rsidRPr="00FD165F">
          <w:rPr>
            <w:noProof/>
            <w:sz w:val="24"/>
            <w:szCs w:val="24"/>
            <w:lang w:val="ru-RU"/>
          </w:rPr>
          <w:t>17</w:t>
        </w:r>
        <w:r w:rsidRPr="002235F6">
          <w:rPr>
            <w:noProof/>
            <w:sz w:val="24"/>
            <w:szCs w:val="24"/>
            <w:lang w:val="ru-RU"/>
          </w:rPr>
          <w:fldChar w:fldCharType="end"/>
        </w:r>
      </w:p>
    </w:sdtContent>
  </w:sdt>
  <w:p w:rsidR="009B3660" w:rsidRDefault="009B3660">
    <w:pPr>
      <w:pStyle w:val="af4"/>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3660" w:rsidRPr="006F02A0" w:rsidRDefault="009B3660" w:rsidP="00916F5A">
    <w:pPr>
      <w:pStyle w:val="af4"/>
      <w:jc w:val="center"/>
      <w:rPr>
        <w:sz w:val="24"/>
        <w:szCs w:val="24"/>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818EF" w:rsidRDefault="006818EF" w:rsidP="00FE4BA8">
      <w:pPr>
        <w:spacing w:after="0" w:line="240" w:lineRule="auto"/>
      </w:pPr>
      <w:r>
        <w:separator/>
      </w:r>
    </w:p>
  </w:footnote>
  <w:footnote w:type="continuationSeparator" w:id="0">
    <w:p w:rsidR="006818EF" w:rsidRDefault="006818EF" w:rsidP="00FE4BA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A66BC"/>
    <w:multiLevelType w:val="hybridMultilevel"/>
    <w:tmpl w:val="07547458"/>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 w15:restartNumberingAfterBreak="0">
    <w:nsid w:val="00BA0DCD"/>
    <w:multiLevelType w:val="hybridMultilevel"/>
    <w:tmpl w:val="168EB88E"/>
    <w:lvl w:ilvl="0" w:tplc="8ECA6848">
      <w:numFmt w:val="bullet"/>
      <w:lvlText w:val="-"/>
      <w:lvlJc w:val="left"/>
      <w:pPr>
        <w:ind w:left="1211" w:hanging="360"/>
      </w:pPr>
      <w:rPr>
        <w:rFonts w:ascii="Times New Roman" w:eastAsia="Calibr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 w15:restartNumberingAfterBreak="0">
    <w:nsid w:val="0743521F"/>
    <w:multiLevelType w:val="hybridMultilevel"/>
    <w:tmpl w:val="093EEF16"/>
    <w:lvl w:ilvl="0" w:tplc="2012D4A2">
      <w:start w:val="1"/>
      <w:numFmt w:val="decimal"/>
      <w:lvlText w:val="%1."/>
      <w:lvlJc w:val="left"/>
      <w:pPr>
        <w:ind w:left="2063" w:hanging="1212"/>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 w15:restartNumberingAfterBreak="0">
    <w:nsid w:val="09384ACD"/>
    <w:multiLevelType w:val="hybridMultilevel"/>
    <w:tmpl w:val="D6CA8A8E"/>
    <w:lvl w:ilvl="0" w:tplc="54362D0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 w15:restartNumberingAfterBreak="0">
    <w:nsid w:val="103876B9"/>
    <w:multiLevelType w:val="hybridMultilevel"/>
    <w:tmpl w:val="F768DC3A"/>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5" w15:restartNumberingAfterBreak="0">
    <w:nsid w:val="10B1798D"/>
    <w:multiLevelType w:val="hybridMultilevel"/>
    <w:tmpl w:val="EBBC4A88"/>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 w15:restartNumberingAfterBreak="0">
    <w:nsid w:val="13F718C0"/>
    <w:multiLevelType w:val="hybridMultilevel"/>
    <w:tmpl w:val="6AB642DE"/>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7" w15:restartNumberingAfterBreak="0">
    <w:nsid w:val="17164DD8"/>
    <w:multiLevelType w:val="hybridMultilevel"/>
    <w:tmpl w:val="1A92C6A4"/>
    <w:lvl w:ilvl="0" w:tplc="54362D0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A044F59"/>
    <w:multiLevelType w:val="hybridMultilevel"/>
    <w:tmpl w:val="9F30A6C8"/>
    <w:lvl w:ilvl="0" w:tplc="8A4E7D68">
      <w:start w:val="1"/>
      <w:numFmt w:val="bullet"/>
      <w:lvlText w:val="-"/>
      <w:lvlJc w:val="left"/>
      <w:pPr>
        <w:ind w:left="915" w:hanging="360"/>
      </w:pPr>
      <w:rPr>
        <w:rFonts w:ascii="Times New Roman" w:eastAsia="+mn-ea" w:hAnsi="Times New Roman" w:cs="Times New Roman" w:hint="default"/>
      </w:rPr>
    </w:lvl>
    <w:lvl w:ilvl="1" w:tplc="04190003" w:tentative="1">
      <w:start w:val="1"/>
      <w:numFmt w:val="bullet"/>
      <w:lvlText w:val="o"/>
      <w:lvlJc w:val="left"/>
      <w:pPr>
        <w:ind w:left="1635" w:hanging="360"/>
      </w:pPr>
      <w:rPr>
        <w:rFonts w:ascii="Courier New" w:hAnsi="Courier New" w:cs="Courier New" w:hint="default"/>
      </w:rPr>
    </w:lvl>
    <w:lvl w:ilvl="2" w:tplc="04190005" w:tentative="1">
      <w:start w:val="1"/>
      <w:numFmt w:val="bullet"/>
      <w:lvlText w:val=""/>
      <w:lvlJc w:val="left"/>
      <w:pPr>
        <w:ind w:left="2355" w:hanging="360"/>
      </w:pPr>
      <w:rPr>
        <w:rFonts w:ascii="Wingdings" w:hAnsi="Wingdings" w:hint="default"/>
      </w:rPr>
    </w:lvl>
    <w:lvl w:ilvl="3" w:tplc="04190001" w:tentative="1">
      <w:start w:val="1"/>
      <w:numFmt w:val="bullet"/>
      <w:lvlText w:val=""/>
      <w:lvlJc w:val="left"/>
      <w:pPr>
        <w:ind w:left="3075" w:hanging="360"/>
      </w:pPr>
      <w:rPr>
        <w:rFonts w:ascii="Symbol" w:hAnsi="Symbol" w:hint="default"/>
      </w:rPr>
    </w:lvl>
    <w:lvl w:ilvl="4" w:tplc="04190003" w:tentative="1">
      <w:start w:val="1"/>
      <w:numFmt w:val="bullet"/>
      <w:lvlText w:val="o"/>
      <w:lvlJc w:val="left"/>
      <w:pPr>
        <w:ind w:left="3795" w:hanging="360"/>
      </w:pPr>
      <w:rPr>
        <w:rFonts w:ascii="Courier New" w:hAnsi="Courier New" w:cs="Courier New" w:hint="default"/>
      </w:rPr>
    </w:lvl>
    <w:lvl w:ilvl="5" w:tplc="04190005" w:tentative="1">
      <w:start w:val="1"/>
      <w:numFmt w:val="bullet"/>
      <w:lvlText w:val=""/>
      <w:lvlJc w:val="left"/>
      <w:pPr>
        <w:ind w:left="4515" w:hanging="360"/>
      </w:pPr>
      <w:rPr>
        <w:rFonts w:ascii="Wingdings" w:hAnsi="Wingdings" w:hint="default"/>
      </w:rPr>
    </w:lvl>
    <w:lvl w:ilvl="6" w:tplc="04190001" w:tentative="1">
      <w:start w:val="1"/>
      <w:numFmt w:val="bullet"/>
      <w:lvlText w:val=""/>
      <w:lvlJc w:val="left"/>
      <w:pPr>
        <w:ind w:left="5235" w:hanging="360"/>
      </w:pPr>
      <w:rPr>
        <w:rFonts w:ascii="Symbol" w:hAnsi="Symbol" w:hint="default"/>
      </w:rPr>
    </w:lvl>
    <w:lvl w:ilvl="7" w:tplc="04190003" w:tentative="1">
      <w:start w:val="1"/>
      <w:numFmt w:val="bullet"/>
      <w:lvlText w:val="o"/>
      <w:lvlJc w:val="left"/>
      <w:pPr>
        <w:ind w:left="5955" w:hanging="360"/>
      </w:pPr>
      <w:rPr>
        <w:rFonts w:ascii="Courier New" w:hAnsi="Courier New" w:cs="Courier New" w:hint="default"/>
      </w:rPr>
    </w:lvl>
    <w:lvl w:ilvl="8" w:tplc="04190005" w:tentative="1">
      <w:start w:val="1"/>
      <w:numFmt w:val="bullet"/>
      <w:lvlText w:val=""/>
      <w:lvlJc w:val="left"/>
      <w:pPr>
        <w:ind w:left="6675" w:hanging="360"/>
      </w:pPr>
      <w:rPr>
        <w:rFonts w:ascii="Wingdings" w:hAnsi="Wingdings" w:hint="default"/>
      </w:rPr>
    </w:lvl>
  </w:abstractNum>
  <w:abstractNum w:abstractNumId="9" w15:restartNumberingAfterBreak="0">
    <w:nsid w:val="1C5E78A1"/>
    <w:multiLevelType w:val="hybridMultilevel"/>
    <w:tmpl w:val="2EA00C8C"/>
    <w:lvl w:ilvl="0" w:tplc="54362D00">
      <w:start w:val="1"/>
      <w:numFmt w:val="bullet"/>
      <w:lvlText w:val=""/>
      <w:lvlJc w:val="left"/>
      <w:pPr>
        <w:ind w:left="2160" w:hanging="360"/>
      </w:pPr>
      <w:rPr>
        <w:rFonts w:ascii="Symbol" w:hAnsi="Symbol"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0" w15:restartNumberingAfterBreak="0">
    <w:nsid w:val="1E445CB0"/>
    <w:multiLevelType w:val="hybridMultilevel"/>
    <w:tmpl w:val="1AA6998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1" w15:restartNumberingAfterBreak="0">
    <w:nsid w:val="1F74688F"/>
    <w:multiLevelType w:val="hybridMultilevel"/>
    <w:tmpl w:val="E7F0A794"/>
    <w:lvl w:ilvl="0" w:tplc="C8B8D5AC">
      <w:start w:val="1"/>
      <w:numFmt w:val="decimal"/>
      <w:lvlText w:val="%1)"/>
      <w:lvlJc w:val="left"/>
      <w:pPr>
        <w:ind w:left="1873" w:hanging="1164"/>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204F1F71"/>
    <w:multiLevelType w:val="hybridMultilevel"/>
    <w:tmpl w:val="D5EA1D90"/>
    <w:lvl w:ilvl="0" w:tplc="54362D00">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3" w15:restartNumberingAfterBreak="0">
    <w:nsid w:val="20F934A9"/>
    <w:multiLevelType w:val="hybridMultilevel"/>
    <w:tmpl w:val="DC540F50"/>
    <w:lvl w:ilvl="0" w:tplc="54362D00">
      <w:start w:val="1"/>
      <w:numFmt w:val="bullet"/>
      <w:lvlText w:val=""/>
      <w:lvlJc w:val="left"/>
      <w:pPr>
        <w:ind w:left="2160" w:hanging="360"/>
      </w:pPr>
      <w:rPr>
        <w:rFonts w:ascii="Symbol" w:hAnsi="Symbol" w:hint="default"/>
      </w:rPr>
    </w:lvl>
    <w:lvl w:ilvl="1" w:tplc="04190003">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4" w15:restartNumberingAfterBreak="0">
    <w:nsid w:val="27B8653A"/>
    <w:multiLevelType w:val="hybridMultilevel"/>
    <w:tmpl w:val="55F6178E"/>
    <w:lvl w:ilvl="0" w:tplc="54362D0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28A57093"/>
    <w:multiLevelType w:val="hybridMultilevel"/>
    <w:tmpl w:val="FD7880CE"/>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6" w15:restartNumberingAfterBreak="0">
    <w:nsid w:val="2AFA6B18"/>
    <w:multiLevelType w:val="hybridMultilevel"/>
    <w:tmpl w:val="E84C4232"/>
    <w:lvl w:ilvl="0" w:tplc="54362D0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7" w15:restartNumberingAfterBreak="0">
    <w:nsid w:val="2C9753FE"/>
    <w:multiLevelType w:val="hybridMultilevel"/>
    <w:tmpl w:val="7526AF3C"/>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8" w15:restartNumberingAfterBreak="0">
    <w:nsid w:val="324D5ED9"/>
    <w:multiLevelType w:val="hybridMultilevel"/>
    <w:tmpl w:val="D2047B66"/>
    <w:lvl w:ilvl="0" w:tplc="54362D0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382225E7"/>
    <w:multiLevelType w:val="hybridMultilevel"/>
    <w:tmpl w:val="B5DC3E96"/>
    <w:lvl w:ilvl="0" w:tplc="29B2E856">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397E49D7"/>
    <w:multiLevelType w:val="hybridMultilevel"/>
    <w:tmpl w:val="05BA21E8"/>
    <w:lvl w:ilvl="0" w:tplc="54362D00">
      <w:start w:val="1"/>
      <w:numFmt w:val="bullet"/>
      <w:lvlText w:val=""/>
      <w:lvlJc w:val="left"/>
      <w:pPr>
        <w:ind w:left="2880" w:hanging="360"/>
      </w:pPr>
      <w:rPr>
        <w:rFonts w:ascii="Symbol" w:hAnsi="Symbol" w:hint="default"/>
      </w:rPr>
    </w:lvl>
    <w:lvl w:ilvl="1" w:tplc="04190003" w:tentative="1">
      <w:start w:val="1"/>
      <w:numFmt w:val="bullet"/>
      <w:lvlText w:val="o"/>
      <w:lvlJc w:val="left"/>
      <w:pPr>
        <w:ind w:left="3600" w:hanging="360"/>
      </w:pPr>
      <w:rPr>
        <w:rFonts w:ascii="Courier New" w:hAnsi="Courier New" w:cs="Courier New" w:hint="default"/>
      </w:rPr>
    </w:lvl>
    <w:lvl w:ilvl="2" w:tplc="04190005" w:tentative="1">
      <w:start w:val="1"/>
      <w:numFmt w:val="bullet"/>
      <w:lvlText w:val=""/>
      <w:lvlJc w:val="left"/>
      <w:pPr>
        <w:ind w:left="4320" w:hanging="360"/>
      </w:pPr>
      <w:rPr>
        <w:rFonts w:ascii="Wingdings" w:hAnsi="Wingdings" w:hint="default"/>
      </w:rPr>
    </w:lvl>
    <w:lvl w:ilvl="3" w:tplc="04190001" w:tentative="1">
      <w:start w:val="1"/>
      <w:numFmt w:val="bullet"/>
      <w:lvlText w:val=""/>
      <w:lvlJc w:val="left"/>
      <w:pPr>
        <w:ind w:left="5040" w:hanging="360"/>
      </w:pPr>
      <w:rPr>
        <w:rFonts w:ascii="Symbol" w:hAnsi="Symbol" w:hint="default"/>
      </w:rPr>
    </w:lvl>
    <w:lvl w:ilvl="4" w:tplc="04190003" w:tentative="1">
      <w:start w:val="1"/>
      <w:numFmt w:val="bullet"/>
      <w:lvlText w:val="o"/>
      <w:lvlJc w:val="left"/>
      <w:pPr>
        <w:ind w:left="5760" w:hanging="360"/>
      </w:pPr>
      <w:rPr>
        <w:rFonts w:ascii="Courier New" w:hAnsi="Courier New" w:cs="Courier New" w:hint="default"/>
      </w:rPr>
    </w:lvl>
    <w:lvl w:ilvl="5" w:tplc="04190005" w:tentative="1">
      <w:start w:val="1"/>
      <w:numFmt w:val="bullet"/>
      <w:lvlText w:val=""/>
      <w:lvlJc w:val="left"/>
      <w:pPr>
        <w:ind w:left="6480" w:hanging="360"/>
      </w:pPr>
      <w:rPr>
        <w:rFonts w:ascii="Wingdings" w:hAnsi="Wingdings" w:hint="default"/>
      </w:rPr>
    </w:lvl>
    <w:lvl w:ilvl="6" w:tplc="04190001" w:tentative="1">
      <w:start w:val="1"/>
      <w:numFmt w:val="bullet"/>
      <w:lvlText w:val=""/>
      <w:lvlJc w:val="left"/>
      <w:pPr>
        <w:ind w:left="7200" w:hanging="360"/>
      </w:pPr>
      <w:rPr>
        <w:rFonts w:ascii="Symbol" w:hAnsi="Symbol" w:hint="default"/>
      </w:rPr>
    </w:lvl>
    <w:lvl w:ilvl="7" w:tplc="04190003" w:tentative="1">
      <w:start w:val="1"/>
      <w:numFmt w:val="bullet"/>
      <w:lvlText w:val="o"/>
      <w:lvlJc w:val="left"/>
      <w:pPr>
        <w:ind w:left="7920" w:hanging="360"/>
      </w:pPr>
      <w:rPr>
        <w:rFonts w:ascii="Courier New" w:hAnsi="Courier New" w:cs="Courier New" w:hint="default"/>
      </w:rPr>
    </w:lvl>
    <w:lvl w:ilvl="8" w:tplc="04190005" w:tentative="1">
      <w:start w:val="1"/>
      <w:numFmt w:val="bullet"/>
      <w:lvlText w:val=""/>
      <w:lvlJc w:val="left"/>
      <w:pPr>
        <w:ind w:left="8640" w:hanging="360"/>
      </w:pPr>
      <w:rPr>
        <w:rFonts w:ascii="Wingdings" w:hAnsi="Wingdings" w:hint="default"/>
      </w:rPr>
    </w:lvl>
  </w:abstractNum>
  <w:abstractNum w:abstractNumId="21" w15:restartNumberingAfterBreak="0">
    <w:nsid w:val="3F636D5F"/>
    <w:multiLevelType w:val="hybridMultilevel"/>
    <w:tmpl w:val="573853CC"/>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2" w15:restartNumberingAfterBreak="0">
    <w:nsid w:val="41661F31"/>
    <w:multiLevelType w:val="hybridMultilevel"/>
    <w:tmpl w:val="98FA219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15:restartNumberingAfterBreak="0">
    <w:nsid w:val="435C54D6"/>
    <w:multiLevelType w:val="hybridMultilevel"/>
    <w:tmpl w:val="A7527A06"/>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4" w15:restartNumberingAfterBreak="0">
    <w:nsid w:val="44A95457"/>
    <w:multiLevelType w:val="hybridMultilevel"/>
    <w:tmpl w:val="B92E8A5A"/>
    <w:lvl w:ilvl="0" w:tplc="5EEC20A0">
      <w:start w:val="1"/>
      <w:numFmt w:val="bullet"/>
      <w:lvlText w:val=""/>
      <w:lvlJc w:val="left"/>
      <w:pPr>
        <w:ind w:left="1571" w:hanging="360"/>
      </w:pPr>
      <w:rPr>
        <w:rFonts w:ascii="Symbol" w:hAnsi="Symbol" w:hint="default"/>
        <w:b w:val="0"/>
        <w:i w:val="0"/>
        <w:sz w:val="28"/>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5" w15:restartNumberingAfterBreak="0">
    <w:nsid w:val="45812B66"/>
    <w:multiLevelType w:val="hybridMultilevel"/>
    <w:tmpl w:val="573061C0"/>
    <w:lvl w:ilvl="0" w:tplc="54362D00">
      <w:start w:val="1"/>
      <w:numFmt w:val="bullet"/>
      <w:lvlText w:val=""/>
      <w:lvlJc w:val="left"/>
      <w:pPr>
        <w:ind w:left="2160" w:hanging="360"/>
      </w:pPr>
      <w:rPr>
        <w:rFonts w:ascii="Symbol" w:hAnsi="Symbol" w:hint="default"/>
      </w:rPr>
    </w:lvl>
    <w:lvl w:ilvl="1" w:tplc="04190003">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26" w15:restartNumberingAfterBreak="0">
    <w:nsid w:val="47F5457A"/>
    <w:multiLevelType w:val="hybridMultilevel"/>
    <w:tmpl w:val="5C20B420"/>
    <w:lvl w:ilvl="0" w:tplc="5EEC20A0">
      <w:start w:val="1"/>
      <w:numFmt w:val="bullet"/>
      <w:lvlText w:val=""/>
      <w:lvlJc w:val="left"/>
      <w:pPr>
        <w:ind w:left="1571" w:hanging="360"/>
      </w:pPr>
      <w:rPr>
        <w:rFonts w:ascii="Symbol" w:hAnsi="Symbol" w:hint="default"/>
        <w:b w:val="0"/>
        <w:i w:val="0"/>
        <w:sz w:val="28"/>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7" w15:restartNumberingAfterBreak="0">
    <w:nsid w:val="4A8A5BA4"/>
    <w:multiLevelType w:val="hybridMultilevel"/>
    <w:tmpl w:val="B680CA3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8" w15:restartNumberingAfterBreak="0">
    <w:nsid w:val="4E184716"/>
    <w:multiLevelType w:val="hybridMultilevel"/>
    <w:tmpl w:val="A538CEA8"/>
    <w:lvl w:ilvl="0" w:tplc="44EC6C3C">
      <w:start w:val="1"/>
      <w:numFmt w:val="decimal"/>
      <w:lvlText w:val="%1."/>
      <w:lvlJc w:val="left"/>
      <w:pPr>
        <w:ind w:left="2111" w:hanging="12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9" w15:restartNumberingAfterBreak="0">
    <w:nsid w:val="4EE44DD6"/>
    <w:multiLevelType w:val="hybridMultilevel"/>
    <w:tmpl w:val="8F82E40E"/>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0" w15:restartNumberingAfterBreak="0">
    <w:nsid w:val="5196208B"/>
    <w:multiLevelType w:val="hybridMultilevel"/>
    <w:tmpl w:val="7580343C"/>
    <w:lvl w:ilvl="0" w:tplc="5EEC20A0">
      <w:start w:val="1"/>
      <w:numFmt w:val="bullet"/>
      <w:lvlText w:val=""/>
      <w:lvlJc w:val="left"/>
      <w:pPr>
        <w:ind w:left="1440" w:hanging="360"/>
      </w:pPr>
      <w:rPr>
        <w:rFonts w:ascii="Symbol" w:hAnsi="Symbol" w:hint="default"/>
        <w:b w:val="0"/>
        <w:i w:val="0"/>
        <w:sz w:val="28"/>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1" w15:restartNumberingAfterBreak="0">
    <w:nsid w:val="53C321E7"/>
    <w:multiLevelType w:val="hybridMultilevel"/>
    <w:tmpl w:val="2E60606A"/>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2" w15:restartNumberingAfterBreak="0">
    <w:nsid w:val="55BC546D"/>
    <w:multiLevelType w:val="hybridMultilevel"/>
    <w:tmpl w:val="495E2360"/>
    <w:lvl w:ilvl="0" w:tplc="7C28B058">
      <w:start w:val="1"/>
      <w:numFmt w:val="bullet"/>
      <w:lvlText w:val=""/>
      <w:lvlJc w:val="left"/>
      <w:pPr>
        <w:tabs>
          <w:tab w:val="num" w:pos="720"/>
        </w:tabs>
        <w:ind w:left="720" w:hanging="360"/>
      </w:pPr>
      <w:rPr>
        <w:rFonts w:ascii="Wingdings" w:hAnsi="Wingdings" w:hint="default"/>
      </w:rPr>
    </w:lvl>
    <w:lvl w:ilvl="1" w:tplc="8D6833C2" w:tentative="1">
      <w:start w:val="1"/>
      <w:numFmt w:val="bullet"/>
      <w:lvlText w:val=""/>
      <w:lvlJc w:val="left"/>
      <w:pPr>
        <w:tabs>
          <w:tab w:val="num" w:pos="1440"/>
        </w:tabs>
        <w:ind w:left="1440" w:hanging="360"/>
      </w:pPr>
      <w:rPr>
        <w:rFonts w:ascii="Wingdings" w:hAnsi="Wingdings" w:hint="default"/>
      </w:rPr>
    </w:lvl>
    <w:lvl w:ilvl="2" w:tplc="DF927C6C" w:tentative="1">
      <w:start w:val="1"/>
      <w:numFmt w:val="bullet"/>
      <w:lvlText w:val=""/>
      <w:lvlJc w:val="left"/>
      <w:pPr>
        <w:tabs>
          <w:tab w:val="num" w:pos="2160"/>
        </w:tabs>
        <w:ind w:left="2160" w:hanging="360"/>
      </w:pPr>
      <w:rPr>
        <w:rFonts w:ascii="Wingdings" w:hAnsi="Wingdings" w:hint="default"/>
      </w:rPr>
    </w:lvl>
    <w:lvl w:ilvl="3" w:tplc="B77ECD78" w:tentative="1">
      <w:start w:val="1"/>
      <w:numFmt w:val="bullet"/>
      <w:lvlText w:val=""/>
      <w:lvlJc w:val="left"/>
      <w:pPr>
        <w:tabs>
          <w:tab w:val="num" w:pos="2880"/>
        </w:tabs>
        <w:ind w:left="2880" w:hanging="360"/>
      </w:pPr>
      <w:rPr>
        <w:rFonts w:ascii="Wingdings" w:hAnsi="Wingdings" w:hint="default"/>
      </w:rPr>
    </w:lvl>
    <w:lvl w:ilvl="4" w:tplc="FF981C12" w:tentative="1">
      <w:start w:val="1"/>
      <w:numFmt w:val="bullet"/>
      <w:lvlText w:val=""/>
      <w:lvlJc w:val="left"/>
      <w:pPr>
        <w:tabs>
          <w:tab w:val="num" w:pos="3600"/>
        </w:tabs>
        <w:ind w:left="3600" w:hanging="360"/>
      </w:pPr>
      <w:rPr>
        <w:rFonts w:ascii="Wingdings" w:hAnsi="Wingdings" w:hint="default"/>
      </w:rPr>
    </w:lvl>
    <w:lvl w:ilvl="5" w:tplc="363C08E6" w:tentative="1">
      <w:start w:val="1"/>
      <w:numFmt w:val="bullet"/>
      <w:lvlText w:val=""/>
      <w:lvlJc w:val="left"/>
      <w:pPr>
        <w:tabs>
          <w:tab w:val="num" w:pos="4320"/>
        </w:tabs>
        <w:ind w:left="4320" w:hanging="360"/>
      </w:pPr>
      <w:rPr>
        <w:rFonts w:ascii="Wingdings" w:hAnsi="Wingdings" w:hint="default"/>
      </w:rPr>
    </w:lvl>
    <w:lvl w:ilvl="6" w:tplc="9CFE6A7E" w:tentative="1">
      <w:start w:val="1"/>
      <w:numFmt w:val="bullet"/>
      <w:lvlText w:val=""/>
      <w:lvlJc w:val="left"/>
      <w:pPr>
        <w:tabs>
          <w:tab w:val="num" w:pos="5040"/>
        </w:tabs>
        <w:ind w:left="5040" w:hanging="360"/>
      </w:pPr>
      <w:rPr>
        <w:rFonts w:ascii="Wingdings" w:hAnsi="Wingdings" w:hint="default"/>
      </w:rPr>
    </w:lvl>
    <w:lvl w:ilvl="7" w:tplc="BC7A3FE8" w:tentative="1">
      <w:start w:val="1"/>
      <w:numFmt w:val="bullet"/>
      <w:lvlText w:val=""/>
      <w:lvlJc w:val="left"/>
      <w:pPr>
        <w:tabs>
          <w:tab w:val="num" w:pos="5760"/>
        </w:tabs>
        <w:ind w:left="5760" w:hanging="360"/>
      </w:pPr>
      <w:rPr>
        <w:rFonts w:ascii="Wingdings" w:hAnsi="Wingdings" w:hint="default"/>
      </w:rPr>
    </w:lvl>
    <w:lvl w:ilvl="8" w:tplc="068EE89A"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7C029DC"/>
    <w:multiLevelType w:val="hybridMultilevel"/>
    <w:tmpl w:val="19CC26E6"/>
    <w:lvl w:ilvl="0" w:tplc="5EEC20A0">
      <w:start w:val="1"/>
      <w:numFmt w:val="bullet"/>
      <w:lvlText w:val=""/>
      <w:lvlJc w:val="left"/>
      <w:pPr>
        <w:ind w:left="1571" w:hanging="360"/>
      </w:pPr>
      <w:rPr>
        <w:rFonts w:ascii="Symbol" w:hAnsi="Symbol" w:hint="default"/>
        <w:b w:val="0"/>
        <w:i w:val="0"/>
        <w:sz w:val="28"/>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4" w15:restartNumberingAfterBreak="0">
    <w:nsid w:val="5A442FEE"/>
    <w:multiLevelType w:val="hybridMultilevel"/>
    <w:tmpl w:val="FFAE80A4"/>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5" w15:restartNumberingAfterBreak="0">
    <w:nsid w:val="60A31B3B"/>
    <w:multiLevelType w:val="hybridMultilevel"/>
    <w:tmpl w:val="D3D4E3EE"/>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6" w15:restartNumberingAfterBreak="0">
    <w:nsid w:val="62726ACD"/>
    <w:multiLevelType w:val="hybridMultilevel"/>
    <w:tmpl w:val="230E194A"/>
    <w:lvl w:ilvl="0" w:tplc="5EEC20A0">
      <w:start w:val="1"/>
      <w:numFmt w:val="bullet"/>
      <w:lvlText w:val=""/>
      <w:lvlJc w:val="left"/>
      <w:pPr>
        <w:ind w:left="1571" w:hanging="360"/>
      </w:pPr>
      <w:rPr>
        <w:rFonts w:ascii="Symbol" w:hAnsi="Symbol" w:hint="default"/>
        <w:b w:val="0"/>
        <w:i w:val="0"/>
        <w:sz w:val="28"/>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7" w15:restartNumberingAfterBreak="0">
    <w:nsid w:val="62923663"/>
    <w:multiLevelType w:val="hybridMultilevel"/>
    <w:tmpl w:val="4E30FB6E"/>
    <w:lvl w:ilvl="0" w:tplc="DD886F96">
      <w:numFmt w:val="bullet"/>
      <w:lvlText w:val="–"/>
      <w:lvlJc w:val="left"/>
      <w:pPr>
        <w:ind w:left="1211" w:hanging="360"/>
      </w:pPr>
      <w:rPr>
        <w:rFonts w:ascii="Times New Roman" w:eastAsia="Calibr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38" w15:restartNumberingAfterBreak="0">
    <w:nsid w:val="64F13F14"/>
    <w:multiLevelType w:val="hybridMultilevel"/>
    <w:tmpl w:val="25C4460E"/>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9" w15:restartNumberingAfterBreak="0">
    <w:nsid w:val="68EC6A80"/>
    <w:multiLevelType w:val="hybridMultilevel"/>
    <w:tmpl w:val="07DE2622"/>
    <w:lvl w:ilvl="0" w:tplc="54362D00">
      <w:start w:val="1"/>
      <w:numFmt w:val="bullet"/>
      <w:lvlText w:val=""/>
      <w:lvlJc w:val="left"/>
      <w:pPr>
        <w:ind w:left="1571" w:hanging="360"/>
      </w:pPr>
      <w:rPr>
        <w:rFonts w:ascii="Symbol" w:hAnsi="Symbol" w:hint="default"/>
        <w:b w:val="0"/>
        <w:i w:val="0"/>
        <w:sz w:val="28"/>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0" w15:restartNumberingAfterBreak="0">
    <w:nsid w:val="6AB02452"/>
    <w:multiLevelType w:val="hybridMultilevel"/>
    <w:tmpl w:val="13F0514E"/>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15:restartNumberingAfterBreak="0">
    <w:nsid w:val="6B695F89"/>
    <w:multiLevelType w:val="hybridMultilevel"/>
    <w:tmpl w:val="C6961BC8"/>
    <w:lvl w:ilvl="0" w:tplc="43BE4E34">
      <w:start w:val="1"/>
      <w:numFmt w:val="decimal"/>
      <w:lvlText w:val="%1."/>
      <w:lvlJc w:val="left"/>
      <w:pPr>
        <w:tabs>
          <w:tab w:val="num" w:pos="720"/>
        </w:tabs>
        <w:ind w:left="720" w:hanging="360"/>
      </w:pPr>
      <w:rPr>
        <w:rFonts w:cs="Times New Roman"/>
        <w:b w:val="0"/>
        <w:color w:val="auto"/>
        <w:lang w:val="uk-UA"/>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42" w15:restartNumberingAfterBreak="0">
    <w:nsid w:val="6F8917AD"/>
    <w:multiLevelType w:val="hybridMultilevel"/>
    <w:tmpl w:val="116A7C20"/>
    <w:lvl w:ilvl="0" w:tplc="54362D0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71767EA7"/>
    <w:multiLevelType w:val="hybridMultilevel"/>
    <w:tmpl w:val="46E67026"/>
    <w:lvl w:ilvl="0" w:tplc="5EEC20A0">
      <w:start w:val="1"/>
      <w:numFmt w:val="bullet"/>
      <w:lvlText w:val=""/>
      <w:lvlJc w:val="left"/>
      <w:pPr>
        <w:ind w:left="1571" w:hanging="360"/>
      </w:pPr>
      <w:rPr>
        <w:rFonts w:ascii="Symbol" w:hAnsi="Symbol" w:hint="default"/>
        <w:b w:val="0"/>
        <w:i w:val="0"/>
        <w:sz w:val="28"/>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4" w15:restartNumberingAfterBreak="0">
    <w:nsid w:val="7A6C569C"/>
    <w:multiLevelType w:val="hybridMultilevel"/>
    <w:tmpl w:val="C584D676"/>
    <w:lvl w:ilvl="0" w:tplc="54362D0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15:restartNumberingAfterBreak="0">
    <w:nsid w:val="7D777F76"/>
    <w:multiLevelType w:val="hybridMultilevel"/>
    <w:tmpl w:val="DBFE220A"/>
    <w:lvl w:ilvl="0" w:tplc="3162DA00">
      <w:start w:val="1"/>
      <w:numFmt w:val="bullet"/>
      <w:lvlText w:val="-"/>
      <w:lvlJc w:val="left"/>
      <w:pPr>
        <w:ind w:left="915" w:hanging="360"/>
      </w:pPr>
      <w:rPr>
        <w:rFonts w:ascii="Times New Roman" w:eastAsia="Times New Roman" w:hAnsi="Times New Roman" w:cs="Times New Roman" w:hint="default"/>
      </w:rPr>
    </w:lvl>
    <w:lvl w:ilvl="1" w:tplc="04190003" w:tentative="1">
      <w:start w:val="1"/>
      <w:numFmt w:val="bullet"/>
      <w:lvlText w:val="o"/>
      <w:lvlJc w:val="left"/>
      <w:pPr>
        <w:ind w:left="1635" w:hanging="360"/>
      </w:pPr>
      <w:rPr>
        <w:rFonts w:ascii="Courier New" w:hAnsi="Courier New" w:cs="Courier New" w:hint="default"/>
      </w:rPr>
    </w:lvl>
    <w:lvl w:ilvl="2" w:tplc="04190005" w:tentative="1">
      <w:start w:val="1"/>
      <w:numFmt w:val="bullet"/>
      <w:lvlText w:val=""/>
      <w:lvlJc w:val="left"/>
      <w:pPr>
        <w:ind w:left="2355" w:hanging="360"/>
      </w:pPr>
      <w:rPr>
        <w:rFonts w:ascii="Wingdings" w:hAnsi="Wingdings" w:hint="default"/>
      </w:rPr>
    </w:lvl>
    <w:lvl w:ilvl="3" w:tplc="04190001" w:tentative="1">
      <w:start w:val="1"/>
      <w:numFmt w:val="bullet"/>
      <w:lvlText w:val=""/>
      <w:lvlJc w:val="left"/>
      <w:pPr>
        <w:ind w:left="3075" w:hanging="360"/>
      </w:pPr>
      <w:rPr>
        <w:rFonts w:ascii="Symbol" w:hAnsi="Symbol" w:hint="default"/>
      </w:rPr>
    </w:lvl>
    <w:lvl w:ilvl="4" w:tplc="04190003" w:tentative="1">
      <w:start w:val="1"/>
      <w:numFmt w:val="bullet"/>
      <w:lvlText w:val="o"/>
      <w:lvlJc w:val="left"/>
      <w:pPr>
        <w:ind w:left="3795" w:hanging="360"/>
      </w:pPr>
      <w:rPr>
        <w:rFonts w:ascii="Courier New" w:hAnsi="Courier New" w:cs="Courier New" w:hint="default"/>
      </w:rPr>
    </w:lvl>
    <w:lvl w:ilvl="5" w:tplc="04190005" w:tentative="1">
      <w:start w:val="1"/>
      <w:numFmt w:val="bullet"/>
      <w:lvlText w:val=""/>
      <w:lvlJc w:val="left"/>
      <w:pPr>
        <w:ind w:left="4515" w:hanging="360"/>
      </w:pPr>
      <w:rPr>
        <w:rFonts w:ascii="Wingdings" w:hAnsi="Wingdings" w:hint="default"/>
      </w:rPr>
    </w:lvl>
    <w:lvl w:ilvl="6" w:tplc="04190001" w:tentative="1">
      <w:start w:val="1"/>
      <w:numFmt w:val="bullet"/>
      <w:lvlText w:val=""/>
      <w:lvlJc w:val="left"/>
      <w:pPr>
        <w:ind w:left="5235" w:hanging="360"/>
      </w:pPr>
      <w:rPr>
        <w:rFonts w:ascii="Symbol" w:hAnsi="Symbol" w:hint="default"/>
      </w:rPr>
    </w:lvl>
    <w:lvl w:ilvl="7" w:tplc="04190003" w:tentative="1">
      <w:start w:val="1"/>
      <w:numFmt w:val="bullet"/>
      <w:lvlText w:val="o"/>
      <w:lvlJc w:val="left"/>
      <w:pPr>
        <w:ind w:left="5955" w:hanging="360"/>
      </w:pPr>
      <w:rPr>
        <w:rFonts w:ascii="Courier New" w:hAnsi="Courier New" w:cs="Courier New" w:hint="default"/>
      </w:rPr>
    </w:lvl>
    <w:lvl w:ilvl="8" w:tplc="04190005" w:tentative="1">
      <w:start w:val="1"/>
      <w:numFmt w:val="bullet"/>
      <w:lvlText w:val=""/>
      <w:lvlJc w:val="left"/>
      <w:pPr>
        <w:ind w:left="6675" w:hanging="360"/>
      </w:pPr>
      <w:rPr>
        <w:rFonts w:ascii="Wingdings" w:hAnsi="Wingdings" w:hint="default"/>
      </w:rPr>
    </w:lvl>
  </w:abstractNum>
  <w:abstractNum w:abstractNumId="46" w15:restartNumberingAfterBreak="0">
    <w:nsid w:val="7E6A7988"/>
    <w:multiLevelType w:val="hybridMultilevel"/>
    <w:tmpl w:val="65443C7E"/>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num w:numId="1">
    <w:abstractNumId w:val="32"/>
  </w:num>
  <w:num w:numId="2">
    <w:abstractNumId w:val="45"/>
  </w:num>
  <w:num w:numId="3">
    <w:abstractNumId w:val="8"/>
  </w:num>
  <w:num w:numId="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1"/>
  </w:num>
  <w:num w:numId="6">
    <w:abstractNumId w:val="10"/>
  </w:num>
  <w:num w:numId="7">
    <w:abstractNumId w:val="27"/>
  </w:num>
  <w:num w:numId="8">
    <w:abstractNumId w:val="11"/>
  </w:num>
  <w:num w:numId="9">
    <w:abstractNumId w:val="31"/>
  </w:num>
  <w:num w:numId="10">
    <w:abstractNumId w:val="16"/>
  </w:num>
  <w:num w:numId="11">
    <w:abstractNumId w:val="42"/>
  </w:num>
  <w:num w:numId="12">
    <w:abstractNumId w:val="12"/>
  </w:num>
  <w:num w:numId="13">
    <w:abstractNumId w:val="9"/>
  </w:num>
  <w:num w:numId="14">
    <w:abstractNumId w:val="37"/>
  </w:num>
  <w:num w:numId="15">
    <w:abstractNumId w:val="7"/>
  </w:num>
  <w:num w:numId="16">
    <w:abstractNumId w:val="25"/>
  </w:num>
  <w:num w:numId="17">
    <w:abstractNumId w:val="13"/>
  </w:num>
  <w:num w:numId="18">
    <w:abstractNumId w:val="20"/>
  </w:num>
  <w:num w:numId="19">
    <w:abstractNumId w:val="22"/>
  </w:num>
  <w:num w:numId="20">
    <w:abstractNumId w:val="17"/>
  </w:num>
  <w:num w:numId="21">
    <w:abstractNumId w:val="40"/>
  </w:num>
  <w:num w:numId="22">
    <w:abstractNumId w:val="19"/>
  </w:num>
  <w:num w:numId="23">
    <w:abstractNumId w:val="3"/>
  </w:num>
  <w:num w:numId="24">
    <w:abstractNumId w:val="6"/>
  </w:num>
  <w:num w:numId="25">
    <w:abstractNumId w:val="21"/>
  </w:num>
  <w:num w:numId="26">
    <w:abstractNumId w:val="46"/>
  </w:num>
  <w:num w:numId="27">
    <w:abstractNumId w:val="2"/>
  </w:num>
  <w:num w:numId="28">
    <w:abstractNumId w:val="23"/>
  </w:num>
  <w:num w:numId="29">
    <w:abstractNumId w:val="28"/>
  </w:num>
  <w:num w:numId="30">
    <w:abstractNumId w:val="29"/>
  </w:num>
  <w:num w:numId="31">
    <w:abstractNumId w:val="34"/>
  </w:num>
  <w:num w:numId="32">
    <w:abstractNumId w:val="33"/>
  </w:num>
  <w:num w:numId="33">
    <w:abstractNumId w:val="5"/>
  </w:num>
  <w:num w:numId="34">
    <w:abstractNumId w:val="0"/>
  </w:num>
  <w:num w:numId="35">
    <w:abstractNumId w:val="38"/>
  </w:num>
  <w:num w:numId="36">
    <w:abstractNumId w:val="35"/>
  </w:num>
  <w:num w:numId="37">
    <w:abstractNumId w:val="1"/>
  </w:num>
  <w:num w:numId="38">
    <w:abstractNumId w:val="30"/>
  </w:num>
  <w:num w:numId="39">
    <w:abstractNumId w:val="43"/>
  </w:num>
  <w:num w:numId="40">
    <w:abstractNumId w:val="39"/>
  </w:num>
  <w:num w:numId="41">
    <w:abstractNumId w:val="15"/>
  </w:num>
  <w:num w:numId="42">
    <w:abstractNumId w:val="4"/>
  </w:num>
  <w:num w:numId="43">
    <w:abstractNumId w:val="36"/>
  </w:num>
  <w:num w:numId="44">
    <w:abstractNumId w:val="44"/>
  </w:num>
  <w:num w:numId="45">
    <w:abstractNumId w:val="18"/>
  </w:num>
  <w:num w:numId="46">
    <w:abstractNumId w:val="26"/>
  </w:num>
  <w:num w:numId="47">
    <w:abstractNumId w:val="24"/>
  </w:num>
  <w:num w:numId="4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760B9F"/>
    <w:rsid w:val="00011563"/>
    <w:rsid w:val="000119F3"/>
    <w:rsid w:val="00017F62"/>
    <w:rsid w:val="00023BCE"/>
    <w:rsid w:val="000322F6"/>
    <w:rsid w:val="000350F6"/>
    <w:rsid w:val="00047990"/>
    <w:rsid w:val="00055623"/>
    <w:rsid w:val="0006620B"/>
    <w:rsid w:val="00077AB3"/>
    <w:rsid w:val="00086AEA"/>
    <w:rsid w:val="000A5817"/>
    <w:rsid w:val="000C4EC9"/>
    <w:rsid w:val="000C769E"/>
    <w:rsid w:val="000E27FE"/>
    <w:rsid w:val="000F7DFF"/>
    <w:rsid w:val="001106A2"/>
    <w:rsid w:val="00122AA7"/>
    <w:rsid w:val="0012349B"/>
    <w:rsid w:val="00130C47"/>
    <w:rsid w:val="00136639"/>
    <w:rsid w:val="00140CCB"/>
    <w:rsid w:val="00144965"/>
    <w:rsid w:val="001502BD"/>
    <w:rsid w:val="001573EA"/>
    <w:rsid w:val="00160240"/>
    <w:rsid w:val="00171B32"/>
    <w:rsid w:val="00174B7A"/>
    <w:rsid w:val="00186177"/>
    <w:rsid w:val="001A2D19"/>
    <w:rsid w:val="001A587E"/>
    <w:rsid w:val="001B0595"/>
    <w:rsid w:val="001C06CC"/>
    <w:rsid w:val="001C5201"/>
    <w:rsid w:val="001E180E"/>
    <w:rsid w:val="001F009A"/>
    <w:rsid w:val="00206832"/>
    <w:rsid w:val="00210280"/>
    <w:rsid w:val="00211487"/>
    <w:rsid w:val="00214D94"/>
    <w:rsid w:val="002235F6"/>
    <w:rsid w:val="00225E5B"/>
    <w:rsid w:val="00226F82"/>
    <w:rsid w:val="002402FA"/>
    <w:rsid w:val="00241613"/>
    <w:rsid w:val="00241696"/>
    <w:rsid w:val="002457B5"/>
    <w:rsid w:val="0024600B"/>
    <w:rsid w:val="0024750C"/>
    <w:rsid w:val="00256853"/>
    <w:rsid w:val="00261095"/>
    <w:rsid w:val="00291724"/>
    <w:rsid w:val="0029525A"/>
    <w:rsid w:val="0029598A"/>
    <w:rsid w:val="002A307C"/>
    <w:rsid w:val="002A31E5"/>
    <w:rsid w:val="002A51C0"/>
    <w:rsid w:val="002A7146"/>
    <w:rsid w:val="002A7C4F"/>
    <w:rsid w:val="002B5857"/>
    <w:rsid w:val="002C1069"/>
    <w:rsid w:val="002C50A6"/>
    <w:rsid w:val="002D13F8"/>
    <w:rsid w:val="002D5573"/>
    <w:rsid w:val="002E5C67"/>
    <w:rsid w:val="002F5E63"/>
    <w:rsid w:val="003057F0"/>
    <w:rsid w:val="00323F96"/>
    <w:rsid w:val="00326C2C"/>
    <w:rsid w:val="00327557"/>
    <w:rsid w:val="00333685"/>
    <w:rsid w:val="003361D2"/>
    <w:rsid w:val="003656CB"/>
    <w:rsid w:val="00373531"/>
    <w:rsid w:val="003853E8"/>
    <w:rsid w:val="00396820"/>
    <w:rsid w:val="003976F4"/>
    <w:rsid w:val="003A02BF"/>
    <w:rsid w:val="003A0DEA"/>
    <w:rsid w:val="003A4BC4"/>
    <w:rsid w:val="003B3DC8"/>
    <w:rsid w:val="003C0A37"/>
    <w:rsid w:val="003D74B3"/>
    <w:rsid w:val="003E1C14"/>
    <w:rsid w:val="003E5AF3"/>
    <w:rsid w:val="003F046D"/>
    <w:rsid w:val="00420737"/>
    <w:rsid w:val="0042478A"/>
    <w:rsid w:val="004259D9"/>
    <w:rsid w:val="00432B13"/>
    <w:rsid w:val="00434C1E"/>
    <w:rsid w:val="00447400"/>
    <w:rsid w:val="00447506"/>
    <w:rsid w:val="00453B19"/>
    <w:rsid w:val="00457063"/>
    <w:rsid w:val="00466709"/>
    <w:rsid w:val="004739B8"/>
    <w:rsid w:val="00473BB9"/>
    <w:rsid w:val="00473EDA"/>
    <w:rsid w:val="00490466"/>
    <w:rsid w:val="00492ED0"/>
    <w:rsid w:val="004A0E9E"/>
    <w:rsid w:val="004A2AE0"/>
    <w:rsid w:val="004C02AC"/>
    <w:rsid w:val="004C6A2A"/>
    <w:rsid w:val="004F547A"/>
    <w:rsid w:val="00500359"/>
    <w:rsid w:val="00503C38"/>
    <w:rsid w:val="00505F4F"/>
    <w:rsid w:val="00516629"/>
    <w:rsid w:val="00520B7B"/>
    <w:rsid w:val="00540A4D"/>
    <w:rsid w:val="005431C7"/>
    <w:rsid w:val="00543934"/>
    <w:rsid w:val="005727AB"/>
    <w:rsid w:val="00581822"/>
    <w:rsid w:val="005962FE"/>
    <w:rsid w:val="005A3282"/>
    <w:rsid w:val="005A6D8E"/>
    <w:rsid w:val="005B22B1"/>
    <w:rsid w:val="005C4A8F"/>
    <w:rsid w:val="005D5236"/>
    <w:rsid w:val="005D6913"/>
    <w:rsid w:val="005D70D3"/>
    <w:rsid w:val="00602FD2"/>
    <w:rsid w:val="006040F0"/>
    <w:rsid w:val="006114DA"/>
    <w:rsid w:val="00611BD0"/>
    <w:rsid w:val="00612034"/>
    <w:rsid w:val="0063013E"/>
    <w:rsid w:val="006317B8"/>
    <w:rsid w:val="00637DB0"/>
    <w:rsid w:val="00643BB9"/>
    <w:rsid w:val="00656782"/>
    <w:rsid w:val="00657EF0"/>
    <w:rsid w:val="00662938"/>
    <w:rsid w:val="00662CDE"/>
    <w:rsid w:val="00680BBC"/>
    <w:rsid w:val="006818EF"/>
    <w:rsid w:val="00682F7A"/>
    <w:rsid w:val="00696C21"/>
    <w:rsid w:val="006B2BE5"/>
    <w:rsid w:val="006C4ADF"/>
    <w:rsid w:val="006D4911"/>
    <w:rsid w:val="006D5212"/>
    <w:rsid w:val="006E3F55"/>
    <w:rsid w:val="006F02A0"/>
    <w:rsid w:val="006F0BEA"/>
    <w:rsid w:val="006F75F3"/>
    <w:rsid w:val="007012A9"/>
    <w:rsid w:val="00704320"/>
    <w:rsid w:val="00715E61"/>
    <w:rsid w:val="007179F3"/>
    <w:rsid w:val="00723F3F"/>
    <w:rsid w:val="00733788"/>
    <w:rsid w:val="00742AD3"/>
    <w:rsid w:val="0074398C"/>
    <w:rsid w:val="007472BE"/>
    <w:rsid w:val="007514A8"/>
    <w:rsid w:val="007520CF"/>
    <w:rsid w:val="00752115"/>
    <w:rsid w:val="007547B5"/>
    <w:rsid w:val="00760B9F"/>
    <w:rsid w:val="00764118"/>
    <w:rsid w:val="00764A11"/>
    <w:rsid w:val="00767050"/>
    <w:rsid w:val="00774171"/>
    <w:rsid w:val="007820D6"/>
    <w:rsid w:val="007826A9"/>
    <w:rsid w:val="00783CC8"/>
    <w:rsid w:val="00785B25"/>
    <w:rsid w:val="007A05C7"/>
    <w:rsid w:val="007A2907"/>
    <w:rsid w:val="007A35D5"/>
    <w:rsid w:val="007A44FD"/>
    <w:rsid w:val="007B140E"/>
    <w:rsid w:val="007B4251"/>
    <w:rsid w:val="007B5B13"/>
    <w:rsid w:val="007C3CCA"/>
    <w:rsid w:val="007D7CED"/>
    <w:rsid w:val="007E4C05"/>
    <w:rsid w:val="007F136D"/>
    <w:rsid w:val="007F7073"/>
    <w:rsid w:val="00805A25"/>
    <w:rsid w:val="00807E6E"/>
    <w:rsid w:val="00813DA7"/>
    <w:rsid w:val="00814544"/>
    <w:rsid w:val="0082362F"/>
    <w:rsid w:val="008312D4"/>
    <w:rsid w:val="0084121B"/>
    <w:rsid w:val="0084211C"/>
    <w:rsid w:val="008441F7"/>
    <w:rsid w:val="008470C1"/>
    <w:rsid w:val="00850619"/>
    <w:rsid w:val="008511F0"/>
    <w:rsid w:val="00860C83"/>
    <w:rsid w:val="008616D2"/>
    <w:rsid w:val="00863C29"/>
    <w:rsid w:val="0087529C"/>
    <w:rsid w:val="0088318E"/>
    <w:rsid w:val="008847E5"/>
    <w:rsid w:val="008925E3"/>
    <w:rsid w:val="008A7015"/>
    <w:rsid w:val="008B2C16"/>
    <w:rsid w:val="008C1475"/>
    <w:rsid w:val="008C6C98"/>
    <w:rsid w:val="008D4408"/>
    <w:rsid w:val="008E3344"/>
    <w:rsid w:val="008E42CE"/>
    <w:rsid w:val="008F5DA9"/>
    <w:rsid w:val="00907680"/>
    <w:rsid w:val="009076ED"/>
    <w:rsid w:val="009165FF"/>
    <w:rsid w:val="00916F5A"/>
    <w:rsid w:val="00926FE7"/>
    <w:rsid w:val="00957BCC"/>
    <w:rsid w:val="0096423D"/>
    <w:rsid w:val="00970EF4"/>
    <w:rsid w:val="00971571"/>
    <w:rsid w:val="00983CFA"/>
    <w:rsid w:val="0098688B"/>
    <w:rsid w:val="009A4CD3"/>
    <w:rsid w:val="009A64B8"/>
    <w:rsid w:val="009A7AE9"/>
    <w:rsid w:val="009B3660"/>
    <w:rsid w:val="009B41BC"/>
    <w:rsid w:val="009B43BC"/>
    <w:rsid w:val="009B45F3"/>
    <w:rsid w:val="009B6550"/>
    <w:rsid w:val="009C2E25"/>
    <w:rsid w:val="009F114A"/>
    <w:rsid w:val="00A2394D"/>
    <w:rsid w:val="00A25437"/>
    <w:rsid w:val="00A35052"/>
    <w:rsid w:val="00A537ED"/>
    <w:rsid w:val="00A55ECF"/>
    <w:rsid w:val="00A56617"/>
    <w:rsid w:val="00A61B55"/>
    <w:rsid w:val="00A75C10"/>
    <w:rsid w:val="00A762E9"/>
    <w:rsid w:val="00A8423C"/>
    <w:rsid w:val="00A84D44"/>
    <w:rsid w:val="00A85877"/>
    <w:rsid w:val="00A90183"/>
    <w:rsid w:val="00A973ED"/>
    <w:rsid w:val="00AA30B2"/>
    <w:rsid w:val="00AB0CA1"/>
    <w:rsid w:val="00AB34AB"/>
    <w:rsid w:val="00AC1726"/>
    <w:rsid w:val="00AC2651"/>
    <w:rsid w:val="00AC326D"/>
    <w:rsid w:val="00AC5BB4"/>
    <w:rsid w:val="00AD4113"/>
    <w:rsid w:val="00AE22B5"/>
    <w:rsid w:val="00AE2791"/>
    <w:rsid w:val="00AE31CC"/>
    <w:rsid w:val="00AE5940"/>
    <w:rsid w:val="00AF3F2B"/>
    <w:rsid w:val="00B00179"/>
    <w:rsid w:val="00B0780C"/>
    <w:rsid w:val="00B15064"/>
    <w:rsid w:val="00B172E8"/>
    <w:rsid w:val="00B24E54"/>
    <w:rsid w:val="00B378B1"/>
    <w:rsid w:val="00B42A29"/>
    <w:rsid w:val="00B42D21"/>
    <w:rsid w:val="00B54568"/>
    <w:rsid w:val="00B60C50"/>
    <w:rsid w:val="00B6406A"/>
    <w:rsid w:val="00B706C6"/>
    <w:rsid w:val="00B767E3"/>
    <w:rsid w:val="00B80FAB"/>
    <w:rsid w:val="00BB088D"/>
    <w:rsid w:val="00BB3B02"/>
    <w:rsid w:val="00BD0C52"/>
    <w:rsid w:val="00BD4A39"/>
    <w:rsid w:val="00BD4D62"/>
    <w:rsid w:val="00C123F5"/>
    <w:rsid w:val="00C238D7"/>
    <w:rsid w:val="00C24A5E"/>
    <w:rsid w:val="00C26249"/>
    <w:rsid w:val="00C50BB5"/>
    <w:rsid w:val="00C50BEE"/>
    <w:rsid w:val="00C51149"/>
    <w:rsid w:val="00C521B7"/>
    <w:rsid w:val="00C57CF9"/>
    <w:rsid w:val="00C609FD"/>
    <w:rsid w:val="00C60D40"/>
    <w:rsid w:val="00C769BF"/>
    <w:rsid w:val="00C82EC7"/>
    <w:rsid w:val="00CA5261"/>
    <w:rsid w:val="00CB0CE6"/>
    <w:rsid w:val="00CB17CF"/>
    <w:rsid w:val="00CB1DF9"/>
    <w:rsid w:val="00CB6CD3"/>
    <w:rsid w:val="00CC2181"/>
    <w:rsid w:val="00CC2B3B"/>
    <w:rsid w:val="00CD1493"/>
    <w:rsid w:val="00CD4BD7"/>
    <w:rsid w:val="00CD6166"/>
    <w:rsid w:val="00D0417B"/>
    <w:rsid w:val="00D0494A"/>
    <w:rsid w:val="00D241FC"/>
    <w:rsid w:val="00D361C8"/>
    <w:rsid w:val="00D444C2"/>
    <w:rsid w:val="00D47CE2"/>
    <w:rsid w:val="00D542D5"/>
    <w:rsid w:val="00D55796"/>
    <w:rsid w:val="00D56219"/>
    <w:rsid w:val="00D6335E"/>
    <w:rsid w:val="00D7559F"/>
    <w:rsid w:val="00D9602F"/>
    <w:rsid w:val="00DA0FC6"/>
    <w:rsid w:val="00DA41D9"/>
    <w:rsid w:val="00DB13A0"/>
    <w:rsid w:val="00DB4980"/>
    <w:rsid w:val="00DB4EE9"/>
    <w:rsid w:val="00DD63FD"/>
    <w:rsid w:val="00DD664A"/>
    <w:rsid w:val="00DE1915"/>
    <w:rsid w:val="00DE24F4"/>
    <w:rsid w:val="00DF1C84"/>
    <w:rsid w:val="00DF1CAF"/>
    <w:rsid w:val="00DF7061"/>
    <w:rsid w:val="00E13753"/>
    <w:rsid w:val="00E4101D"/>
    <w:rsid w:val="00E435F3"/>
    <w:rsid w:val="00E530FB"/>
    <w:rsid w:val="00E53763"/>
    <w:rsid w:val="00E6477E"/>
    <w:rsid w:val="00E70E35"/>
    <w:rsid w:val="00E80021"/>
    <w:rsid w:val="00E855B1"/>
    <w:rsid w:val="00E85BCB"/>
    <w:rsid w:val="00E9392F"/>
    <w:rsid w:val="00EB0FCA"/>
    <w:rsid w:val="00EB367B"/>
    <w:rsid w:val="00EB50C4"/>
    <w:rsid w:val="00EC3653"/>
    <w:rsid w:val="00ED0DB7"/>
    <w:rsid w:val="00EE5723"/>
    <w:rsid w:val="00EE6FE9"/>
    <w:rsid w:val="00EF59DF"/>
    <w:rsid w:val="00F153F4"/>
    <w:rsid w:val="00F22D05"/>
    <w:rsid w:val="00F26692"/>
    <w:rsid w:val="00F266D3"/>
    <w:rsid w:val="00F337C1"/>
    <w:rsid w:val="00F47F56"/>
    <w:rsid w:val="00F51575"/>
    <w:rsid w:val="00F559CC"/>
    <w:rsid w:val="00F6486F"/>
    <w:rsid w:val="00F85EF9"/>
    <w:rsid w:val="00F905D0"/>
    <w:rsid w:val="00F91037"/>
    <w:rsid w:val="00FA71A4"/>
    <w:rsid w:val="00FB27DB"/>
    <w:rsid w:val="00FB2F97"/>
    <w:rsid w:val="00FC44DD"/>
    <w:rsid w:val="00FC7123"/>
    <w:rsid w:val="00FD165F"/>
    <w:rsid w:val="00FE4335"/>
    <w:rsid w:val="00FE4BA8"/>
    <w:rsid w:val="00FF005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079251"/>
  <w15:docId w15:val="{43E802CA-B6D0-491A-8601-D8ED25C407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B0FCA"/>
  </w:style>
  <w:style w:type="paragraph" w:styleId="1">
    <w:name w:val="heading 1"/>
    <w:basedOn w:val="a"/>
    <w:next w:val="a"/>
    <w:link w:val="10"/>
    <w:qFormat/>
    <w:rsid w:val="005B22B1"/>
    <w:pPr>
      <w:keepNext/>
      <w:widowControl w:val="0"/>
      <w:tabs>
        <w:tab w:val="left" w:pos="15633"/>
      </w:tabs>
      <w:autoSpaceDE w:val="0"/>
      <w:autoSpaceDN w:val="0"/>
      <w:spacing w:after="0" w:line="240" w:lineRule="auto"/>
      <w:jc w:val="center"/>
      <w:outlineLvl w:val="0"/>
    </w:pPr>
    <w:rPr>
      <w:rFonts w:ascii="Times New Roman" w:eastAsia="Times New Roman" w:hAnsi="Times New Roman" w:cs="Times New Roman"/>
      <w:b/>
      <w:bCs/>
      <w:color w:val="000000"/>
      <w:sz w:val="28"/>
      <w:szCs w:val="28"/>
      <w:lang w:val="uk-UA" w:eastAsia="ru-RU"/>
    </w:rPr>
  </w:style>
  <w:style w:type="paragraph" w:styleId="2">
    <w:name w:val="heading 2"/>
    <w:basedOn w:val="a"/>
    <w:next w:val="a"/>
    <w:link w:val="20"/>
    <w:qFormat/>
    <w:rsid w:val="005B22B1"/>
    <w:pPr>
      <w:keepNext/>
      <w:autoSpaceDE w:val="0"/>
      <w:autoSpaceDN w:val="0"/>
      <w:spacing w:after="0" w:line="240" w:lineRule="auto"/>
      <w:jc w:val="both"/>
      <w:outlineLvl w:val="1"/>
    </w:pPr>
    <w:rPr>
      <w:rFonts w:ascii="Times New Roman" w:eastAsia="Times New Roman" w:hAnsi="Times New Roman" w:cs="Times New Roman"/>
      <w:sz w:val="28"/>
      <w:szCs w:val="28"/>
      <w:lang w:val="uk-UA" w:eastAsia="ru-RU"/>
    </w:rPr>
  </w:style>
  <w:style w:type="paragraph" w:styleId="3">
    <w:name w:val="heading 3"/>
    <w:basedOn w:val="a"/>
    <w:next w:val="a"/>
    <w:link w:val="30"/>
    <w:qFormat/>
    <w:rsid w:val="005B22B1"/>
    <w:pPr>
      <w:keepNext/>
      <w:autoSpaceDE w:val="0"/>
      <w:autoSpaceDN w:val="0"/>
      <w:spacing w:after="0" w:line="240" w:lineRule="auto"/>
      <w:jc w:val="both"/>
      <w:outlineLvl w:val="2"/>
    </w:pPr>
    <w:rPr>
      <w:rFonts w:ascii="Times New Roman" w:eastAsia="Times New Roman" w:hAnsi="Times New Roman" w:cs="Times New Roman"/>
      <w:b/>
      <w:bCs/>
      <w:sz w:val="28"/>
      <w:szCs w:val="28"/>
      <w:lang w:val="uk-UA" w:eastAsia="ru-RU"/>
    </w:rPr>
  </w:style>
  <w:style w:type="paragraph" w:styleId="4">
    <w:name w:val="heading 4"/>
    <w:basedOn w:val="a"/>
    <w:next w:val="a"/>
    <w:link w:val="40"/>
    <w:qFormat/>
    <w:rsid w:val="005B22B1"/>
    <w:pPr>
      <w:keepNext/>
      <w:autoSpaceDE w:val="0"/>
      <w:autoSpaceDN w:val="0"/>
      <w:spacing w:after="0" w:line="240" w:lineRule="auto"/>
      <w:outlineLvl w:val="3"/>
    </w:pPr>
    <w:rPr>
      <w:rFonts w:ascii="Times New Roman" w:eastAsia="Times New Roman" w:hAnsi="Times New Roman" w:cs="Times New Roman"/>
      <w:sz w:val="28"/>
      <w:szCs w:val="28"/>
      <w:lang w:val="uk-UA" w:eastAsia="ru-RU"/>
    </w:rPr>
  </w:style>
  <w:style w:type="paragraph" w:styleId="5">
    <w:name w:val="heading 5"/>
    <w:basedOn w:val="a"/>
    <w:next w:val="a"/>
    <w:link w:val="50"/>
    <w:qFormat/>
    <w:rsid w:val="005B22B1"/>
    <w:pPr>
      <w:keepNext/>
      <w:autoSpaceDE w:val="0"/>
      <w:autoSpaceDN w:val="0"/>
      <w:spacing w:after="0" w:line="240" w:lineRule="auto"/>
      <w:jc w:val="right"/>
      <w:outlineLvl w:val="4"/>
    </w:pPr>
    <w:rPr>
      <w:rFonts w:ascii="Times New Roman" w:eastAsia="Times New Roman" w:hAnsi="Times New Roman" w:cs="Times New Roman"/>
      <w:sz w:val="28"/>
      <w:szCs w:val="28"/>
      <w:lang w:val="uk-UA" w:eastAsia="ru-RU"/>
    </w:rPr>
  </w:style>
  <w:style w:type="paragraph" w:styleId="6">
    <w:name w:val="heading 6"/>
    <w:basedOn w:val="a"/>
    <w:next w:val="a"/>
    <w:link w:val="60"/>
    <w:qFormat/>
    <w:rsid w:val="005B22B1"/>
    <w:pPr>
      <w:keepNext/>
      <w:autoSpaceDE w:val="0"/>
      <w:autoSpaceDN w:val="0"/>
      <w:spacing w:after="0" w:line="240" w:lineRule="auto"/>
      <w:ind w:firstLine="1648"/>
      <w:jc w:val="both"/>
      <w:outlineLvl w:val="5"/>
    </w:pPr>
    <w:rPr>
      <w:rFonts w:ascii="Times New Roman" w:eastAsia="Times New Roman" w:hAnsi="Times New Roman" w:cs="Times New Roman"/>
      <w:sz w:val="28"/>
      <w:szCs w:val="28"/>
      <w:lang w:val="uk-UA" w:eastAsia="ru-RU"/>
    </w:rPr>
  </w:style>
  <w:style w:type="paragraph" w:styleId="7">
    <w:name w:val="heading 7"/>
    <w:basedOn w:val="a"/>
    <w:next w:val="a"/>
    <w:link w:val="70"/>
    <w:qFormat/>
    <w:rsid w:val="005B22B1"/>
    <w:pPr>
      <w:keepNext/>
      <w:autoSpaceDE w:val="0"/>
      <w:autoSpaceDN w:val="0"/>
      <w:spacing w:after="0" w:line="240" w:lineRule="auto"/>
      <w:ind w:firstLine="1790"/>
      <w:jc w:val="both"/>
      <w:outlineLvl w:val="6"/>
    </w:pPr>
    <w:rPr>
      <w:rFonts w:ascii="Times New Roman" w:eastAsia="Times New Roman" w:hAnsi="Times New Roman" w:cs="Times New Roman"/>
      <w:sz w:val="28"/>
      <w:szCs w:val="28"/>
      <w:lang w:val="uk-UA" w:eastAsia="ru-RU"/>
    </w:rPr>
  </w:style>
  <w:style w:type="paragraph" w:styleId="8">
    <w:name w:val="heading 8"/>
    <w:basedOn w:val="a"/>
    <w:next w:val="a"/>
    <w:link w:val="80"/>
    <w:qFormat/>
    <w:rsid w:val="005B22B1"/>
    <w:pPr>
      <w:keepNext/>
      <w:autoSpaceDE w:val="0"/>
      <w:autoSpaceDN w:val="0"/>
      <w:spacing w:after="0" w:line="240" w:lineRule="auto"/>
      <w:ind w:firstLine="1652"/>
      <w:jc w:val="both"/>
      <w:outlineLvl w:val="7"/>
    </w:pPr>
    <w:rPr>
      <w:rFonts w:ascii="Times New Roman" w:eastAsia="Times New Roman" w:hAnsi="Times New Roman" w:cs="Times New Roman"/>
      <w:sz w:val="28"/>
      <w:szCs w:val="28"/>
      <w:lang w:val="uk-UA" w:eastAsia="ru-RU"/>
    </w:rPr>
  </w:style>
  <w:style w:type="paragraph" w:styleId="9">
    <w:name w:val="heading 9"/>
    <w:basedOn w:val="a"/>
    <w:next w:val="a"/>
    <w:link w:val="90"/>
    <w:qFormat/>
    <w:rsid w:val="005B22B1"/>
    <w:pPr>
      <w:keepNext/>
      <w:autoSpaceDE w:val="0"/>
      <w:autoSpaceDN w:val="0"/>
      <w:spacing w:after="0" w:line="240" w:lineRule="auto"/>
      <w:ind w:firstLine="1968"/>
      <w:jc w:val="both"/>
      <w:outlineLvl w:val="8"/>
    </w:pPr>
    <w:rPr>
      <w:rFonts w:ascii="Times New Roman" w:eastAsia="Times New Roman" w:hAnsi="Times New Roman" w:cs="Times New Roman"/>
      <w:sz w:val="28"/>
      <w:szCs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5678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56782"/>
    <w:rPr>
      <w:rFonts w:ascii="Tahoma" w:hAnsi="Tahoma" w:cs="Tahoma"/>
      <w:sz w:val="16"/>
      <w:szCs w:val="16"/>
    </w:rPr>
  </w:style>
  <w:style w:type="character" w:customStyle="1" w:styleId="longtext">
    <w:name w:val="long_text"/>
    <w:basedOn w:val="a0"/>
    <w:rsid w:val="0098688B"/>
  </w:style>
  <w:style w:type="character" w:styleId="a5">
    <w:name w:val="Hyperlink"/>
    <w:basedOn w:val="a0"/>
    <w:rsid w:val="0098688B"/>
    <w:rPr>
      <w:color w:val="0000FF"/>
      <w:u w:val="single"/>
    </w:rPr>
  </w:style>
  <w:style w:type="paragraph" w:styleId="a6">
    <w:name w:val="Body Text Indent"/>
    <w:basedOn w:val="a"/>
    <w:link w:val="a7"/>
    <w:rsid w:val="00CB17CF"/>
    <w:pPr>
      <w:spacing w:before="220" w:after="0" w:line="240" w:lineRule="auto"/>
      <w:ind w:firstLine="426"/>
      <w:jc w:val="both"/>
    </w:pPr>
    <w:rPr>
      <w:rFonts w:ascii="Times New Roman" w:eastAsia="Times New Roman" w:hAnsi="Times New Roman" w:cs="Times New Roman"/>
      <w:sz w:val="28"/>
      <w:szCs w:val="20"/>
      <w:lang w:eastAsia="ru-RU"/>
    </w:rPr>
  </w:style>
  <w:style w:type="character" w:customStyle="1" w:styleId="a7">
    <w:name w:val="Основной текст с отступом Знак"/>
    <w:basedOn w:val="a0"/>
    <w:link w:val="a6"/>
    <w:rsid w:val="00CB17CF"/>
    <w:rPr>
      <w:rFonts w:ascii="Times New Roman" w:eastAsia="Times New Roman" w:hAnsi="Times New Roman" w:cs="Times New Roman"/>
      <w:sz w:val="28"/>
      <w:szCs w:val="20"/>
      <w:lang w:eastAsia="ru-RU"/>
    </w:rPr>
  </w:style>
  <w:style w:type="paragraph" w:styleId="a8">
    <w:name w:val="footnote text"/>
    <w:basedOn w:val="a"/>
    <w:link w:val="a9"/>
    <w:semiHidden/>
    <w:rsid w:val="00CB17CF"/>
    <w:pPr>
      <w:spacing w:after="0" w:line="240" w:lineRule="auto"/>
    </w:pPr>
    <w:rPr>
      <w:rFonts w:ascii="Times New Roman" w:eastAsia="Times New Roman" w:hAnsi="Times New Roman" w:cs="Times New Roman"/>
      <w:sz w:val="20"/>
      <w:szCs w:val="20"/>
      <w:lang w:eastAsia="ru-RU"/>
    </w:rPr>
  </w:style>
  <w:style w:type="character" w:customStyle="1" w:styleId="a9">
    <w:name w:val="Текст сноски Знак"/>
    <w:basedOn w:val="a0"/>
    <w:link w:val="a8"/>
    <w:semiHidden/>
    <w:rsid w:val="00CB17CF"/>
    <w:rPr>
      <w:rFonts w:ascii="Times New Roman" w:eastAsia="Times New Roman" w:hAnsi="Times New Roman" w:cs="Times New Roman"/>
      <w:sz w:val="20"/>
      <w:szCs w:val="20"/>
      <w:lang w:eastAsia="ru-RU"/>
    </w:rPr>
  </w:style>
  <w:style w:type="paragraph" w:styleId="aa">
    <w:name w:val="Plain Text"/>
    <w:basedOn w:val="a"/>
    <w:link w:val="ab"/>
    <w:rsid w:val="00CB17CF"/>
    <w:pPr>
      <w:spacing w:after="0" w:line="240" w:lineRule="auto"/>
    </w:pPr>
    <w:rPr>
      <w:rFonts w:ascii="Courier New" w:eastAsia="Times New Roman" w:hAnsi="Courier New" w:cs="Times New Roman"/>
      <w:sz w:val="20"/>
      <w:szCs w:val="20"/>
      <w:lang w:eastAsia="ru-RU"/>
    </w:rPr>
  </w:style>
  <w:style w:type="character" w:customStyle="1" w:styleId="ab">
    <w:name w:val="Текст Знак"/>
    <w:basedOn w:val="a0"/>
    <w:link w:val="aa"/>
    <w:rsid w:val="00CB17CF"/>
    <w:rPr>
      <w:rFonts w:ascii="Courier New" w:eastAsia="Times New Roman" w:hAnsi="Courier New" w:cs="Times New Roman"/>
      <w:sz w:val="20"/>
      <w:szCs w:val="20"/>
      <w:lang w:eastAsia="ru-RU"/>
    </w:rPr>
  </w:style>
  <w:style w:type="paragraph" w:styleId="21">
    <w:name w:val="Body Text Indent 2"/>
    <w:basedOn w:val="a"/>
    <w:link w:val="22"/>
    <w:rsid w:val="00CB17CF"/>
    <w:pPr>
      <w:spacing w:after="120" w:line="480" w:lineRule="auto"/>
      <w:ind w:left="283"/>
    </w:pPr>
    <w:rPr>
      <w:rFonts w:ascii="Times New Roman" w:eastAsia="Times New Roman" w:hAnsi="Times New Roman" w:cs="Times New Roman"/>
      <w:sz w:val="20"/>
      <w:szCs w:val="20"/>
      <w:lang w:eastAsia="ru-RU"/>
    </w:rPr>
  </w:style>
  <w:style w:type="character" w:customStyle="1" w:styleId="22">
    <w:name w:val="Основной текст с отступом 2 Знак"/>
    <w:basedOn w:val="a0"/>
    <w:link w:val="21"/>
    <w:rsid w:val="00CB17CF"/>
    <w:rPr>
      <w:rFonts w:ascii="Times New Roman" w:eastAsia="Times New Roman" w:hAnsi="Times New Roman" w:cs="Times New Roman"/>
      <w:sz w:val="20"/>
      <w:szCs w:val="20"/>
      <w:lang w:eastAsia="ru-RU"/>
    </w:rPr>
  </w:style>
  <w:style w:type="paragraph" w:styleId="31">
    <w:name w:val="Body Text Indent 3"/>
    <w:basedOn w:val="a"/>
    <w:link w:val="32"/>
    <w:unhideWhenUsed/>
    <w:rsid w:val="004A2AE0"/>
    <w:pPr>
      <w:spacing w:after="120"/>
      <w:ind w:left="283"/>
    </w:pPr>
    <w:rPr>
      <w:sz w:val="16"/>
      <w:szCs w:val="16"/>
    </w:rPr>
  </w:style>
  <w:style w:type="character" w:customStyle="1" w:styleId="32">
    <w:name w:val="Основной текст с отступом 3 Знак"/>
    <w:basedOn w:val="a0"/>
    <w:link w:val="31"/>
    <w:uiPriority w:val="99"/>
    <w:semiHidden/>
    <w:rsid w:val="004A2AE0"/>
    <w:rPr>
      <w:sz w:val="16"/>
      <w:szCs w:val="16"/>
    </w:rPr>
  </w:style>
  <w:style w:type="paragraph" w:styleId="ac">
    <w:name w:val="Body Text"/>
    <w:basedOn w:val="a"/>
    <w:link w:val="ad"/>
    <w:unhideWhenUsed/>
    <w:rsid w:val="005B22B1"/>
    <w:pPr>
      <w:spacing w:after="120"/>
    </w:pPr>
  </w:style>
  <w:style w:type="character" w:customStyle="1" w:styleId="ad">
    <w:name w:val="Основной текст Знак"/>
    <w:basedOn w:val="a0"/>
    <w:link w:val="ac"/>
    <w:rsid w:val="005B22B1"/>
  </w:style>
  <w:style w:type="character" w:customStyle="1" w:styleId="10">
    <w:name w:val="Заголовок 1 Знак"/>
    <w:basedOn w:val="a0"/>
    <w:link w:val="1"/>
    <w:rsid w:val="005B22B1"/>
    <w:rPr>
      <w:rFonts w:ascii="Times New Roman" w:eastAsia="Times New Roman" w:hAnsi="Times New Roman" w:cs="Times New Roman"/>
      <w:b/>
      <w:bCs/>
      <w:color w:val="000000"/>
      <w:sz w:val="28"/>
      <w:szCs w:val="28"/>
      <w:lang w:val="uk-UA" w:eastAsia="ru-RU"/>
    </w:rPr>
  </w:style>
  <w:style w:type="character" w:customStyle="1" w:styleId="20">
    <w:name w:val="Заголовок 2 Знак"/>
    <w:basedOn w:val="a0"/>
    <w:link w:val="2"/>
    <w:rsid w:val="005B22B1"/>
    <w:rPr>
      <w:rFonts w:ascii="Times New Roman" w:eastAsia="Times New Roman" w:hAnsi="Times New Roman" w:cs="Times New Roman"/>
      <w:sz w:val="28"/>
      <w:szCs w:val="28"/>
      <w:lang w:val="uk-UA" w:eastAsia="ru-RU"/>
    </w:rPr>
  </w:style>
  <w:style w:type="character" w:customStyle="1" w:styleId="30">
    <w:name w:val="Заголовок 3 Знак"/>
    <w:basedOn w:val="a0"/>
    <w:link w:val="3"/>
    <w:rsid w:val="005B22B1"/>
    <w:rPr>
      <w:rFonts w:ascii="Times New Roman" w:eastAsia="Times New Roman" w:hAnsi="Times New Roman" w:cs="Times New Roman"/>
      <w:b/>
      <w:bCs/>
      <w:sz w:val="28"/>
      <w:szCs w:val="28"/>
      <w:lang w:val="uk-UA" w:eastAsia="ru-RU"/>
    </w:rPr>
  </w:style>
  <w:style w:type="character" w:customStyle="1" w:styleId="40">
    <w:name w:val="Заголовок 4 Знак"/>
    <w:basedOn w:val="a0"/>
    <w:link w:val="4"/>
    <w:rsid w:val="005B22B1"/>
    <w:rPr>
      <w:rFonts w:ascii="Times New Roman" w:eastAsia="Times New Roman" w:hAnsi="Times New Roman" w:cs="Times New Roman"/>
      <w:sz w:val="28"/>
      <w:szCs w:val="28"/>
      <w:lang w:val="uk-UA" w:eastAsia="ru-RU"/>
    </w:rPr>
  </w:style>
  <w:style w:type="character" w:customStyle="1" w:styleId="50">
    <w:name w:val="Заголовок 5 Знак"/>
    <w:basedOn w:val="a0"/>
    <w:link w:val="5"/>
    <w:rsid w:val="005B22B1"/>
    <w:rPr>
      <w:rFonts w:ascii="Times New Roman" w:eastAsia="Times New Roman" w:hAnsi="Times New Roman" w:cs="Times New Roman"/>
      <w:sz w:val="28"/>
      <w:szCs w:val="28"/>
      <w:lang w:val="uk-UA" w:eastAsia="ru-RU"/>
    </w:rPr>
  </w:style>
  <w:style w:type="character" w:customStyle="1" w:styleId="60">
    <w:name w:val="Заголовок 6 Знак"/>
    <w:basedOn w:val="a0"/>
    <w:link w:val="6"/>
    <w:rsid w:val="005B22B1"/>
    <w:rPr>
      <w:rFonts w:ascii="Times New Roman" w:eastAsia="Times New Roman" w:hAnsi="Times New Roman" w:cs="Times New Roman"/>
      <w:sz w:val="28"/>
      <w:szCs w:val="28"/>
      <w:lang w:val="uk-UA" w:eastAsia="ru-RU"/>
    </w:rPr>
  </w:style>
  <w:style w:type="character" w:customStyle="1" w:styleId="70">
    <w:name w:val="Заголовок 7 Знак"/>
    <w:basedOn w:val="a0"/>
    <w:link w:val="7"/>
    <w:rsid w:val="005B22B1"/>
    <w:rPr>
      <w:rFonts w:ascii="Times New Roman" w:eastAsia="Times New Roman" w:hAnsi="Times New Roman" w:cs="Times New Roman"/>
      <w:sz w:val="28"/>
      <w:szCs w:val="28"/>
      <w:lang w:val="uk-UA" w:eastAsia="ru-RU"/>
    </w:rPr>
  </w:style>
  <w:style w:type="character" w:customStyle="1" w:styleId="80">
    <w:name w:val="Заголовок 8 Знак"/>
    <w:basedOn w:val="a0"/>
    <w:link w:val="8"/>
    <w:rsid w:val="005B22B1"/>
    <w:rPr>
      <w:rFonts w:ascii="Times New Roman" w:eastAsia="Times New Roman" w:hAnsi="Times New Roman" w:cs="Times New Roman"/>
      <w:sz w:val="28"/>
      <w:szCs w:val="28"/>
      <w:lang w:val="uk-UA" w:eastAsia="ru-RU"/>
    </w:rPr>
  </w:style>
  <w:style w:type="character" w:customStyle="1" w:styleId="90">
    <w:name w:val="Заголовок 9 Знак"/>
    <w:basedOn w:val="a0"/>
    <w:link w:val="9"/>
    <w:rsid w:val="005B22B1"/>
    <w:rPr>
      <w:rFonts w:ascii="Times New Roman" w:eastAsia="Times New Roman" w:hAnsi="Times New Roman" w:cs="Times New Roman"/>
      <w:sz w:val="28"/>
      <w:szCs w:val="28"/>
      <w:lang w:val="uk-UA" w:eastAsia="ru-RU"/>
    </w:rPr>
  </w:style>
  <w:style w:type="numbering" w:customStyle="1" w:styleId="11">
    <w:name w:val="Нет списка1"/>
    <w:next w:val="a2"/>
    <w:semiHidden/>
    <w:rsid w:val="005B22B1"/>
  </w:style>
  <w:style w:type="character" w:customStyle="1" w:styleId="ae">
    <w:name w:val="Основной шрифт"/>
    <w:rsid w:val="005B22B1"/>
  </w:style>
  <w:style w:type="paragraph" w:customStyle="1" w:styleId="23">
    <w:name w:val="Стиль2"/>
    <w:rsid w:val="005B22B1"/>
    <w:pPr>
      <w:autoSpaceDE w:val="0"/>
      <w:autoSpaceDN w:val="0"/>
      <w:spacing w:after="0" w:line="240" w:lineRule="auto"/>
    </w:pPr>
    <w:rPr>
      <w:rFonts w:ascii="Times New Roman" w:eastAsia="Times New Roman" w:hAnsi="Times New Roman" w:cs="Times New Roman"/>
      <w:sz w:val="20"/>
      <w:szCs w:val="20"/>
      <w:lang w:val="uk-UA" w:eastAsia="ru-RU"/>
    </w:rPr>
  </w:style>
  <w:style w:type="paragraph" w:styleId="af">
    <w:name w:val="header"/>
    <w:basedOn w:val="a"/>
    <w:link w:val="af0"/>
    <w:rsid w:val="005B22B1"/>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eastAsia="ru-RU"/>
    </w:rPr>
  </w:style>
  <w:style w:type="character" w:customStyle="1" w:styleId="af0">
    <w:name w:val="Верхний колонтитул Знак"/>
    <w:basedOn w:val="a0"/>
    <w:link w:val="af"/>
    <w:rsid w:val="005B22B1"/>
    <w:rPr>
      <w:rFonts w:ascii="Times New Roman" w:eastAsia="Times New Roman" w:hAnsi="Times New Roman" w:cs="Times New Roman"/>
      <w:sz w:val="20"/>
      <w:szCs w:val="20"/>
      <w:lang w:val="uk-UA" w:eastAsia="ru-RU"/>
    </w:rPr>
  </w:style>
  <w:style w:type="character" w:styleId="af1">
    <w:name w:val="page number"/>
    <w:basedOn w:val="a0"/>
    <w:rsid w:val="005B22B1"/>
  </w:style>
  <w:style w:type="paragraph" w:styleId="af2">
    <w:name w:val="Title"/>
    <w:basedOn w:val="a"/>
    <w:link w:val="af3"/>
    <w:qFormat/>
    <w:rsid w:val="005B22B1"/>
    <w:pPr>
      <w:autoSpaceDE w:val="0"/>
      <w:autoSpaceDN w:val="0"/>
      <w:spacing w:after="0" w:line="240" w:lineRule="auto"/>
      <w:jc w:val="center"/>
    </w:pPr>
    <w:rPr>
      <w:rFonts w:ascii="Times New Roman" w:eastAsia="Times New Roman" w:hAnsi="Times New Roman" w:cs="Times New Roman"/>
      <w:b/>
      <w:bCs/>
      <w:sz w:val="28"/>
      <w:szCs w:val="28"/>
      <w:lang w:val="uk-UA" w:eastAsia="ru-RU"/>
    </w:rPr>
  </w:style>
  <w:style w:type="character" w:customStyle="1" w:styleId="af3">
    <w:name w:val="Заголовок Знак"/>
    <w:basedOn w:val="a0"/>
    <w:link w:val="af2"/>
    <w:rsid w:val="005B22B1"/>
    <w:rPr>
      <w:rFonts w:ascii="Times New Roman" w:eastAsia="Times New Roman" w:hAnsi="Times New Roman" w:cs="Times New Roman"/>
      <w:b/>
      <w:bCs/>
      <w:sz w:val="28"/>
      <w:szCs w:val="28"/>
      <w:lang w:val="uk-UA" w:eastAsia="ru-RU"/>
    </w:rPr>
  </w:style>
  <w:style w:type="paragraph" w:styleId="af4">
    <w:name w:val="footer"/>
    <w:basedOn w:val="a"/>
    <w:link w:val="af5"/>
    <w:uiPriority w:val="99"/>
    <w:rsid w:val="005B22B1"/>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eastAsia="ru-RU"/>
    </w:rPr>
  </w:style>
  <w:style w:type="character" w:customStyle="1" w:styleId="af5">
    <w:name w:val="Нижний колонтитул Знак"/>
    <w:basedOn w:val="a0"/>
    <w:link w:val="af4"/>
    <w:uiPriority w:val="99"/>
    <w:rsid w:val="005B22B1"/>
    <w:rPr>
      <w:rFonts w:ascii="Times New Roman" w:eastAsia="Times New Roman" w:hAnsi="Times New Roman" w:cs="Times New Roman"/>
      <w:sz w:val="20"/>
      <w:szCs w:val="20"/>
      <w:lang w:val="uk-UA" w:eastAsia="ru-RU"/>
    </w:rPr>
  </w:style>
  <w:style w:type="paragraph" w:customStyle="1" w:styleId="12">
    <w:name w:val="Основной текст с отступом1"/>
    <w:basedOn w:val="a"/>
    <w:rsid w:val="005B22B1"/>
    <w:pPr>
      <w:autoSpaceDE w:val="0"/>
      <w:autoSpaceDN w:val="0"/>
      <w:spacing w:after="120" w:line="240" w:lineRule="auto"/>
      <w:ind w:left="283"/>
    </w:pPr>
    <w:rPr>
      <w:rFonts w:ascii="Times New Roman" w:eastAsia="Times New Roman" w:hAnsi="Times New Roman" w:cs="Times New Roman"/>
      <w:sz w:val="20"/>
      <w:szCs w:val="20"/>
      <w:lang w:eastAsia="ru-RU"/>
    </w:rPr>
  </w:style>
  <w:style w:type="paragraph" w:styleId="af6">
    <w:name w:val="List Paragraph"/>
    <w:basedOn w:val="a"/>
    <w:uiPriority w:val="34"/>
    <w:qFormat/>
    <w:rsid w:val="0024750C"/>
    <w:pPr>
      <w:spacing w:after="0" w:line="240" w:lineRule="auto"/>
      <w:ind w:left="720"/>
      <w:contextualSpacing/>
    </w:pPr>
    <w:rPr>
      <w:rFonts w:ascii="Times New Roman" w:eastAsia="Times New Roman" w:hAnsi="Times New Roman" w:cs="Times New Roman"/>
      <w:sz w:val="24"/>
      <w:szCs w:val="24"/>
      <w:lang w:eastAsia="ru-RU"/>
    </w:rPr>
  </w:style>
  <w:style w:type="numbering" w:customStyle="1" w:styleId="24">
    <w:name w:val="Нет списка2"/>
    <w:next w:val="a2"/>
    <w:semiHidden/>
    <w:rsid w:val="00DD664A"/>
  </w:style>
  <w:style w:type="paragraph" w:customStyle="1" w:styleId="25">
    <w:name w:val="Основной текст с отступом2"/>
    <w:basedOn w:val="a"/>
    <w:rsid w:val="00DD664A"/>
    <w:pPr>
      <w:autoSpaceDE w:val="0"/>
      <w:autoSpaceDN w:val="0"/>
      <w:spacing w:after="120" w:line="240" w:lineRule="auto"/>
      <w:ind w:left="283"/>
    </w:pPr>
    <w:rPr>
      <w:rFonts w:ascii="Times New Roman" w:eastAsia="Times New Roman" w:hAnsi="Times New Roman" w:cs="Times New Roman"/>
      <w:sz w:val="20"/>
      <w:szCs w:val="20"/>
      <w:lang w:eastAsia="ru-RU"/>
    </w:rPr>
  </w:style>
  <w:style w:type="table" w:styleId="af7">
    <w:name w:val="Table Grid"/>
    <w:basedOn w:val="a1"/>
    <w:uiPriority w:val="59"/>
    <w:rsid w:val="00EB0F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2937668">
      <w:bodyDiv w:val="1"/>
      <w:marLeft w:val="0"/>
      <w:marRight w:val="0"/>
      <w:marTop w:val="0"/>
      <w:marBottom w:val="0"/>
      <w:divBdr>
        <w:top w:val="none" w:sz="0" w:space="0" w:color="auto"/>
        <w:left w:val="none" w:sz="0" w:space="0" w:color="auto"/>
        <w:bottom w:val="none" w:sz="0" w:space="0" w:color="auto"/>
        <w:right w:val="none" w:sz="0" w:space="0" w:color="auto"/>
      </w:divBdr>
      <w:divsChild>
        <w:div w:id="767236624">
          <w:marLeft w:val="432"/>
          <w:marRight w:val="0"/>
          <w:marTop w:val="120"/>
          <w:marBottom w:val="0"/>
          <w:divBdr>
            <w:top w:val="none" w:sz="0" w:space="0" w:color="auto"/>
            <w:left w:val="none" w:sz="0" w:space="0" w:color="auto"/>
            <w:bottom w:val="none" w:sz="0" w:space="0" w:color="auto"/>
            <w:right w:val="none" w:sz="0" w:space="0" w:color="auto"/>
          </w:divBdr>
        </w:div>
        <w:div w:id="1501117354">
          <w:marLeft w:val="432"/>
          <w:marRight w:val="0"/>
          <w:marTop w:val="120"/>
          <w:marBottom w:val="0"/>
          <w:divBdr>
            <w:top w:val="none" w:sz="0" w:space="0" w:color="auto"/>
            <w:left w:val="none" w:sz="0" w:space="0" w:color="auto"/>
            <w:bottom w:val="none" w:sz="0" w:space="0" w:color="auto"/>
            <w:right w:val="none" w:sz="0" w:space="0" w:color="auto"/>
          </w:divBdr>
        </w:div>
        <w:div w:id="1183012677">
          <w:marLeft w:val="432"/>
          <w:marRight w:val="0"/>
          <w:marTop w:val="120"/>
          <w:marBottom w:val="0"/>
          <w:divBdr>
            <w:top w:val="none" w:sz="0" w:space="0" w:color="auto"/>
            <w:left w:val="none" w:sz="0" w:space="0" w:color="auto"/>
            <w:bottom w:val="none" w:sz="0" w:space="0" w:color="auto"/>
            <w:right w:val="none" w:sz="0" w:space="0" w:color="auto"/>
          </w:divBdr>
        </w:div>
        <w:div w:id="1170439402">
          <w:marLeft w:val="432"/>
          <w:marRight w:val="0"/>
          <w:marTop w:val="120"/>
          <w:marBottom w:val="0"/>
          <w:divBdr>
            <w:top w:val="none" w:sz="0" w:space="0" w:color="auto"/>
            <w:left w:val="none" w:sz="0" w:space="0" w:color="auto"/>
            <w:bottom w:val="none" w:sz="0" w:space="0" w:color="auto"/>
            <w:right w:val="none" w:sz="0" w:space="0" w:color="auto"/>
          </w:divBdr>
        </w:div>
        <w:div w:id="1669403527">
          <w:marLeft w:val="432"/>
          <w:marRight w:val="0"/>
          <w:marTop w:val="120"/>
          <w:marBottom w:val="0"/>
          <w:divBdr>
            <w:top w:val="none" w:sz="0" w:space="0" w:color="auto"/>
            <w:left w:val="none" w:sz="0" w:space="0" w:color="auto"/>
            <w:bottom w:val="none" w:sz="0" w:space="0" w:color="auto"/>
            <w:right w:val="none" w:sz="0" w:space="0" w:color="auto"/>
          </w:divBdr>
        </w:div>
        <w:div w:id="1643001538">
          <w:marLeft w:val="432"/>
          <w:marRight w:val="0"/>
          <w:marTop w:val="120"/>
          <w:marBottom w:val="0"/>
          <w:divBdr>
            <w:top w:val="none" w:sz="0" w:space="0" w:color="auto"/>
            <w:left w:val="none" w:sz="0" w:space="0" w:color="auto"/>
            <w:bottom w:val="none" w:sz="0" w:space="0" w:color="auto"/>
            <w:right w:val="none" w:sz="0" w:space="0" w:color="auto"/>
          </w:divBdr>
        </w:div>
        <w:div w:id="972978321">
          <w:marLeft w:val="432"/>
          <w:marRight w:val="0"/>
          <w:marTop w:val="120"/>
          <w:marBottom w:val="0"/>
          <w:divBdr>
            <w:top w:val="none" w:sz="0" w:space="0" w:color="auto"/>
            <w:left w:val="none" w:sz="0" w:space="0" w:color="auto"/>
            <w:bottom w:val="none" w:sz="0" w:space="0" w:color="auto"/>
            <w:right w:val="none" w:sz="0" w:space="0" w:color="auto"/>
          </w:divBdr>
        </w:div>
        <w:div w:id="1140415724">
          <w:marLeft w:val="432"/>
          <w:marRight w:val="0"/>
          <w:marTop w:val="120"/>
          <w:marBottom w:val="0"/>
          <w:divBdr>
            <w:top w:val="none" w:sz="0" w:space="0" w:color="auto"/>
            <w:left w:val="none" w:sz="0" w:space="0" w:color="auto"/>
            <w:bottom w:val="none" w:sz="0" w:space="0" w:color="auto"/>
            <w:right w:val="none" w:sz="0" w:space="0" w:color="auto"/>
          </w:divBdr>
        </w:div>
        <w:div w:id="1471752267">
          <w:marLeft w:val="432"/>
          <w:marRight w:val="0"/>
          <w:marTop w:val="120"/>
          <w:marBottom w:val="0"/>
          <w:divBdr>
            <w:top w:val="none" w:sz="0" w:space="0" w:color="auto"/>
            <w:left w:val="none" w:sz="0" w:space="0" w:color="auto"/>
            <w:bottom w:val="none" w:sz="0" w:space="0" w:color="auto"/>
            <w:right w:val="none" w:sz="0" w:space="0" w:color="auto"/>
          </w:divBdr>
        </w:div>
        <w:div w:id="1479149714">
          <w:marLeft w:val="432"/>
          <w:marRight w:val="0"/>
          <w:marTop w:val="120"/>
          <w:marBottom w:val="0"/>
          <w:divBdr>
            <w:top w:val="none" w:sz="0" w:space="0" w:color="auto"/>
            <w:left w:val="none" w:sz="0" w:space="0" w:color="auto"/>
            <w:bottom w:val="none" w:sz="0" w:space="0" w:color="auto"/>
            <w:right w:val="none" w:sz="0" w:space="0" w:color="auto"/>
          </w:divBdr>
        </w:div>
        <w:div w:id="334192363">
          <w:marLeft w:val="432"/>
          <w:marRight w:val="0"/>
          <w:marTop w:val="120"/>
          <w:marBottom w:val="0"/>
          <w:divBdr>
            <w:top w:val="none" w:sz="0" w:space="0" w:color="auto"/>
            <w:left w:val="none" w:sz="0" w:space="0" w:color="auto"/>
            <w:bottom w:val="none" w:sz="0" w:space="0" w:color="auto"/>
            <w:right w:val="none" w:sz="0" w:space="0" w:color="auto"/>
          </w:divBdr>
        </w:div>
        <w:div w:id="406196429">
          <w:marLeft w:val="432"/>
          <w:marRight w:val="0"/>
          <w:marTop w:val="120"/>
          <w:marBottom w:val="0"/>
          <w:divBdr>
            <w:top w:val="none" w:sz="0" w:space="0" w:color="auto"/>
            <w:left w:val="none" w:sz="0" w:space="0" w:color="auto"/>
            <w:bottom w:val="none" w:sz="0" w:space="0" w:color="auto"/>
            <w:right w:val="none" w:sz="0" w:space="0" w:color="auto"/>
          </w:divBdr>
        </w:div>
        <w:div w:id="309362238">
          <w:marLeft w:val="432"/>
          <w:marRight w:val="0"/>
          <w:marTop w:val="120"/>
          <w:marBottom w:val="0"/>
          <w:divBdr>
            <w:top w:val="none" w:sz="0" w:space="0" w:color="auto"/>
            <w:left w:val="none" w:sz="0" w:space="0" w:color="auto"/>
            <w:bottom w:val="none" w:sz="0" w:space="0" w:color="auto"/>
            <w:right w:val="none" w:sz="0" w:space="0" w:color="auto"/>
          </w:divBdr>
        </w:div>
      </w:divsChild>
    </w:div>
    <w:div w:id="1151796955">
      <w:bodyDiv w:val="1"/>
      <w:marLeft w:val="0"/>
      <w:marRight w:val="0"/>
      <w:marTop w:val="0"/>
      <w:marBottom w:val="0"/>
      <w:divBdr>
        <w:top w:val="none" w:sz="0" w:space="0" w:color="auto"/>
        <w:left w:val="none" w:sz="0" w:space="0" w:color="auto"/>
        <w:bottom w:val="none" w:sz="0" w:space="0" w:color="auto"/>
        <w:right w:val="none" w:sz="0" w:space="0" w:color="auto"/>
      </w:divBdr>
    </w:div>
    <w:div w:id="1308317994">
      <w:bodyDiv w:val="1"/>
      <w:marLeft w:val="0"/>
      <w:marRight w:val="0"/>
      <w:marTop w:val="0"/>
      <w:marBottom w:val="0"/>
      <w:divBdr>
        <w:top w:val="none" w:sz="0" w:space="0" w:color="auto"/>
        <w:left w:val="none" w:sz="0" w:space="0" w:color="auto"/>
        <w:bottom w:val="none" w:sz="0" w:space="0" w:color="auto"/>
        <w:right w:val="none" w:sz="0" w:space="0" w:color="auto"/>
      </w:divBdr>
    </w:div>
    <w:div w:id="1330518141">
      <w:bodyDiv w:val="1"/>
      <w:marLeft w:val="0"/>
      <w:marRight w:val="0"/>
      <w:marTop w:val="0"/>
      <w:marBottom w:val="0"/>
      <w:divBdr>
        <w:top w:val="none" w:sz="0" w:space="0" w:color="auto"/>
        <w:left w:val="none" w:sz="0" w:space="0" w:color="auto"/>
        <w:bottom w:val="none" w:sz="0" w:space="0" w:color="auto"/>
        <w:right w:val="none" w:sz="0" w:space="0" w:color="auto"/>
      </w:divBdr>
    </w:div>
    <w:div w:id="1402479374">
      <w:bodyDiv w:val="1"/>
      <w:marLeft w:val="0"/>
      <w:marRight w:val="0"/>
      <w:marTop w:val="0"/>
      <w:marBottom w:val="0"/>
      <w:divBdr>
        <w:top w:val="none" w:sz="0" w:space="0" w:color="auto"/>
        <w:left w:val="none" w:sz="0" w:space="0" w:color="auto"/>
        <w:bottom w:val="none" w:sz="0" w:space="0" w:color="auto"/>
        <w:right w:val="none" w:sz="0" w:space="0" w:color="auto"/>
      </w:divBdr>
    </w:div>
    <w:div w:id="1588728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5AA227-1592-46C3-8ECD-B612196740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1630</TotalTime>
  <Pages>1</Pages>
  <Words>4712</Words>
  <Characters>26862</Characters>
  <Application>Microsoft Office Word</Application>
  <DocSecurity>0</DocSecurity>
  <Lines>223</Lines>
  <Paragraphs>63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Lada</dc:creator>
  <cp:lastModifiedBy>Пользователь Windows</cp:lastModifiedBy>
  <cp:revision>147</cp:revision>
  <cp:lastPrinted>2017-06-30T07:48:00Z</cp:lastPrinted>
  <dcterms:created xsi:type="dcterms:W3CDTF">2015-09-22T10:19:00Z</dcterms:created>
  <dcterms:modified xsi:type="dcterms:W3CDTF">2017-06-30T07:56:00Z</dcterms:modified>
</cp:coreProperties>
</file>