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7F54" w:rsidRPr="006D5266" w:rsidRDefault="007B7F54" w:rsidP="006D5266">
      <w:pPr>
        <w:shd w:val="clear" w:color="auto" w:fill="FFFFFF"/>
        <w:spacing w:after="0" w:line="360" w:lineRule="auto"/>
        <w:ind w:firstLine="709"/>
        <w:jc w:val="both"/>
        <w:rPr>
          <w:rFonts w:ascii="Times New Roman" w:eastAsia="Times New Roman" w:hAnsi="Times New Roman" w:cs="Times New Roman"/>
          <w:i/>
          <w:iCs/>
          <w:color w:val="1A6F9D"/>
          <w:sz w:val="28"/>
          <w:szCs w:val="28"/>
          <w:lang w:eastAsia="ru-RU"/>
        </w:rPr>
      </w:pPr>
    </w:p>
    <w:p w:rsidR="0024047E" w:rsidRDefault="0085444E" w:rsidP="0085444E">
      <w:pPr>
        <w:shd w:val="clear" w:color="auto" w:fill="FFFFFF"/>
        <w:spacing w:after="0" w:line="360" w:lineRule="auto"/>
        <w:ind w:firstLine="709"/>
        <w:jc w:val="right"/>
        <w:rPr>
          <w:rFonts w:ascii="Times New Roman" w:eastAsia="Times New Roman" w:hAnsi="Times New Roman" w:cs="Times New Roman"/>
          <w:iCs/>
          <w:sz w:val="28"/>
          <w:szCs w:val="28"/>
          <w:lang w:val="en-US" w:eastAsia="ru-RU"/>
        </w:rPr>
      </w:pPr>
      <w:bookmarkStart w:id="0" w:name="_GoBack"/>
      <w:bookmarkEnd w:id="0"/>
      <w:proofErr w:type="spellStart"/>
      <w:r>
        <w:rPr>
          <w:rFonts w:ascii="Times New Roman" w:eastAsia="Times New Roman" w:hAnsi="Times New Roman" w:cs="Times New Roman"/>
          <w:iCs/>
          <w:sz w:val="28"/>
          <w:szCs w:val="28"/>
          <w:lang w:val="en-US" w:eastAsia="ru-RU"/>
        </w:rPr>
        <w:t>Martynenko</w:t>
      </w:r>
      <w:proofErr w:type="spellEnd"/>
      <w:r>
        <w:rPr>
          <w:rFonts w:ascii="Times New Roman" w:eastAsia="Times New Roman" w:hAnsi="Times New Roman" w:cs="Times New Roman"/>
          <w:iCs/>
          <w:sz w:val="28"/>
          <w:szCs w:val="28"/>
          <w:lang w:val="en-US" w:eastAsia="ru-RU"/>
        </w:rPr>
        <w:t xml:space="preserve"> N.M.</w:t>
      </w:r>
    </w:p>
    <w:p w:rsidR="0085444E" w:rsidRPr="0085444E" w:rsidRDefault="0085444E" w:rsidP="0085444E">
      <w:pPr>
        <w:shd w:val="clear" w:color="auto" w:fill="FFFFFF"/>
        <w:spacing w:after="0" w:line="360" w:lineRule="auto"/>
        <w:jc w:val="center"/>
        <w:rPr>
          <w:rFonts w:ascii="Times New Roman" w:eastAsia="Times New Roman" w:hAnsi="Times New Roman" w:cs="Times New Roman"/>
          <w:b/>
          <w:iCs/>
          <w:sz w:val="28"/>
          <w:szCs w:val="28"/>
          <w:lang w:val="en-US" w:eastAsia="ru-RU"/>
        </w:rPr>
      </w:pPr>
      <w:r w:rsidRPr="0085444E">
        <w:rPr>
          <w:rFonts w:ascii="Times New Roman" w:eastAsia="Times New Roman" w:hAnsi="Times New Roman" w:cs="Times New Roman"/>
          <w:b/>
          <w:iCs/>
          <w:sz w:val="28"/>
          <w:szCs w:val="28"/>
          <w:lang w:val="en-US" w:eastAsia="ru-RU"/>
        </w:rPr>
        <w:t xml:space="preserve">HISTORICAL FACTS OF GENDER STEREOTYPES </w:t>
      </w:r>
    </w:p>
    <w:p w:rsidR="0085444E" w:rsidRPr="0085444E" w:rsidRDefault="0085444E" w:rsidP="0085444E">
      <w:pPr>
        <w:shd w:val="clear" w:color="auto" w:fill="FFFFFF"/>
        <w:spacing w:after="0" w:line="360" w:lineRule="auto"/>
        <w:jc w:val="center"/>
        <w:rPr>
          <w:rFonts w:ascii="Times New Roman" w:eastAsia="Times New Roman" w:hAnsi="Times New Roman" w:cs="Times New Roman"/>
          <w:b/>
          <w:iCs/>
          <w:sz w:val="28"/>
          <w:szCs w:val="28"/>
          <w:lang w:val="en-US" w:eastAsia="ru-RU"/>
        </w:rPr>
      </w:pPr>
      <w:r w:rsidRPr="0085444E">
        <w:rPr>
          <w:rFonts w:ascii="Times New Roman" w:eastAsia="Times New Roman" w:hAnsi="Times New Roman" w:cs="Times New Roman"/>
          <w:b/>
          <w:iCs/>
          <w:sz w:val="28"/>
          <w:szCs w:val="28"/>
          <w:lang w:val="en-US" w:eastAsia="ru-RU"/>
        </w:rPr>
        <w:t>IN THE ANCIENT AND MEDIEVAL MEDICINE</w:t>
      </w:r>
    </w:p>
    <w:p w:rsidR="007B7F54" w:rsidRPr="0085444E" w:rsidRDefault="0085444E" w:rsidP="006D5266">
      <w:pPr>
        <w:shd w:val="clear" w:color="auto" w:fill="FFFFFF"/>
        <w:spacing w:after="0" w:line="360" w:lineRule="auto"/>
        <w:ind w:firstLine="709"/>
        <w:jc w:val="both"/>
        <w:rPr>
          <w:rFonts w:ascii="Times New Roman" w:eastAsia="Times New Roman" w:hAnsi="Times New Roman" w:cs="Times New Roman"/>
          <w:iCs/>
          <w:sz w:val="28"/>
          <w:szCs w:val="28"/>
          <w:lang w:val="en-US" w:eastAsia="ru-RU"/>
        </w:rPr>
      </w:pPr>
      <w:r>
        <w:rPr>
          <w:rFonts w:ascii="Times New Roman" w:eastAsia="Times New Roman" w:hAnsi="Times New Roman" w:cs="Times New Roman"/>
          <w:iCs/>
          <w:sz w:val="28"/>
          <w:szCs w:val="28"/>
          <w:lang w:val="en-US" w:eastAsia="ru-RU"/>
        </w:rPr>
        <w:t>Long-rooted discrimination of women in different spheres of public life did not give the chance for female realization</w:t>
      </w:r>
      <w:r w:rsidR="007B7F54" w:rsidRPr="0085444E">
        <w:rPr>
          <w:rFonts w:ascii="Times New Roman" w:eastAsia="Times New Roman" w:hAnsi="Times New Roman" w:cs="Times New Roman"/>
          <w:iCs/>
          <w:sz w:val="28"/>
          <w:szCs w:val="28"/>
          <w:lang w:val="en-US" w:eastAsia="ru-RU"/>
        </w:rPr>
        <w:t xml:space="preserve">. </w:t>
      </w:r>
      <w:r>
        <w:rPr>
          <w:rFonts w:ascii="Times New Roman" w:eastAsia="Times New Roman" w:hAnsi="Times New Roman" w:cs="Times New Roman"/>
          <w:iCs/>
          <w:sz w:val="28"/>
          <w:szCs w:val="28"/>
          <w:lang w:val="en-US" w:eastAsia="ru-RU"/>
        </w:rPr>
        <w:t>Medicine was also among such spheres</w:t>
      </w:r>
      <w:r w:rsidR="007B7F54" w:rsidRPr="0085444E">
        <w:rPr>
          <w:rFonts w:ascii="Times New Roman" w:eastAsia="Times New Roman" w:hAnsi="Times New Roman" w:cs="Times New Roman"/>
          <w:iCs/>
          <w:sz w:val="28"/>
          <w:szCs w:val="28"/>
          <w:lang w:val="en-US" w:eastAsia="ru-RU"/>
        </w:rPr>
        <w:t xml:space="preserve">. </w:t>
      </w:r>
      <w:r>
        <w:rPr>
          <w:rFonts w:ascii="Times New Roman" w:eastAsia="Times New Roman" w:hAnsi="Times New Roman" w:cs="Times New Roman"/>
          <w:iCs/>
          <w:sz w:val="28"/>
          <w:szCs w:val="28"/>
          <w:lang w:val="en-US" w:eastAsia="ru-RU"/>
        </w:rPr>
        <w:t>Bearded “</w:t>
      </w:r>
      <w:r w:rsidRPr="0085444E">
        <w:rPr>
          <w:rFonts w:ascii="Times New Roman" w:eastAsia="Times New Roman" w:hAnsi="Times New Roman" w:cs="Times New Roman"/>
          <w:iCs/>
          <w:sz w:val="28"/>
          <w:szCs w:val="28"/>
          <w:lang w:val="en-US" w:eastAsia="ru-RU"/>
        </w:rPr>
        <w:t>Aesculapius</w:t>
      </w:r>
      <w:r>
        <w:rPr>
          <w:rFonts w:ascii="Times New Roman" w:eastAsia="Times New Roman" w:hAnsi="Times New Roman" w:cs="Times New Roman"/>
          <w:iCs/>
          <w:sz w:val="28"/>
          <w:szCs w:val="28"/>
          <w:lang w:val="en-US" w:eastAsia="ru-RU"/>
        </w:rPr>
        <w:t>”</w:t>
      </w:r>
      <w:r w:rsidRPr="0085444E">
        <w:rPr>
          <w:rFonts w:ascii="Times New Roman" w:eastAsia="Times New Roman" w:hAnsi="Times New Roman" w:cs="Times New Roman"/>
          <w:iCs/>
          <w:sz w:val="28"/>
          <w:szCs w:val="28"/>
          <w:lang w:val="en-US" w:eastAsia="ru-RU"/>
        </w:rPr>
        <w:t xml:space="preserve"> zealously guarded their profession from female encroachment</w:t>
      </w:r>
      <w:r>
        <w:rPr>
          <w:rFonts w:ascii="Times New Roman" w:eastAsia="Times New Roman" w:hAnsi="Times New Roman" w:cs="Times New Roman"/>
          <w:iCs/>
          <w:sz w:val="28"/>
          <w:szCs w:val="28"/>
          <w:lang w:val="en-US" w:eastAsia="ru-RU"/>
        </w:rPr>
        <w:t>.</w:t>
      </w:r>
    </w:p>
    <w:p w:rsidR="00646257" w:rsidRPr="00FC0EF3" w:rsidRDefault="00772636" w:rsidP="006D5266">
      <w:pPr>
        <w:spacing w:after="0" w:line="360" w:lineRule="auto"/>
        <w:ind w:firstLine="709"/>
        <w:jc w:val="both"/>
        <w:rPr>
          <w:rFonts w:ascii="Times New Roman" w:eastAsia="Times New Roman" w:hAnsi="Times New Roman" w:cs="Times New Roman"/>
          <w:sz w:val="28"/>
          <w:szCs w:val="28"/>
          <w:lang w:val="en-US" w:eastAsia="ru-RU"/>
        </w:rPr>
      </w:pPr>
      <w:r w:rsidRPr="00FC0EF3">
        <w:rPr>
          <w:rFonts w:ascii="Times New Roman" w:eastAsia="Times New Roman" w:hAnsi="Times New Roman" w:cs="Times New Roman"/>
          <w:sz w:val="28"/>
          <w:szCs w:val="28"/>
          <w:lang w:val="en-US" w:eastAsia="ru-RU"/>
        </w:rPr>
        <w:t>The history of women in medicine is marked by challenges and achievements. Although women have worked in the medical field for centuries, men have always come to the fore.</w:t>
      </w:r>
    </w:p>
    <w:p w:rsidR="00772636" w:rsidRPr="00FC0EF3" w:rsidRDefault="00772636" w:rsidP="00772636">
      <w:pPr>
        <w:shd w:val="clear" w:color="auto" w:fill="FFFFFF"/>
        <w:spacing w:after="0" w:line="360" w:lineRule="auto"/>
        <w:ind w:firstLine="709"/>
        <w:jc w:val="both"/>
        <w:rPr>
          <w:rFonts w:ascii="Times New Roman" w:eastAsia="Times New Roman" w:hAnsi="Times New Roman" w:cs="Times New Roman"/>
          <w:sz w:val="28"/>
          <w:szCs w:val="28"/>
          <w:lang w:val="en-US" w:eastAsia="ru-RU"/>
        </w:rPr>
      </w:pPr>
      <w:r w:rsidRPr="00FC0EF3">
        <w:rPr>
          <w:rFonts w:ascii="Times New Roman" w:eastAsia="Times New Roman" w:hAnsi="Times New Roman" w:cs="Times New Roman"/>
          <w:sz w:val="28"/>
          <w:szCs w:val="28"/>
          <w:lang w:val="en-US" w:eastAsia="ru-RU"/>
        </w:rPr>
        <w:t xml:space="preserve">In the days of Antiquity, only men were allowed to study the art of healing, and this profession was considered exclusively male. </w:t>
      </w:r>
      <w:r w:rsidRPr="00FC0EF3">
        <w:rPr>
          <w:rFonts w:ascii="Times New Roman" w:eastAsia="Times New Roman" w:hAnsi="Times New Roman" w:cs="Times New Roman"/>
          <w:sz w:val="28"/>
          <w:szCs w:val="28"/>
          <w:lang w:val="en-US" w:eastAsia="ru-RU"/>
        </w:rPr>
        <w:t>But t</w:t>
      </w:r>
      <w:r w:rsidRPr="00FC0EF3">
        <w:rPr>
          <w:rFonts w:ascii="Times New Roman" w:eastAsia="Times New Roman" w:hAnsi="Times New Roman" w:cs="Times New Roman"/>
          <w:sz w:val="28"/>
          <w:szCs w:val="28"/>
          <w:lang w:val="en-US" w:eastAsia="ru-RU"/>
        </w:rPr>
        <w:t xml:space="preserve">here </w:t>
      </w:r>
      <w:r w:rsidRPr="00FC0EF3">
        <w:rPr>
          <w:rFonts w:ascii="Times New Roman" w:eastAsia="Times New Roman" w:hAnsi="Times New Roman" w:cs="Times New Roman"/>
          <w:sz w:val="28"/>
          <w:szCs w:val="28"/>
          <w:lang w:val="en-US" w:eastAsia="ru-RU"/>
        </w:rPr>
        <w:t>were</w:t>
      </w:r>
      <w:r w:rsidRPr="00FC0EF3">
        <w:rPr>
          <w:rFonts w:ascii="Times New Roman" w:eastAsia="Times New Roman" w:hAnsi="Times New Roman" w:cs="Times New Roman"/>
          <w:sz w:val="28"/>
          <w:szCs w:val="28"/>
          <w:lang w:val="en-US" w:eastAsia="ru-RU"/>
        </w:rPr>
        <w:t xml:space="preserve"> evidence</w:t>
      </w:r>
      <w:r w:rsidRPr="00FC0EF3">
        <w:rPr>
          <w:rFonts w:ascii="Times New Roman" w:eastAsia="Times New Roman" w:hAnsi="Times New Roman" w:cs="Times New Roman"/>
          <w:sz w:val="28"/>
          <w:szCs w:val="28"/>
          <w:lang w:val="en-US" w:eastAsia="ru-RU"/>
        </w:rPr>
        <w:t>s that in A</w:t>
      </w:r>
      <w:r w:rsidRPr="00FC0EF3">
        <w:rPr>
          <w:rFonts w:ascii="Times New Roman" w:eastAsia="Times New Roman" w:hAnsi="Times New Roman" w:cs="Times New Roman"/>
          <w:sz w:val="28"/>
          <w:szCs w:val="28"/>
          <w:lang w:val="en-US" w:eastAsia="ru-RU"/>
        </w:rPr>
        <w:t xml:space="preserve">ncient Egypt women worked in obstetrics and gynecology. There </w:t>
      </w:r>
      <w:r w:rsidRPr="00FC0EF3">
        <w:rPr>
          <w:rFonts w:ascii="Times New Roman" w:eastAsia="Times New Roman" w:hAnsi="Times New Roman" w:cs="Times New Roman"/>
          <w:sz w:val="28"/>
          <w:szCs w:val="28"/>
          <w:lang w:val="en-US" w:eastAsia="ru-RU"/>
        </w:rPr>
        <w:t>we</w:t>
      </w:r>
      <w:r w:rsidRPr="00FC0EF3">
        <w:rPr>
          <w:rFonts w:ascii="Times New Roman" w:eastAsia="Times New Roman" w:hAnsi="Times New Roman" w:cs="Times New Roman"/>
          <w:sz w:val="28"/>
          <w:szCs w:val="28"/>
          <w:lang w:val="en-US" w:eastAsia="ru-RU"/>
        </w:rPr>
        <w:t xml:space="preserve">re also reports </w:t>
      </w:r>
      <w:r w:rsidRPr="00FC0EF3">
        <w:rPr>
          <w:rFonts w:ascii="Times New Roman" w:eastAsia="Times New Roman" w:hAnsi="Times New Roman" w:cs="Times New Roman"/>
          <w:sz w:val="28"/>
          <w:szCs w:val="28"/>
          <w:lang w:val="en-US" w:eastAsia="ru-RU"/>
        </w:rPr>
        <w:t>of women performing surgery in A</w:t>
      </w:r>
      <w:r w:rsidRPr="00FC0EF3">
        <w:rPr>
          <w:rFonts w:ascii="Times New Roman" w:eastAsia="Times New Roman" w:hAnsi="Times New Roman" w:cs="Times New Roman"/>
          <w:sz w:val="28"/>
          <w:szCs w:val="28"/>
          <w:lang w:val="en-US" w:eastAsia="ru-RU"/>
        </w:rPr>
        <w:t>ncient Babylon, Greece and Rome.</w:t>
      </w:r>
    </w:p>
    <w:p w:rsidR="00646257" w:rsidRPr="00FC0EF3" w:rsidRDefault="00772636" w:rsidP="00772636">
      <w:pPr>
        <w:shd w:val="clear" w:color="auto" w:fill="FFFFFF"/>
        <w:spacing w:after="0" w:line="360" w:lineRule="auto"/>
        <w:ind w:firstLine="709"/>
        <w:jc w:val="both"/>
        <w:rPr>
          <w:rFonts w:ascii="Times New Roman" w:eastAsia="Times New Roman" w:hAnsi="Times New Roman" w:cs="Times New Roman"/>
          <w:sz w:val="28"/>
          <w:szCs w:val="28"/>
          <w:lang w:eastAsia="ru-RU"/>
        </w:rPr>
      </w:pPr>
      <w:r w:rsidRPr="00FC0EF3">
        <w:rPr>
          <w:rFonts w:ascii="Times New Roman" w:eastAsia="Times New Roman" w:hAnsi="Times New Roman" w:cs="Times New Roman"/>
          <w:sz w:val="28"/>
          <w:szCs w:val="28"/>
          <w:lang w:val="en-US" w:eastAsia="ru-RU"/>
        </w:rPr>
        <w:t>Since the ancient times, healing and treatment had</w:t>
      </w:r>
      <w:r w:rsidRPr="00FC0EF3">
        <w:rPr>
          <w:rFonts w:ascii="Times New Roman" w:eastAsia="Times New Roman" w:hAnsi="Times New Roman" w:cs="Times New Roman"/>
          <w:sz w:val="28"/>
          <w:szCs w:val="28"/>
          <w:lang w:val="en-US" w:eastAsia="ru-RU"/>
        </w:rPr>
        <w:t xml:space="preserve"> been </w:t>
      </w:r>
      <w:r w:rsidRPr="00FC0EF3">
        <w:rPr>
          <w:rFonts w:ascii="Times New Roman" w:eastAsia="Times New Roman" w:hAnsi="Times New Roman" w:cs="Times New Roman"/>
          <w:sz w:val="28"/>
          <w:szCs w:val="28"/>
          <w:lang w:val="en-US" w:eastAsia="ru-RU"/>
        </w:rPr>
        <w:t>considered as a woman’</w:t>
      </w:r>
      <w:r w:rsidRPr="00FC0EF3">
        <w:rPr>
          <w:rFonts w:ascii="Times New Roman" w:eastAsia="Times New Roman" w:hAnsi="Times New Roman" w:cs="Times New Roman"/>
          <w:sz w:val="28"/>
          <w:szCs w:val="28"/>
          <w:lang w:val="en-US" w:eastAsia="ru-RU"/>
        </w:rPr>
        <w:t>s occupation. Women provided medical care, accumulating and passing on vital knowledge and skills to future generations.</w:t>
      </w:r>
    </w:p>
    <w:p w:rsidR="00FC0EF3" w:rsidRPr="00FC0EF3" w:rsidRDefault="00FC0EF3" w:rsidP="00FC0EF3">
      <w:pPr>
        <w:spacing w:after="0" w:line="360" w:lineRule="auto"/>
        <w:ind w:firstLine="709"/>
        <w:jc w:val="both"/>
        <w:rPr>
          <w:rFonts w:ascii="Times New Roman" w:eastAsia="Times New Roman" w:hAnsi="Times New Roman" w:cs="Times New Roman"/>
          <w:sz w:val="28"/>
          <w:szCs w:val="28"/>
          <w:lang w:val="en-US" w:eastAsia="ru-RU"/>
        </w:rPr>
      </w:pPr>
      <w:r w:rsidRPr="00FC0EF3">
        <w:rPr>
          <w:rFonts w:ascii="Times New Roman" w:eastAsia="Times New Roman" w:hAnsi="Times New Roman" w:cs="Times New Roman"/>
          <w:sz w:val="28"/>
          <w:szCs w:val="28"/>
          <w:lang w:val="en-US" w:eastAsia="ru-RU"/>
        </w:rPr>
        <w:t>Later men started to control medicine as a professional occupation, while women could only preserve ancient traditions</w:t>
      </w:r>
      <w:r w:rsidR="00646257" w:rsidRPr="00FC0EF3">
        <w:rPr>
          <w:rFonts w:ascii="Times New Roman" w:eastAsia="Times New Roman" w:hAnsi="Times New Roman" w:cs="Times New Roman"/>
          <w:sz w:val="28"/>
          <w:szCs w:val="28"/>
          <w:lang w:val="en-US" w:eastAsia="ru-RU"/>
        </w:rPr>
        <w:t xml:space="preserve">. </w:t>
      </w:r>
      <w:r w:rsidRPr="00FC0EF3">
        <w:rPr>
          <w:rFonts w:ascii="Times New Roman" w:eastAsia="Times New Roman" w:hAnsi="Times New Roman" w:cs="Times New Roman"/>
          <w:sz w:val="28"/>
          <w:szCs w:val="28"/>
          <w:lang w:val="en-US" w:eastAsia="ru-RU"/>
        </w:rPr>
        <w:t xml:space="preserve">Unfortunately, in the </w:t>
      </w:r>
      <w:proofErr w:type="gramStart"/>
      <w:r w:rsidRPr="00FC0EF3">
        <w:rPr>
          <w:rFonts w:ascii="Times New Roman" w:eastAsia="Times New Roman" w:hAnsi="Times New Roman" w:cs="Times New Roman"/>
          <w:sz w:val="28"/>
          <w:szCs w:val="28"/>
          <w:lang w:val="en-US" w:eastAsia="ru-RU"/>
        </w:rPr>
        <w:t>Middle</w:t>
      </w:r>
      <w:proofErr w:type="gramEnd"/>
      <w:r w:rsidRPr="00FC0EF3">
        <w:rPr>
          <w:rFonts w:ascii="Times New Roman" w:eastAsia="Times New Roman" w:hAnsi="Times New Roman" w:cs="Times New Roman"/>
          <w:sz w:val="28"/>
          <w:szCs w:val="28"/>
          <w:lang w:val="en-US" w:eastAsia="ru-RU"/>
        </w:rPr>
        <w:t xml:space="preserve"> Ages many of them had been persecuted and accused of witchcraft</w:t>
      </w:r>
      <w:r w:rsidR="008E63D7" w:rsidRPr="00FC0EF3">
        <w:rPr>
          <w:rFonts w:ascii="Times New Roman" w:eastAsia="Times New Roman" w:hAnsi="Times New Roman" w:cs="Times New Roman"/>
          <w:sz w:val="28"/>
          <w:szCs w:val="28"/>
          <w:lang w:val="en-US" w:eastAsia="ru-RU"/>
        </w:rPr>
        <w:t>.</w:t>
      </w:r>
      <w:r w:rsidR="00646257" w:rsidRPr="00FC0EF3">
        <w:rPr>
          <w:rFonts w:ascii="Times New Roman" w:eastAsia="Times New Roman" w:hAnsi="Times New Roman" w:cs="Times New Roman"/>
          <w:sz w:val="28"/>
          <w:szCs w:val="28"/>
          <w:lang w:val="en-US" w:eastAsia="ru-RU"/>
        </w:rPr>
        <w:t xml:space="preserve"> </w:t>
      </w:r>
      <w:r w:rsidRPr="00FC0EF3">
        <w:rPr>
          <w:rFonts w:ascii="Times New Roman" w:eastAsia="Times New Roman" w:hAnsi="Times New Roman" w:cs="Times New Roman"/>
          <w:sz w:val="28"/>
          <w:szCs w:val="28"/>
          <w:lang w:val="en-US" w:eastAsia="ru-RU"/>
        </w:rPr>
        <w:t>Women were deprived of the opportunity to study and legally practice medicine on an equal basis with men.</w:t>
      </w:r>
    </w:p>
    <w:p w:rsidR="00646257" w:rsidRDefault="00FC0EF3" w:rsidP="006D5266">
      <w:pPr>
        <w:spacing w:after="0" w:line="360" w:lineRule="auto"/>
        <w:ind w:firstLine="709"/>
        <w:jc w:val="both"/>
        <w:rPr>
          <w:rFonts w:ascii="Times New Roman" w:eastAsia="Times New Roman" w:hAnsi="Times New Roman" w:cs="Times New Roman"/>
          <w:sz w:val="28"/>
          <w:szCs w:val="28"/>
          <w:lang w:val="en-US" w:eastAsia="ru-RU"/>
        </w:rPr>
      </w:pPr>
      <w:r w:rsidRPr="00FC0EF3">
        <w:rPr>
          <w:rFonts w:ascii="Times New Roman" w:eastAsia="Times New Roman" w:hAnsi="Times New Roman" w:cs="Times New Roman"/>
          <w:sz w:val="28"/>
          <w:szCs w:val="28"/>
          <w:lang w:val="en-US" w:eastAsia="ru-RU"/>
        </w:rPr>
        <w:t xml:space="preserve">However, in ancient sources there are names of individual women who, despite everything, were successful in medicine. So, in the Roman Empire, </w:t>
      </w:r>
      <w:proofErr w:type="spellStart"/>
      <w:r w:rsidRPr="00FC0EF3">
        <w:rPr>
          <w:rFonts w:ascii="Times New Roman" w:eastAsia="Times New Roman" w:hAnsi="Times New Roman" w:cs="Times New Roman"/>
          <w:sz w:val="28"/>
          <w:szCs w:val="28"/>
          <w:lang w:val="en-US" w:eastAsia="ru-RU"/>
        </w:rPr>
        <w:t>Aspazia</w:t>
      </w:r>
      <w:proofErr w:type="spellEnd"/>
      <w:r w:rsidRPr="00FC0EF3">
        <w:rPr>
          <w:rFonts w:ascii="Times New Roman" w:eastAsia="Times New Roman" w:hAnsi="Times New Roman" w:cs="Times New Roman"/>
          <w:sz w:val="28"/>
          <w:szCs w:val="28"/>
          <w:lang w:val="en-US" w:eastAsia="ru-RU"/>
        </w:rPr>
        <w:t xml:space="preserve"> was known as a skilled midwife who wrote a work on the treatment of female diseases, pregnancy and newborn care.</w:t>
      </w:r>
    </w:p>
    <w:p w:rsidR="002E3F48" w:rsidRPr="00FC0EF3" w:rsidRDefault="002E3F48" w:rsidP="006D5266">
      <w:pPr>
        <w:spacing w:after="0" w:line="360" w:lineRule="auto"/>
        <w:ind w:firstLine="709"/>
        <w:jc w:val="both"/>
        <w:rPr>
          <w:rFonts w:ascii="Times New Roman" w:eastAsia="Times New Roman" w:hAnsi="Times New Roman" w:cs="Times New Roman"/>
          <w:sz w:val="28"/>
          <w:szCs w:val="28"/>
          <w:lang w:val="en-US" w:eastAsia="ru-RU"/>
        </w:rPr>
      </w:pPr>
      <w:r>
        <w:rPr>
          <w:rFonts w:ascii="Times New Roman" w:eastAsia="Times New Roman" w:hAnsi="Times New Roman" w:cs="Times New Roman"/>
          <w:sz w:val="28"/>
          <w:szCs w:val="28"/>
          <w:lang w:val="en-US" w:eastAsia="ru-RU"/>
        </w:rPr>
        <w:t>Arabs had female physicians in the stationary and mobile hospitals.</w:t>
      </w:r>
    </w:p>
    <w:p w:rsidR="00F51EE8" w:rsidRPr="006D5266" w:rsidRDefault="00E62A85" w:rsidP="006D5266">
      <w:pPr>
        <w:spacing w:after="0" w:line="360" w:lineRule="auto"/>
        <w:ind w:firstLine="709"/>
        <w:jc w:val="both"/>
        <w:rPr>
          <w:rFonts w:ascii="Times New Roman" w:hAnsi="Times New Roman" w:cs="Times New Roman"/>
          <w:sz w:val="28"/>
          <w:szCs w:val="28"/>
          <w:lang w:val="en-US"/>
        </w:rPr>
      </w:pPr>
      <w:r w:rsidRPr="00E62A85">
        <w:rPr>
          <w:rFonts w:ascii="Times New Roman" w:hAnsi="Times New Roman" w:cs="Times New Roman"/>
          <w:sz w:val="28"/>
          <w:szCs w:val="28"/>
          <w:lang w:val="en-US"/>
        </w:rPr>
        <w:t xml:space="preserve">Important information about the state of dentistry during the Developed Middle Ages </w:t>
      </w:r>
      <w:r w:rsidR="002E3F48">
        <w:rPr>
          <w:rFonts w:ascii="Times New Roman" w:hAnsi="Times New Roman" w:cs="Times New Roman"/>
          <w:sz w:val="28"/>
          <w:szCs w:val="28"/>
          <w:lang w:val="en-US"/>
        </w:rPr>
        <w:t xml:space="preserve">was </w:t>
      </w:r>
      <w:r w:rsidRPr="00E62A85">
        <w:rPr>
          <w:rFonts w:ascii="Times New Roman" w:hAnsi="Times New Roman" w:cs="Times New Roman"/>
          <w:sz w:val="28"/>
          <w:szCs w:val="28"/>
          <w:lang w:val="en-US"/>
        </w:rPr>
        <w:t xml:space="preserve">contained </w:t>
      </w:r>
      <w:r>
        <w:rPr>
          <w:rFonts w:ascii="Times New Roman" w:hAnsi="Times New Roman" w:cs="Times New Roman"/>
          <w:sz w:val="28"/>
          <w:szCs w:val="28"/>
          <w:lang w:val="en-US"/>
        </w:rPr>
        <w:t>in the work “</w:t>
      </w:r>
      <w:r w:rsidRPr="00E62A85">
        <w:rPr>
          <w:rFonts w:ascii="Times New Roman" w:hAnsi="Times New Roman" w:cs="Times New Roman"/>
          <w:sz w:val="28"/>
          <w:szCs w:val="28"/>
          <w:lang w:val="en-US"/>
        </w:rPr>
        <w:t>Physics</w:t>
      </w:r>
      <w:r>
        <w:rPr>
          <w:rFonts w:ascii="Times New Roman" w:hAnsi="Times New Roman" w:cs="Times New Roman"/>
          <w:sz w:val="28"/>
          <w:szCs w:val="28"/>
          <w:lang w:val="en-US"/>
        </w:rPr>
        <w:t>”</w:t>
      </w:r>
      <w:r w:rsidRPr="00E62A85">
        <w:rPr>
          <w:rFonts w:ascii="Times New Roman" w:hAnsi="Times New Roman" w:cs="Times New Roman"/>
          <w:sz w:val="28"/>
          <w:szCs w:val="28"/>
          <w:lang w:val="en-US"/>
        </w:rPr>
        <w:t xml:space="preserve"> of St. Hildegard of </w:t>
      </w:r>
      <w:proofErr w:type="spellStart"/>
      <w:r w:rsidRPr="00E62A85">
        <w:rPr>
          <w:rFonts w:ascii="Times New Roman" w:hAnsi="Times New Roman" w:cs="Times New Roman"/>
          <w:sz w:val="28"/>
          <w:szCs w:val="28"/>
          <w:lang w:val="en-US"/>
        </w:rPr>
        <w:t>Bingen</w:t>
      </w:r>
      <w:proofErr w:type="spellEnd"/>
      <w:r w:rsidRPr="00E62A85">
        <w:rPr>
          <w:rFonts w:ascii="Times New Roman" w:hAnsi="Times New Roman" w:cs="Times New Roman"/>
          <w:sz w:val="28"/>
          <w:szCs w:val="28"/>
          <w:lang w:val="en-US"/>
        </w:rPr>
        <w:t xml:space="preserve"> </w:t>
      </w:r>
      <w:r w:rsidRPr="00E62A85">
        <w:rPr>
          <w:rFonts w:ascii="Times New Roman" w:hAnsi="Times New Roman" w:cs="Times New Roman"/>
          <w:sz w:val="28"/>
          <w:szCs w:val="28"/>
          <w:lang w:val="en-US"/>
        </w:rPr>
        <w:lastRenderedPageBreak/>
        <w:t>(1099–1179)</w:t>
      </w:r>
      <w:r w:rsidRPr="00E62A85">
        <w:rPr>
          <w:rFonts w:ascii="Times New Roman" w:hAnsi="Times New Roman" w:cs="Times New Roman"/>
          <w:b/>
          <w:sz w:val="28"/>
          <w:szCs w:val="28"/>
          <w:lang w:val="en-US"/>
        </w:rPr>
        <w:t xml:space="preserve"> </w:t>
      </w:r>
      <w:r w:rsidRPr="00E62A85">
        <w:rPr>
          <w:rFonts w:ascii="Times New Roman" w:hAnsi="Times New Roman" w:cs="Times New Roman"/>
          <w:sz w:val="28"/>
          <w:szCs w:val="28"/>
          <w:lang w:val="en-US"/>
        </w:rPr>
        <w:t xml:space="preserve">– abbeys of the </w:t>
      </w:r>
      <w:proofErr w:type="spellStart"/>
      <w:r w:rsidRPr="00E62A85">
        <w:rPr>
          <w:rFonts w:ascii="Times New Roman" w:hAnsi="Times New Roman" w:cs="Times New Roman"/>
          <w:sz w:val="28"/>
          <w:szCs w:val="28"/>
          <w:lang w:val="en-US"/>
        </w:rPr>
        <w:t>Rupertsberg</w:t>
      </w:r>
      <w:proofErr w:type="spellEnd"/>
      <w:r w:rsidRPr="00E62A85">
        <w:rPr>
          <w:rFonts w:ascii="Times New Roman" w:hAnsi="Times New Roman" w:cs="Times New Roman"/>
          <w:sz w:val="28"/>
          <w:szCs w:val="28"/>
          <w:lang w:val="en-US"/>
        </w:rPr>
        <w:t xml:space="preserve"> monastery near </w:t>
      </w:r>
      <w:proofErr w:type="spellStart"/>
      <w:r w:rsidRPr="00E62A85">
        <w:rPr>
          <w:rFonts w:ascii="Times New Roman" w:hAnsi="Times New Roman" w:cs="Times New Roman"/>
          <w:sz w:val="28"/>
          <w:szCs w:val="28"/>
          <w:lang w:val="en-US"/>
        </w:rPr>
        <w:t>Bingen</w:t>
      </w:r>
      <w:proofErr w:type="spellEnd"/>
      <w:r w:rsidRPr="00E62A85">
        <w:rPr>
          <w:rFonts w:ascii="Times New Roman" w:hAnsi="Times New Roman" w:cs="Times New Roman"/>
          <w:sz w:val="28"/>
          <w:szCs w:val="28"/>
          <w:lang w:val="en-US"/>
        </w:rPr>
        <w:t xml:space="preserve"> in Germany. Sharing the opinion of ancient authors, Hildegard saw the cause of dental diseases</w:t>
      </w:r>
      <w:r w:rsidR="00DE1543">
        <w:rPr>
          <w:rFonts w:ascii="Times New Roman" w:hAnsi="Times New Roman" w:cs="Times New Roman"/>
          <w:sz w:val="28"/>
          <w:szCs w:val="28"/>
          <w:lang w:val="en-US"/>
        </w:rPr>
        <w:t xml:space="preserve"> in the “</w:t>
      </w:r>
      <w:r w:rsidRPr="00E62A85">
        <w:rPr>
          <w:rFonts w:ascii="Times New Roman" w:hAnsi="Times New Roman" w:cs="Times New Roman"/>
          <w:sz w:val="28"/>
          <w:szCs w:val="28"/>
          <w:lang w:val="en-US"/>
        </w:rPr>
        <w:t>bad</w:t>
      </w:r>
      <w:r w:rsidR="00DE1543">
        <w:rPr>
          <w:rFonts w:ascii="Times New Roman" w:hAnsi="Times New Roman" w:cs="Times New Roman"/>
          <w:sz w:val="28"/>
          <w:szCs w:val="28"/>
          <w:lang w:val="en-US"/>
        </w:rPr>
        <w:t>”</w:t>
      </w:r>
      <w:r w:rsidRPr="00E62A85">
        <w:rPr>
          <w:rFonts w:ascii="Times New Roman" w:hAnsi="Times New Roman" w:cs="Times New Roman"/>
          <w:sz w:val="28"/>
          <w:szCs w:val="28"/>
          <w:lang w:val="en-US"/>
        </w:rPr>
        <w:t xml:space="preserve"> blood, which is in the arteries feeding the teeth, as well as in the </w:t>
      </w:r>
      <w:r>
        <w:rPr>
          <w:rFonts w:ascii="Times New Roman" w:hAnsi="Times New Roman" w:cs="Times New Roman"/>
          <w:sz w:val="28"/>
          <w:szCs w:val="28"/>
          <w:lang w:val="en-US"/>
        </w:rPr>
        <w:t>“</w:t>
      </w:r>
      <w:r w:rsidRPr="00E62A85">
        <w:rPr>
          <w:rFonts w:ascii="Times New Roman" w:hAnsi="Times New Roman" w:cs="Times New Roman"/>
          <w:sz w:val="28"/>
          <w:szCs w:val="28"/>
          <w:lang w:val="en-US"/>
        </w:rPr>
        <w:t>tooth worms</w:t>
      </w:r>
      <w:r>
        <w:rPr>
          <w:rFonts w:ascii="Times New Roman" w:hAnsi="Times New Roman" w:cs="Times New Roman"/>
          <w:sz w:val="28"/>
          <w:szCs w:val="28"/>
          <w:lang w:val="en-US"/>
        </w:rPr>
        <w:t>”</w:t>
      </w:r>
      <w:r w:rsidRPr="00E62A85">
        <w:rPr>
          <w:rFonts w:ascii="Times New Roman" w:hAnsi="Times New Roman" w:cs="Times New Roman"/>
          <w:sz w:val="28"/>
          <w:szCs w:val="28"/>
          <w:lang w:val="en-US"/>
        </w:rPr>
        <w:t>.</w:t>
      </w:r>
      <w:r w:rsidR="00F51EE8" w:rsidRPr="00E62A85">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She</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offered</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means for</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treatment</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and</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prevention</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of</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dental diseases</w:t>
      </w:r>
      <w:r w:rsidR="00F51EE8"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Out</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of</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surgical</w:t>
      </w:r>
      <w:r w:rsidR="006D5266" w:rsidRPr="006D5266">
        <w:rPr>
          <w:rFonts w:ascii="Times New Roman" w:hAnsi="Times New Roman" w:cs="Times New Roman"/>
          <w:sz w:val="28"/>
          <w:szCs w:val="28"/>
          <w:lang w:val="en-US"/>
        </w:rPr>
        <w:t xml:space="preserve"> </w:t>
      </w:r>
      <w:r w:rsidR="006D5266">
        <w:rPr>
          <w:rFonts w:ascii="Times New Roman" w:hAnsi="Times New Roman" w:cs="Times New Roman"/>
          <w:sz w:val="28"/>
          <w:szCs w:val="28"/>
          <w:lang w:val="en-US"/>
        </w:rPr>
        <w:t>operations she recognized just the opening of an access</w:t>
      </w:r>
      <w:r w:rsidR="00F51EE8" w:rsidRPr="006D5266">
        <w:rPr>
          <w:rFonts w:ascii="Times New Roman" w:hAnsi="Times New Roman" w:cs="Times New Roman"/>
          <w:sz w:val="28"/>
          <w:szCs w:val="28"/>
          <w:lang w:val="en-US"/>
        </w:rPr>
        <w:t>.</w:t>
      </w:r>
    </w:p>
    <w:p w:rsidR="00000000" w:rsidRPr="006D5266" w:rsidRDefault="00D73B33" w:rsidP="006D5266">
      <w:pPr>
        <w:spacing w:after="0" w:line="360" w:lineRule="auto"/>
        <w:ind w:firstLine="709"/>
        <w:jc w:val="both"/>
        <w:rPr>
          <w:rFonts w:ascii="Times New Roman" w:eastAsia="Times New Roman" w:hAnsi="Times New Roman" w:cs="Times New Roman"/>
          <w:sz w:val="28"/>
          <w:szCs w:val="28"/>
          <w:lang w:val="en-US" w:eastAsia="ru-RU"/>
        </w:rPr>
      </w:pPr>
      <w:proofErr w:type="spellStart"/>
      <w:r w:rsidRPr="006D5266">
        <w:rPr>
          <w:rFonts w:ascii="Times New Roman" w:eastAsia="Times New Roman" w:hAnsi="Times New Roman" w:cs="Times New Roman"/>
          <w:sz w:val="28"/>
          <w:szCs w:val="28"/>
          <w:lang w:val="en-US" w:eastAsia="ru-RU"/>
        </w:rPr>
        <w:t>Eupraxia</w:t>
      </w:r>
      <w:proofErr w:type="spellEnd"/>
      <w:r w:rsidRPr="006D5266">
        <w:rPr>
          <w:rFonts w:ascii="Times New Roman" w:eastAsia="Times New Roman" w:hAnsi="Times New Roman" w:cs="Times New Roman"/>
          <w:sz w:val="28"/>
          <w:szCs w:val="28"/>
          <w:lang w:val="en-US" w:eastAsia="ru-RU"/>
        </w:rPr>
        <w:t xml:space="preserve"> </w:t>
      </w:r>
      <w:r w:rsidR="00DE1543">
        <w:rPr>
          <w:rFonts w:ascii="Times New Roman" w:eastAsia="Times New Roman" w:hAnsi="Times New Roman" w:cs="Times New Roman"/>
          <w:sz w:val="28"/>
          <w:szCs w:val="28"/>
          <w:lang w:val="en-US" w:eastAsia="ru-RU"/>
        </w:rPr>
        <w:t xml:space="preserve">(1108-1131) </w:t>
      </w:r>
      <w:r w:rsidR="00002D8D" w:rsidRPr="006D5266">
        <w:rPr>
          <w:rFonts w:ascii="Times New Roman" w:eastAsia="Times New Roman" w:hAnsi="Times New Roman" w:cs="Times New Roman"/>
          <w:sz w:val="28"/>
          <w:szCs w:val="28"/>
          <w:lang w:val="en-US" w:eastAsia="ru-RU"/>
        </w:rPr>
        <w:t xml:space="preserve">granddaughter of </w:t>
      </w:r>
      <w:proofErr w:type="spellStart"/>
      <w:r w:rsidR="00002D8D" w:rsidRPr="006D5266">
        <w:rPr>
          <w:rFonts w:ascii="Times New Roman" w:eastAsia="Times New Roman" w:hAnsi="Times New Roman" w:cs="Times New Roman"/>
          <w:sz w:val="28"/>
          <w:szCs w:val="28"/>
          <w:lang w:val="en-US" w:eastAsia="ru-RU"/>
        </w:rPr>
        <w:t>Volodymyr</w:t>
      </w:r>
      <w:proofErr w:type="spellEnd"/>
      <w:r w:rsidR="00002D8D" w:rsidRPr="006D5266">
        <w:rPr>
          <w:rFonts w:ascii="Times New Roman" w:eastAsia="Times New Roman" w:hAnsi="Times New Roman" w:cs="Times New Roman"/>
          <w:sz w:val="28"/>
          <w:szCs w:val="28"/>
          <w:lang w:val="en-US" w:eastAsia="ru-RU"/>
        </w:rPr>
        <w:t xml:space="preserve"> </w:t>
      </w:r>
      <w:proofErr w:type="spellStart"/>
      <w:r w:rsidR="00002D8D" w:rsidRPr="006D5266">
        <w:rPr>
          <w:rFonts w:ascii="Times New Roman" w:eastAsia="Times New Roman" w:hAnsi="Times New Roman" w:cs="Times New Roman"/>
          <w:sz w:val="28"/>
          <w:szCs w:val="28"/>
          <w:lang w:val="en-US" w:eastAsia="ru-RU"/>
        </w:rPr>
        <w:t>Monomakh</w:t>
      </w:r>
      <w:proofErr w:type="spellEnd"/>
      <w:r w:rsidR="00002D8D" w:rsidRPr="006D5266">
        <w:rPr>
          <w:rFonts w:ascii="Times New Roman" w:eastAsia="Times New Roman" w:hAnsi="Times New Roman" w:cs="Times New Roman"/>
          <w:sz w:val="28"/>
          <w:szCs w:val="28"/>
          <w:lang w:val="en-US" w:eastAsia="ru-RU"/>
        </w:rPr>
        <w:t xml:space="preserve"> lived </w:t>
      </w:r>
      <w:r w:rsidRPr="006D5266">
        <w:rPr>
          <w:rFonts w:ascii="Times New Roman" w:eastAsia="Times New Roman" w:hAnsi="Times New Roman" w:cs="Times New Roman"/>
          <w:sz w:val="28"/>
          <w:szCs w:val="28"/>
          <w:lang w:val="en-US" w:eastAsia="ru-RU"/>
        </w:rPr>
        <w:t xml:space="preserve">probably </w:t>
      </w:r>
      <w:r w:rsidR="00002D8D" w:rsidRPr="006D5266">
        <w:rPr>
          <w:rFonts w:ascii="Times New Roman" w:eastAsia="Times New Roman" w:hAnsi="Times New Roman" w:cs="Times New Roman"/>
          <w:sz w:val="28"/>
          <w:szCs w:val="28"/>
          <w:lang w:val="en-US" w:eastAsia="ru-RU"/>
        </w:rPr>
        <w:t>in 12</w:t>
      </w:r>
      <w:r w:rsidR="00002D8D" w:rsidRPr="006D5266">
        <w:rPr>
          <w:rFonts w:ascii="Times New Roman" w:eastAsia="Times New Roman" w:hAnsi="Times New Roman" w:cs="Times New Roman"/>
          <w:sz w:val="28"/>
          <w:szCs w:val="28"/>
          <w:vertAlign w:val="superscript"/>
          <w:lang w:val="en-US" w:eastAsia="ru-RU"/>
        </w:rPr>
        <w:t>th</w:t>
      </w:r>
      <w:r w:rsidR="00002D8D" w:rsidRPr="006D5266">
        <w:rPr>
          <w:rFonts w:ascii="Times New Roman" w:eastAsia="Times New Roman" w:hAnsi="Times New Roman" w:cs="Times New Roman"/>
          <w:sz w:val="28"/>
          <w:szCs w:val="28"/>
          <w:lang w:val="en-US" w:eastAsia="ru-RU"/>
        </w:rPr>
        <w:t xml:space="preserve"> century. She </w:t>
      </w:r>
      <w:r w:rsidRPr="006D5266">
        <w:rPr>
          <w:rFonts w:ascii="Times New Roman" w:eastAsia="Times New Roman" w:hAnsi="Times New Roman" w:cs="Times New Roman"/>
          <w:sz w:val="28"/>
          <w:szCs w:val="28"/>
          <w:lang w:val="en-US" w:eastAsia="ru-RU"/>
        </w:rPr>
        <w:t xml:space="preserve">studied at the school for girls at St. Andrew's Monastery, founded by her grandmother Anna </w:t>
      </w:r>
      <w:proofErr w:type="spellStart"/>
      <w:r w:rsidRPr="006D5266">
        <w:rPr>
          <w:rFonts w:ascii="Times New Roman" w:eastAsia="Times New Roman" w:hAnsi="Times New Roman" w:cs="Times New Roman"/>
          <w:sz w:val="28"/>
          <w:szCs w:val="28"/>
          <w:lang w:val="en-US" w:eastAsia="ru-RU"/>
        </w:rPr>
        <w:t>Vsevolodivna</w:t>
      </w:r>
      <w:proofErr w:type="spellEnd"/>
      <w:r w:rsidRPr="006D5266">
        <w:rPr>
          <w:rFonts w:ascii="Times New Roman" w:eastAsia="Times New Roman" w:hAnsi="Times New Roman" w:cs="Times New Roman"/>
          <w:sz w:val="28"/>
          <w:szCs w:val="28"/>
          <w:lang w:val="en-US" w:eastAsia="ru-RU"/>
        </w:rPr>
        <w:t xml:space="preserve">, and got the practice at the hospital of </w:t>
      </w:r>
      <w:r w:rsidRPr="006D5266">
        <w:rPr>
          <w:rFonts w:ascii="Times New Roman" w:eastAsia="Times New Roman" w:hAnsi="Times New Roman" w:cs="Times New Roman"/>
          <w:sz w:val="28"/>
          <w:szCs w:val="28"/>
          <w:lang w:val="en-US" w:eastAsia="ru-RU"/>
        </w:rPr>
        <w:t>Kyiv-</w:t>
      </w:r>
      <w:proofErr w:type="spellStart"/>
      <w:r w:rsidRPr="006D5266">
        <w:rPr>
          <w:rFonts w:ascii="Times New Roman" w:eastAsia="Times New Roman" w:hAnsi="Times New Roman" w:cs="Times New Roman"/>
          <w:sz w:val="28"/>
          <w:szCs w:val="28"/>
          <w:lang w:val="en-US" w:eastAsia="ru-RU"/>
        </w:rPr>
        <w:t>Pechers’k</w:t>
      </w:r>
      <w:proofErr w:type="spellEnd"/>
      <w:r w:rsidRPr="006D5266">
        <w:rPr>
          <w:rFonts w:ascii="Times New Roman" w:eastAsia="Times New Roman" w:hAnsi="Times New Roman" w:cs="Times New Roman"/>
          <w:sz w:val="28"/>
          <w:szCs w:val="28"/>
          <w:lang w:val="en-US" w:eastAsia="ru-RU"/>
        </w:rPr>
        <w:t xml:space="preserve"> </w:t>
      </w:r>
      <w:proofErr w:type="spellStart"/>
      <w:r w:rsidRPr="006D5266">
        <w:rPr>
          <w:rFonts w:ascii="Times New Roman" w:eastAsia="Times New Roman" w:hAnsi="Times New Roman" w:cs="Times New Roman"/>
          <w:sz w:val="28"/>
          <w:szCs w:val="28"/>
          <w:lang w:val="en-US" w:eastAsia="ru-RU"/>
        </w:rPr>
        <w:t>Lavra</w:t>
      </w:r>
      <w:proofErr w:type="spellEnd"/>
      <w:r w:rsidRPr="006D5266">
        <w:rPr>
          <w:rFonts w:ascii="Times New Roman" w:eastAsia="Times New Roman" w:hAnsi="Times New Roman" w:cs="Times New Roman"/>
          <w:sz w:val="28"/>
          <w:szCs w:val="28"/>
          <w:lang w:val="en-US" w:eastAsia="ru-RU"/>
        </w:rPr>
        <w:t xml:space="preserve">, which was famous at that time for </w:t>
      </w:r>
      <w:r w:rsidRPr="006D5266">
        <w:rPr>
          <w:rFonts w:ascii="Times New Roman" w:eastAsia="Times New Roman" w:hAnsi="Times New Roman" w:cs="Times New Roman"/>
          <w:sz w:val="28"/>
          <w:szCs w:val="28"/>
          <w:lang w:val="en-US" w:eastAsia="ru-RU"/>
        </w:rPr>
        <w:t xml:space="preserve">monks-healers (Anthony, </w:t>
      </w:r>
      <w:proofErr w:type="spellStart"/>
      <w:r w:rsidRPr="006D5266">
        <w:rPr>
          <w:rFonts w:ascii="Times New Roman" w:eastAsia="Times New Roman" w:hAnsi="Times New Roman" w:cs="Times New Roman"/>
          <w:sz w:val="28"/>
          <w:szCs w:val="28"/>
          <w:lang w:val="en-US" w:eastAsia="ru-RU"/>
        </w:rPr>
        <w:t>Agapit</w:t>
      </w:r>
      <w:proofErr w:type="spellEnd"/>
      <w:r w:rsidRPr="006D5266">
        <w:rPr>
          <w:rFonts w:ascii="Times New Roman" w:eastAsia="Times New Roman" w:hAnsi="Times New Roman" w:cs="Times New Roman"/>
          <w:sz w:val="28"/>
          <w:szCs w:val="28"/>
          <w:lang w:val="en-US" w:eastAsia="ru-RU"/>
        </w:rPr>
        <w:t xml:space="preserve">, </w:t>
      </w:r>
      <w:proofErr w:type="spellStart"/>
      <w:r w:rsidRPr="006D5266">
        <w:rPr>
          <w:rFonts w:ascii="Times New Roman" w:eastAsia="Times New Roman" w:hAnsi="Times New Roman" w:cs="Times New Roman"/>
          <w:sz w:val="28"/>
          <w:szCs w:val="28"/>
          <w:lang w:val="en-US" w:eastAsia="ru-RU"/>
        </w:rPr>
        <w:t>Pimen</w:t>
      </w:r>
      <w:proofErr w:type="spellEnd"/>
      <w:r w:rsidRPr="006D5266">
        <w:rPr>
          <w:rFonts w:ascii="Times New Roman" w:eastAsia="Times New Roman" w:hAnsi="Times New Roman" w:cs="Times New Roman"/>
          <w:sz w:val="28"/>
          <w:szCs w:val="28"/>
          <w:lang w:val="en-US" w:eastAsia="ru-RU"/>
        </w:rPr>
        <w:t>).</w:t>
      </w:r>
    </w:p>
    <w:p w:rsidR="00000000" w:rsidRPr="006D5266" w:rsidRDefault="00002D8D" w:rsidP="006D5266">
      <w:pPr>
        <w:spacing w:after="0" w:line="360" w:lineRule="auto"/>
        <w:ind w:firstLine="709"/>
        <w:jc w:val="both"/>
        <w:rPr>
          <w:rFonts w:ascii="Times New Roman" w:hAnsi="Times New Roman" w:cs="Times New Roman"/>
          <w:sz w:val="28"/>
          <w:szCs w:val="28"/>
          <w:lang w:val="en-US"/>
        </w:rPr>
      </w:pPr>
      <w:proofErr w:type="spellStart"/>
      <w:r w:rsidRPr="006D5266">
        <w:rPr>
          <w:rFonts w:ascii="Times New Roman" w:eastAsia="Times New Roman" w:hAnsi="Times New Roman" w:cs="Times New Roman"/>
          <w:sz w:val="28"/>
          <w:szCs w:val="28"/>
          <w:lang w:val="en-US" w:eastAsia="ru-RU"/>
        </w:rPr>
        <w:t>Eupraxia</w:t>
      </w:r>
      <w:proofErr w:type="spellEnd"/>
      <w:r w:rsidR="00D73B33" w:rsidRPr="006D5266">
        <w:rPr>
          <w:rFonts w:ascii="Times New Roman" w:eastAsia="Times New Roman" w:hAnsi="Times New Roman" w:cs="Times New Roman"/>
          <w:sz w:val="28"/>
          <w:szCs w:val="28"/>
          <w:lang w:val="en-US" w:eastAsia="ru-RU"/>
        </w:rPr>
        <w:t xml:space="preserve"> interested in medicine since childhood and </w:t>
      </w:r>
      <w:r w:rsidRPr="006D5266">
        <w:rPr>
          <w:rFonts w:ascii="Times New Roman" w:eastAsia="Times New Roman" w:hAnsi="Times New Roman" w:cs="Times New Roman"/>
          <w:sz w:val="28"/>
          <w:szCs w:val="28"/>
          <w:lang w:val="en-US" w:eastAsia="ru-RU"/>
        </w:rPr>
        <w:t xml:space="preserve">she </w:t>
      </w:r>
      <w:r w:rsidR="00D73B33" w:rsidRPr="006D5266">
        <w:rPr>
          <w:rFonts w:ascii="Times New Roman" w:eastAsia="Times New Roman" w:hAnsi="Times New Roman" w:cs="Times New Roman"/>
          <w:sz w:val="28"/>
          <w:szCs w:val="28"/>
          <w:lang w:val="en-US" w:eastAsia="ru-RU"/>
        </w:rPr>
        <w:t>successfully treated</w:t>
      </w:r>
      <w:r w:rsidRPr="006D5266">
        <w:rPr>
          <w:rFonts w:ascii="Times New Roman" w:eastAsia="Times New Roman" w:hAnsi="Times New Roman" w:cs="Times New Roman"/>
          <w:sz w:val="28"/>
          <w:szCs w:val="28"/>
          <w:lang w:val="en-US" w:eastAsia="ru-RU"/>
        </w:rPr>
        <w:t xml:space="preserve"> people</w:t>
      </w:r>
      <w:r w:rsidR="00D73B33" w:rsidRPr="006D5266">
        <w:rPr>
          <w:rFonts w:ascii="Times New Roman" w:eastAsia="Times New Roman" w:hAnsi="Times New Roman" w:cs="Times New Roman"/>
          <w:sz w:val="28"/>
          <w:szCs w:val="28"/>
          <w:lang w:val="en-US" w:eastAsia="ru-RU"/>
        </w:rPr>
        <w:t>, for w</w:t>
      </w:r>
      <w:r w:rsidR="00E62A85">
        <w:rPr>
          <w:rFonts w:ascii="Times New Roman" w:eastAsia="Times New Roman" w:hAnsi="Times New Roman" w:cs="Times New Roman"/>
          <w:sz w:val="28"/>
          <w:szCs w:val="28"/>
          <w:lang w:val="en-US" w:eastAsia="ru-RU"/>
        </w:rPr>
        <w:t>hich she received the nickname “</w:t>
      </w:r>
      <w:proofErr w:type="spellStart"/>
      <w:r w:rsidR="00D73B33" w:rsidRPr="006D5266">
        <w:rPr>
          <w:rFonts w:ascii="Times New Roman" w:eastAsia="Times New Roman" w:hAnsi="Times New Roman" w:cs="Times New Roman"/>
          <w:sz w:val="28"/>
          <w:szCs w:val="28"/>
          <w:lang w:val="en-US" w:eastAsia="ru-RU"/>
        </w:rPr>
        <w:t>Dobrodiya</w:t>
      </w:r>
      <w:proofErr w:type="spellEnd"/>
      <w:r w:rsidR="00E62A85">
        <w:rPr>
          <w:rFonts w:ascii="Times New Roman" w:eastAsia="Times New Roman" w:hAnsi="Times New Roman" w:cs="Times New Roman"/>
          <w:sz w:val="28"/>
          <w:szCs w:val="28"/>
          <w:lang w:val="en-US" w:eastAsia="ru-RU"/>
        </w:rPr>
        <w:t>”</w:t>
      </w:r>
      <w:r w:rsidRPr="006D5266">
        <w:rPr>
          <w:rFonts w:ascii="Times New Roman" w:eastAsia="Times New Roman" w:hAnsi="Times New Roman" w:cs="Times New Roman"/>
          <w:sz w:val="28"/>
          <w:szCs w:val="28"/>
          <w:lang w:val="en-US" w:eastAsia="ru-RU"/>
        </w:rPr>
        <w:t xml:space="preserve">. She studied medicine </w:t>
      </w:r>
      <w:r w:rsidR="003B42C3" w:rsidRPr="006D5266">
        <w:rPr>
          <w:rFonts w:ascii="Times New Roman" w:eastAsia="Times New Roman" w:hAnsi="Times New Roman" w:cs="Times New Roman"/>
          <w:sz w:val="28"/>
          <w:szCs w:val="28"/>
          <w:lang w:val="en-US" w:eastAsia="ru-RU"/>
        </w:rPr>
        <w:t xml:space="preserve">in Constantinople, had been reading works by </w:t>
      </w:r>
      <w:r w:rsidR="003B42C3" w:rsidRPr="006D5266">
        <w:rPr>
          <w:rFonts w:ascii="Times New Roman" w:hAnsi="Times New Roman" w:cs="Times New Roman"/>
          <w:sz w:val="28"/>
          <w:szCs w:val="28"/>
          <w:lang w:val="en-US"/>
        </w:rPr>
        <w:t xml:space="preserve">Hippocrates and </w:t>
      </w:r>
      <w:r w:rsidR="003B42C3" w:rsidRPr="006D5266">
        <w:rPr>
          <w:rFonts w:ascii="Times New Roman" w:hAnsi="Times New Roman" w:cs="Times New Roman"/>
          <w:sz w:val="28"/>
          <w:szCs w:val="28"/>
          <w:lang w:val="en-US"/>
        </w:rPr>
        <w:t>Avicenna</w:t>
      </w:r>
      <w:r w:rsidR="003B42C3" w:rsidRPr="006D5266">
        <w:rPr>
          <w:rFonts w:ascii="Times New Roman" w:hAnsi="Times New Roman" w:cs="Times New Roman"/>
          <w:sz w:val="28"/>
          <w:szCs w:val="28"/>
          <w:lang w:val="en-US"/>
        </w:rPr>
        <w:t>.</w:t>
      </w:r>
    </w:p>
    <w:p w:rsidR="003B42C3" w:rsidRPr="00E62A85" w:rsidRDefault="003B42C3" w:rsidP="006D5266">
      <w:pPr>
        <w:spacing w:after="0" w:line="360" w:lineRule="auto"/>
        <w:ind w:firstLine="709"/>
        <w:jc w:val="both"/>
        <w:rPr>
          <w:rFonts w:ascii="Times New Roman" w:hAnsi="Times New Roman" w:cs="Times New Roman"/>
          <w:sz w:val="28"/>
          <w:szCs w:val="28"/>
          <w:lang w:val="en-US"/>
        </w:rPr>
      </w:pPr>
      <w:proofErr w:type="spellStart"/>
      <w:r w:rsidRPr="006D5266">
        <w:rPr>
          <w:rFonts w:ascii="Times New Roman" w:hAnsi="Times New Roman" w:cs="Times New Roman"/>
          <w:sz w:val="28"/>
          <w:szCs w:val="28"/>
          <w:lang w:val="en-US"/>
        </w:rPr>
        <w:t>Eupraxia</w:t>
      </w:r>
      <w:proofErr w:type="spellEnd"/>
      <w:r w:rsidRPr="006D5266">
        <w:rPr>
          <w:rFonts w:ascii="Times New Roman" w:hAnsi="Times New Roman" w:cs="Times New Roman"/>
          <w:sz w:val="28"/>
          <w:szCs w:val="28"/>
          <w:lang w:val="en-US"/>
        </w:rPr>
        <w:t xml:space="preserve"> wrote in Greek her own medical treatise, consisted of five sections. </w:t>
      </w:r>
      <w:r w:rsidRPr="00E62A85">
        <w:rPr>
          <w:rFonts w:ascii="Times New Roman" w:hAnsi="Times New Roman" w:cs="Times New Roman"/>
          <w:sz w:val="28"/>
          <w:szCs w:val="28"/>
          <w:lang w:val="en-US"/>
        </w:rPr>
        <w:t>The first chapter dealt with issues related to general rules of personal hygiene and care of a child, described various temperaments of a person, in the second the hygiene of marital relations during the period of pregnancy and childbirth was described, in the third - food hygiene, in the fourth and fifth - external and internal diseases, respectively. The treatise also contain</w:t>
      </w:r>
      <w:r w:rsidRPr="00E62A85">
        <w:rPr>
          <w:rFonts w:ascii="Times New Roman" w:hAnsi="Times New Roman" w:cs="Times New Roman"/>
          <w:sz w:val="28"/>
          <w:szCs w:val="28"/>
          <w:lang w:val="en-US"/>
        </w:rPr>
        <w:t>ed</w:t>
      </w:r>
      <w:r w:rsidRPr="00E62A85">
        <w:rPr>
          <w:rFonts w:ascii="Times New Roman" w:hAnsi="Times New Roman" w:cs="Times New Roman"/>
          <w:sz w:val="28"/>
          <w:szCs w:val="28"/>
          <w:lang w:val="en-US"/>
        </w:rPr>
        <w:t xml:space="preserve"> information on dentistry: in particular, it described teething in infants and the measures that need to be taken, recommendations were given for the treatment of dental pain and elimination of bad breath, and also the methods of treatment of various diseases of the oral cavity were outlined.</w:t>
      </w:r>
    </w:p>
    <w:p w:rsidR="003B42C3" w:rsidRDefault="003B42C3" w:rsidP="006D5266">
      <w:pPr>
        <w:spacing w:after="0" w:line="360" w:lineRule="auto"/>
        <w:ind w:firstLine="709"/>
        <w:jc w:val="both"/>
        <w:rPr>
          <w:rFonts w:ascii="Times New Roman" w:hAnsi="Times New Roman" w:cs="Times New Roman"/>
          <w:sz w:val="28"/>
          <w:szCs w:val="28"/>
          <w:lang w:val="en-US"/>
        </w:rPr>
      </w:pPr>
      <w:r w:rsidRPr="00E62A85">
        <w:rPr>
          <w:rFonts w:ascii="Times New Roman" w:hAnsi="Times New Roman" w:cs="Times New Roman"/>
          <w:sz w:val="28"/>
          <w:szCs w:val="28"/>
          <w:lang w:val="en-US"/>
        </w:rPr>
        <w:t xml:space="preserve">Researchers believed that </w:t>
      </w:r>
      <w:proofErr w:type="spellStart"/>
      <w:r w:rsidRPr="00E62A85">
        <w:rPr>
          <w:rFonts w:ascii="Times New Roman" w:hAnsi="Times New Roman" w:cs="Times New Roman"/>
          <w:sz w:val="28"/>
          <w:szCs w:val="28"/>
          <w:lang w:val="en-US"/>
        </w:rPr>
        <w:t>Eupraxia</w:t>
      </w:r>
      <w:proofErr w:type="spellEnd"/>
      <w:r w:rsidRPr="00E62A85">
        <w:rPr>
          <w:rFonts w:ascii="Times New Roman" w:hAnsi="Times New Roman" w:cs="Times New Roman"/>
          <w:sz w:val="28"/>
          <w:szCs w:val="28"/>
          <w:lang w:val="en-US"/>
        </w:rPr>
        <w:t xml:space="preserve"> could have used information fr</w:t>
      </w:r>
      <w:r w:rsidRPr="006D5266">
        <w:rPr>
          <w:rFonts w:ascii="Times New Roman" w:hAnsi="Times New Roman" w:cs="Times New Roman"/>
          <w:sz w:val="28"/>
          <w:szCs w:val="28"/>
          <w:lang w:val="en-US"/>
        </w:rPr>
        <w:t xml:space="preserve">om the read books in Constantinople, when she had been writing a treatise, but also the knowledge she acquired in her youth while she studied in Kyiv. However, some scientists doubt in the authorship of </w:t>
      </w:r>
      <w:proofErr w:type="spellStart"/>
      <w:r w:rsidRPr="006D5266">
        <w:rPr>
          <w:rFonts w:ascii="Times New Roman" w:hAnsi="Times New Roman" w:cs="Times New Roman"/>
          <w:sz w:val="28"/>
          <w:szCs w:val="28"/>
          <w:lang w:val="en-US"/>
        </w:rPr>
        <w:t>Eupraxia</w:t>
      </w:r>
      <w:proofErr w:type="spellEnd"/>
      <w:r w:rsidRPr="006D5266">
        <w:rPr>
          <w:rFonts w:ascii="Times New Roman" w:hAnsi="Times New Roman" w:cs="Times New Roman"/>
          <w:sz w:val="28"/>
          <w:szCs w:val="28"/>
          <w:lang w:val="en-US"/>
        </w:rPr>
        <w:t>, believing that the treatise could have been written by one of the Byzantine princesses.</w:t>
      </w:r>
      <w:r w:rsidR="006D5266" w:rsidRPr="006D5266">
        <w:rPr>
          <w:rFonts w:ascii="Times New Roman" w:hAnsi="Times New Roman" w:cs="Times New Roman"/>
          <w:sz w:val="28"/>
          <w:szCs w:val="28"/>
          <w:lang w:val="en-US"/>
        </w:rPr>
        <w:t xml:space="preserve"> </w:t>
      </w:r>
    </w:p>
    <w:p w:rsidR="00A05851" w:rsidRPr="00D73B33" w:rsidRDefault="00FC0EF3" w:rsidP="002E3F48">
      <w:pPr>
        <w:spacing w:after="0" w:line="360" w:lineRule="auto"/>
        <w:ind w:firstLine="709"/>
        <w:jc w:val="both"/>
        <w:rPr>
          <w:rFonts w:ascii="Times New Roman" w:hAnsi="Times New Roman" w:cs="Times New Roman"/>
          <w:lang w:val="uk-UA"/>
        </w:rPr>
      </w:pPr>
      <w:r w:rsidRPr="00FC0EF3">
        <w:rPr>
          <w:rFonts w:ascii="Times New Roman" w:eastAsia="Times New Roman" w:hAnsi="Times New Roman" w:cs="Times New Roman"/>
          <w:sz w:val="28"/>
          <w:szCs w:val="28"/>
          <w:lang w:val="en-US" w:eastAsia="ru-RU"/>
        </w:rPr>
        <w:t>In the following years, despite numerous obstacles, more and more women continued to develop in medicine.</w:t>
      </w:r>
      <w:r w:rsidR="00D73B33">
        <w:rPr>
          <w:rFonts w:ascii="Times New Roman" w:eastAsia="Times New Roman" w:hAnsi="Times New Roman" w:cs="Times New Roman"/>
          <w:sz w:val="28"/>
          <w:szCs w:val="28"/>
          <w:lang w:val="uk-UA" w:eastAsia="ru-RU"/>
        </w:rPr>
        <w:t xml:space="preserve"> </w:t>
      </w:r>
    </w:p>
    <w:sectPr w:rsidR="00A05851" w:rsidRPr="00D73B3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48383E"/>
    <w:multiLevelType w:val="hybridMultilevel"/>
    <w:tmpl w:val="CBC01E76"/>
    <w:lvl w:ilvl="0" w:tplc="10469F6A">
      <w:start w:val="1"/>
      <w:numFmt w:val="bullet"/>
      <w:lvlText w:val="•"/>
      <w:lvlJc w:val="left"/>
      <w:pPr>
        <w:tabs>
          <w:tab w:val="num" w:pos="720"/>
        </w:tabs>
        <w:ind w:left="720" w:hanging="360"/>
      </w:pPr>
      <w:rPr>
        <w:rFonts w:ascii="Times New Roman" w:hAnsi="Times New Roman" w:hint="default"/>
      </w:rPr>
    </w:lvl>
    <w:lvl w:ilvl="1" w:tplc="2CA28948" w:tentative="1">
      <w:start w:val="1"/>
      <w:numFmt w:val="bullet"/>
      <w:lvlText w:val="•"/>
      <w:lvlJc w:val="left"/>
      <w:pPr>
        <w:tabs>
          <w:tab w:val="num" w:pos="1440"/>
        </w:tabs>
        <w:ind w:left="1440" w:hanging="360"/>
      </w:pPr>
      <w:rPr>
        <w:rFonts w:ascii="Times New Roman" w:hAnsi="Times New Roman" w:hint="default"/>
      </w:rPr>
    </w:lvl>
    <w:lvl w:ilvl="2" w:tplc="1794F316" w:tentative="1">
      <w:start w:val="1"/>
      <w:numFmt w:val="bullet"/>
      <w:lvlText w:val="•"/>
      <w:lvlJc w:val="left"/>
      <w:pPr>
        <w:tabs>
          <w:tab w:val="num" w:pos="2160"/>
        </w:tabs>
        <w:ind w:left="2160" w:hanging="360"/>
      </w:pPr>
      <w:rPr>
        <w:rFonts w:ascii="Times New Roman" w:hAnsi="Times New Roman" w:hint="default"/>
      </w:rPr>
    </w:lvl>
    <w:lvl w:ilvl="3" w:tplc="3C34F118" w:tentative="1">
      <w:start w:val="1"/>
      <w:numFmt w:val="bullet"/>
      <w:lvlText w:val="•"/>
      <w:lvlJc w:val="left"/>
      <w:pPr>
        <w:tabs>
          <w:tab w:val="num" w:pos="2880"/>
        </w:tabs>
        <w:ind w:left="2880" w:hanging="360"/>
      </w:pPr>
      <w:rPr>
        <w:rFonts w:ascii="Times New Roman" w:hAnsi="Times New Roman" w:hint="default"/>
      </w:rPr>
    </w:lvl>
    <w:lvl w:ilvl="4" w:tplc="D76CF404" w:tentative="1">
      <w:start w:val="1"/>
      <w:numFmt w:val="bullet"/>
      <w:lvlText w:val="•"/>
      <w:lvlJc w:val="left"/>
      <w:pPr>
        <w:tabs>
          <w:tab w:val="num" w:pos="3600"/>
        </w:tabs>
        <w:ind w:left="3600" w:hanging="360"/>
      </w:pPr>
      <w:rPr>
        <w:rFonts w:ascii="Times New Roman" w:hAnsi="Times New Roman" w:hint="default"/>
      </w:rPr>
    </w:lvl>
    <w:lvl w:ilvl="5" w:tplc="CCDCD374" w:tentative="1">
      <w:start w:val="1"/>
      <w:numFmt w:val="bullet"/>
      <w:lvlText w:val="•"/>
      <w:lvlJc w:val="left"/>
      <w:pPr>
        <w:tabs>
          <w:tab w:val="num" w:pos="4320"/>
        </w:tabs>
        <w:ind w:left="4320" w:hanging="360"/>
      </w:pPr>
      <w:rPr>
        <w:rFonts w:ascii="Times New Roman" w:hAnsi="Times New Roman" w:hint="default"/>
      </w:rPr>
    </w:lvl>
    <w:lvl w:ilvl="6" w:tplc="98EE477C" w:tentative="1">
      <w:start w:val="1"/>
      <w:numFmt w:val="bullet"/>
      <w:lvlText w:val="•"/>
      <w:lvlJc w:val="left"/>
      <w:pPr>
        <w:tabs>
          <w:tab w:val="num" w:pos="5040"/>
        </w:tabs>
        <w:ind w:left="5040" w:hanging="360"/>
      </w:pPr>
      <w:rPr>
        <w:rFonts w:ascii="Times New Roman" w:hAnsi="Times New Roman" w:hint="default"/>
      </w:rPr>
    </w:lvl>
    <w:lvl w:ilvl="7" w:tplc="D024AFEC" w:tentative="1">
      <w:start w:val="1"/>
      <w:numFmt w:val="bullet"/>
      <w:lvlText w:val="•"/>
      <w:lvlJc w:val="left"/>
      <w:pPr>
        <w:tabs>
          <w:tab w:val="num" w:pos="5760"/>
        </w:tabs>
        <w:ind w:left="5760" w:hanging="360"/>
      </w:pPr>
      <w:rPr>
        <w:rFonts w:ascii="Times New Roman" w:hAnsi="Times New Roman" w:hint="default"/>
      </w:rPr>
    </w:lvl>
    <w:lvl w:ilvl="8" w:tplc="6ED44608" w:tentative="1">
      <w:start w:val="1"/>
      <w:numFmt w:val="bullet"/>
      <w:lvlText w:val="•"/>
      <w:lvlJc w:val="left"/>
      <w:pPr>
        <w:tabs>
          <w:tab w:val="num" w:pos="6480"/>
        </w:tabs>
        <w:ind w:left="6480" w:hanging="360"/>
      </w:pPr>
      <w:rPr>
        <w:rFonts w:ascii="Times New Roman" w:hAnsi="Times New Roman" w:hint="default"/>
      </w:rPr>
    </w:lvl>
  </w:abstractNum>
  <w:abstractNum w:abstractNumId="1">
    <w:nsid w:val="2DD4699D"/>
    <w:multiLevelType w:val="hybridMultilevel"/>
    <w:tmpl w:val="FDA6771A"/>
    <w:lvl w:ilvl="0" w:tplc="9EE40AEA">
      <w:start w:val="1"/>
      <w:numFmt w:val="bullet"/>
      <w:lvlText w:val="•"/>
      <w:lvlJc w:val="left"/>
      <w:pPr>
        <w:tabs>
          <w:tab w:val="num" w:pos="720"/>
        </w:tabs>
        <w:ind w:left="720" w:hanging="360"/>
      </w:pPr>
      <w:rPr>
        <w:rFonts w:ascii="Times New Roman" w:hAnsi="Times New Roman" w:hint="default"/>
      </w:rPr>
    </w:lvl>
    <w:lvl w:ilvl="1" w:tplc="0540EA90" w:tentative="1">
      <w:start w:val="1"/>
      <w:numFmt w:val="bullet"/>
      <w:lvlText w:val="•"/>
      <w:lvlJc w:val="left"/>
      <w:pPr>
        <w:tabs>
          <w:tab w:val="num" w:pos="1440"/>
        </w:tabs>
        <w:ind w:left="1440" w:hanging="360"/>
      </w:pPr>
      <w:rPr>
        <w:rFonts w:ascii="Times New Roman" w:hAnsi="Times New Roman" w:hint="default"/>
      </w:rPr>
    </w:lvl>
    <w:lvl w:ilvl="2" w:tplc="482C4BF8" w:tentative="1">
      <w:start w:val="1"/>
      <w:numFmt w:val="bullet"/>
      <w:lvlText w:val="•"/>
      <w:lvlJc w:val="left"/>
      <w:pPr>
        <w:tabs>
          <w:tab w:val="num" w:pos="2160"/>
        </w:tabs>
        <w:ind w:left="2160" w:hanging="360"/>
      </w:pPr>
      <w:rPr>
        <w:rFonts w:ascii="Times New Roman" w:hAnsi="Times New Roman" w:hint="default"/>
      </w:rPr>
    </w:lvl>
    <w:lvl w:ilvl="3" w:tplc="DAF20468" w:tentative="1">
      <w:start w:val="1"/>
      <w:numFmt w:val="bullet"/>
      <w:lvlText w:val="•"/>
      <w:lvlJc w:val="left"/>
      <w:pPr>
        <w:tabs>
          <w:tab w:val="num" w:pos="2880"/>
        </w:tabs>
        <w:ind w:left="2880" w:hanging="360"/>
      </w:pPr>
      <w:rPr>
        <w:rFonts w:ascii="Times New Roman" w:hAnsi="Times New Roman" w:hint="default"/>
      </w:rPr>
    </w:lvl>
    <w:lvl w:ilvl="4" w:tplc="6CEE77C2" w:tentative="1">
      <w:start w:val="1"/>
      <w:numFmt w:val="bullet"/>
      <w:lvlText w:val="•"/>
      <w:lvlJc w:val="left"/>
      <w:pPr>
        <w:tabs>
          <w:tab w:val="num" w:pos="3600"/>
        </w:tabs>
        <w:ind w:left="3600" w:hanging="360"/>
      </w:pPr>
      <w:rPr>
        <w:rFonts w:ascii="Times New Roman" w:hAnsi="Times New Roman" w:hint="default"/>
      </w:rPr>
    </w:lvl>
    <w:lvl w:ilvl="5" w:tplc="A7D05704" w:tentative="1">
      <w:start w:val="1"/>
      <w:numFmt w:val="bullet"/>
      <w:lvlText w:val="•"/>
      <w:lvlJc w:val="left"/>
      <w:pPr>
        <w:tabs>
          <w:tab w:val="num" w:pos="4320"/>
        </w:tabs>
        <w:ind w:left="4320" w:hanging="360"/>
      </w:pPr>
      <w:rPr>
        <w:rFonts w:ascii="Times New Roman" w:hAnsi="Times New Roman" w:hint="default"/>
      </w:rPr>
    </w:lvl>
    <w:lvl w:ilvl="6" w:tplc="C2B29CA4" w:tentative="1">
      <w:start w:val="1"/>
      <w:numFmt w:val="bullet"/>
      <w:lvlText w:val="•"/>
      <w:lvlJc w:val="left"/>
      <w:pPr>
        <w:tabs>
          <w:tab w:val="num" w:pos="5040"/>
        </w:tabs>
        <w:ind w:left="5040" w:hanging="360"/>
      </w:pPr>
      <w:rPr>
        <w:rFonts w:ascii="Times New Roman" w:hAnsi="Times New Roman" w:hint="default"/>
      </w:rPr>
    </w:lvl>
    <w:lvl w:ilvl="7" w:tplc="A560DAB0" w:tentative="1">
      <w:start w:val="1"/>
      <w:numFmt w:val="bullet"/>
      <w:lvlText w:val="•"/>
      <w:lvlJc w:val="left"/>
      <w:pPr>
        <w:tabs>
          <w:tab w:val="num" w:pos="5760"/>
        </w:tabs>
        <w:ind w:left="5760" w:hanging="360"/>
      </w:pPr>
      <w:rPr>
        <w:rFonts w:ascii="Times New Roman" w:hAnsi="Times New Roman" w:hint="default"/>
      </w:rPr>
    </w:lvl>
    <w:lvl w:ilvl="8" w:tplc="38DE116E" w:tentative="1">
      <w:start w:val="1"/>
      <w:numFmt w:val="bullet"/>
      <w:lvlText w:val="•"/>
      <w:lvlJc w:val="left"/>
      <w:pPr>
        <w:tabs>
          <w:tab w:val="num" w:pos="6480"/>
        </w:tabs>
        <w:ind w:left="6480" w:hanging="360"/>
      </w:pPr>
      <w:rPr>
        <w:rFonts w:ascii="Times New Roman" w:hAnsi="Times New Roman"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5EEA"/>
    <w:rsid w:val="00002D8D"/>
    <w:rsid w:val="00125EEA"/>
    <w:rsid w:val="0024047E"/>
    <w:rsid w:val="002E3F48"/>
    <w:rsid w:val="003B42C3"/>
    <w:rsid w:val="00646257"/>
    <w:rsid w:val="006D5266"/>
    <w:rsid w:val="00772636"/>
    <w:rsid w:val="007B7F54"/>
    <w:rsid w:val="0085444E"/>
    <w:rsid w:val="008E63D7"/>
    <w:rsid w:val="00A05851"/>
    <w:rsid w:val="00D73B33"/>
    <w:rsid w:val="00DE1543"/>
    <w:rsid w:val="00E62A85"/>
    <w:rsid w:val="00F51EE8"/>
    <w:rsid w:val="00FC0EF3"/>
    <w:rsid w:val="00FD31C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7F5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7F54"/>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25064560">
      <w:bodyDiv w:val="1"/>
      <w:marLeft w:val="0"/>
      <w:marRight w:val="0"/>
      <w:marTop w:val="0"/>
      <w:marBottom w:val="0"/>
      <w:divBdr>
        <w:top w:val="none" w:sz="0" w:space="0" w:color="auto"/>
        <w:left w:val="none" w:sz="0" w:space="0" w:color="auto"/>
        <w:bottom w:val="none" w:sz="0" w:space="0" w:color="auto"/>
        <w:right w:val="none" w:sz="0" w:space="0" w:color="auto"/>
      </w:divBdr>
      <w:divsChild>
        <w:div w:id="239290361">
          <w:marLeft w:val="547"/>
          <w:marRight w:val="0"/>
          <w:marTop w:val="0"/>
          <w:marBottom w:val="0"/>
          <w:divBdr>
            <w:top w:val="none" w:sz="0" w:space="0" w:color="auto"/>
            <w:left w:val="none" w:sz="0" w:space="0" w:color="auto"/>
            <w:bottom w:val="none" w:sz="0" w:space="0" w:color="auto"/>
            <w:right w:val="none" w:sz="0" w:space="0" w:color="auto"/>
          </w:divBdr>
        </w:div>
      </w:divsChild>
    </w:div>
    <w:div w:id="1712920796">
      <w:bodyDiv w:val="1"/>
      <w:marLeft w:val="0"/>
      <w:marRight w:val="0"/>
      <w:marTop w:val="0"/>
      <w:marBottom w:val="0"/>
      <w:divBdr>
        <w:top w:val="none" w:sz="0" w:space="0" w:color="auto"/>
        <w:left w:val="none" w:sz="0" w:space="0" w:color="auto"/>
        <w:bottom w:val="none" w:sz="0" w:space="0" w:color="auto"/>
        <w:right w:val="none" w:sz="0" w:space="0" w:color="auto"/>
      </w:divBdr>
      <w:divsChild>
        <w:div w:id="971397499">
          <w:marLeft w:val="547"/>
          <w:marRight w:val="0"/>
          <w:marTop w:val="0"/>
          <w:marBottom w:val="0"/>
          <w:divBdr>
            <w:top w:val="none" w:sz="0" w:space="0" w:color="auto"/>
            <w:left w:val="none" w:sz="0" w:space="0" w:color="auto"/>
            <w:bottom w:val="none" w:sz="0" w:space="0" w:color="auto"/>
            <w:right w:val="none" w:sz="0" w:space="0" w:color="auto"/>
          </w:divBdr>
        </w:div>
        <w:div w:id="56051853">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596</Words>
  <Characters>3400</Characters>
  <Application>Microsoft Office Word</Application>
  <DocSecurity>0</DocSecurity>
  <Lines>28</Lines>
  <Paragraphs>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Натали</dc:creator>
  <cp:lastModifiedBy>Натали</cp:lastModifiedBy>
  <cp:revision>2</cp:revision>
  <dcterms:created xsi:type="dcterms:W3CDTF">2021-04-12T15:44:00Z</dcterms:created>
  <dcterms:modified xsi:type="dcterms:W3CDTF">2021-04-12T15:44:00Z</dcterms:modified>
</cp:coreProperties>
</file>