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CB4" w:rsidRDefault="00115CB4" w:rsidP="00C671ED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C671ED">
        <w:rPr>
          <w:rFonts w:ascii="Times New Roman" w:hAnsi="Times New Roman"/>
          <w:b/>
          <w:sz w:val="28"/>
          <w:szCs w:val="28"/>
        </w:rPr>
        <w:t>ВПЛИВ ЦИТОМЕГАЛОВ</w:t>
      </w:r>
      <w:r w:rsidRPr="00C671ED">
        <w:rPr>
          <w:rFonts w:ascii="Times New Roman" w:hAnsi="Times New Roman"/>
          <w:b/>
          <w:sz w:val="28"/>
          <w:szCs w:val="28"/>
          <w:lang w:val="uk-UA"/>
        </w:rPr>
        <w:t>І</w:t>
      </w:r>
      <w:r w:rsidRPr="00C671ED">
        <w:rPr>
          <w:rFonts w:ascii="Times New Roman" w:hAnsi="Times New Roman"/>
          <w:b/>
          <w:sz w:val="28"/>
          <w:szCs w:val="28"/>
        </w:rPr>
        <w:t xml:space="preserve">РУСУ НА </w:t>
      </w:r>
      <w:r w:rsidRPr="00C671ED">
        <w:rPr>
          <w:rFonts w:ascii="Times New Roman" w:hAnsi="Times New Roman"/>
          <w:b/>
          <w:sz w:val="28"/>
          <w:szCs w:val="28"/>
          <w:lang w:val="uk-UA"/>
        </w:rPr>
        <w:t>НОРМАЛ</w:t>
      </w:r>
      <w:r>
        <w:rPr>
          <w:rFonts w:ascii="Times New Roman" w:hAnsi="Times New Roman"/>
          <w:b/>
          <w:sz w:val="28"/>
          <w:szCs w:val="28"/>
          <w:lang w:val="uk-UA"/>
        </w:rPr>
        <w:t>ІЗАЦІ</w:t>
      </w:r>
      <w:proofErr w:type="gramStart"/>
      <w:r>
        <w:rPr>
          <w:rFonts w:ascii="Times New Roman" w:hAnsi="Times New Roman"/>
          <w:b/>
          <w:sz w:val="28"/>
          <w:szCs w:val="28"/>
          <w:lang w:val="uk-UA"/>
        </w:rPr>
        <w:t>Ю</w:t>
      </w:r>
      <w:proofErr w:type="gramEnd"/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115CB4" w:rsidRDefault="00115CB4" w:rsidP="00C671ED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КЛІНІКО-ЛАБОРАТОРНИХ ПОКАЗНИКІВ</w:t>
      </w:r>
      <w:r w:rsidRPr="00C671ED">
        <w:rPr>
          <w:rFonts w:ascii="Times New Roman" w:hAnsi="Times New Roman"/>
          <w:b/>
          <w:sz w:val="28"/>
          <w:szCs w:val="28"/>
          <w:lang w:val="uk-UA"/>
        </w:rPr>
        <w:t xml:space="preserve"> ХВОРИХ НА </w:t>
      </w:r>
      <w:r w:rsidRPr="00BA37BB">
        <w:rPr>
          <w:rFonts w:ascii="Times New Roman" w:hAnsi="Times New Roman"/>
          <w:b/>
          <w:sz w:val="28"/>
          <w:szCs w:val="28"/>
          <w:lang w:val="uk-UA"/>
        </w:rPr>
        <w:t>ШИГЕЛЬОЗ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ДІТЕЙ РАННЬОГО ВІКУ</w:t>
      </w:r>
    </w:p>
    <w:p w:rsidR="00115CB4" w:rsidRDefault="00115CB4" w:rsidP="00D32869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32869">
        <w:rPr>
          <w:rFonts w:ascii="Times New Roman" w:hAnsi="Times New Roman"/>
          <w:i/>
          <w:sz w:val="28"/>
          <w:szCs w:val="28"/>
          <w:lang w:val="uk-UA"/>
        </w:rPr>
        <w:t>Букій</w:t>
      </w:r>
      <w:proofErr w:type="spellEnd"/>
      <w:r w:rsidRPr="00D32869">
        <w:rPr>
          <w:rFonts w:ascii="Times New Roman" w:hAnsi="Times New Roman"/>
          <w:i/>
          <w:sz w:val="28"/>
          <w:szCs w:val="28"/>
          <w:lang w:val="uk-UA"/>
        </w:rPr>
        <w:t xml:space="preserve"> С.М., Ольховська О.М., </w:t>
      </w:r>
      <w:proofErr w:type="spellStart"/>
      <w:r w:rsidRPr="00D32869">
        <w:rPr>
          <w:rFonts w:ascii="Times New Roman" w:hAnsi="Times New Roman"/>
          <w:i/>
          <w:sz w:val="28"/>
          <w:szCs w:val="28"/>
          <w:lang w:val="uk-UA"/>
        </w:rPr>
        <w:t>Онопко</w:t>
      </w:r>
      <w:proofErr w:type="spellEnd"/>
      <w:r w:rsidRPr="00D32869">
        <w:rPr>
          <w:rFonts w:ascii="Times New Roman" w:hAnsi="Times New Roman"/>
          <w:i/>
          <w:sz w:val="28"/>
          <w:szCs w:val="28"/>
          <w:lang w:val="uk-UA"/>
        </w:rPr>
        <w:t xml:space="preserve"> Н.В.,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Букій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Л.А.,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Білоконова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Л.А.</w:t>
      </w:r>
    </w:p>
    <w:p w:rsidR="00115CB4" w:rsidRDefault="00115CB4" w:rsidP="00D32869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115CB4" w:rsidRDefault="00115CB4" w:rsidP="00D32869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Кафедра дитячих інфекційних хвороб</w:t>
      </w:r>
    </w:p>
    <w:p w:rsidR="00115CB4" w:rsidRPr="00D32869" w:rsidRDefault="00115CB4" w:rsidP="00D32869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15CB4" w:rsidRPr="00C671ED" w:rsidRDefault="00115CB4" w:rsidP="00C671ED">
      <w:pPr>
        <w:spacing w:after="0" w:line="240" w:lineRule="auto"/>
        <w:ind w:firstLine="560"/>
        <w:jc w:val="both"/>
        <w:rPr>
          <w:rFonts w:ascii="Times New Roman" w:hAnsi="Times New Roman"/>
          <w:sz w:val="28"/>
          <w:szCs w:val="28"/>
          <w:lang w:val="uk-UA"/>
        </w:rPr>
      </w:pPr>
      <w:r w:rsidRPr="00C671ED">
        <w:rPr>
          <w:rFonts w:ascii="Times New Roman" w:hAnsi="Times New Roman"/>
          <w:sz w:val="28"/>
          <w:szCs w:val="28"/>
          <w:lang w:val="uk-UA"/>
        </w:rPr>
        <w:t xml:space="preserve">Кишкові інфекції </w:t>
      </w:r>
      <w:r w:rsidR="00777EAC">
        <w:rPr>
          <w:rFonts w:ascii="Times New Roman" w:hAnsi="Times New Roman"/>
          <w:sz w:val="28"/>
          <w:szCs w:val="28"/>
          <w:lang w:val="uk-UA"/>
        </w:rPr>
        <w:t xml:space="preserve">(КІ) </w:t>
      </w:r>
      <w:r w:rsidRPr="00C671ED">
        <w:rPr>
          <w:rFonts w:ascii="Times New Roman" w:hAnsi="Times New Roman"/>
          <w:sz w:val="28"/>
          <w:szCs w:val="28"/>
          <w:lang w:val="uk-UA"/>
        </w:rPr>
        <w:t xml:space="preserve">займають провідне місце серед патологій дитячого віку та представляють собою значну соціально-економічну проблему </w:t>
      </w:r>
      <w:r>
        <w:rPr>
          <w:rFonts w:ascii="Times New Roman" w:hAnsi="Times New Roman"/>
          <w:sz w:val="28"/>
          <w:szCs w:val="28"/>
          <w:lang w:val="uk-UA"/>
        </w:rPr>
        <w:t>у більшості країн світу. З</w:t>
      </w:r>
      <w:r w:rsidRPr="00C671ED">
        <w:rPr>
          <w:rFonts w:ascii="Times New Roman" w:hAnsi="Times New Roman"/>
          <w:sz w:val="28"/>
          <w:szCs w:val="28"/>
          <w:lang w:val="uk-UA"/>
        </w:rPr>
        <w:t xml:space="preserve">а даними ВООЗ, серед всіх </w:t>
      </w:r>
      <w:r w:rsidR="00777EAC">
        <w:rPr>
          <w:rFonts w:ascii="Times New Roman" w:hAnsi="Times New Roman"/>
          <w:sz w:val="28"/>
          <w:szCs w:val="28"/>
          <w:lang w:val="uk-UA"/>
        </w:rPr>
        <w:t>КІ</w:t>
      </w:r>
      <w:r w:rsidRPr="00C671ED">
        <w:rPr>
          <w:rFonts w:ascii="Times New Roman" w:hAnsi="Times New Roman"/>
          <w:sz w:val="28"/>
          <w:szCs w:val="28"/>
          <w:lang w:val="uk-UA"/>
        </w:rPr>
        <w:t xml:space="preserve"> найчастіше реєструється </w:t>
      </w:r>
      <w:proofErr w:type="spellStart"/>
      <w:r w:rsidRPr="00C671ED">
        <w:rPr>
          <w:rFonts w:ascii="Times New Roman" w:hAnsi="Times New Roman"/>
          <w:sz w:val="28"/>
          <w:szCs w:val="28"/>
          <w:lang w:val="uk-UA"/>
        </w:rPr>
        <w:t>шигельоз</w:t>
      </w:r>
      <w:proofErr w:type="spellEnd"/>
      <w:r w:rsidR="00777EAC">
        <w:rPr>
          <w:rFonts w:ascii="Times New Roman" w:hAnsi="Times New Roman"/>
          <w:sz w:val="28"/>
          <w:szCs w:val="28"/>
          <w:lang w:val="uk-UA"/>
        </w:rPr>
        <w:t xml:space="preserve">, яким частіше хворіють </w:t>
      </w:r>
      <w:r w:rsidR="00777EAC" w:rsidRPr="00C671ED">
        <w:rPr>
          <w:rFonts w:ascii="Times New Roman" w:hAnsi="Times New Roman"/>
          <w:sz w:val="28"/>
          <w:szCs w:val="28"/>
          <w:lang w:val="uk-UA"/>
        </w:rPr>
        <w:t>діт</w:t>
      </w:r>
      <w:r w:rsidR="00777EAC">
        <w:rPr>
          <w:rFonts w:ascii="Times New Roman" w:hAnsi="Times New Roman"/>
          <w:sz w:val="28"/>
          <w:szCs w:val="28"/>
          <w:lang w:val="uk-UA"/>
        </w:rPr>
        <w:t>и</w:t>
      </w:r>
      <w:r w:rsidR="00777EAC" w:rsidRPr="00C671ED">
        <w:rPr>
          <w:rFonts w:ascii="Times New Roman" w:hAnsi="Times New Roman"/>
          <w:sz w:val="28"/>
          <w:szCs w:val="28"/>
          <w:lang w:val="uk-UA"/>
        </w:rPr>
        <w:t xml:space="preserve"> раннього віку</w:t>
      </w:r>
      <w:r w:rsidR="00777EAC">
        <w:rPr>
          <w:rFonts w:ascii="Times New Roman" w:hAnsi="Times New Roman"/>
          <w:sz w:val="28"/>
          <w:szCs w:val="28"/>
          <w:lang w:val="uk-UA"/>
        </w:rPr>
        <w:t>(до</w:t>
      </w:r>
      <w:r w:rsidRPr="00C671ED">
        <w:rPr>
          <w:rFonts w:ascii="Times New Roman" w:hAnsi="Times New Roman"/>
          <w:sz w:val="28"/>
          <w:szCs w:val="28"/>
          <w:lang w:val="uk-UA"/>
        </w:rPr>
        <w:t xml:space="preserve"> 70-80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C671ED">
        <w:rPr>
          <w:rFonts w:ascii="Times New Roman" w:hAnsi="Times New Roman"/>
          <w:sz w:val="28"/>
          <w:szCs w:val="28"/>
          <w:lang w:val="uk-UA"/>
        </w:rPr>
        <w:t>%</w:t>
      </w:r>
      <w:r w:rsidR="00777EAC">
        <w:rPr>
          <w:rFonts w:ascii="Times New Roman" w:hAnsi="Times New Roman"/>
          <w:sz w:val="28"/>
          <w:szCs w:val="28"/>
          <w:lang w:val="uk-UA"/>
        </w:rPr>
        <w:t>).</w:t>
      </w:r>
      <w:r w:rsidRPr="00C671ED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115CB4" w:rsidRPr="00C671ED" w:rsidRDefault="00115CB4" w:rsidP="00C671ED">
      <w:pPr>
        <w:spacing w:after="0" w:line="240" w:lineRule="auto"/>
        <w:ind w:firstLine="560"/>
        <w:jc w:val="both"/>
        <w:rPr>
          <w:rFonts w:ascii="Times New Roman" w:hAnsi="Times New Roman"/>
          <w:sz w:val="28"/>
          <w:szCs w:val="28"/>
          <w:lang w:val="uk-UA"/>
        </w:rPr>
      </w:pPr>
      <w:r w:rsidRPr="00C671ED">
        <w:rPr>
          <w:rFonts w:ascii="Times New Roman" w:hAnsi="Times New Roman"/>
          <w:sz w:val="28"/>
          <w:szCs w:val="28"/>
          <w:lang w:val="uk-UA"/>
        </w:rPr>
        <w:t xml:space="preserve">Серед родини </w:t>
      </w:r>
      <w:proofErr w:type="spellStart"/>
      <w:r w:rsidRPr="00C671ED">
        <w:rPr>
          <w:rFonts w:ascii="Times New Roman" w:hAnsi="Times New Roman"/>
          <w:sz w:val="28"/>
          <w:szCs w:val="28"/>
          <w:lang w:val="uk-UA"/>
        </w:rPr>
        <w:t>герпесвірусів</w:t>
      </w:r>
      <w:proofErr w:type="spellEnd"/>
      <w:r w:rsidRPr="00C671ED">
        <w:rPr>
          <w:rFonts w:ascii="Times New Roman" w:hAnsi="Times New Roman"/>
          <w:sz w:val="28"/>
          <w:szCs w:val="28"/>
          <w:lang w:val="uk-UA"/>
        </w:rPr>
        <w:t xml:space="preserve"> найбільш розповсюдженим є </w:t>
      </w:r>
      <w:proofErr w:type="spellStart"/>
      <w:r w:rsidRPr="00C671ED">
        <w:rPr>
          <w:rFonts w:ascii="Times New Roman" w:hAnsi="Times New Roman"/>
          <w:sz w:val="28"/>
          <w:szCs w:val="28"/>
          <w:lang w:val="uk-UA"/>
        </w:rPr>
        <w:t>цитомегаловірус</w:t>
      </w:r>
      <w:proofErr w:type="spellEnd"/>
      <w:r w:rsidR="00777EAC">
        <w:rPr>
          <w:rFonts w:ascii="Times New Roman" w:hAnsi="Times New Roman"/>
          <w:sz w:val="28"/>
          <w:szCs w:val="28"/>
          <w:lang w:val="uk-UA"/>
        </w:rPr>
        <w:t xml:space="preserve"> (ЦМВ)</w:t>
      </w:r>
      <w:r w:rsidRPr="00C671ED">
        <w:rPr>
          <w:rFonts w:ascii="Times New Roman" w:hAnsi="Times New Roman"/>
          <w:sz w:val="28"/>
          <w:szCs w:val="28"/>
          <w:lang w:val="uk-UA"/>
        </w:rPr>
        <w:t xml:space="preserve">. За даними різних авторів рівень інфікування дітей раннього віку </w:t>
      </w:r>
      <w:r>
        <w:rPr>
          <w:rFonts w:ascii="Times New Roman" w:hAnsi="Times New Roman"/>
          <w:sz w:val="28"/>
          <w:szCs w:val="28"/>
          <w:lang w:val="uk-UA"/>
        </w:rPr>
        <w:t xml:space="preserve">у світі постійно зростає і складає до </w:t>
      </w:r>
      <w:r w:rsidRPr="00C671ED">
        <w:rPr>
          <w:rFonts w:ascii="Times New Roman" w:hAnsi="Times New Roman"/>
          <w:sz w:val="28"/>
          <w:szCs w:val="28"/>
          <w:lang w:val="uk-UA"/>
        </w:rPr>
        <w:t>65 %</w:t>
      </w:r>
      <w:r>
        <w:rPr>
          <w:rFonts w:ascii="Times New Roman" w:hAnsi="Times New Roman"/>
          <w:sz w:val="28"/>
          <w:szCs w:val="28"/>
          <w:lang w:val="uk-UA"/>
        </w:rPr>
        <w:t xml:space="preserve"> у популяції</w:t>
      </w:r>
      <w:r w:rsidRPr="00C671ED">
        <w:rPr>
          <w:rFonts w:ascii="Times New Roman" w:hAnsi="Times New Roman"/>
          <w:sz w:val="28"/>
          <w:szCs w:val="28"/>
          <w:lang w:val="uk-UA"/>
        </w:rPr>
        <w:t>.</w:t>
      </w:r>
    </w:p>
    <w:p w:rsidR="00115CB4" w:rsidRPr="00C671ED" w:rsidRDefault="00115CB4" w:rsidP="00C671ED">
      <w:pPr>
        <w:spacing w:after="0" w:line="240" w:lineRule="auto"/>
        <w:ind w:firstLine="560"/>
        <w:jc w:val="both"/>
        <w:rPr>
          <w:rFonts w:ascii="Times New Roman" w:hAnsi="Times New Roman"/>
          <w:sz w:val="28"/>
          <w:szCs w:val="28"/>
          <w:lang w:val="uk-UA"/>
        </w:rPr>
      </w:pPr>
      <w:r w:rsidRPr="00C671ED">
        <w:rPr>
          <w:rFonts w:ascii="Times New Roman" w:hAnsi="Times New Roman"/>
          <w:sz w:val="28"/>
          <w:szCs w:val="28"/>
          <w:lang w:val="uk-UA"/>
        </w:rPr>
        <w:t xml:space="preserve">Метою дослідження було встановити вплив </w:t>
      </w:r>
      <w:r>
        <w:rPr>
          <w:rFonts w:ascii="Times New Roman" w:hAnsi="Times New Roman"/>
          <w:sz w:val="28"/>
          <w:szCs w:val="28"/>
          <w:lang w:val="uk-UA"/>
        </w:rPr>
        <w:t xml:space="preserve">інфікування </w:t>
      </w:r>
      <w:proofErr w:type="spellStart"/>
      <w:r w:rsidRPr="00C671ED">
        <w:rPr>
          <w:rFonts w:ascii="Times New Roman" w:hAnsi="Times New Roman"/>
          <w:sz w:val="28"/>
          <w:szCs w:val="28"/>
          <w:lang w:val="uk-UA"/>
        </w:rPr>
        <w:t>цитомегаловірус</w:t>
      </w:r>
      <w:r>
        <w:rPr>
          <w:rFonts w:ascii="Times New Roman" w:hAnsi="Times New Roman"/>
          <w:sz w:val="28"/>
          <w:szCs w:val="28"/>
          <w:lang w:val="uk-UA"/>
        </w:rPr>
        <w:t>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дітей</w:t>
      </w:r>
      <w:r w:rsidRPr="00C671E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раннього віку </w:t>
      </w:r>
      <w:r w:rsidRPr="00C671ED"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="00777EAC">
        <w:rPr>
          <w:rFonts w:ascii="Times New Roman" w:hAnsi="Times New Roman"/>
          <w:sz w:val="28"/>
          <w:szCs w:val="28"/>
          <w:lang w:val="uk-UA"/>
        </w:rPr>
        <w:t>динаміку клініко-</w:t>
      </w:r>
      <w:r w:rsidRPr="00C671ED">
        <w:rPr>
          <w:rFonts w:ascii="Times New Roman" w:hAnsi="Times New Roman"/>
          <w:sz w:val="28"/>
          <w:szCs w:val="28"/>
          <w:lang w:val="uk-UA"/>
        </w:rPr>
        <w:t xml:space="preserve"> лабораторних показників </w:t>
      </w:r>
      <w:r>
        <w:rPr>
          <w:rFonts w:ascii="Times New Roman" w:hAnsi="Times New Roman"/>
          <w:sz w:val="28"/>
          <w:szCs w:val="28"/>
          <w:lang w:val="uk-UA"/>
        </w:rPr>
        <w:t>хворих</w:t>
      </w:r>
      <w:r w:rsidRPr="00C671ED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Pr="00C671ED">
        <w:rPr>
          <w:rFonts w:ascii="Times New Roman" w:hAnsi="Times New Roman"/>
          <w:sz w:val="28"/>
          <w:szCs w:val="28"/>
          <w:lang w:val="uk-UA"/>
        </w:rPr>
        <w:t>шигельоз</w:t>
      </w:r>
      <w:proofErr w:type="spellEnd"/>
      <w:r w:rsidRPr="00C671ED">
        <w:rPr>
          <w:rFonts w:ascii="Times New Roman" w:hAnsi="Times New Roman"/>
          <w:sz w:val="28"/>
          <w:szCs w:val="28"/>
          <w:lang w:val="uk-UA"/>
        </w:rPr>
        <w:t>.</w:t>
      </w:r>
    </w:p>
    <w:p w:rsidR="00115CB4" w:rsidRPr="00C671ED" w:rsidRDefault="00115CB4" w:rsidP="00C671ED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C671ED">
        <w:rPr>
          <w:rFonts w:ascii="Times New Roman" w:hAnsi="Times New Roman"/>
          <w:sz w:val="28"/>
          <w:szCs w:val="28"/>
          <w:lang w:val="uk-UA"/>
        </w:rPr>
        <w:t xml:space="preserve">Нами проведений порівняльний аналіз </w:t>
      </w:r>
      <w:r>
        <w:rPr>
          <w:rFonts w:ascii="Times New Roman" w:hAnsi="Times New Roman"/>
          <w:sz w:val="28"/>
          <w:szCs w:val="28"/>
          <w:lang w:val="uk-UA"/>
        </w:rPr>
        <w:t>клініко-</w:t>
      </w:r>
      <w:r w:rsidRPr="00C671ED">
        <w:rPr>
          <w:rFonts w:ascii="Times New Roman" w:hAnsi="Times New Roman"/>
          <w:sz w:val="28"/>
          <w:szCs w:val="28"/>
          <w:lang w:val="uk-UA"/>
        </w:rPr>
        <w:t xml:space="preserve">лабораторних показників </w:t>
      </w:r>
    </w:p>
    <w:p w:rsidR="00115CB4" w:rsidRPr="00C671ED" w:rsidRDefault="00115CB4" w:rsidP="00C671ED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671ED">
        <w:rPr>
          <w:rFonts w:ascii="Times New Roman" w:hAnsi="Times New Roman"/>
          <w:sz w:val="28"/>
          <w:szCs w:val="28"/>
          <w:lang w:val="uk-UA"/>
        </w:rPr>
        <w:t xml:space="preserve">у 63 дитини віком до </w:t>
      </w:r>
      <w:r>
        <w:rPr>
          <w:rFonts w:ascii="Times New Roman" w:hAnsi="Times New Roman"/>
          <w:sz w:val="28"/>
          <w:szCs w:val="28"/>
          <w:lang w:val="uk-UA"/>
        </w:rPr>
        <w:t>п’яти</w:t>
      </w:r>
      <w:r w:rsidRPr="00C671ED">
        <w:rPr>
          <w:rFonts w:ascii="Times New Roman" w:hAnsi="Times New Roman"/>
          <w:sz w:val="28"/>
          <w:szCs w:val="28"/>
          <w:lang w:val="uk-UA"/>
        </w:rPr>
        <w:t xml:space="preserve"> років</w:t>
      </w:r>
      <w:r>
        <w:rPr>
          <w:rFonts w:ascii="Times New Roman" w:hAnsi="Times New Roman"/>
          <w:sz w:val="28"/>
          <w:szCs w:val="28"/>
          <w:lang w:val="uk-UA"/>
        </w:rPr>
        <w:t xml:space="preserve">, хворих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шигельоз</w:t>
      </w:r>
      <w:proofErr w:type="spellEnd"/>
      <w:r w:rsidRPr="00C671ED">
        <w:rPr>
          <w:rFonts w:ascii="Times New Roman" w:hAnsi="Times New Roman"/>
          <w:sz w:val="28"/>
          <w:szCs w:val="28"/>
          <w:lang w:val="uk-UA"/>
        </w:rPr>
        <w:t xml:space="preserve">. В першу  групу увійшли 33 дитини, хворих на </w:t>
      </w:r>
      <w:proofErr w:type="spellStart"/>
      <w:r w:rsidRPr="00C671ED">
        <w:rPr>
          <w:rFonts w:ascii="Times New Roman" w:hAnsi="Times New Roman"/>
          <w:sz w:val="28"/>
          <w:szCs w:val="28"/>
          <w:lang w:val="uk-UA"/>
        </w:rPr>
        <w:t>шигельоз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 вигляді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-інфекції;</w:t>
      </w:r>
      <w:r w:rsidRPr="00C671ED">
        <w:rPr>
          <w:rFonts w:ascii="Times New Roman" w:hAnsi="Times New Roman"/>
          <w:sz w:val="28"/>
          <w:szCs w:val="28"/>
          <w:lang w:val="uk-UA"/>
        </w:rPr>
        <w:t xml:space="preserve"> другу</w:t>
      </w:r>
      <w:r>
        <w:rPr>
          <w:rFonts w:ascii="Times New Roman" w:hAnsi="Times New Roman"/>
          <w:sz w:val="28"/>
          <w:szCs w:val="28"/>
          <w:lang w:val="uk-UA"/>
        </w:rPr>
        <w:t xml:space="preserve"> групу склали</w:t>
      </w:r>
      <w:r w:rsidRPr="00C671ED">
        <w:rPr>
          <w:rFonts w:ascii="Times New Roman" w:hAnsi="Times New Roman"/>
          <w:sz w:val="28"/>
          <w:szCs w:val="28"/>
          <w:lang w:val="uk-UA"/>
        </w:rPr>
        <w:t xml:space="preserve"> 30 дітей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671ED">
        <w:rPr>
          <w:rFonts w:ascii="Times New Roman" w:hAnsi="Times New Roman"/>
          <w:sz w:val="28"/>
          <w:szCs w:val="28"/>
          <w:lang w:val="uk-UA"/>
        </w:rPr>
        <w:t xml:space="preserve"> хворих на </w:t>
      </w:r>
      <w:proofErr w:type="spellStart"/>
      <w:r w:rsidRPr="00C671ED">
        <w:rPr>
          <w:rFonts w:ascii="Times New Roman" w:hAnsi="Times New Roman"/>
          <w:sz w:val="28"/>
          <w:szCs w:val="28"/>
          <w:lang w:val="uk-UA"/>
        </w:rPr>
        <w:t>шигельоз</w:t>
      </w:r>
      <w:proofErr w:type="spellEnd"/>
      <w:r w:rsidRPr="00C671ED">
        <w:rPr>
          <w:rFonts w:ascii="Times New Roman" w:hAnsi="Times New Roman"/>
          <w:sz w:val="28"/>
          <w:szCs w:val="28"/>
          <w:lang w:val="uk-UA"/>
        </w:rPr>
        <w:t xml:space="preserve"> на фоні інфікування </w:t>
      </w:r>
      <w:proofErr w:type="spellStart"/>
      <w:r w:rsidRPr="00C671ED">
        <w:rPr>
          <w:rFonts w:ascii="Times New Roman" w:hAnsi="Times New Roman"/>
          <w:sz w:val="28"/>
          <w:szCs w:val="28"/>
          <w:lang w:val="uk-UA"/>
        </w:rPr>
        <w:t>цитомегаловірусом</w:t>
      </w:r>
      <w:proofErr w:type="spellEnd"/>
      <w:r w:rsidRPr="00C671ED">
        <w:rPr>
          <w:rFonts w:ascii="Times New Roman" w:hAnsi="Times New Roman"/>
          <w:sz w:val="28"/>
          <w:szCs w:val="28"/>
          <w:lang w:val="uk-UA"/>
        </w:rPr>
        <w:t>.</w:t>
      </w:r>
    </w:p>
    <w:p w:rsidR="00115CB4" w:rsidRDefault="00115CB4" w:rsidP="00C671ED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671ED">
        <w:rPr>
          <w:rFonts w:ascii="Times New Roman" w:hAnsi="Times New Roman"/>
          <w:sz w:val="28"/>
          <w:szCs w:val="28"/>
        </w:rPr>
        <w:t>Групи</w:t>
      </w:r>
      <w:proofErr w:type="spellEnd"/>
      <w:r w:rsidRPr="00C671ED">
        <w:rPr>
          <w:rFonts w:ascii="Times New Roman" w:hAnsi="Times New Roman"/>
          <w:sz w:val="28"/>
          <w:szCs w:val="28"/>
          <w:lang w:val="uk-UA"/>
        </w:rPr>
        <w:t xml:space="preserve"> були </w:t>
      </w:r>
      <w:r>
        <w:rPr>
          <w:rFonts w:ascii="Times New Roman" w:hAnsi="Times New Roman"/>
          <w:sz w:val="28"/>
          <w:szCs w:val="28"/>
          <w:lang w:val="uk-UA"/>
        </w:rPr>
        <w:t>репрезентативними</w:t>
      </w:r>
      <w:r w:rsidRPr="00C671ED">
        <w:rPr>
          <w:rFonts w:ascii="Times New Roman" w:hAnsi="Times New Roman"/>
          <w:sz w:val="28"/>
          <w:szCs w:val="28"/>
          <w:lang w:val="uk-UA"/>
        </w:rPr>
        <w:t xml:space="preserve"> за статтю та віком. У всіх дітей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шигельоз</w:t>
      </w:r>
      <w:proofErr w:type="spellEnd"/>
      <w:r w:rsidRPr="00C671ED">
        <w:rPr>
          <w:rFonts w:ascii="Times New Roman" w:hAnsi="Times New Roman"/>
          <w:sz w:val="28"/>
          <w:szCs w:val="28"/>
          <w:lang w:val="uk-UA"/>
        </w:rPr>
        <w:t xml:space="preserve"> протіка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C671ED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C671ED">
        <w:rPr>
          <w:rFonts w:ascii="Times New Roman" w:hAnsi="Times New Roman"/>
          <w:sz w:val="28"/>
          <w:szCs w:val="28"/>
          <w:lang w:val="uk-UA"/>
        </w:rPr>
        <w:t>середньотяжкій</w:t>
      </w:r>
      <w:proofErr w:type="spellEnd"/>
      <w:r w:rsidRPr="00C671ED">
        <w:rPr>
          <w:rFonts w:ascii="Times New Roman" w:hAnsi="Times New Roman"/>
          <w:sz w:val="28"/>
          <w:szCs w:val="28"/>
          <w:lang w:val="uk-UA"/>
        </w:rPr>
        <w:t xml:space="preserve"> формі.</w:t>
      </w:r>
    </w:p>
    <w:p w:rsidR="00115CB4" w:rsidRDefault="00115CB4" w:rsidP="00C671ED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 </w:t>
      </w:r>
      <w:proofErr w:type="spellStart"/>
      <w:r w:rsidR="00777EAC">
        <w:rPr>
          <w:rFonts w:ascii="Times New Roman" w:hAnsi="Times New Roman"/>
          <w:sz w:val="28"/>
          <w:szCs w:val="28"/>
          <w:lang w:val="uk-UA"/>
        </w:rPr>
        <w:t>моно</w:t>
      </w:r>
      <w:proofErr w:type="spellEnd"/>
      <w:r w:rsidR="00777EAC">
        <w:rPr>
          <w:rFonts w:ascii="Times New Roman" w:hAnsi="Times New Roman"/>
          <w:sz w:val="28"/>
          <w:szCs w:val="28"/>
          <w:lang w:val="uk-UA"/>
        </w:rPr>
        <w:t>-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інфекції прояви загальної інтоксикації зростали швидкими темпами </w:t>
      </w:r>
      <w:r w:rsidR="00777EAC">
        <w:rPr>
          <w:rFonts w:ascii="Times New Roman" w:hAnsi="Times New Roman"/>
          <w:sz w:val="28"/>
          <w:szCs w:val="28"/>
          <w:lang w:val="uk-UA"/>
        </w:rPr>
        <w:t>(протягом 1,92±0,67 діб)</w:t>
      </w:r>
      <w:r>
        <w:rPr>
          <w:rFonts w:ascii="Times New Roman" w:hAnsi="Times New Roman"/>
          <w:sz w:val="28"/>
          <w:szCs w:val="28"/>
          <w:lang w:val="uk-UA"/>
        </w:rPr>
        <w:t>, а у дітей</w:t>
      </w:r>
      <w:r w:rsidR="00777EAC">
        <w:rPr>
          <w:rFonts w:ascii="Times New Roman" w:hAnsi="Times New Roman"/>
          <w:sz w:val="28"/>
          <w:szCs w:val="28"/>
          <w:lang w:val="uk-UA"/>
        </w:rPr>
        <w:t xml:space="preserve"> другої групи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 відмічався </w:t>
      </w:r>
      <w:r w:rsidR="00777EAC">
        <w:rPr>
          <w:rFonts w:ascii="Times New Roman" w:hAnsi="Times New Roman"/>
          <w:sz w:val="28"/>
          <w:szCs w:val="28"/>
          <w:lang w:val="uk-UA"/>
        </w:rPr>
        <w:t>поступовий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 розвиток </w:t>
      </w:r>
      <w:proofErr w:type="spellStart"/>
      <w:r w:rsidRPr="004616C2">
        <w:rPr>
          <w:rFonts w:ascii="Times New Roman" w:hAnsi="Times New Roman"/>
          <w:sz w:val="28"/>
          <w:szCs w:val="28"/>
          <w:lang w:val="uk-UA"/>
        </w:rPr>
        <w:t>інтоксікаційного</w:t>
      </w:r>
      <w:proofErr w:type="spellEnd"/>
      <w:r w:rsidRPr="004616C2">
        <w:rPr>
          <w:rFonts w:ascii="Times New Roman" w:hAnsi="Times New Roman"/>
          <w:sz w:val="28"/>
          <w:szCs w:val="28"/>
          <w:lang w:val="uk-UA"/>
        </w:rPr>
        <w:t xml:space="preserve"> синдрому </w:t>
      </w:r>
      <w:r w:rsidR="00777EAC">
        <w:rPr>
          <w:rFonts w:ascii="Times New Roman" w:hAnsi="Times New Roman"/>
          <w:sz w:val="28"/>
          <w:szCs w:val="28"/>
          <w:lang w:val="uk-UA"/>
        </w:rPr>
        <w:t>(3,24</w:t>
      </w:r>
      <w:r w:rsidR="00777EAC">
        <w:rPr>
          <w:rFonts w:ascii="Times New Roman" w:hAnsi="Times New Roman"/>
          <w:sz w:val="28"/>
          <w:szCs w:val="28"/>
          <w:lang w:val="uk-UA"/>
        </w:rPr>
        <w:t>±</w:t>
      </w:r>
      <w:r w:rsidR="00777EAC">
        <w:rPr>
          <w:rFonts w:ascii="Times New Roman" w:hAnsi="Times New Roman"/>
          <w:sz w:val="28"/>
          <w:szCs w:val="28"/>
          <w:lang w:val="uk-UA"/>
        </w:rPr>
        <w:t>0,52 доби, Р≤0,05)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77EAC">
        <w:rPr>
          <w:rFonts w:ascii="Times New Roman" w:hAnsi="Times New Roman"/>
          <w:sz w:val="28"/>
          <w:szCs w:val="28"/>
          <w:lang w:val="uk-UA"/>
        </w:rPr>
        <w:t>Тривалість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 лихоманки на 2</w:t>
      </w:r>
      <w:r w:rsidR="00777EAC">
        <w:rPr>
          <w:rFonts w:ascii="Times New Roman" w:hAnsi="Times New Roman"/>
          <w:sz w:val="28"/>
          <w:szCs w:val="28"/>
          <w:lang w:val="uk-UA"/>
        </w:rPr>
        <w:t>,27</w:t>
      </w:r>
      <w:r w:rsidR="00777EAC">
        <w:rPr>
          <w:rFonts w:ascii="Times New Roman" w:hAnsi="Times New Roman"/>
          <w:sz w:val="28"/>
          <w:szCs w:val="28"/>
          <w:lang w:val="uk-UA"/>
        </w:rPr>
        <w:t>±</w:t>
      </w:r>
      <w:r w:rsidR="00777EAC">
        <w:rPr>
          <w:rFonts w:ascii="Times New Roman" w:hAnsi="Times New Roman"/>
          <w:sz w:val="28"/>
          <w:szCs w:val="28"/>
          <w:lang w:val="uk-UA"/>
        </w:rPr>
        <w:t>0,51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 д</w:t>
      </w:r>
      <w:r w:rsidR="00777EAC">
        <w:rPr>
          <w:rFonts w:ascii="Times New Roman" w:hAnsi="Times New Roman"/>
          <w:sz w:val="28"/>
          <w:szCs w:val="28"/>
          <w:lang w:val="uk-UA"/>
        </w:rPr>
        <w:t>оби була довшою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 у дітей з фоновою інфекцією</w:t>
      </w:r>
      <w:r w:rsidR="00777EAC">
        <w:rPr>
          <w:rFonts w:ascii="Times New Roman" w:hAnsi="Times New Roman"/>
          <w:sz w:val="28"/>
          <w:szCs w:val="28"/>
          <w:lang w:val="uk-UA"/>
        </w:rPr>
        <w:t>,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 ніж у дітей першої групи. </w:t>
      </w:r>
      <w:r w:rsidR="00777EAC">
        <w:rPr>
          <w:rFonts w:ascii="Times New Roman" w:hAnsi="Times New Roman"/>
          <w:sz w:val="28"/>
          <w:szCs w:val="28"/>
          <w:lang w:val="uk-UA"/>
        </w:rPr>
        <w:t>Строки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EAC">
        <w:rPr>
          <w:rFonts w:ascii="Times New Roman" w:hAnsi="Times New Roman"/>
          <w:sz w:val="28"/>
          <w:szCs w:val="28"/>
          <w:lang w:val="uk-UA"/>
        </w:rPr>
        <w:t>прояву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616C2">
        <w:rPr>
          <w:rFonts w:ascii="Times New Roman" w:hAnsi="Times New Roman"/>
          <w:sz w:val="28"/>
          <w:szCs w:val="28"/>
          <w:lang w:val="uk-UA"/>
        </w:rPr>
        <w:t>діарейного</w:t>
      </w:r>
      <w:proofErr w:type="spellEnd"/>
      <w:r w:rsidRPr="004616C2">
        <w:rPr>
          <w:rFonts w:ascii="Times New Roman" w:hAnsi="Times New Roman"/>
          <w:sz w:val="28"/>
          <w:szCs w:val="28"/>
          <w:lang w:val="uk-UA"/>
        </w:rPr>
        <w:t xml:space="preserve"> синдрому також відрізня</w:t>
      </w:r>
      <w:r w:rsidR="00777EAC">
        <w:rPr>
          <w:rFonts w:ascii="Times New Roman" w:hAnsi="Times New Roman"/>
          <w:sz w:val="28"/>
          <w:szCs w:val="28"/>
          <w:lang w:val="uk-UA"/>
        </w:rPr>
        <w:t>лися</w:t>
      </w:r>
      <w:r>
        <w:rPr>
          <w:rFonts w:ascii="Times New Roman" w:hAnsi="Times New Roman"/>
          <w:sz w:val="28"/>
          <w:szCs w:val="28"/>
          <w:lang w:val="uk-UA"/>
        </w:rPr>
        <w:t xml:space="preserve">: у дітей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моно</w:t>
      </w:r>
      <w:proofErr w:type="spellEnd"/>
      <w:r w:rsidR="00777EAC">
        <w:rPr>
          <w:rFonts w:ascii="Times New Roman" w:hAnsi="Times New Roman"/>
          <w:sz w:val="28"/>
          <w:szCs w:val="28"/>
          <w:lang w:val="uk-UA"/>
        </w:rPr>
        <w:t>-інфекцією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616C2">
        <w:rPr>
          <w:rFonts w:ascii="Times New Roman" w:hAnsi="Times New Roman"/>
          <w:sz w:val="28"/>
          <w:szCs w:val="28"/>
          <w:lang w:val="uk-UA"/>
        </w:rPr>
        <w:t>дисфункція</w:t>
      </w:r>
      <w:proofErr w:type="spellEnd"/>
      <w:r w:rsidRPr="004616C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616C2">
        <w:rPr>
          <w:rFonts w:ascii="Times New Roman" w:hAnsi="Times New Roman"/>
          <w:sz w:val="28"/>
          <w:szCs w:val="28"/>
          <w:lang w:val="uk-UA"/>
        </w:rPr>
        <w:t>ки</w:t>
      </w:r>
      <w:r>
        <w:rPr>
          <w:rFonts w:ascii="Times New Roman" w:hAnsi="Times New Roman"/>
          <w:sz w:val="28"/>
          <w:szCs w:val="28"/>
          <w:lang w:val="uk-UA"/>
        </w:rPr>
        <w:t>шківника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зберігалась до </w:t>
      </w:r>
      <w:r w:rsidR="00777EAC">
        <w:rPr>
          <w:rFonts w:ascii="Times New Roman" w:hAnsi="Times New Roman"/>
          <w:sz w:val="28"/>
          <w:szCs w:val="28"/>
          <w:lang w:val="uk-UA"/>
        </w:rPr>
        <w:t>4</w:t>
      </w:r>
      <w:r w:rsidRPr="004616C2">
        <w:rPr>
          <w:rFonts w:ascii="Times New Roman" w:hAnsi="Times New Roman"/>
          <w:sz w:val="28"/>
          <w:szCs w:val="28"/>
          <w:lang w:val="uk-UA"/>
        </w:rPr>
        <w:t>,84</w:t>
      </w:r>
      <w:r w:rsidR="00777EAC">
        <w:rPr>
          <w:rFonts w:ascii="Times New Roman" w:hAnsi="Times New Roman"/>
          <w:sz w:val="28"/>
          <w:szCs w:val="28"/>
          <w:lang w:val="uk-UA"/>
        </w:rPr>
        <w:t>±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1,18 діб, а у </w:t>
      </w:r>
      <w:r>
        <w:rPr>
          <w:rFonts w:ascii="Times New Roman" w:hAnsi="Times New Roman"/>
          <w:sz w:val="28"/>
          <w:szCs w:val="28"/>
          <w:lang w:val="uk-UA"/>
        </w:rPr>
        <w:t xml:space="preserve">дітей з наявністю </w:t>
      </w:r>
      <w:r w:rsidR="00777EAC">
        <w:rPr>
          <w:rFonts w:ascii="Times New Roman" w:hAnsi="Times New Roman"/>
          <w:sz w:val="28"/>
          <w:szCs w:val="28"/>
          <w:lang w:val="uk-UA"/>
        </w:rPr>
        <w:t>ЦМВ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777EAC">
        <w:rPr>
          <w:rFonts w:ascii="Times New Roman" w:hAnsi="Times New Roman"/>
          <w:sz w:val="28"/>
          <w:szCs w:val="28"/>
          <w:lang w:val="uk-UA"/>
        </w:rPr>
        <w:t>7</w:t>
      </w:r>
      <w:r>
        <w:rPr>
          <w:rFonts w:ascii="Times New Roman" w:hAnsi="Times New Roman"/>
          <w:sz w:val="28"/>
          <w:szCs w:val="28"/>
          <w:lang w:val="uk-UA"/>
        </w:rPr>
        <w:t>,41</w:t>
      </w:r>
      <w:r w:rsidR="00777EAC">
        <w:rPr>
          <w:rFonts w:ascii="Times New Roman" w:hAnsi="Times New Roman"/>
          <w:sz w:val="28"/>
          <w:szCs w:val="28"/>
          <w:lang w:val="uk-UA"/>
        </w:rPr>
        <w:t>±</w:t>
      </w:r>
      <w:r>
        <w:rPr>
          <w:rFonts w:ascii="Times New Roman" w:hAnsi="Times New Roman"/>
          <w:sz w:val="28"/>
          <w:szCs w:val="28"/>
          <w:lang w:val="uk-UA"/>
        </w:rPr>
        <w:t xml:space="preserve">1,08 </w:t>
      </w:r>
      <w:r w:rsidRPr="004616C2">
        <w:rPr>
          <w:rFonts w:ascii="Times New Roman" w:hAnsi="Times New Roman"/>
          <w:sz w:val="28"/>
          <w:szCs w:val="28"/>
          <w:lang w:val="uk-UA"/>
        </w:rPr>
        <w:t>(P&lt;0,05).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15CB4" w:rsidRPr="00C671ED" w:rsidRDefault="00777EAC" w:rsidP="00C671ED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Строки н</w:t>
      </w:r>
      <w:r w:rsidR="00115CB4" w:rsidRPr="00C671ED">
        <w:rPr>
          <w:rFonts w:ascii="Times New Roman" w:hAnsi="Times New Roman"/>
          <w:sz w:val="28"/>
          <w:szCs w:val="28"/>
          <w:lang w:val="uk-UA"/>
        </w:rPr>
        <w:t>ормалізація показників клінічно</w:t>
      </w:r>
      <w:r>
        <w:rPr>
          <w:rFonts w:ascii="Times New Roman" w:hAnsi="Times New Roman"/>
          <w:sz w:val="28"/>
          <w:szCs w:val="28"/>
          <w:lang w:val="uk-UA"/>
        </w:rPr>
        <w:t>го</w:t>
      </w:r>
      <w:r w:rsidR="00115CB4" w:rsidRPr="00C671ED">
        <w:rPr>
          <w:rFonts w:ascii="Times New Roman" w:hAnsi="Times New Roman"/>
          <w:sz w:val="28"/>
          <w:szCs w:val="28"/>
          <w:lang w:val="uk-UA"/>
        </w:rPr>
        <w:t xml:space="preserve"> аналізу кр</w:t>
      </w:r>
      <w:r w:rsidR="00115CB4">
        <w:rPr>
          <w:rFonts w:ascii="Times New Roman" w:hAnsi="Times New Roman"/>
          <w:sz w:val="28"/>
          <w:szCs w:val="28"/>
          <w:lang w:val="uk-UA"/>
        </w:rPr>
        <w:t>о</w:t>
      </w:r>
      <w:r w:rsidR="00115CB4" w:rsidRPr="00C671ED">
        <w:rPr>
          <w:rFonts w:ascii="Times New Roman" w:hAnsi="Times New Roman"/>
          <w:sz w:val="28"/>
          <w:szCs w:val="28"/>
          <w:lang w:val="uk-UA"/>
        </w:rPr>
        <w:t>ві та сечі в обох групах практично не відрізнял</w:t>
      </w:r>
      <w:r w:rsidR="00E25D7B">
        <w:rPr>
          <w:rFonts w:ascii="Times New Roman" w:hAnsi="Times New Roman"/>
          <w:sz w:val="28"/>
          <w:szCs w:val="28"/>
          <w:lang w:val="uk-UA"/>
        </w:rPr>
        <w:t>ись</w:t>
      </w:r>
      <w:r w:rsidR="00115CB4" w:rsidRPr="00C671ED">
        <w:rPr>
          <w:rFonts w:ascii="Times New Roman" w:hAnsi="Times New Roman"/>
          <w:sz w:val="28"/>
          <w:szCs w:val="28"/>
          <w:lang w:val="uk-UA"/>
        </w:rPr>
        <w:t xml:space="preserve">. Розбіжність була тільки </w:t>
      </w:r>
      <w:r w:rsidR="00E25D7B">
        <w:rPr>
          <w:rFonts w:ascii="Times New Roman" w:hAnsi="Times New Roman"/>
          <w:sz w:val="28"/>
          <w:szCs w:val="28"/>
          <w:lang w:val="uk-UA"/>
        </w:rPr>
        <w:t>щодо</w:t>
      </w:r>
      <w:r w:rsidR="00115CB4" w:rsidRPr="00C671ED">
        <w:rPr>
          <w:rFonts w:ascii="Times New Roman" w:hAnsi="Times New Roman"/>
          <w:sz w:val="28"/>
          <w:szCs w:val="28"/>
          <w:lang w:val="uk-UA"/>
        </w:rPr>
        <w:t xml:space="preserve"> нормалізації показників </w:t>
      </w:r>
      <w:proofErr w:type="spellStart"/>
      <w:r w:rsidR="00115CB4" w:rsidRPr="00C671ED">
        <w:rPr>
          <w:rFonts w:ascii="Times New Roman" w:hAnsi="Times New Roman"/>
          <w:sz w:val="28"/>
          <w:szCs w:val="28"/>
          <w:lang w:val="uk-UA"/>
        </w:rPr>
        <w:t>копрограми</w:t>
      </w:r>
      <w:proofErr w:type="spellEnd"/>
      <w:r w:rsidR="00115CB4" w:rsidRPr="00C671ED">
        <w:rPr>
          <w:rFonts w:ascii="Times New Roman" w:hAnsi="Times New Roman"/>
          <w:sz w:val="28"/>
          <w:szCs w:val="28"/>
          <w:lang w:val="uk-UA"/>
        </w:rPr>
        <w:t xml:space="preserve">: у дітей першої групи </w:t>
      </w:r>
      <w:proofErr w:type="spellStart"/>
      <w:r w:rsidR="00E25D7B">
        <w:rPr>
          <w:rFonts w:ascii="Times New Roman" w:hAnsi="Times New Roman"/>
          <w:sz w:val="28"/>
          <w:szCs w:val="28"/>
          <w:lang w:val="uk-UA"/>
        </w:rPr>
        <w:t>копрограмма</w:t>
      </w:r>
      <w:proofErr w:type="spellEnd"/>
      <w:r w:rsidR="00E25D7B">
        <w:rPr>
          <w:rFonts w:ascii="Times New Roman" w:hAnsi="Times New Roman"/>
          <w:sz w:val="28"/>
          <w:szCs w:val="28"/>
          <w:lang w:val="uk-UA"/>
        </w:rPr>
        <w:t xml:space="preserve"> наближалась до норми на</w:t>
      </w:r>
      <w:r w:rsidR="00115CB4" w:rsidRPr="00C671E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5D7B">
        <w:rPr>
          <w:rFonts w:ascii="Times New Roman" w:hAnsi="Times New Roman"/>
          <w:sz w:val="28"/>
          <w:szCs w:val="28"/>
          <w:lang w:val="uk-UA"/>
        </w:rPr>
        <w:t>5</w:t>
      </w:r>
      <w:r w:rsidR="00115CB4" w:rsidRPr="00C671ED">
        <w:rPr>
          <w:rFonts w:ascii="Times New Roman" w:hAnsi="Times New Roman"/>
          <w:sz w:val="28"/>
          <w:szCs w:val="28"/>
          <w:lang w:val="uk-UA"/>
        </w:rPr>
        <w:t>,58</w:t>
      </w:r>
      <w:r w:rsidR="00E25D7B">
        <w:rPr>
          <w:rFonts w:ascii="Times New Roman" w:hAnsi="Times New Roman"/>
          <w:sz w:val="28"/>
          <w:szCs w:val="28"/>
          <w:lang w:val="uk-UA"/>
        </w:rPr>
        <w:t>±</w:t>
      </w:r>
      <w:r w:rsidR="00115CB4" w:rsidRPr="00C671ED">
        <w:rPr>
          <w:rFonts w:ascii="Times New Roman" w:hAnsi="Times New Roman"/>
          <w:sz w:val="28"/>
          <w:szCs w:val="28"/>
          <w:lang w:val="uk-UA"/>
        </w:rPr>
        <w:t>1,12</w:t>
      </w:r>
      <w:r w:rsidR="00E25D7B">
        <w:rPr>
          <w:rFonts w:ascii="Times New Roman" w:hAnsi="Times New Roman"/>
          <w:sz w:val="28"/>
          <w:szCs w:val="28"/>
          <w:lang w:val="uk-UA"/>
        </w:rPr>
        <w:t>, а</w:t>
      </w:r>
      <w:r w:rsidR="00115CB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15CB4" w:rsidRPr="00C671ED">
        <w:rPr>
          <w:rFonts w:ascii="Times New Roman" w:hAnsi="Times New Roman"/>
          <w:sz w:val="28"/>
          <w:szCs w:val="28"/>
          <w:lang w:val="uk-UA"/>
        </w:rPr>
        <w:t xml:space="preserve">у дітей другої групи </w:t>
      </w:r>
      <w:r w:rsidR="00E25D7B">
        <w:rPr>
          <w:rFonts w:ascii="Times New Roman" w:hAnsi="Times New Roman"/>
          <w:sz w:val="28"/>
          <w:szCs w:val="28"/>
          <w:lang w:val="uk-UA"/>
        </w:rPr>
        <w:t>- на</w:t>
      </w:r>
      <w:r w:rsidR="00115CB4" w:rsidRPr="00C671E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5D7B">
        <w:rPr>
          <w:rFonts w:ascii="Times New Roman" w:hAnsi="Times New Roman"/>
          <w:sz w:val="28"/>
          <w:szCs w:val="28"/>
          <w:lang w:val="uk-UA"/>
        </w:rPr>
        <w:t>9</w:t>
      </w:r>
      <w:r w:rsidR="00115CB4" w:rsidRPr="00C671ED">
        <w:rPr>
          <w:rFonts w:ascii="Times New Roman" w:hAnsi="Times New Roman"/>
          <w:sz w:val="28"/>
          <w:szCs w:val="28"/>
          <w:lang w:val="uk-UA"/>
        </w:rPr>
        <w:t>,24</w:t>
      </w:r>
      <w:r w:rsidR="00E25D7B">
        <w:rPr>
          <w:rFonts w:ascii="Times New Roman" w:hAnsi="Times New Roman"/>
          <w:sz w:val="28"/>
          <w:szCs w:val="28"/>
          <w:lang w:val="uk-UA"/>
        </w:rPr>
        <w:t>±</w:t>
      </w:r>
      <w:r w:rsidR="00115CB4" w:rsidRPr="00C671ED">
        <w:rPr>
          <w:rFonts w:ascii="Times New Roman" w:hAnsi="Times New Roman"/>
          <w:sz w:val="28"/>
          <w:szCs w:val="28"/>
          <w:lang w:val="uk-UA"/>
        </w:rPr>
        <w:t>1,32 доби</w:t>
      </w:r>
      <w:r w:rsidR="00E25D7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5D7B" w:rsidRPr="00C671ED">
        <w:rPr>
          <w:rFonts w:ascii="Times New Roman" w:hAnsi="Times New Roman"/>
          <w:sz w:val="28"/>
          <w:szCs w:val="28"/>
          <w:lang w:val="uk-UA"/>
        </w:rPr>
        <w:t>(P&lt;0,05)</w:t>
      </w:r>
      <w:r w:rsidR="00E25D7B">
        <w:rPr>
          <w:rFonts w:ascii="Times New Roman" w:hAnsi="Times New Roman"/>
          <w:sz w:val="28"/>
          <w:szCs w:val="28"/>
          <w:lang w:val="uk-UA"/>
        </w:rPr>
        <w:t>.</w:t>
      </w:r>
      <w:r w:rsidR="00115CB4" w:rsidRPr="00C671ED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15CB4" w:rsidRPr="00C671ED" w:rsidRDefault="00115CB4" w:rsidP="00BA37BB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C671ED">
        <w:rPr>
          <w:rFonts w:ascii="Times New Roman" w:hAnsi="Times New Roman"/>
          <w:sz w:val="28"/>
          <w:szCs w:val="28"/>
          <w:lang w:val="uk-UA"/>
        </w:rPr>
        <w:t xml:space="preserve">Таким чином, нормалізація </w:t>
      </w:r>
      <w:r>
        <w:rPr>
          <w:rFonts w:ascii="Times New Roman" w:hAnsi="Times New Roman"/>
          <w:sz w:val="28"/>
          <w:szCs w:val="28"/>
          <w:lang w:val="uk-UA"/>
        </w:rPr>
        <w:t>клініко-</w:t>
      </w:r>
      <w:r w:rsidRPr="00C671ED">
        <w:rPr>
          <w:rFonts w:ascii="Times New Roman" w:hAnsi="Times New Roman"/>
          <w:sz w:val="28"/>
          <w:szCs w:val="28"/>
          <w:lang w:val="uk-UA"/>
        </w:rPr>
        <w:t>лабораторних показників у дітей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671ED">
        <w:rPr>
          <w:rFonts w:ascii="Times New Roman" w:hAnsi="Times New Roman"/>
          <w:sz w:val="28"/>
          <w:szCs w:val="28"/>
          <w:lang w:val="uk-UA"/>
        </w:rPr>
        <w:t xml:space="preserve"> хворих на </w:t>
      </w:r>
      <w:proofErr w:type="spellStart"/>
      <w:r w:rsidRPr="00C671ED">
        <w:rPr>
          <w:rFonts w:ascii="Times New Roman" w:hAnsi="Times New Roman"/>
          <w:sz w:val="28"/>
          <w:szCs w:val="28"/>
          <w:lang w:val="uk-UA"/>
        </w:rPr>
        <w:t>шигельоз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Pr="00C671ED">
        <w:rPr>
          <w:rFonts w:ascii="Times New Roman" w:hAnsi="Times New Roman"/>
          <w:sz w:val="28"/>
          <w:szCs w:val="28"/>
          <w:lang w:val="uk-UA"/>
        </w:rPr>
        <w:t xml:space="preserve"> інфікованих </w:t>
      </w:r>
      <w:r w:rsidR="00E25D7B">
        <w:rPr>
          <w:rFonts w:ascii="Times New Roman" w:hAnsi="Times New Roman"/>
          <w:sz w:val="28"/>
          <w:szCs w:val="28"/>
          <w:lang w:val="uk-UA"/>
        </w:rPr>
        <w:t>ЦМВ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671ED">
        <w:rPr>
          <w:rFonts w:ascii="Times New Roman" w:hAnsi="Times New Roman"/>
          <w:sz w:val="28"/>
          <w:szCs w:val="28"/>
          <w:lang w:val="uk-UA"/>
        </w:rPr>
        <w:t xml:space="preserve"> характеризується </w:t>
      </w:r>
      <w:r>
        <w:rPr>
          <w:rFonts w:ascii="Times New Roman" w:hAnsi="Times New Roman"/>
          <w:sz w:val="28"/>
          <w:szCs w:val="28"/>
          <w:lang w:val="uk-UA"/>
        </w:rPr>
        <w:t xml:space="preserve">пролонгацією основних клінічних ознак, тривалішим збереженням змін лабораторних показників, а саме – змінами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копроцитограмі</w:t>
      </w:r>
      <w:proofErr w:type="spellEnd"/>
      <w:r w:rsidRPr="00C671ED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671ED">
        <w:rPr>
          <w:rFonts w:ascii="Times New Roman" w:hAnsi="Times New Roman"/>
          <w:sz w:val="28"/>
          <w:szCs w:val="28"/>
          <w:lang w:val="uk-UA"/>
        </w:rPr>
        <w:t xml:space="preserve">На наш погляд, виявлені </w:t>
      </w:r>
      <w:r>
        <w:rPr>
          <w:rFonts w:ascii="Times New Roman" w:hAnsi="Times New Roman"/>
          <w:sz w:val="28"/>
          <w:szCs w:val="28"/>
          <w:lang w:val="uk-UA"/>
        </w:rPr>
        <w:t>клініко-</w:t>
      </w:r>
      <w:r w:rsidRPr="00C671ED">
        <w:rPr>
          <w:rFonts w:ascii="Times New Roman" w:hAnsi="Times New Roman"/>
          <w:sz w:val="28"/>
          <w:szCs w:val="28"/>
          <w:lang w:val="uk-UA"/>
        </w:rPr>
        <w:t xml:space="preserve">лабораторні особливості </w:t>
      </w:r>
      <w:r>
        <w:rPr>
          <w:rFonts w:ascii="Times New Roman" w:hAnsi="Times New Roman"/>
          <w:sz w:val="28"/>
          <w:szCs w:val="28"/>
          <w:lang w:val="uk-UA"/>
        </w:rPr>
        <w:t xml:space="preserve">перебігу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шигельозу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 дітей, інфікованих </w:t>
      </w:r>
      <w:r w:rsidR="00E25D7B">
        <w:rPr>
          <w:rFonts w:ascii="Times New Roman" w:hAnsi="Times New Roman"/>
          <w:sz w:val="28"/>
          <w:szCs w:val="28"/>
          <w:lang w:val="uk-UA"/>
        </w:rPr>
        <w:t>ЦМВ</w:t>
      </w:r>
      <w:bookmarkStart w:id="0" w:name="_GoBack"/>
      <w:bookmarkEnd w:id="0"/>
      <w:r>
        <w:rPr>
          <w:rFonts w:ascii="Times New Roman" w:hAnsi="Times New Roman"/>
          <w:sz w:val="28"/>
          <w:szCs w:val="28"/>
          <w:lang w:val="uk-UA"/>
        </w:rPr>
        <w:t>, потребують подальшого дослідження, вивчення патогенетичного підґрунтя виявлених змін, що, в свою чергу, дасть можливість визначити шляхи удосконалення терапії хворих.</w:t>
      </w:r>
    </w:p>
    <w:sectPr w:rsidR="00115CB4" w:rsidRPr="00C671ED" w:rsidSect="00C671ED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602C" w:rsidRDefault="00F3602C" w:rsidP="001C0055">
      <w:pPr>
        <w:spacing w:after="0" w:line="240" w:lineRule="auto"/>
      </w:pPr>
      <w:r>
        <w:separator/>
      </w:r>
    </w:p>
  </w:endnote>
  <w:endnote w:type="continuationSeparator" w:id="0">
    <w:p w:rsidR="00F3602C" w:rsidRDefault="00F3602C" w:rsidP="001C00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602C" w:rsidRDefault="00F3602C" w:rsidP="001C0055">
      <w:pPr>
        <w:spacing w:after="0" w:line="240" w:lineRule="auto"/>
      </w:pPr>
      <w:r>
        <w:separator/>
      </w:r>
    </w:p>
  </w:footnote>
  <w:footnote w:type="continuationSeparator" w:id="0">
    <w:p w:rsidR="00F3602C" w:rsidRDefault="00F3602C" w:rsidP="001C005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C1B25"/>
    <w:rsid w:val="000136E7"/>
    <w:rsid w:val="00022B0A"/>
    <w:rsid w:val="00073EE6"/>
    <w:rsid w:val="000C1228"/>
    <w:rsid w:val="000C152A"/>
    <w:rsid w:val="001029D9"/>
    <w:rsid w:val="00115CB4"/>
    <w:rsid w:val="00154EA8"/>
    <w:rsid w:val="001C0055"/>
    <w:rsid w:val="001C193A"/>
    <w:rsid w:val="001C563B"/>
    <w:rsid w:val="001D2CFA"/>
    <w:rsid w:val="001F023B"/>
    <w:rsid w:val="002814B5"/>
    <w:rsid w:val="002D54F0"/>
    <w:rsid w:val="002E024B"/>
    <w:rsid w:val="002E2C7C"/>
    <w:rsid w:val="002E52A9"/>
    <w:rsid w:val="00331158"/>
    <w:rsid w:val="0033138C"/>
    <w:rsid w:val="00365D6E"/>
    <w:rsid w:val="003C7073"/>
    <w:rsid w:val="003F172D"/>
    <w:rsid w:val="004616C2"/>
    <w:rsid w:val="004D59E3"/>
    <w:rsid w:val="004F25D3"/>
    <w:rsid w:val="00516569"/>
    <w:rsid w:val="00520265"/>
    <w:rsid w:val="00591BD7"/>
    <w:rsid w:val="005C3995"/>
    <w:rsid w:val="005E19A2"/>
    <w:rsid w:val="00681B64"/>
    <w:rsid w:val="00683CBE"/>
    <w:rsid w:val="006D1071"/>
    <w:rsid w:val="006D6638"/>
    <w:rsid w:val="006F36CF"/>
    <w:rsid w:val="00735744"/>
    <w:rsid w:val="00777EAC"/>
    <w:rsid w:val="007E7D0F"/>
    <w:rsid w:val="00835FB3"/>
    <w:rsid w:val="00836C34"/>
    <w:rsid w:val="00862240"/>
    <w:rsid w:val="0089567E"/>
    <w:rsid w:val="00896B73"/>
    <w:rsid w:val="00907F42"/>
    <w:rsid w:val="00A219F0"/>
    <w:rsid w:val="00A241C0"/>
    <w:rsid w:val="00A675A2"/>
    <w:rsid w:val="00A939E8"/>
    <w:rsid w:val="00AB6ABC"/>
    <w:rsid w:val="00B0489E"/>
    <w:rsid w:val="00B16A68"/>
    <w:rsid w:val="00B30843"/>
    <w:rsid w:val="00B4422D"/>
    <w:rsid w:val="00B475A3"/>
    <w:rsid w:val="00BA0A6B"/>
    <w:rsid w:val="00BA1714"/>
    <w:rsid w:val="00BA36FF"/>
    <w:rsid w:val="00BA37BB"/>
    <w:rsid w:val="00BB677A"/>
    <w:rsid w:val="00BE147A"/>
    <w:rsid w:val="00C4119D"/>
    <w:rsid w:val="00C518DA"/>
    <w:rsid w:val="00C671ED"/>
    <w:rsid w:val="00C85748"/>
    <w:rsid w:val="00CB0653"/>
    <w:rsid w:val="00D145F1"/>
    <w:rsid w:val="00D32869"/>
    <w:rsid w:val="00D63E51"/>
    <w:rsid w:val="00D860A5"/>
    <w:rsid w:val="00D9502E"/>
    <w:rsid w:val="00DB00CF"/>
    <w:rsid w:val="00DE6694"/>
    <w:rsid w:val="00E25D7B"/>
    <w:rsid w:val="00E504E0"/>
    <w:rsid w:val="00E65B66"/>
    <w:rsid w:val="00EA457A"/>
    <w:rsid w:val="00EB6D61"/>
    <w:rsid w:val="00EB7BAB"/>
    <w:rsid w:val="00EC1B25"/>
    <w:rsid w:val="00ED4937"/>
    <w:rsid w:val="00F32644"/>
    <w:rsid w:val="00F3602C"/>
    <w:rsid w:val="00FA42BD"/>
    <w:rsid w:val="00FF6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1BD7"/>
    <w:pPr>
      <w:spacing w:after="200" w:line="276" w:lineRule="auto"/>
    </w:pPr>
    <w:rPr>
      <w:sz w:val="22"/>
      <w:szCs w:val="22"/>
      <w:lang w:val="ru-R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vts8">
    <w:name w:val="rvts8"/>
    <w:uiPriority w:val="99"/>
    <w:rsid w:val="000136E7"/>
    <w:rPr>
      <w:rFonts w:ascii="Times New Roman" w:hAnsi="Times New Roman"/>
      <w:sz w:val="24"/>
    </w:rPr>
  </w:style>
  <w:style w:type="paragraph" w:styleId="a3">
    <w:name w:val="header"/>
    <w:basedOn w:val="a"/>
    <w:link w:val="a4"/>
    <w:uiPriority w:val="99"/>
    <w:rsid w:val="001C0055"/>
    <w:pPr>
      <w:tabs>
        <w:tab w:val="center" w:pos="4677"/>
        <w:tab w:val="right" w:pos="9355"/>
      </w:tabs>
    </w:pPr>
    <w:rPr>
      <w:sz w:val="20"/>
      <w:szCs w:val="20"/>
      <w:lang w:eastAsia="ru-RU"/>
    </w:rPr>
  </w:style>
  <w:style w:type="character" w:customStyle="1" w:styleId="a4">
    <w:name w:val="Верхний колонтитул Знак"/>
    <w:link w:val="a3"/>
    <w:uiPriority w:val="99"/>
    <w:locked/>
    <w:rsid w:val="001C0055"/>
    <w:rPr>
      <w:rFonts w:cs="Times New Roman"/>
      <w:lang w:val="ru-RU"/>
    </w:rPr>
  </w:style>
  <w:style w:type="paragraph" w:styleId="a5">
    <w:name w:val="footer"/>
    <w:basedOn w:val="a"/>
    <w:link w:val="a6"/>
    <w:uiPriority w:val="99"/>
    <w:rsid w:val="001C0055"/>
    <w:pPr>
      <w:tabs>
        <w:tab w:val="center" w:pos="4677"/>
        <w:tab w:val="right" w:pos="9355"/>
      </w:tabs>
    </w:pPr>
    <w:rPr>
      <w:sz w:val="20"/>
      <w:szCs w:val="20"/>
      <w:lang w:eastAsia="ru-RU"/>
    </w:rPr>
  </w:style>
  <w:style w:type="character" w:customStyle="1" w:styleId="a6">
    <w:name w:val="Нижний колонтитул Знак"/>
    <w:link w:val="a5"/>
    <w:uiPriority w:val="99"/>
    <w:locked/>
    <w:rsid w:val="001C0055"/>
    <w:rPr>
      <w:rFonts w:cs="Times New Roman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1649</Words>
  <Characters>940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78</cp:lastModifiedBy>
  <cp:revision>15</cp:revision>
  <dcterms:created xsi:type="dcterms:W3CDTF">2019-02-09T10:41:00Z</dcterms:created>
  <dcterms:modified xsi:type="dcterms:W3CDTF">2019-02-11T09:30:00Z</dcterms:modified>
</cp:coreProperties>
</file>