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D7" w:rsidRPr="007477D7" w:rsidRDefault="000F203A" w:rsidP="000F2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D7">
        <w:rPr>
          <w:rFonts w:ascii="Times New Roman" w:hAnsi="Times New Roman" w:cs="Times New Roman"/>
          <w:b/>
          <w:sz w:val="28"/>
          <w:szCs w:val="28"/>
        </w:rPr>
        <w:t>КАРДИАЛЬНЫЕ РИСКИ У ПАЦИЕНТОВ С САХАРНЫМ ДИАБЕТОМ НА ПЕРИТОНЕАЛЬНОМ ДИАЛИЗЕ</w:t>
      </w:r>
    </w:p>
    <w:p w:rsidR="000F203A" w:rsidRDefault="000F203A" w:rsidP="000F203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03A">
        <w:rPr>
          <w:rFonts w:ascii="Times New Roman" w:hAnsi="Times New Roman" w:cs="Times New Roman"/>
          <w:i/>
          <w:sz w:val="28"/>
          <w:szCs w:val="28"/>
        </w:rPr>
        <w:t>Андоньева Н.М., Гуц Е.А., Дубовик М.Я.,</w:t>
      </w:r>
      <w:r w:rsidR="00111836" w:rsidRPr="001118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1836" w:rsidRPr="000F203A">
        <w:rPr>
          <w:rFonts w:ascii="Times New Roman" w:hAnsi="Times New Roman" w:cs="Times New Roman"/>
          <w:i/>
          <w:sz w:val="28"/>
          <w:szCs w:val="28"/>
        </w:rPr>
        <w:t>Поляков Н. Н.,</w:t>
      </w:r>
    </w:p>
    <w:p w:rsidR="007477D7" w:rsidRPr="000F203A" w:rsidRDefault="000F203A" w:rsidP="000F203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03A">
        <w:rPr>
          <w:rFonts w:ascii="Times New Roman" w:hAnsi="Times New Roman" w:cs="Times New Roman"/>
          <w:i/>
          <w:sz w:val="28"/>
          <w:szCs w:val="28"/>
        </w:rPr>
        <w:t xml:space="preserve">Грушка М.А., </w:t>
      </w:r>
      <w:proofErr w:type="spellStart"/>
      <w:r w:rsidRPr="000F203A">
        <w:rPr>
          <w:rFonts w:ascii="Times New Roman" w:hAnsi="Times New Roman" w:cs="Times New Roman"/>
          <w:i/>
          <w:sz w:val="28"/>
          <w:szCs w:val="28"/>
        </w:rPr>
        <w:t>Лесовая</w:t>
      </w:r>
      <w:proofErr w:type="spellEnd"/>
      <w:r w:rsidRPr="000F203A"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:rsidR="007477D7" w:rsidRPr="007477D7" w:rsidRDefault="007477D7" w:rsidP="000F20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77D7">
        <w:rPr>
          <w:rFonts w:ascii="Times New Roman" w:hAnsi="Times New Roman" w:cs="Times New Roman"/>
          <w:sz w:val="28"/>
          <w:szCs w:val="28"/>
        </w:rPr>
        <w:t xml:space="preserve">Харьковский национальный медицинский университет, областной клинический центр урологии и нефрологии им.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В.И.Шаповала</w:t>
      </w:r>
      <w:proofErr w:type="spellEnd"/>
    </w:p>
    <w:p w:rsidR="007477D7" w:rsidRPr="007477D7" w:rsidRDefault="007477D7" w:rsidP="00747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7D7" w:rsidRPr="007477D7" w:rsidRDefault="007477D7" w:rsidP="007477D7">
      <w:pPr>
        <w:jc w:val="both"/>
        <w:rPr>
          <w:rFonts w:ascii="Times New Roman" w:hAnsi="Times New Roman" w:cs="Times New Roman"/>
          <w:sz w:val="28"/>
          <w:szCs w:val="28"/>
        </w:rPr>
      </w:pPr>
      <w:r w:rsidRPr="007477D7">
        <w:rPr>
          <w:rFonts w:ascii="Times New Roman" w:hAnsi="Times New Roman" w:cs="Times New Roman"/>
          <w:sz w:val="28"/>
          <w:szCs w:val="28"/>
        </w:rPr>
        <w:t xml:space="preserve">    Сахарный диабет (С</w:t>
      </w:r>
      <w:bookmarkStart w:id="0" w:name="_GoBack"/>
      <w:bookmarkEnd w:id="0"/>
      <w:r w:rsidRPr="007477D7">
        <w:rPr>
          <w:rFonts w:ascii="Times New Roman" w:hAnsi="Times New Roman" w:cs="Times New Roman"/>
          <w:sz w:val="28"/>
          <w:szCs w:val="28"/>
        </w:rPr>
        <w:t xml:space="preserve">Д) – это широко распространённое заболевание, которым страдает около    </w:t>
      </w:r>
      <w:r w:rsidR="006E58F6" w:rsidRPr="006E58F6">
        <w:rPr>
          <w:rFonts w:ascii="Times New Roman" w:hAnsi="Times New Roman" w:cs="Times New Roman"/>
          <w:sz w:val="28"/>
          <w:szCs w:val="28"/>
        </w:rPr>
        <w:t>2</w:t>
      </w:r>
      <w:r w:rsidRPr="007477D7">
        <w:rPr>
          <w:rFonts w:ascii="Times New Roman" w:hAnsi="Times New Roman" w:cs="Times New Roman"/>
          <w:sz w:val="28"/>
          <w:szCs w:val="28"/>
        </w:rPr>
        <w:t xml:space="preserve"> % населения Украины. </w:t>
      </w:r>
      <w:proofErr w:type="gramStart"/>
      <w:r w:rsidRPr="007477D7">
        <w:rPr>
          <w:rFonts w:ascii="Times New Roman" w:hAnsi="Times New Roman" w:cs="Times New Roman"/>
          <w:sz w:val="28"/>
          <w:szCs w:val="28"/>
        </w:rPr>
        <w:t xml:space="preserve">Наибольшую угрозу для жизни больных СД представляет диабетическое поражение почек: смерть от уремии наступает у каждого второго-третьего больного сахарным диабетом </w:t>
      </w:r>
      <w:r w:rsidRPr="007477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77D7">
        <w:rPr>
          <w:rFonts w:ascii="Times New Roman" w:hAnsi="Times New Roman" w:cs="Times New Roman"/>
          <w:sz w:val="28"/>
          <w:szCs w:val="28"/>
        </w:rPr>
        <w:t xml:space="preserve"> типа и каждого четвёртого больного сахарным диабетом </w:t>
      </w:r>
      <w:r w:rsidRPr="007477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79FD">
        <w:rPr>
          <w:rFonts w:ascii="Times New Roman" w:hAnsi="Times New Roman" w:cs="Times New Roman"/>
          <w:sz w:val="28"/>
          <w:szCs w:val="28"/>
        </w:rPr>
        <w:t xml:space="preserve"> типа</w:t>
      </w:r>
      <w:r w:rsidRPr="007477D7">
        <w:rPr>
          <w:rFonts w:ascii="Times New Roman" w:hAnsi="Times New Roman" w:cs="Times New Roman"/>
          <w:sz w:val="28"/>
          <w:szCs w:val="28"/>
        </w:rPr>
        <w:t>, а наиболее часто последние умирают от сердечно-сосудистых осложнений.</w:t>
      </w:r>
      <w:proofErr w:type="gramEnd"/>
      <w:r w:rsidRPr="007477D7">
        <w:rPr>
          <w:rFonts w:ascii="Times New Roman" w:hAnsi="Times New Roman" w:cs="Times New Roman"/>
          <w:sz w:val="28"/>
          <w:szCs w:val="28"/>
        </w:rPr>
        <w:t xml:space="preserve"> Но факторы  риска развития хронической болезни почек (ХБП) и </w:t>
      </w:r>
      <w:proofErr w:type="gramStart"/>
      <w:r w:rsidRPr="007477D7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7477D7">
        <w:rPr>
          <w:rFonts w:ascii="Times New Roman" w:hAnsi="Times New Roman" w:cs="Times New Roman"/>
          <w:sz w:val="28"/>
          <w:szCs w:val="28"/>
        </w:rPr>
        <w:t xml:space="preserve">  заболеваний во многом совпадают, особенно на стадии почечно-заместительной терапии, а количество таких пациентов  в 12 раз выше среди больных СД.  Таким образом, методом выбора почечн</w:t>
      </w:r>
      <w:proofErr w:type="gramStart"/>
      <w:r w:rsidRPr="007477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477D7">
        <w:rPr>
          <w:rFonts w:ascii="Times New Roman" w:hAnsi="Times New Roman" w:cs="Times New Roman"/>
          <w:sz w:val="28"/>
          <w:szCs w:val="28"/>
        </w:rPr>
        <w:t xml:space="preserve"> заместительной терапии, способным минимизировать кардиальные риски, обусловленные СД, является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перитонеальный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 диализ (ПД), что предопределено его преимуществами, связанными с хорошей </w:t>
      </w:r>
      <w:proofErr w:type="gramStart"/>
      <w:r w:rsidRPr="007477D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7477D7">
        <w:rPr>
          <w:rFonts w:ascii="Times New Roman" w:hAnsi="Times New Roman" w:cs="Times New Roman"/>
          <w:sz w:val="28"/>
          <w:szCs w:val="28"/>
        </w:rPr>
        <w:t xml:space="preserve">  толерантностью, контролем гликемии и  калия в плазме. Тем не менее, смертность от </w:t>
      </w:r>
      <w:proofErr w:type="gramStart"/>
      <w:r w:rsidRPr="007477D7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7477D7">
        <w:rPr>
          <w:rFonts w:ascii="Times New Roman" w:hAnsi="Times New Roman" w:cs="Times New Roman"/>
          <w:sz w:val="28"/>
          <w:szCs w:val="28"/>
        </w:rPr>
        <w:t xml:space="preserve"> заболеваний у пациентов с СД  на ПД превышает таковую у пациентов с другой нозологией. Наше исследование было посвящено изучению кардиальных рисков у пациентов, страдающих СД на ПД. </w:t>
      </w:r>
    </w:p>
    <w:p w:rsidR="007477D7" w:rsidRPr="007477D7" w:rsidRDefault="007477D7" w:rsidP="007477D7">
      <w:pPr>
        <w:jc w:val="both"/>
        <w:rPr>
          <w:rFonts w:ascii="Times New Roman" w:hAnsi="Times New Roman" w:cs="Times New Roman"/>
          <w:sz w:val="28"/>
          <w:szCs w:val="28"/>
        </w:rPr>
      </w:pPr>
      <w:r w:rsidRPr="007477D7">
        <w:rPr>
          <w:rFonts w:ascii="Times New Roman" w:hAnsi="Times New Roman" w:cs="Times New Roman"/>
          <w:sz w:val="28"/>
          <w:szCs w:val="28"/>
        </w:rPr>
        <w:t xml:space="preserve">      Материалы и методы. На базе отделения нефрологии и перитонеального диализа ОКЦУН им.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В.И.Шаповала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 нами обследовано 80 пациентов с ХБП, получающих терапию ПД, среди них 34 мужчин 46 женщин в возрасте от  22 до 76 лет (медиана 47,3±1,1г.). Длительность диализной терапии составила от 24 до 84 месяцев (медиана 36,0±4,7мес.). По нозологии 12,5% составили пациенты с СД. Процедура ПД была адекватна у всех пациентов (показатели адекватности определялись с помощью компьютерной программы «</w:t>
      </w:r>
      <w:r w:rsidRPr="007477D7">
        <w:rPr>
          <w:rFonts w:ascii="Times New Roman" w:hAnsi="Times New Roman" w:cs="Times New Roman"/>
          <w:sz w:val="28"/>
          <w:szCs w:val="28"/>
          <w:lang w:val="en-US"/>
        </w:rPr>
        <w:t>PD</w:t>
      </w:r>
      <w:r w:rsidRPr="007477D7">
        <w:rPr>
          <w:rFonts w:ascii="Times New Roman" w:hAnsi="Times New Roman" w:cs="Times New Roman"/>
          <w:sz w:val="28"/>
          <w:szCs w:val="28"/>
        </w:rPr>
        <w:t xml:space="preserve"> </w:t>
      </w:r>
      <w:r w:rsidRPr="007477D7">
        <w:rPr>
          <w:rFonts w:ascii="Times New Roman" w:hAnsi="Times New Roman" w:cs="Times New Roman"/>
          <w:sz w:val="28"/>
          <w:szCs w:val="28"/>
          <w:lang w:val="en-US"/>
        </w:rPr>
        <w:t>Adequest</w:t>
      </w:r>
      <w:r w:rsidRPr="007477D7">
        <w:rPr>
          <w:rFonts w:ascii="Times New Roman" w:hAnsi="Times New Roman" w:cs="Times New Roman"/>
          <w:sz w:val="28"/>
          <w:szCs w:val="28"/>
        </w:rPr>
        <w:t xml:space="preserve">»).  </w:t>
      </w:r>
      <w:proofErr w:type="gramStart"/>
      <w:r w:rsidRPr="007477D7">
        <w:rPr>
          <w:rFonts w:ascii="Times New Roman" w:hAnsi="Times New Roman" w:cs="Times New Roman"/>
          <w:sz w:val="28"/>
          <w:szCs w:val="28"/>
        </w:rPr>
        <w:t xml:space="preserve">Всем  пациентам проводились общеклинические методы исследования, исследования фосфорно-кальциевого и липидного обменов,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гликозилированного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 гемоглобина (как показателя степени компенсации углеводного обмена), ЭКГ-исследования,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допплерэхокардиографические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 исследования (для выявления  характерных признаков ишемической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дилатационной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бивентрикулярной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 дилатации; умеренной или выраженной митральной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; зон гипокинезии или акинезии; </w:t>
      </w:r>
      <w:r w:rsidRPr="007477D7">
        <w:rPr>
          <w:rFonts w:ascii="Times New Roman" w:hAnsi="Times New Roman" w:cs="Times New Roman"/>
          <w:sz w:val="28"/>
          <w:szCs w:val="28"/>
        </w:rPr>
        <w:lastRenderedPageBreak/>
        <w:t xml:space="preserve">кальцификации аортального или митрального клапанов) и ЭКГ-нагрузочные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велоэргометрические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 пробы (с целью диагностики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безболевой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 ишемии миокарда). </w:t>
      </w:r>
      <w:proofErr w:type="gramEnd"/>
    </w:p>
    <w:p w:rsidR="007477D7" w:rsidRPr="007477D7" w:rsidRDefault="007477D7" w:rsidP="007477D7">
      <w:pPr>
        <w:jc w:val="both"/>
        <w:rPr>
          <w:rFonts w:ascii="Times New Roman" w:hAnsi="Times New Roman" w:cs="Times New Roman"/>
          <w:sz w:val="28"/>
          <w:szCs w:val="28"/>
        </w:rPr>
      </w:pPr>
      <w:r w:rsidRPr="007477D7">
        <w:rPr>
          <w:rFonts w:ascii="Times New Roman" w:hAnsi="Times New Roman" w:cs="Times New Roman"/>
          <w:sz w:val="28"/>
          <w:szCs w:val="28"/>
        </w:rPr>
        <w:t xml:space="preserve">            Результаты и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обсуждение</w:t>
      </w:r>
      <w:proofErr w:type="gramStart"/>
      <w:r w:rsidRPr="007477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477D7">
        <w:rPr>
          <w:rFonts w:ascii="Times New Roman" w:hAnsi="Times New Roman" w:cs="Times New Roman"/>
          <w:sz w:val="28"/>
          <w:szCs w:val="28"/>
        </w:rPr>
        <w:t>ардиальные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 риски у больных СД на ПД детерминированы группами факторов, к которым относятся классические ( артериальная гипертония,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дислипидемия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, курение, гиподинамия), обусловленные СД (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глюкозотоксичность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инсулинорезистентность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) и ХБП (водно-электролитные нарушения, анемия,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гиперфосфатемия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гиперпаратиреоз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, уремические токсины). Наслаиваясь друг на друга, эти факторы способствуют прогрессированию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атерогенеза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 с формированием нестабильных атеросклеротических бляшек и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артериолосклероза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. По данным литературы, при  начале диализной терапии частота развития </w:t>
      </w:r>
      <w:r w:rsidRPr="007477D7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7477D7">
        <w:rPr>
          <w:rFonts w:ascii="Times New Roman" w:hAnsi="Times New Roman" w:cs="Times New Roman"/>
          <w:sz w:val="28"/>
          <w:szCs w:val="28"/>
        </w:rPr>
        <w:t xml:space="preserve"> </w:t>
      </w:r>
      <w:r w:rsidRPr="007477D7">
        <w:rPr>
          <w:rFonts w:ascii="Times New Roman" w:hAnsi="Times New Roman" w:cs="Times New Roman"/>
          <w:sz w:val="28"/>
          <w:szCs w:val="28"/>
          <w:lang w:val="en-US"/>
        </w:rPr>
        <w:t>novo</w:t>
      </w:r>
      <w:r w:rsidRPr="007477D7">
        <w:rPr>
          <w:rFonts w:ascii="Times New Roman" w:hAnsi="Times New Roman" w:cs="Times New Roman"/>
          <w:sz w:val="28"/>
          <w:szCs w:val="28"/>
        </w:rPr>
        <w:t xml:space="preserve"> ишемической болезни сердца (ИБС), сердечной недостаточности (СН) и гипертрофии миокарда левого желудочка (ГМЛЖ) в 2-3 раза выше у больных СД</w:t>
      </w:r>
      <w:proofErr w:type="gramStart"/>
      <w:r w:rsidRPr="007477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77D7">
        <w:rPr>
          <w:rFonts w:ascii="Times New Roman" w:hAnsi="Times New Roman" w:cs="Times New Roman"/>
          <w:sz w:val="28"/>
          <w:szCs w:val="28"/>
        </w:rPr>
        <w:t xml:space="preserve"> что не противоречит  полученным нами результатам. В динамике  через 12 месяцев после начала исследования у четырёх пациентов (5%) были выявлены клинические и ЭКГ признаки стенокардии напряжения различных функциональных классов </w:t>
      </w:r>
      <w:proofErr w:type="gramStart"/>
      <w:r w:rsidRPr="007477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77D7">
        <w:rPr>
          <w:rFonts w:ascii="Times New Roman" w:hAnsi="Times New Roman" w:cs="Times New Roman"/>
          <w:sz w:val="28"/>
          <w:szCs w:val="28"/>
        </w:rPr>
        <w:t xml:space="preserve">из них двое – это пациенты с СД </w:t>
      </w:r>
      <w:r w:rsidRPr="007477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77D7">
        <w:rPr>
          <w:rFonts w:ascii="Times New Roman" w:hAnsi="Times New Roman" w:cs="Times New Roman"/>
          <w:sz w:val="28"/>
          <w:szCs w:val="28"/>
        </w:rPr>
        <w:t xml:space="preserve"> и </w:t>
      </w:r>
      <w:r w:rsidRPr="007477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77D7">
        <w:rPr>
          <w:rFonts w:ascii="Times New Roman" w:hAnsi="Times New Roman" w:cs="Times New Roman"/>
          <w:sz w:val="28"/>
          <w:szCs w:val="28"/>
        </w:rPr>
        <w:t xml:space="preserve">типа). Трое пациентов (3,8%) перенесли острый </w:t>
      </w:r>
      <w:r w:rsidRPr="007477D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477D7">
        <w:rPr>
          <w:rFonts w:ascii="Times New Roman" w:hAnsi="Times New Roman" w:cs="Times New Roman"/>
          <w:sz w:val="28"/>
          <w:szCs w:val="28"/>
        </w:rPr>
        <w:t xml:space="preserve">-негативный инфаркт миокарда (все трое пациенты с СД </w:t>
      </w:r>
      <w:r w:rsidRPr="007477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77D7">
        <w:rPr>
          <w:rFonts w:ascii="Times New Roman" w:hAnsi="Times New Roman" w:cs="Times New Roman"/>
          <w:sz w:val="28"/>
          <w:szCs w:val="28"/>
        </w:rPr>
        <w:t>типа, у которых в дебюте терапии ПД</w:t>
      </w:r>
      <w:proofErr w:type="gramStart"/>
      <w:r w:rsidRPr="007477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77D7">
        <w:rPr>
          <w:rFonts w:ascii="Times New Roman" w:hAnsi="Times New Roman" w:cs="Times New Roman"/>
          <w:sz w:val="28"/>
          <w:szCs w:val="28"/>
        </w:rPr>
        <w:t xml:space="preserve"> по данным ЭКГ-нагрузочной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велоэргометрической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 пробы диагностирована  безболевая ишемия миокарда, а по данным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допплерэхокардиографического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 исследования – концентрическая ГМЛЖ, диастолическая дисфункция(ДД) </w:t>
      </w:r>
      <w:r w:rsidRPr="007477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77D7">
        <w:rPr>
          <w:rFonts w:ascii="Times New Roman" w:hAnsi="Times New Roman" w:cs="Times New Roman"/>
          <w:sz w:val="28"/>
          <w:szCs w:val="28"/>
        </w:rPr>
        <w:t xml:space="preserve"> типа и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кальцификаты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 на митральных клапанах). При аутопсии у двух пациентов с </w:t>
      </w:r>
      <w:r w:rsidRPr="007477D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477D7">
        <w:rPr>
          <w:rFonts w:ascii="Times New Roman" w:hAnsi="Times New Roman" w:cs="Times New Roman"/>
          <w:sz w:val="28"/>
          <w:szCs w:val="28"/>
        </w:rPr>
        <w:t xml:space="preserve">-негативным острым инфарктом миокарда выявлены атеросклеротические изменения венечных артерий с сужением просвета от 70 до 85%, как проявление атеросклеротического артериосклероза. Наиболее выраженные достоверные  метаболические изменения оказались  у пациентов с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безболевой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 ишемией миокарда: высокие показатели  триглицеридов (ТГ) - 2,7±0,9 ммоль/л (</w:t>
      </w:r>
      <w:proofErr w:type="gramStart"/>
      <w:r w:rsidRPr="007477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77D7">
        <w:rPr>
          <w:rFonts w:ascii="Times New Roman" w:hAnsi="Times New Roman" w:cs="Times New Roman"/>
          <w:sz w:val="28"/>
          <w:szCs w:val="28"/>
        </w:rPr>
        <w:t>˂0,05); фосфорно-кальциевого произведения (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Р×Са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 )- 5,4±0,7(р˂0,01), что коррелировало с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процесами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 кальцификации сердечных клапанов; а также уровень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гликозилированного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 гемоглобина выше 7,5%, что соответствовало недостаточно компенсированному углеводному обмену (у большинства из этих пациентов течение СД было лабильным). У больных, страдающих стабильной стенокардией, нами выявлены наиболее выраженные изменения липидного обмена: повышение липопротеидов низкой плотности ( ЛПНП )- 3,1±0,8 ммоль/л (</w:t>
      </w:r>
      <w:proofErr w:type="gramStart"/>
      <w:r w:rsidRPr="007477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77D7">
        <w:rPr>
          <w:rFonts w:ascii="Times New Roman" w:hAnsi="Times New Roman" w:cs="Times New Roman"/>
          <w:sz w:val="28"/>
          <w:szCs w:val="28"/>
        </w:rPr>
        <w:t>˂0,01) и ТГ - 2,2±0,8 (р˂0,01).</w:t>
      </w:r>
    </w:p>
    <w:p w:rsidR="007477D7" w:rsidRPr="007477D7" w:rsidRDefault="007477D7" w:rsidP="007477D7">
      <w:pPr>
        <w:jc w:val="both"/>
        <w:rPr>
          <w:rFonts w:ascii="Times New Roman" w:hAnsi="Times New Roman" w:cs="Times New Roman"/>
          <w:sz w:val="28"/>
          <w:szCs w:val="28"/>
        </w:rPr>
      </w:pPr>
      <w:r w:rsidRPr="007477D7">
        <w:rPr>
          <w:rFonts w:ascii="Times New Roman" w:hAnsi="Times New Roman" w:cs="Times New Roman"/>
          <w:sz w:val="28"/>
          <w:szCs w:val="28"/>
        </w:rPr>
        <w:lastRenderedPageBreak/>
        <w:t xml:space="preserve">      Таким образом, наше исследование подтвердило, что кардиальные риски  наиболее высокие у пациентов с СД на ПД и обусловлены в большей степени склеротическим поражением медии венечных сосудов</w:t>
      </w:r>
      <w:proofErr w:type="gramStart"/>
      <w:r w:rsidRPr="007477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77D7">
        <w:rPr>
          <w:rFonts w:ascii="Times New Roman" w:hAnsi="Times New Roman" w:cs="Times New Roman"/>
          <w:sz w:val="28"/>
          <w:szCs w:val="28"/>
        </w:rPr>
        <w:t xml:space="preserve"> сопровождающимся сужением  их просвета, а также </w:t>
      </w:r>
      <w:proofErr w:type="spellStart"/>
      <w:r w:rsidRPr="007477D7">
        <w:rPr>
          <w:rFonts w:ascii="Times New Roman" w:hAnsi="Times New Roman" w:cs="Times New Roman"/>
          <w:sz w:val="28"/>
          <w:szCs w:val="28"/>
        </w:rPr>
        <w:t>кальцификацией</w:t>
      </w:r>
      <w:proofErr w:type="spellEnd"/>
      <w:r w:rsidRPr="007477D7">
        <w:rPr>
          <w:rFonts w:ascii="Times New Roman" w:hAnsi="Times New Roman" w:cs="Times New Roman"/>
          <w:sz w:val="28"/>
          <w:szCs w:val="28"/>
        </w:rPr>
        <w:t xml:space="preserve"> клапанов сердца, инициированными нарушениями фосфорно-кальциевого и липидного обменов, характерными как для СД, так и для ХБП.</w:t>
      </w:r>
    </w:p>
    <w:p w:rsidR="007477D7" w:rsidRPr="007477D7" w:rsidRDefault="007477D7" w:rsidP="007477D7">
      <w:pPr>
        <w:rPr>
          <w:rFonts w:ascii="Times New Roman" w:hAnsi="Times New Roman" w:cs="Times New Roman"/>
          <w:sz w:val="28"/>
          <w:szCs w:val="28"/>
        </w:rPr>
      </w:pPr>
    </w:p>
    <w:p w:rsidR="000C5A0A" w:rsidRDefault="000C5A0A" w:rsidP="007477D7">
      <w:pPr>
        <w:pStyle w:val="1"/>
      </w:pPr>
    </w:p>
    <w:sectPr w:rsidR="000C5A0A" w:rsidSect="007477D7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0F" w:rsidRDefault="004E290F" w:rsidP="007477D7">
      <w:pPr>
        <w:spacing w:after="0" w:line="240" w:lineRule="auto"/>
      </w:pPr>
      <w:r>
        <w:separator/>
      </w:r>
    </w:p>
  </w:endnote>
  <w:endnote w:type="continuationSeparator" w:id="0">
    <w:p w:rsidR="004E290F" w:rsidRDefault="004E290F" w:rsidP="0074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0F" w:rsidRDefault="004E290F" w:rsidP="007477D7">
      <w:pPr>
        <w:spacing w:after="0" w:line="240" w:lineRule="auto"/>
      </w:pPr>
      <w:r>
        <w:separator/>
      </w:r>
    </w:p>
  </w:footnote>
  <w:footnote w:type="continuationSeparator" w:id="0">
    <w:p w:rsidR="004E290F" w:rsidRDefault="004E290F" w:rsidP="00747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D7"/>
    <w:rsid w:val="000C5A0A"/>
    <w:rsid w:val="000F203A"/>
    <w:rsid w:val="00111836"/>
    <w:rsid w:val="004E290F"/>
    <w:rsid w:val="006E58F6"/>
    <w:rsid w:val="007477D7"/>
    <w:rsid w:val="007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7D7"/>
  </w:style>
  <w:style w:type="character" w:customStyle="1" w:styleId="10">
    <w:name w:val="Заголовок 1 Знак"/>
    <w:basedOn w:val="a0"/>
    <w:link w:val="1"/>
    <w:uiPriority w:val="9"/>
    <w:rsid w:val="0074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4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7D7"/>
  </w:style>
  <w:style w:type="character" w:customStyle="1" w:styleId="10">
    <w:name w:val="Заголовок 1 Знак"/>
    <w:basedOn w:val="a0"/>
    <w:link w:val="1"/>
    <w:uiPriority w:val="9"/>
    <w:rsid w:val="0074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4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6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78</cp:lastModifiedBy>
  <cp:revision>5</cp:revision>
  <dcterms:created xsi:type="dcterms:W3CDTF">2015-04-19T21:34:00Z</dcterms:created>
  <dcterms:modified xsi:type="dcterms:W3CDTF">2015-09-21T10:50:00Z</dcterms:modified>
</cp:coreProperties>
</file>