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4E" w:rsidRPr="009407BD" w:rsidRDefault="00B37D4E" w:rsidP="0080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>УДК:616.98</w:t>
      </w:r>
      <w:proofErr w:type="gramEnd"/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>:578.828 В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І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>Л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]-085:281-06-018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26-007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23-008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9.</w:t>
      </w:r>
    </w:p>
    <w:p w:rsidR="00B37D4E" w:rsidRPr="009407BD" w:rsidRDefault="004541A3" w:rsidP="0066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ЛИПОДИСТРОФИЧЕСКИЙ СИНДРОМ У ВИЧ-ИНФИЦИРОВАННЫХ. ОБЗОР ЛИТЕРАТУРЫ</w:t>
      </w:r>
      <w:r w:rsidRPr="009407B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B37D4E" w:rsidRPr="009407BD" w:rsidRDefault="00B37D4E" w:rsidP="0082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Черникова Л.И</w:t>
      </w:r>
    </w:p>
    <w:p w:rsidR="00B37D4E" w:rsidRPr="009407BD" w:rsidRDefault="00B37D4E" w:rsidP="0082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Хар</w:t>
      </w:r>
      <w:proofErr w:type="spellEnd"/>
      <w:r w:rsidR="009407BD" w:rsidRPr="009407BD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ь</w:t>
      </w:r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к</w:t>
      </w:r>
      <w:r w:rsidRPr="009407BD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о</w:t>
      </w:r>
      <w:proofErr w:type="spellStart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вский</w:t>
      </w:r>
      <w:proofErr w:type="spellEnd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национальный медицинский университет</w:t>
      </w:r>
    </w:p>
    <w:p w:rsidR="00B37D4E" w:rsidRPr="009407BD" w:rsidRDefault="00B37D4E" w:rsidP="0082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7D4E" w:rsidRPr="009407BD" w:rsidRDefault="00B37D4E" w:rsidP="0082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b/>
          <w:i/>
          <w:color w:val="000000"/>
          <w:sz w:val="20"/>
          <w:szCs w:val="20"/>
        </w:rPr>
        <w:t>Ключевые слова:</w:t>
      </w:r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ВИЧ-инфекция, лечение, побочные эффекты, </w:t>
      </w:r>
      <w:proofErr w:type="spellStart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липодистрофия</w:t>
      </w:r>
      <w:proofErr w:type="spellEnd"/>
    </w:p>
    <w:p w:rsidR="00B37D4E" w:rsidRPr="009407BD" w:rsidRDefault="00B37D4E" w:rsidP="0082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27EB6" w:rsidRPr="009407BD" w:rsidRDefault="008035C3" w:rsidP="009407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407BD">
        <w:rPr>
          <w:rFonts w:ascii="Times New Roman" w:hAnsi="Times New Roman" w:cs="Times New Roman"/>
          <w:sz w:val="20"/>
          <w:szCs w:val="20"/>
        </w:rPr>
        <w:t xml:space="preserve">Сегодня возможности антиретровирусной терапии не позволяют полностью уничтожить вирус. Поэтому ВИЧ-инфицированные пациенты нуждаются в пожизненном лечении. Пожизненное лечение - это лечение в течение нескольких десятилетий, поскольку, по оценкам специалистов, ожидаемая продолжительность жизни ВИЧ-инфицированных практически сравнялась с продолжительностью жизни обычных людей [1]. </w:t>
      </w:r>
    </w:p>
    <w:p w:rsidR="00827EB6" w:rsidRPr="009407BD" w:rsidRDefault="00B37D4E" w:rsidP="009407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407BD">
        <w:rPr>
          <w:rFonts w:ascii="Times New Roman" w:hAnsi="Times New Roman" w:cs="Times New Roman"/>
          <w:sz w:val="20"/>
          <w:szCs w:val="20"/>
        </w:rPr>
        <w:t>Цель</w:t>
      </w:r>
      <w:r w:rsidR="004203EA" w:rsidRPr="009407BD">
        <w:rPr>
          <w:rFonts w:ascii="Times New Roman" w:hAnsi="Times New Roman" w:cs="Times New Roman"/>
          <w:sz w:val="20"/>
          <w:szCs w:val="20"/>
        </w:rPr>
        <w:t xml:space="preserve"> антиретровирусной терапии </w:t>
      </w:r>
      <w:r w:rsidR="0001557D" w:rsidRPr="009407BD">
        <w:rPr>
          <w:rFonts w:ascii="Times New Roman" w:hAnsi="Times New Roman" w:cs="Times New Roman"/>
          <w:sz w:val="20"/>
          <w:szCs w:val="20"/>
        </w:rPr>
        <w:t>в</w:t>
      </w:r>
      <w:r w:rsidR="004A3980" w:rsidRPr="009407BD">
        <w:rPr>
          <w:rFonts w:ascii="Times New Roman" w:hAnsi="Times New Roman" w:cs="Times New Roman"/>
          <w:sz w:val="20"/>
          <w:szCs w:val="20"/>
        </w:rPr>
        <w:t xml:space="preserve"> том, чтобы продлить жизнь ВИЧ-инфицированного, сохранив ее как можно более полноцен</w:t>
      </w:r>
      <w:r w:rsidR="004203EA" w:rsidRPr="009407BD">
        <w:rPr>
          <w:rFonts w:ascii="Times New Roman" w:hAnsi="Times New Roman" w:cs="Times New Roman"/>
          <w:sz w:val="20"/>
          <w:szCs w:val="20"/>
        </w:rPr>
        <w:t>ной и</w:t>
      </w:r>
      <w:r w:rsidR="0001557D" w:rsidRPr="009407BD">
        <w:rPr>
          <w:rFonts w:ascii="Times New Roman" w:hAnsi="Times New Roman" w:cs="Times New Roman"/>
          <w:sz w:val="20"/>
          <w:szCs w:val="20"/>
        </w:rPr>
        <w:t xml:space="preserve"> </w:t>
      </w:r>
      <w:r w:rsidRPr="009407BD">
        <w:rPr>
          <w:rFonts w:ascii="Times New Roman" w:hAnsi="Times New Roman" w:cs="Times New Roman"/>
          <w:sz w:val="20"/>
          <w:szCs w:val="20"/>
        </w:rPr>
        <w:t>здоровой.</w:t>
      </w:r>
      <w:r w:rsidR="005E5CA9" w:rsidRPr="009407BD">
        <w:rPr>
          <w:rFonts w:ascii="Times New Roman" w:hAnsi="Times New Roman" w:cs="Times New Roman"/>
          <w:sz w:val="20"/>
          <w:szCs w:val="20"/>
        </w:rPr>
        <w:t xml:space="preserve"> </w:t>
      </w:r>
      <w:r w:rsidR="00166493" w:rsidRPr="009407BD">
        <w:rPr>
          <w:rFonts w:ascii="Times New Roman" w:hAnsi="Times New Roman" w:cs="Times New Roman"/>
          <w:sz w:val="20"/>
          <w:szCs w:val="20"/>
        </w:rPr>
        <w:t>Благодаря быстрому появлению новых фармакологических</w:t>
      </w:r>
      <w:r w:rsidR="0001557D" w:rsidRPr="009407BD">
        <w:rPr>
          <w:rFonts w:ascii="Times New Roman" w:hAnsi="Times New Roman" w:cs="Times New Roman"/>
          <w:sz w:val="20"/>
          <w:szCs w:val="20"/>
        </w:rPr>
        <w:t xml:space="preserve"> </w:t>
      </w:r>
      <w:r w:rsidR="00166493" w:rsidRPr="009407BD">
        <w:rPr>
          <w:rFonts w:ascii="Times New Roman" w:hAnsi="Times New Roman" w:cs="Times New Roman"/>
          <w:sz w:val="20"/>
          <w:szCs w:val="20"/>
        </w:rPr>
        <w:t>групп антиретровирусных препаратов и внедрению концепции высокоактивной антиретрови</w:t>
      </w:r>
      <w:r w:rsidR="004203EA" w:rsidRPr="009407BD">
        <w:rPr>
          <w:rFonts w:ascii="Times New Roman" w:hAnsi="Times New Roman" w:cs="Times New Roman"/>
          <w:sz w:val="20"/>
          <w:szCs w:val="20"/>
        </w:rPr>
        <w:t>русной терапии (</w:t>
      </w:r>
      <w:r w:rsidR="0001557D" w:rsidRPr="009407BD">
        <w:rPr>
          <w:rFonts w:ascii="Times New Roman" w:hAnsi="Times New Roman" w:cs="Times New Roman"/>
          <w:sz w:val="20"/>
          <w:szCs w:val="20"/>
        </w:rPr>
        <w:t>ВААРТ)</w:t>
      </w:r>
      <w:r w:rsidRPr="009407BD">
        <w:rPr>
          <w:rFonts w:ascii="Times New Roman" w:hAnsi="Times New Roman" w:cs="Times New Roman"/>
          <w:sz w:val="20"/>
          <w:szCs w:val="20"/>
        </w:rPr>
        <w:t>,</w:t>
      </w:r>
      <w:r w:rsidR="0001557D" w:rsidRPr="009407BD">
        <w:rPr>
          <w:rFonts w:ascii="Times New Roman" w:hAnsi="Times New Roman" w:cs="Times New Roman"/>
          <w:sz w:val="20"/>
          <w:szCs w:val="20"/>
        </w:rPr>
        <w:t xml:space="preserve"> </w:t>
      </w:r>
      <w:r w:rsidR="00166493" w:rsidRPr="009407BD">
        <w:rPr>
          <w:rFonts w:ascii="Times New Roman" w:hAnsi="Times New Roman" w:cs="Times New Roman"/>
          <w:sz w:val="20"/>
          <w:szCs w:val="20"/>
        </w:rPr>
        <w:t>появилась</w:t>
      </w:r>
      <w:r w:rsidR="0001557D" w:rsidRPr="009407BD">
        <w:rPr>
          <w:rFonts w:ascii="Times New Roman" w:hAnsi="Times New Roman" w:cs="Times New Roman"/>
          <w:sz w:val="20"/>
          <w:szCs w:val="20"/>
        </w:rPr>
        <w:t xml:space="preserve"> </w:t>
      </w:r>
      <w:r w:rsidR="00166493" w:rsidRPr="009407BD">
        <w:rPr>
          <w:rFonts w:ascii="Times New Roman" w:hAnsi="Times New Roman" w:cs="Times New Roman"/>
          <w:sz w:val="20"/>
          <w:szCs w:val="20"/>
        </w:rPr>
        <w:t xml:space="preserve">возможность добиваться длительной </w:t>
      </w:r>
      <w:proofErr w:type="spellStart"/>
      <w:r w:rsidR="00166493" w:rsidRPr="009407BD">
        <w:rPr>
          <w:rFonts w:ascii="Times New Roman" w:hAnsi="Times New Roman" w:cs="Times New Roman"/>
          <w:sz w:val="20"/>
          <w:szCs w:val="20"/>
        </w:rPr>
        <w:t>супрессии</w:t>
      </w:r>
      <w:proofErr w:type="spellEnd"/>
      <w:r w:rsidR="00166493" w:rsidRPr="009407BD">
        <w:rPr>
          <w:rFonts w:ascii="Times New Roman" w:hAnsi="Times New Roman" w:cs="Times New Roman"/>
          <w:sz w:val="20"/>
          <w:szCs w:val="20"/>
        </w:rPr>
        <w:t xml:space="preserve"> репликации вируса, тем самым предотвращая</w:t>
      </w:r>
      <w:r w:rsidR="0001557D" w:rsidRPr="009407BD">
        <w:rPr>
          <w:rFonts w:ascii="Times New Roman" w:hAnsi="Times New Roman" w:cs="Times New Roman"/>
          <w:sz w:val="20"/>
          <w:szCs w:val="20"/>
        </w:rPr>
        <w:t xml:space="preserve"> </w:t>
      </w:r>
      <w:r w:rsidR="00166493" w:rsidRPr="009407BD">
        <w:rPr>
          <w:rFonts w:ascii="Times New Roman" w:hAnsi="Times New Roman" w:cs="Times New Roman"/>
          <w:sz w:val="20"/>
          <w:szCs w:val="20"/>
        </w:rPr>
        <w:t>дальнейшее прогрессирование заболевания в течение всего времени, пока антиретровирусные</w:t>
      </w:r>
      <w:r w:rsidR="0001557D" w:rsidRPr="009407BD">
        <w:rPr>
          <w:rFonts w:ascii="Times New Roman" w:hAnsi="Times New Roman" w:cs="Times New Roman"/>
          <w:sz w:val="20"/>
          <w:szCs w:val="20"/>
        </w:rPr>
        <w:t xml:space="preserve"> </w:t>
      </w:r>
      <w:r w:rsidR="00166493" w:rsidRPr="009407BD">
        <w:rPr>
          <w:rFonts w:ascii="Times New Roman" w:hAnsi="Times New Roman" w:cs="Times New Roman"/>
          <w:sz w:val="20"/>
          <w:szCs w:val="20"/>
        </w:rPr>
        <w:t>препараты принимаются регулярно и переносятся пациентом.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827EB6" w:rsidRPr="009407BD" w:rsidRDefault="00B37D4E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У пациентов, получающих </w:t>
      </w:r>
      <w:r w:rsidR="00722BA5"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>ВААРТ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часто развиваются побочные эффекты препаратов, которые значительно усложняют лечение, заставляют врачей искать баланс между длительным стабильным подавлением вирусной нагрузки ВИЧ и риском развития побочных эффектов. Некоторые побочные эффекты </w:t>
      </w:r>
      <w:r w:rsidR="00722BA5"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>ВА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АРТ являются косметическими, например, </w:t>
      </w:r>
      <w:proofErr w:type="spellStart"/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>липодистрофический</w:t>
      </w:r>
      <w:proofErr w:type="spellEnd"/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синдром</w:t>
      </w:r>
      <w:r w:rsidR="004203EA"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и могут встретится в практике врача </w:t>
      </w:r>
      <w:r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>дерматолога</w:t>
      </w:r>
      <w:r w:rsidR="00827EB6" w:rsidRPr="009407BD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827EB6" w:rsidRPr="009407BD" w:rsidRDefault="00B37D4E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Липодистрофический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 включает метаболические осложнения и нарушение распределения жировой клетчатки, и при ВИЧ-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инфекциии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представляет собой возможный побочный эффект антиретровирусной терапии. К счастью, современные схемы лечения реже вызывают нарушения ра</w:t>
      </w:r>
      <w:r w:rsidR="008035C3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спределения жировой клетчатки. 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Метаболические нарушения существенно увеличивают риск развития сердечно-сосудистых осложнений. Кроме того, изменение телосложения снижает качество жизни пациентов, что, в свою очередь, приводит к ухудшению соблюдения режима терапии. Несмотря на клиническую важность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липодистрофического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синдрома, влияющего на тактику ведения ВИЧ-инфицированных пациентов, его патогенез, профилактика, ди</w:t>
      </w:r>
      <w:r w:rsidR="00722BA5" w:rsidRPr="009407BD">
        <w:rPr>
          <w:rFonts w:ascii="Times New Roman" w:hAnsi="Times New Roman" w:cs="Times New Roman"/>
          <w:color w:val="000000"/>
          <w:sz w:val="20"/>
          <w:szCs w:val="20"/>
        </w:rPr>
        <w:t>агностика и лечение изучены еще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недостаточно</w:t>
      </w:r>
    </w:p>
    <w:p w:rsidR="00827EB6" w:rsidRPr="009407BD" w:rsidRDefault="008035C3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>Из данных</w:t>
      </w:r>
      <w:r w:rsidR="00CB4A7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патогенеза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, накопленных на сегодняшни</w:t>
      </w:r>
      <w:r w:rsidR="00CB4A7A" w:rsidRPr="009407BD">
        <w:rPr>
          <w:rFonts w:ascii="Times New Roman" w:hAnsi="Times New Roman" w:cs="Times New Roman"/>
          <w:color w:val="000000"/>
          <w:sz w:val="20"/>
          <w:szCs w:val="20"/>
        </w:rPr>
        <w:t>й день, выделяют действие нескольких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факторов:</w:t>
      </w:r>
      <w:r w:rsidR="00CB4A7A" w:rsidRPr="009407BD">
        <w:rPr>
          <w:rFonts w:ascii="Times New Roman" w:hAnsi="Times New Roman" w:cs="Times New Roman"/>
          <w:color w:val="000000"/>
          <w:sz w:val="20"/>
          <w:szCs w:val="20"/>
        </w:rPr>
        <w:t>сама</w:t>
      </w:r>
      <w:proofErr w:type="spellEnd"/>
      <w:proofErr w:type="gramEnd"/>
      <w:r w:rsidR="00CB4A7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2BA5" w:rsidRPr="009407BD">
        <w:rPr>
          <w:rFonts w:ascii="Times New Roman" w:hAnsi="Times New Roman" w:cs="Times New Roman"/>
          <w:color w:val="000000"/>
          <w:sz w:val="20"/>
          <w:szCs w:val="20"/>
        </w:rPr>
        <w:t>ВИЧ-инфекция</w:t>
      </w:r>
      <w:r w:rsidR="000301C9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антиретровирусная т</w:t>
      </w:r>
      <w:r w:rsidR="00CB4A7A" w:rsidRPr="009407BD">
        <w:rPr>
          <w:rFonts w:ascii="Times New Roman" w:hAnsi="Times New Roman" w:cs="Times New Roman"/>
          <w:color w:val="000000"/>
          <w:sz w:val="20"/>
          <w:szCs w:val="20"/>
        </w:rPr>
        <w:t>ерапия</w:t>
      </w:r>
      <w:r w:rsidR="000301C9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особенности организма пациента.</w:t>
      </w:r>
      <w:r w:rsidR="000301C9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Отсутствие четкого диагностического определения </w:t>
      </w:r>
      <w:proofErr w:type="spellStart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липодистрофического</w:t>
      </w:r>
      <w:proofErr w:type="spellEnd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синдрома отражает непостоянство его клинических проявлений, усложняет диагностику и не позволяет сравнивать результаты разных клинических исследований. Успехи в лечении и профилактике этого синдрома пока более чем скромны</w:t>
      </w:r>
      <w:r w:rsidR="00CB4A7A" w:rsidRPr="009407B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27EB6" w:rsidRPr="009407BD" w:rsidRDefault="00CB4A7A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>Изначально термином «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липодистрофия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» называли местную или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генерализованную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атрофию подкожной жировой клетчатки. Не связанные с ВИЧ-инфекцией формы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(например, врожденная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генерализованная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 семейная парциальная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>) встречаются очень редко. Для этих форм характерны множественные метаболические нарушения, плохо поддающиеся лечению. В контексте ВИЧ-инфекции «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липодистрофическим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синдромом» сначала называли патологическое распределение жировых отложений в сочетании с метаболическими нарушениями у ВИЧ-инфицированных пациентов, </w:t>
      </w:r>
      <w:r w:rsidR="00E603A6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получающих ингибиторы протеазы </w:t>
      </w:r>
      <w:proofErr w:type="gramStart"/>
      <w:r w:rsidR="00E603A6" w:rsidRPr="009407BD">
        <w:rPr>
          <w:rFonts w:ascii="Times New Roman" w:hAnsi="Times New Roman" w:cs="Times New Roman"/>
          <w:color w:val="000000"/>
          <w:sz w:val="20"/>
          <w:szCs w:val="20"/>
        </w:rPr>
        <w:t>[ 2</w:t>
      </w:r>
      <w:proofErr w:type="gramEnd"/>
      <w:r w:rsidR="00E603A6" w:rsidRPr="009407BD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. Хотя прошло уже много лет с появления его первого описания, до сих пор единые диагностические критерии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липодистрофического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синдрома у ВИЧ-инфицированных не разработаны. По этой причине диагноз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в клинической практике основывается на индивидуальном представлении конкретного врача об этом синдроме, а не на четких диагностических критериях. </w:t>
      </w:r>
      <w:r w:rsidR="00C673C2" w:rsidRPr="009407BD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>ерераспределение жировой к</w:t>
      </w:r>
      <w:r w:rsidR="00C673C2" w:rsidRPr="009407BD">
        <w:rPr>
          <w:rFonts w:ascii="Times New Roman" w:hAnsi="Times New Roman" w:cs="Times New Roman"/>
          <w:color w:val="000000"/>
          <w:sz w:val="20"/>
          <w:szCs w:val="20"/>
        </w:rPr>
        <w:t>летчатки -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это динамический процесс, проявления и выраженность которого меняются со временем. В большинстве случаев диагноз периферической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липоатрофии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ставится уже при значительной потере подкожной жировой клетчатки (около 30%</w:t>
      </w:r>
    </w:p>
    <w:p w:rsidR="00CB4A7A" w:rsidRPr="009407BD" w:rsidRDefault="00CB4A7A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Липодистрофический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 при ВИЧ-инфекции включает как клинические, так и метаболические нарушения. Наиболее заметный клинический симптом </w:t>
      </w:r>
      <w:r w:rsidR="00E603A6" w:rsidRPr="009407B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исчезновение подкожной жировой клетчатки (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липоатрофия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>) на лице (вокруг глаз, на висках), конечностях и ягодицах.</w:t>
      </w:r>
    </w:p>
    <w:p w:rsidR="00827EB6" w:rsidRPr="009407BD" w:rsidRDefault="00CB4A7A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проспективных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исследованиях с участием пациентов, получавших аналоги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тимидина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было выявлено, что увеличение жировой клетчатки на конечностях в первые месяцы антиретровирусной терапии сменяется ее постепенной утратой в последующие годы </w:t>
      </w:r>
      <w:r w:rsidR="00E603A6" w:rsidRPr="009407BD">
        <w:rPr>
          <w:rFonts w:ascii="Times New Roman" w:hAnsi="Times New Roman" w:cs="Times New Roman"/>
          <w:color w:val="000000"/>
          <w:sz w:val="20"/>
          <w:szCs w:val="20"/>
        </w:rPr>
        <w:t>[3]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и в дальнейшем слой подкожной жировой клетчатки на конечностях практически не восстанавливается </w:t>
      </w:r>
      <w:r w:rsidR="00E603A6" w:rsidRPr="009407BD">
        <w:rPr>
          <w:rFonts w:ascii="Times New Roman" w:hAnsi="Times New Roman" w:cs="Times New Roman"/>
          <w:color w:val="000000"/>
          <w:sz w:val="20"/>
          <w:szCs w:val="20"/>
        </w:rPr>
        <w:t>[4]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>. Атрофия жировой ткани на лице и конечностях может сочетаться с накоплением висцерального жира, что может сопровождаться легкими желудочно-кишечными</w:t>
      </w:r>
      <w:r w:rsidR="00C83EE0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нарушениями. Количество жировой ткани на туловище увеличивается в начале лечения, а затем не меняется </w:t>
      </w:r>
      <w:r w:rsidR="00694468" w:rsidRPr="009407BD">
        <w:rPr>
          <w:rFonts w:ascii="Times New Roman" w:hAnsi="Times New Roman" w:cs="Times New Roman"/>
          <w:color w:val="000000"/>
          <w:sz w:val="20"/>
          <w:szCs w:val="20"/>
        </w:rPr>
        <w:t>[3]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. Висцеральное ожирение как единственное проявление патологического перераспределения жировой ткани при ВИЧ-инфекции встречается редко. Отложение жировой клетчатки возможно также на задней поверхности шеи («горб буйвола» или «бычий горб»), а также в мышцах и печени. ВИЧ-инфицированные женщины могут жаловаться на болезненное увеличение молочных желез, обусловленное развитием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липодистрофического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синдрома. Пока неясно, является ли проявлением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липодистрофического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синдрома 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гинекомастия у ВИЧ-инфицированных мужчин. Накапливается все больше данных о том, что основные клинические проявления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липодистрофического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синдрома </w:t>
      </w:r>
      <w:r w:rsidR="00C673C2" w:rsidRPr="009407B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липоатрофия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>, цент</w:t>
      </w:r>
      <w:r w:rsidR="00C673C2" w:rsidRPr="009407BD">
        <w:rPr>
          <w:rFonts w:ascii="Times New Roman" w:hAnsi="Times New Roman" w:cs="Times New Roman"/>
          <w:color w:val="000000"/>
          <w:sz w:val="20"/>
          <w:szCs w:val="20"/>
        </w:rPr>
        <w:t>ральное ожирение и их сочетание)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возникают благодаря разным патогенетическим механизмам</w:t>
      </w:r>
      <w:r w:rsidR="00827EB6" w:rsidRPr="009407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27EB6" w:rsidRPr="009407BD" w:rsidRDefault="00B37D4E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По последним расчетным данным, ежегодная частота </w:t>
      </w:r>
      <w:proofErr w:type="gram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возникновения</w:t>
      </w:r>
      <w:proofErr w:type="gram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поддающегося выявлению, но еще незаметного снижения объема подкожной жировой клетчатки на периферии (на 20%) составляет около 5–10% у пациентов, получающих базовую комбинацию НИОТ, включающую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тенофовир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абакавир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ламивудин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или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эмтрицитабин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Липодистрофия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а в особенности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липоатрофия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наиболее часто развивается у пациентов, которые получают схемы АРТ, включающие аналоги </w:t>
      </w:r>
      <w:proofErr w:type="gram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нуклеозидов(</w:t>
      </w:r>
      <w:proofErr w:type="gram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особенно аналоги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тимидина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>) и ингибиторы протеазы</w:t>
      </w:r>
      <w:r w:rsidR="00162512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(ИП)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. Тем не менее, патологическое перераспределение жира может наблюдаться при приеме почти всех комбинаций антиретровирусных препаратов. Риск развития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липодистрофического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синдрома повышается с увеличением продолжительности лечения, возраста пациента и степени иммунодефицита. Дети страдают от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наравне со взрослыми: перераспределение жировой ткани у них становится заметным вскоре после начала антиретровирусной терапии или перехода на новую схему АРТ.</w:t>
      </w:r>
      <w:r w:rsidR="002A6224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Отмечается значительная вариабельность отдельных клинических проявлений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липодистрофического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синдрома у разных больных. Из аналогов нуклеозидов чаще всего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липоатрофию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вызывает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ставудин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особенно если он применяется в комбинации с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диданозином</w:t>
      </w:r>
      <w:proofErr w:type="spellEnd"/>
      <w:r w:rsidR="00827EB6" w:rsidRPr="009407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37D4E" w:rsidRPr="009407BD" w:rsidRDefault="00B37D4E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>Очень часто</w:t>
      </w:r>
      <w:r w:rsidR="00C83EE0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описанным выше изменениям внешности сопутствует комплекс метаболических нарушений. К ним относятся периферическая и печеночная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инсулинорезистентность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нарушение толерантности к глюкозе, сахарный диабет 2-го типа,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гипертриглицеридемия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гиперхолестеринемия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>, повышение уровня свободных жирных кислот (СЖК) и снижение уровня липопротеинов высокой плотности (ЛПВП). Нередко эти метаболические нарушения появляются и нарастают до того, как перераспределение жировой ткани становится заметным.</w:t>
      </w:r>
    </w:p>
    <w:p w:rsidR="000B2D7A" w:rsidRPr="009407BD" w:rsidRDefault="00B37D4E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Для того чтобы разобраться в патогенезе сложных метаболических нарушений, составляющих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липодистрофический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синдром,</w:t>
      </w:r>
      <w:r w:rsidR="000B2D7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необходимо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рассматривать его компоненты </w:t>
      </w:r>
      <w:r w:rsidR="00162512" w:rsidRPr="009407BD">
        <w:rPr>
          <w:rFonts w:ascii="Times New Roman" w:hAnsi="Times New Roman" w:cs="Times New Roman"/>
          <w:color w:val="000000"/>
          <w:sz w:val="20"/>
          <w:szCs w:val="20"/>
        </w:rPr>
        <w:t>в отдельности (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>перераспределение жировой клетчатки, нарушения липидного обмен</w:t>
      </w:r>
      <w:r w:rsidR="000B2D7A" w:rsidRPr="009407BD">
        <w:rPr>
          <w:rFonts w:ascii="Times New Roman" w:hAnsi="Times New Roman" w:cs="Times New Roman"/>
          <w:color w:val="000000"/>
          <w:sz w:val="20"/>
          <w:szCs w:val="20"/>
        </w:rPr>
        <w:t>а, нарушения углеводного обмена</w:t>
      </w:r>
      <w:r w:rsidR="00162512" w:rsidRPr="009407B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0B2D7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поскольку сам 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синдром похож скорее на </w:t>
      </w:r>
      <w:r w:rsidR="000B2D7A" w:rsidRPr="009407BD">
        <w:rPr>
          <w:rFonts w:ascii="Times New Roman" w:hAnsi="Times New Roman" w:cs="Times New Roman"/>
          <w:color w:val="000000"/>
          <w:sz w:val="20"/>
          <w:szCs w:val="20"/>
        </w:rPr>
        <w:t>сочетание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самостоятельных </w:t>
      </w:r>
      <w:r w:rsidR="00162512" w:rsidRPr="009407B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как по проявлениям, так и, возможно, по происхождению</w:t>
      </w:r>
      <w:r w:rsidR="002B61CC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2512" w:rsidRPr="009407B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B61CC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элементов, чем на что-то цел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>ое. Результаты исследований</w:t>
      </w:r>
      <w:r w:rsidR="000B2D7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>последних лет позволили сде</w:t>
      </w:r>
      <w:r w:rsidR="000B2D7A" w:rsidRPr="009407BD">
        <w:rPr>
          <w:rFonts w:ascii="Times New Roman" w:hAnsi="Times New Roman" w:cs="Times New Roman"/>
          <w:color w:val="000000"/>
          <w:sz w:val="20"/>
          <w:szCs w:val="20"/>
        </w:rPr>
        <w:t>лать два фундаментальных вывода:</w:t>
      </w:r>
    </w:p>
    <w:p w:rsidR="000B2D7A" w:rsidRPr="009407BD" w:rsidRDefault="00B37D4E" w:rsidP="009407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липоатрофии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 накопления жировой клетчатки разные патогенетические механизмы, возможно, в чем-то близкие. </w:t>
      </w:r>
    </w:p>
    <w:p w:rsidR="00B37D4E" w:rsidRPr="009407BD" w:rsidRDefault="00B37D4E" w:rsidP="009407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антиретровирусные препараты разных групп (НИОТ, ННИОТ, ИП) и даже одной группы вызывают разные проявления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липодистрофического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синдрома; каждый препарат</w:t>
      </w:r>
      <w:r w:rsidR="000B2D7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>задействует свои патогенетические механизмы, при этом возможно их взаимное усиление.</w:t>
      </w:r>
    </w:p>
    <w:p w:rsidR="00B37D4E" w:rsidRPr="009407BD" w:rsidRDefault="00B37D4E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Перераспределение жировой клетчатки у пациентов, получающих только НИОТ, и у </w:t>
      </w:r>
      <w:proofErr w:type="spellStart"/>
      <w:proofErr w:type="gram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пациентов,получающих</w:t>
      </w:r>
      <w:proofErr w:type="spellEnd"/>
      <w:proofErr w:type="gram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ИП, происходит по-разному. НИОТ (особенно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ставудин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диданозин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>) вызывают в основном периферическую атрофию жировой клетчатки (на конечностях и лице), хотя в нескольких исследованиях было зарегистрировано незначительное увеличение объема висцерального жира, существенно меньшее, чем при лечении ИП.</w:t>
      </w:r>
      <w:r w:rsidR="002B61CC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Ингибиторы протеазы вызывают большинство метаболических нарушений, связанных с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липодистрофическим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синдромом. </w:t>
      </w:r>
    </w:p>
    <w:p w:rsidR="00B37D4E" w:rsidRPr="009407BD" w:rsidRDefault="002B61CC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В связи с отсутствием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четких диагностических критериев, неясности патогенеза и отдаленных последствий</w:t>
      </w:r>
      <w:r w:rsidR="001D6A27" w:rsidRPr="009407B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>до сих пор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не разработаны единые стандарты диагностики и лечения как внешних проявлений </w:t>
      </w:r>
      <w:proofErr w:type="spellStart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липодистрофического</w:t>
      </w:r>
      <w:proofErr w:type="spellEnd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синдрома, так и характерных для него метаболических нарушений. </w:t>
      </w:r>
      <w:r w:rsidR="001D6A27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повседневной клинической практике диагноз устанавливается на основании жалоб пациента и данных осмотра. В диагностике помогает стандартная форма сбора анамнеза </w:t>
      </w:r>
      <w:r w:rsidR="00694468" w:rsidRPr="009407BD">
        <w:rPr>
          <w:rFonts w:ascii="Times New Roman" w:hAnsi="Times New Roman" w:cs="Times New Roman"/>
          <w:color w:val="000000"/>
          <w:sz w:val="20"/>
          <w:szCs w:val="20"/>
        </w:rPr>
        <w:t>[5]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. Затруднений с диагнозом обычно не возникает, особенно если телосложение пациента изменилось быстро и значительно. Однако для клинических исследований, особенно эпидемиологических и популяционных, требуются более надежные диагностические критерии. Недавно в многоцентровом исследовании была предложена и проанализирована совокупность пригодных для широкого применения объективных диагностических критериев, которая включала возраст, пол, давность и стадию ВИЧ-инфекции</w:t>
      </w:r>
      <w:r w:rsidR="001D6A27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отношение окруж</w:t>
      </w:r>
      <w:r w:rsidR="001D6A27" w:rsidRPr="009407BD">
        <w:rPr>
          <w:rFonts w:ascii="Times New Roman" w:hAnsi="Times New Roman" w:cs="Times New Roman"/>
          <w:color w:val="000000"/>
          <w:sz w:val="20"/>
          <w:szCs w:val="20"/>
        </w:rPr>
        <w:t>ности талии к окружности бедра,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уровень холестерина ЛПВП, отношение объема жировой клетчатки туловища к объему периферической жировой клетчатки, процентное содержание жира на конечностях, отношение объема висцерального жира к объему подкожного жира. Совокупность этих параметров позволяла поставить диагноз </w:t>
      </w:r>
      <w:proofErr w:type="spellStart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липодистрофии</w:t>
      </w:r>
      <w:proofErr w:type="spellEnd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 чувствительностью 79% и специфичностью 80% </w:t>
      </w:r>
      <w:r w:rsidR="00694468" w:rsidRPr="009407BD">
        <w:rPr>
          <w:rFonts w:ascii="Times New Roman" w:hAnsi="Times New Roman" w:cs="Times New Roman"/>
          <w:color w:val="000000"/>
          <w:sz w:val="20"/>
          <w:szCs w:val="20"/>
          <w:lang w:val="en-US"/>
        </w:rPr>
        <w:t>[6]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. Однако этот метод диагностики применим только для исследований, поскольку довольно трудоемок и требует получения подробных данных о строении тела, к тому же методы и шкалы, основанные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только на клинических и лабораторных данных, позволяют установить диагноз примерно с такой же </w:t>
      </w:r>
      <w:proofErr w:type="gramStart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точностью .Измерить</w:t>
      </w:r>
      <w:proofErr w:type="gramEnd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распределение жира позволяют несколько методов, каждый из которых имеет свои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недостатки. Среди них </w:t>
      </w:r>
      <w:proofErr w:type="spellStart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двухэнергетическая</w:t>
      </w:r>
      <w:proofErr w:type="spellEnd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рентгеновская </w:t>
      </w:r>
      <w:proofErr w:type="spellStart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абсорбциометрия</w:t>
      </w:r>
      <w:proofErr w:type="spellEnd"/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(ДЭРА), компьютерная томография (КТ), магнитно-резонансная томография (МРТ) и ультразвуковое исследование (УЗИ). Однако антропометрические измерения намного проще, безопаснее и дешевле этих методов, кроме того, их можно провести где угодно. Окружность талии и переднезадний размер тела на уровне талии как самостоятельные показатели более чувствительны и специфичны, чем отношение окружности талии к окружности бедер. Повторные измерения толщины жировой складки помогают оценить динамику при длительном наблюдении за пациентом, но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должны выполняться опытным специалистом.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МРТ, КТ и ДЭРА дифференцируют ткани по их плотности. Для подсчета количества жировой ткани в разных частях тела и в целом применяются как изображения отдельных поперечных срезов живота и конечностей (для оценки количества подкожного и висцерального жира), так и более сложные трехмерные методики. К недостаткам этих методов относятся прежде всего высокая стоимость, необходимость специального и не всегда доступного оборудования и облучение (при КТ). Поэтому КТ и МРТ применяют только в особых случаях, например, при выраженном отложении жира на затылке и шее, для дифференциальной диагностики со злокачественными опухолями и инфекциями.</w:t>
      </w:r>
    </w:p>
    <w:p w:rsidR="00B37D4E" w:rsidRPr="009407BD" w:rsidRDefault="00B37D4E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ДЭРА позволяет оценить количество периферических жировых отложений, почти полностью представленных подкожной жировой тканью, и успешно применяется в эпидемиологических исследованиях. Однако этот метод не позволяет различить подкожную и висцеральную жировую клетчатку, поэтому оценить с его помощью висцеральные и подкожные жировые отложения на туловище сложно. Измерение жировых отложений на различных участках тела с помощью УЗИ (например, на лице) требует специальной подготовки и в обследовании ВИЧ-инфицированных почти не применяется. </w:t>
      </w:r>
    </w:p>
    <w:p w:rsidR="00B37D4E" w:rsidRPr="009407BD" w:rsidRDefault="00B37D4E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>У всех пациентов во время сбора анамнеза и осмотра следует выявлять факторы риска сердечно-сосудистых заболеваний, включая курение, артериальную гипертензию, ожирение, сахарный диабет II типа, отягощенный семейный анамнез. Для</w:t>
      </w:r>
      <w:r w:rsidR="00553A2C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правильной интерпретации результатов анализа липидного профиля,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кровь для </w:t>
      </w:r>
      <w:r w:rsidR="00553A2C" w:rsidRPr="009407BD">
        <w:rPr>
          <w:rFonts w:ascii="Times New Roman" w:hAnsi="Times New Roman" w:cs="Times New Roman"/>
          <w:color w:val="000000"/>
          <w:sz w:val="20"/>
          <w:szCs w:val="20"/>
        </w:rPr>
        <w:t>исследования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рекомендуется брать натощак, после 8-часового голодания. Уровни общего холестерина, триглицеридов, холестерина ЛПНП и ЛПВП нужно определять перед началом антиретровирусной терапии и назначением новых препаратов, а затем контролировать каждые 3–6 месяцев. Уровень глюкозы крови натощак нужно определять с такой же частотой. Для выявления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инсулинорезистентности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 нарушения толерантности к глюкозе проводят пероральный тест на толерантность к глюкозе (ПТТГ), зарекомендовавший себя как точный и надежный метод диагностики. ПТТГ назначают при подозрении на наличие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инсулинорезистентности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>, например, пациентам с ожирением.</w:t>
      </w:r>
    </w:p>
    <w:p w:rsidR="00233740" w:rsidRPr="009407BD" w:rsidRDefault="00B37D4E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Следует принимать во внимание также другие факторы риска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гиперлипидемии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инсулинорезистентности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>, в частности, употребление алкоголя, нарушение функции щитовидной железы, заболевания почек и печени,</w:t>
      </w:r>
      <w:r w:rsidR="00C85B3D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гипогонадизм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прием кортикостероидных препаратов, бета-адреноблокаторов,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тиазидных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диуретиков и других лекарственных средств.</w:t>
      </w:r>
    </w:p>
    <w:p w:rsidR="00233740" w:rsidRPr="009407BD" w:rsidRDefault="00233740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настощее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время наиболее эффективная рекомендация состоит в исключении из АРТ аналогов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тимидина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>, что позволяет сохранить подкожную жировую клетчатку на конечностях.</w:t>
      </w:r>
      <w:r w:rsidR="00FB2B85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Рекомендации обычно </w:t>
      </w:r>
      <w:bookmarkStart w:id="0" w:name="_GoBack"/>
      <w:bookmarkEnd w:id="0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включают соблюдение диеты, изменение образа жизни с повышением физической активности, замены антиретровирусных препаратов (ингибиторов протеазы на ННИОТ или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ставудина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или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зидовудина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абакавир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или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тенофовир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) и, в качестве последнего средства—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</w:rPr>
        <w:t>метаболически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активные препараты.</w:t>
      </w:r>
    </w:p>
    <w:p w:rsidR="00C85B3D" w:rsidRPr="009407BD" w:rsidRDefault="00B37D4E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</w:rPr>
        <w:t>До сих пор попытки уменьшить или даже устранить патологическое распределение жира путем изменения схемы антиретровирусной терапии</w:t>
      </w:r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(замена ИП, </w:t>
      </w:r>
      <w:proofErr w:type="spell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ставудина</w:t>
      </w:r>
      <w:proofErr w:type="spellEnd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или </w:t>
      </w:r>
      <w:proofErr w:type="spell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зидовудина</w:t>
      </w:r>
      <w:proofErr w:type="spellEnd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приносили крайне скромные результаты. В частности, атрофия жировой ткани на лице и конечностях в большинстве случаев сохранялась. Метаболические нарушения лучше поддаются коррекции</w:t>
      </w:r>
      <w:r w:rsidR="00C85B3D" w:rsidRPr="009407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33740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В комплексном лечении назначаются</w:t>
      </w:r>
      <w:r w:rsidR="00C85B3D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статины</w:t>
      </w:r>
      <w:proofErr w:type="spellEnd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spell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аторвастатин</w:t>
      </w:r>
      <w:proofErr w:type="spellEnd"/>
      <w:proofErr w:type="gramEnd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правастатин</w:t>
      </w:r>
      <w:proofErr w:type="spellEnd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флувастатин</w:t>
      </w:r>
      <w:proofErr w:type="spellEnd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фибраты</w:t>
      </w:r>
      <w:proofErr w:type="spellEnd"/>
      <w:r w:rsidR="005D4CF8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гемфиброзил</w:t>
      </w:r>
      <w:proofErr w:type="spellEnd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безафибрат</w:t>
      </w:r>
      <w:proofErr w:type="spellEnd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метформин</w:t>
      </w:r>
      <w:proofErr w:type="spellEnd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тиазолидиндионы</w:t>
      </w:r>
      <w:proofErr w:type="spellEnd"/>
      <w:r w:rsidR="005D4CF8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>пиоглитазон</w:t>
      </w:r>
      <w:proofErr w:type="spellEnd"/>
      <w:r w:rsidR="004A46EA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), рекомбинантный человеческий гормон роста </w:t>
      </w:r>
      <w:r w:rsidR="00FB2B85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или его аналоги. </w:t>
      </w:r>
      <w:r w:rsidR="00C85B3D" w:rsidRPr="009407BD">
        <w:rPr>
          <w:rFonts w:ascii="Times New Roman" w:hAnsi="Times New Roman" w:cs="Times New Roman"/>
          <w:color w:val="000000"/>
          <w:sz w:val="20"/>
          <w:szCs w:val="20"/>
        </w:rPr>
        <w:t>Рекомендуется изменение образа жизни: снижение в рационе количества насыщенных жиров и холестерина, повышение физической активности, отказ от курения.</w:t>
      </w:r>
    </w:p>
    <w:p w:rsidR="004B453E" w:rsidRPr="009407BD" w:rsidRDefault="005B0987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ля устранения жировых отложений успешно применяется хирургическое лечение (липосакция), однако при этом существует риск вторичной инфекции </w:t>
      </w:r>
      <w:r w:rsidR="00694468" w:rsidRPr="009407BD">
        <w:rPr>
          <w:rFonts w:ascii="Times New Roman" w:hAnsi="Times New Roman" w:cs="Times New Roman"/>
          <w:color w:val="000000"/>
          <w:sz w:val="20"/>
          <w:szCs w:val="20"/>
        </w:rPr>
        <w:t>[7]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, к тому же жировые отложения могут со временем появиться снова. Для коррекции проявлений атрофии жировой клетчатки на лице успешно применяются подкожные и</w:t>
      </w:r>
      <w:r w:rsidR="00FB2B85" w:rsidRPr="009407BD">
        <w:rPr>
          <w:rFonts w:ascii="Times New Roman" w:hAnsi="Times New Roman" w:cs="Times New Roman"/>
          <w:color w:val="000000"/>
          <w:sz w:val="20"/>
          <w:szCs w:val="20"/>
        </w:rPr>
        <w:t>нъекции поли-L-молочной кислоты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B2B85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Эти рассасывающиеся полимеры стимулируют образование коллагена и с успехом применяются у ВИЧ-инфицированных </w:t>
      </w:r>
      <w:r w:rsidR="00694468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[8-14]. В 2004 г.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был одобрен FDA</w:t>
      </w:r>
      <w:r w:rsidR="00FB2B85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инъе</w:t>
      </w:r>
      <w:r w:rsidR="00694468" w:rsidRPr="009407BD">
        <w:rPr>
          <w:rFonts w:ascii="Times New Roman" w:hAnsi="Times New Roman" w:cs="Times New Roman"/>
          <w:color w:val="000000"/>
          <w:sz w:val="20"/>
          <w:szCs w:val="20"/>
        </w:rPr>
        <w:t>кционный наполнитель Скульпт</w:t>
      </w:r>
      <w:r w:rsidR="00E71186" w:rsidRPr="009407BD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694468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ра®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для применения у ВИЧ-инфицированных с целью коррекции</w:t>
      </w:r>
      <w:r w:rsidR="00FB2B85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атрофии жировой ткани на </w:t>
      </w:r>
      <w:r w:rsidR="00FB2B85" w:rsidRPr="009407BD">
        <w:rPr>
          <w:rFonts w:ascii="Times New Roman" w:hAnsi="Times New Roman" w:cs="Times New Roman"/>
          <w:color w:val="000000"/>
          <w:sz w:val="20"/>
          <w:szCs w:val="20"/>
        </w:rPr>
        <w:t>лице</w:t>
      </w:r>
      <w:r w:rsidR="00B37D4E" w:rsidRPr="009407BD">
        <w:rPr>
          <w:rFonts w:ascii="Times New Roman" w:hAnsi="Times New Roman" w:cs="Times New Roman"/>
          <w:color w:val="000000"/>
          <w:sz w:val="20"/>
          <w:szCs w:val="20"/>
        </w:rPr>
        <w:t>. Для оценки отдаленных результатов этих методов нужны дальнейшие исследования.</w:t>
      </w:r>
    </w:p>
    <w:p w:rsidR="0025250C" w:rsidRPr="009407BD" w:rsidRDefault="00D86FF0" w:rsidP="009407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Таким образом,</w:t>
      </w:r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л</w:t>
      </w:r>
      <w:proofErr w:type="spellStart"/>
      <w:r w:rsidR="0025250C" w:rsidRPr="009407BD">
        <w:rPr>
          <w:rFonts w:ascii="Times New Roman" w:hAnsi="Times New Roman" w:cs="Times New Roman"/>
          <w:color w:val="000000"/>
          <w:sz w:val="20"/>
          <w:szCs w:val="20"/>
        </w:rPr>
        <w:t>иподистрофический</w:t>
      </w:r>
      <w:proofErr w:type="spellEnd"/>
      <w:r w:rsidR="0025250C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 включает метаболические осложнения и нарушение распределения жировой клетчатки, и  при ВИЧ-</w:t>
      </w:r>
      <w:proofErr w:type="spellStart"/>
      <w:r w:rsidR="0025250C" w:rsidRPr="009407BD">
        <w:rPr>
          <w:rFonts w:ascii="Times New Roman" w:hAnsi="Times New Roman" w:cs="Times New Roman"/>
          <w:color w:val="000000"/>
          <w:sz w:val="20"/>
          <w:szCs w:val="20"/>
        </w:rPr>
        <w:t>инфекциии</w:t>
      </w:r>
      <w:proofErr w:type="spellEnd"/>
      <w:r w:rsidR="0025250C"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представляет собой возможный побочный эффект антиретровирусной терапии. З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нание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патогенеза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клинических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признаков</w:t>
      </w:r>
      <w:proofErr w:type="spellEnd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агностики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и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лечения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ли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>подистрофическ</w:t>
      </w:r>
      <w:proofErr w:type="spellEnd"/>
      <w:r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ого</w:t>
      </w:r>
      <w:r w:rsidRPr="009407BD">
        <w:rPr>
          <w:rFonts w:ascii="Times New Roman" w:hAnsi="Times New Roman" w:cs="Times New Roman"/>
          <w:color w:val="000000"/>
          <w:sz w:val="20"/>
          <w:szCs w:val="20"/>
        </w:rPr>
        <w:t xml:space="preserve"> синдром</w:t>
      </w:r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а у ВИЧ-</w:t>
      </w:r>
      <w:proofErr w:type="spellStart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инфицированных</w:t>
      </w:r>
      <w:proofErr w:type="spellEnd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пациенто</w:t>
      </w:r>
      <w:r w:rsidR="00827EB6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proofErr w:type="spellEnd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proofErr w:type="gramStart"/>
      <w:r w:rsidR="00827EB6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вляется</w:t>
      </w:r>
      <w:proofErr w:type="spellEnd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proofErr w:type="spellStart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весьма</w:t>
      </w:r>
      <w:proofErr w:type="spellEnd"/>
      <w:proofErr w:type="gramEnd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актуальным</w:t>
      </w:r>
      <w:proofErr w:type="spellEnd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для </w:t>
      </w:r>
      <w:proofErr w:type="spellStart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врачей</w:t>
      </w:r>
      <w:proofErr w:type="spellEnd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25250C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дерматологов</w:t>
      </w:r>
      <w:proofErr w:type="spellEnd"/>
      <w:r w:rsidR="00827EB6" w:rsidRPr="009407BD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4B453E" w:rsidRPr="009407BD" w:rsidRDefault="00EC05A1" w:rsidP="00822B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07BD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EC05A1" w:rsidRPr="009407BD" w:rsidRDefault="00EC05A1" w:rsidP="009407B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407B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Hill A, </w:t>
      </w:r>
      <w:proofErr w:type="spellStart"/>
      <w:r w:rsidRPr="009407BD">
        <w:rPr>
          <w:rFonts w:ascii="Times New Roman" w:hAnsi="Times New Roman" w:cs="Times New Roman"/>
          <w:color w:val="231F20"/>
          <w:sz w:val="20"/>
          <w:szCs w:val="20"/>
          <w:lang w:val="en-US"/>
        </w:rPr>
        <w:t>Pozniak</w:t>
      </w:r>
      <w:proofErr w:type="spellEnd"/>
      <w:r w:rsidRPr="009407B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A. A normal life expectancy, despite HIV infection? </w:t>
      </w:r>
      <w:r w:rsidRPr="009407BD">
        <w:rPr>
          <w:rFonts w:ascii="Times New Roman" w:hAnsi="Times New Roman" w:cs="Times New Roman"/>
          <w:color w:val="231F20"/>
          <w:sz w:val="20"/>
          <w:szCs w:val="20"/>
        </w:rPr>
        <w:t>AIDS 2010, 24:1583-</w:t>
      </w:r>
      <w:r w:rsidRPr="009407BD">
        <w:rPr>
          <w:rFonts w:ascii="Times New Roman" w:hAnsi="Times New Roman" w:cs="Times New Roman"/>
          <w:color w:val="231F20"/>
          <w:sz w:val="20"/>
          <w:szCs w:val="20"/>
          <w:lang w:val="en-US"/>
        </w:rPr>
        <w:t>1584</w:t>
      </w:r>
      <w:r w:rsidRPr="009407BD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4B453E" w:rsidRPr="009407BD" w:rsidRDefault="0090658D" w:rsidP="009407BD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Carr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A, Samaras K, Burton S, et al. A syndrome of peripheral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lipodystrophy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hyperlipidaemia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and insulin resistance in patients receiving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HIVprotease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inhibitors. </w:t>
      </w:r>
      <w:r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AIDS </w:t>
      </w:r>
      <w:r w:rsidRPr="009407BD">
        <w:rPr>
          <w:rFonts w:ascii="Times New Roman" w:eastAsia="TimesNewRomanPSMT" w:hAnsi="Times New Roman" w:cs="Times New Roman"/>
          <w:sz w:val="20"/>
          <w:szCs w:val="20"/>
        </w:rPr>
        <w:t xml:space="preserve">1998; 12: </w:t>
      </w: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P.</w:t>
      </w:r>
      <w:r w:rsidRPr="009407BD">
        <w:rPr>
          <w:rFonts w:ascii="Times New Roman" w:eastAsia="TimesNewRomanPSMT" w:hAnsi="Times New Roman" w:cs="Times New Roman"/>
          <w:sz w:val="20"/>
          <w:szCs w:val="20"/>
        </w:rPr>
        <w:t>51</w:t>
      </w: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-58</w:t>
      </w:r>
    </w:p>
    <w:p w:rsidR="0090658D" w:rsidRPr="009407BD" w:rsidRDefault="00665335" w:rsidP="009407BD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Mallon PWG, Miller J, Cooper DA,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Carr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A. Prospective evaluation of the effects of antiretroviral therapy on body composition in HIV-1-infected men starting therapy. </w:t>
      </w:r>
      <w:r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AIDS </w:t>
      </w:r>
      <w:r w:rsidRPr="009407BD">
        <w:rPr>
          <w:rFonts w:ascii="Times New Roman" w:eastAsia="TimesNewRomanPSMT" w:hAnsi="Times New Roman" w:cs="Times New Roman"/>
          <w:sz w:val="20"/>
          <w:szCs w:val="20"/>
        </w:rPr>
        <w:t>2003; 17: 971</w:t>
      </w: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-979</w:t>
      </w:r>
    </w:p>
    <w:p w:rsidR="0090658D" w:rsidRPr="009407BD" w:rsidRDefault="0090658D" w:rsidP="009407BD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Grunfeld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C,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Saag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M,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Cofrancesco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J</w:t>
      </w:r>
      <w:r w:rsidR="00DA5FA6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.</w:t>
      </w: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Jr</w:t>
      </w:r>
      <w:r w:rsidR="00DA5FA6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.</w:t>
      </w: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et al. Study of Fat Redistribution and Metabolic Change in HIV Infection (FRAM). Regional adipose</w:t>
      </w:r>
      <w:r w:rsidR="00E603A6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tissue measured by MRI over 5 years in HIV-infected and control participants indicates persistence of HIV-associated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lipoatrophy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. </w:t>
      </w:r>
      <w:r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AIDS </w:t>
      </w:r>
      <w:r w:rsidRPr="009407BD">
        <w:rPr>
          <w:rFonts w:ascii="Times New Roman" w:eastAsia="TimesNewRomanPSMT" w:hAnsi="Times New Roman" w:cs="Times New Roman"/>
          <w:sz w:val="20"/>
          <w:szCs w:val="20"/>
        </w:rPr>
        <w:t>2010;24: 1717</w:t>
      </w: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-1726</w:t>
      </w:r>
    </w:p>
    <w:p w:rsidR="004B453E" w:rsidRPr="009407BD" w:rsidRDefault="0090658D" w:rsidP="009407B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lastRenderedPageBreak/>
        <w:t>Grinspoon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S,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Carr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A. Cardiovascular risk and body-fat abnormalities in HIV-infected adults. </w:t>
      </w:r>
      <w:r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N </w:t>
      </w:r>
      <w:proofErr w:type="spellStart"/>
      <w:r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>Engl</w:t>
      </w:r>
      <w:proofErr w:type="spellEnd"/>
      <w:r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J </w:t>
      </w:r>
      <w:proofErr w:type="spellStart"/>
      <w:r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>Med</w:t>
      </w:r>
      <w:proofErr w:type="spellEnd"/>
      <w:r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</w:t>
      </w:r>
      <w:r w:rsidRPr="009407BD">
        <w:rPr>
          <w:rFonts w:ascii="Times New Roman" w:eastAsia="TimesNewRomanPSMT" w:hAnsi="Times New Roman" w:cs="Times New Roman"/>
          <w:sz w:val="20"/>
          <w:szCs w:val="20"/>
        </w:rPr>
        <w:t>2005; 352: 48</w:t>
      </w:r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-62</w:t>
      </w:r>
    </w:p>
    <w:p w:rsidR="004B453E" w:rsidRPr="009407BD" w:rsidRDefault="00665335" w:rsidP="009407BD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>Carr</w:t>
      </w:r>
      <w:proofErr w:type="spellEnd"/>
      <w:r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 xml:space="preserve"> A, Emery S, Law M, </w:t>
      </w:r>
      <w:proofErr w:type="spellStart"/>
      <w:r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>Puls</w:t>
      </w:r>
      <w:proofErr w:type="spellEnd"/>
      <w:r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 xml:space="preserve"> R, Lundgren JD, Powderly WG. An objective case definition of </w:t>
      </w:r>
      <w:proofErr w:type="spellStart"/>
      <w:r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>lipodystrophy</w:t>
      </w:r>
      <w:proofErr w:type="spellEnd"/>
      <w:r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 xml:space="preserve"> in HIV-infected adults: a </w:t>
      </w:r>
      <w:proofErr w:type="spellStart"/>
      <w:r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>casecontrol</w:t>
      </w:r>
      <w:proofErr w:type="spellEnd"/>
      <w:r w:rsidR="00EC05A1"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 xml:space="preserve">study. </w:t>
      </w:r>
      <w:proofErr w:type="spellStart"/>
      <w:r w:rsidRPr="009407BD">
        <w:rPr>
          <w:rFonts w:ascii="Times New Roman" w:eastAsia="TimesNewRomanPSMT" w:hAnsi="Times New Roman" w:cs="Times New Roman"/>
          <w:i/>
          <w:iCs/>
          <w:color w:val="000000"/>
          <w:sz w:val="20"/>
          <w:szCs w:val="20"/>
        </w:rPr>
        <w:t>Lancet</w:t>
      </w:r>
      <w:proofErr w:type="spellEnd"/>
      <w:r w:rsidRPr="009407BD">
        <w:rPr>
          <w:rFonts w:ascii="Times New Roman" w:eastAsia="TimesNewRomanPSMT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407BD">
        <w:rPr>
          <w:rFonts w:ascii="Times New Roman" w:eastAsia="TimesNewRomanPSMT" w:hAnsi="Times New Roman" w:cs="Times New Roman"/>
          <w:color w:val="000000"/>
          <w:sz w:val="20"/>
          <w:szCs w:val="20"/>
        </w:rPr>
        <w:t>2003; 361: 726</w:t>
      </w:r>
      <w:r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>-735</w:t>
      </w:r>
    </w:p>
    <w:p w:rsidR="0090658D" w:rsidRPr="009407BD" w:rsidRDefault="0090658D" w:rsidP="009407BD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Guaraldi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G,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Fontdevila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J, Christensen LH et al. Surgical correction of HIV-associated facial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lipoatrophy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. </w:t>
      </w:r>
      <w:r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AIDS </w:t>
      </w:r>
      <w:r w:rsidRPr="009407BD">
        <w:rPr>
          <w:rFonts w:ascii="Times New Roman" w:eastAsia="TimesNewRomanPSMT" w:hAnsi="Times New Roman" w:cs="Times New Roman"/>
          <w:sz w:val="20"/>
          <w:szCs w:val="20"/>
        </w:rPr>
        <w:t xml:space="preserve">2011; 25: 1 </w:t>
      </w: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-12</w:t>
      </w:r>
    </w:p>
    <w:p w:rsidR="00665335" w:rsidRPr="009407BD" w:rsidRDefault="00665335" w:rsidP="009407BD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Valantin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MA,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Aubron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-Olivier C,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Ghosn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J, et al.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Polylactic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acid implants (New-Fill) to correct facial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lipoatrophy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in HIV-infected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patients</w:t>
      </w:r>
      <w:proofErr w:type="gram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:results</w:t>
      </w:r>
      <w:proofErr w:type="spellEnd"/>
      <w:proofErr w:type="gram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of the open-label study VEGA. </w:t>
      </w:r>
      <w:r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AIDS </w:t>
      </w:r>
      <w:r w:rsidRPr="009407BD">
        <w:rPr>
          <w:rFonts w:ascii="Times New Roman" w:eastAsia="TimesNewRomanPSMT" w:hAnsi="Times New Roman" w:cs="Times New Roman"/>
          <w:sz w:val="20"/>
          <w:szCs w:val="20"/>
        </w:rPr>
        <w:t>2003; 17: 2471</w:t>
      </w: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-2477</w:t>
      </w:r>
    </w:p>
    <w:p w:rsidR="004B453E" w:rsidRPr="009407BD" w:rsidRDefault="00665335" w:rsidP="009407BD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Lafaurie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M,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Dolivo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M,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Boulu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D, et al. Treatment of facial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lipoatrophy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with injections of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polylactic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acid in HIV-infected patients.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</w:rPr>
        <w:t>Abstract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</w:rPr>
        <w:t xml:space="preserve"> 720,10th CROI 2003; </w:t>
      </w:r>
      <w:proofErr w:type="spellStart"/>
      <w:r w:rsidRPr="009407BD">
        <w:rPr>
          <w:rFonts w:ascii="Times New Roman" w:eastAsia="TimesNewRomanPSMT" w:hAnsi="Times New Roman" w:cs="Times New Roman"/>
          <w:sz w:val="20"/>
          <w:szCs w:val="20"/>
        </w:rPr>
        <w:t>Boston</w:t>
      </w:r>
      <w:proofErr w:type="spellEnd"/>
      <w:r w:rsidRPr="009407BD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4B453E" w:rsidRPr="009407BD" w:rsidRDefault="00822BDB" w:rsidP="009407B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Guaraldi</w:t>
      </w:r>
      <w:proofErr w:type="spellEnd"/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G, Orlando G, De Fazio D, et al. Comparison of three different interventions for the correction of HIV-associated facial </w:t>
      </w:r>
      <w:proofErr w:type="spellStart"/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lipoatrophy</w:t>
      </w:r>
      <w:proofErr w:type="gramStart"/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:a</w:t>
      </w:r>
      <w:proofErr w:type="spellEnd"/>
      <w:proofErr w:type="gramEnd"/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prospective study. </w:t>
      </w:r>
      <w:proofErr w:type="spellStart"/>
      <w:r w:rsidR="00665335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>Antivir</w:t>
      </w:r>
      <w:proofErr w:type="spellEnd"/>
      <w:r w:rsidR="00665335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665335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>Ther</w:t>
      </w:r>
      <w:proofErr w:type="spellEnd"/>
      <w:r w:rsidR="00665335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</w:t>
      </w:r>
      <w:r w:rsidR="00665335" w:rsidRPr="009407BD">
        <w:rPr>
          <w:rFonts w:ascii="Times New Roman" w:eastAsia="TimesNewRomanPSMT" w:hAnsi="Times New Roman" w:cs="Times New Roman"/>
          <w:sz w:val="20"/>
          <w:szCs w:val="20"/>
        </w:rPr>
        <w:t xml:space="preserve">2005; 10: 753 </w:t>
      </w:r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-759</w:t>
      </w:r>
    </w:p>
    <w:p w:rsidR="004B453E" w:rsidRPr="009407BD" w:rsidRDefault="00822BDB" w:rsidP="009407B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Mest</w:t>
      </w:r>
      <w:proofErr w:type="spellEnd"/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DR, Humble G. Safety and efficacy of intradermal poly-L-lactic acid (</w:t>
      </w:r>
      <w:proofErr w:type="spellStart"/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SculptraTM</w:t>
      </w:r>
      <w:proofErr w:type="spellEnd"/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) injections in patients with HIV-associated facial </w:t>
      </w:r>
      <w:proofErr w:type="spellStart"/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lipoatrophy</w:t>
      </w:r>
      <w:proofErr w:type="spellEnd"/>
      <w:r w:rsidR="00665335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.</w:t>
      </w:r>
      <w:r w:rsidR="00553A2C" w:rsidRPr="009407BD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="00665335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>Antivir</w:t>
      </w:r>
      <w:proofErr w:type="spellEnd"/>
      <w:r w:rsidR="00553A2C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553A2C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>Ther</w:t>
      </w:r>
      <w:proofErr w:type="spellEnd"/>
      <w:r w:rsidR="00665335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</w:t>
      </w:r>
      <w:r w:rsidR="00553A2C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>.</w:t>
      </w:r>
      <w:r w:rsidR="00665335" w:rsidRPr="009407BD">
        <w:rPr>
          <w:rFonts w:ascii="Times New Roman" w:eastAsia="TimesNewRomanPSMT" w:hAnsi="Times New Roman" w:cs="Times New Roman"/>
          <w:sz w:val="20"/>
          <w:szCs w:val="20"/>
        </w:rPr>
        <w:t>2004; 9: L36.</w:t>
      </w:r>
    </w:p>
    <w:p w:rsidR="00B172CE" w:rsidRPr="009407BD" w:rsidRDefault="00822BDB" w:rsidP="009407B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0"/>
          <w:szCs w:val="20"/>
          <w:lang w:val="en-US"/>
        </w:rPr>
      </w:pP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Casavantes</w:t>
      </w:r>
      <w:proofErr w:type="spellEnd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LC, Gottlieb M. Bio-</w:t>
      </w:r>
      <w:proofErr w:type="spellStart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Alcamid</w:t>
      </w:r>
      <w:proofErr w:type="spellEnd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, a high-volume injectable </w:t>
      </w:r>
      <w:proofErr w:type="spellStart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posthesis</w:t>
      </w:r>
      <w:proofErr w:type="spellEnd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for facial reconstruction in HIV-related </w:t>
      </w:r>
      <w:proofErr w:type="spellStart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lipoatrophy</w:t>
      </w:r>
      <w:proofErr w:type="spellEnd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: a report on</w:t>
      </w:r>
      <w:r w:rsidR="00EC05A1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100 patients. </w:t>
      </w:r>
      <w:proofErr w:type="spellStart"/>
      <w:r w:rsidR="00B172CE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>Antivir</w:t>
      </w:r>
      <w:proofErr w:type="spellEnd"/>
      <w:r w:rsidR="00B172CE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B172CE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>Ther</w:t>
      </w:r>
      <w:proofErr w:type="spellEnd"/>
      <w:r w:rsidR="00B172CE" w:rsidRPr="009407BD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</w:t>
      </w:r>
      <w:r w:rsidR="00B172CE" w:rsidRPr="009407BD">
        <w:rPr>
          <w:rFonts w:ascii="Times New Roman" w:eastAsia="TimesNewRomanPSMT" w:hAnsi="Times New Roman" w:cs="Times New Roman"/>
          <w:sz w:val="20"/>
          <w:szCs w:val="20"/>
        </w:rPr>
        <w:t>2004; 9: L37.</w:t>
      </w:r>
    </w:p>
    <w:p w:rsidR="00B172CE" w:rsidRPr="009407BD" w:rsidRDefault="00822BDB" w:rsidP="009407B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0"/>
          <w:szCs w:val="20"/>
          <w:lang w:val="en-US"/>
        </w:rPr>
      </w:pPr>
      <w:r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Cavalcanti</w:t>
      </w:r>
      <w:proofErr w:type="spellEnd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R, </w:t>
      </w:r>
      <w:proofErr w:type="spellStart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Kain</w:t>
      </w:r>
      <w:proofErr w:type="spellEnd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K, Shen S, </w:t>
      </w:r>
      <w:proofErr w:type="spellStart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Raboud</w:t>
      </w:r>
      <w:proofErr w:type="spellEnd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J, </w:t>
      </w:r>
      <w:proofErr w:type="spellStart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Walmsley</w:t>
      </w:r>
      <w:proofErr w:type="spellEnd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S. A randomized placebo controlled trial of </w:t>
      </w:r>
      <w:proofErr w:type="spellStart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rosoglitazone</w:t>
      </w:r>
      <w:proofErr w:type="spellEnd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for the treatment of HIV </w:t>
      </w:r>
      <w:proofErr w:type="spellStart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>lipodystrophy.Abstract</w:t>
      </w:r>
      <w:proofErr w:type="spellEnd"/>
      <w:r w:rsidR="00B172CE" w:rsidRPr="009407BD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854, 12th CROI 2005, Boston</w:t>
      </w:r>
    </w:p>
    <w:p w:rsidR="00B172CE" w:rsidRPr="009407BD" w:rsidRDefault="00822BDB" w:rsidP="009407B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 xml:space="preserve"> </w:t>
      </w:r>
      <w:r w:rsidR="00B172CE"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 xml:space="preserve">Behrens GMN. Treatment option for </w:t>
      </w:r>
      <w:proofErr w:type="spellStart"/>
      <w:r w:rsidR="00B172CE"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>lipodystrophy</w:t>
      </w:r>
      <w:proofErr w:type="spellEnd"/>
      <w:r w:rsidR="00B172CE"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 xml:space="preserve"> in HIV-positive patients. </w:t>
      </w:r>
      <w:proofErr w:type="spellStart"/>
      <w:r w:rsidR="00B172CE" w:rsidRPr="009407BD">
        <w:rPr>
          <w:rFonts w:ascii="Times New Roman" w:eastAsia="TimesNewRomanPSMT" w:hAnsi="Times New Roman" w:cs="Times New Roman"/>
          <w:iCs/>
          <w:color w:val="000000"/>
          <w:sz w:val="20"/>
          <w:szCs w:val="20"/>
        </w:rPr>
        <w:t>Expert</w:t>
      </w:r>
      <w:proofErr w:type="spellEnd"/>
      <w:r w:rsidR="00B172CE" w:rsidRPr="009407BD">
        <w:rPr>
          <w:rFonts w:ascii="Times New Roman" w:eastAsia="TimesNewRomanPSMT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="00B172CE" w:rsidRPr="009407BD">
        <w:rPr>
          <w:rFonts w:ascii="Times New Roman" w:eastAsia="TimesNewRomanPSMT" w:hAnsi="Times New Roman" w:cs="Times New Roman"/>
          <w:iCs/>
          <w:color w:val="000000"/>
          <w:sz w:val="20"/>
          <w:szCs w:val="20"/>
        </w:rPr>
        <w:t>Opin</w:t>
      </w:r>
      <w:proofErr w:type="spellEnd"/>
      <w:r w:rsidR="00B172CE" w:rsidRPr="009407BD">
        <w:rPr>
          <w:rFonts w:ascii="Times New Roman" w:eastAsia="TimesNewRomanPSMT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="00B172CE" w:rsidRPr="009407BD">
        <w:rPr>
          <w:rFonts w:ascii="Times New Roman" w:eastAsia="TimesNewRomanPSMT" w:hAnsi="Times New Roman" w:cs="Times New Roman"/>
          <w:iCs/>
          <w:color w:val="000000"/>
          <w:sz w:val="20"/>
          <w:szCs w:val="20"/>
        </w:rPr>
        <w:t>Pharmacother</w:t>
      </w:r>
      <w:proofErr w:type="spellEnd"/>
      <w:r w:rsidR="00B172CE" w:rsidRPr="009407BD">
        <w:rPr>
          <w:rFonts w:ascii="Times New Roman" w:eastAsia="TimesNewRomanPSMT" w:hAnsi="Times New Roman" w:cs="Times New Roman"/>
          <w:iCs/>
          <w:color w:val="000000"/>
          <w:sz w:val="20"/>
          <w:szCs w:val="20"/>
        </w:rPr>
        <w:t xml:space="preserve"> </w:t>
      </w:r>
      <w:r w:rsidR="00B172CE" w:rsidRPr="009407BD">
        <w:rPr>
          <w:rFonts w:ascii="Times New Roman" w:eastAsia="TimesNewRomanPSMT" w:hAnsi="Times New Roman" w:cs="Times New Roman"/>
          <w:color w:val="000000"/>
          <w:sz w:val="20"/>
          <w:szCs w:val="20"/>
        </w:rPr>
        <w:t>2008; 9: 39</w:t>
      </w:r>
      <w:r w:rsidR="00B172CE" w:rsidRPr="009407BD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>-52</w:t>
      </w:r>
    </w:p>
    <w:p w:rsidR="00371356" w:rsidRPr="009407BD" w:rsidRDefault="00371356" w:rsidP="0082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  <w:lang w:val="uk-UA"/>
        </w:rPr>
      </w:pPr>
    </w:p>
    <w:p w:rsidR="00371356" w:rsidRPr="009407BD" w:rsidRDefault="00371356" w:rsidP="00822B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166E5" w:rsidRPr="009407BD" w:rsidRDefault="00934FC1" w:rsidP="00822B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ПОДИСТРОФ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ИЙ СИНДРОМ У В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ІЛ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НФ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ІК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ОВАН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Х. 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ОГЛЯД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ТЕРАТУР</w:t>
      </w:r>
      <w:r w:rsidRPr="009407B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И.</w:t>
      </w:r>
    </w:p>
    <w:p w:rsidR="00C166E5" w:rsidRPr="009407BD" w:rsidRDefault="00C166E5" w:rsidP="0094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proofErr w:type="spellStart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Черн</w:t>
      </w:r>
      <w:proofErr w:type="spellEnd"/>
      <w:r w:rsidRPr="009407BD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і</w:t>
      </w:r>
      <w:proofErr w:type="spellStart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кова</w:t>
      </w:r>
      <w:proofErr w:type="spellEnd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Л.</w:t>
      </w:r>
      <w:r w:rsidRPr="009407BD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І</w:t>
      </w:r>
    </w:p>
    <w:p w:rsidR="00C166E5" w:rsidRPr="009407BD" w:rsidRDefault="00C166E5" w:rsidP="0094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Харк</w:t>
      </w:r>
      <w:proofErr w:type="spellEnd"/>
      <w:r w:rsidRPr="009407BD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і</w:t>
      </w:r>
      <w:proofErr w:type="spellStart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вський</w:t>
      </w:r>
      <w:proofErr w:type="spellEnd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нац</w:t>
      </w:r>
      <w:proofErr w:type="spellEnd"/>
      <w:r w:rsidRPr="009407BD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і</w:t>
      </w:r>
      <w:proofErr w:type="spellStart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ональн</w:t>
      </w:r>
      <w:proofErr w:type="spellEnd"/>
      <w:r w:rsidR="004B3983" w:rsidRPr="009407BD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и</w:t>
      </w:r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й меди</w:t>
      </w:r>
      <w:proofErr w:type="spellStart"/>
      <w:r w:rsidR="004B3983" w:rsidRPr="009407BD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чний</w:t>
      </w:r>
      <w:proofErr w:type="spellEnd"/>
      <w:r w:rsidR="004B3983" w:rsidRPr="009407B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4B3983" w:rsidRPr="009407BD">
        <w:rPr>
          <w:rFonts w:ascii="Times New Roman" w:hAnsi="Times New Roman" w:cs="Times New Roman"/>
          <w:i/>
          <w:color w:val="000000"/>
          <w:sz w:val="20"/>
          <w:szCs w:val="20"/>
        </w:rPr>
        <w:t>ун</w:t>
      </w:r>
      <w:proofErr w:type="spellEnd"/>
      <w:r w:rsidR="004B3983" w:rsidRPr="009407BD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і</w:t>
      </w:r>
      <w:proofErr w:type="spellStart"/>
      <w:r w:rsidRPr="009407BD">
        <w:rPr>
          <w:rFonts w:ascii="Times New Roman" w:hAnsi="Times New Roman" w:cs="Times New Roman"/>
          <w:i/>
          <w:color w:val="000000"/>
          <w:sz w:val="20"/>
          <w:szCs w:val="20"/>
        </w:rPr>
        <w:t>верситет</w:t>
      </w:r>
      <w:proofErr w:type="spellEnd"/>
    </w:p>
    <w:p w:rsidR="00C166E5" w:rsidRPr="009407BD" w:rsidRDefault="00C166E5" w:rsidP="00822B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7BD">
        <w:rPr>
          <w:rFonts w:ascii="Times New Roman" w:hAnsi="Times New Roman" w:cs="Times New Roman"/>
          <w:sz w:val="20"/>
          <w:szCs w:val="20"/>
          <w:lang w:val="uk-UA"/>
        </w:rPr>
        <w:t>В огл</w:t>
      </w:r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яді представлені дані про </w:t>
      </w:r>
      <w:proofErr w:type="spellStart"/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>ліподи</w:t>
      </w:r>
      <w:r w:rsidRPr="009407BD">
        <w:rPr>
          <w:rFonts w:ascii="Times New Roman" w:hAnsi="Times New Roman" w:cs="Times New Roman"/>
          <w:sz w:val="20"/>
          <w:szCs w:val="20"/>
          <w:lang w:val="uk-UA"/>
        </w:rPr>
        <w:t>сторофічний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синдром,</w:t>
      </w:r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який</w:t>
      </w:r>
      <w:r w:rsidR="004E78D5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включає метаболічні ускладнення і порушення</w:t>
      </w:r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E78D5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розподілу жирової </w:t>
      </w:r>
      <w:proofErr w:type="spellStart"/>
      <w:r w:rsidR="004E78D5" w:rsidRPr="009407BD">
        <w:rPr>
          <w:rFonts w:ascii="Times New Roman" w:hAnsi="Times New Roman" w:cs="Times New Roman"/>
          <w:sz w:val="20"/>
          <w:szCs w:val="20"/>
          <w:lang w:val="uk-UA"/>
        </w:rPr>
        <w:t>клітчатки</w:t>
      </w:r>
      <w:proofErr w:type="spellEnd"/>
      <w:r w:rsidR="004E78D5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розвивається у ВІЛ-інфікованих пацієнтів як </w:t>
      </w:r>
      <w:r w:rsidR="004E78D5" w:rsidRPr="009407BD">
        <w:rPr>
          <w:rFonts w:ascii="Times New Roman" w:hAnsi="Times New Roman" w:cs="Times New Roman"/>
          <w:sz w:val="20"/>
          <w:szCs w:val="20"/>
          <w:lang w:val="uk-UA"/>
        </w:rPr>
        <w:t>можливий</w:t>
      </w:r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побічний ефект ВААРТ. </w:t>
      </w:r>
      <w:proofErr w:type="spellStart"/>
      <w:r w:rsidRPr="009407BD">
        <w:rPr>
          <w:rFonts w:ascii="Times New Roman" w:hAnsi="Times New Roman" w:cs="Times New Roman"/>
          <w:sz w:val="20"/>
          <w:szCs w:val="20"/>
        </w:rPr>
        <w:t>Знання</w:t>
      </w:r>
      <w:proofErr w:type="spellEnd"/>
      <w:r w:rsidRPr="009407BD">
        <w:rPr>
          <w:rFonts w:ascii="Times New Roman" w:hAnsi="Times New Roman" w:cs="Times New Roman"/>
          <w:sz w:val="20"/>
          <w:szCs w:val="20"/>
        </w:rPr>
        <w:t xml:space="preserve"> </w:t>
      </w:r>
      <w:r w:rsidR="00371356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патогенезу, </w:t>
      </w:r>
      <w:proofErr w:type="spellStart"/>
      <w:r w:rsidRPr="009407BD">
        <w:rPr>
          <w:rFonts w:ascii="Times New Roman" w:hAnsi="Times New Roman" w:cs="Times New Roman"/>
          <w:sz w:val="20"/>
          <w:szCs w:val="20"/>
        </w:rPr>
        <w:t>клін</w:t>
      </w:r>
      <w:r w:rsidR="004B3983" w:rsidRPr="009407BD">
        <w:rPr>
          <w:rFonts w:ascii="Times New Roman" w:hAnsi="Times New Roman" w:cs="Times New Roman"/>
          <w:sz w:val="20"/>
          <w:szCs w:val="20"/>
          <w:lang w:val="uk-UA"/>
        </w:rPr>
        <w:t>ічних</w:t>
      </w:r>
      <w:proofErr w:type="spellEnd"/>
      <w:r w:rsidRPr="0094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</w:rPr>
        <w:t>проявів</w:t>
      </w:r>
      <w:proofErr w:type="spellEnd"/>
      <w:r w:rsidR="00371356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, діагностиці та лікування </w:t>
      </w:r>
      <w:proofErr w:type="spellStart"/>
      <w:r w:rsidRPr="009407BD">
        <w:rPr>
          <w:rFonts w:ascii="Times New Roman" w:hAnsi="Times New Roman" w:cs="Times New Roman"/>
          <w:sz w:val="20"/>
          <w:szCs w:val="20"/>
        </w:rPr>
        <w:t>даного</w:t>
      </w:r>
      <w:proofErr w:type="spellEnd"/>
      <w:r w:rsidRPr="009407BD">
        <w:rPr>
          <w:rFonts w:ascii="Times New Roman" w:hAnsi="Times New Roman" w:cs="Times New Roman"/>
          <w:sz w:val="20"/>
          <w:szCs w:val="20"/>
        </w:rPr>
        <w:t xml:space="preserve"> синдрому є </w:t>
      </w:r>
      <w:proofErr w:type="spellStart"/>
      <w:r w:rsidRPr="009407BD">
        <w:rPr>
          <w:rFonts w:ascii="Times New Roman" w:hAnsi="Times New Roman" w:cs="Times New Roman"/>
          <w:sz w:val="20"/>
          <w:szCs w:val="20"/>
        </w:rPr>
        <w:t>актуальним</w:t>
      </w:r>
      <w:proofErr w:type="spellEnd"/>
      <w:r w:rsidRPr="009407BD">
        <w:rPr>
          <w:rFonts w:ascii="Times New Roman" w:hAnsi="Times New Roman" w:cs="Times New Roman"/>
          <w:sz w:val="20"/>
          <w:szCs w:val="20"/>
        </w:rPr>
        <w:t xml:space="preserve"> для </w:t>
      </w:r>
      <w:r w:rsidR="004B3983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лікарів </w:t>
      </w:r>
      <w:r w:rsidRPr="009407BD">
        <w:rPr>
          <w:rFonts w:ascii="Times New Roman" w:hAnsi="Times New Roman" w:cs="Times New Roman"/>
          <w:sz w:val="20"/>
          <w:szCs w:val="20"/>
        </w:rPr>
        <w:t>дермато</w:t>
      </w:r>
      <w:proofErr w:type="spellStart"/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>венеро</w:t>
      </w:r>
      <w:r w:rsidRPr="009407BD">
        <w:rPr>
          <w:rFonts w:ascii="Times New Roman" w:hAnsi="Times New Roman" w:cs="Times New Roman"/>
          <w:sz w:val="20"/>
          <w:szCs w:val="20"/>
        </w:rPr>
        <w:t>логів</w:t>
      </w:r>
      <w:proofErr w:type="spellEnd"/>
      <w:r w:rsidRPr="009407BD">
        <w:rPr>
          <w:rFonts w:ascii="Times New Roman" w:hAnsi="Times New Roman" w:cs="Times New Roman"/>
          <w:sz w:val="20"/>
          <w:szCs w:val="20"/>
        </w:rPr>
        <w:t>.</w:t>
      </w:r>
    </w:p>
    <w:p w:rsidR="00C166E5" w:rsidRPr="009407BD" w:rsidRDefault="00C166E5" w:rsidP="00822B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407BD">
        <w:rPr>
          <w:rFonts w:ascii="Times New Roman" w:hAnsi="Times New Roman" w:cs="Times New Roman"/>
          <w:sz w:val="20"/>
          <w:szCs w:val="20"/>
        </w:rPr>
        <w:t>Ключові</w:t>
      </w:r>
      <w:proofErr w:type="spellEnd"/>
      <w:r w:rsidRPr="009407BD">
        <w:rPr>
          <w:rFonts w:ascii="Times New Roman" w:hAnsi="Times New Roman" w:cs="Times New Roman"/>
          <w:sz w:val="20"/>
          <w:szCs w:val="20"/>
        </w:rPr>
        <w:t xml:space="preserve"> слова: ВІЛ-</w:t>
      </w:r>
      <w:proofErr w:type="spellStart"/>
      <w:r w:rsidRPr="009407BD">
        <w:rPr>
          <w:rFonts w:ascii="Times New Roman" w:hAnsi="Times New Roman" w:cs="Times New Roman"/>
          <w:sz w:val="20"/>
          <w:szCs w:val="20"/>
        </w:rPr>
        <w:t>інфекція</w:t>
      </w:r>
      <w:proofErr w:type="spellEnd"/>
      <w:r w:rsidRPr="009407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07BD">
        <w:rPr>
          <w:rFonts w:ascii="Times New Roman" w:hAnsi="Times New Roman" w:cs="Times New Roman"/>
          <w:sz w:val="20"/>
          <w:szCs w:val="20"/>
        </w:rPr>
        <w:t>лікування</w:t>
      </w:r>
      <w:proofErr w:type="spellEnd"/>
      <w:r w:rsidRPr="009407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07BD">
        <w:rPr>
          <w:rFonts w:ascii="Times New Roman" w:hAnsi="Times New Roman" w:cs="Times New Roman"/>
          <w:sz w:val="20"/>
          <w:szCs w:val="20"/>
        </w:rPr>
        <w:t>побічні</w:t>
      </w:r>
      <w:proofErr w:type="spellEnd"/>
      <w:r w:rsidRPr="0094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</w:rPr>
        <w:t>ефекти</w:t>
      </w:r>
      <w:proofErr w:type="spellEnd"/>
      <w:r w:rsidRPr="009407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07BD">
        <w:rPr>
          <w:rFonts w:ascii="Times New Roman" w:hAnsi="Times New Roman" w:cs="Times New Roman"/>
          <w:sz w:val="20"/>
          <w:szCs w:val="20"/>
        </w:rPr>
        <w:t>ліподистрофія</w:t>
      </w:r>
      <w:proofErr w:type="spellEnd"/>
    </w:p>
    <w:p w:rsidR="00C166E5" w:rsidRPr="009407BD" w:rsidRDefault="00934FC1" w:rsidP="00822B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07BD">
        <w:rPr>
          <w:rFonts w:ascii="Times New Roman" w:hAnsi="Times New Roman" w:cs="Times New Roman"/>
          <w:b/>
          <w:color w:val="231F20"/>
          <w:sz w:val="20"/>
          <w:szCs w:val="20"/>
          <w:lang w:val="en-US"/>
        </w:rPr>
        <w:t>LIPODISTROPHY SYNDROME IN HIV</w:t>
      </w:r>
      <w:r w:rsidR="000B1875" w:rsidRPr="009407BD">
        <w:rPr>
          <w:rFonts w:ascii="Times New Roman" w:hAnsi="Times New Roman" w:cs="Times New Roman"/>
          <w:b/>
          <w:color w:val="231F20"/>
          <w:sz w:val="20"/>
          <w:szCs w:val="20"/>
          <w:lang w:val="en-US"/>
        </w:rPr>
        <w:t>-</w:t>
      </w:r>
      <w:r w:rsidR="00E46D57" w:rsidRPr="009407BD">
        <w:rPr>
          <w:rFonts w:ascii="Times New Roman" w:hAnsi="Times New Roman" w:cs="Times New Roman"/>
          <w:b/>
          <w:color w:val="231F20"/>
          <w:sz w:val="20"/>
          <w:szCs w:val="20"/>
          <w:lang w:val="en-US"/>
        </w:rPr>
        <w:t>INFECTED</w:t>
      </w:r>
      <w:r w:rsidR="000B1875" w:rsidRPr="009407BD">
        <w:rPr>
          <w:rFonts w:ascii="Times New Roman" w:hAnsi="Times New Roman" w:cs="Times New Roman"/>
          <w:b/>
          <w:color w:val="231F20"/>
          <w:sz w:val="20"/>
          <w:szCs w:val="20"/>
          <w:lang w:val="en-US"/>
        </w:rPr>
        <w:t xml:space="preserve"> </w:t>
      </w:r>
      <w:r w:rsidR="00E46D57" w:rsidRPr="009407BD">
        <w:rPr>
          <w:rFonts w:ascii="Times New Roman" w:hAnsi="Times New Roman" w:cs="Times New Roman"/>
          <w:b/>
          <w:color w:val="231F20"/>
          <w:sz w:val="20"/>
          <w:szCs w:val="20"/>
          <w:lang w:val="en-US"/>
        </w:rPr>
        <w:t>PATIENTS</w:t>
      </w:r>
      <w:r w:rsidR="002028B8" w:rsidRPr="009407BD">
        <w:rPr>
          <w:rFonts w:ascii="Times New Roman" w:hAnsi="Times New Roman" w:cs="Times New Roman"/>
          <w:b/>
          <w:color w:val="231F20"/>
          <w:sz w:val="20"/>
          <w:szCs w:val="20"/>
          <w:lang w:val="en-US"/>
        </w:rPr>
        <w:t>.</w:t>
      </w:r>
      <w:r w:rsidR="002028B8" w:rsidRPr="009407B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028B8" w:rsidRPr="009407BD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="002028B8" w:rsidRPr="009407BD">
        <w:rPr>
          <w:rFonts w:ascii="Times New Roman" w:hAnsi="Times New Roman" w:cs="Times New Roman"/>
          <w:b/>
          <w:sz w:val="20"/>
          <w:szCs w:val="20"/>
          <w:lang w:val="uk-UA"/>
        </w:rPr>
        <w:t>eview</w:t>
      </w:r>
      <w:r w:rsidR="002028B8" w:rsidRPr="009407B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2028B8" w:rsidRPr="009407BD" w:rsidRDefault="002028B8" w:rsidP="009407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9407BD">
        <w:rPr>
          <w:rFonts w:ascii="Times New Roman" w:hAnsi="Times New Roman" w:cs="Times New Roman"/>
          <w:i/>
          <w:sz w:val="20"/>
          <w:szCs w:val="20"/>
          <w:lang w:val="en-US"/>
        </w:rPr>
        <w:t>Chernikova</w:t>
      </w:r>
      <w:proofErr w:type="spellEnd"/>
      <w:r w:rsidRPr="009407B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L.I.</w:t>
      </w:r>
    </w:p>
    <w:p w:rsidR="002028B8" w:rsidRPr="009407BD" w:rsidRDefault="002028B8" w:rsidP="009407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9407BD">
        <w:rPr>
          <w:rFonts w:ascii="Times New Roman" w:hAnsi="Times New Roman" w:cs="Times New Roman"/>
          <w:i/>
          <w:sz w:val="20"/>
          <w:szCs w:val="20"/>
          <w:lang w:val="en-US"/>
        </w:rPr>
        <w:t>Charkiv</w:t>
      </w:r>
      <w:proofErr w:type="spellEnd"/>
      <w:r w:rsidRPr="009407B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national medical university</w:t>
      </w:r>
    </w:p>
    <w:p w:rsidR="00C166E5" w:rsidRPr="009407BD" w:rsidRDefault="004E78D5" w:rsidP="0082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review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presents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data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on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lipodistorof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syndrome</w:t>
      </w:r>
      <w:proofErr w:type="spellEnd"/>
      <w:r w:rsidRPr="009407B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including metabolic complications and altered fat distribution</w:t>
      </w:r>
      <w:r w:rsidR="00371356" w:rsidRPr="009407B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that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develops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HIV-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infected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patients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as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r w:rsidRPr="009407BD">
        <w:rPr>
          <w:rFonts w:ascii="Times New Roman" w:hAnsi="Times New Roman" w:cs="Times New Roman"/>
          <w:sz w:val="20"/>
          <w:szCs w:val="20"/>
          <w:lang w:val="en-US"/>
        </w:rPr>
        <w:t xml:space="preserve">possible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side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effect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HAART.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Knowledge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71356" w:rsidRPr="009407B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the pathogenesis, </w:t>
      </w:r>
      <w:proofErr w:type="spellStart"/>
      <w:r w:rsidR="00371356" w:rsidRPr="009407BD">
        <w:rPr>
          <w:rFonts w:ascii="Times New Roman" w:hAnsi="Times New Roman" w:cs="Times New Roman"/>
          <w:sz w:val="20"/>
          <w:szCs w:val="20"/>
          <w:lang w:val="uk-UA"/>
        </w:rPr>
        <w:t>clinical</w:t>
      </w:r>
      <w:proofErr w:type="spellEnd"/>
      <w:r w:rsidR="00371356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71356" w:rsidRPr="009407BD">
        <w:rPr>
          <w:rFonts w:ascii="Times New Roman" w:hAnsi="Times New Roman" w:cs="Times New Roman"/>
          <w:sz w:val="20"/>
          <w:szCs w:val="20"/>
          <w:lang w:val="uk-UA"/>
        </w:rPr>
        <w:t>manifestations</w:t>
      </w:r>
      <w:proofErr w:type="spellEnd"/>
      <w:r w:rsidR="00371356" w:rsidRPr="009407B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71356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71356" w:rsidRPr="009407B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diagnosis and treatment options of the HIV </w:t>
      </w:r>
      <w:proofErr w:type="spellStart"/>
      <w:r w:rsidR="00371356" w:rsidRPr="009407BD">
        <w:rPr>
          <w:rFonts w:ascii="Times New Roman" w:hAnsi="Times New Roman" w:cs="Times New Roman"/>
          <w:color w:val="231F20"/>
          <w:sz w:val="20"/>
          <w:szCs w:val="20"/>
          <w:lang w:val="en-US"/>
        </w:rPr>
        <w:t>lipodystrophy</w:t>
      </w:r>
      <w:proofErr w:type="spellEnd"/>
      <w:r w:rsidR="00371356" w:rsidRPr="009407B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syndrome </w:t>
      </w:r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>relevant</w:t>
      </w:r>
      <w:proofErr w:type="spellEnd"/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53626" w:rsidRPr="009407BD">
        <w:rPr>
          <w:rFonts w:ascii="Times New Roman" w:hAnsi="Times New Roman" w:cs="Times New Roman"/>
          <w:sz w:val="20"/>
          <w:szCs w:val="20"/>
          <w:lang w:val="uk-UA"/>
        </w:rPr>
        <w:t>derma</w:t>
      </w:r>
      <w:proofErr w:type="spellEnd"/>
      <w:r w:rsidR="00353626" w:rsidRPr="009407B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9407BD">
        <w:rPr>
          <w:rFonts w:ascii="Times New Roman" w:hAnsi="Times New Roman" w:cs="Times New Roman"/>
          <w:sz w:val="20"/>
          <w:szCs w:val="20"/>
          <w:lang w:val="uk-UA"/>
        </w:rPr>
        <w:t>o</w:t>
      </w:r>
      <w:r w:rsidR="00353626" w:rsidRPr="009407BD">
        <w:rPr>
          <w:rFonts w:ascii="Times New Roman" w:hAnsi="Times New Roman" w:cs="Times New Roman"/>
          <w:sz w:val="20"/>
          <w:szCs w:val="20"/>
          <w:lang w:val="en-US"/>
        </w:rPr>
        <w:t>lo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gists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166E5" w:rsidRPr="009407BD" w:rsidRDefault="00C166E5" w:rsidP="00822B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Keywords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: HIV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infection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treatment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side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effects</w:t>
      </w:r>
      <w:proofErr w:type="spellEnd"/>
      <w:r w:rsidRPr="009407BD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9407BD">
        <w:rPr>
          <w:rFonts w:ascii="Times New Roman" w:hAnsi="Times New Roman" w:cs="Times New Roman"/>
          <w:sz w:val="20"/>
          <w:szCs w:val="20"/>
          <w:lang w:val="uk-UA"/>
        </w:rPr>
        <w:t>lipodystrophy</w:t>
      </w:r>
      <w:proofErr w:type="spellEnd"/>
      <w:r w:rsidR="000B1875" w:rsidRPr="009407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sectPr w:rsidR="00C166E5" w:rsidRPr="009407BD" w:rsidSect="009407BD">
      <w:pgSz w:w="8419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3F84"/>
    <w:multiLevelType w:val="hybridMultilevel"/>
    <w:tmpl w:val="E618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12E0"/>
    <w:multiLevelType w:val="hybridMultilevel"/>
    <w:tmpl w:val="7C1A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F7B4E"/>
    <w:multiLevelType w:val="hybridMultilevel"/>
    <w:tmpl w:val="46C8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E03ED"/>
    <w:multiLevelType w:val="hybridMultilevel"/>
    <w:tmpl w:val="8720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useFELayout/>
    <w:compatSetting w:name="compatibilityMode" w:uri="http://schemas.microsoft.com/office/word" w:val="12"/>
  </w:compat>
  <w:rsids>
    <w:rsidRoot w:val="004A3980"/>
    <w:rsid w:val="0001557D"/>
    <w:rsid w:val="000301C9"/>
    <w:rsid w:val="00045C34"/>
    <w:rsid w:val="000B1875"/>
    <w:rsid w:val="000B2D7A"/>
    <w:rsid w:val="00117B67"/>
    <w:rsid w:val="0016200E"/>
    <w:rsid w:val="00162512"/>
    <w:rsid w:val="00166493"/>
    <w:rsid w:val="001D6A27"/>
    <w:rsid w:val="002028B8"/>
    <w:rsid w:val="00233740"/>
    <w:rsid w:val="002464AD"/>
    <w:rsid w:val="0025250C"/>
    <w:rsid w:val="002602A6"/>
    <w:rsid w:val="002A6224"/>
    <w:rsid w:val="002B61CC"/>
    <w:rsid w:val="003442A1"/>
    <w:rsid w:val="00353626"/>
    <w:rsid w:val="00371356"/>
    <w:rsid w:val="004203EA"/>
    <w:rsid w:val="004541A3"/>
    <w:rsid w:val="0048445A"/>
    <w:rsid w:val="004869F1"/>
    <w:rsid w:val="004A3980"/>
    <w:rsid w:val="004A46EA"/>
    <w:rsid w:val="004B3983"/>
    <w:rsid w:val="004B453E"/>
    <w:rsid w:val="004E78D5"/>
    <w:rsid w:val="00553A2C"/>
    <w:rsid w:val="00570628"/>
    <w:rsid w:val="005B0987"/>
    <w:rsid w:val="005D4956"/>
    <w:rsid w:val="005D4CF8"/>
    <w:rsid w:val="005E5CA9"/>
    <w:rsid w:val="00650463"/>
    <w:rsid w:val="0066408F"/>
    <w:rsid w:val="00665335"/>
    <w:rsid w:val="00694468"/>
    <w:rsid w:val="00722BA5"/>
    <w:rsid w:val="008035C3"/>
    <w:rsid w:val="00822BDB"/>
    <w:rsid w:val="00827EB6"/>
    <w:rsid w:val="0090658D"/>
    <w:rsid w:val="00934FC1"/>
    <w:rsid w:val="009407BD"/>
    <w:rsid w:val="00955904"/>
    <w:rsid w:val="009F3A84"/>
    <w:rsid w:val="00B172CE"/>
    <w:rsid w:val="00B37D4E"/>
    <w:rsid w:val="00B866BC"/>
    <w:rsid w:val="00C0485B"/>
    <w:rsid w:val="00C067D5"/>
    <w:rsid w:val="00C12936"/>
    <w:rsid w:val="00C166E5"/>
    <w:rsid w:val="00C30EF7"/>
    <w:rsid w:val="00C322E2"/>
    <w:rsid w:val="00C35146"/>
    <w:rsid w:val="00C45256"/>
    <w:rsid w:val="00C673C2"/>
    <w:rsid w:val="00C77FA8"/>
    <w:rsid w:val="00C83EE0"/>
    <w:rsid w:val="00C85B3D"/>
    <w:rsid w:val="00CB4A7A"/>
    <w:rsid w:val="00D86FF0"/>
    <w:rsid w:val="00DA5FA6"/>
    <w:rsid w:val="00DF545D"/>
    <w:rsid w:val="00E44493"/>
    <w:rsid w:val="00E46D57"/>
    <w:rsid w:val="00E603A6"/>
    <w:rsid w:val="00E71186"/>
    <w:rsid w:val="00EA2AE5"/>
    <w:rsid w:val="00EC05A1"/>
    <w:rsid w:val="00F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7C14-60A7-4B1B-9413-66D798B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9</cp:revision>
  <cp:lastPrinted>2015-06-01T11:12:00Z</cp:lastPrinted>
  <dcterms:created xsi:type="dcterms:W3CDTF">2015-05-11T19:16:00Z</dcterms:created>
  <dcterms:modified xsi:type="dcterms:W3CDTF">2015-06-01T11:15:00Z</dcterms:modified>
</cp:coreProperties>
</file>