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5" w:rsidRDefault="005A57E5" w:rsidP="005A5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Черепова А.А., Скляренко Д.А., Компаниец К.Н., Ащеулова Т.В</w:t>
      </w:r>
    </w:p>
    <w:p w:rsidR="005A57E5" w:rsidRDefault="005A57E5" w:rsidP="005A5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РЕЛИГИОЗНО-ЭТИЧЕСКИЙ АСПЕКТ ИСПОЛЬЗОВАНИЯ СТВОЛОВЫХ КЛЕТОК В ТРАНСПЛАНТОЛОГИИ</w:t>
      </w:r>
    </w:p>
    <w:p w:rsidR="005A57E5" w:rsidRDefault="005A57E5" w:rsidP="005A5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Стволовая клетка – это незрелая клетка, способная к самообновлению и дающая начало любым клеткам организма – и кожным, и нервным, и клеткам крови. </w:t>
      </w:r>
      <w:r>
        <w:rPr>
          <w:rFonts w:ascii="Times New Roman" w:hAnsi="Times New Roman" w:cs="Times New Roman"/>
          <w:sz w:val="24"/>
          <w:szCs w:val="24"/>
        </w:rPr>
        <w:t>Вопрос об использования стволовых клеток в трансплантологии во многих странах до сих пор однозначно не решён. Значимость их в медицине легко можно назвать очевидной и неоспоримой. В противовес ставится лишь этический аспект применения стволовых клеток в медицине и в трансплантологии в частности.</w:t>
      </w:r>
    </w:p>
    <w:p w:rsidR="005A57E5" w:rsidRDefault="005A57E5" w:rsidP="005A5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Существует два основных источника стволовых клеток: плацентарно-пуповинная кровь и абортивный материал 9-12 недели развития. Данные факты многим дают основание считать лечение эмбриональными стволовыми клетками людоедством с моральной точки зрения. Церковь находит в этом сразу два греха: самовольное творение жизни из-за факта введения ядра соматической клетки в безъядерную яйцеклетку (то есть клонирование) и убийство живого существа посредством разрушения стоклеточной пятидневной бластоцисты.</w:t>
      </w:r>
    </w:p>
    <w:bookmarkEnd w:id="0"/>
    <w:p w:rsidR="005A57E5" w:rsidRDefault="005A57E5" w:rsidP="005A57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Бытует и другое мнение: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 все процессы происходят естественным путем, не противореча ее законам. Таким образом, нравственно допустить и воспроизведение эмбрионов для оправданного умерщвления и использование их в естественном воспроизводстве для продолжения жизни другого человека.</w:t>
      </w:r>
    </w:p>
    <w:p w:rsidR="005A57E5" w:rsidRDefault="005A57E5" w:rsidP="005A5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точка зрения полностью отвечает основному этическому принципу - "принципу избежания ненужных трат", который предполагает, что правильно приносить пользу людям, и неправильно вредить им. </w:t>
      </w:r>
    </w:p>
    <w:p w:rsidR="00A6291B" w:rsidRPr="005A57E5" w:rsidRDefault="00A6291B" w:rsidP="005A57E5"/>
    <w:sectPr w:rsidR="00A6291B" w:rsidRPr="005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C"/>
    <w:rsid w:val="003A734A"/>
    <w:rsid w:val="004232EC"/>
    <w:rsid w:val="00514D90"/>
    <w:rsid w:val="005A57E5"/>
    <w:rsid w:val="006901C6"/>
    <w:rsid w:val="008C77F7"/>
    <w:rsid w:val="00A53049"/>
    <w:rsid w:val="00A6291B"/>
    <w:rsid w:val="00C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XPSys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8</cp:revision>
  <dcterms:created xsi:type="dcterms:W3CDTF">2015-05-20T08:25:00Z</dcterms:created>
  <dcterms:modified xsi:type="dcterms:W3CDTF">2015-05-20T10:26:00Z</dcterms:modified>
</cp:coreProperties>
</file>