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B" w:rsidRDefault="00B119BB" w:rsidP="00B119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Колесникова Е.Ю.</w:t>
      </w:r>
    </w:p>
    <w:p w:rsidR="00B119BB" w:rsidRDefault="00B119BB" w:rsidP="00B119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ТЕЧЕНИЯ БОЛЕЗНИ КРЕЙТЦФЕЛЬТДА-ЯКОБА</w:t>
      </w:r>
    </w:p>
    <w:p w:rsidR="00B119BB" w:rsidRDefault="00B119BB" w:rsidP="00B119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</w:t>
      </w:r>
    </w:p>
    <w:p w:rsidR="00B119BB" w:rsidRDefault="00B119BB" w:rsidP="00B119B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Кафедра микробиологии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вирусологии</w:t>
      </w:r>
      <w:proofErr w:type="spellEnd"/>
      <w:r>
        <w:rPr>
          <w:b/>
          <w:sz w:val="28"/>
          <w:szCs w:val="28"/>
          <w:lang w:val="uk-UA"/>
        </w:rPr>
        <w:t xml:space="preserve"> и </w:t>
      </w:r>
      <w:proofErr w:type="spellStart"/>
      <w:r>
        <w:rPr>
          <w:b/>
          <w:sz w:val="28"/>
          <w:szCs w:val="28"/>
          <w:lang w:val="uk-UA"/>
        </w:rPr>
        <w:t>иммунологии</w:t>
      </w:r>
      <w:proofErr w:type="spellEnd"/>
    </w:p>
    <w:p w:rsidR="00B119BB" w:rsidRDefault="00B119BB" w:rsidP="00B119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</w:t>
      </w:r>
      <w:proofErr w:type="spellStart"/>
      <w:r>
        <w:rPr>
          <w:b/>
          <w:sz w:val="28"/>
          <w:szCs w:val="28"/>
        </w:rPr>
        <w:t>Габышева</w:t>
      </w:r>
      <w:proofErr w:type="spellEnd"/>
      <w:r>
        <w:rPr>
          <w:b/>
          <w:sz w:val="28"/>
          <w:szCs w:val="28"/>
        </w:rPr>
        <w:t xml:space="preserve"> Л.С.</w:t>
      </w:r>
    </w:p>
    <w:p w:rsidR="00B119BB" w:rsidRDefault="00B119BB" w:rsidP="00B119BB">
      <w:pPr>
        <w:spacing w:line="360" w:lineRule="auto"/>
        <w:jc w:val="both"/>
        <w:rPr>
          <w:sz w:val="28"/>
          <w:szCs w:val="28"/>
        </w:rPr>
      </w:pPr>
    </w:p>
    <w:p w:rsidR="00B119BB" w:rsidRPr="00B119BB" w:rsidRDefault="00B119BB" w:rsidP="00B119BB">
      <w:pPr>
        <w:spacing w:line="360" w:lineRule="auto"/>
        <w:ind w:firstLine="540"/>
        <w:jc w:val="both"/>
        <w:rPr>
          <w:color w:val="252525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Первое</w:t>
      </w:r>
      <w:proofErr w:type="spellEnd"/>
      <w:r>
        <w:rPr>
          <w:sz w:val="28"/>
          <w:szCs w:val="28"/>
          <w:shd w:val="clear" w:color="auto" w:fill="FFFFFF"/>
        </w:rPr>
        <w:t xml:space="preserve"> место среди смертельных инфекций досталось губчатой энцефалопатии, она же болезнь </w:t>
      </w:r>
      <w:proofErr w:type="spellStart"/>
      <w:r>
        <w:rPr>
          <w:sz w:val="28"/>
          <w:szCs w:val="28"/>
          <w:shd w:val="clear" w:color="auto" w:fill="FFFFFF"/>
        </w:rPr>
        <w:t>Крейтцфельда</w:t>
      </w:r>
      <w:proofErr w:type="spellEnd"/>
      <w:r>
        <w:rPr>
          <w:sz w:val="28"/>
          <w:szCs w:val="28"/>
          <w:shd w:val="clear" w:color="auto" w:fill="FFFFFF"/>
        </w:rPr>
        <w:t xml:space="preserve">-Якоба. Инфекционный агент-возбудитель обнаружен сравнительно недавно. </w:t>
      </w:r>
      <w:proofErr w:type="spellStart"/>
      <w:r>
        <w:rPr>
          <w:sz w:val="28"/>
          <w:szCs w:val="28"/>
          <w:shd w:val="clear" w:color="auto" w:fill="FFFFFF"/>
        </w:rPr>
        <w:t>Прионы</w:t>
      </w:r>
      <w:proofErr w:type="spellEnd"/>
      <w:r>
        <w:rPr>
          <w:sz w:val="28"/>
          <w:szCs w:val="28"/>
          <w:shd w:val="clear" w:color="auto" w:fill="FFFFFF"/>
        </w:rPr>
        <w:t xml:space="preserve"> – белки, вызывающие нарушение функций, а затем и гибель клеток. Из-за особой устойчивости могут передаваться от животного к человеку через пищеварительный тракт – человек заболевает, съев кусок говядины с нервной тканью зараженной коровы. Болезнь дремлет годами. Затем у пациента начинают нарастать расстройства личности – он становится неаккуратным, сварливым, впадает в депрессию, страдает память, иногда – зрение, вплоть до слепоты. За 8-24 месяца развивается деменция, больной погибает от нарушений мозговой деятельности. Заболевание очень редкое, но абсолютно неизлечимое. </w:t>
      </w:r>
      <w:r>
        <w:rPr>
          <w:color w:val="252525"/>
          <w:sz w:val="28"/>
          <w:szCs w:val="28"/>
        </w:rPr>
        <w:t xml:space="preserve">Попадая в организм, </w:t>
      </w:r>
      <w:proofErr w:type="spellStart"/>
      <w:r>
        <w:rPr>
          <w:color w:val="252525"/>
          <w:sz w:val="28"/>
          <w:szCs w:val="28"/>
        </w:rPr>
        <w:t>прион</w:t>
      </w:r>
      <w:proofErr w:type="spellEnd"/>
      <w:r>
        <w:rPr>
          <w:color w:val="252525"/>
          <w:sz w:val="28"/>
          <w:szCs w:val="28"/>
        </w:rPr>
        <w:t xml:space="preserve"> оседает на поверхности клетки, взаимодействуя с нормальными белками и изменяя их структуру </w:t>
      </w:r>
      <w:proofErr w:type="gramStart"/>
      <w:r>
        <w:rPr>
          <w:color w:val="252525"/>
          <w:sz w:val="28"/>
          <w:szCs w:val="28"/>
        </w:rPr>
        <w:t>на</w:t>
      </w:r>
      <w:proofErr w:type="gramEnd"/>
      <w:r>
        <w:rPr>
          <w:color w:val="252525"/>
          <w:sz w:val="28"/>
          <w:szCs w:val="28"/>
        </w:rPr>
        <w:t xml:space="preserve"> патологическую. Накапливающиеся на поверхности клетки патологические белки блокируют процессы, происходящие на мембране, что приводит к гибели клетки.  Клетка, стараясь избавиться от белков на поверхности, начинает производить активные кислородные соединения. Вокруг поражённых клеток начинаются воспалительные процессы с участием высокоактивных ферментов, поражающих соседние здоровые клетки.</w:t>
      </w:r>
    </w:p>
    <w:p w:rsidR="00B119BB" w:rsidRDefault="00B119BB" w:rsidP="00B119BB">
      <w:pPr>
        <w:spacing w:line="360" w:lineRule="auto"/>
        <w:ind w:firstLine="540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</w:rPr>
        <w:t xml:space="preserve">Таким образом, особенности течения болезни </w:t>
      </w:r>
      <w:proofErr w:type="spellStart"/>
      <w:r>
        <w:rPr>
          <w:sz w:val="28"/>
          <w:szCs w:val="28"/>
          <w:shd w:val="clear" w:color="auto" w:fill="FFFFFF"/>
        </w:rPr>
        <w:t>Крейтцфельда</w:t>
      </w:r>
      <w:proofErr w:type="spellEnd"/>
      <w:r>
        <w:rPr>
          <w:sz w:val="28"/>
          <w:szCs w:val="28"/>
          <w:shd w:val="clear" w:color="auto" w:fill="FFFFFF"/>
        </w:rPr>
        <w:t>-Якоба</w:t>
      </w:r>
      <w:r>
        <w:rPr>
          <w:color w:val="252525"/>
          <w:sz w:val="28"/>
          <w:szCs w:val="28"/>
          <w:shd w:val="clear" w:color="auto" w:fill="FFFFFF"/>
        </w:rPr>
        <w:t xml:space="preserve"> обусловлены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прионной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формой белка, которая является чрезвычайно стабильной и накапливается в поражённой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6" w:tooltip="Ткань (биология)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ткани</w:t>
        </w:r>
      </w:hyperlink>
      <w:r>
        <w:rPr>
          <w:color w:val="252525"/>
          <w:sz w:val="28"/>
          <w:szCs w:val="28"/>
          <w:shd w:val="clear" w:color="auto" w:fill="FFFFFF"/>
        </w:rPr>
        <w:t>, вызывая её повреждение и, в конечном счёте, отмирание.</w:t>
      </w:r>
    </w:p>
    <w:p w:rsidR="00B119BB" w:rsidRDefault="00B119BB" w:rsidP="00B119B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252525"/>
          <w:sz w:val="28"/>
          <w:szCs w:val="28"/>
        </w:rPr>
      </w:pPr>
      <w:r>
        <w:rPr>
          <w:rStyle w:val="apple-converted-space"/>
          <w:color w:val="252525"/>
          <w:sz w:val="28"/>
          <w:szCs w:val="28"/>
        </w:rPr>
        <w:lastRenderedPageBreak/>
        <w:t> </w:t>
      </w:r>
      <w:proofErr w:type="spellStart"/>
      <w:r>
        <w:rPr>
          <w:rStyle w:val="citation"/>
          <w:color w:val="252525"/>
          <w:sz w:val="28"/>
          <w:szCs w:val="28"/>
        </w:rPr>
        <w:t>Крейтцфельдта</w:t>
      </w:r>
      <w:proofErr w:type="spellEnd"/>
      <w:r>
        <w:rPr>
          <w:rStyle w:val="citation"/>
          <w:color w:val="252525"/>
          <w:sz w:val="28"/>
          <w:szCs w:val="28"/>
        </w:rPr>
        <w:t xml:space="preserve"> — Якоба болезнь //</w:t>
      </w:r>
      <w:r>
        <w:rPr>
          <w:rStyle w:val="apple-converted-space"/>
          <w:color w:val="252525"/>
          <w:sz w:val="28"/>
          <w:szCs w:val="28"/>
        </w:rPr>
        <w:t> </w:t>
      </w:r>
      <w:hyperlink r:id="rId7" w:tooltip="Большая медицинская энциклопедия" w:history="1">
        <w:r>
          <w:rPr>
            <w:rStyle w:val="a3"/>
            <w:color w:val="000000"/>
            <w:sz w:val="28"/>
            <w:szCs w:val="28"/>
          </w:rPr>
          <w:t>Большая медицинская энциклопедия</w:t>
        </w:r>
      </w:hyperlink>
      <w:r>
        <w:rPr>
          <w:rStyle w:val="citation"/>
          <w:color w:val="252525"/>
          <w:sz w:val="28"/>
          <w:szCs w:val="28"/>
        </w:rPr>
        <w:t>, Т. 11. — 3-е изд. —</w:t>
      </w:r>
      <w:r>
        <w:rPr>
          <w:rStyle w:val="apple-converted-space"/>
          <w:color w:val="252525"/>
          <w:sz w:val="28"/>
          <w:szCs w:val="28"/>
        </w:rPr>
        <w:t> </w:t>
      </w:r>
      <w:r>
        <w:rPr>
          <w:rStyle w:val="citation"/>
          <w:color w:val="252525"/>
          <w:sz w:val="28"/>
          <w:szCs w:val="28"/>
        </w:rPr>
        <w:t>М.: «Советская энциклопедия», 1979. — С. 519.</w:t>
      </w:r>
    </w:p>
    <w:p w:rsidR="00A07DFE" w:rsidRDefault="00A07DFE">
      <w:bookmarkStart w:id="0" w:name="_GoBack"/>
      <w:bookmarkEnd w:id="0"/>
    </w:p>
    <w:sectPr w:rsidR="00A0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56"/>
    <w:multiLevelType w:val="multilevel"/>
    <w:tmpl w:val="BF5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F2"/>
    <w:rsid w:val="005426F2"/>
    <w:rsid w:val="00A07DFE"/>
    <w:rsid w:val="00B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9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9BB"/>
  </w:style>
  <w:style w:type="character" w:customStyle="1" w:styleId="citation">
    <w:name w:val="citation"/>
    <w:basedOn w:val="a0"/>
    <w:rsid w:val="00B1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9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9BB"/>
  </w:style>
  <w:style w:type="character" w:customStyle="1" w:styleId="citation">
    <w:name w:val="citation"/>
    <w:basedOn w:val="a0"/>
    <w:rsid w:val="00B1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E%D0%BB%D1%8C%D1%88%D0%B0%D1%8F_%D0%BC%D0%B5%D0%B4%D0%B8%D1%86%D0%B8%D0%BD%D1%81%D0%BA%D0%B0%D1%8F_%D1%8D%D0%BD%D1%86%D0%B8%D0%BA%D0%BB%D0%BE%D0%BF%D0%B5%D0%B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A%D0%B0%D0%BD%D1%8C_(%D0%B1%D0%B8%D0%BE%D0%BB%D0%BE%D0%B3%D0%B8%D1%8F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2015-04-14T09:21:00Z</dcterms:created>
  <dcterms:modified xsi:type="dcterms:W3CDTF">2015-04-14T09:21:00Z</dcterms:modified>
</cp:coreProperties>
</file>