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2" w:rsidRDefault="009C6CB2" w:rsidP="009C6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Бережной Г.Г</w:t>
      </w:r>
    </w:p>
    <w:p w:rsidR="009C6CB2" w:rsidRDefault="009C6CB2" w:rsidP="009C6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ЭПИДЕМИОЛОГИЧЕСКИЕ  ОСОБЕННОСТИ РАСПРОСТРАНЕНИЯ ГЕПАТИТА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СРЕДИ МЕДИЦИНСКОГО ПЕРСОНАЛА</w:t>
      </w:r>
    </w:p>
    <w:p w:rsidR="009C6CB2" w:rsidRDefault="009C6CB2" w:rsidP="009C6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9C6CB2" w:rsidRDefault="009C6CB2" w:rsidP="009C6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микробиологии</w:t>
      </w:r>
    </w:p>
    <w:p w:rsidR="009C6CB2" w:rsidRDefault="009C6CB2" w:rsidP="009C6C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9C6CB2" w:rsidRPr="009C6CB2" w:rsidRDefault="009C6CB2" w:rsidP="009C6CB2">
      <w:pPr>
        <w:pStyle w:val="main"/>
        <w:spacing w:beforeAutospacing="0" w:afterAutospacing="0" w:line="360" w:lineRule="auto"/>
        <w:ind w:left="-284" w:right="28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Вирус гепатита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(HBV) относится к </w:t>
      </w:r>
      <w:r>
        <w:rPr>
          <w:rStyle w:val="a3"/>
          <w:sz w:val="28"/>
          <w:szCs w:val="28"/>
        </w:rPr>
        <w:t xml:space="preserve">семейству </w:t>
      </w:r>
      <w:proofErr w:type="spellStart"/>
      <w:r>
        <w:rPr>
          <w:rStyle w:val="a3"/>
          <w:sz w:val="28"/>
          <w:szCs w:val="28"/>
        </w:rPr>
        <w:t>Hepadnavirus</w:t>
      </w:r>
      <w:proofErr w:type="spellEnd"/>
      <w:r>
        <w:rPr>
          <w:color w:val="000000"/>
          <w:sz w:val="28"/>
          <w:szCs w:val="28"/>
        </w:rPr>
        <w:t>. Вирус гепатита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очень устойчив во внешней среде, обладает высокой </w:t>
      </w:r>
      <w:proofErr w:type="spellStart"/>
      <w:r>
        <w:rPr>
          <w:color w:val="000000"/>
          <w:sz w:val="28"/>
          <w:szCs w:val="28"/>
        </w:rPr>
        <w:t>инфекционностью</w:t>
      </w:r>
      <w:proofErr w:type="spellEnd"/>
      <w:r>
        <w:rPr>
          <w:color w:val="000000"/>
          <w:sz w:val="28"/>
          <w:szCs w:val="28"/>
        </w:rPr>
        <w:t>. При сохранном иммунном ответе у переболевшего гепатитом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человека формируется стойкий пожизненный иммунитет.</w:t>
      </w:r>
      <w:r>
        <w:rPr>
          <w:color w:val="000000"/>
          <w:sz w:val="28"/>
          <w:szCs w:val="28"/>
          <w:shd w:val="clear" w:color="auto" w:fill="FFFFFF"/>
        </w:rPr>
        <w:t xml:space="preserve"> Механизм передачи вируса гепатита </w:t>
      </w:r>
      <w:r>
        <w:rPr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color w:val="000000"/>
          <w:sz w:val="28"/>
          <w:szCs w:val="28"/>
          <w:shd w:val="clear" w:color="auto" w:fill="FFFFFF"/>
        </w:rPr>
        <w:t xml:space="preserve"> – гематогенный, т.е. через кровь. Заражение происходит от больного острым или хроническим гепатитом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 попадании инфицированной крови в организм здорового человека.</w:t>
      </w:r>
      <w:r>
        <w:t xml:space="preserve"> </w:t>
      </w:r>
      <w:r>
        <w:rPr>
          <w:sz w:val="28"/>
          <w:szCs w:val="28"/>
        </w:rPr>
        <w:t xml:space="preserve">При этом вирус чрезвычайно </w:t>
      </w:r>
      <w:proofErr w:type="spellStart"/>
      <w:r>
        <w:rPr>
          <w:sz w:val="28"/>
          <w:szCs w:val="28"/>
        </w:rPr>
        <w:t>вирулентен</w:t>
      </w:r>
      <w:proofErr w:type="spellEnd"/>
      <w:r>
        <w:rPr>
          <w:sz w:val="28"/>
          <w:szCs w:val="28"/>
        </w:rPr>
        <w:t xml:space="preserve"> - для заражения достаточно всего 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мл крови.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Во внешней среде вирус гепатита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может сохраняться около недели - даже в засохшем и незаметном пятне крови, на лезвии бритвы, конце иглы. Именно способность к выживанию делает этот вирус столь распространённым и опасным для людей, которые имеют дело с кровью. Например, врачей. </w:t>
      </w:r>
      <w:r>
        <w:rPr>
          <w:color w:val="000000"/>
          <w:sz w:val="28"/>
          <w:szCs w:val="28"/>
        </w:rPr>
        <w:br/>
        <w:t xml:space="preserve">Хирурги, стоматологи, средний медицинский персонал, лабораторные диагносты, а также  работники центров переливания крови </w:t>
      </w:r>
      <w:proofErr w:type="gramStart"/>
      <w:r>
        <w:rPr>
          <w:color w:val="000000"/>
          <w:sz w:val="28"/>
          <w:szCs w:val="28"/>
        </w:rPr>
        <w:t>имеют повышенный риск заразится</w:t>
      </w:r>
      <w:proofErr w:type="gramEnd"/>
      <w:r>
        <w:rPr>
          <w:color w:val="000000"/>
          <w:sz w:val="28"/>
          <w:szCs w:val="28"/>
        </w:rPr>
        <w:t xml:space="preserve"> гепатитом Б. Наиболее эффективной профилактикой гепатита является вакцинация.</w:t>
      </w:r>
      <w:r>
        <w:t xml:space="preserve"> </w:t>
      </w:r>
      <w:r>
        <w:rPr>
          <w:sz w:val="28"/>
          <w:szCs w:val="28"/>
        </w:rPr>
        <w:t xml:space="preserve">Медицинским работникам и студентам медицинских вузов, всем лицам, работающим с препаратами крови и производящими их, больным, находящихся на гемодиализе или получающим препараты крови необходимо провести вакцинацию. В некоторых случаях необходима ревакцинация. Также, медицинскому </w:t>
      </w:r>
      <w:r>
        <w:rPr>
          <w:sz w:val="28"/>
          <w:szCs w:val="28"/>
        </w:rPr>
        <w:lastRenderedPageBreak/>
        <w:t>персоналу необходимо использовать одноразовые  перчатки, при выполнении манипуляций с кровью.</w:t>
      </w:r>
    </w:p>
    <w:p w:rsidR="00A07DFE" w:rsidRDefault="00A07DFE">
      <w:bookmarkStart w:id="0" w:name="_GoBack"/>
      <w:bookmarkEnd w:id="0"/>
    </w:p>
    <w:sectPr w:rsidR="00A0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D"/>
    <w:rsid w:val="0047158D"/>
    <w:rsid w:val="009C6CB2"/>
    <w:rsid w:val="00A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C6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C6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2015-04-14T09:13:00Z</dcterms:created>
  <dcterms:modified xsi:type="dcterms:W3CDTF">2015-04-14T09:13:00Z</dcterms:modified>
</cp:coreProperties>
</file>