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D1" w:rsidRPr="009F2C75" w:rsidRDefault="009173D1" w:rsidP="009F2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75">
        <w:rPr>
          <w:rFonts w:ascii="Times New Roman" w:hAnsi="Times New Roman" w:cs="Times New Roman"/>
          <w:b/>
          <w:sz w:val="28"/>
          <w:szCs w:val="28"/>
        </w:rPr>
        <w:t>Д</w:t>
      </w:r>
      <w:r w:rsidR="00CA2693" w:rsidRPr="009F2C75">
        <w:rPr>
          <w:rFonts w:ascii="Times New Roman" w:hAnsi="Times New Roman" w:cs="Times New Roman"/>
          <w:b/>
          <w:sz w:val="28"/>
          <w:szCs w:val="28"/>
        </w:rPr>
        <w:t>ИАГНО</w:t>
      </w:r>
      <w:r w:rsidRPr="009F2C75">
        <w:rPr>
          <w:rFonts w:ascii="Times New Roman" w:hAnsi="Times New Roman" w:cs="Times New Roman"/>
          <w:b/>
          <w:sz w:val="28"/>
          <w:szCs w:val="28"/>
        </w:rPr>
        <w:t>СТИЧЕСКИЕ И ЛЕЧЕБНЫЕ ВОЗМОЖНОСТИ СОВРЕМЕННОЙ БРОНХОСКОПИИ</w:t>
      </w:r>
    </w:p>
    <w:p w:rsidR="006C0578" w:rsidRDefault="006C0578" w:rsidP="009F2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Шкильнюк</w:t>
      </w:r>
      <w:r w:rsidR="009F2C75" w:rsidRPr="009F2C75">
        <w:rPr>
          <w:rFonts w:ascii="Times New Roman" w:hAnsi="Times New Roman" w:cs="Times New Roman"/>
          <w:sz w:val="28"/>
          <w:szCs w:val="28"/>
        </w:rPr>
        <w:t xml:space="preserve"> </w:t>
      </w:r>
      <w:r w:rsidR="009F2C75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>, Гончарь</w:t>
      </w:r>
      <w:r w:rsidR="009F2C75" w:rsidRPr="009F2C75">
        <w:rPr>
          <w:rFonts w:ascii="Times New Roman" w:hAnsi="Times New Roman" w:cs="Times New Roman"/>
          <w:sz w:val="28"/>
          <w:szCs w:val="28"/>
        </w:rPr>
        <w:t xml:space="preserve"> </w:t>
      </w:r>
      <w:r w:rsidR="009F2C75">
        <w:rPr>
          <w:rFonts w:ascii="Times New Roman" w:hAnsi="Times New Roman" w:cs="Times New Roman"/>
          <w:sz w:val="28"/>
          <w:szCs w:val="28"/>
        </w:rPr>
        <w:t>А.В.</w:t>
      </w:r>
    </w:p>
    <w:p w:rsidR="009F2C75" w:rsidRDefault="009F2C75" w:rsidP="009F2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9F2C75" w:rsidRDefault="009F2C75" w:rsidP="009F2C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91" w:rsidRDefault="006C0578" w:rsidP="009F2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7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15DD">
        <w:rPr>
          <w:rFonts w:ascii="Times New Roman" w:hAnsi="Times New Roman" w:cs="Times New Roman"/>
          <w:sz w:val="28"/>
          <w:szCs w:val="28"/>
        </w:rPr>
        <w:t xml:space="preserve"> изучение метода </w:t>
      </w:r>
      <w:r w:rsidR="00A45FDD">
        <w:rPr>
          <w:rFonts w:ascii="Times New Roman" w:hAnsi="Times New Roman" w:cs="Times New Roman"/>
          <w:sz w:val="28"/>
          <w:szCs w:val="28"/>
        </w:rPr>
        <w:t>бронхоскопии</w:t>
      </w:r>
      <w:r w:rsidR="007915DD">
        <w:rPr>
          <w:rFonts w:ascii="Times New Roman" w:hAnsi="Times New Roman" w:cs="Times New Roman"/>
          <w:sz w:val="28"/>
          <w:szCs w:val="28"/>
        </w:rPr>
        <w:t xml:space="preserve"> и его применени</w:t>
      </w:r>
      <w:r w:rsidR="009F2C75">
        <w:rPr>
          <w:rFonts w:ascii="Times New Roman" w:hAnsi="Times New Roman" w:cs="Times New Roman"/>
          <w:sz w:val="28"/>
          <w:szCs w:val="28"/>
        </w:rPr>
        <w:t>я</w:t>
      </w:r>
      <w:r w:rsidR="007915DD">
        <w:rPr>
          <w:rFonts w:ascii="Times New Roman" w:hAnsi="Times New Roman" w:cs="Times New Roman"/>
          <w:sz w:val="28"/>
          <w:szCs w:val="28"/>
        </w:rPr>
        <w:t xml:space="preserve"> в клинической практике</w:t>
      </w:r>
      <w:r w:rsidR="00A45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391" w:rsidRDefault="009173D1" w:rsidP="009F2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75">
        <w:rPr>
          <w:rFonts w:ascii="Times New Roman" w:hAnsi="Times New Roman" w:cs="Times New Roman"/>
          <w:b/>
          <w:sz w:val="28"/>
          <w:szCs w:val="28"/>
        </w:rPr>
        <w:t>Методы:</w:t>
      </w:r>
      <w:r w:rsidR="00A45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научно</w:t>
      </w:r>
      <w:r w:rsidR="002E5C2F">
        <w:rPr>
          <w:rFonts w:ascii="Times New Roman" w:hAnsi="Times New Roman" w:cs="Times New Roman"/>
          <w:sz w:val="28"/>
          <w:szCs w:val="28"/>
        </w:rPr>
        <w:t>-</w:t>
      </w:r>
      <w:r w:rsidR="00CA2693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литературы. </w:t>
      </w:r>
    </w:p>
    <w:p w:rsidR="005A5457" w:rsidRDefault="00CA2693" w:rsidP="009F2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C7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9F2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Изучены следующие вопросы:</w:t>
      </w:r>
      <w:r w:rsidR="005A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принцип, показания и противопоказания; методика проведения бронхоскопии; диагностическое и лечебное значение применения в клинической практике; возможные осложнения при бронхоскопии.</w:t>
      </w:r>
    </w:p>
    <w:p w:rsidR="007A3391" w:rsidRDefault="005A5457" w:rsidP="009F2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Бронхоскопия – метод эндоскопической диагностики, позволяющий осмотреть</w:t>
      </w:r>
      <w:r w:rsidR="002E5C2F">
        <w:rPr>
          <w:rFonts w:ascii="Times New Roman" w:hAnsi="Times New Roman" w:cs="Times New Roman"/>
          <w:sz w:val="28"/>
          <w:szCs w:val="28"/>
        </w:rPr>
        <w:t xml:space="preserve"> и оценить</w:t>
      </w:r>
      <w:r>
        <w:rPr>
          <w:rFonts w:ascii="Times New Roman" w:hAnsi="Times New Roman" w:cs="Times New Roman"/>
          <w:sz w:val="28"/>
          <w:szCs w:val="28"/>
        </w:rPr>
        <w:t xml:space="preserve"> внутреннюю поверхность </w:t>
      </w:r>
      <w:r w:rsidR="002E5C2F">
        <w:rPr>
          <w:rFonts w:ascii="Times New Roman" w:hAnsi="Times New Roman" w:cs="Times New Roman"/>
          <w:sz w:val="28"/>
          <w:szCs w:val="28"/>
        </w:rPr>
        <w:t>трахеобронхиального дерева.</w:t>
      </w:r>
      <w:r w:rsidR="00427300">
        <w:rPr>
          <w:rFonts w:ascii="Times New Roman" w:hAnsi="Times New Roman" w:cs="Times New Roman"/>
          <w:sz w:val="28"/>
          <w:szCs w:val="28"/>
        </w:rPr>
        <w:t xml:space="preserve"> </w:t>
      </w:r>
      <w:r w:rsidR="00427300" w:rsidRP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два вида процедуры:</w:t>
      </w:r>
      <w:r w:rsidR="00427300">
        <w:rPr>
          <w:rFonts w:ascii="Times New Roman" w:hAnsi="Times New Roman" w:cs="Times New Roman"/>
          <w:sz w:val="28"/>
          <w:szCs w:val="28"/>
        </w:rPr>
        <w:t xml:space="preserve"> </w:t>
      </w:r>
      <w:r w:rsidR="009F2C75">
        <w:rPr>
          <w:rFonts w:ascii="Times New Roman" w:hAnsi="Times New Roman" w:cs="Times New Roman"/>
          <w:sz w:val="28"/>
          <w:szCs w:val="28"/>
        </w:rPr>
        <w:t>ж</w:t>
      </w:r>
      <w:r w:rsidR="00427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естка</w:t>
      </w:r>
      <w:r w:rsidR="00E51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="00427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7300" w:rsidRP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 при помощи негнущегося бронхоскопа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) и г</w:t>
      </w:r>
      <w:r w:rsidR="00427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ибкая бронхоскопия (</w:t>
      </w:r>
      <w:r w:rsid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7300" w:rsidRP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существляется при помощ</w:t>
      </w:r>
      <w:r w:rsid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и эластичного фибробронхоскопа)</w:t>
      </w:r>
      <w:r w:rsidR="00427300" w:rsidRPr="004273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3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391" w:rsidRDefault="007A3391" w:rsidP="009F2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проводится в положении сидя либо лежа</w:t>
      </w:r>
      <w:r w:rsidR="003D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D16F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усмотрение врача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D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местной или общей анестезии. Эндоскоп чаще вводится через нос, но в некоторых случаях может быть введен через рот. </w:t>
      </w:r>
    </w:p>
    <w:p w:rsidR="003D16F4" w:rsidRDefault="003D16F4" w:rsidP="009F2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Показания к назначению бронхос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включают подозрение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 легк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ого, 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електаз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кровохарканье,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ронический бронхит, бронхиальн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астм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хроническое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обструктивн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заболевани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легких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2B17" w:rsidRDefault="003D16F4" w:rsidP="009F2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Бронхоскопия может быть диагностической и лечебной. Лечебная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бронхоскопия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удаления инородных тел,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патологического содержимого бронхов, 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используется для биопсии и 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лекарственных средств.</w:t>
      </w:r>
    </w:p>
    <w:p w:rsidR="00ED2B17" w:rsidRDefault="00ED2B17" w:rsidP="009F2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Противопоказ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 назначению бронхоскопии включают декомпенсированную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сердечно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сосудистая недостаточность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бронхо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спазм,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острый инсульт, 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инфаркт миокарда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, неконтролируемую артериальную гипертензию,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нервно-психически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</w:t>
      </w:r>
      <w:r w:rsidR="009F2C75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ED2B17" w:rsidRDefault="009F2C75" w:rsidP="009F2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возможным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осложнения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бронхоскопии относят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кровотечения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отек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лотки и гортани, повреждение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голосовых связок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ерфорацию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легкого, пневмоторакс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инфекционные осложнения.</w:t>
      </w:r>
      <w:r w:rsidR="00ED2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0066" w:rsidRPr="006C0578" w:rsidRDefault="009F2C75" w:rsidP="009F2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A31" w:rsidRPr="00AE6A31">
        <w:rPr>
          <w:rFonts w:ascii="Times New Roman" w:hAnsi="Times New Roman" w:cs="Times New Roman"/>
          <w:sz w:val="28"/>
          <w:szCs w:val="28"/>
        </w:rPr>
        <w:t xml:space="preserve">Бронхоскопия является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="00AA6AEA">
        <w:rPr>
          <w:rFonts w:ascii="Times New Roman" w:hAnsi="Times New Roman" w:cs="Times New Roman"/>
          <w:sz w:val="28"/>
          <w:szCs w:val="28"/>
        </w:rPr>
        <w:t>информативным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A31" w:rsidRPr="00AE6A31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AE6A31" w:rsidRPr="00AE6A3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и </w:t>
      </w:r>
      <w:r w:rsidR="00AE6A31" w:rsidRPr="00AE6A31">
        <w:rPr>
          <w:rFonts w:ascii="Times New Roman" w:hAnsi="Times New Roman" w:cs="Times New Roman"/>
          <w:sz w:val="28"/>
          <w:szCs w:val="28"/>
        </w:rPr>
        <w:t>лечения</w:t>
      </w:r>
      <w:r w:rsidR="00AE6A31">
        <w:rPr>
          <w:rFonts w:ascii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hAnsi="Times New Roman" w:cs="Times New Roman"/>
          <w:sz w:val="28"/>
          <w:szCs w:val="28"/>
        </w:rPr>
        <w:t xml:space="preserve"> бронхолегочной системы</w:t>
      </w:r>
      <w:r w:rsidR="00AE6A31">
        <w:rPr>
          <w:rFonts w:ascii="Times New Roman" w:hAnsi="Times New Roman" w:cs="Times New Roman"/>
          <w:sz w:val="28"/>
          <w:szCs w:val="28"/>
        </w:rPr>
        <w:t xml:space="preserve">, </w:t>
      </w:r>
      <w:r w:rsidR="00AA6AEA">
        <w:rPr>
          <w:rFonts w:ascii="Times New Roman" w:hAnsi="Times New Roman" w:cs="Times New Roman"/>
          <w:sz w:val="28"/>
          <w:szCs w:val="28"/>
        </w:rPr>
        <w:t xml:space="preserve">способствующим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</w:t>
      </w:r>
      <w:r w:rsidR="00AA6AE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 точного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диагноз</w:t>
      </w:r>
      <w:r w:rsidR="00AA6AEA">
        <w:rPr>
          <w:rFonts w:ascii="Times New Roman" w:eastAsia="Times New Roman" w:hAnsi="Times New Roman" w:cs="Times New Roman"/>
          <w:color w:val="000000"/>
          <w:sz w:val="28"/>
          <w:szCs w:val="28"/>
        </w:rPr>
        <w:t>а и позволяющим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индивидуальный подбор и контроль эффективности </w:t>
      </w:r>
      <w:r w:rsidR="00AA6A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проводимого 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конкретного пациента</w:t>
      </w:r>
      <w:r w:rsidR="00AE6A31">
        <w:rPr>
          <w:rFonts w:ascii="Times New Roman" w:hAnsi="Times New Roman" w:cs="Times New Roman"/>
          <w:sz w:val="28"/>
          <w:szCs w:val="28"/>
        </w:rPr>
        <w:t>.</w:t>
      </w:r>
    </w:p>
    <w:sectPr w:rsidR="00B00066" w:rsidRPr="006C0578" w:rsidSect="0042730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D08"/>
    <w:multiLevelType w:val="multilevel"/>
    <w:tmpl w:val="367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5486B"/>
    <w:rsid w:val="000338FE"/>
    <w:rsid w:val="0015486B"/>
    <w:rsid w:val="0018522E"/>
    <w:rsid w:val="002D3F6E"/>
    <w:rsid w:val="002E5C2F"/>
    <w:rsid w:val="003D16F4"/>
    <w:rsid w:val="003D2312"/>
    <w:rsid w:val="00427300"/>
    <w:rsid w:val="00557E1B"/>
    <w:rsid w:val="005A5457"/>
    <w:rsid w:val="006057C0"/>
    <w:rsid w:val="006C0578"/>
    <w:rsid w:val="006C27D4"/>
    <w:rsid w:val="007915DD"/>
    <w:rsid w:val="007A3391"/>
    <w:rsid w:val="009173D1"/>
    <w:rsid w:val="009315B1"/>
    <w:rsid w:val="009F2C75"/>
    <w:rsid w:val="00A45FDD"/>
    <w:rsid w:val="00AA6AEA"/>
    <w:rsid w:val="00AE6A31"/>
    <w:rsid w:val="00B00066"/>
    <w:rsid w:val="00CA2693"/>
    <w:rsid w:val="00D36189"/>
    <w:rsid w:val="00D6534A"/>
    <w:rsid w:val="00E51384"/>
    <w:rsid w:val="00ED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300"/>
    <w:rPr>
      <w:b/>
      <w:bCs/>
    </w:rPr>
  </w:style>
  <w:style w:type="character" w:customStyle="1" w:styleId="apple-converted-space">
    <w:name w:val="apple-converted-space"/>
    <w:basedOn w:val="a0"/>
    <w:rsid w:val="0042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</cp:revision>
  <dcterms:created xsi:type="dcterms:W3CDTF">2014-11-17T20:40:00Z</dcterms:created>
  <dcterms:modified xsi:type="dcterms:W3CDTF">2014-11-20T21:49:00Z</dcterms:modified>
</cp:coreProperties>
</file>