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F2" w:rsidRPr="00D831E7" w:rsidRDefault="00EB5EF2" w:rsidP="008E71A1">
      <w:pPr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УДК: 614.253.89:613.2:616.379-008.64-053</w:t>
      </w:r>
      <w:r w:rsidR="00D831E7">
        <w:rPr>
          <w:rFonts w:ascii="Times New Roman" w:hAnsi="Times New Roman"/>
          <w:b/>
          <w:sz w:val="28"/>
          <w:szCs w:val="28"/>
        </w:rPr>
        <w:t xml:space="preserve">.2                        </w:t>
      </w:r>
    </w:p>
    <w:p w:rsidR="00EB5EF2" w:rsidRPr="001C6E97" w:rsidRDefault="00EB5EF2" w:rsidP="001C6E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6E97">
        <w:rPr>
          <w:rFonts w:ascii="Times New Roman" w:hAnsi="Times New Roman"/>
          <w:b/>
          <w:sz w:val="28"/>
          <w:szCs w:val="28"/>
        </w:rPr>
        <w:t>Медико-</w:t>
      </w:r>
      <w:r w:rsidRPr="001C6E97">
        <w:rPr>
          <w:rFonts w:ascii="Times New Roman" w:hAnsi="Times New Roman"/>
          <w:b/>
          <w:sz w:val="28"/>
          <w:szCs w:val="28"/>
          <w:lang w:val="uk-UA"/>
        </w:rPr>
        <w:t>соціальна</w:t>
      </w:r>
      <w:r w:rsidRPr="001C6E97">
        <w:rPr>
          <w:rFonts w:ascii="Times New Roman" w:hAnsi="Times New Roman"/>
          <w:b/>
          <w:sz w:val="28"/>
          <w:szCs w:val="28"/>
        </w:rPr>
        <w:t xml:space="preserve"> характеристика </w:t>
      </w:r>
      <w:r w:rsidRPr="001C6E97">
        <w:rPr>
          <w:rFonts w:ascii="Times New Roman" w:hAnsi="Times New Roman"/>
          <w:b/>
          <w:sz w:val="28"/>
          <w:szCs w:val="28"/>
          <w:lang w:val="uk-UA"/>
        </w:rPr>
        <w:t xml:space="preserve">родини, що має </w:t>
      </w:r>
      <w:r>
        <w:rPr>
          <w:rFonts w:ascii="Times New Roman" w:hAnsi="Times New Roman"/>
          <w:b/>
          <w:sz w:val="28"/>
          <w:szCs w:val="28"/>
          <w:lang w:val="uk-UA"/>
        </w:rPr>
        <w:t>хвору на цукровий діабет дитину</w:t>
      </w:r>
    </w:p>
    <w:p w:rsidR="00EB5EF2" w:rsidRDefault="00EB5EF2" w:rsidP="001C6E9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Чумак Л.І.</w:t>
      </w:r>
    </w:p>
    <w:p w:rsidR="00EB5EF2" w:rsidRDefault="00EB5EF2" w:rsidP="001C6E9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EB5EF2" w:rsidRDefault="00EB5EF2" w:rsidP="00F52A6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52A65">
        <w:rPr>
          <w:rFonts w:ascii="Times New Roman" w:hAnsi="Times New Roman"/>
          <w:b/>
          <w:sz w:val="28"/>
          <w:szCs w:val="28"/>
          <w:lang w:val="uk-UA"/>
        </w:rPr>
        <w:t>Актуальність.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C6E97">
        <w:rPr>
          <w:rFonts w:ascii="Times New Roman" w:hAnsi="Times New Roman"/>
          <w:sz w:val="28"/>
          <w:lang w:val="uk-UA"/>
        </w:rPr>
        <w:t>Медико–соціальна значущість цукрового діабету дитячого віку підтверджується чіткою тенденцією до збільшення показників захворюваності та розповсюдженості, вагомим місцем у структурі дитячої інвалідності, несприятливими віддаленими наслідками і тяжкими ускладненнями, зниженням якості та тривалості життя.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6E97">
        <w:rPr>
          <w:rFonts w:ascii="Times New Roman" w:hAnsi="Times New Roman"/>
          <w:sz w:val="28"/>
          <w:szCs w:val="28"/>
          <w:lang w:val="uk-UA"/>
        </w:rPr>
        <w:t>ВООЗ констатує підвищення смертності в 2-3 рази і скорочення тривалості життя на 10-30% внаслідок діабету і визначила сучасне зростання захворюваності на цукровий діабет як глобальну епідемію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C6E97">
        <w:rPr>
          <w:rFonts w:ascii="Times New Roman" w:hAnsi="Times New Roman"/>
          <w:sz w:val="28"/>
          <w:lang w:val="uk-UA"/>
        </w:rPr>
        <w:t>Цукровий діабет у дитячому віці – це одне з тяжких захворювань, що змінює весь життєвий розклад родини, потребує пильної уваги, значних фізичних та емоційних зусиль, економічних витрат з боку батьків дитини, працівників системи охорони здоров’я та суспільства в цілому. Цукровий діабет став серйозною загрозою здоров’ю людства. Для України, як і для інших країн світу, ця хвороба є не тільки медичною, але й соціальною проблемою.</w:t>
      </w:r>
    </w:p>
    <w:p w:rsidR="00EB5EF2" w:rsidRDefault="00EB5EF2" w:rsidP="00F52A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20AF">
        <w:rPr>
          <w:rFonts w:ascii="Times New Roman" w:hAnsi="Times New Roman"/>
          <w:sz w:val="28"/>
          <w:lang w:val="uk-UA"/>
        </w:rPr>
        <w:tab/>
        <w:t>Основна особливість цукрового діабету у дітей – це абсолютна більшість хворих інсулінозалежною формою хвороби. Захворювання може розвиватись у дитини у будь–якому віці. У перші місяці життя воно зустрічається рідко, але ризик збільшується після 9 місяців життя і поступово збільшується до пубертатного віку. Встановлені два вікових піки захворюваності на цукровий діабет I типу: 1-й – припадає на вікові групи 5-8 років, 2-й – саме на пубертатній період, 11-12років [</w:t>
      </w:r>
      <w:r w:rsidRPr="004A204A">
        <w:rPr>
          <w:rFonts w:ascii="Times New Roman" w:hAnsi="Times New Roman"/>
          <w:sz w:val="28"/>
          <w:lang w:val="uk-UA"/>
        </w:rPr>
        <w:t>1, 2</w:t>
      </w:r>
      <w:r w:rsidRPr="004020AF">
        <w:rPr>
          <w:rFonts w:ascii="Times New Roman" w:hAnsi="Times New Roman"/>
          <w:sz w:val="28"/>
          <w:lang w:val="uk-UA"/>
        </w:rPr>
        <w:t xml:space="preserve">]. Ця закономірність відома ще з 70-х років XX сторіччя і пояснюється періодом інтенсивного росту та початком статевого дозрівання, тобто має бути пов’язана зі зростанням секреції </w:t>
      </w:r>
      <w:proofErr w:type="spellStart"/>
      <w:r w:rsidRPr="004020AF">
        <w:rPr>
          <w:rFonts w:ascii="Times New Roman" w:hAnsi="Times New Roman"/>
          <w:sz w:val="28"/>
          <w:lang w:val="uk-UA"/>
        </w:rPr>
        <w:t>контрінсулінових</w:t>
      </w:r>
      <w:proofErr w:type="spellEnd"/>
      <w:r w:rsidRPr="004020AF">
        <w:rPr>
          <w:rFonts w:ascii="Times New Roman" w:hAnsi="Times New Roman"/>
          <w:sz w:val="28"/>
          <w:lang w:val="uk-UA"/>
        </w:rPr>
        <w:t xml:space="preserve"> гормонів [</w:t>
      </w:r>
      <w:r w:rsidRPr="004A204A">
        <w:rPr>
          <w:rFonts w:ascii="Times New Roman" w:hAnsi="Times New Roman"/>
          <w:sz w:val="28"/>
          <w:lang w:val="uk-UA"/>
        </w:rPr>
        <w:t>3</w:t>
      </w:r>
      <w:r w:rsidRPr="004020AF">
        <w:rPr>
          <w:rFonts w:ascii="Times New Roman" w:hAnsi="Times New Roman"/>
          <w:sz w:val="28"/>
          <w:lang w:val="uk-UA"/>
        </w:rPr>
        <w:t xml:space="preserve">]. Таким чином найбільша кількість випадків припадає на пре – та пубертатний вік, а серед вперше захворілих найбільше дітей, що старші 10 </w:t>
      </w:r>
      <w:r w:rsidRPr="004020AF">
        <w:rPr>
          <w:rFonts w:ascii="Times New Roman" w:hAnsi="Times New Roman"/>
          <w:sz w:val="28"/>
          <w:lang w:val="uk-UA"/>
        </w:rPr>
        <w:lastRenderedPageBreak/>
        <w:t xml:space="preserve">років. Залежність від статі щодо розвитку цукрового діабету I типу вивчалась давно, але отримана різниця у співвідношенні виявилась незначною та неоднозначною. У дослідженнях одних авторів незначна перевага кількості хлопчиків серед хворих, у інших дівчат. Існує думка, що серед осіб </w:t>
      </w:r>
      <w:proofErr w:type="spellStart"/>
      <w:r w:rsidRPr="004020AF">
        <w:rPr>
          <w:rFonts w:ascii="Times New Roman" w:hAnsi="Times New Roman"/>
          <w:sz w:val="28"/>
          <w:lang w:val="uk-UA"/>
        </w:rPr>
        <w:t>європеоідної</w:t>
      </w:r>
      <w:proofErr w:type="spellEnd"/>
      <w:r w:rsidRPr="004020AF">
        <w:rPr>
          <w:rFonts w:ascii="Times New Roman" w:hAnsi="Times New Roman"/>
          <w:sz w:val="28"/>
          <w:lang w:val="uk-UA"/>
        </w:rPr>
        <w:t xml:space="preserve"> раси та в популяціях, де рівень захворюваності високий, переважають хлопчики, а перевага дівчат характерна для </w:t>
      </w:r>
      <w:proofErr w:type="spellStart"/>
      <w:r w:rsidRPr="004020AF">
        <w:rPr>
          <w:rFonts w:ascii="Times New Roman" w:hAnsi="Times New Roman"/>
          <w:sz w:val="28"/>
          <w:lang w:val="uk-UA"/>
        </w:rPr>
        <w:t>неєвропеоідних</w:t>
      </w:r>
      <w:proofErr w:type="spellEnd"/>
      <w:r w:rsidRPr="004020AF">
        <w:rPr>
          <w:rFonts w:ascii="Times New Roman" w:hAnsi="Times New Roman"/>
          <w:sz w:val="28"/>
          <w:lang w:val="uk-UA"/>
        </w:rPr>
        <w:t xml:space="preserve"> етнічних груп та для популяцій з низьким рівнем захворюваності [</w:t>
      </w:r>
      <w:r w:rsidRPr="004A204A">
        <w:rPr>
          <w:rFonts w:ascii="Times New Roman" w:hAnsi="Times New Roman"/>
          <w:sz w:val="28"/>
          <w:lang w:val="uk-UA"/>
        </w:rPr>
        <w:t>4,5</w:t>
      </w:r>
      <w:r w:rsidRPr="004020AF">
        <w:rPr>
          <w:rFonts w:ascii="Times New Roman" w:hAnsi="Times New Roman"/>
          <w:sz w:val="28"/>
          <w:lang w:val="uk-UA"/>
        </w:rPr>
        <w:t>].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Незважаючи на те, що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цукровий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 xml:space="preserve">діабет </w:t>
      </w:r>
      <w:r w:rsidRPr="004020AF">
        <w:rPr>
          <w:rFonts w:ascii="Times New Roman" w:hAnsi="Times New Roman"/>
          <w:sz w:val="28"/>
          <w:szCs w:val="28"/>
        </w:rPr>
        <w:t>I</w:t>
      </w:r>
      <w:r w:rsidRPr="00D831E7">
        <w:rPr>
          <w:rFonts w:ascii="Times New Roman" w:hAnsi="Times New Roman"/>
          <w:sz w:val="28"/>
          <w:szCs w:val="28"/>
          <w:lang w:val="uk-UA"/>
        </w:rPr>
        <w:t xml:space="preserve"> типу має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гострий початок, розвиток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його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 xml:space="preserve">повільний. </w:t>
      </w:r>
      <w:r w:rsidRPr="00C5646E">
        <w:rPr>
          <w:rFonts w:ascii="Times New Roman" w:hAnsi="Times New Roman"/>
          <w:sz w:val="28"/>
          <w:szCs w:val="28"/>
          <w:lang w:val="uk-UA"/>
        </w:rPr>
        <w:t>Латентний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період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може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тривати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декілька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років. Клінічні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симптоми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з’являються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після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 xml:space="preserve">руйнування 80% </w:t>
      </w:r>
      <w:r w:rsidRPr="004020AF">
        <w:rPr>
          <w:rFonts w:ascii="Times New Roman" w:hAnsi="Times New Roman"/>
          <w:sz w:val="28"/>
          <w:szCs w:val="28"/>
        </w:rPr>
        <w:t>β</w:t>
      </w:r>
      <w:proofErr w:type="spellStart"/>
      <w:r w:rsidRPr="00C5646E">
        <w:rPr>
          <w:rFonts w:ascii="Times New Roman" w:hAnsi="Times New Roman"/>
          <w:sz w:val="28"/>
          <w:szCs w:val="28"/>
          <w:lang w:val="uk-UA"/>
        </w:rPr>
        <w:t>-клітин</w:t>
      </w:r>
      <w:proofErr w:type="spellEnd"/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підшлункової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залози. Чисельні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дослідження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останніх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років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підтвердили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основне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значення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646E">
        <w:rPr>
          <w:rFonts w:ascii="Times New Roman" w:hAnsi="Times New Roman"/>
          <w:sz w:val="28"/>
          <w:szCs w:val="28"/>
          <w:lang w:val="uk-UA"/>
        </w:rPr>
        <w:t>аутоімунних</w:t>
      </w:r>
      <w:proofErr w:type="spellEnd"/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процесів у розвитку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цукрового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 xml:space="preserve">діабету </w:t>
      </w:r>
      <w:r w:rsidRPr="004020AF">
        <w:rPr>
          <w:rFonts w:ascii="Times New Roman" w:hAnsi="Times New Roman"/>
          <w:sz w:val="28"/>
          <w:szCs w:val="28"/>
        </w:rPr>
        <w:t>I</w:t>
      </w:r>
      <w:r w:rsidRPr="00C5646E">
        <w:rPr>
          <w:rFonts w:ascii="Times New Roman" w:hAnsi="Times New Roman"/>
          <w:sz w:val="28"/>
          <w:szCs w:val="28"/>
          <w:lang w:val="uk-UA"/>
        </w:rPr>
        <w:t xml:space="preserve"> типу. Це</w:t>
      </w:r>
      <w:r w:rsidR="00C5646E" w:rsidRPr="00C564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646E">
        <w:rPr>
          <w:rFonts w:ascii="Times New Roman" w:hAnsi="Times New Roman"/>
          <w:sz w:val="28"/>
          <w:szCs w:val="28"/>
          <w:lang w:val="uk-UA"/>
        </w:rPr>
        <w:t>аутоімунне</w:t>
      </w:r>
      <w:proofErr w:type="spellEnd"/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захворювання у генетично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схильних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 xml:space="preserve">осіб, при </w:t>
      </w:r>
      <w:r>
        <w:rPr>
          <w:rFonts w:ascii="Times New Roman" w:hAnsi="Times New Roman"/>
          <w:sz w:val="28"/>
          <w:szCs w:val="28"/>
          <w:lang w:val="uk-UA"/>
        </w:rPr>
        <w:t xml:space="preserve">цьому </w:t>
      </w:r>
      <w:proofErr w:type="spellStart"/>
      <w:r w:rsidRPr="00C5646E">
        <w:rPr>
          <w:rFonts w:ascii="Times New Roman" w:hAnsi="Times New Roman"/>
          <w:sz w:val="28"/>
          <w:szCs w:val="28"/>
          <w:lang w:val="uk-UA"/>
        </w:rPr>
        <w:t>аутоімунні</w:t>
      </w:r>
      <w:proofErr w:type="spellEnd"/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механізми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відіграють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більш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важливу роль у розвитку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цукрового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діабету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дітей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молодшого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віку, а зовнішні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szCs w:val="28"/>
          <w:lang w:val="uk-UA"/>
        </w:rPr>
        <w:t>фактори – у дітей старшого віку [</w:t>
      </w:r>
      <w:r>
        <w:rPr>
          <w:rFonts w:ascii="Times New Roman" w:hAnsi="Times New Roman"/>
          <w:sz w:val="28"/>
          <w:szCs w:val="28"/>
          <w:lang w:val="uk-UA"/>
        </w:rPr>
        <w:t>6, 7</w:t>
      </w:r>
      <w:r w:rsidRPr="00C5646E">
        <w:rPr>
          <w:rFonts w:ascii="Times New Roman" w:hAnsi="Times New Roman"/>
          <w:sz w:val="28"/>
          <w:szCs w:val="28"/>
          <w:lang w:val="uk-UA"/>
        </w:rPr>
        <w:t>].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8CE">
        <w:rPr>
          <w:rFonts w:ascii="Times New Roman" w:hAnsi="Times New Roman"/>
          <w:sz w:val="28"/>
          <w:lang w:val="uk-UA"/>
        </w:rPr>
        <w:t>Переважна більшість авторів вважає, що значна роль у розвитку ендокринної патології належить факторам спадковості [</w:t>
      </w:r>
      <w:r w:rsidRPr="004A204A">
        <w:rPr>
          <w:rFonts w:ascii="Times New Roman" w:hAnsi="Times New Roman"/>
          <w:sz w:val="28"/>
          <w:lang w:val="uk-UA"/>
        </w:rPr>
        <w:t>8</w:t>
      </w:r>
      <w:r w:rsidRPr="00E0303A">
        <w:rPr>
          <w:rFonts w:ascii="Times New Roman" w:hAnsi="Times New Roman"/>
          <w:sz w:val="28"/>
          <w:lang w:val="uk-UA"/>
        </w:rPr>
        <w:t>, 9, 10</w:t>
      </w:r>
      <w:r w:rsidRPr="00D328CE">
        <w:rPr>
          <w:rFonts w:ascii="Times New Roman" w:hAnsi="Times New Roman"/>
          <w:sz w:val="28"/>
          <w:lang w:val="uk-UA"/>
        </w:rPr>
        <w:t xml:space="preserve">]. Розвиток цукрового діабету I типу приблизно </w:t>
      </w:r>
      <w:r>
        <w:rPr>
          <w:rFonts w:ascii="Times New Roman" w:hAnsi="Times New Roman"/>
          <w:sz w:val="28"/>
          <w:lang w:val="uk-UA"/>
        </w:rPr>
        <w:t>на 60</w:t>
      </w:r>
      <w:r w:rsidRPr="00D328CE">
        <w:rPr>
          <w:rFonts w:ascii="Times New Roman" w:hAnsi="Times New Roman"/>
          <w:sz w:val="28"/>
          <w:lang w:val="uk-UA"/>
        </w:rPr>
        <w:t xml:space="preserve">-80% обумовлений генетично і на 20% </w:t>
      </w:r>
      <w:r w:rsidRPr="004020AF">
        <w:rPr>
          <w:rFonts w:ascii="Times New Roman" w:hAnsi="Times New Roman"/>
          <w:sz w:val="28"/>
          <w:szCs w:val="28"/>
        </w:rPr>
        <w:t>–</w:t>
      </w:r>
      <w:proofErr w:type="spellStart"/>
      <w:r w:rsidRPr="00D328CE">
        <w:rPr>
          <w:rFonts w:ascii="Times New Roman" w:hAnsi="Times New Roman"/>
          <w:sz w:val="28"/>
          <w:lang w:val="uk-UA"/>
        </w:rPr>
        <w:t>зовнішньосередовими</w:t>
      </w:r>
      <w:proofErr w:type="spellEnd"/>
      <w:r w:rsidRPr="00D328CE">
        <w:rPr>
          <w:rFonts w:ascii="Times New Roman" w:hAnsi="Times New Roman"/>
          <w:sz w:val="28"/>
          <w:lang w:val="uk-UA"/>
        </w:rPr>
        <w:t xml:space="preserve"> факторами [</w:t>
      </w:r>
      <w:r w:rsidRPr="00062720">
        <w:rPr>
          <w:rFonts w:ascii="Times New Roman" w:hAnsi="Times New Roman"/>
          <w:sz w:val="28"/>
          <w:lang w:val="uk-UA"/>
        </w:rPr>
        <w:t>11</w:t>
      </w:r>
      <w:r w:rsidRPr="00D328CE">
        <w:rPr>
          <w:rFonts w:ascii="Times New Roman" w:hAnsi="Times New Roman"/>
          <w:sz w:val="28"/>
          <w:lang w:val="uk-UA"/>
        </w:rPr>
        <w:t xml:space="preserve">]. Потенційний контингент хворих складають діти, один чи обидва батьків якого хворіють на цукровий діабет. При цьому має місце накопичення патології серед близьких родичів </w:t>
      </w:r>
      <w:proofErr w:type="spellStart"/>
      <w:r w:rsidRPr="00D328CE">
        <w:rPr>
          <w:rFonts w:ascii="Times New Roman" w:hAnsi="Times New Roman"/>
          <w:sz w:val="28"/>
          <w:lang w:val="uk-UA"/>
        </w:rPr>
        <w:t>пробанда</w:t>
      </w:r>
      <w:proofErr w:type="spellEnd"/>
      <w:r w:rsidRPr="00D328CE">
        <w:rPr>
          <w:rFonts w:ascii="Times New Roman" w:hAnsi="Times New Roman"/>
          <w:sz w:val="28"/>
          <w:lang w:val="uk-UA"/>
        </w:rPr>
        <w:t xml:space="preserve"> з різною частотою ураження осіб чоловічої та жіночої статі. Чим вище генетичний ризик, тим менша інтенсивність впливу </w:t>
      </w:r>
      <w:proofErr w:type="spellStart"/>
      <w:r w:rsidRPr="00D328CE">
        <w:rPr>
          <w:rFonts w:ascii="Times New Roman" w:hAnsi="Times New Roman"/>
          <w:sz w:val="28"/>
          <w:lang w:val="uk-UA"/>
        </w:rPr>
        <w:t>зовнішньо-середовищних</w:t>
      </w:r>
      <w:proofErr w:type="spellEnd"/>
      <w:r w:rsidRPr="00D328CE">
        <w:rPr>
          <w:rFonts w:ascii="Times New Roman" w:hAnsi="Times New Roman"/>
          <w:sz w:val="28"/>
          <w:lang w:val="uk-UA"/>
        </w:rPr>
        <w:t xml:space="preserve"> факторів потрібна для прояву захворювання. Обтяжена спадковість по цукровому діабету I типу виявляється приблизно у 30-60% хворих [</w:t>
      </w:r>
      <w:r>
        <w:rPr>
          <w:rFonts w:ascii="Times New Roman" w:hAnsi="Times New Roman"/>
          <w:sz w:val="28"/>
          <w:lang w:val="uk-UA"/>
        </w:rPr>
        <w:t>9,</w:t>
      </w:r>
      <w:r w:rsidRPr="00062720">
        <w:rPr>
          <w:rFonts w:ascii="Times New Roman" w:hAnsi="Times New Roman"/>
          <w:sz w:val="28"/>
          <w:lang w:val="uk-UA"/>
        </w:rPr>
        <w:t>12</w:t>
      </w:r>
      <w:r>
        <w:rPr>
          <w:rFonts w:ascii="Times New Roman" w:hAnsi="Times New Roman"/>
          <w:sz w:val="28"/>
          <w:lang w:val="uk-UA"/>
        </w:rPr>
        <w:t>], а с</w:t>
      </w:r>
      <w:r w:rsidRPr="00F52A65">
        <w:rPr>
          <w:rFonts w:ascii="Times New Roman" w:hAnsi="Times New Roman"/>
          <w:sz w:val="28"/>
          <w:szCs w:val="28"/>
          <w:lang w:val="uk-UA"/>
        </w:rPr>
        <w:t xml:space="preserve">еред факторів ризику, що значно впливають на здоров’я </w:t>
      </w:r>
      <w:r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Pr="00F52A65">
        <w:rPr>
          <w:rFonts w:ascii="Times New Roman" w:hAnsi="Times New Roman"/>
          <w:sz w:val="28"/>
          <w:szCs w:val="28"/>
          <w:lang w:val="uk-UA"/>
        </w:rPr>
        <w:t>є складові способу життя, а саме фізична активність дітей, матеріальний достаток, житлові умови, організація харчування та психологічні проблеми у родині [</w:t>
      </w:r>
      <w:r>
        <w:rPr>
          <w:rFonts w:ascii="Times New Roman" w:hAnsi="Times New Roman"/>
          <w:sz w:val="28"/>
          <w:szCs w:val="28"/>
          <w:lang w:val="uk-UA"/>
        </w:rPr>
        <w:t>13, 14, 15</w:t>
      </w:r>
      <w:r w:rsidRPr="00F52A65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5EF2" w:rsidRPr="00D831E7" w:rsidRDefault="00EB5EF2" w:rsidP="00322A0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328CE">
        <w:rPr>
          <w:rFonts w:ascii="Times New Roman" w:hAnsi="Times New Roman"/>
          <w:sz w:val="28"/>
          <w:szCs w:val="28"/>
          <w:lang w:val="uk-UA"/>
        </w:rPr>
        <w:t xml:space="preserve">Таким чином, інсулінозалежний цукровий діабет розпочинається внаслідок взаємодії генетичних факторів та факторів зовнішнього середовища. </w:t>
      </w:r>
      <w:r w:rsidRPr="00D328CE">
        <w:rPr>
          <w:rFonts w:ascii="Times New Roman" w:hAnsi="Times New Roman"/>
          <w:sz w:val="28"/>
          <w:szCs w:val="28"/>
          <w:lang w:val="uk-UA"/>
        </w:rPr>
        <w:lastRenderedPageBreak/>
        <w:t>Ідентифікація факторів зовнішнього середовища, що призводить до розвитку захворювання – найбільш простий та безпечний засіб профілактики захворювання, а головне, що зниження або усунення впливу факторів зовнішнього середовища більш реально, ніж зміни генетичної зумовленості індивідуума.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5FCA">
        <w:rPr>
          <w:rFonts w:ascii="Times New Roman" w:hAnsi="Times New Roman"/>
          <w:sz w:val="28"/>
          <w:szCs w:val="28"/>
          <w:lang w:val="uk-UA"/>
        </w:rPr>
        <w:t>Вплив біологічних і соціально-гігієнічних факторів на процес формування здоров'я дитини, в основно</w:t>
      </w:r>
      <w:r>
        <w:rPr>
          <w:rFonts w:ascii="Times New Roman" w:hAnsi="Times New Roman"/>
          <w:sz w:val="28"/>
          <w:szCs w:val="28"/>
          <w:lang w:val="uk-UA"/>
        </w:rPr>
        <w:t xml:space="preserve">му, залишається на рівні родини, тому зрозумілим є особлива роль родини, в якій закладаються </w:t>
      </w:r>
      <w:r w:rsidRPr="00D831E7">
        <w:rPr>
          <w:rFonts w:ascii="Times New Roman" w:hAnsi="Times New Roman"/>
          <w:sz w:val="28"/>
          <w:szCs w:val="28"/>
          <w:lang w:val="uk-UA"/>
        </w:rPr>
        <w:t>основи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здоров'я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дитини.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Сім'я є найважливішою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соціально-демографічною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групою, яка несе на себе функції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гігієнічного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виховання, профілактики і реабілітації [</w:t>
      </w:r>
      <w:r w:rsidRPr="00EA109C">
        <w:rPr>
          <w:rFonts w:ascii="Times New Roman" w:hAnsi="Times New Roman"/>
          <w:sz w:val="28"/>
          <w:szCs w:val="28"/>
          <w:lang w:val="uk-UA"/>
        </w:rPr>
        <w:t>16</w:t>
      </w:r>
      <w:r w:rsidRPr="00D831E7">
        <w:rPr>
          <w:rFonts w:ascii="Times New Roman" w:hAnsi="Times New Roman"/>
          <w:sz w:val="28"/>
          <w:szCs w:val="28"/>
          <w:lang w:val="uk-UA"/>
        </w:rPr>
        <w:t>].</w:t>
      </w:r>
    </w:p>
    <w:p w:rsidR="00EB5EF2" w:rsidRDefault="00EB5EF2" w:rsidP="00D328C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52A65">
        <w:rPr>
          <w:rFonts w:ascii="Times New Roman" w:hAnsi="Times New Roman"/>
          <w:b/>
          <w:sz w:val="28"/>
          <w:szCs w:val="28"/>
          <w:lang w:val="uk-UA"/>
        </w:rPr>
        <w:t>Метою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було вивчення медико-соціальних особливостей родин, що виховують хвору на цукровий діабет дитину.</w:t>
      </w:r>
    </w:p>
    <w:p w:rsidR="00EB5EF2" w:rsidRPr="00322A05" w:rsidRDefault="00EB5EF2" w:rsidP="00322A05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52A65">
        <w:rPr>
          <w:rFonts w:ascii="Times New Roman" w:hAnsi="Times New Roman"/>
          <w:b/>
          <w:sz w:val="28"/>
          <w:szCs w:val="28"/>
          <w:lang w:val="uk-UA"/>
        </w:rPr>
        <w:t>Матеріали та методи.</w:t>
      </w:r>
      <w:r w:rsidR="00C564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22A05">
        <w:rPr>
          <w:rFonts w:ascii="Times New Roman" w:hAnsi="Times New Roman"/>
          <w:sz w:val="28"/>
          <w:szCs w:val="28"/>
          <w:lang w:val="uk-UA"/>
        </w:rPr>
        <w:t>Одиницею спостереження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2A05">
        <w:rPr>
          <w:rFonts w:ascii="Times New Roman" w:hAnsi="Times New Roman"/>
          <w:sz w:val="28"/>
          <w:szCs w:val="28"/>
          <w:lang w:val="uk-UA"/>
        </w:rPr>
        <w:t xml:space="preserve">нашого дослідження стала </w:t>
      </w:r>
      <w:r>
        <w:rPr>
          <w:rFonts w:ascii="Times New Roman" w:hAnsi="Times New Roman"/>
          <w:sz w:val="28"/>
          <w:szCs w:val="28"/>
          <w:lang w:val="uk-UA"/>
        </w:rPr>
        <w:t>родина дитини хворої на цукровий діабет.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lang w:val="uk-UA"/>
        </w:rPr>
        <w:t xml:space="preserve">В дослідженні брали участь 231 </w:t>
      </w:r>
      <w:r>
        <w:rPr>
          <w:rFonts w:ascii="Times New Roman" w:hAnsi="Times New Roman"/>
          <w:sz w:val="28"/>
          <w:lang w:val="uk-UA"/>
        </w:rPr>
        <w:t>ро</w:t>
      </w:r>
      <w:r w:rsidRPr="00D831E7">
        <w:rPr>
          <w:rFonts w:ascii="Times New Roman" w:hAnsi="Times New Roman"/>
          <w:sz w:val="28"/>
          <w:lang w:val="uk-UA"/>
        </w:rPr>
        <w:t>дина, що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мають хвору </w:t>
      </w:r>
      <w:proofErr w:type="spellStart"/>
      <w:r>
        <w:rPr>
          <w:rFonts w:ascii="Times New Roman" w:hAnsi="Times New Roman"/>
          <w:sz w:val="28"/>
          <w:lang w:val="uk-UA"/>
        </w:rPr>
        <w:t>на</w:t>
      </w:r>
      <w:r w:rsidRPr="00D831E7">
        <w:rPr>
          <w:rFonts w:ascii="Times New Roman" w:hAnsi="Times New Roman"/>
          <w:sz w:val="28"/>
          <w:lang w:val="uk-UA"/>
        </w:rPr>
        <w:t>цукровий</w:t>
      </w:r>
      <w:proofErr w:type="spellEnd"/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lang w:val="uk-UA"/>
        </w:rPr>
        <w:t>діабет</w:t>
      </w:r>
      <w:r>
        <w:rPr>
          <w:rFonts w:ascii="Times New Roman" w:hAnsi="Times New Roman"/>
          <w:sz w:val="28"/>
          <w:lang w:val="uk-UA"/>
        </w:rPr>
        <w:t xml:space="preserve"> дитину</w:t>
      </w:r>
      <w:r w:rsidRPr="00D831E7">
        <w:rPr>
          <w:rFonts w:ascii="Times New Roman" w:hAnsi="Times New Roman"/>
          <w:sz w:val="28"/>
          <w:lang w:val="uk-UA"/>
        </w:rPr>
        <w:t xml:space="preserve">, мешканці м. Харкова та області. </w:t>
      </w:r>
      <w:r>
        <w:rPr>
          <w:rFonts w:ascii="Times New Roman" w:hAnsi="Times New Roman"/>
          <w:sz w:val="28"/>
          <w:lang w:val="uk-UA"/>
        </w:rPr>
        <w:t xml:space="preserve">Використовувався соціологічний метод. </w:t>
      </w:r>
      <w:r w:rsidRPr="00D831E7">
        <w:rPr>
          <w:rFonts w:ascii="Times New Roman" w:hAnsi="Times New Roman"/>
          <w:sz w:val="28"/>
          <w:lang w:val="uk-UA"/>
        </w:rPr>
        <w:t>Опитування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lang w:val="uk-UA"/>
        </w:rPr>
        <w:t>батьків проводилось згідно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lang w:val="uk-UA"/>
        </w:rPr>
        <w:t>спеціально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lang w:val="uk-UA"/>
        </w:rPr>
        <w:t>розроблен</w:t>
      </w:r>
      <w:r>
        <w:rPr>
          <w:rFonts w:ascii="Times New Roman" w:hAnsi="Times New Roman"/>
          <w:sz w:val="28"/>
          <w:lang w:val="uk-UA"/>
        </w:rPr>
        <w:t>ої</w:t>
      </w:r>
      <w:r w:rsidRPr="00D831E7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D831E7">
        <w:rPr>
          <w:rFonts w:ascii="Times New Roman" w:hAnsi="Times New Roman"/>
          <w:sz w:val="28"/>
          <w:lang w:val="uk-UA"/>
        </w:rPr>
        <w:t>анкет</w:t>
      </w:r>
      <w:r>
        <w:rPr>
          <w:rFonts w:ascii="Times New Roman" w:hAnsi="Times New Roman"/>
          <w:sz w:val="28"/>
          <w:lang w:val="uk-UA"/>
        </w:rPr>
        <w:t>и</w:t>
      </w:r>
      <w:r w:rsidRPr="00D328CE">
        <w:rPr>
          <w:rFonts w:ascii="Times New Roman" w:hAnsi="Times New Roman"/>
          <w:sz w:val="28"/>
          <w:szCs w:val="28"/>
          <w:lang w:val="uk-UA"/>
        </w:rPr>
        <w:t>–</w:t>
      </w:r>
      <w:proofErr w:type="spellEnd"/>
      <w:r w:rsidRPr="00D831E7">
        <w:rPr>
          <w:rFonts w:ascii="Times New Roman" w:hAnsi="Times New Roman"/>
          <w:sz w:val="28"/>
          <w:lang w:val="uk-UA"/>
        </w:rPr>
        <w:t xml:space="preserve"> “Карти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lang w:val="uk-UA"/>
        </w:rPr>
        <w:t>дитини, яка хворіє на цукровий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lang w:val="uk-UA"/>
        </w:rPr>
        <w:t xml:space="preserve">діабет” </w:t>
      </w:r>
      <w:r>
        <w:rPr>
          <w:rFonts w:ascii="Times New Roman" w:hAnsi="Times New Roman"/>
          <w:sz w:val="28"/>
          <w:lang w:val="uk-UA"/>
        </w:rPr>
        <w:t>після отримання добровільної згоди від них на участь у анкетуванні. Анкета містила такі розділи – загальні відомості про родину, а</w:t>
      </w:r>
      <w:r w:rsidRPr="00F52A65">
        <w:rPr>
          <w:rFonts w:ascii="Times New Roman" w:hAnsi="Times New Roman"/>
          <w:sz w:val="28"/>
          <w:lang w:val="uk-UA"/>
        </w:rPr>
        <w:t>намнез життя дитини</w:t>
      </w:r>
      <w:r>
        <w:rPr>
          <w:rFonts w:ascii="Times New Roman" w:hAnsi="Times New Roman"/>
          <w:sz w:val="28"/>
          <w:lang w:val="uk-UA"/>
        </w:rPr>
        <w:t>, особливості харчування в родині.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В цілому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було роздано 267 анкет для анонімного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анкетування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дітей, хворих на цукровий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діабет (</w:t>
      </w:r>
      <w:proofErr w:type="spellStart"/>
      <w:r w:rsidRPr="00D831E7">
        <w:rPr>
          <w:rFonts w:ascii="Times New Roman" w:hAnsi="Times New Roman"/>
          <w:sz w:val="28"/>
          <w:szCs w:val="28"/>
          <w:lang w:val="uk-UA"/>
        </w:rPr>
        <w:t>цевсідіти</w:t>
      </w:r>
      <w:proofErr w:type="spellEnd"/>
      <w:r w:rsidRPr="00D831E7">
        <w:rPr>
          <w:rFonts w:ascii="Times New Roman" w:hAnsi="Times New Roman"/>
          <w:sz w:val="28"/>
          <w:szCs w:val="28"/>
          <w:lang w:val="uk-UA"/>
        </w:rPr>
        <w:t>, що находились на диспансерному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 – генеральна сукупність</w:t>
      </w:r>
      <w:r w:rsidRPr="00D831E7">
        <w:rPr>
          <w:rFonts w:ascii="Times New Roman" w:hAnsi="Times New Roman"/>
          <w:sz w:val="28"/>
          <w:szCs w:val="28"/>
          <w:lang w:val="uk-UA"/>
        </w:rPr>
        <w:t>), зібрано 240 (відгук 89,9%). Після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 xml:space="preserve">перевірки на правильність та 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логічність їх </w:t>
      </w:r>
      <w:r w:rsidRPr="00D831E7">
        <w:rPr>
          <w:rFonts w:ascii="Times New Roman" w:hAnsi="Times New Roman"/>
          <w:sz w:val="28"/>
          <w:szCs w:val="28"/>
          <w:lang w:val="uk-UA"/>
        </w:rPr>
        <w:t>заповнення для аналізу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було</w:t>
      </w:r>
      <w:r w:rsidR="00C56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1E7">
        <w:rPr>
          <w:rFonts w:ascii="Times New Roman" w:hAnsi="Times New Roman"/>
          <w:sz w:val="28"/>
          <w:szCs w:val="28"/>
          <w:lang w:val="uk-UA"/>
        </w:rPr>
        <w:t>відібрано 231 анкета.</w:t>
      </w:r>
    </w:p>
    <w:p w:rsidR="00EB5EF2" w:rsidRDefault="00EB5EF2" w:rsidP="00D328CE">
      <w:pPr>
        <w:spacing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52A65">
        <w:rPr>
          <w:rFonts w:ascii="Times New Roman" w:hAnsi="Times New Roman"/>
          <w:sz w:val="28"/>
          <w:lang w:val="uk-UA"/>
        </w:rPr>
        <w:t xml:space="preserve">Для обробки матеріалу використовувався дисперсійний аналіз, розраховувались </w:t>
      </w:r>
      <w:r>
        <w:rPr>
          <w:rFonts w:ascii="Times New Roman" w:hAnsi="Times New Roman"/>
          <w:sz w:val="28"/>
          <w:lang w:val="uk-UA"/>
        </w:rPr>
        <w:t xml:space="preserve">середні та відносні величини, розраховувались </w:t>
      </w:r>
      <w:r w:rsidRPr="00F52A65">
        <w:rPr>
          <w:rFonts w:ascii="Times New Roman" w:hAnsi="Times New Roman"/>
          <w:sz w:val="28"/>
          <w:lang w:val="uk-UA"/>
        </w:rPr>
        <w:t xml:space="preserve">коефіцієнти достовірності. </w:t>
      </w:r>
    </w:p>
    <w:p w:rsidR="00EB5EF2" w:rsidRPr="001C15CF" w:rsidRDefault="00EB5EF2" w:rsidP="001718D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 w:rsidRPr="00322A05">
        <w:rPr>
          <w:rFonts w:ascii="Times New Roman" w:hAnsi="Times New Roman"/>
          <w:b/>
          <w:sz w:val="28"/>
        </w:rPr>
        <w:t>Результати</w:t>
      </w:r>
      <w:proofErr w:type="spellEnd"/>
      <w:r w:rsidRPr="00322A05">
        <w:rPr>
          <w:rFonts w:ascii="Times New Roman" w:hAnsi="Times New Roman"/>
          <w:b/>
          <w:sz w:val="28"/>
        </w:rPr>
        <w:t xml:space="preserve"> та </w:t>
      </w:r>
      <w:proofErr w:type="spellStart"/>
      <w:r w:rsidRPr="00322A05">
        <w:rPr>
          <w:rFonts w:ascii="Times New Roman" w:hAnsi="Times New Roman"/>
          <w:b/>
          <w:sz w:val="28"/>
        </w:rPr>
        <w:t>їх</w:t>
      </w:r>
      <w:proofErr w:type="spellEnd"/>
      <w:r w:rsidR="00C5646E">
        <w:rPr>
          <w:rFonts w:ascii="Times New Roman" w:hAnsi="Times New Roman"/>
          <w:b/>
          <w:sz w:val="28"/>
        </w:rPr>
        <w:t xml:space="preserve"> </w:t>
      </w:r>
      <w:proofErr w:type="spellStart"/>
      <w:r w:rsidRPr="00322A05">
        <w:rPr>
          <w:rFonts w:ascii="Times New Roman" w:hAnsi="Times New Roman"/>
          <w:b/>
          <w:sz w:val="28"/>
        </w:rPr>
        <w:t>обговорення</w:t>
      </w:r>
      <w:proofErr w:type="spellEnd"/>
      <w:r w:rsidRPr="00322A05">
        <w:rPr>
          <w:rFonts w:ascii="Times New Roman" w:hAnsi="Times New Roman"/>
          <w:b/>
          <w:sz w:val="28"/>
        </w:rPr>
        <w:t>.</w:t>
      </w:r>
      <w:r w:rsidR="00C5646E">
        <w:rPr>
          <w:rFonts w:ascii="Times New Roman" w:hAnsi="Times New Roman"/>
          <w:b/>
          <w:sz w:val="28"/>
        </w:rPr>
        <w:t xml:space="preserve"> </w:t>
      </w:r>
      <w:r w:rsidRPr="000679AB">
        <w:rPr>
          <w:rFonts w:ascii="Times New Roman" w:hAnsi="Times New Roman"/>
          <w:sz w:val="28"/>
          <w:lang w:val="uk-UA"/>
        </w:rPr>
        <w:t>Група родин,що брала участь у дослідженні</w:t>
      </w:r>
      <w:r>
        <w:rPr>
          <w:rFonts w:ascii="Times New Roman" w:hAnsi="Times New Roman"/>
          <w:sz w:val="28"/>
          <w:lang w:val="uk-UA"/>
        </w:rPr>
        <w:t xml:space="preserve"> мала наступний гендерний склад </w:t>
      </w:r>
      <w:r w:rsidRPr="00D328C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хлопчики</w:t>
      </w:r>
      <w:r w:rsidRPr="00CC2BF9">
        <w:rPr>
          <w:rFonts w:ascii="Times New Roman" w:hAnsi="Times New Roman"/>
          <w:sz w:val="28"/>
          <w:lang w:val="uk-UA"/>
        </w:rPr>
        <w:t xml:space="preserve"> склада</w:t>
      </w:r>
      <w:r>
        <w:rPr>
          <w:rFonts w:ascii="Times New Roman" w:hAnsi="Times New Roman"/>
          <w:sz w:val="28"/>
          <w:lang w:val="uk-UA"/>
        </w:rPr>
        <w:t>ли</w:t>
      </w:r>
      <w:r w:rsidRPr="00CC2BF9">
        <w:rPr>
          <w:rFonts w:ascii="Times New Roman" w:hAnsi="Times New Roman"/>
          <w:sz w:val="28"/>
          <w:lang w:val="uk-UA"/>
        </w:rPr>
        <w:t xml:space="preserve"> 51,9%</w:t>
      </w:r>
      <w:r>
        <w:rPr>
          <w:rFonts w:ascii="Times New Roman" w:hAnsi="Times New Roman"/>
          <w:sz w:val="28"/>
          <w:lang w:val="uk-UA"/>
        </w:rPr>
        <w:t xml:space="preserve"> (120)</w:t>
      </w:r>
      <w:r w:rsidRPr="00CC2BF9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lastRenderedPageBreak/>
        <w:t>а дівчата</w:t>
      </w:r>
      <w:r w:rsidRPr="00CC2BF9">
        <w:rPr>
          <w:rFonts w:ascii="Times New Roman" w:hAnsi="Times New Roman"/>
          <w:sz w:val="28"/>
          <w:lang w:val="uk-UA"/>
        </w:rPr>
        <w:t xml:space="preserve"> –48,1%</w:t>
      </w:r>
      <w:r>
        <w:rPr>
          <w:rFonts w:ascii="Times New Roman" w:hAnsi="Times New Roman"/>
          <w:sz w:val="28"/>
          <w:lang w:val="uk-UA"/>
        </w:rPr>
        <w:t xml:space="preserve"> (111)</w:t>
      </w:r>
      <w:r w:rsidRPr="00CC2BF9"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Вік дітей на момент обстеження у 14,3% складав 0-9 років, у 35,5% </w:t>
      </w:r>
      <w:r w:rsidRPr="00D328C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10-14 років та у 50,3% </w:t>
      </w:r>
      <w:r w:rsidRPr="00D328C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15-17 років. </w:t>
      </w:r>
      <w:r w:rsidRPr="00CC2BF9">
        <w:rPr>
          <w:rFonts w:ascii="Times New Roman" w:hAnsi="Times New Roman"/>
          <w:sz w:val="28"/>
          <w:lang w:val="uk-UA"/>
        </w:rPr>
        <w:t xml:space="preserve">Вивчення тривалості </w:t>
      </w:r>
      <w:r>
        <w:rPr>
          <w:rFonts w:ascii="Times New Roman" w:hAnsi="Times New Roman"/>
          <w:sz w:val="28"/>
          <w:lang w:val="uk-UA"/>
        </w:rPr>
        <w:t>захворювання на цукровий діабет I типу показал</w:t>
      </w:r>
      <w:r w:rsidRPr="00CC2BF9">
        <w:rPr>
          <w:rFonts w:ascii="Times New Roman" w:hAnsi="Times New Roman"/>
          <w:sz w:val="28"/>
          <w:lang w:val="uk-UA"/>
        </w:rPr>
        <w:t xml:space="preserve">о, що 49 дітей </w:t>
      </w:r>
      <w:r>
        <w:rPr>
          <w:rFonts w:ascii="Times New Roman" w:hAnsi="Times New Roman"/>
          <w:sz w:val="28"/>
          <w:lang w:val="uk-UA"/>
        </w:rPr>
        <w:t>досліджуваної</w:t>
      </w:r>
      <w:r w:rsidRPr="00CC2BF9">
        <w:rPr>
          <w:rFonts w:ascii="Times New Roman" w:hAnsi="Times New Roman"/>
          <w:sz w:val="28"/>
          <w:lang w:val="uk-UA"/>
        </w:rPr>
        <w:t xml:space="preserve"> групи хворіють перший рік (21,2%), 79 дітей (34,2%) хворіють 2–4 роки, 67 дітей (29%) – протягом 5–9 років та 36 дітей (15,6%) – 10 і більше років.</w:t>
      </w:r>
      <w:r>
        <w:rPr>
          <w:rFonts w:ascii="Times New Roman" w:hAnsi="Times New Roman"/>
          <w:sz w:val="28"/>
          <w:lang w:val="uk-UA"/>
        </w:rPr>
        <w:t xml:space="preserve"> Переважна більшість дітей з цукровим діабетом відвідують загальноосвітню школу – 66,7% (154) і 24,6% (57) – спеціалізовану (в тому числі спеціалізовану школу для дітей хворих на цукровий діабет, яка працює у </w:t>
      </w:r>
      <w:proofErr w:type="spellStart"/>
      <w:r>
        <w:rPr>
          <w:rFonts w:ascii="Times New Roman" w:hAnsi="Times New Roman"/>
          <w:sz w:val="28"/>
          <w:lang w:val="uk-UA"/>
        </w:rPr>
        <w:t>м.Харкові</w:t>
      </w:r>
      <w:proofErr w:type="spellEnd"/>
      <w:r>
        <w:rPr>
          <w:rFonts w:ascii="Times New Roman" w:hAnsi="Times New Roman"/>
          <w:sz w:val="28"/>
          <w:lang w:val="uk-UA"/>
        </w:rPr>
        <w:t>), а 8,7% (20 дітей) не відвідують школу згідно віку. А</w:t>
      </w:r>
      <w:r w:rsidRPr="00CC2BF9">
        <w:rPr>
          <w:rFonts w:ascii="Times New Roman" w:hAnsi="Times New Roman"/>
          <w:sz w:val="28"/>
          <w:lang w:val="uk-UA"/>
        </w:rPr>
        <w:t>наліз соціальн</w:t>
      </w:r>
      <w:r>
        <w:rPr>
          <w:rFonts w:ascii="Times New Roman" w:hAnsi="Times New Roman"/>
          <w:sz w:val="28"/>
          <w:lang w:val="uk-UA"/>
        </w:rPr>
        <w:t>ої</w:t>
      </w:r>
      <w:r w:rsidRPr="00CC2BF9">
        <w:rPr>
          <w:rFonts w:ascii="Times New Roman" w:hAnsi="Times New Roman"/>
          <w:sz w:val="28"/>
          <w:lang w:val="uk-UA"/>
        </w:rPr>
        <w:t xml:space="preserve"> характеристик</w:t>
      </w:r>
      <w:r>
        <w:rPr>
          <w:rFonts w:ascii="Times New Roman" w:hAnsi="Times New Roman"/>
          <w:sz w:val="28"/>
          <w:lang w:val="uk-UA"/>
        </w:rPr>
        <w:t>и</w:t>
      </w:r>
      <w:r w:rsidRPr="00CC2BF9">
        <w:rPr>
          <w:rFonts w:ascii="Times New Roman" w:hAnsi="Times New Roman"/>
          <w:sz w:val="28"/>
          <w:lang w:val="uk-UA"/>
        </w:rPr>
        <w:t xml:space="preserve"> родин</w:t>
      </w:r>
      <w:r>
        <w:rPr>
          <w:rFonts w:ascii="Times New Roman" w:hAnsi="Times New Roman"/>
          <w:sz w:val="28"/>
          <w:lang w:val="uk-UA"/>
        </w:rPr>
        <w:t xml:space="preserve"> показав, що 84,4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2,4</w:t>
      </w:r>
      <w:r w:rsidRPr="00CC2BF9">
        <w:rPr>
          <w:rFonts w:ascii="Times New Roman" w:hAnsi="Times New Roman"/>
          <w:sz w:val="28"/>
          <w:lang w:val="uk-UA"/>
        </w:rPr>
        <w:t xml:space="preserve">% родини </w:t>
      </w:r>
      <w:r>
        <w:rPr>
          <w:rFonts w:ascii="Times New Roman" w:hAnsi="Times New Roman"/>
          <w:sz w:val="28"/>
          <w:lang w:val="uk-UA"/>
        </w:rPr>
        <w:t>є повними, а 15,2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2,4</w:t>
      </w:r>
      <w:r w:rsidRPr="00CC2BF9">
        <w:rPr>
          <w:rFonts w:ascii="Times New Roman" w:hAnsi="Times New Roman"/>
          <w:sz w:val="28"/>
          <w:lang w:val="uk-UA"/>
        </w:rPr>
        <w:t xml:space="preserve">% </w:t>
      </w:r>
      <w:r>
        <w:rPr>
          <w:rFonts w:ascii="Times New Roman" w:hAnsi="Times New Roman"/>
          <w:sz w:val="28"/>
          <w:lang w:val="uk-UA"/>
        </w:rPr>
        <w:t xml:space="preserve">- неповними; </w:t>
      </w:r>
      <w:r w:rsidRPr="00CC2BF9">
        <w:rPr>
          <w:rFonts w:ascii="Times New Roman" w:hAnsi="Times New Roman"/>
          <w:sz w:val="28"/>
          <w:lang w:val="uk-UA"/>
        </w:rPr>
        <w:t>з однією дитиною складали 53,7±3,3%, а з двома та трьома дітьми 4</w:t>
      </w:r>
      <w:r>
        <w:rPr>
          <w:rFonts w:ascii="Times New Roman" w:hAnsi="Times New Roman"/>
          <w:sz w:val="28"/>
          <w:lang w:val="uk-UA"/>
        </w:rPr>
        <w:t>6,3±3,3</w:t>
      </w:r>
      <w:r w:rsidRPr="00CC2BF9">
        <w:rPr>
          <w:rFonts w:ascii="Times New Roman" w:hAnsi="Times New Roman"/>
          <w:sz w:val="28"/>
          <w:lang w:val="uk-UA"/>
        </w:rPr>
        <w:t xml:space="preserve">%. Багатодітних родин </w:t>
      </w:r>
      <w:r>
        <w:rPr>
          <w:rFonts w:ascii="Times New Roman" w:hAnsi="Times New Roman"/>
          <w:sz w:val="28"/>
          <w:lang w:val="uk-UA"/>
        </w:rPr>
        <w:t xml:space="preserve">серед них </w:t>
      </w:r>
      <w:r w:rsidRPr="00CC2BF9">
        <w:rPr>
          <w:rFonts w:ascii="Times New Roman" w:hAnsi="Times New Roman"/>
          <w:sz w:val="28"/>
          <w:lang w:val="uk-UA"/>
        </w:rPr>
        <w:t>не було. Мають середню освіту – 58,0±3,2% матерів та 58,9±3,2% батьків</w:t>
      </w:r>
      <w:r>
        <w:rPr>
          <w:rFonts w:ascii="Times New Roman" w:hAnsi="Times New Roman"/>
          <w:sz w:val="28"/>
          <w:lang w:val="uk-UA"/>
        </w:rPr>
        <w:t xml:space="preserve"> та вищу освіту – 42,0</w:t>
      </w:r>
      <w:r w:rsidRPr="00CC2BF9">
        <w:rPr>
          <w:rFonts w:ascii="Times New Roman" w:hAnsi="Times New Roman"/>
          <w:sz w:val="28"/>
          <w:lang w:val="uk-UA"/>
        </w:rPr>
        <w:t xml:space="preserve">±3,2% </w:t>
      </w:r>
      <w:r>
        <w:rPr>
          <w:rFonts w:ascii="Times New Roman" w:hAnsi="Times New Roman"/>
          <w:sz w:val="28"/>
          <w:lang w:val="uk-UA"/>
        </w:rPr>
        <w:t>та 41,1</w:t>
      </w:r>
      <w:r w:rsidRPr="00CC2BF9">
        <w:rPr>
          <w:rFonts w:ascii="Times New Roman" w:hAnsi="Times New Roman"/>
          <w:sz w:val="28"/>
          <w:lang w:val="uk-UA"/>
        </w:rPr>
        <w:t xml:space="preserve">±3,2% </w:t>
      </w:r>
      <w:r>
        <w:rPr>
          <w:rFonts w:ascii="Times New Roman" w:hAnsi="Times New Roman"/>
          <w:sz w:val="28"/>
          <w:lang w:val="uk-UA"/>
        </w:rPr>
        <w:t xml:space="preserve">матерів та батьків </w:t>
      </w:r>
      <w:proofErr w:type="spellStart"/>
      <w:r>
        <w:rPr>
          <w:rFonts w:ascii="Times New Roman" w:hAnsi="Times New Roman"/>
          <w:sz w:val="28"/>
          <w:lang w:val="uk-UA"/>
        </w:rPr>
        <w:t>відповідно.У</w:t>
      </w:r>
      <w:proofErr w:type="spellEnd"/>
      <w:r>
        <w:rPr>
          <w:rFonts w:ascii="Times New Roman" w:hAnsi="Times New Roman"/>
          <w:sz w:val="28"/>
          <w:lang w:val="uk-UA"/>
        </w:rPr>
        <w:t xml:space="preserve"> 71,4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3,0</w:t>
      </w:r>
      <w:r w:rsidRPr="00CC2BF9">
        <w:rPr>
          <w:rFonts w:ascii="Times New Roman" w:hAnsi="Times New Roman"/>
          <w:sz w:val="28"/>
          <w:lang w:val="uk-UA"/>
        </w:rPr>
        <w:t xml:space="preserve">% </w:t>
      </w:r>
      <w:r>
        <w:rPr>
          <w:rFonts w:ascii="Times New Roman" w:hAnsi="Times New Roman"/>
          <w:sz w:val="28"/>
          <w:lang w:val="uk-UA"/>
        </w:rPr>
        <w:t>родинах мати працювала, а в 28,6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3,0</w:t>
      </w:r>
      <w:r w:rsidRPr="00CC2BF9">
        <w:rPr>
          <w:rFonts w:ascii="Times New Roman" w:hAnsi="Times New Roman"/>
          <w:sz w:val="28"/>
          <w:lang w:val="uk-UA"/>
        </w:rPr>
        <w:t xml:space="preserve">% </w:t>
      </w:r>
      <w:r>
        <w:rPr>
          <w:rFonts w:ascii="Times New Roman" w:hAnsi="Times New Roman"/>
          <w:sz w:val="28"/>
          <w:lang w:val="uk-UA"/>
        </w:rPr>
        <w:t>була домогосподаркою. Батьки працювали у 77,9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2,7</w:t>
      </w:r>
      <w:r w:rsidRPr="00CC2BF9">
        <w:rPr>
          <w:rFonts w:ascii="Times New Roman" w:hAnsi="Times New Roman"/>
          <w:sz w:val="28"/>
          <w:lang w:val="uk-UA"/>
        </w:rPr>
        <w:t xml:space="preserve">% </w:t>
      </w:r>
      <w:r>
        <w:rPr>
          <w:rFonts w:ascii="Times New Roman" w:hAnsi="Times New Roman"/>
          <w:sz w:val="28"/>
          <w:lang w:val="uk-UA"/>
        </w:rPr>
        <w:t xml:space="preserve">родин. Для характеристики економічного стану родини запитувалась інформація про частки сімейного бюджету, що </w:t>
      </w:r>
      <w:r>
        <w:rPr>
          <w:rFonts w:ascii="Times New Roman" w:hAnsi="Times New Roman"/>
          <w:sz w:val="28"/>
          <w:szCs w:val="28"/>
          <w:lang w:val="uk-UA"/>
        </w:rPr>
        <w:t>витрачали</w:t>
      </w:r>
      <w:r w:rsidRPr="00903740">
        <w:rPr>
          <w:rFonts w:ascii="Times New Roman" w:hAnsi="Times New Roman"/>
          <w:sz w:val="28"/>
          <w:szCs w:val="28"/>
          <w:lang w:val="uk-UA"/>
        </w:rPr>
        <w:t>сь на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оздоровлення дітей. Більше половини сімейного бюджету витрачали на харчування 51,9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C63E7E">
        <w:rPr>
          <w:rFonts w:ascii="Times New Roman" w:hAnsi="Times New Roman"/>
          <w:sz w:val="28"/>
          <w:lang w:val="uk-UA"/>
        </w:rPr>
        <w:t>3,3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родин, половину – 22,5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2,7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>, менш половини – 13,0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2,2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та весь бюджет – 12,6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2,2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>. Витрати на оздоровлення 10-20% та менш 10% мали 41,1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3,2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та 41,6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3,2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родин відповідно і лише 17,3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2,5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родин витрачали на оздоровлення більше 20% сімейного бюджету, що також є недостатнім для родини, що має хвору дитину. При дослідженні наявності шкідливих звичок матерів та батьків дітей, хворих на цукровий діабет визначено, що 89,6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2,0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матерів та 39,8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3,2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батьків не мають шкідливих звичок, палять 8,2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9E473A">
        <w:rPr>
          <w:rFonts w:ascii="Times New Roman" w:hAnsi="Times New Roman"/>
          <w:sz w:val="28"/>
          <w:lang w:val="uk-UA"/>
        </w:rPr>
        <w:t>1,7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матерів та 46,8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9E473A">
        <w:rPr>
          <w:rFonts w:ascii="Times New Roman" w:hAnsi="Times New Roman"/>
          <w:sz w:val="28"/>
          <w:lang w:val="uk-UA"/>
        </w:rPr>
        <w:t>3,3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батьків, і палять та вживають алкоголь 2,2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9E473A">
        <w:rPr>
          <w:rFonts w:ascii="Times New Roman" w:hAnsi="Times New Roman"/>
          <w:sz w:val="28"/>
          <w:lang w:val="uk-UA"/>
        </w:rPr>
        <w:t>1,0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матерів та 10,8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1C15CF">
        <w:rPr>
          <w:rFonts w:ascii="Times New Roman" w:hAnsi="Times New Roman"/>
          <w:sz w:val="28"/>
          <w:lang w:val="uk-UA"/>
        </w:rPr>
        <w:t>2,0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>батьків.</w:t>
      </w:r>
    </w:p>
    <w:p w:rsidR="00EB5EF2" w:rsidRPr="001C15CF" w:rsidRDefault="00EB5EF2" w:rsidP="001C15CF">
      <w:pPr>
        <w:pStyle w:val="3"/>
        <w:spacing w:line="360" w:lineRule="auto"/>
        <w:ind w:left="0" w:firstLine="720"/>
        <w:jc w:val="both"/>
        <w:rPr>
          <w:sz w:val="28"/>
          <w:lang w:val="uk-UA"/>
        </w:rPr>
      </w:pPr>
      <w:r w:rsidRPr="001C15CF">
        <w:rPr>
          <w:sz w:val="28"/>
          <w:lang w:val="uk-UA"/>
        </w:rPr>
        <w:t xml:space="preserve">До групи соціальних факторів, що </w:t>
      </w:r>
      <w:r>
        <w:rPr>
          <w:sz w:val="28"/>
          <w:lang w:val="uk-UA"/>
        </w:rPr>
        <w:t xml:space="preserve">також </w:t>
      </w:r>
      <w:r w:rsidRPr="001C15CF">
        <w:rPr>
          <w:sz w:val="28"/>
          <w:lang w:val="uk-UA"/>
        </w:rPr>
        <w:t xml:space="preserve">нами досліджувались увійшли фактори режиму харчування, рухової та спортивної активності, літнього відпочинку. Провідні фактори у формуванні характеристик здоров’я дітей </w:t>
      </w:r>
      <w:r w:rsidRPr="001C15CF">
        <w:rPr>
          <w:sz w:val="28"/>
          <w:lang w:val="uk-UA"/>
        </w:rPr>
        <w:lastRenderedPageBreak/>
        <w:t xml:space="preserve">пов’язані з організацією харчування у родині. В ході дослідження доведено, що організація харчування значно впливає на розвиток захворювань у дітей. Відсутність певного режиму харчування негативно впливає на організм дитини і відноситься до фактору ризику розвитку цукрового діабету. Так, 32,9±3,1% дітей </w:t>
      </w:r>
      <w:r>
        <w:rPr>
          <w:sz w:val="28"/>
          <w:lang w:val="uk-UA"/>
        </w:rPr>
        <w:t>хворих на цукровий діабет</w:t>
      </w:r>
      <w:r w:rsidRPr="001C15CF">
        <w:rPr>
          <w:sz w:val="28"/>
          <w:lang w:val="uk-UA"/>
        </w:rPr>
        <w:t xml:space="preserve"> жили в родинах де режиму харчування не дотримувались</w:t>
      </w:r>
      <w:r>
        <w:rPr>
          <w:sz w:val="28"/>
          <w:lang w:val="uk-UA"/>
        </w:rPr>
        <w:t xml:space="preserve">. </w:t>
      </w:r>
      <w:r w:rsidRPr="001C15CF">
        <w:rPr>
          <w:sz w:val="28"/>
          <w:lang w:val="uk-UA"/>
        </w:rPr>
        <w:t xml:space="preserve">Вживання дітьми гарячої їжі два і більше разів протягом дня відмічали 58,9±3,2% родин </w:t>
      </w:r>
      <w:r>
        <w:rPr>
          <w:sz w:val="28"/>
          <w:lang w:val="uk-UA"/>
        </w:rPr>
        <w:t xml:space="preserve">та </w:t>
      </w:r>
      <w:r w:rsidRPr="001C15CF">
        <w:rPr>
          <w:sz w:val="28"/>
          <w:lang w:val="uk-UA"/>
        </w:rPr>
        <w:t>69,</w:t>
      </w:r>
      <w:r>
        <w:rPr>
          <w:sz w:val="28"/>
          <w:lang w:val="uk-UA"/>
        </w:rPr>
        <w:t>7±3,0% родин зазначили</w:t>
      </w:r>
      <w:r w:rsidRPr="001C15CF">
        <w:rPr>
          <w:sz w:val="28"/>
          <w:lang w:val="uk-UA"/>
        </w:rPr>
        <w:t>, що домашнє харчування переважало у</w:t>
      </w:r>
      <w:r>
        <w:rPr>
          <w:sz w:val="28"/>
          <w:lang w:val="uk-UA"/>
        </w:rPr>
        <w:t xml:space="preserve"> раціоні їх дітей. </w:t>
      </w:r>
      <w:r w:rsidRPr="001C15CF">
        <w:rPr>
          <w:sz w:val="28"/>
          <w:lang w:val="uk-UA"/>
        </w:rPr>
        <w:t>30,3%±3,0</w:t>
      </w:r>
      <w:r>
        <w:rPr>
          <w:sz w:val="28"/>
          <w:lang w:val="uk-UA"/>
        </w:rPr>
        <w:t xml:space="preserve">% дітей з цукровим діабетом </w:t>
      </w:r>
      <w:r w:rsidRPr="001C15CF">
        <w:rPr>
          <w:sz w:val="28"/>
          <w:lang w:val="uk-UA"/>
        </w:rPr>
        <w:t>поряд з домашнім харчуванням відвідували шкільні їдальні</w:t>
      </w:r>
      <w:r>
        <w:rPr>
          <w:sz w:val="28"/>
          <w:lang w:val="uk-UA"/>
        </w:rPr>
        <w:t xml:space="preserve"> та інші заклади громадського харчування.</w:t>
      </w:r>
    </w:p>
    <w:p w:rsidR="00EB5EF2" w:rsidRPr="001C15CF" w:rsidRDefault="00EB5EF2" w:rsidP="00A433B9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uk-UA"/>
        </w:rPr>
      </w:pPr>
      <w:r w:rsidRPr="001C15CF">
        <w:rPr>
          <w:rFonts w:ascii="Times New Roman" w:hAnsi="Times New Roman"/>
          <w:sz w:val="28"/>
          <w:lang w:val="uk-UA"/>
        </w:rPr>
        <w:t>Важливими серед соціальних факторів є ті, що характеризують фізичні навантаження дітей, а саме заняття спортом та рухову активність. Досліджено, що тільки 51,1±3,3% дітей займалися спортом до розвитку хвороби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1C15CF">
        <w:rPr>
          <w:rFonts w:ascii="Times New Roman" w:hAnsi="Times New Roman"/>
          <w:sz w:val="28"/>
          <w:lang w:val="uk-UA"/>
        </w:rPr>
        <w:t xml:space="preserve">Вивчаючи особливості літнього оздоровлення дітей зазначимо, що 69,3±3,6% дітей мали змогу відпочивати за містом або (та) у Криму, що напевно впливало на стан </w:t>
      </w:r>
      <w:r>
        <w:rPr>
          <w:rFonts w:ascii="Times New Roman" w:hAnsi="Times New Roman"/>
          <w:sz w:val="28"/>
          <w:lang w:val="uk-UA"/>
        </w:rPr>
        <w:t xml:space="preserve">здоров’я </w:t>
      </w:r>
      <w:r w:rsidRPr="001C15CF">
        <w:rPr>
          <w:rFonts w:ascii="Times New Roman" w:hAnsi="Times New Roman"/>
          <w:sz w:val="28"/>
          <w:lang w:val="uk-UA"/>
        </w:rPr>
        <w:t xml:space="preserve">дитини. </w:t>
      </w:r>
    </w:p>
    <w:p w:rsidR="00EB5EF2" w:rsidRDefault="00EB5EF2" w:rsidP="000C7635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Відомо, що і</w:t>
      </w:r>
      <w:r w:rsidRPr="00E4681A">
        <w:rPr>
          <w:rFonts w:ascii="Times New Roman" w:hAnsi="Times New Roman"/>
          <w:sz w:val="28"/>
          <w:lang w:val="uk-UA"/>
        </w:rPr>
        <w:t xml:space="preserve">снує статистично достовірний зв’язок здоров’я дітей зі здоров’ям батьків, що обумовило вивчення стану здоров’я батьків та інших членів родини. Значна роль у виникненні цукрового діабету належить факторам спадковості. Чим вище генетичний ризик, тим менша інтенсивність впливу факторів зовнішнього середовища потрібна для прояву захворювання. </w:t>
      </w:r>
      <w:r>
        <w:rPr>
          <w:rFonts w:ascii="Times New Roman" w:hAnsi="Times New Roman"/>
          <w:sz w:val="28"/>
          <w:lang w:val="uk-UA"/>
        </w:rPr>
        <w:t xml:space="preserve">Важливими були дані щодо наявності ендокринної патології серед близьких рідних дитини, таких як батьки, бабусі та дідусі по батьковій та материнській лініях. </w:t>
      </w:r>
      <w:r w:rsidRPr="00E4681A">
        <w:rPr>
          <w:rFonts w:ascii="Times New Roman" w:hAnsi="Times New Roman"/>
          <w:sz w:val="28"/>
          <w:lang w:val="uk-UA"/>
        </w:rPr>
        <w:t xml:space="preserve">Наявність хронічної патології відмічена у 52,4±3,3%матерів </w:t>
      </w:r>
      <w:r>
        <w:rPr>
          <w:rFonts w:ascii="Times New Roman" w:hAnsi="Times New Roman"/>
          <w:sz w:val="28"/>
          <w:lang w:val="uk-UA"/>
        </w:rPr>
        <w:t>та 45,0</w:t>
      </w:r>
      <w:r w:rsidRPr="00E4681A">
        <w:rPr>
          <w:rFonts w:ascii="Times New Roman" w:hAnsi="Times New Roman"/>
          <w:sz w:val="28"/>
          <w:lang w:val="uk-UA"/>
        </w:rPr>
        <w:t>±</w:t>
      </w:r>
      <w:r>
        <w:rPr>
          <w:rFonts w:ascii="Times New Roman" w:hAnsi="Times New Roman"/>
          <w:sz w:val="28"/>
          <w:lang w:val="uk-UA"/>
        </w:rPr>
        <w:t>3,3</w:t>
      </w:r>
      <w:r w:rsidRPr="00E4681A">
        <w:rPr>
          <w:rFonts w:ascii="Times New Roman" w:hAnsi="Times New Roman"/>
          <w:sz w:val="28"/>
          <w:lang w:val="uk-UA"/>
        </w:rPr>
        <w:t xml:space="preserve">%батьків, </w:t>
      </w:r>
      <w:r>
        <w:rPr>
          <w:rFonts w:ascii="Times New Roman" w:hAnsi="Times New Roman"/>
          <w:sz w:val="28"/>
          <w:lang w:val="uk-UA"/>
        </w:rPr>
        <w:t xml:space="preserve">а 7,6±1,2% матерів та батьків мали ендокринну патологію – цукровий діабет, </w:t>
      </w:r>
      <w:proofErr w:type="spellStart"/>
      <w:r>
        <w:rPr>
          <w:rFonts w:ascii="Times New Roman" w:hAnsi="Times New Roman"/>
          <w:sz w:val="28"/>
          <w:lang w:val="uk-UA"/>
        </w:rPr>
        <w:t>тиреоїдит</w:t>
      </w:r>
      <w:proofErr w:type="spellEnd"/>
      <w:r>
        <w:rPr>
          <w:rFonts w:ascii="Times New Roman" w:hAnsi="Times New Roman"/>
          <w:sz w:val="28"/>
          <w:lang w:val="uk-UA"/>
        </w:rPr>
        <w:t xml:space="preserve">, або ожиріння. </w:t>
      </w:r>
      <w:r w:rsidRPr="00E4681A">
        <w:rPr>
          <w:rFonts w:ascii="Times New Roman" w:hAnsi="Times New Roman"/>
          <w:sz w:val="28"/>
          <w:lang w:val="uk-UA"/>
        </w:rPr>
        <w:t xml:space="preserve">Наявність </w:t>
      </w:r>
      <w:r>
        <w:rPr>
          <w:rFonts w:ascii="Times New Roman" w:hAnsi="Times New Roman"/>
          <w:sz w:val="28"/>
          <w:lang w:val="uk-UA"/>
        </w:rPr>
        <w:t xml:space="preserve">інших </w:t>
      </w:r>
      <w:r w:rsidRPr="00E4681A">
        <w:rPr>
          <w:rFonts w:ascii="Times New Roman" w:hAnsi="Times New Roman"/>
          <w:sz w:val="28"/>
          <w:lang w:val="uk-UA"/>
        </w:rPr>
        <w:t>рідних з цукровим діабетом у родоводі</w:t>
      </w:r>
      <w:r>
        <w:rPr>
          <w:rFonts w:ascii="Times New Roman" w:hAnsi="Times New Roman"/>
          <w:sz w:val="28"/>
          <w:lang w:val="uk-UA"/>
        </w:rPr>
        <w:t xml:space="preserve"> зазначили 35,5</w:t>
      </w:r>
      <w:r w:rsidRPr="00E4681A">
        <w:rPr>
          <w:rFonts w:ascii="Times New Roman" w:hAnsi="Times New Roman"/>
          <w:sz w:val="28"/>
          <w:lang w:val="uk-UA"/>
        </w:rPr>
        <w:t>±</w:t>
      </w:r>
      <w:r w:rsidRPr="007D431B">
        <w:rPr>
          <w:rFonts w:ascii="Times New Roman" w:hAnsi="Times New Roman"/>
          <w:sz w:val="28"/>
          <w:lang w:val="uk-UA"/>
        </w:rPr>
        <w:t>3,1</w:t>
      </w:r>
      <w:r w:rsidRPr="00E4681A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родин.</w:t>
      </w:r>
    </w:p>
    <w:p w:rsidR="00EB5EF2" w:rsidRDefault="00EB5EF2" w:rsidP="00A43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Аналізуючи анамнез життя дитини, хворої на цукровий діабет визначено, що </w:t>
      </w:r>
      <w:r w:rsidRPr="00A433B9">
        <w:rPr>
          <w:rFonts w:ascii="Times New Roman" w:hAnsi="Times New Roman"/>
          <w:sz w:val="28"/>
          <w:lang w:val="uk-UA"/>
        </w:rPr>
        <w:t>49,8</w:t>
      </w:r>
      <w:r w:rsidRPr="00E4681A">
        <w:rPr>
          <w:rFonts w:ascii="Times New Roman" w:hAnsi="Times New Roman"/>
          <w:sz w:val="28"/>
          <w:lang w:val="uk-UA"/>
        </w:rPr>
        <w:t>±3,3%</w:t>
      </w:r>
      <w:r>
        <w:rPr>
          <w:rFonts w:ascii="Times New Roman" w:hAnsi="Times New Roman"/>
          <w:sz w:val="28"/>
          <w:lang w:val="uk-UA"/>
        </w:rPr>
        <w:t xml:space="preserve"> дітей від першої вагітності</w:t>
      </w:r>
      <w:r w:rsidRPr="00A433B9">
        <w:rPr>
          <w:rFonts w:ascii="Times New Roman" w:hAnsi="Times New Roman"/>
          <w:sz w:val="28"/>
          <w:lang w:val="uk-UA"/>
        </w:rPr>
        <w:t xml:space="preserve"> та 50,2</w:t>
      </w:r>
      <w:r w:rsidRPr="00E4681A">
        <w:rPr>
          <w:rFonts w:ascii="Times New Roman" w:hAnsi="Times New Roman"/>
          <w:sz w:val="28"/>
          <w:lang w:val="uk-UA"/>
        </w:rPr>
        <w:t>±3,3%</w:t>
      </w:r>
      <w:r>
        <w:rPr>
          <w:rFonts w:ascii="Times New Roman" w:hAnsi="Times New Roman"/>
          <w:sz w:val="28"/>
          <w:lang w:val="uk-UA"/>
        </w:rPr>
        <w:t xml:space="preserve"> від </w:t>
      </w:r>
      <w:proofErr w:type="spellStart"/>
      <w:r>
        <w:rPr>
          <w:rFonts w:ascii="Times New Roman" w:hAnsi="Times New Roman"/>
          <w:sz w:val="28"/>
          <w:lang w:val="uk-UA"/>
        </w:rPr>
        <w:t>другої.</w:t>
      </w:r>
      <w:r w:rsidRPr="00E4681A">
        <w:rPr>
          <w:rFonts w:ascii="Times New Roman" w:hAnsi="Times New Roman"/>
          <w:sz w:val="28"/>
          <w:lang w:val="uk-UA"/>
        </w:rPr>
        <w:t>Хвороби</w:t>
      </w:r>
      <w:proofErr w:type="spellEnd"/>
      <w:r w:rsidRPr="00E4681A">
        <w:rPr>
          <w:rFonts w:ascii="Times New Roman" w:hAnsi="Times New Roman"/>
          <w:sz w:val="28"/>
          <w:lang w:val="uk-UA"/>
        </w:rPr>
        <w:t xml:space="preserve"> перших місяців вагітності мають велике значення у формуванні патології у </w:t>
      </w:r>
      <w:r>
        <w:rPr>
          <w:rFonts w:ascii="Times New Roman" w:hAnsi="Times New Roman"/>
          <w:sz w:val="28"/>
          <w:lang w:val="uk-UA"/>
        </w:rPr>
        <w:lastRenderedPageBreak/>
        <w:t>дитини в майбутньому. Протягом усієї вагітності 32,0</w:t>
      </w:r>
      <w:r w:rsidRPr="00E4681A">
        <w:rPr>
          <w:rFonts w:ascii="Times New Roman" w:hAnsi="Times New Roman"/>
          <w:sz w:val="28"/>
          <w:lang w:val="uk-UA"/>
        </w:rPr>
        <w:t>±</w:t>
      </w:r>
      <w:r w:rsidRPr="00B17560">
        <w:rPr>
          <w:rFonts w:ascii="Times New Roman" w:hAnsi="Times New Roman"/>
          <w:sz w:val="28"/>
          <w:lang w:val="uk-UA"/>
        </w:rPr>
        <w:t>3,1</w:t>
      </w:r>
      <w:r w:rsidRPr="00E4681A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>матерів хворіли на гострі респіраторні вірусні інфекційні захворювання, 39,9</w:t>
      </w:r>
      <w:r w:rsidRPr="00E4681A">
        <w:rPr>
          <w:rFonts w:ascii="Times New Roman" w:hAnsi="Times New Roman"/>
          <w:sz w:val="28"/>
          <w:lang w:val="uk-UA"/>
        </w:rPr>
        <w:t>±</w:t>
      </w:r>
      <w:r w:rsidRPr="00B17560">
        <w:rPr>
          <w:rFonts w:ascii="Times New Roman" w:hAnsi="Times New Roman"/>
          <w:sz w:val="28"/>
          <w:lang w:val="uk-UA"/>
        </w:rPr>
        <w:t>3,2</w:t>
      </w:r>
      <w:r w:rsidRPr="00E4681A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мали ранній токсикоз вагітності, а 14,7</w:t>
      </w:r>
      <w:r w:rsidRPr="00E4681A">
        <w:rPr>
          <w:rFonts w:ascii="Times New Roman" w:hAnsi="Times New Roman"/>
          <w:sz w:val="28"/>
          <w:lang w:val="uk-UA"/>
        </w:rPr>
        <w:t>±</w:t>
      </w:r>
      <w:r w:rsidRPr="00B17560">
        <w:rPr>
          <w:rFonts w:ascii="Times New Roman" w:hAnsi="Times New Roman"/>
          <w:sz w:val="28"/>
          <w:lang w:val="uk-UA"/>
        </w:rPr>
        <w:t>2,3</w:t>
      </w:r>
      <w:r w:rsidRPr="00E4681A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– пізній токсикоз вагітності. Народились у зазначений термін 75,3</w:t>
      </w:r>
      <w:r w:rsidRPr="00E4681A">
        <w:rPr>
          <w:rFonts w:ascii="Times New Roman" w:hAnsi="Times New Roman"/>
          <w:sz w:val="28"/>
          <w:lang w:val="uk-UA"/>
        </w:rPr>
        <w:t>±</w:t>
      </w:r>
      <w:r w:rsidRPr="00B17560">
        <w:rPr>
          <w:rFonts w:ascii="Times New Roman" w:hAnsi="Times New Roman"/>
          <w:sz w:val="28"/>
          <w:lang w:val="uk-UA"/>
        </w:rPr>
        <w:t>2,8</w:t>
      </w:r>
      <w:r w:rsidRPr="00E4681A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дітей та 81,4</w:t>
      </w:r>
      <w:r w:rsidRPr="00E4681A">
        <w:rPr>
          <w:rFonts w:ascii="Times New Roman" w:hAnsi="Times New Roman"/>
          <w:sz w:val="28"/>
          <w:lang w:val="uk-UA"/>
        </w:rPr>
        <w:t>±</w:t>
      </w:r>
      <w:r w:rsidRPr="00B17560">
        <w:rPr>
          <w:rFonts w:ascii="Times New Roman" w:hAnsi="Times New Roman"/>
          <w:sz w:val="28"/>
          <w:lang w:val="uk-UA"/>
        </w:rPr>
        <w:t>2,6</w:t>
      </w:r>
      <w:r w:rsidRPr="00E4681A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від нормальних пологів.</w:t>
      </w:r>
    </w:p>
    <w:p w:rsidR="00EB5EF2" w:rsidRPr="000C7635" w:rsidRDefault="00EB5EF2" w:rsidP="00B17560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C5646E">
        <w:rPr>
          <w:rFonts w:ascii="Times New Roman" w:hAnsi="Times New Roman"/>
          <w:sz w:val="28"/>
          <w:lang w:val="uk-UA"/>
        </w:rPr>
        <w:t>Велике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значення для майбутнього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здоров’я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дитини</w:t>
      </w:r>
      <w:r w:rsidR="00C5646E">
        <w:rPr>
          <w:rFonts w:ascii="Times New Roman" w:hAnsi="Times New Roman"/>
          <w:sz w:val="28"/>
          <w:lang w:val="uk-UA"/>
        </w:rPr>
        <w:t xml:space="preserve"> має природне </w:t>
      </w:r>
      <w:r w:rsidRPr="00C5646E">
        <w:rPr>
          <w:rFonts w:ascii="Times New Roman" w:hAnsi="Times New Roman"/>
          <w:sz w:val="28"/>
          <w:lang w:val="uk-UA"/>
        </w:rPr>
        <w:t>вигодування. Стосовно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даних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наукових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досліджень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виявлено, що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наявність у раціоні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коров’ячого молока у дітей у віці до 3-х місяців, які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мають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генетичну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схильність до цукрового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діабету, збільшує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ризик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розвитку у них в подальшому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цього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захворювання[1</w:t>
      </w:r>
      <w:r>
        <w:rPr>
          <w:rFonts w:ascii="Times New Roman" w:hAnsi="Times New Roman"/>
          <w:sz w:val="28"/>
          <w:lang w:val="uk-UA"/>
        </w:rPr>
        <w:t>1</w:t>
      </w:r>
      <w:r w:rsidRPr="00C5646E">
        <w:rPr>
          <w:rFonts w:ascii="Times New Roman" w:hAnsi="Times New Roman"/>
          <w:sz w:val="28"/>
          <w:lang w:val="uk-UA"/>
        </w:rPr>
        <w:t xml:space="preserve">]. Досліджуючи характер </w:t>
      </w:r>
      <w:r w:rsidR="00C5646E">
        <w:rPr>
          <w:rFonts w:ascii="Times New Roman" w:hAnsi="Times New Roman"/>
          <w:sz w:val="28"/>
          <w:lang w:val="uk-UA"/>
        </w:rPr>
        <w:t xml:space="preserve">вигодування було </w:t>
      </w:r>
      <w:r w:rsidRPr="00C5646E">
        <w:rPr>
          <w:rFonts w:ascii="Times New Roman" w:hAnsi="Times New Roman"/>
          <w:sz w:val="28"/>
          <w:lang w:val="uk-UA"/>
        </w:rPr>
        <w:t>з’ясовано, що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відсоток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дітей, які з народження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>отримували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C5646E">
        <w:rPr>
          <w:rFonts w:ascii="Times New Roman" w:hAnsi="Times New Roman"/>
          <w:sz w:val="28"/>
          <w:lang w:val="uk-UA"/>
        </w:rPr>
        <w:t xml:space="preserve">материнське молоко </w:t>
      </w:r>
      <w:r>
        <w:rPr>
          <w:rFonts w:ascii="Times New Roman" w:hAnsi="Times New Roman"/>
          <w:sz w:val="28"/>
          <w:lang w:val="uk-UA"/>
        </w:rPr>
        <w:t xml:space="preserve">є </w:t>
      </w:r>
      <w:r w:rsidRPr="00C5646E">
        <w:rPr>
          <w:rFonts w:ascii="Times New Roman" w:hAnsi="Times New Roman"/>
          <w:sz w:val="28"/>
          <w:lang w:val="uk-UA"/>
        </w:rPr>
        <w:t>високи</w:t>
      </w:r>
      <w:r>
        <w:rPr>
          <w:rFonts w:ascii="Times New Roman" w:hAnsi="Times New Roman"/>
          <w:sz w:val="28"/>
          <w:lang w:val="uk-UA"/>
        </w:rPr>
        <w:t>м</w:t>
      </w:r>
      <w:r w:rsidRPr="00C5646E">
        <w:rPr>
          <w:rFonts w:ascii="Times New Roman" w:hAnsi="Times New Roman"/>
          <w:sz w:val="28"/>
          <w:lang w:val="uk-UA"/>
        </w:rPr>
        <w:t xml:space="preserve"> – 89,2±2,0%</w:t>
      </w:r>
      <w:r>
        <w:rPr>
          <w:rFonts w:ascii="Times New Roman" w:hAnsi="Times New Roman"/>
          <w:sz w:val="28"/>
          <w:lang w:val="uk-UA"/>
        </w:rPr>
        <w:t>. Діти, які вигодовувались штучно складали 10,8</w:t>
      </w:r>
      <w:r w:rsidRPr="000C7635">
        <w:rPr>
          <w:rFonts w:ascii="Times New Roman" w:hAnsi="Times New Roman"/>
          <w:sz w:val="28"/>
          <w:lang w:val="uk-UA"/>
        </w:rPr>
        <w:t>±2,0%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584624">
        <w:rPr>
          <w:rFonts w:ascii="Times New Roman" w:hAnsi="Times New Roman"/>
          <w:sz w:val="28"/>
          <w:lang w:val="uk-UA"/>
        </w:rPr>
        <w:t xml:space="preserve">Серед </w:t>
      </w:r>
      <w:r>
        <w:rPr>
          <w:rFonts w:ascii="Times New Roman" w:hAnsi="Times New Roman"/>
          <w:sz w:val="28"/>
          <w:lang w:val="uk-UA"/>
        </w:rPr>
        <w:t>них</w:t>
      </w:r>
      <w:r w:rsidRPr="00584624">
        <w:rPr>
          <w:rFonts w:ascii="Times New Roman" w:hAnsi="Times New Roman"/>
          <w:sz w:val="28"/>
          <w:lang w:val="uk-UA"/>
        </w:rPr>
        <w:t xml:space="preserve"> 14,8±3,1% знаходились на штучному вигодуван</w:t>
      </w:r>
      <w:r>
        <w:rPr>
          <w:rFonts w:ascii="Times New Roman" w:hAnsi="Times New Roman"/>
          <w:sz w:val="28"/>
          <w:lang w:val="uk-UA"/>
        </w:rPr>
        <w:t>ні з моменту народження, а 85,2</w:t>
      </w:r>
      <w:r w:rsidRPr="00584624">
        <w:rPr>
          <w:rFonts w:ascii="Times New Roman" w:hAnsi="Times New Roman"/>
          <w:sz w:val="28"/>
          <w:lang w:val="uk-UA"/>
        </w:rPr>
        <w:t>±3,1% були переведені на такий спосіб харчування після першого місяця життя або пізніше.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 w:rsidRPr="000C7635">
        <w:rPr>
          <w:rFonts w:ascii="Times New Roman" w:hAnsi="Times New Roman"/>
          <w:sz w:val="28"/>
          <w:lang w:val="uk-UA"/>
        </w:rPr>
        <w:t>Отримані дані не дозволяють однозначно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відносити такий фактор, як  штучний характер вигодовування до факторів ризику розвитку цукрового діабету дитячого віку.</w:t>
      </w:r>
    </w:p>
    <w:p w:rsidR="00EB5EF2" w:rsidRDefault="00EB5EF2" w:rsidP="000C7635">
      <w:pPr>
        <w:spacing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1745CC">
        <w:rPr>
          <w:rFonts w:ascii="Times New Roman" w:hAnsi="Times New Roman"/>
          <w:b/>
          <w:sz w:val="28"/>
          <w:lang w:val="uk-UA"/>
        </w:rPr>
        <w:t>Висновки.</w:t>
      </w:r>
      <w:r w:rsidR="00C5646E">
        <w:rPr>
          <w:rFonts w:ascii="Times New Roman" w:hAnsi="Times New Roman"/>
          <w:b/>
          <w:sz w:val="28"/>
          <w:lang w:val="uk-UA"/>
        </w:rPr>
        <w:t xml:space="preserve"> </w:t>
      </w:r>
      <w:r w:rsidRPr="00546DEC">
        <w:rPr>
          <w:rFonts w:ascii="Times New Roman" w:hAnsi="Times New Roman"/>
          <w:sz w:val="28"/>
          <w:lang w:val="uk-UA"/>
        </w:rPr>
        <w:t xml:space="preserve">Таким чином дослідження </w:t>
      </w:r>
      <w:r>
        <w:rPr>
          <w:rFonts w:ascii="Times New Roman" w:hAnsi="Times New Roman"/>
          <w:sz w:val="28"/>
          <w:lang w:val="uk-UA"/>
        </w:rPr>
        <w:t xml:space="preserve">соціальних та </w:t>
      </w:r>
      <w:r w:rsidRPr="00546DEC">
        <w:rPr>
          <w:rFonts w:ascii="Times New Roman" w:hAnsi="Times New Roman"/>
          <w:sz w:val="28"/>
          <w:lang w:val="uk-UA"/>
        </w:rPr>
        <w:t xml:space="preserve">біологічних факторів дозволило </w:t>
      </w:r>
      <w:r>
        <w:rPr>
          <w:rFonts w:ascii="Times New Roman" w:hAnsi="Times New Roman"/>
          <w:sz w:val="28"/>
          <w:lang w:val="uk-UA"/>
        </w:rPr>
        <w:t>характеризувати родину, що має хвору на цукровий діабет дитину. Це у 84,4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2,4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повна родина де приблизно </w:t>
      </w:r>
      <w:r w:rsidRPr="00CC2BF9">
        <w:rPr>
          <w:rFonts w:ascii="Times New Roman" w:hAnsi="Times New Roman"/>
          <w:sz w:val="28"/>
          <w:lang w:val="uk-UA"/>
        </w:rPr>
        <w:t>58,0±3,2%</w:t>
      </w:r>
      <w:r>
        <w:rPr>
          <w:rFonts w:ascii="Times New Roman" w:hAnsi="Times New Roman"/>
          <w:sz w:val="28"/>
          <w:lang w:val="uk-UA"/>
        </w:rPr>
        <w:t xml:space="preserve"> матерів та батьків мають середню освіту і більш 70% з них працюють. Економічний стан родини такий, що </w:t>
      </w:r>
      <w:r>
        <w:rPr>
          <w:rFonts w:ascii="Times New Roman" w:hAnsi="Times New Roman"/>
          <w:sz w:val="28"/>
          <w:szCs w:val="28"/>
          <w:lang w:val="uk-UA"/>
        </w:rPr>
        <w:t>51,9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C63E7E">
        <w:rPr>
          <w:rFonts w:ascii="Times New Roman" w:hAnsi="Times New Roman"/>
          <w:sz w:val="28"/>
          <w:lang w:val="uk-UA"/>
        </w:rPr>
        <w:t>3,3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родин витрачають більше </w:t>
      </w:r>
      <w:r>
        <w:rPr>
          <w:rFonts w:ascii="Times New Roman" w:hAnsi="Times New Roman"/>
          <w:sz w:val="28"/>
          <w:szCs w:val="28"/>
          <w:lang w:val="uk-UA"/>
        </w:rPr>
        <w:t>половини сімейного бюджету на харчування та 82,2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2,5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мають змогу витратити на оздоровлення до 20% </w:t>
      </w:r>
      <w:r>
        <w:rPr>
          <w:rFonts w:ascii="Times New Roman" w:hAnsi="Times New Roman"/>
          <w:sz w:val="28"/>
          <w:szCs w:val="28"/>
          <w:lang w:val="uk-UA"/>
        </w:rPr>
        <w:t xml:space="preserve">сімейного бюджету. В результаті опитування визначено, що </w:t>
      </w:r>
      <w:r>
        <w:rPr>
          <w:rFonts w:ascii="Times New Roman" w:hAnsi="Times New Roman"/>
          <w:sz w:val="28"/>
          <w:lang w:val="uk-UA"/>
        </w:rPr>
        <w:t>89,6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2,0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матерів та 39,8</w:t>
      </w:r>
      <w:r w:rsidRPr="00CC2BF9">
        <w:rPr>
          <w:rFonts w:ascii="Times New Roman" w:hAnsi="Times New Roman"/>
          <w:sz w:val="28"/>
          <w:lang w:val="uk-UA"/>
        </w:rPr>
        <w:t>±</w:t>
      </w:r>
      <w:r w:rsidRPr="003076D2">
        <w:rPr>
          <w:rFonts w:ascii="Times New Roman" w:hAnsi="Times New Roman"/>
          <w:sz w:val="28"/>
          <w:lang w:val="uk-UA"/>
        </w:rPr>
        <w:t>3,2</w:t>
      </w:r>
      <w:r w:rsidRPr="00CC2BF9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батьків не мають шкідливих звичок.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Половина матерів (</w:t>
      </w:r>
      <w:r w:rsidRPr="00E4681A">
        <w:rPr>
          <w:rFonts w:ascii="Times New Roman" w:hAnsi="Times New Roman"/>
          <w:sz w:val="28"/>
          <w:lang w:val="uk-UA"/>
        </w:rPr>
        <w:t>52,4±3,3%</w:t>
      </w:r>
      <w:r>
        <w:rPr>
          <w:rFonts w:ascii="Times New Roman" w:hAnsi="Times New Roman"/>
          <w:sz w:val="28"/>
          <w:lang w:val="uk-UA"/>
        </w:rPr>
        <w:t>) та 45,0</w:t>
      </w:r>
      <w:r w:rsidRPr="00E4681A">
        <w:rPr>
          <w:rFonts w:ascii="Times New Roman" w:hAnsi="Times New Roman"/>
          <w:sz w:val="28"/>
          <w:lang w:val="uk-UA"/>
        </w:rPr>
        <w:t>±</w:t>
      </w:r>
      <w:r>
        <w:rPr>
          <w:rFonts w:ascii="Times New Roman" w:hAnsi="Times New Roman"/>
          <w:sz w:val="28"/>
          <w:lang w:val="uk-UA"/>
        </w:rPr>
        <w:t>3,3</w:t>
      </w:r>
      <w:r w:rsidRPr="00E4681A">
        <w:rPr>
          <w:rFonts w:ascii="Times New Roman" w:hAnsi="Times New Roman"/>
          <w:sz w:val="28"/>
          <w:lang w:val="uk-UA"/>
        </w:rPr>
        <w:t>%батьків</w:t>
      </w:r>
      <w:r>
        <w:rPr>
          <w:rFonts w:ascii="Times New Roman" w:hAnsi="Times New Roman"/>
          <w:sz w:val="28"/>
          <w:lang w:val="uk-UA"/>
        </w:rPr>
        <w:t xml:space="preserve"> мають хронічні захворювання, а </w:t>
      </w:r>
      <w:r w:rsidRPr="00E4681A">
        <w:rPr>
          <w:rFonts w:ascii="Times New Roman" w:hAnsi="Times New Roman"/>
          <w:sz w:val="28"/>
          <w:lang w:val="uk-UA"/>
        </w:rPr>
        <w:t xml:space="preserve">7,6±1,2% матерів та батьків </w:t>
      </w:r>
      <w:r>
        <w:rPr>
          <w:rFonts w:ascii="Times New Roman" w:hAnsi="Times New Roman"/>
          <w:sz w:val="28"/>
          <w:lang w:val="uk-UA"/>
        </w:rPr>
        <w:t>мали ендокринну патологію та у родоводі 35,5</w:t>
      </w:r>
      <w:r w:rsidRPr="00E4681A">
        <w:rPr>
          <w:rFonts w:ascii="Times New Roman" w:hAnsi="Times New Roman"/>
          <w:sz w:val="28"/>
          <w:lang w:val="uk-UA"/>
        </w:rPr>
        <w:t>±</w:t>
      </w:r>
      <w:r w:rsidRPr="007D431B">
        <w:rPr>
          <w:rFonts w:ascii="Times New Roman" w:hAnsi="Times New Roman"/>
          <w:sz w:val="28"/>
          <w:lang w:val="uk-UA"/>
        </w:rPr>
        <w:t>3,1</w:t>
      </w:r>
      <w:r w:rsidRPr="00E4681A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родин є хворі на цукровий діабет.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Під час вагітності третина матерів хворіли на гострі респіраторні вірусні інфекційні захворювання та третина мала ранній токсикоз вагітності. Приблизно до 90% дітей вигодовувались природно. У </w:t>
      </w:r>
      <w:r w:rsidRPr="000329B4">
        <w:rPr>
          <w:rFonts w:ascii="Times New Roman" w:hAnsi="Times New Roman"/>
          <w:sz w:val="28"/>
          <w:lang w:val="uk-UA"/>
        </w:rPr>
        <w:t>32,9±3,1%</w:t>
      </w:r>
      <w:r>
        <w:rPr>
          <w:rFonts w:ascii="Times New Roman" w:hAnsi="Times New Roman"/>
          <w:sz w:val="28"/>
          <w:lang w:val="uk-UA"/>
        </w:rPr>
        <w:t xml:space="preserve"> родин не дотримувались режиму харчування, хоча </w:t>
      </w:r>
      <w:r w:rsidRPr="000C7635">
        <w:rPr>
          <w:rFonts w:ascii="Times New Roman" w:hAnsi="Times New Roman"/>
          <w:sz w:val="28"/>
          <w:lang w:val="uk-UA"/>
        </w:rPr>
        <w:t>58,9±3,2%</w:t>
      </w:r>
      <w:r>
        <w:rPr>
          <w:rFonts w:ascii="Times New Roman" w:hAnsi="Times New Roman"/>
          <w:sz w:val="28"/>
          <w:lang w:val="uk-UA"/>
        </w:rPr>
        <w:t xml:space="preserve">вживали гарячу </w:t>
      </w:r>
      <w:r>
        <w:rPr>
          <w:rFonts w:ascii="Times New Roman" w:hAnsi="Times New Roman"/>
          <w:sz w:val="28"/>
          <w:lang w:val="uk-UA"/>
        </w:rPr>
        <w:lastRenderedPageBreak/>
        <w:t>їжу двічі - тричі протягом дня і в</w:t>
      </w:r>
      <w:r w:rsidRPr="000C7635">
        <w:rPr>
          <w:rFonts w:ascii="Times New Roman" w:hAnsi="Times New Roman"/>
          <w:sz w:val="28"/>
          <w:lang w:val="uk-UA"/>
        </w:rPr>
        <w:t>69,7±3,0%</w:t>
      </w:r>
      <w:r>
        <w:rPr>
          <w:rFonts w:ascii="Times New Roman" w:hAnsi="Times New Roman"/>
          <w:sz w:val="28"/>
          <w:lang w:val="uk-UA"/>
        </w:rPr>
        <w:t xml:space="preserve">родин переважало </w:t>
      </w:r>
      <w:r w:rsidRPr="000329B4">
        <w:rPr>
          <w:rFonts w:ascii="Times New Roman" w:hAnsi="Times New Roman"/>
          <w:sz w:val="28"/>
          <w:lang w:val="uk-UA"/>
        </w:rPr>
        <w:t>домашнє харчування</w:t>
      </w:r>
      <w:r w:rsidRPr="00C7114D">
        <w:rPr>
          <w:rFonts w:ascii="Times New Roman" w:hAnsi="Times New Roman"/>
          <w:sz w:val="28"/>
          <w:lang w:val="uk-UA"/>
        </w:rPr>
        <w:t xml:space="preserve">. До розвитку хвороби спортом займалися </w:t>
      </w:r>
      <w:r>
        <w:rPr>
          <w:rFonts w:ascii="Times New Roman" w:hAnsi="Times New Roman"/>
          <w:sz w:val="28"/>
          <w:lang w:val="uk-UA"/>
        </w:rPr>
        <w:t xml:space="preserve">лише </w:t>
      </w:r>
      <w:r w:rsidRPr="001C15CF">
        <w:rPr>
          <w:rFonts w:ascii="Times New Roman" w:hAnsi="Times New Roman"/>
          <w:sz w:val="28"/>
          <w:lang w:val="uk-UA"/>
        </w:rPr>
        <w:t>51,1±3,3%</w:t>
      </w:r>
      <w:r>
        <w:rPr>
          <w:rFonts w:ascii="Times New Roman" w:hAnsi="Times New Roman"/>
          <w:sz w:val="28"/>
          <w:lang w:val="uk-UA"/>
        </w:rPr>
        <w:t xml:space="preserve"> дітей.</w:t>
      </w:r>
    </w:p>
    <w:p w:rsidR="00EB5EF2" w:rsidRPr="00CF08DE" w:rsidRDefault="00EB5EF2" w:rsidP="00CF08DE">
      <w:pPr>
        <w:spacing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1745CC">
        <w:rPr>
          <w:rFonts w:ascii="Times New Roman" w:hAnsi="Times New Roman"/>
          <w:b/>
          <w:sz w:val="28"/>
        </w:rPr>
        <w:t xml:space="preserve">Перспектива </w:t>
      </w:r>
      <w:proofErr w:type="spellStart"/>
      <w:r w:rsidRPr="001745CC">
        <w:rPr>
          <w:rFonts w:ascii="Times New Roman" w:hAnsi="Times New Roman"/>
          <w:b/>
          <w:sz w:val="28"/>
        </w:rPr>
        <w:t>даного</w:t>
      </w:r>
      <w:proofErr w:type="spellEnd"/>
      <w:r w:rsidR="00C5646E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1745CC">
        <w:rPr>
          <w:rFonts w:ascii="Times New Roman" w:hAnsi="Times New Roman"/>
          <w:b/>
          <w:sz w:val="28"/>
        </w:rPr>
        <w:t>досл</w:t>
      </w:r>
      <w:proofErr w:type="gramEnd"/>
      <w:r w:rsidRPr="001745CC">
        <w:rPr>
          <w:rFonts w:ascii="Times New Roman" w:hAnsi="Times New Roman"/>
          <w:b/>
          <w:sz w:val="28"/>
        </w:rPr>
        <w:t>ідження</w:t>
      </w:r>
      <w:proofErr w:type="spellEnd"/>
      <w:r w:rsidRPr="001745CC">
        <w:rPr>
          <w:rFonts w:ascii="Times New Roman" w:hAnsi="Times New Roman"/>
          <w:sz w:val="28"/>
          <w:lang w:val="uk-UA"/>
        </w:rPr>
        <w:t>.</w:t>
      </w:r>
      <w:r w:rsidR="00C5646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Визначення медико-соціальної характеристики родини, яка має хвору на цукровий діабет дитину буде корисним для подальшої профілактичної роботи з родинами, для удосконалення диспансерного нагляду за хворими на цукровий діабет дітьми та для розробки моделей управління якістю надання медичної допомоги таким дітям.</w:t>
      </w:r>
    </w:p>
    <w:p w:rsidR="00EB5EF2" w:rsidRDefault="00EB5EF2" w:rsidP="00D328C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літератури:</w:t>
      </w:r>
    </w:p>
    <w:p w:rsidR="00EB5EF2" w:rsidRPr="00622623" w:rsidRDefault="00EB5EF2" w:rsidP="006226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2623">
        <w:rPr>
          <w:rFonts w:ascii="Times New Roman" w:hAnsi="Times New Roman"/>
          <w:sz w:val="28"/>
          <w:szCs w:val="28"/>
        </w:rPr>
        <w:t xml:space="preserve">Руководство по диагностике и лечению сахарного диабета. </w:t>
      </w:r>
      <w:r w:rsidRPr="00622623">
        <w:rPr>
          <w:rFonts w:ascii="Times New Roman" w:hAnsi="Times New Roman"/>
          <w:sz w:val="28"/>
          <w:szCs w:val="28"/>
          <w:lang w:val="uk-UA"/>
        </w:rPr>
        <w:t>/ [</w:t>
      </w:r>
      <w:proofErr w:type="spellStart"/>
      <w:r w:rsidRPr="00622623">
        <w:rPr>
          <w:rFonts w:ascii="Times New Roman" w:hAnsi="Times New Roman"/>
          <w:sz w:val="28"/>
          <w:szCs w:val="28"/>
        </w:rPr>
        <w:t>Караченцев</w:t>
      </w:r>
      <w:proofErr w:type="spellEnd"/>
      <w:r w:rsidRPr="00622623">
        <w:rPr>
          <w:rFonts w:ascii="Times New Roman" w:hAnsi="Times New Roman"/>
          <w:sz w:val="28"/>
          <w:szCs w:val="28"/>
        </w:rPr>
        <w:t xml:space="preserve"> Ю.И., </w:t>
      </w:r>
      <w:proofErr w:type="spellStart"/>
      <w:r w:rsidRPr="00622623">
        <w:rPr>
          <w:rFonts w:ascii="Times New Roman" w:hAnsi="Times New Roman"/>
          <w:sz w:val="28"/>
          <w:szCs w:val="28"/>
        </w:rPr>
        <w:t>Микитюк</w:t>
      </w:r>
      <w:proofErr w:type="spellEnd"/>
      <w:r w:rsidRPr="00622623">
        <w:rPr>
          <w:rFonts w:ascii="Times New Roman" w:hAnsi="Times New Roman"/>
          <w:sz w:val="28"/>
          <w:szCs w:val="28"/>
        </w:rPr>
        <w:t xml:space="preserve"> М.Р., Полозова Л.Г., Хижняк О.О.]</w:t>
      </w:r>
      <w:r w:rsidRPr="00622623">
        <w:rPr>
          <w:rFonts w:ascii="Times New Roman" w:hAnsi="Times New Roman"/>
          <w:sz w:val="28"/>
          <w:szCs w:val="28"/>
          <w:lang w:val="uk-UA"/>
        </w:rPr>
        <w:t>. –</w:t>
      </w:r>
      <w:r w:rsidRPr="00622623">
        <w:rPr>
          <w:rFonts w:ascii="Times New Roman" w:hAnsi="Times New Roman"/>
          <w:sz w:val="28"/>
          <w:szCs w:val="28"/>
        </w:rPr>
        <w:t xml:space="preserve"> Харьков</w:t>
      </w:r>
      <w:r w:rsidRPr="00622623">
        <w:rPr>
          <w:rFonts w:ascii="Times New Roman" w:hAnsi="Times New Roman"/>
          <w:sz w:val="28"/>
          <w:szCs w:val="28"/>
          <w:lang w:val="uk-UA"/>
        </w:rPr>
        <w:t>.</w:t>
      </w:r>
      <w:r w:rsidRPr="00622623">
        <w:rPr>
          <w:rFonts w:ascii="Times New Roman" w:hAnsi="Times New Roman"/>
          <w:sz w:val="28"/>
          <w:szCs w:val="28"/>
        </w:rPr>
        <w:t xml:space="preserve"> "С.А.М."</w:t>
      </w:r>
      <w:r w:rsidRPr="00622623">
        <w:rPr>
          <w:rFonts w:ascii="Times New Roman" w:hAnsi="Times New Roman"/>
          <w:sz w:val="28"/>
          <w:szCs w:val="28"/>
          <w:lang w:val="uk-UA"/>
        </w:rPr>
        <w:t>. –</w:t>
      </w:r>
      <w:r w:rsidRPr="00622623">
        <w:rPr>
          <w:rFonts w:ascii="Times New Roman" w:hAnsi="Times New Roman"/>
          <w:sz w:val="28"/>
          <w:szCs w:val="28"/>
        </w:rPr>
        <w:t xml:space="preserve"> 2007</w:t>
      </w:r>
      <w:r w:rsidRPr="00622623"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622623">
        <w:rPr>
          <w:rFonts w:ascii="Times New Roman" w:hAnsi="Times New Roman"/>
          <w:sz w:val="28"/>
          <w:szCs w:val="28"/>
        </w:rPr>
        <w:t>244с.</w:t>
      </w:r>
    </w:p>
    <w:p w:rsidR="00EB5EF2" w:rsidRPr="00622623" w:rsidRDefault="00EB5EF2" w:rsidP="006226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2623">
        <w:rPr>
          <w:rFonts w:ascii="Times New Roman" w:hAnsi="Times New Roman"/>
          <w:sz w:val="28"/>
          <w:lang w:val="en-US"/>
        </w:rPr>
        <w:t xml:space="preserve">A comparison of two large cohorts (age-at-onset 0-17 years and 15-39 years) in Finland / </w:t>
      </w:r>
      <w:proofErr w:type="spellStart"/>
      <w:r w:rsidRPr="00622623">
        <w:rPr>
          <w:rFonts w:ascii="Times New Roman" w:hAnsi="Times New Roman"/>
          <w:sz w:val="28"/>
          <w:lang w:val="en-US"/>
        </w:rPr>
        <w:t>V.Harjutsalo</w:t>
      </w:r>
      <w:proofErr w:type="spellEnd"/>
      <w:r w:rsidRPr="00622623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622623">
        <w:rPr>
          <w:rFonts w:ascii="Times New Roman" w:hAnsi="Times New Roman"/>
          <w:sz w:val="28"/>
          <w:lang w:val="en-US"/>
        </w:rPr>
        <w:t>N.Lammi</w:t>
      </w:r>
      <w:proofErr w:type="spellEnd"/>
      <w:r w:rsidRPr="00622623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622623">
        <w:rPr>
          <w:rFonts w:ascii="Times New Roman" w:hAnsi="Times New Roman"/>
          <w:sz w:val="28"/>
          <w:lang w:val="en-US"/>
        </w:rPr>
        <w:t>M.Karvonen</w:t>
      </w:r>
      <w:proofErr w:type="spellEnd"/>
      <w:r w:rsidRPr="00622623">
        <w:rPr>
          <w:rFonts w:ascii="Times New Roman" w:hAnsi="Times New Roman"/>
          <w:sz w:val="28"/>
          <w:lang w:val="en-US"/>
        </w:rPr>
        <w:t xml:space="preserve"> [etc.] // </w:t>
      </w:r>
      <w:proofErr w:type="spellStart"/>
      <w:r w:rsidRPr="00622623">
        <w:rPr>
          <w:rFonts w:ascii="Times New Roman" w:hAnsi="Times New Roman"/>
          <w:sz w:val="28"/>
          <w:lang w:val="en-US"/>
        </w:rPr>
        <w:t>Diabetologia</w:t>
      </w:r>
      <w:proofErr w:type="spellEnd"/>
      <w:r w:rsidRPr="00622623">
        <w:rPr>
          <w:rFonts w:ascii="Times New Roman" w:hAnsi="Times New Roman"/>
          <w:sz w:val="28"/>
          <w:lang w:val="en-US"/>
        </w:rPr>
        <w:t>. – 2008. - № 9. - P.48-49.</w:t>
      </w:r>
    </w:p>
    <w:p w:rsidR="00EB5EF2" w:rsidRDefault="00EB5EF2" w:rsidP="006226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2623">
        <w:rPr>
          <w:rFonts w:ascii="Times New Roman" w:hAnsi="Times New Roman"/>
          <w:sz w:val="28"/>
          <w:szCs w:val="28"/>
        </w:rPr>
        <w:t>Распространенность сахарного диабета у детей и подростков в московской области.</w:t>
      </w:r>
      <w:r w:rsidRPr="00622623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622623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622623">
        <w:rPr>
          <w:rFonts w:ascii="Times New Roman" w:hAnsi="Times New Roman"/>
          <w:sz w:val="28"/>
          <w:szCs w:val="28"/>
        </w:rPr>
        <w:t>Древаль</w:t>
      </w:r>
      <w:proofErr w:type="spellEnd"/>
      <w:r w:rsidRPr="006226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623">
        <w:rPr>
          <w:rFonts w:ascii="Times New Roman" w:hAnsi="Times New Roman"/>
          <w:sz w:val="28"/>
          <w:szCs w:val="28"/>
        </w:rPr>
        <w:t>Г.В.Римарчук</w:t>
      </w:r>
      <w:proofErr w:type="spellEnd"/>
      <w:r w:rsidRPr="006226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623">
        <w:rPr>
          <w:rFonts w:ascii="Times New Roman" w:hAnsi="Times New Roman"/>
          <w:sz w:val="28"/>
          <w:szCs w:val="28"/>
        </w:rPr>
        <w:t>В.А.Лосева</w:t>
      </w:r>
      <w:proofErr w:type="spellEnd"/>
      <w:r w:rsidRPr="00622623">
        <w:rPr>
          <w:rFonts w:ascii="Times New Roman" w:hAnsi="Times New Roman"/>
          <w:sz w:val="28"/>
          <w:szCs w:val="28"/>
        </w:rPr>
        <w:t xml:space="preserve"> [и др.] // Проблемы эндокринологии"</w:t>
      </w:r>
      <w:r w:rsidRPr="00622623">
        <w:rPr>
          <w:rFonts w:ascii="Times New Roman" w:hAnsi="Times New Roman"/>
          <w:sz w:val="28"/>
          <w:szCs w:val="28"/>
          <w:lang w:val="uk-UA"/>
        </w:rPr>
        <w:t>. –</w:t>
      </w:r>
      <w:r w:rsidRPr="00622623">
        <w:rPr>
          <w:rFonts w:ascii="Times New Roman" w:hAnsi="Times New Roman"/>
          <w:sz w:val="28"/>
          <w:szCs w:val="28"/>
        </w:rPr>
        <w:t xml:space="preserve"> 1997</w:t>
      </w:r>
      <w:r w:rsidRPr="00622623">
        <w:rPr>
          <w:rFonts w:ascii="Times New Roman" w:hAnsi="Times New Roman"/>
          <w:sz w:val="28"/>
          <w:szCs w:val="28"/>
          <w:lang w:val="uk-UA"/>
        </w:rPr>
        <w:t>. - Т</w:t>
      </w:r>
      <w:r w:rsidRPr="00622623">
        <w:rPr>
          <w:rFonts w:ascii="Times New Roman" w:hAnsi="Times New Roman"/>
          <w:sz w:val="28"/>
          <w:szCs w:val="28"/>
        </w:rPr>
        <w:t>.43.</w:t>
      </w:r>
      <w:r w:rsidRPr="0062262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622623">
        <w:rPr>
          <w:rFonts w:ascii="Times New Roman" w:hAnsi="Times New Roman"/>
          <w:sz w:val="28"/>
          <w:szCs w:val="28"/>
        </w:rPr>
        <w:t>№2</w:t>
      </w:r>
      <w:r w:rsidRPr="00622623">
        <w:rPr>
          <w:rFonts w:ascii="Times New Roman" w:hAnsi="Times New Roman"/>
          <w:sz w:val="28"/>
          <w:szCs w:val="28"/>
          <w:lang w:val="uk-UA"/>
        </w:rPr>
        <w:t>.- С</w:t>
      </w:r>
      <w:r w:rsidRPr="00622623">
        <w:rPr>
          <w:rFonts w:ascii="Times New Roman" w:hAnsi="Times New Roman"/>
          <w:sz w:val="28"/>
          <w:szCs w:val="28"/>
        </w:rPr>
        <w:t>.3-7.</w:t>
      </w:r>
    </w:p>
    <w:p w:rsidR="00EB5EF2" w:rsidRDefault="00EB5EF2" w:rsidP="006226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2623">
        <w:rPr>
          <w:rFonts w:ascii="Times New Roman" w:hAnsi="Times New Roman"/>
          <w:sz w:val="28"/>
          <w:szCs w:val="28"/>
          <w:lang w:val="uk-UA"/>
        </w:rPr>
        <w:t>Сахарныйдиабет</w:t>
      </w:r>
      <w:proofErr w:type="spellEnd"/>
      <w:r w:rsidRPr="0062262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22623">
        <w:rPr>
          <w:rFonts w:ascii="Times New Roman" w:hAnsi="Times New Roman"/>
          <w:sz w:val="28"/>
          <w:szCs w:val="28"/>
          <w:lang w:val="uk-UA"/>
        </w:rPr>
        <w:t>егоосложнения</w:t>
      </w:r>
      <w:proofErr w:type="spellEnd"/>
      <w:r w:rsidRPr="00622623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622623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62262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22623">
        <w:rPr>
          <w:rFonts w:ascii="Times New Roman" w:hAnsi="Times New Roman"/>
          <w:sz w:val="28"/>
          <w:szCs w:val="28"/>
          <w:lang w:val="uk-UA"/>
        </w:rPr>
        <w:t>подростков</w:t>
      </w:r>
      <w:proofErr w:type="spellEnd"/>
      <w:r w:rsidRPr="00622623">
        <w:rPr>
          <w:rFonts w:ascii="Times New Roman" w:hAnsi="Times New Roman"/>
          <w:sz w:val="28"/>
          <w:szCs w:val="28"/>
          <w:lang w:val="uk-UA"/>
        </w:rPr>
        <w:t xml:space="preserve"> / [</w:t>
      </w:r>
      <w:proofErr w:type="spellStart"/>
      <w:r w:rsidRPr="00622623">
        <w:rPr>
          <w:rFonts w:ascii="Times New Roman" w:hAnsi="Times New Roman"/>
          <w:sz w:val="28"/>
          <w:szCs w:val="28"/>
          <w:lang w:val="uk-UA"/>
        </w:rPr>
        <w:t>Филипова</w:t>
      </w:r>
      <w:proofErr w:type="spellEnd"/>
      <w:r w:rsidRPr="00622623">
        <w:rPr>
          <w:rFonts w:ascii="Times New Roman" w:hAnsi="Times New Roman"/>
          <w:sz w:val="28"/>
          <w:szCs w:val="28"/>
          <w:lang w:val="uk-UA"/>
        </w:rPr>
        <w:t xml:space="preserve"> Н.В., </w:t>
      </w:r>
      <w:proofErr w:type="spellStart"/>
      <w:r w:rsidRPr="00622623">
        <w:rPr>
          <w:rFonts w:ascii="Times New Roman" w:hAnsi="Times New Roman"/>
          <w:sz w:val="28"/>
          <w:szCs w:val="28"/>
          <w:lang w:val="uk-UA"/>
        </w:rPr>
        <w:t>Будрейко</w:t>
      </w:r>
      <w:proofErr w:type="spellEnd"/>
      <w:r w:rsidRPr="00622623">
        <w:rPr>
          <w:rFonts w:ascii="Times New Roman" w:hAnsi="Times New Roman"/>
          <w:sz w:val="28"/>
          <w:szCs w:val="28"/>
          <w:lang w:val="uk-UA"/>
        </w:rPr>
        <w:t xml:space="preserve"> Е.А., </w:t>
      </w:r>
      <w:proofErr w:type="spellStart"/>
      <w:r w:rsidRPr="00622623">
        <w:rPr>
          <w:rFonts w:ascii="Times New Roman" w:hAnsi="Times New Roman"/>
          <w:sz w:val="28"/>
          <w:szCs w:val="28"/>
          <w:lang w:val="uk-UA"/>
        </w:rPr>
        <w:t>Никитина</w:t>
      </w:r>
      <w:proofErr w:type="spellEnd"/>
      <w:r w:rsidRPr="00622623">
        <w:rPr>
          <w:rFonts w:ascii="Times New Roman" w:hAnsi="Times New Roman"/>
          <w:sz w:val="28"/>
          <w:szCs w:val="28"/>
          <w:lang w:val="uk-UA"/>
        </w:rPr>
        <w:t xml:space="preserve"> Л.Д. и др.] ; - 2005. - 283с.</w:t>
      </w:r>
    </w:p>
    <w:p w:rsidR="00EB5EF2" w:rsidRDefault="00EB5EF2" w:rsidP="006226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2623">
        <w:rPr>
          <w:rFonts w:ascii="Times New Roman" w:hAnsi="Times New Roman"/>
          <w:sz w:val="28"/>
          <w:szCs w:val="28"/>
        </w:rPr>
        <w:t>Сахарный диабет у детей и подростков.</w:t>
      </w:r>
      <w:r w:rsidRPr="00622623">
        <w:rPr>
          <w:rFonts w:ascii="Times New Roman" w:hAnsi="Times New Roman"/>
          <w:sz w:val="28"/>
          <w:szCs w:val="28"/>
          <w:lang w:val="uk-UA"/>
        </w:rPr>
        <w:t xml:space="preserve"> / [</w:t>
      </w:r>
      <w:r w:rsidRPr="00622623">
        <w:rPr>
          <w:rFonts w:ascii="Times New Roman" w:hAnsi="Times New Roman"/>
          <w:sz w:val="28"/>
          <w:szCs w:val="28"/>
        </w:rPr>
        <w:t xml:space="preserve">Дедов И.И., Кураева Т.Л., </w:t>
      </w:r>
      <w:proofErr w:type="spellStart"/>
      <w:r w:rsidRPr="00622623">
        <w:rPr>
          <w:rFonts w:ascii="Times New Roman" w:hAnsi="Times New Roman"/>
          <w:sz w:val="28"/>
          <w:szCs w:val="28"/>
        </w:rPr>
        <w:t>Петеркова</w:t>
      </w:r>
      <w:proofErr w:type="spellEnd"/>
      <w:r w:rsidRPr="00622623">
        <w:rPr>
          <w:rFonts w:ascii="Times New Roman" w:hAnsi="Times New Roman"/>
          <w:sz w:val="28"/>
          <w:szCs w:val="28"/>
        </w:rPr>
        <w:t xml:space="preserve"> В.А., Щербачева Л.Н.]. Москва. – 2002. - 391с.</w:t>
      </w:r>
    </w:p>
    <w:p w:rsidR="00EB5EF2" w:rsidRDefault="00EB5EF2" w:rsidP="006226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204A">
        <w:rPr>
          <w:rFonts w:ascii="Times New Roman" w:hAnsi="Times New Roman"/>
          <w:sz w:val="28"/>
          <w:szCs w:val="28"/>
        </w:rPr>
        <w:t xml:space="preserve">Буряк В.Н. Клинико - патогенетические механизмы формирования осложненного течения сахарного диабета типа I у детей / </w:t>
      </w:r>
      <w:proofErr w:type="spellStart"/>
      <w:r w:rsidRPr="004A204A">
        <w:rPr>
          <w:rFonts w:ascii="Times New Roman" w:hAnsi="Times New Roman"/>
          <w:sz w:val="28"/>
          <w:szCs w:val="28"/>
        </w:rPr>
        <w:t>В.Н.Буряк</w:t>
      </w:r>
      <w:proofErr w:type="spellEnd"/>
      <w:r w:rsidRPr="004A204A">
        <w:rPr>
          <w:rFonts w:ascii="Times New Roman" w:hAnsi="Times New Roman"/>
          <w:sz w:val="28"/>
          <w:szCs w:val="28"/>
        </w:rPr>
        <w:t xml:space="preserve">, Н.И. </w:t>
      </w:r>
      <w:proofErr w:type="spellStart"/>
      <w:r w:rsidRPr="004A204A">
        <w:rPr>
          <w:rFonts w:ascii="Times New Roman" w:hAnsi="Times New Roman"/>
          <w:sz w:val="28"/>
          <w:szCs w:val="28"/>
        </w:rPr>
        <w:t>Шабан</w:t>
      </w:r>
      <w:proofErr w:type="spellEnd"/>
      <w:r w:rsidRPr="004A204A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4A204A">
        <w:rPr>
          <w:rFonts w:ascii="Times New Roman" w:hAnsi="Times New Roman"/>
          <w:sz w:val="28"/>
          <w:szCs w:val="28"/>
        </w:rPr>
        <w:t>Лікарська</w:t>
      </w:r>
      <w:proofErr w:type="spellEnd"/>
      <w:r w:rsidRPr="004A204A">
        <w:rPr>
          <w:rFonts w:ascii="Times New Roman" w:hAnsi="Times New Roman"/>
          <w:sz w:val="28"/>
          <w:szCs w:val="28"/>
        </w:rPr>
        <w:t xml:space="preserve"> справа. – 2007. - №3. - С.24-29.</w:t>
      </w:r>
    </w:p>
    <w:p w:rsidR="00EB5EF2" w:rsidRPr="004A204A" w:rsidRDefault="00EB5EF2" w:rsidP="007D5F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204A">
        <w:rPr>
          <w:rFonts w:ascii="Times New Roman" w:hAnsi="Times New Roman"/>
          <w:sz w:val="28"/>
          <w:lang w:val="en-US"/>
        </w:rPr>
        <w:t>Coexistance</w:t>
      </w:r>
      <w:proofErr w:type="spellEnd"/>
      <w:r w:rsidRPr="004A204A">
        <w:rPr>
          <w:rFonts w:ascii="Times New Roman" w:hAnsi="Times New Roman"/>
          <w:sz w:val="28"/>
          <w:lang w:val="en-US"/>
        </w:rPr>
        <w:t xml:space="preserve"> of </w:t>
      </w:r>
      <w:proofErr w:type="spellStart"/>
      <w:r w:rsidRPr="004A204A">
        <w:rPr>
          <w:rFonts w:ascii="Times New Roman" w:hAnsi="Times New Roman"/>
          <w:sz w:val="28"/>
          <w:lang w:val="en-US"/>
        </w:rPr>
        <w:t>autoimmunological</w:t>
      </w:r>
      <w:proofErr w:type="spellEnd"/>
      <w:r w:rsidRPr="004A204A">
        <w:rPr>
          <w:rFonts w:ascii="Times New Roman" w:hAnsi="Times New Roman"/>
          <w:sz w:val="28"/>
          <w:lang w:val="en-US"/>
        </w:rPr>
        <w:t xml:space="preserve"> diseases with type 1 diabetes mellitus in young patients based on literature and own experience / </w:t>
      </w:r>
      <w:proofErr w:type="spellStart"/>
      <w:r w:rsidRPr="004A204A">
        <w:rPr>
          <w:rFonts w:ascii="Times New Roman" w:hAnsi="Times New Roman"/>
          <w:sz w:val="28"/>
          <w:lang w:val="en-US"/>
        </w:rPr>
        <w:t>E.Otto-Buczkowska</w:t>
      </w:r>
      <w:proofErr w:type="spellEnd"/>
      <w:r w:rsidRPr="004A204A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4A204A">
        <w:rPr>
          <w:rFonts w:ascii="Times New Roman" w:hAnsi="Times New Roman"/>
          <w:sz w:val="28"/>
          <w:lang w:val="en-US"/>
        </w:rPr>
        <w:t>P.Jarosz-Chobot</w:t>
      </w:r>
      <w:proofErr w:type="spellEnd"/>
      <w:r w:rsidRPr="004A204A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4A204A">
        <w:rPr>
          <w:rFonts w:ascii="Times New Roman" w:hAnsi="Times New Roman"/>
          <w:sz w:val="28"/>
          <w:lang w:val="en-US"/>
        </w:rPr>
        <w:t>M.Minkina-Pedras</w:t>
      </w:r>
      <w:proofErr w:type="spellEnd"/>
      <w:r w:rsidRPr="004A204A">
        <w:rPr>
          <w:rFonts w:ascii="Times New Roman" w:hAnsi="Times New Roman"/>
          <w:sz w:val="28"/>
          <w:lang w:val="en-US"/>
        </w:rPr>
        <w:t xml:space="preserve"> et al. // </w:t>
      </w:r>
      <w:proofErr w:type="spellStart"/>
      <w:r w:rsidRPr="004A204A">
        <w:rPr>
          <w:rFonts w:ascii="Times New Roman" w:hAnsi="Times New Roman"/>
          <w:sz w:val="28"/>
          <w:lang w:val="en-US"/>
        </w:rPr>
        <w:t>Przegl</w:t>
      </w:r>
      <w:proofErr w:type="spellEnd"/>
      <w:r w:rsidRPr="004A204A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Pr="004A204A">
        <w:rPr>
          <w:rFonts w:ascii="Times New Roman" w:hAnsi="Times New Roman"/>
          <w:sz w:val="28"/>
          <w:lang w:val="en-US"/>
        </w:rPr>
        <w:t>Lek</w:t>
      </w:r>
      <w:proofErr w:type="spellEnd"/>
      <w:r w:rsidRPr="004A204A">
        <w:rPr>
          <w:rFonts w:ascii="Times New Roman" w:hAnsi="Times New Roman"/>
          <w:sz w:val="28"/>
        </w:rPr>
        <w:t xml:space="preserve">. – 2008. - №65(3). – </w:t>
      </w:r>
      <w:r w:rsidRPr="004A204A">
        <w:rPr>
          <w:rFonts w:ascii="Times New Roman" w:hAnsi="Times New Roman"/>
          <w:sz w:val="28"/>
          <w:lang w:val="en-US"/>
        </w:rPr>
        <w:t>P</w:t>
      </w:r>
      <w:r w:rsidRPr="004A204A">
        <w:rPr>
          <w:rFonts w:ascii="Times New Roman" w:hAnsi="Times New Roman"/>
          <w:sz w:val="28"/>
        </w:rPr>
        <w:t>.140-144.</w:t>
      </w:r>
    </w:p>
    <w:p w:rsidR="00EB5EF2" w:rsidRDefault="00EB5EF2" w:rsidP="007D5F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204A">
        <w:rPr>
          <w:rFonts w:ascii="Times New Roman" w:hAnsi="Times New Roman"/>
          <w:sz w:val="28"/>
          <w:szCs w:val="28"/>
          <w:lang w:val="uk-UA"/>
        </w:rPr>
        <w:lastRenderedPageBreak/>
        <w:t>Панков</w:t>
      </w:r>
      <w:proofErr w:type="spellEnd"/>
      <w:r w:rsidRPr="004A204A">
        <w:rPr>
          <w:rFonts w:ascii="Times New Roman" w:hAnsi="Times New Roman"/>
          <w:sz w:val="28"/>
          <w:szCs w:val="28"/>
          <w:lang w:val="uk-UA"/>
        </w:rPr>
        <w:t xml:space="preserve"> Ю.А. </w:t>
      </w:r>
      <w:proofErr w:type="spellStart"/>
      <w:r w:rsidRPr="004A204A">
        <w:rPr>
          <w:rFonts w:ascii="Times New Roman" w:hAnsi="Times New Roman"/>
          <w:sz w:val="28"/>
          <w:szCs w:val="28"/>
          <w:lang w:val="uk-UA"/>
        </w:rPr>
        <w:t>Прогресс</w:t>
      </w:r>
      <w:proofErr w:type="spellEnd"/>
      <w:r w:rsidRPr="004A204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4A204A">
        <w:rPr>
          <w:rFonts w:ascii="Times New Roman" w:hAnsi="Times New Roman"/>
          <w:sz w:val="28"/>
          <w:szCs w:val="28"/>
          <w:lang w:val="uk-UA"/>
        </w:rPr>
        <w:t>изучении</w:t>
      </w:r>
      <w:proofErr w:type="spellEnd"/>
      <w:r w:rsidRPr="004A204A">
        <w:rPr>
          <w:rFonts w:ascii="Times New Roman" w:hAnsi="Times New Roman"/>
          <w:sz w:val="28"/>
          <w:szCs w:val="28"/>
          <w:lang w:val="uk-UA"/>
        </w:rPr>
        <w:t xml:space="preserve"> генетики сахарного </w:t>
      </w:r>
      <w:proofErr w:type="spellStart"/>
      <w:r w:rsidRPr="004A204A">
        <w:rPr>
          <w:rFonts w:ascii="Times New Roman" w:hAnsi="Times New Roman"/>
          <w:sz w:val="28"/>
          <w:szCs w:val="28"/>
          <w:lang w:val="uk-UA"/>
        </w:rPr>
        <w:t>диабета</w:t>
      </w:r>
      <w:proofErr w:type="spellEnd"/>
      <w:r w:rsidRPr="004A204A">
        <w:rPr>
          <w:rFonts w:ascii="Times New Roman" w:hAnsi="Times New Roman"/>
          <w:sz w:val="28"/>
          <w:szCs w:val="28"/>
          <w:lang w:val="uk-UA"/>
        </w:rPr>
        <w:t xml:space="preserve"> / Ю.А.</w:t>
      </w:r>
      <w:proofErr w:type="spellStart"/>
      <w:r w:rsidRPr="004A204A">
        <w:rPr>
          <w:rFonts w:ascii="Times New Roman" w:hAnsi="Times New Roman"/>
          <w:sz w:val="28"/>
          <w:szCs w:val="28"/>
          <w:lang w:val="uk-UA"/>
        </w:rPr>
        <w:t>Панков</w:t>
      </w:r>
      <w:proofErr w:type="spellEnd"/>
      <w:r w:rsidRPr="004A204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4A204A">
        <w:rPr>
          <w:rFonts w:ascii="Times New Roman" w:hAnsi="Times New Roman"/>
          <w:sz w:val="28"/>
          <w:szCs w:val="28"/>
          <w:lang w:val="uk-UA"/>
        </w:rPr>
        <w:t>Медицинская</w:t>
      </w:r>
      <w:proofErr w:type="spellEnd"/>
      <w:r w:rsidRPr="004A204A">
        <w:rPr>
          <w:rFonts w:ascii="Times New Roman" w:hAnsi="Times New Roman"/>
          <w:sz w:val="28"/>
          <w:szCs w:val="28"/>
          <w:lang w:val="uk-UA"/>
        </w:rPr>
        <w:t xml:space="preserve"> генетика. – 2005. - №12. - С.542-547.</w:t>
      </w:r>
    </w:p>
    <w:p w:rsidR="00EB5EF2" w:rsidRDefault="00EB5EF2" w:rsidP="007D5F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0303A">
        <w:rPr>
          <w:rFonts w:ascii="Times New Roman" w:hAnsi="Times New Roman"/>
          <w:sz w:val="28"/>
          <w:szCs w:val="28"/>
        </w:rPr>
        <w:t>Уоткинс</w:t>
      </w:r>
      <w:proofErr w:type="spellEnd"/>
      <w:r w:rsidRPr="00E0303A">
        <w:rPr>
          <w:rFonts w:ascii="Times New Roman" w:hAnsi="Times New Roman"/>
          <w:sz w:val="28"/>
          <w:szCs w:val="28"/>
        </w:rPr>
        <w:t xml:space="preserve"> Питер Дж</w:t>
      </w:r>
      <w:proofErr w:type="gramStart"/>
      <w:r w:rsidRPr="00E0303A">
        <w:rPr>
          <w:rFonts w:ascii="Times New Roman" w:hAnsi="Times New Roman"/>
          <w:sz w:val="28"/>
          <w:szCs w:val="28"/>
        </w:rPr>
        <w:t>.</w:t>
      </w:r>
      <w:proofErr w:type="spellStart"/>
      <w:r w:rsidRPr="00E0303A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E0303A">
        <w:rPr>
          <w:rFonts w:ascii="Times New Roman" w:hAnsi="Times New Roman"/>
          <w:sz w:val="28"/>
          <w:szCs w:val="28"/>
          <w:lang w:val="uk-UA"/>
        </w:rPr>
        <w:t>ахарныйдиабет</w:t>
      </w:r>
      <w:proofErr w:type="spellEnd"/>
      <w:r w:rsidRPr="00E0303A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E0303A">
        <w:rPr>
          <w:rFonts w:ascii="Times New Roman" w:hAnsi="Times New Roman"/>
          <w:sz w:val="28"/>
          <w:szCs w:val="28"/>
          <w:lang w:val="uk-UA"/>
        </w:rPr>
        <w:t>Дж.ПитерУоткинс</w:t>
      </w:r>
      <w:proofErr w:type="spellEnd"/>
      <w:r w:rsidRPr="00E0303A">
        <w:rPr>
          <w:rFonts w:ascii="Times New Roman" w:hAnsi="Times New Roman"/>
          <w:sz w:val="28"/>
          <w:szCs w:val="28"/>
          <w:lang w:val="uk-UA"/>
        </w:rPr>
        <w:t xml:space="preserve"> ; </w:t>
      </w:r>
      <w:proofErr w:type="spellStart"/>
      <w:r w:rsidRPr="00E0303A">
        <w:rPr>
          <w:rFonts w:ascii="Times New Roman" w:hAnsi="Times New Roman"/>
          <w:sz w:val="28"/>
          <w:szCs w:val="28"/>
          <w:lang w:val="uk-UA"/>
        </w:rPr>
        <w:t>пер.с</w:t>
      </w:r>
      <w:proofErr w:type="spellEnd"/>
      <w:r w:rsidRPr="00E0303A">
        <w:rPr>
          <w:rFonts w:ascii="Times New Roman" w:hAnsi="Times New Roman"/>
          <w:sz w:val="28"/>
          <w:szCs w:val="28"/>
          <w:lang w:val="uk-UA"/>
        </w:rPr>
        <w:t xml:space="preserve"> англ. </w:t>
      </w:r>
      <w:proofErr w:type="spellStart"/>
      <w:r w:rsidRPr="00E0303A">
        <w:rPr>
          <w:rFonts w:ascii="Times New Roman" w:hAnsi="Times New Roman"/>
          <w:sz w:val="28"/>
          <w:szCs w:val="28"/>
          <w:lang w:val="uk-UA"/>
        </w:rPr>
        <w:t>подред.проф</w:t>
      </w:r>
      <w:proofErr w:type="spellEnd"/>
      <w:r w:rsidRPr="00E0303A">
        <w:rPr>
          <w:rFonts w:ascii="Times New Roman" w:hAnsi="Times New Roman"/>
          <w:sz w:val="28"/>
          <w:szCs w:val="28"/>
          <w:lang w:val="uk-UA"/>
        </w:rPr>
        <w:t>. М.И.</w:t>
      </w:r>
      <w:proofErr w:type="spellStart"/>
      <w:r w:rsidRPr="00E0303A">
        <w:rPr>
          <w:rFonts w:ascii="Times New Roman" w:hAnsi="Times New Roman"/>
          <w:sz w:val="28"/>
          <w:szCs w:val="28"/>
          <w:lang w:val="uk-UA"/>
        </w:rPr>
        <w:t>Балаболкина</w:t>
      </w:r>
      <w:proofErr w:type="spellEnd"/>
      <w:r w:rsidRPr="00E0303A">
        <w:rPr>
          <w:rFonts w:ascii="Times New Roman" w:hAnsi="Times New Roman"/>
          <w:sz w:val="28"/>
          <w:szCs w:val="28"/>
          <w:lang w:val="uk-UA"/>
        </w:rPr>
        <w:t xml:space="preserve">. - 2-е </w:t>
      </w:r>
      <w:proofErr w:type="spellStart"/>
      <w:r w:rsidRPr="00E0303A">
        <w:rPr>
          <w:rFonts w:ascii="Times New Roman" w:hAnsi="Times New Roman"/>
          <w:sz w:val="28"/>
          <w:szCs w:val="28"/>
          <w:lang w:val="uk-UA"/>
        </w:rPr>
        <w:t>изданиедополненное</w:t>
      </w:r>
      <w:proofErr w:type="spellEnd"/>
      <w:r w:rsidRPr="00E0303A">
        <w:rPr>
          <w:rFonts w:ascii="Times New Roman" w:hAnsi="Times New Roman"/>
          <w:sz w:val="28"/>
          <w:szCs w:val="28"/>
          <w:lang w:val="uk-UA"/>
        </w:rPr>
        <w:t>. - Москва: "</w:t>
      </w:r>
      <w:proofErr w:type="spellStart"/>
      <w:r w:rsidRPr="00E0303A">
        <w:rPr>
          <w:rFonts w:ascii="Times New Roman" w:hAnsi="Times New Roman"/>
          <w:sz w:val="28"/>
          <w:szCs w:val="28"/>
          <w:lang w:val="uk-UA"/>
        </w:rPr>
        <w:t>Издательство</w:t>
      </w:r>
      <w:proofErr w:type="spellEnd"/>
      <w:r w:rsidRPr="00E0303A">
        <w:rPr>
          <w:rFonts w:ascii="Times New Roman" w:hAnsi="Times New Roman"/>
          <w:sz w:val="28"/>
          <w:szCs w:val="28"/>
          <w:lang w:val="uk-UA"/>
        </w:rPr>
        <w:t xml:space="preserve"> БИНОМ". – 2006. - 102с.</w:t>
      </w:r>
    </w:p>
    <w:p w:rsidR="00EB5EF2" w:rsidRPr="00E0303A" w:rsidRDefault="00EB5EF2" w:rsidP="007D5F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0303A">
        <w:rPr>
          <w:rFonts w:ascii="Times New Roman" w:hAnsi="Times New Roman"/>
          <w:sz w:val="28"/>
          <w:lang w:val="en-US"/>
        </w:rPr>
        <w:t>Taplin</w:t>
      </w:r>
      <w:proofErr w:type="spellEnd"/>
      <w:r w:rsidRPr="00E0303A">
        <w:rPr>
          <w:rFonts w:ascii="Times New Roman" w:hAnsi="Times New Roman"/>
          <w:sz w:val="28"/>
          <w:lang w:val="en-US"/>
        </w:rPr>
        <w:t xml:space="preserve"> CE. Autoantibodies in type 1 diabetes / CE .</w:t>
      </w:r>
      <w:proofErr w:type="spellStart"/>
      <w:r w:rsidRPr="00E0303A">
        <w:rPr>
          <w:rFonts w:ascii="Times New Roman" w:hAnsi="Times New Roman"/>
          <w:sz w:val="28"/>
          <w:lang w:val="en-US"/>
        </w:rPr>
        <w:t>Taplin</w:t>
      </w:r>
      <w:proofErr w:type="spellEnd"/>
      <w:r w:rsidRPr="00E0303A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E0303A">
        <w:rPr>
          <w:rFonts w:ascii="Times New Roman" w:hAnsi="Times New Roman"/>
          <w:sz w:val="28"/>
          <w:lang w:val="en-US"/>
        </w:rPr>
        <w:t>JM.Barker</w:t>
      </w:r>
      <w:proofErr w:type="spellEnd"/>
      <w:r w:rsidRPr="00E0303A">
        <w:rPr>
          <w:rFonts w:ascii="Times New Roman" w:hAnsi="Times New Roman"/>
          <w:sz w:val="28"/>
          <w:lang w:val="en-US"/>
        </w:rPr>
        <w:t xml:space="preserve"> // Autoimmunity. – 2008. – Feb. - №</w:t>
      </w:r>
      <w:proofErr w:type="gramStart"/>
      <w:r w:rsidRPr="00E0303A">
        <w:rPr>
          <w:rFonts w:ascii="Times New Roman" w:hAnsi="Times New Roman"/>
          <w:sz w:val="28"/>
          <w:lang w:val="en-US"/>
        </w:rPr>
        <w:t>41(</w:t>
      </w:r>
      <w:proofErr w:type="gramEnd"/>
      <w:r w:rsidRPr="00E0303A">
        <w:rPr>
          <w:rFonts w:ascii="Times New Roman" w:hAnsi="Times New Roman"/>
          <w:sz w:val="28"/>
          <w:lang w:val="en-US"/>
        </w:rPr>
        <w:t>1). – P.11-18.</w:t>
      </w:r>
    </w:p>
    <w:p w:rsidR="00EB5EF2" w:rsidRPr="00584624" w:rsidRDefault="00EB5EF2" w:rsidP="00062720">
      <w:pPr>
        <w:pStyle w:val="2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624">
        <w:rPr>
          <w:rFonts w:ascii="Times New Roman" w:hAnsi="Times New Roman"/>
          <w:sz w:val="28"/>
          <w:szCs w:val="28"/>
        </w:rPr>
        <w:t>Яновская Э.Ю. Прогнозируемая частота, методы раннего выявления и профилактика сахарного диабета у детей. Педиатрия, 2003, №1, с.96-101</w:t>
      </w:r>
    </w:p>
    <w:p w:rsidR="00EB5EF2" w:rsidRPr="00062720" w:rsidRDefault="00EB5EF2" w:rsidP="007D5F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62720">
        <w:rPr>
          <w:rFonts w:ascii="Times New Roman" w:hAnsi="Times New Roman"/>
          <w:sz w:val="28"/>
          <w:lang w:val="en-US"/>
        </w:rPr>
        <w:t>Dugal</w:t>
      </w:r>
      <w:proofErr w:type="spellEnd"/>
      <w:r w:rsidRPr="00062720">
        <w:rPr>
          <w:rFonts w:ascii="Times New Roman" w:hAnsi="Times New Roman"/>
          <w:sz w:val="28"/>
          <w:lang w:val="en-US"/>
        </w:rPr>
        <w:t xml:space="preserve"> T. Transient neonatal diabetes with UPD6 </w:t>
      </w:r>
      <w:proofErr w:type="spellStart"/>
      <w:r w:rsidRPr="00062720">
        <w:rPr>
          <w:rFonts w:ascii="Times New Roman" w:hAnsi="Times New Roman"/>
          <w:sz w:val="28"/>
          <w:lang w:val="en-US"/>
        </w:rPr>
        <w:t>mutation</w:t>
      </w:r>
      <w:proofErr w:type="gramStart"/>
      <w:r w:rsidRPr="00062720">
        <w:rPr>
          <w:rFonts w:ascii="Times New Roman" w:hAnsi="Times New Roman"/>
          <w:sz w:val="28"/>
          <w:lang w:val="en-US"/>
        </w:rPr>
        <w:t>;one</w:t>
      </w:r>
      <w:proofErr w:type="spellEnd"/>
      <w:proofErr w:type="gramEnd"/>
      <w:r w:rsidRPr="00062720">
        <w:rPr>
          <w:rFonts w:ascii="Times New Roman" w:hAnsi="Times New Roman"/>
          <w:sz w:val="28"/>
          <w:lang w:val="en-US"/>
        </w:rPr>
        <w:t xml:space="preserve"> of the many faces of monogenic diabetes in the young / </w:t>
      </w:r>
      <w:proofErr w:type="spellStart"/>
      <w:r w:rsidRPr="00062720">
        <w:rPr>
          <w:rFonts w:ascii="Times New Roman" w:hAnsi="Times New Roman"/>
          <w:sz w:val="28"/>
          <w:lang w:val="en-US"/>
        </w:rPr>
        <w:t>T.Dugal</w:t>
      </w:r>
      <w:proofErr w:type="spellEnd"/>
      <w:r w:rsidRPr="0006272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062720">
        <w:rPr>
          <w:rFonts w:ascii="Times New Roman" w:hAnsi="Times New Roman"/>
          <w:sz w:val="28"/>
          <w:lang w:val="en-US"/>
        </w:rPr>
        <w:t>A.Gossage</w:t>
      </w:r>
      <w:proofErr w:type="spellEnd"/>
      <w:r w:rsidRPr="00062720">
        <w:rPr>
          <w:rFonts w:ascii="Times New Roman" w:hAnsi="Times New Roman"/>
          <w:sz w:val="28"/>
          <w:lang w:val="en-US"/>
        </w:rPr>
        <w:t xml:space="preserve"> // </w:t>
      </w:r>
      <w:proofErr w:type="spellStart"/>
      <w:r w:rsidRPr="00062720">
        <w:rPr>
          <w:rFonts w:ascii="Times New Roman" w:hAnsi="Times New Roman"/>
          <w:sz w:val="28"/>
          <w:lang w:val="en-US"/>
        </w:rPr>
        <w:t>Diabetologia</w:t>
      </w:r>
      <w:proofErr w:type="spellEnd"/>
      <w:r w:rsidRPr="00062720">
        <w:rPr>
          <w:rFonts w:ascii="Times New Roman" w:hAnsi="Times New Roman"/>
          <w:sz w:val="28"/>
          <w:lang w:val="en-US"/>
        </w:rPr>
        <w:t>. – 2008. - № 9. – P.379.</w:t>
      </w:r>
    </w:p>
    <w:p w:rsidR="00EB5EF2" w:rsidRDefault="00EB5EF2" w:rsidP="007D5F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A109C">
        <w:rPr>
          <w:rFonts w:ascii="Times New Roman" w:hAnsi="Times New Roman"/>
          <w:sz w:val="28"/>
          <w:szCs w:val="28"/>
        </w:rPr>
        <w:t>Целыковская</w:t>
      </w:r>
      <w:proofErr w:type="spellEnd"/>
      <w:r w:rsidRPr="00EA109C">
        <w:rPr>
          <w:rFonts w:ascii="Times New Roman" w:hAnsi="Times New Roman"/>
          <w:sz w:val="28"/>
          <w:szCs w:val="28"/>
        </w:rPr>
        <w:t xml:space="preserve"> Н.Ю. Социально - гигиенические факторы и здоровье детей</w:t>
      </w:r>
      <w:r w:rsidRPr="00EA109C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EA109C"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 w:rsidRPr="00EA109C">
        <w:rPr>
          <w:rFonts w:ascii="Times New Roman" w:hAnsi="Times New Roman"/>
          <w:sz w:val="28"/>
          <w:szCs w:val="28"/>
        </w:rPr>
        <w:t>Целыковская</w:t>
      </w:r>
      <w:proofErr w:type="spellEnd"/>
      <w:r w:rsidRPr="00EA109C"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EA109C">
        <w:rPr>
          <w:rFonts w:ascii="Times New Roman" w:hAnsi="Times New Roman"/>
          <w:sz w:val="28"/>
          <w:szCs w:val="28"/>
        </w:rPr>
        <w:t>Гигиена и санитария</w:t>
      </w:r>
      <w:r w:rsidRPr="00EA109C">
        <w:rPr>
          <w:rFonts w:ascii="Times New Roman" w:hAnsi="Times New Roman"/>
          <w:sz w:val="28"/>
          <w:szCs w:val="28"/>
          <w:lang w:val="uk-UA"/>
        </w:rPr>
        <w:t>. –</w:t>
      </w:r>
      <w:r w:rsidRPr="00EA109C">
        <w:rPr>
          <w:rFonts w:ascii="Times New Roman" w:hAnsi="Times New Roman"/>
          <w:sz w:val="28"/>
          <w:szCs w:val="28"/>
        </w:rPr>
        <w:t xml:space="preserve"> 2001</w:t>
      </w:r>
      <w:r w:rsidRPr="00EA109C">
        <w:rPr>
          <w:rFonts w:ascii="Times New Roman" w:hAnsi="Times New Roman"/>
          <w:sz w:val="28"/>
          <w:szCs w:val="28"/>
          <w:lang w:val="uk-UA"/>
        </w:rPr>
        <w:t>. -</w:t>
      </w:r>
      <w:r w:rsidRPr="00EA109C">
        <w:rPr>
          <w:rFonts w:ascii="Times New Roman" w:hAnsi="Times New Roman"/>
          <w:sz w:val="28"/>
          <w:szCs w:val="28"/>
        </w:rPr>
        <w:t xml:space="preserve"> №2</w:t>
      </w:r>
      <w:r w:rsidRPr="00EA109C">
        <w:rPr>
          <w:rFonts w:ascii="Times New Roman" w:hAnsi="Times New Roman"/>
          <w:sz w:val="28"/>
          <w:szCs w:val="28"/>
          <w:lang w:val="uk-UA"/>
        </w:rPr>
        <w:t>. -С</w:t>
      </w:r>
      <w:r w:rsidRPr="00EA109C">
        <w:rPr>
          <w:rFonts w:ascii="Times New Roman" w:hAnsi="Times New Roman"/>
          <w:sz w:val="28"/>
          <w:szCs w:val="28"/>
        </w:rPr>
        <w:t>.58-60.</w:t>
      </w:r>
    </w:p>
    <w:p w:rsidR="00EB5EF2" w:rsidRPr="00EA109C" w:rsidRDefault="00EB5EF2" w:rsidP="007D5F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9C">
        <w:rPr>
          <w:rFonts w:ascii="Times New Roman" w:hAnsi="Times New Roman"/>
          <w:sz w:val="28"/>
          <w:lang w:val="en-US"/>
        </w:rPr>
        <w:t xml:space="preserve">Keen H. Diabetes in Europe - psychosocial risk factors? / H. Keen // </w:t>
      </w:r>
      <w:proofErr w:type="spellStart"/>
      <w:r w:rsidRPr="00EA109C">
        <w:rPr>
          <w:rFonts w:ascii="Times New Roman" w:hAnsi="Times New Roman"/>
          <w:sz w:val="28"/>
          <w:lang w:val="en-US"/>
        </w:rPr>
        <w:t>Diabet</w:t>
      </w:r>
      <w:proofErr w:type="spellEnd"/>
      <w:r w:rsidRPr="00EA109C">
        <w:rPr>
          <w:rFonts w:ascii="Times New Roman" w:hAnsi="Times New Roman"/>
          <w:sz w:val="28"/>
          <w:lang w:val="en-US"/>
        </w:rPr>
        <w:t xml:space="preserve"> Med. - 2001. - Vol.18. – P. 1-2.</w:t>
      </w:r>
    </w:p>
    <w:p w:rsidR="00EB5EF2" w:rsidRPr="00EA109C" w:rsidRDefault="00C5646E" w:rsidP="007D5F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tooltip="Search for Lieb DC" w:history="1">
        <w:proofErr w:type="spellStart"/>
        <w:r w:rsidR="00EB5EF2" w:rsidRPr="00EA109C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>Lieb</w:t>
        </w:r>
        <w:proofErr w:type="spellEnd"/>
        <w:r w:rsidR="00EB5EF2" w:rsidRPr="00EA109C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 xml:space="preserve"> D.C</w:t>
        </w:r>
      </w:hyperlink>
      <w:r w:rsidR="00EB5EF2" w:rsidRPr="00EA109C">
        <w:rPr>
          <w:rFonts w:ascii="Times New Roman" w:hAnsi="Times New Roman"/>
          <w:sz w:val="28"/>
          <w:lang w:val="en-US"/>
        </w:rPr>
        <w:t xml:space="preserve">. Socioeconomic factors in the development of childhood obesity and </w:t>
      </w:r>
      <w:r w:rsidR="00EB5EF2" w:rsidRPr="00EA109C">
        <w:rPr>
          <w:rStyle w:val="a5"/>
          <w:rFonts w:ascii="Times New Roman" w:hAnsi="Times New Roman"/>
          <w:i w:val="0"/>
          <w:iCs/>
          <w:sz w:val="28"/>
          <w:lang w:val="en-US"/>
        </w:rPr>
        <w:t>diabetes</w:t>
      </w:r>
      <w:r w:rsidR="00EB5EF2" w:rsidRPr="00EA109C">
        <w:rPr>
          <w:rFonts w:ascii="Times New Roman" w:hAnsi="Times New Roman"/>
          <w:i/>
          <w:sz w:val="28"/>
          <w:lang w:val="en-US"/>
        </w:rPr>
        <w:t>.</w:t>
      </w:r>
      <w:r w:rsidR="00EB5EF2" w:rsidRPr="00EA109C">
        <w:rPr>
          <w:rFonts w:ascii="Times New Roman" w:hAnsi="Times New Roman"/>
          <w:sz w:val="28"/>
          <w:lang w:val="en-US"/>
        </w:rPr>
        <w:t xml:space="preserve"> / </w:t>
      </w:r>
      <w:proofErr w:type="spellStart"/>
      <w:r w:rsidR="00EB5EF2" w:rsidRPr="00EA109C">
        <w:rPr>
          <w:rFonts w:ascii="Times New Roman" w:hAnsi="Times New Roman"/>
          <w:sz w:val="28"/>
          <w:lang w:val="en-US"/>
        </w:rPr>
        <w:t>D.C.</w:t>
      </w:r>
      <w:hyperlink r:id="rId7" w:tooltip="Search for Lieb DC" w:history="1">
        <w:r w:rsidR="00EB5EF2" w:rsidRPr="00EA109C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>Lieb</w:t>
        </w:r>
        <w:proofErr w:type="spellEnd"/>
        <w:r w:rsidR="00EB5EF2" w:rsidRPr="00EA109C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 xml:space="preserve">, </w:t>
        </w:r>
      </w:hyperlink>
      <w:proofErr w:type="spellStart"/>
      <w:r w:rsidR="00EB5EF2" w:rsidRPr="00EA109C">
        <w:rPr>
          <w:rFonts w:ascii="Times New Roman" w:hAnsi="Times New Roman"/>
          <w:sz w:val="28"/>
          <w:lang w:val="en-US"/>
        </w:rPr>
        <w:t>R.E.</w:t>
      </w:r>
      <w:hyperlink r:id="rId8" w:tooltip="Search for Snow RE" w:history="1">
        <w:r w:rsidR="00EB5EF2" w:rsidRPr="00EA109C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>Snow</w:t>
        </w:r>
        <w:proofErr w:type="spellEnd"/>
        <w:r w:rsidR="00EB5EF2" w:rsidRPr="00EA109C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 xml:space="preserve"> /</w:t>
        </w:r>
      </w:hyperlink>
      <w:r w:rsidR="00EB5EF2" w:rsidRPr="00EA109C">
        <w:rPr>
          <w:rFonts w:ascii="Times New Roman" w:hAnsi="Times New Roman"/>
          <w:sz w:val="28"/>
          <w:lang w:val="en-US"/>
        </w:rPr>
        <w:t xml:space="preserve">Clinics </w:t>
      </w:r>
      <w:proofErr w:type="gramStart"/>
      <w:r w:rsidR="00EB5EF2" w:rsidRPr="00EA109C">
        <w:rPr>
          <w:rFonts w:ascii="Times New Roman" w:hAnsi="Times New Roman"/>
          <w:sz w:val="28"/>
          <w:lang w:val="en-US"/>
        </w:rPr>
        <w:t>In</w:t>
      </w:r>
      <w:proofErr w:type="gramEnd"/>
      <w:r w:rsidR="00EB5EF2" w:rsidRPr="00EA109C">
        <w:rPr>
          <w:rFonts w:ascii="Times New Roman" w:hAnsi="Times New Roman"/>
          <w:sz w:val="28"/>
          <w:lang w:val="en-US"/>
        </w:rPr>
        <w:t xml:space="preserve"> Sports Medicine [</w:t>
      </w:r>
      <w:proofErr w:type="spellStart"/>
      <w:r w:rsidR="00EB5EF2" w:rsidRPr="00EA109C">
        <w:rPr>
          <w:rFonts w:ascii="Times New Roman" w:hAnsi="Times New Roman"/>
          <w:sz w:val="28"/>
          <w:lang w:val="en-US"/>
        </w:rPr>
        <w:t>Clin</w:t>
      </w:r>
      <w:proofErr w:type="spellEnd"/>
      <w:r w:rsidR="00EB5EF2" w:rsidRPr="00EA109C">
        <w:rPr>
          <w:rFonts w:ascii="Times New Roman" w:hAnsi="Times New Roman"/>
          <w:sz w:val="28"/>
          <w:lang w:val="en-US"/>
        </w:rPr>
        <w:t xml:space="preserve"> Sports Med]. – 2009. – Jul. - </w:t>
      </w:r>
      <w:proofErr w:type="gramStart"/>
      <w:r w:rsidR="00EB5EF2" w:rsidRPr="00EA109C">
        <w:rPr>
          <w:rFonts w:ascii="Times New Roman" w:hAnsi="Times New Roman"/>
          <w:sz w:val="28"/>
          <w:lang w:val="en-US"/>
        </w:rPr>
        <w:t>Vol.28(</w:t>
      </w:r>
      <w:proofErr w:type="gramEnd"/>
      <w:r w:rsidR="00EB5EF2" w:rsidRPr="00EA109C">
        <w:rPr>
          <w:rFonts w:ascii="Times New Roman" w:hAnsi="Times New Roman"/>
          <w:sz w:val="28"/>
          <w:lang w:val="en-US"/>
        </w:rPr>
        <w:t>3). - PP. 349-378.</w:t>
      </w:r>
    </w:p>
    <w:p w:rsidR="00EB5EF2" w:rsidRPr="00CF08DE" w:rsidRDefault="00EB5EF2" w:rsidP="00CF08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9C">
        <w:rPr>
          <w:rFonts w:ascii="Times New Roman" w:hAnsi="Times New Roman"/>
          <w:sz w:val="28"/>
          <w:szCs w:val="28"/>
        </w:rPr>
        <w:t>Роль семьи в формировании поведенческих факторов риска среди подростков /</w:t>
      </w:r>
      <w:proofErr w:type="spellStart"/>
      <w:r w:rsidRPr="00EA109C">
        <w:rPr>
          <w:rFonts w:ascii="Times New Roman" w:hAnsi="Times New Roman"/>
          <w:sz w:val="28"/>
          <w:szCs w:val="28"/>
        </w:rPr>
        <w:t>М.С.Миронова</w:t>
      </w:r>
      <w:proofErr w:type="spellEnd"/>
      <w:r w:rsidRPr="00EA1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09C">
        <w:rPr>
          <w:rFonts w:ascii="Times New Roman" w:hAnsi="Times New Roman"/>
          <w:sz w:val="28"/>
          <w:szCs w:val="28"/>
        </w:rPr>
        <w:t>Н.П.Сетко</w:t>
      </w:r>
      <w:proofErr w:type="spellEnd"/>
      <w:r w:rsidRPr="00EA109C">
        <w:rPr>
          <w:rFonts w:ascii="Times New Roman" w:hAnsi="Times New Roman"/>
          <w:sz w:val="28"/>
          <w:szCs w:val="28"/>
        </w:rPr>
        <w:t xml:space="preserve"> //Здравоохранение Российской Федерации.-2011.-№1.-С.56-57.</w:t>
      </w:r>
    </w:p>
    <w:p w:rsidR="00EB5EF2" w:rsidRPr="00CF08DE" w:rsidRDefault="00EB5EF2" w:rsidP="00C5646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EF2" w:rsidRPr="001745CC" w:rsidRDefault="00EB5EF2" w:rsidP="00CF08DE">
      <w:pPr>
        <w:pStyle w:val="a6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МЕДИКО-СОЦИАЛЬНАЯ ХАРАКТЕРИСТИКА СЕМЬИ, КОТОРАЯ ИМЕЕТ БОЛЬНОГО</w:t>
      </w:r>
      <w:r w:rsidRPr="001745CC">
        <w:rPr>
          <w:rFonts w:ascii="Times New Roman" w:hAnsi="Times New Roman"/>
          <w:sz w:val="28"/>
          <w:szCs w:val="28"/>
        </w:rPr>
        <w:t xml:space="preserve"> САХАРН</w:t>
      </w:r>
      <w:r>
        <w:rPr>
          <w:rFonts w:ascii="Times New Roman" w:hAnsi="Times New Roman"/>
          <w:sz w:val="28"/>
          <w:szCs w:val="28"/>
        </w:rPr>
        <w:t>ЫМ</w:t>
      </w:r>
      <w:r w:rsidRPr="001745CC">
        <w:rPr>
          <w:rFonts w:ascii="Times New Roman" w:hAnsi="Times New Roman"/>
          <w:sz w:val="28"/>
          <w:szCs w:val="28"/>
        </w:rPr>
        <w:t xml:space="preserve"> ДИАБЕТ</w:t>
      </w:r>
      <w:r>
        <w:rPr>
          <w:rFonts w:ascii="Times New Roman" w:hAnsi="Times New Roman"/>
          <w:sz w:val="28"/>
          <w:szCs w:val="28"/>
        </w:rPr>
        <w:t>ОМ РЕБЕНКА</w:t>
      </w:r>
    </w:p>
    <w:p w:rsidR="00EB5EF2" w:rsidRPr="001745CC" w:rsidRDefault="00EB5EF2" w:rsidP="00CF08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745CC">
        <w:rPr>
          <w:rFonts w:ascii="Times New Roman" w:hAnsi="Times New Roman"/>
          <w:sz w:val="28"/>
          <w:szCs w:val="28"/>
        </w:rPr>
        <w:t>Л.И.Чумак</w:t>
      </w:r>
      <w:proofErr w:type="spellEnd"/>
    </w:p>
    <w:p w:rsidR="00EB5EF2" w:rsidRPr="001745CC" w:rsidRDefault="00EB5EF2" w:rsidP="00CF08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5EF2" w:rsidRPr="001745CC" w:rsidRDefault="00EB5EF2" w:rsidP="00CF0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5CC">
        <w:rPr>
          <w:rFonts w:ascii="Times New Roman" w:hAnsi="Times New Roman"/>
          <w:sz w:val="28"/>
          <w:szCs w:val="28"/>
        </w:rPr>
        <w:tab/>
        <w:t xml:space="preserve">Проведено комплексное изучение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1745CC">
        <w:rPr>
          <w:rFonts w:ascii="Times New Roman" w:hAnsi="Times New Roman"/>
          <w:sz w:val="28"/>
          <w:szCs w:val="28"/>
        </w:rPr>
        <w:t xml:space="preserve">факторов </w:t>
      </w:r>
      <w:r>
        <w:rPr>
          <w:rFonts w:ascii="Times New Roman" w:hAnsi="Times New Roman"/>
          <w:sz w:val="28"/>
          <w:szCs w:val="28"/>
        </w:rPr>
        <w:t>жизни семьи, имеющей больного сахарным диабетом ребенка.</w:t>
      </w:r>
      <w:r w:rsidRPr="001745CC">
        <w:rPr>
          <w:rFonts w:ascii="Times New Roman" w:hAnsi="Times New Roman"/>
          <w:sz w:val="28"/>
          <w:szCs w:val="28"/>
        </w:rPr>
        <w:t xml:space="preserve"> В исследовании участвовали </w:t>
      </w:r>
      <w:r w:rsidRPr="001745CC">
        <w:rPr>
          <w:rFonts w:ascii="Times New Roman" w:hAnsi="Times New Roman"/>
          <w:sz w:val="28"/>
          <w:szCs w:val="28"/>
        </w:rPr>
        <w:lastRenderedPageBreak/>
        <w:t xml:space="preserve">231 </w:t>
      </w:r>
      <w:r>
        <w:rPr>
          <w:rFonts w:ascii="Times New Roman" w:hAnsi="Times New Roman"/>
          <w:sz w:val="28"/>
          <w:szCs w:val="28"/>
        </w:rPr>
        <w:t>семей</w:t>
      </w:r>
      <w:r w:rsidRPr="001745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Исследованы</w:t>
      </w:r>
      <w:r w:rsidRPr="001745CC">
        <w:rPr>
          <w:rFonts w:ascii="Times New Roman" w:hAnsi="Times New Roman"/>
          <w:sz w:val="28"/>
          <w:szCs w:val="28"/>
        </w:rPr>
        <w:t xml:space="preserve"> биологические и </w:t>
      </w:r>
      <w:r>
        <w:rPr>
          <w:rFonts w:ascii="Times New Roman" w:hAnsi="Times New Roman"/>
          <w:sz w:val="28"/>
          <w:szCs w:val="28"/>
        </w:rPr>
        <w:t>социальные</w:t>
      </w:r>
      <w:r w:rsidRPr="001745CC">
        <w:rPr>
          <w:rFonts w:ascii="Times New Roman" w:hAnsi="Times New Roman"/>
          <w:sz w:val="28"/>
          <w:szCs w:val="28"/>
        </w:rPr>
        <w:t xml:space="preserve"> факторы. Полученные данные </w:t>
      </w:r>
      <w:r>
        <w:rPr>
          <w:rFonts w:ascii="Times New Roman" w:hAnsi="Times New Roman"/>
          <w:sz w:val="28"/>
          <w:szCs w:val="28"/>
        </w:rPr>
        <w:t xml:space="preserve">позволили охарактеризовать семью ребенка с </w:t>
      </w:r>
      <w:r w:rsidRPr="001745CC">
        <w:rPr>
          <w:rFonts w:ascii="Times New Roman" w:hAnsi="Times New Roman"/>
          <w:sz w:val="28"/>
          <w:szCs w:val="28"/>
        </w:rPr>
        <w:t>сахарн</w:t>
      </w:r>
      <w:r>
        <w:rPr>
          <w:rFonts w:ascii="Times New Roman" w:hAnsi="Times New Roman"/>
          <w:sz w:val="28"/>
          <w:szCs w:val="28"/>
        </w:rPr>
        <w:t>ым</w:t>
      </w:r>
      <w:r w:rsidRPr="001745CC">
        <w:rPr>
          <w:rFonts w:ascii="Times New Roman" w:hAnsi="Times New Roman"/>
          <w:sz w:val="28"/>
          <w:szCs w:val="28"/>
        </w:rPr>
        <w:t xml:space="preserve"> диабет</w:t>
      </w:r>
      <w:r>
        <w:rPr>
          <w:rFonts w:ascii="Times New Roman" w:hAnsi="Times New Roman"/>
          <w:sz w:val="28"/>
          <w:szCs w:val="28"/>
        </w:rPr>
        <w:t>ом.</w:t>
      </w:r>
    </w:p>
    <w:p w:rsidR="00EB5EF2" w:rsidRPr="001745CC" w:rsidRDefault="00EB5EF2" w:rsidP="00CF08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745CC">
        <w:rPr>
          <w:rFonts w:ascii="Times New Roman" w:hAnsi="Times New Roman"/>
          <w:sz w:val="28"/>
          <w:szCs w:val="28"/>
        </w:rPr>
        <w:t xml:space="preserve">Ключевые слова: </w:t>
      </w:r>
      <w:bookmarkStart w:id="0" w:name="_GoBack"/>
      <w:r w:rsidRPr="001745CC">
        <w:rPr>
          <w:rFonts w:ascii="Times New Roman" w:hAnsi="Times New Roman"/>
          <w:sz w:val="28"/>
          <w:szCs w:val="28"/>
        </w:rPr>
        <w:t>дети, сахарный диабет, факторы</w:t>
      </w:r>
      <w:r>
        <w:rPr>
          <w:rFonts w:ascii="Times New Roman" w:hAnsi="Times New Roman"/>
          <w:sz w:val="28"/>
          <w:szCs w:val="28"/>
        </w:rPr>
        <w:t>, семья.</w:t>
      </w:r>
      <w:bookmarkEnd w:id="0"/>
    </w:p>
    <w:p w:rsidR="00EB5EF2" w:rsidRPr="001745CC" w:rsidRDefault="00EB5EF2" w:rsidP="00CF08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5EF2" w:rsidRPr="001745CC" w:rsidRDefault="00EB5EF2" w:rsidP="00CF08D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745CC">
        <w:rPr>
          <w:rFonts w:ascii="Times New Roman" w:hAnsi="Times New Roman"/>
          <w:sz w:val="28"/>
          <w:szCs w:val="28"/>
          <w:lang w:val="en-GB"/>
        </w:rPr>
        <w:t>MEDICAL AND SOCIAL CHARACTERISTICS OF THE FAMILY THAT HAS A CHILD WITH DIABETES MELLITUS</w:t>
      </w:r>
    </w:p>
    <w:p w:rsidR="00EB5EF2" w:rsidRPr="001745CC" w:rsidRDefault="00EB5EF2" w:rsidP="00CF08D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1745CC">
        <w:rPr>
          <w:rFonts w:ascii="Times New Roman" w:hAnsi="Times New Roman"/>
          <w:sz w:val="28"/>
          <w:szCs w:val="28"/>
          <w:lang w:val="en-GB"/>
        </w:rPr>
        <w:t>L.I.Chumak</w:t>
      </w:r>
      <w:proofErr w:type="spellEnd"/>
    </w:p>
    <w:p w:rsidR="00EB5EF2" w:rsidRPr="001745CC" w:rsidRDefault="00EB5EF2" w:rsidP="00CF08D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EB5EF2" w:rsidRDefault="00EB5EF2" w:rsidP="00CF08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745CC">
        <w:rPr>
          <w:rFonts w:ascii="Times New Roman" w:hAnsi="Times New Roman"/>
          <w:sz w:val="28"/>
          <w:szCs w:val="28"/>
          <w:lang w:val="en-GB"/>
        </w:rPr>
        <w:tab/>
      </w:r>
      <w:r w:rsidRPr="00CF08DE">
        <w:rPr>
          <w:rFonts w:ascii="Times New Roman" w:hAnsi="Times New Roman"/>
          <w:sz w:val="28"/>
          <w:szCs w:val="28"/>
          <w:lang w:val="en-GB"/>
        </w:rPr>
        <w:t xml:space="preserve">It was carried out the complex investigation of different </w:t>
      </w:r>
      <w:r>
        <w:rPr>
          <w:rFonts w:ascii="Times New Roman" w:hAnsi="Times New Roman"/>
          <w:sz w:val="28"/>
          <w:szCs w:val="28"/>
          <w:lang w:val="en-GB"/>
        </w:rPr>
        <w:t xml:space="preserve">factors of life the family </w:t>
      </w:r>
      <w:r w:rsidRPr="00CF08DE">
        <w:rPr>
          <w:rFonts w:ascii="Times New Roman" w:hAnsi="Times New Roman"/>
          <w:sz w:val="28"/>
          <w:szCs w:val="28"/>
          <w:lang w:val="en-GB"/>
        </w:rPr>
        <w:t xml:space="preserve">with a sick child with diabetes mellitus. 231 families took part in the </w:t>
      </w:r>
      <w:proofErr w:type="spellStart"/>
      <w:r w:rsidRPr="00CF08DE">
        <w:rPr>
          <w:rFonts w:ascii="Times New Roman" w:hAnsi="Times New Roman"/>
          <w:sz w:val="28"/>
          <w:szCs w:val="28"/>
          <w:lang w:val="en-GB"/>
        </w:rPr>
        <w:t>study.</w:t>
      </w:r>
      <w:r>
        <w:rPr>
          <w:rFonts w:ascii="Times New Roman" w:hAnsi="Times New Roman"/>
          <w:sz w:val="28"/>
          <w:szCs w:val="28"/>
          <w:lang w:val="en-GB"/>
        </w:rPr>
        <w:t>B</w:t>
      </w:r>
      <w:r w:rsidRPr="00CF08DE">
        <w:rPr>
          <w:rFonts w:ascii="Times New Roman" w:hAnsi="Times New Roman"/>
          <w:sz w:val="28"/>
          <w:szCs w:val="28"/>
          <w:lang w:val="en-GB"/>
        </w:rPr>
        <w:t>iological</w:t>
      </w:r>
      <w:proofErr w:type="spellEnd"/>
      <w:r w:rsidRPr="00CF08DE">
        <w:rPr>
          <w:rFonts w:ascii="Times New Roman" w:hAnsi="Times New Roman"/>
          <w:sz w:val="28"/>
          <w:szCs w:val="28"/>
          <w:lang w:val="en-GB"/>
        </w:rPr>
        <w:t xml:space="preserve"> and social factors were studied</w:t>
      </w:r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CF08DE">
        <w:rPr>
          <w:rFonts w:ascii="Times New Roman" w:hAnsi="Times New Roman"/>
          <w:sz w:val="28"/>
          <w:szCs w:val="28"/>
          <w:lang w:val="en-GB"/>
        </w:rPr>
        <w:t xml:space="preserve">The obtained data allowed </w:t>
      </w:r>
      <w:proofErr w:type="gramStart"/>
      <w:r w:rsidRPr="00CF08DE">
        <w:rPr>
          <w:rFonts w:ascii="Times New Roman" w:hAnsi="Times New Roman"/>
          <w:sz w:val="28"/>
          <w:szCs w:val="28"/>
          <w:lang w:val="en-GB"/>
        </w:rPr>
        <w:t>to characterize</w:t>
      </w:r>
      <w:proofErr w:type="gramEnd"/>
      <w:r w:rsidRPr="00CF08DE">
        <w:rPr>
          <w:rFonts w:ascii="Times New Roman" w:hAnsi="Times New Roman"/>
          <w:sz w:val="28"/>
          <w:szCs w:val="28"/>
          <w:lang w:val="en-GB"/>
        </w:rPr>
        <w:t xml:space="preserve"> the family of the child with </w:t>
      </w:r>
      <w:r w:rsidRPr="001745CC">
        <w:rPr>
          <w:rFonts w:ascii="Times New Roman" w:hAnsi="Times New Roman"/>
          <w:sz w:val="28"/>
          <w:szCs w:val="28"/>
          <w:lang w:val="en-GB"/>
        </w:rPr>
        <w:t>diabetes mellitus.</w:t>
      </w:r>
    </w:p>
    <w:p w:rsidR="00EB5EF2" w:rsidRPr="001745CC" w:rsidRDefault="00EB5EF2" w:rsidP="00CF08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CF08DE">
        <w:rPr>
          <w:rFonts w:ascii="Times New Roman" w:hAnsi="Times New Roman"/>
          <w:sz w:val="28"/>
          <w:szCs w:val="28"/>
          <w:lang w:val="en-GB"/>
        </w:rPr>
        <w:t>Keywords: children, diabetes, factors, family.</w:t>
      </w:r>
    </w:p>
    <w:p w:rsidR="00EB5EF2" w:rsidRPr="001745CC" w:rsidRDefault="00EB5EF2" w:rsidP="00D328C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GB"/>
        </w:rPr>
      </w:pPr>
    </w:p>
    <w:sectPr w:rsidR="00EB5EF2" w:rsidRPr="001745CC" w:rsidSect="00322A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6D2"/>
    <w:multiLevelType w:val="hybridMultilevel"/>
    <w:tmpl w:val="C0F884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4A46BB"/>
    <w:multiLevelType w:val="hybridMultilevel"/>
    <w:tmpl w:val="C952DDA4"/>
    <w:lvl w:ilvl="0" w:tplc="FFFFFFFF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0EB"/>
    <w:rsid w:val="000329B4"/>
    <w:rsid w:val="00062720"/>
    <w:rsid w:val="00063A91"/>
    <w:rsid w:val="000679AB"/>
    <w:rsid w:val="000B2A3B"/>
    <w:rsid w:val="000C7635"/>
    <w:rsid w:val="000D30EB"/>
    <w:rsid w:val="00105F51"/>
    <w:rsid w:val="001718D7"/>
    <w:rsid w:val="001745CC"/>
    <w:rsid w:val="0017644F"/>
    <w:rsid w:val="00194CC2"/>
    <w:rsid w:val="001C15CF"/>
    <w:rsid w:val="001C6E97"/>
    <w:rsid w:val="001D6787"/>
    <w:rsid w:val="00210DFE"/>
    <w:rsid w:val="002F0591"/>
    <w:rsid w:val="003076D2"/>
    <w:rsid w:val="00322A05"/>
    <w:rsid w:val="003252D7"/>
    <w:rsid w:val="003A52B1"/>
    <w:rsid w:val="004020AF"/>
    <w:rsid w:val="004A204A"/>
    <w:rsid w:val="004E0B4B"/>
    <w:rsid w:val="004F307E"/>
    <w:rsid w:val="00546DEC"/>
    <w:rsid w:val="00584624"/>
    <w:rsid w:val="005908F5"/>
    <w:rsid w:val="005F4BBD"/>
    <w:rsid w:val="00622623"/>
    <w:rsid w:val="007D431B"/>
    <w:rsid w:val="007D5FCA"/>
    <w:rsid w:val="008D6F5C"/>
    <w:rsid w:val="008E71A1"/>
    <w:rsid w:val="00903740"/>
    <w:rsid w:val="00936391"/>
    <w:rsid w:val="00987613"/>
    <w:rsid w:val="009E4704"/>
    <w:rsid w:val="009E473A"/>
    <w:rsid w:val="00A36A4C"/>
    <w:rsid w:val="00A433B9"/>
    <w:rsid w:val="00B17560"/>
    <w:rsid w:val="00BA4AF9"/>
    <w:rsid w:val="00C5646E"/>
    <w:rsid w:val="00C63E7E"/>
    <w:rsid w:val="00C7114D"/>
    <w:rsid w:val="00CC2BF9"/>
    <w:rsid w:val="00CF08DE"/>
    <w:rsid w:val="00D252B1"/>
    <w:rsid w:val="00D328CE"/>
    <w:rsid w:val="00D831E7"/>
    <w:rsid w:val="00DB1FDE"/>
    <w:rsid w:val="00DC440F"/>
    <w:rsid w:val="00E0303A"/>
    <w:rsid w:val="00E4681A"/>
    <w:rsid w:val="00EA109C"/>
    <w:rsid w:val="00EB5EF2"/>
    <w:rsid w:val="00F5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uiPriority w:val="99"/>
    <w:rsid w:val="001C6E9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1C15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C15CF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5846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84624"/>
    <w:rPr>
      <w:rFonts w:cs="Times New Roman"/>
    </w:rPr>
  </w:style>
  <w:style w:type="paragraph" w:styleId="a3">
    <w:name w:val="List Paragraph"/>
    <w:basedOn w:val="a"/>
    <w:uiPriority w:val="99"/>
    <w:qFormat/>
    <w:rsid w:val="00622623"/>
    <w:pPr>
      <w:ind w:left="720"/>
      <w:contextualSpacing/>
    </w:pPr>
  </w:style>
  <w:style w:type="character" w:styleId="a4">
    <w:name w:val="Hyperlink"/>
    <w:basedOn w:val="a0"/>
    <w:uiPriority w:val="99"/>
    <w:rsid w:val="00EA109C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EA109C"/>
    <w:rPr>
      <w:rFonts w:cs="Times New Roman"/>
      <w:i/>
    </w:rPr>
  </w:style>
  <w:style w:type="paragraph" w:styleId="a6">
    <w:name w:val="Body Text"/>
    <w:basedOn w:val="a"/>
    <w:link w:val="a7"/>
    <w:uiPriority w:val="99"/>
    <w:semiHidden/>
    <w:rsid w:val="001745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745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ss~~AU%20%22Snow%20RE%22%7C%7Csl~~rl',''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LinkPostBack('','ss~~AU%20%22Lieb%20DC%22%7C%7Csl~~rl','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LinkPostBack('','ss~~AU%20%22Lieb%20DC%22%7C%7Csl~~rl','')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2470</Words>
  <Characters>14085</Characters>
  <Application>Microsoft Office Word</Application>
  <DocSecurity>0</DocSecurity>
  <Lines>117</Lines>
  <Paragraphs>33</Paragraphs>
  <ScaleCrop>false</ScaleCrop>
  <Company>Krokoz™</Company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Игоревна</dc:creator>
  <cp:keywords/>
  <dc:description/>
  <cp:lastModifiedBy>Любовь Игоревна</cp:lastModifiedBy>
  <cp:revision>6</cp:revision>
  <cp:lastPrinted>2013-06-12T18:30:00Z</cp:lastPrinted>
  <dcterms:created xsi:type="dcterms:W3CDTF">2013-06-12T18:37:00Z</dcterms:created>
  <dcterms:modified xsi:type="dcterms:W3CDTF">2013-11-25T19:21:00Z</dcterms:modified>
</cp:coreProperties>
</file>