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E8" w:rsidRPr="00394468" w:rsidRDefault="008514E8" w:rsidP="008514E8">
      <w:pPr>
        <w:shd w:val="clear" w:color="auto" w:fill="FFFFFF"/>
        <w:spacing w:after="0" w:line="240" w:lineRule="auto"/>
        <w:ind w:left="360"/>
        <w:jc w:val="center"/>
        <w:textAlignment w:val="baseline"/>
        <w:outlineLvl w:val="0"/>
        <w:rPr>
          <w:rFonts w:ascii="Times New Roman" w:eastAsia="Times New Roman" w:hAnsi="Times New Roman"/>
          <w:color w:val="222222"/>
          <w:kern w:val="36"/>
          <w:sz w:val="20"/>
          <w:szCs w:val="20"/>
        </w:rPr>
      </w:pPr>
      <w:r w:rsidRPr="00394468">
        <w:rPr>
          <w:rFonts w:ascii="Times New Roman" w:hAnsi="Times New Roman"/>
          <w:b/>
          <w:sz w:val="20"/>
          <w:szCs w:val="20"/>
        </w:rPr>
        <w:t xml:space="preserve">ECG </w:t>
      </w:r>
      <w:r>
        <w:rPr>
          <w:rFonts w:ascii="Times New Roman" w:hAnsi="Times New Roman"/>
          <w:b/>
          <w:sz w:val="20"/>
          <w:szCs w:val="20"/>
        </w:rPr>
        <w:t xml:space="preserve">AS AN INDISPENSABLE TOOL </w:t>
      </w:r>
      <w:r w:rsidRPr="00394468">
        <w:rPr>
          <w:rFonts w:ascii="Times New Roman" w:hAnsi="Times New Roman"/>
          <w:b/>
          <w:sz w:val="20"/>
          <w:szCs w:val="20"/>
        </w:rPr>
        <w:t>FROM EINTHOVEN TO TODAY</w:t>
      </w:r>
    </w:p>
    <w:p w:rsidR="008514E8" w:rsidRPr="00394468" w:rsidRDefault="008514E8" w:rsidP="008514E8">
      <w:pPr>
        <w:spacing w:after="0" w:line="240" w:lineRule="auto"/>
        <w:jc w:val="center"/>
        <w:rPr>
          <w:rFonts w:ascii="Times New Roman" w:hAnsi="Times New Roman"/>
          <w:sz w:val="20"/>
          <w:szCs w:val="20"/>
        </w:rPr>
      </w:pPr>
      <w:r w:rsidRPr="00394468">
        <w:rPr>
          <w:rFonts w:ascii="Times New Roman" w:hAnsi="Times New Roman"/>
          <w:sz w:val="20"/>
          <w:szCs w:val="20"/>
        </w:rPr>
        <w:t xml:space="preserve">Douglas </w:t>
      </w:r>
      <w:proofErr w:type="spellStart"/>
      <w:r w:rsidRPr="00394468">
        <w:rPr>
          <w:rFonts w:ascii="Times New Roman" w:hAnsi="Times New Roman"/>
          <w:sz w:val="20"/>
          <w:szCs w:val="20"/>
        </w:rPr>
        <w:t>Boma</w:t>
      </w:r>
      <w:proofErr w:type="spellEnd"/>
      <w:r w:rsidRPr="00394468">
        <w:rPr>
          <w:rFonts w:ascii="Times New Roman" w:hAnsi="Times New Roman"/>
          <w:sz w:val="20"/>
          <w:szCs w:val="20"/>
        </w:rPr>
        <w:t xml:space="preserve"> </w:t>
      </w:r>
      <w:proofErr w:type="spellStart"/>
      <w:r w:rsidRPr="00394468">
        <w:rPr>
          <w:rFonts w:ascii="Times New Roman" w:hAnsi="Times New Roman"/>
          <w:sz w:val="20"/>
          <w:szCs w:val="20"/>
        </w:rPr>
        <w:t>Ibiba</w:t>
      </w:r>
      <w:proofErr w:type="spellEnd"/>
      <w:r w:rsidRPr="00394468">
        <w:rPr>
          <w:rFonts w:ascii="Times New Roman" w:hAnsi="Times New Roman"/>
          <w:sz w:val="20"/>
          <w:szCs w:val="20"/>
        </w:rPr>
        <w:t xml:space="preserve">, A. </w:t>
      </w:r>
      <w:proofErr w:type="spellStart"/>
      <w:r w:rsidRPr="00394468">
        <w:rPr>
          <w:rFonts w:ascii="Times New Roman" w:hAnsi="Times New Roman"/>
          <w:sz w:val="20"/>
          <w:szCs w:val="20"/>
        </w:rPr>
        <w:t>Demydenko</w:t>
      </w:r>
      <w:proofErr w:type="spellEnd"/>
    </w:p>
    <w:p w:rsidR="008514E8" w:rsidRPr="00394468" w:rsidRDefault="008514E8" w:rsidP="008514E8">
      <w:pPr>
        <w:spacing w:after="0" w:line="240" w:lineRule="auto"/>
        <w:ind w:firstLine="709"/>
        <w:jc w:val="both"/>
        <w:rPr>
          <w:rFonts w:ascii="Times New Roman" w:hAnsi="Times New Roman"/>
          <w:sz w:val="20"/>
          <w:szCs w:val="20"/>
        </w:rPr>
      </w:pPr>
      <w:r w:rsidRPr="00394468">
        <w:rPr>
          <w:rFonts w:ascii="Times New Roman" w:hAnsi="Times New Roman"/>
          <w:sz w:val="20"/>
          <w:szCs w:val="20"/>
        </w:rPr>
        <w:t>Diagnostic Medicine has gradually metamorphosed from the use of ancient/orthodox instruments/machines to the use of modern and digital instruments and machines (</w:t>
      </w:r>
      <w:proofErr w:type="spellStart"/>
      <w:r w:rsidRPr="00394468">
        <w:rPr>
          <w:rFonts w:ascii="Times New Roman" w:hAnsi="Times New Roman"/>
          <w:sz w:val="20"/>
          <w:szCs w:val="20"/>
        </w:rPr>
        <w:t>eg</w:t>
      </w:r>
      <w:proofErr w:type="spellEnd"/>
      <w:r w:rsidRPr="00394468">
        <w:rPr>
          <w:rFonts w:ascii="Times New Roman" w:hAnsi="Times New Roman"/>
          <w:sz w:val="20"/>
          <w:szCs w:val="20"/>
        </w:rPr>
        <w:t xml:space="preserve"> computers, MRI equipment, ELISA machines, ECG –electrodes, Robots in surgery).The history of ECG is dated back to the early 20</w:t>
      </w:r>
      <w:r w:rsidRPr="00394468">
        <w:rPr>
          <w:rFonts w:ascii="Times New Roman" w:hAnsi="Times New Roman"/>
          <w:sz w:val="20"/>
          <w:szCs w:val="20"/>
          <w:vertAlign w:val="superscript"/>
        </w:rPr>
        <w:t>th</w:t>
      </w:r>
      <w:r w:rsidRPr="00394468">
        <w:rPr>
          <w:rFonts w:ascii="Times New Roman" w:hAnsi="Times New Roman"/>
          <w:sz w:val="20"/>
          <w:szCs w:val="20"/>
        </w:rPr>
        <w:t xml:space="preserve"> century. The need for modern diagnostic equipments in Medicine cannot be overemphasized. </w:t>
      </w:r>
    </w:p>
    <w:p w:rsidR="008514E8" w:rsidRPr="00394468" w:rsidRDefault="008514E8" w:rsidP="008514E8">
      <w:pPr>
        <w:spacing w:after="0" w:line="240" w:lineRule="auto"/>
        <w:ind w:firstLine="709"/>
        <w:jc w:val="both"/>
        <w:rPr>
          <w:rFonts w:ascii="Times New Roman" w:hAnsi="Times New Roman"/>
          <w:sz w:val="20"/>
          <w:szCs w:val="20"/>
        </w:rPr>
      </w:pPr>
      <w:r w:rsidRPr="00394468">
        <w:rPr>
          <w:rFonts w:ascii="Times New Roman" w:hAnsi="Times New Roman"/>
          <w:sz w:val="20"/>
          <w:szCs w:val="20"/>
        </w:rPr>
        <w:t xml:space="preserve">Willem Einthoven invented the first practical </w:t>
      </w:r>
      <w:proofErr w:type="spellStart"/>
      <w:r w:rsidRPr="00394468">
        <w:rPr>
          <w:rFonts w:ascii="Times New Roman" w:hAnsi="Times New Roman"/>
          <w:sz w:val="20"/>
          <w:szCs w:val="20"/>
        </w:rPr>
        <w:t>Electrocardiagram</w:t>
      </w:r>
      <w:proofErr w:type="spellEnd"/>
      <w:r w:rsidRPr="00394468">
        <w:rPr>
          <w:rFonts w:ascii="Times New Roman" w:hAnsi="Times New Roman"/>
          <w:sz w:val="20"/>
          <w:szCs w:val="20"/>
        </w:rPr>
        <w:t xml:space="preserve"> in 1903 and received a Nobel </w:t>
      </w:r>
      <w:proofErr w:type="gramStart"/>
      <w:r w:rsidRPr="00394468">
        <w:rPr>
          <w:rFonts w:ascii="Times New Roman" w:hAnsi="Times New Roman"/>
          <w:sz w:val="20"/>
          <w:szCs w:val="20"/>
        </w:rPr>
        <w:t>prize</w:t>
      </w:r>
      <w:proofErr w:type="gramEnd"/>
      <w:r w:rsidRPr="00394468">
        <w:rPr>
          <w:rFonts w:ascii="Times New Roman" w:hAnsi="Times New Roman"/>
          <w:sz w:val="20"/>
          <w:szCs w:val="20"/>
        </w:rPr>
        <w:t xml:space="preserve"> in Medicine in 1924 for it. Although the capillary electrometer helped to initiate the study of the heart's electrical activity, Einthoven was unable to boost the device's capabilities to acceptable diagnostic levels. He therefore began work with another instrument—the string galvanometer. An early article that Einthoven wrote about the string galvanometer's registration of the human electrocardiogram was published in a Festschrift book in 1902.</w:t>
      </w:r>
      <w:r w:rsidRPr="008514E8">
        <w:rPr>
          <w:rFonts w:ascii="Times New Roman" w:hAnsi="Times New Roman"/>
          <w:sz w:val="20"/>
          <w:szCs w:val="20"/>
        </w:rPr>
        <w:t xml:space="preserve"> </w:t>
      </w:r>
      <w:r w:rsidRPr="00394468">
        <w:rPr>
          <w:rFonts w:ascii="Times New Roman" w:hAnsi="Times New Roman"/>
          <w:sz w:val="20"/>
          <w:szCs w:val="20"/>
        </w:rPr>
        <w:t xml:space="preserve">When Einthoven began to devise his electrocardiograph, he was unaware that a similar instrument had been constructed in 1897 by the French engineer </w:t>
      </w:r>
      <w:proofErr w:type="spellStart"/>
      <w:r w:rsidRPr="00394468">
        <w:rPr>
          <w:rFonts w:ascii="Times New Roman" w:hAnsi="Times New Roman"/>
          <w:sz w:val="20"/>
          <w:szCs w:val="20"/>
        </w:rPr>
        <w:t>Clément</w:t>
      </w:r>
      <w:proofErr w:type="spellEnd"/>
      <w:r w:rsidRPr="00394468">
        <w:rPr>
          <w:rFonts w:ascii="Times New Roman" w:hAnsi="Times New Roman"/>
          <w:sz w:val="20"/>
          <w:szCs w:val="20"/>
        </w:rPr>
        <w:t xml:space="preserve"> </w:t>
      </w:r>
      <w:proofErr w:type="spellStart"/>
      <w:r w:rsidRPr="00394468">
        <w:rPr>
          <w:rFonts w:ascii="Times New Roman" w:hAnsi="Times New Roman"/>
          <w:sz w:val="20"/>
          <w:szCs w:val="20"/>
        </w:rPr>
        <w:t>Ader</w:t>
      </w:r>
      <w:proofErr w:type="spellEnd"/>
      <w:r w:rsidRPr="00394468">
        <w:rPr>
          <w:rFonts w:ascii="Times New Roman" w:hAnsi="Times New Roman"/>
          <w:sz w:val="20"/>
          <w:szCs w:val="20"/>
        </w:rPr>
        <w:t xml:space="preserve">, for the purpose of communications. </w:t>
      </w:r>
      <w:proofErr w:type="spellStart"/>
      <w:r w:rsidRPr="00394468">
        <w:rPr>
          <w:rFonts w:ascii="Times New Roman" w:hAnsi="Times New Roman"/>
          <w:sz w:val="20"/>
          <w:szCs w:val="20"/>
        </w:rPr>
        <w:t>Ader's</w:t>
      </w:r>
      <w:proofErr w:type="spellEnd"/>
      <w:r w:rsidRPr="00394468">
        <w:rPr>
          <w:rFonts w:ascii="Times New Roman" w:hAnsi="Times New Roman"/>
          <w:sz w:val="20"/>
          <w:szCs w:val="20"/>
        </w:rPr>
        <w:t xml:space="preserve"> apparatus had an extremely low sensitivity that was inadequate for clinical electrocardiography. Nonetheless, after Einthoven learned of this instrument, he cited </w:t>
      </w:r>
      <w:proofErr w:type="spellStart"/>
      <w:r w:rsidRPr="00394468">
        <w:rPr>
          <w:rFonts w:ascii="Times New Roman" w:hAnsi="Times New Roman"/>
          <w:sz w:val="20"/>
          <w:szCs w:val="20"/>
        </w:rPr>
        <w:t>Ader's</w:t>
      </w:r>
      <w:proofErr w:type="spellEnd"/>
      <w:r w:rsidRPr="00394468">
        <w:rPr>
          <w:rFonts w:ascii="Times New Roman" w:hAnsi="Times New Roman"/>
          <w:sz w:val="20"/>
          <w:szCs w:val="20"/>
        </w:rPr>
        <w:t xml:space="preserve"> work in a 1901 paper, “Un nouveau galvanometer,” in order to credit all persons known to have contributed any idea associated with Einthoven's invention.</w:t>
      </w:r>
    </w:p>
    <w:p w:rsidR="008514E8" w:rsidRPr="00394468" w:rsidRDefault="008514E8" w:rsidP="008514E8">
      <w:pPr>
        <w:spacing w:after="0" w:line="240" w:lineRule="auto"/>
        <w:ind w:firstLine="709"/>
        <w:jc w:val="both"/>
        <w:rPr>
          <w:rFonts w:ascii="Times New Roman" w:hAnsi="Times New Roman"/>
          <w:sz w:val="20"/>
          <w:szCs w:val="20"/>
        </w:rPr>
      </w:pPr>
      <w:r w:rsidRPr="00394468">
        <w:rPr>
          <w:rFonts w:ascii="Times New Roman" w:hAnsi="Times New Roman"/>
          <w:sz w:val="20"/>
          <w:szCs w:val="20"/>
        </w:rPr>
        <w:t xml:space="preserve">The string galvanometer comprised a thin, silver-coated quartz filament that passed between 2 electromagnets. An electric current passed through the filament and produced a movement that projected a shadow, which was magnified and registered. The string galvanometer provided readings of higher quality than its precursor, the capillary electrometer. This was due to the thinness and minimal mass of the string and to the ability of the operator to adjust tension to regulate sensitivity and response time. According to </w:t>
      </w:r>
      <w:proofErr w:type="spellStart"/>
      <w:r w:rsidRPr="00394468">
        <w:rPr>
          <w:rFonts w:ascii="Times New Roman" w:hAnsi="Times New Roman"/>
          <w:sz w:val="20"/>
          <w:szCs w:val="20"/>
        </w:rPr>
        <w:t>Barold</w:t>
      </w:r>
      <w:proofErr w:type="spellEnd"/>
      <w:r w:rsidRPr="00394468">
        <w:rPr>
          <w:rFonts w:ascii="Times New Roman" w:hAnsi="Times New Roman"/>
          <w:sz w:val="20"/>
          <w:szCs w:val="20"/>
        </w:rPr>
        <w:t xml:space="preserve">, </w:t>
      </w:r>
    </w:p>
    <w:p w:rsidR="008514E8" w:rsidRPr="00394468" w:rsidRDefault="008514E8" w:rsidP="008514E8">
      <w:pPr>
        <w:spacing w:after="0" w:line="240" w:lineRule="auto"/>
        <w:ind w:firstLine="709"/>
        <w:jc w:val="both"/>
        <w:rPr>
          <w:rFonts w:ascii="Times New Roman" w:hAnsi="Times New Roman"/>
          <w:sz w:val="20"/>
          <w:szCs w:val="20"/>
        </w:rPr>
      </w:pPr>
      <w:r w:rsidRPr="00394468">
        <w:rPr>
          <w:rFonts w:ascii="Times New Roman" w:hAnsi="Times New Roman"/>
          <w:sz w:val="20"/>
          <w:szCs w:val="20"/>
        </w:rPr>
        <w:t xml:space="preserve">Einthoven achieved such amazing technical perfection that many modern electrocardiographs do not produce recordings of such high quality. Today, the modern ECG monitors are computerized data acquisition and display systems that typically provide continuous monitoring of multiple patient parameters. Most can display (1) the ECG, (2) respirations/impedance </w:t>
      </w:r>
      <w:proofErr w:type="spellStart"/>
      <w:r w:rsidRPr="00394468">
        <w:rPr>
          <w:rFonts w:ascii="Times New Roman" w:hAnsi="Times New Roman"/>
          <w:sz w:val="20"/>
          <w:szCs w:val="20"/>
        </w:rPr>
        <w:t>pneumography</w:t>
      </w:r>
      <w:proofErr w:type="spellEnd"/>
      <w:r w:rsidRPr="00394468">
        <w:rPr>
          <w:rFonts w:ascii="Times New Roman" w:hAnsi="Times New Roman"/>
          <w:sz w:val="20"/>
          <w:szCs w:val="20"/>
        </w:rPr>
        <w:t xml:space="preserve"> (via the ECG leads), (3) blood pressure (continuous invasive or intermittent noninvasive) and (4) </w:t>
      </w:r>
      <w:proofErr w:type="spellStart"/>
      <w:r w:rsidRPr="00394468">
        <w:rPr>
          <w:rFonts w:ascii="Times New Roman" w:hAnsi="Times New Roman"/>
          <w:sz w:val="20"/>
          <w:szCs w:val="20"/>
        </w:rPr>
        <w:t>oxyhemoglobin</w:t>
      </w:r>
      <w:proofErr w:type="spellEnd"/>
      <w:r w:rsidRPr="00394468">
        <w:rPr>
          <w:rFonts w:ascii="Times New Roman" w:hAnsi="Times New Roman"/>
          <w:sz w:val="20"/>
          <w:szCs w:val="20"/>
        </w:rPr>
        <w:t xml:space="preserve"> saturation (SpO</w:t>
      </w:r>
      <w:r w:rsidRPr="00394468">
        <w:rPr>
          <w:rFonts w:ascii="Times New Roman" w:hAnsi="Times New Roman"/>
          <w:sz w:val="20"/>
          <w:szCs w:val="20"/>
          <w:vertAlign w:val="subscript"/>
        </w:rPr>
        <w:t>2</w:t>
      </w:r>
      <w:r w:rsidRPr="00394468">
        <w:rPr>
          <w:rFonts w:ascii="Times New Roman" w:hAnsi="Times New Roman"/>
          <w:sz w:val="20"/>
          <w:szCs w:val="20"/>
        </w:rPr>
        <w:t>). Bedside units are usually modular in design. In these systems, additional modules can be added to provide monitoring of other parameters, such as end-tidal CO</w:t>
      </w:r>
      <w:r w:rsidRPr="00394468">
        <w:rPr>
          <w:rFonts w:ascii="Times New Roman" w:hAnsi="Times New Roman"/>
          <w:sz w:val="20"/>
          <w:szCs w:val="20"/>
          <w:vertAlign w:val="subscript"/>
        </w:rPr>
        <w:t>2</w:t>
      </w:r>
      <w:r w:rsidRPr="00394468">
        <w:rPr>
          <w:rFonts w:ascii="Times New Roman" w:hAnsi="Times New Roman"/>
          <w:sz w:val="20"/>
          <w:szCs w:val="20"/>
        </w:rPr>
        <w:t>.</w:t>
      </w:r>
    </w:p>
    <w:p w:rsidR="00501C10" w:rsidRPr="00253E72" w:rsidRDefault="00501C10"/>
    <w:p w:rsidR="00253E72" w:rsidRDefault="00253E72">
      <w:pPr>
        <w:rPr>
          <w:lang w:val="ru-RU"/>
        </w:rPr>
      </w:pPr>
    </w:p>
    <w:p w:rsidR="00253E72" w:rsidRPr="00253E72" w:rsidRDefault="00253E72">
      <w:pPr>
        <w:rPr>
          <w:sz w:val="28"/>
        </w:rPr>
      </w:pPr>
      <w:r w:rsidRPr="00253E72">
        <w:rPr>
          <w:sz w:val="28"/>
        </w:rPr>
        <w:t>Registration card</w:t>
      </w:r>
    </w:p>
    <w:p w:rsidR="00253E72" w:rsidRDefault="00253E72">
      <w:pPr>
        <w:rPr>
          <w:rFonts w:ascii="Times New Roman" w:hAnsi="Times New Roman"/>
          <w:sz w:val="20"/>
          <w:szCs w:val="20"/>
        </w:rPr>
      </w:pPr>
      <w:r w:rsidRPr="00394468">
        <w:rPr>
          <w:rFonts w:ascii="Times New Roman" w:hAnsi="Times New Roman"/>
          <w:sz w:val="20"/>
          <w:szCs w:val="20"/>
        </w:rPr>
        <w:t xml:space="preserve">Douglas </w:t>
      </w:r>
      <w:proofErr w:type="spellStart"/>
      <w:r w:rsidRPr="00394468">
        <w:rPr>
          <w:rFonts w:ascii="Times New Roman" w:hAnsi="Times New Roman"/>
          <w:sz w:val="20"/>
          <w:szCs w:val="20"/>
        </w:rPr>
        <w:t>Boma</w:t>
      </w:r>
      <w:proofErr w:type="spellEnd"/>
      <w:r w:rsidRPr="00394468">
        <w:rPr>
          <w:rFonts w:ascii="Times New Roman" w:hAnsi="Times New Roman"/>
          <w:sz w:val="20"/>
          <w:szCs w:val="20"/>
        </w:rPr>
        <w:t xml:space="preserve"> </w:t>
      </w:r>
      <w:proofErr w:type="spellStart"/>
      <w:r w:rsidRPr="00394468">
        <w:rPr>
          <w:rFonts w:ascii="Times New Roman" w:hAnsi="Times New Roman"/>
          <w:sz w:val="20"/>
          <w:szCs w:val="20"/>
        </w:rPr>
        <w:t>Ibiba</w:t>
      </w:r>
      <w:proofErr w:type="spellEnd"/>
      <w:r w:rsidRPr="00253E72">
        <w:rPr>
          <w:rFonts w:ascii="Times New Roman" w:hAnsi="Times New Roman"/>
          <w:sz w:val="20"/>
          <w:szCs w:val="20"/>
        </w:rPr>
        <w:t xml:space="preserve"> </w:t>
      </w:r>
      <w:r>
        <w:rPr>
          <w:rFonts w:ascii="Times New Roman" w:hAnsi="Times New Roman"/>
          <w:sz w:val="20"/>
          <w:szCs w:val="20"/>
        </w:rPr>
        <w:t>–</w:t>
      </w:r>
      <w:r w:rsidRPr="00253E72">
        <w:rPr>
          <w:rFonts w:ascii="Times New Roman" w:hAnsi="Times New Roman"/>
          <w:sz w:val="20"/>
          <w:szCs w:val="20"/>
        </w:rPr>
        <w:t xml:space="preserve"> </w:t>
      </w:r>
      <w:r>
        <w:rPr>
          <w:rFonts w:ascii="Times New Roman" w:hAnsi="Times New Roman"/>
          <w:sz w:val="20"/>
          <w:szCs w:val="20"/>
        </w:rPr>
        <w:t xml:space="preserve">student of 3 year, 6 </w:t>
      </w:r>
      <w:proofErr w:type="gramStart"/>
      <w:r>
        <w:rPr>
          <w:rFonts w:ascii="Times New Roman" w:hAnsi="Times New Roman"/>
          <w:sz w:val="20"/>
          <w:szCs w:val="20"/>
        </w:rPr>
        <w:t>faculty</w:t>
      </w:r>
      <w:proofErr w:type="gramEnd"/>
      <w:r>
        <w:rPr>
          <w:rFonts w:ascii="Times New Roman" w:hAnsi="Times New Roman"/>
          <w:sz w:val="20"/>
          <w:szCs w:val="20"/>
        </w:rPr>
        <w:t>, 1 group.</w:t>
      </w:r>
    </w:p>
    <w:p w:rsidR="00253E72" w:rsidRDefault="00253E72">
      <w:pPr>
        <w:rPr>
          <w:rFonts w:ascii="Times New Roman" w:hAnsi="Times New Roman"/>
          <w:sz w:val="20"/>
          <w:szCs w:val="20"/>
        </w:rPr>
      </w:pPr>
      <w:r w:rsidRPr="00394468">
        <w:rPr>
          <w:rFonts w:ascii="Times New Roman" w:hAnsi="Times New Roman"/>
          <w:sz w:val="20"/>
          <w:szCs w:val="20"/>
        </w:rPr>
        <w:t>A</w:t>
      </w:r>
      <w:r>
        <w:rPr>
          <w:rFonts w:ascii="Times New Roman" w:hAnsi="Times New Roman"/>
          <w:sz w:val="20"/>
          <w:szCs w:val="20"/>
        </w:rPr>
        <w:t>nna</w:t>
      </w:r>
      <w:r w:rsidRPr="00394468">
        <w:rPr>
          <w:rFonts w:ascii="Times New Roman" w:hAnsi="Times New Roman"/>
          <w:sz w:val="20"/>
          <w:szCs w:val="20"/>
        </w:rPr>
        <w:t xml:space="preserve"> </w:t>
      </w:r>
      <w:proofErr w:type="spellStart"/>
      <w:r w:rsidRPr="00394468">
        <w:rPr>
          <w:rFonts w:ascii="Times New Roman" w:hAnsi="Times New Roman"/>
          <w:sz w:val="20"/>
          <w:szCs w:val="20"/>
        </w:rPr>
        <w:t>Demydenko</w:t>
      </w:r>
      <w:proofErr w:type="spellEnd"/>
      <w:r>
        <w:rPr>
          <w:rFonts w:ascii="Times New Roman" w:hAnsi="Times New Roman"/>
          <w:sz w:val="20"/>
          <w:szCs w:val="20"/>
        </w:rPr>
        <w:t xml:space="preserve"> – associate </w:t>
      </w:r>
      <w:proofErr w:type="spellStart"/>
      <w:r>
        <w:rPr>
          <w:rFonts w:ascii="Times New Roman" w:hAnsi="Times New Roman"/>
          <w:sz w:val="20"/>
          <w:szCs w:val="20"/>
        </w:rPr>
        <w:t>preofessor</w:t>
      </w:r>
      <w:proofErr w:type="spellEnd"/>
      <w:r>
        <w:rPr>
          <w:rFonts w:ascii="Times New Roman" w:hAnsi="Times New Roman"/>
          <w:sz w:val="20"/>
          <w:szCs w:val="20"/>
        </w:rPr>
        <w:t xml:space="preserve"> of department of </w:t>
      </w:r>
      <w:proofErr w:type="spellStart"/>
      <w:r>
        <w:rPr>
          <w:rFonts w:ascii="Times New Roman" w:hAnsi="Times New Roman"/>
          <w:sz w:val="20"/>
          <w:szCs w:val="20"/>
        </w:rPr>
        <w:t>propedeutics</w:t>
      </w:r>
      <w:proofErr w:type="spellEnd"/>
      <w:r>
        <w:rPr>
          <w:rFonts w:ascii="Times New Roman" w:hAnsi="Times New Roman"/>
          <w:sz w:val="20"/>
          <w:szCs w:val="20"/>
        </w:rPr>
        <w:t xml:space="preserve"> to internal medicine N1, basis of bioethics and </w:t>
      </w:r>
      <w:proofErr w:type="spellStart"/>
      <w:r>
        <w:rPr>
          <w:rFonts w:ascii="Times New Roman" w:hAnsi="Times New Roman"/>
          <w:sz w:val="20"/>
          <w:szCs w:val="20"/>
        </w:rPr>
        <w:t>biosafety</w:t>
      </w:r>
      <w:proofErr w:type="spellEnd"/>
    </w:p>
    <w:p w:rsidR="00253E72" w:rsidRDefault="00253E72">
      <w:pPr>
        <w:rPr>
          <w:rFonts w:ascii="Times New Roman" w:hAnsi="Times New Roman"/>
          <w:b/>
          <w:sz w:val="20"/>
          <w:szCs w:val="20"/>
        </w:rPr>
      </w:pPr>
      <w:r>
        <w:rPr>
          <w:rFonts w:ascii="Times New Roman" w:hAnsi="Times New Roman"/>
          <w:sz w:val="20"/>
          <w:szCs w:val="20"/>
        </w:rPr>
        <w:t xml:space="preserve">Abstract - </w:t>
      </w:r>
      <w:r w:rsidRPr="00394468">
        <w:rPr>
          <w:rFonts w:ascii="Times New Roman" w:hAnsi="Times New Roman"/>
          <w:sz w:val="20"/>
          <w:szCs w:val="20"/>
        </w:rPr>
        <w:t xml:space="preserve">Douglas </w:t>
      </w:r>
      <w:proofErr w:type="spellStart"/>
      <w:r w:rsidRPr="00394468">
        <w:rPr>
          <w:rFonts w:ascii="Times New Roman" w:hAnsi="Times New Roman"/>
          <w:sz w:val="20"/>
          <w:szCs w:val="20"/>
        </w:rPr>
        <w:t>Boma</w:t>
      </w:r>
      <w:proofErr w:type="spellEnd"/>
      <w:r w:rsidRPr="00394468">
        <w:rPr>
          <w:rFonts w:ascii="Times New Roman" w:hAnsi="Times New Roman"/>
          <w:sz w:val="20"/>
          <w:szCs w:val="20"/>
        </w:rPr>
        <w:t xml:space="preserve"> </w:t>
      </w:r>
      <w:proofErr w:type="spellStart"/>
      <w:r w:rsidRPr="00394468">
        <w:rPr>
          <w:rFonts w:ascii="Times New Roman" w:hAnsi="Times New Roman"/>
          <w:sz w:val="20"/>
          <w:szCs w:val="20"/>
        </w:rPr>
        <w:t>Ibiba</w:t>
      </w:r>
      <w:proofErr w:type="spellEnd"/>
      <w:r w:rsidRPr="00394468">
        <w:rPr>
          <w:rFonts w:ascii="Times New Roman" w:hAnsi="Times New Roman"/>
          <w:sz w:val="20"/>
          <w:szCs w:val="20"/>
        </w:rPr>
        <w:t xml:space="preserve">, A. </w:t>
      </w:r>
      <w:proofErr w:type="spellStart"/>
      <w:r w:rsidRPr="00394468">
        <w:rPr>
          <w:rFonts w:ascii="Times New Roman" w:hAnsi="Times New Roman"/>
          <w:sz w:val="20"/>
          <w:szCs w:val="20"/>
        </w:rPr>
        <w:t>Demydenko</w:t>
      </w:r>
      <w:proofErr w:type="spellEnd"/>
      <w:r w:rsidRPr="00394468">
        <w:rPr>
          <w:rFonts w:ascii="Times New Roman" w:hAnsi="Times New Roman"/>
          <w:b/>
          <w:sz w:val="20"/>
          <w:szCs w:val="20"/>
        </w:rPr>
        <w:t xml:space="preserve"> ECG </w:t>
      </w:r>
      <w:r>
        <w:rPr>
          <w:rFonts w:ascii="Times New Roman" w:hAnsi="Times New Roman"/>
          <w:b/>
          <w:sz w:val="20"/>
          <w:szCs w:val="20"/>
        </w:rPr>
        <w:t xml:space="preserve">AS AN INDISPENSABLE TOOL </w:t>
      </w:r>
      <w:r w:rsidRPr="00394468">
        <w:rPr>
          <w:rFonts w:ascii="Times New Roman" w:hAnsi="Times New Roman"/>
          <w:b/>
          <w:sz w:val="20"/>
          <w:szCs w:val="20"/>
        </w:rPr>
        <w:t>FROM EINTHOVEN TO TODAY</w:t>
      </w:r>
    </w:p>
    <w:p w:rsidR="00253E72" w:rsidRPr="00253E72" w:rsidRDefault="00253E72">
      <w:r>
        <w:rPr>
          <w:rFonts w:ascii="Times New Roman" w:hAnsi="Times New Roman"/>
          <w:b/>
          <w:sz w:val="20"/>
          <w:szCs w:val="20"/>
        </w:rPr>
        <w:t xml:space="preserve">Oral presentation - </w:t>
      </w:r>
      <w:r w:rsidRPr="00394468">
        <w:rPr>
          <w:rFonts w:ascii="Times New Roman" w:hAnsi="Times New Roman"/>
          <w:sz w:val="20"/>
          <w:szCs w:val="20"/>
        </w:rPr>
        <w:t xml:space="preserve">Douglas </w:t>
      </w:r>
      <w:proofErr w:type="spellStart"/>
      <w:r w:rsidRPr="00394468">
        <w:rPr>
          <w:rFonts w:ascii="Times New Roman" w:hAnsi="Times New Roman"/>
          <w:sz w:val="20"/>
          <w:szCs w:val="20"/>
        </w:rPr>
        <w:t>Boma</w:t>
      </w:r>
      <w:proofErr w:type="spellEnd"/>
      <w:r w:rsidRPr="00394468">
        <w:rPr>
          <w:rFonts w:ascii="Times New Roman" w:hAnsi="Times New Roman"/>
          <w:sz w:val="20"/>
          <w:szCs w:val="20"/>
        </w:rPr>
        <w:t xml:space="preserve"> </w:t>
      </w:r>
      <w:proofErr w:type="spellStart"/>
      <w:r w:rsidRPr="00394468">
        <w:rPr>
          <w:rFonts w:ascii="Times New Roman" w:hAnsi="Times New Roman"/>
          <w:sz w:val="20"/>
          <w:szCs w:val="20"/>
        </w:rPr>
        <w:t>Ibiba</w:t>
      </w:r>
      <w:proofErr w:type="spellEnd"/>
      <w:r w:rsidRPr="00394468">
        <w:rPr>
          <w:rFonts w:ascii="Times New Roman" w:hAnsi="Times New Roman"/>
          <w:sz w:val="20"/>
          <w:szCs w:val="20"/>
        </w:rPr>
        <w:t xml:space="preserve">, A. </w:t>
      </w:r>
      <w:proofErr w:type="spellStart"/>
      <w:r w:rsidRPr="00394468">
        <w:rPr>
          <w:rFonts w:ascii="Times New Roman" w:hAnsi="Times New Roman"/>
          <w:sz w:val="20"/>
          <w:szCs w:val="20"/>
        </w:rPr>
        <w:t>Demydenko</w:t>
      </w:r>
      <w:proofErr w:type="spellEnd"/>
      <w:r w:rsidRPr="00394468">
        <w:rPr>
          <w:rFonts w:ascii="Times New Roman" w:hAnsi="Times New Roman"/>
          <w:b/>
          <w:sz w:val="20"/>
          <w:szCs w:val="20"/>
        </w:rPr>
        <w:t xml:space="preserve"> ECG </w:t>
      </w:r>
      <w:r>
        <w:rPr>
          <w:rFonts w:ascii="Times New Roman" w:hAnsi="Times New Roman"/>
          <w:b/>
          <w:sz w:val="20"/>
          <w:szCs w:val="20"/>
        </w:rPr>
        <w:t xml:space="preserve">AS AN INDISPENSABLE TOOL </w:t>
      </w:r>
      <w:r w:rsidRPr="00394468">
        <w:rPr>
          <w:rFonts w:ascii="Times New Roman" w:hAnsi="Times New Roman"/>
          <w:b/>
          <w:sz w:val="20"/>
          <w:szCs w:val="20"/>
        </w:rPr>
        <w:t>FROM EINTHOVEN TO TODAY</w:t>
      </w:r>
    </w:p>
    <w:sectPr w:rsidR="00253E72" w:rsidRPr="00253E72" w:rsidSect="00501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4E8"/>
    <w:rsid w:val="00253E72"/>
    <w:rsid w:val="00501C10"/>
    <w:rsid w:val="008514E8"/>
    <w:rsid w:val="009B0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4E8"/>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469</Words>
  <Characters>2677</Characters>
  <Application>Microsoft Office Word</Application>
  <DocSecurity>0</DocSecurity>
  <Lines>22</Lines>
  <Paragraphs>6</Paragraphs>
  <ScaleCrop>false</ScaleCrop>
  <Company>Grizli777</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3</cp:revision>
  <dcterms:created xsi:type="dcterms:W3CDTF">2014-04-09T06:24:00Z</dcterms:created>
  <dcterms:modified xsi:type="dcterms:W3CDTF">2014-04-09T06:36:00Z</dcterms:modified>
</cp:coreProperties>
</file>