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63" w:rsidRPr="00FF086B" w:rsidRDefault="00AA3918" w:rsidP="00FF086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FF086B">
        <w:rPr>
          <w:sz w:val="28"/>
          <w:szCs w:val="28"/>
        </w:rPr>
        <w:t xml:space="preserve">Маракуишна </w:t>
      </w:r>
      <w:r w:rsidRPr="00FF086B">
        <w:rPr>
          <w:sz w:val="28"/>
          <w:szCs w:val="28"/>
          <w:lang w:val="en-US"/>
        </w:rPr>
        <w:t>E</w:t>
      </w:r>
      <w:r w:rsidRPr="00FF086B">
        <w:rPr>
          <w:sz w:val="28"/>
          <w:szCs w:val="28"/>
        </w:rPr>
        <w:t>.</w:t>
      </w:r>
      <w:r w:rsidRPr="00FF086B">
        <w:rPr>
          <w:sz w:val="28"/>
          <w:szCs w:val="28"/>
          <w:lang w:val="en-US"/>
        </w:rPr>
        <w:t>A</w:t>
      </w:r>
      <w:r w:rsidRPr="00FF086B">
        <w:rPr>
          <w:sz w:val="28"/>
          <w:szCs w:val="28"/>
        </w:rPr>
        <w:t xml:space="preserve">., </w:t>
      </w:r>
      <w:r w:rsidRPr="00FF086B">
        <w:rPr>
          <w:sz w:val="28"/>
          <w:szCs w:val="28"/>
        </w:rPr>
        <w:t>Паламарчук В. В.</w:t>
      </w:r>
    </w:p>
    <w:p w:rsidR="004F5563" w:rsidRPr="00FF086B" w:rsidRDefault="00FF086B" w:rsidP="00FF086B">
      <w:pPr>
        <w:pStyle w:val="1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ХНМУ</w:t>
      </w:r>
    </w:p>
    <w:p w:rsidR="004F5563" w:rsidRPr="00FF086B" w:rsidRDefault="00AA3918" w:rsidP="00FF086B">
      <w:pPr>
        <w:pStyle w:val="30"/>
        <w:shd w:val="clear" w:color="auto" w:fill="auto"/>
        <w:spacing w:line="276" w:lineRule="auto"/>
        <w:ind w:firstLine="360"/>
        <w:jc w:val="center"/>
        <w:rPr>
          <w:sz w:val="28"/>
          <w:szCs w:val="28"/>
        </w:rPr>
      </w:pPr>
      <w:r w:rsidRPr="00FF086B">
        <w:rPr>
          <w:sz w:val="28"/>
          <w:szCs w:val="28"/>
        </w:rPr>
        <w:t>ЭТИЧЕСКИЕ ВОПРОСЫ СУРРОГАТНОГО МАТЕРИНС</w:t>
      </w:r>
      <w:r w:rsidRPr="00FF086B">
        <w:rPr>
          <w:sz w:val="28"/>
          <w:szCs w:val="28"/>
        </w:rPr>
        <w:t>ТВА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На протяжении всей истории существов</w:t>
      </w:r>
      <w:r w:rsidR="00FF086B">
        <w:rPr>
          <w:sz w:val="28"/>
          <w:szCs w:val="28"/>
        </w:rPr>
        <w:t>ания человечества одной из глав</w:t>
      </w:r>
      <w:r w:rsidRPr="00FF086B">
        <w:rPr>
          <w:sz w:val="28"/>
          <w:szCs w:val="28"/>
        </w:rPr>
        <w:t>ных целей брака считаются дети. Именно с их рождением и воспитанием свя</w:t>
      </w:r>
      <w:r w:rsidRPr="00FF086B">
        <w:rPr>
          <w:sz w:val="28"/>
          <w:szCs w:val="28"/>
        </w:rPr>
        <w:softHyphen/>
        <w:t>заны наши мечты, заботы и надежды. Но не всем дано ощутить радость отцов</w:t>
      </w:r>
      <w:r w:rsidRPr="00FF086B">
        <w:rPr>
          <w:sz w:val="28"/>
          <w:szCs w:val="28"/>
        </w:rPr>
        <w:softHyphen/>
        <w:t>ства и материнства, так как в соответст</w:t>
      </w:r>
      <w:r w:rsidRPr="00FF086B">
        <w:rPr>
          <w:sz w:val="28"/>
          <w:szCs w:val="28"/>
        </w:rPr>
        <w:t xml:space="preserve">вии с медицинской статистикой 20 </w:t>
      </w:r>
      <w:r w:rsidRPr="00FF086B">
        <w:rPr>
          <w:rStyle w:val="0pt"/>
          <w:i w:val="0"/>
          <w:sz w:val="28"/>
          <w:szCs w:val="28"/>
        </w:rPr>
        <w:t>%</w:t>
      </w:r>
      <w:r w:rsidRPr="00FF086B">
        <w:rPr>
          <w:rStyle w:val="0pt"/>
          <w:sz w:val="28"/>
          <w:szCs w:val="28"/>
        </w:rPr>
        <w:t xml:space="preserve"> </w:t>
      </w:r>
      <w:r w:rsidRPr="00FF086B">
        <w:rPr>
          <w:sz w:val="28"/>
          <w:szCs w:val="28"/>
        </w:rPr>
        <w:t>всех супружеских пар не обладают естественной способностью к рождению детей.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С медицинской точки зрения суррогатное материнство является одним из наиболее эффективных способов преодоления неспособности к деторожде</w:t>
      </w:r>
      <w:r w:rsidRPr="00FF086B">
        <w:rPr>
          <w:sz w:val="28"/>
          <w:szCs w:val="28"/>
        </w:rPr>
        <w:softHyphen/>
        <w:t>нию. Вм</w:t>
      </w:r>
      <w:r w:rsidRPr="00FF086B">
        <w:rPr>
          <w:sz w:val="28"/>
          <w:szCs w:val="28"/>
        </w:rPr>
        <w:t>есте с тем, это самый спорный в этическом плане метод вспомогате</w:t>
      </w:r>
      <w:r w:rsidRPr="00FF086B">
        <w:rPr>
          <w:sz w:val="28"/>
          <w:szCs w:val="28"/>
        </w:rPr>
        <w:softHyphen/>
        <w:t>льных репродуктивных технологий (ВРТ). И в разных государствах по-раз</w:t>
      </w:r>
      <w:r w:rsidRPr="00FF086B">
        <w:rPr>
          <w:sz w:val="28"/>
          <w:szCs w:val="28"/>
        </w:rPr>
        <w:softHyphen/>
        <w:t>ному решается вопрос, связанный с применением этого метода.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Противники суррогатного материнства считают, что оно превраща</w:t>
      </w:r>
      <w:r w:rsidRPr="00FF086B">
        <w:rPr>
          <w:sz w:val="28"/>
          <w:szCs w:val="28"/>
        </w:rPr>
        <w:t>ет де</w:t>
      </w:r>
      <w:r w:rsidRPr="00FF086B">
        <w:rPr>
          <w:sz w:val="28"/>
          <w:szCs w:val="28"/>
        </w:rPr>
        <w:softHyphen/>
        <w:t>тей в подобие товара, создавая ситуацию, в которой богатые люди смогут на</w:t>
      </w:r>
      <w:r w:rsidRPr="00FF086B">
        <w:rPr>
          <w:sz w:val="28"/>
          <w:szCs w:val="28"/>
        </w:rPr>
        <w:softHyphen/>
        <w:t xml:space="preserve">нимать женщин для вынашивания своих потомков; они утверждают также, что материнство становится при этом договорной работой, поэтому стремление к выгоде может возобладать здесь </w:t>
      </w:r>
      <w:r w:rsidRPr="00FF086B">
        <w:rPr>
          <w:sz w:val="28"/>
          <w:szCs w:val="28"/>
        </w:rPr>
        <w:t>над соображениями пользы дня договарива</w:t>
      </w:r>
      <w:r w:rsidRPr="00FF086B">
        <w:rPr>
          <w:sz w:val="28"/>
          <w:szCs w:val="28"/>
        </w:rPr>
        <w:softHyphen/>
        <w:t>ющихся сторон.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Существуют также опасения, что некоторых суррогатных матерей может психологически травмировать необходимость отдать «своего» ребенка после установления той связи с ним, которая создалась во время 9-мес</w:t>
      </w:r>
      <w:r w:rsidR="00FF086B">
        <w:rPr>
          <w:sz w:val="28"/>
          <w:szCs w:val="28"/>
        </w:rPr>
        <w:t>ячной бере</w:t>
      </w:r>
      <w:r w:rsidRPr="00FF086B">
        <w:rPr>
          <w:sz w:val="28"/>
          <w:szCs w:val="28"/>
        </w:rPr>
        <w:t>менности и родов (даже если вначале женщине казалось, что она сможет расс</w:t>
      </w:r>
      <w:r w:rsidRPr="00FF086B">
        <w:rPr>
          <w:sz w:val="28"/>
          <w:szCs w:val="28"/>
        </w:rPr>
        <w:softHyphen/>
        <w:t>таться с таким ребенком без особых переживаний)</w:t>
      </w:r>
      <w:r w:rsidR="00FF086B">
        <w:rPr>
          <w:sz w:val="28"/>
          <w:szCs w:val="28"/>
        </w:rPr>
        <w:t>.</w:t>
      </w:r>
      <w:r w:rsidRPr="00FF086B">
        <w:rPr>
          <w:sz w:val="28"/>
          <w:szCs w:val="28"/>
        </w:rPr>
        <w:t xml:space="preserve"> В первую очередь, к про</w:t>
      </w:r>
      <w:r w:rsidRPr="00FF086B">
        <w:rPr>
          <w:sz w:val="28"/>
          <w:szCs w:val="28"/>
        </w:rPr>
        <w:softHyphen/>
        <w:t>тивникам суррогатного материнства относится церковь, которая считает, что его реализация влечет за</w:t>
      </w:r>
      <w:r w:rsidRPr="00FF086B">
        <w:rPr>
          <w:sz w:val="28"/>
          <w:szCs w:val="28"/>
        </w:rPr>
        <w:t xml:space="preserve"> собой пренебрежение глубочайшей эмоциональной</w:t>
      </w:r>
      <w:r w:rsidR="00FF086B">
        <w:rPr>
          <w:sz w:val="28"/>
          <w:szCs w:val="28"/>
        </w:rPr>
        <w:t xml:space="preserve"> св</w:t>
      </w:r>
      <w:r w:rsidRPr="00FF086B">
        <w:rPr>
          <w:sz w:val="28"/>
          <w:szCs w:val="28"/>
        </w:rPr>
        <w:t>язью, которая устанавливается между матерью и младенцем во время бере</w:t>
      </w:r>
      <w:r w:rsidR="00FF086B">
        <w:rPr>
          <w:sz w:val="28"/>
          <w:szCs w:val="28"/>
        </w:rPr>
        <w:t>м</w:t>
      </w:r>
      <w:r w:rsidRPr="00FF086B">
        <w:rPr>
          <w:sz w:val="28"/>
          <w:szCs w:val="28"/>
        </w:rPr>
        <w:t>енности.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 xml:space="preserve">Сторонники использования суррогатных матерей, конечно, смотрят на эту </w:t>
      </w:r>
      <w:r w:rsidR="00FF086B">
        <w:rPr>
          <w:sz w:val="28"/>
          <w:szCs w:val="28"/>
        </w:rPr>
        <w:t>пра</w:t>
      </w:r>
      <w:r w:rsidRPr="00FF086B">
        <w:rPr>
          <w:sz w:val="28"/>
          <w:szCs w:val="28"/>
        </w:rPr>
        <w:t xml:space="preserve">ктику совсем по-иному. Они указывают на то, что для </w:t>
      </w:r>
      <w:r w:rsidR="00FF086B">
        <w:rPr>
          <w:sz w:val="28"/>
          <w:szCs w:val="28"/>
        </w:rPr>
        <w:t xml:space="preserve">семьи, бездетной из-за </w:t>
      </w:r>
      <w:r w:rsidRPr="00FF086B">
        <w:rPr>
          <w:sz w:val="28"/>
          <w:szCs w:val="28"/>
        </w:rPr>
        <w:t xml:space="preserve">неспособности жены зачать или выносить плод, это единственный способ </w:t>
      </w:r>
      <w:r w:rsidRPr="00FF086B">
        <w:rPr>
          <w:sz w:val="28"/>
          <w:szCs w:val="28"/>
        </w:rPr>
        <w:t xml:space="preserve"> </w:t>
      </w:r>
      <w:r w:rsidR="00FF086B">
        <w:rPr>
          <w:sz w:val="28"/>
          <w:szCs w:val="28"/>
        </w:rPr>
        <w:t>полу</w:t>
      </w:r>
      <w:r w:rsidRPr="00FF086B">
        <w:rPr>
          <w:sz w:val="28"/>
          <w:szCs w:val="28"/>
        </w:rPr>
        <w:t>чить ребенка, который будет генетически «своим» для мужа. Они отме</w:t>
      </w:r>
      <w:r w:rsidR="00FF086B">
        <w:rPr>
          <w:sz w:val="28"/>
          <w:szCs w:val="28"/>
        </w:rPr>
        <w:t xml:space="preserve">чают </w:t>
      </w:r>
      <w:r w:rsidRPr="00FF086B">
        <w:rPr>
          <w:sz w:val="28"/>
          <w:szCs w:val="28"/>
        </w:rPr>
        <w:t>также, что подобная процедура, позволяющая произвести на свет желан</w:t>
      </w:r>
      <w:r w:rsidR="00FF086B">
        <w:rPr>
          <w:sz w:val="28"/>
          <w:szCs w:val="28"/>
        </w:rPr>
        <w:t>но</w:t>
      </w:r>
      <w:r w:rsidRPr="00FF086B">
        <w:rPr>
          <w:sz w:val="28"/>
          <w:szCs w:val="28"/>
        </w:rPr>
        <w:t>е дитя, по сути дела не так</w:t>
      </w:r>
      <w:r w:rsidRPr="00FF086B">
        <w:rPr>
          <w:sz w:val="28"/>
          <w:szCs w:val="28"/>
        </w:rPr>
        <w:t xml:space="preserve"> уж сильно отличается от усыновления.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 xml:space="preserve">По их мнению, это не коммерциализация деторождения, а глубоко </w:t>
      </w:r>
      <w:r w:rsidR="00FF086B">
        <w:rPr>
          <w:sz w:val="28"/>
          <w:szCs w:val="28"/>
        </w:rPr>
        <w:t>че</w:t>
      </w:r>
      <w:r w:rsidRPr="00FF086B">
        <w:rPr>
          <w:sz w:val="28"/>
          <w:szCs w:val="28"/>
        </w:rPr>
        <w:t>ло</w:t>
      </w:r>
      <w:r w:rsidR="00FF086B">
        <w:rPr>
          <w:sz w:val="28"/>
          <w:szCs w:val="28"/>
        </w:rPr>
        <w:t>ве</w:t>
      </w:r>
      <w:r w:rsidRPr="00FF086B">
        <w:rPr>
          <w:sz w:val="28"/>
          <w:szCs w:val="28"/>
        </w:rPr>
        <w:t>чный акт любви и сотрудничества. Этот акт связан, конечно, с потенциаль</w:t>
      </w:r>
      <w:r w:rsidR="00FF086B">
        <w:rPr>
          <w:sz w:val="28"/>
          <w:szCs w:val="28"/>
        </w:rPr>
        <w:t>ны</w:t>
      </w:r>
      <w:r w:rsidRPr="00FF086B">
        <w:rPr>
          <w:sz w:val="28"/>
          <w:szCs w:val="28"/>
        </w:rPr>
        <w:t>ми опасностями для суррогатной матери, но она способна их оценить и мо</w:t>
      </w:r>
      <w:r w:rsidR="00FF086B">
        <w:rPr>
          <w:sz w:val="28"/>
          <w:szCs w:val="28"/>
        </w:rPr>
        <w:t xml:space="preserve">жет </w:t>
      </w:r>
      <w:r w:rsidRPr="00FF086B">
        <w:rPr>
          <w:sz w:val="28"/>
          <w:szCs w:val="28"/>
        </w:rPr>
        <w:t>сознат</w:t>
      </w:r>
      <w:r w:rsidRPr="00FF086B">
        <w:rPr>
          <w:sz w:val="28"/>
          <w:szCs w:val="28"/>
        </w:rPr>
        <w:t>ельно пойти на риск; таким образом, решение о заключении кон</w:t>
      </w:r>
      <w:r w:rsidR="00FF086B">
        <w:rPr>
          <w:sz w:val="28"/>
          <w:szCs w:val="28"/>
        </w:rPr>
        <w:t>тракт</w:t>
      </w:r>
      <w:r w:rsidRPr="00FF086B">
        <w:rPr>
          <w:sz w:val="28"/>
          <w:szCs w:val="28"/>
        </w:rPr>
        <w:t xml:space="preserve">а не будет для нее более рискованным, чем для многих </w:t>
      </w:r>
      <w:r w:rsidRPr="00FF086B">
        <w:rPr>
          <w:sz w:val="28"/>
          <w:szCs w:val="28"/>
        </w:rPr>
        <w:lastRenderedPageBreak/>
        <w:t xml:space="preserve">других женщин, </w:t>
      </w:r>
      <w:r w:rsidR="00FF086B">
        <w:rPr>
          <w:sz w:val="28"/>
          <w:szCs w:val="28"/>
        </w:rPr>
        <w:t>вы</w:t>
      </w:r>
      <w:r w:rsidRPr="00FF086B">
        <w:rPr>
          <w:sz w:val="28"/>
          <w:szCs w:val="28"/>
        </w:rPr>
        <w:t>бирающих себе не совсем безопасные занятия.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 xml:space="preserve">Зарубежная практика имеет значительный опыт в применении </w:t>
      </w:r>
      <w:r w:rsidR="00FF086B" w:rsidRPr="00FF086B">
        <w:rPr>
          <w:sz w:val="28"/>
          <w:szCs w:val="28"/>
        </w:rPr>
        <w:t>суррогат</w:t>
      </w:r>
      <w:r w:rsidR="00FF086B">
        <w:rPr>
          <w:sz w:val="28"/>
          <w:szCs w:val="28"/>
        </w:rPr>
        <w:t>н</w:t>
      </w:r>
      <w:r w:rsidR="00FF086B" w:rsidRPr="00FF086B">
        <w:rPr>
          <w:sz w:val="28"/>
          <w:szCs w:val="28"/>
        </w:rPr>
        <w:t>ого</w:t>
      </w:r>
      <w:r w:rsidRPr="00FF086B">
        <w:rPr>
          <w:sz w:val="28"/>
          <w:szCs w:val="28"/>
        </w:rPr>
        <w:t xml:space="preserve"> м</w:t>
      </w:r>
      <w:r w:rsidR="00FF086B">
        <w:rPr>
          <w:sz w:val="28"/>
          <w:szCs w:val="28"/>
        </w:rPr>
        <w:t>а</w:t>
      </w:r>
      <w:r w:rsidRPr="00FF086B">
        <w:rPr>
          <w:sz w:val="28"/>
          <w:szCs w:val="28"/>
        </w:rPr>
        <w:t>теринства</w:t>
      </w:r>
      <w:r w:rsidRPr="00FF086B">
        <w:rPr>
          <w:sz w:val="28"/>
          <w:szCs w:val="28"/>
        </w:rPr>
        <w:t>, хотя и не может характеризоваться как однозначная. И в на</w:t>
      </w:r>
      <w:r w:rsidR="00FF086B">
        <w:rPr>
          <w:sz w:val="28"/>
          <w:szCs w:val="28"/>
        </w:rPr>
        <w:t>сто</w:t>
      </w:r>
      <w:r w:rsidRPr="00FF086B">
        <w:rPr>
          <w:sz w:val="28"/>
          <w:szCs w:val="28"/>
        </w:rPr>
        <w:t>ящее время вопрос о суррогатном материнстве имеет большую актуаль</w:t>
      </w:r>
      <w:r w:rsidR="00FF086B">
        <w:rPr>
          <w:sz w:val="28"/>
          <w:szCs w:val="28"/>
        </w:rPr>
        <w:t>н</w:t>
      </w:r>
      <w:r w:rsidRPr="00FF086B">
        <w:rPr>
          <w:sz w:val="28"/>
          <w:szCs w:val="28"/>
        </w:rPr>
        <w:t>ость за рубежом.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В некоторых государствах суррогатное материнство полностью запреще</w:t>
      </w:r>
      <w:r w:rsidRPr="00FF086B">
        <w:rPr>
          <w:sz w:val="28"/>
          <w:szCs w:val="28"/>
        </w:rPr>
        <w:softHyphen/>
        <w:t>но. В других государствах запрещены лишь к</w:t>
      </w:r>
      <w:r w:rsidRPr="00FF086B">
        <w:rPr>
          <w:sz w:val="28"/>
          <w:szCs w:val="28"/>
        </w:rPr>
        <w:t>оммерческие соглашения о сур</w:t>
      </w:r>
      <w:r w:rsidR="00FF086B">
        <w:rPr>
          <w:sz w:val="28"/>
          <w:szCs w:val="28"/>
        </w:rPr>
        <w:t>ро</w:t>
      </w:r>
      <w:r w:rsidRPr="00FF086B">
        <w:rPr>
          <w:sz w:val="28"/>
          <w:szCs w:val="28"/>
        </w:rPr>
        <w:t>гатном материнстве и не допускается рассмотрение судебных исков по та- м соглашениям.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 xml:space="preserve">Из всего вышесказанного следует, что морально-этический и юридический </w:t>
      </w:r>
      <w:r w:rsidR="00FF086B">
        <w:rPr>
          <w:sz w:val="28"/>
          <w:szCs w:val="28"/>
        </w:rPr>
        <w:t>во</w:t>
      </w:r>
      <w:r w:rsidRPr="00FF086B">
        <w:rPr>
          <w:sz w:val="28"/>
          <w:szCs w:val="28"/>
        </w:rPr>
        <w:t>просы суррогатного материнства приобрели особое в современном мире.</w:t>
      </w:r>
    </w:p>
    <w:p w:rsidR="004F5563" w:rsidRPr="00FF086B" w:rsidRDefault="00AA3918" w:rsidP="00FF086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Ввиду разногласий общество рекомендует использовать суррогатное ма</w:t>
      </w:r>
      <w:r w:rsidR="00FF086B">
        <w:rPr>
          <w:sz w:val="28"/>
          <w:szCs w:val="28"/>
        </w:rPr>
        <w:t>те</w:t>
      </w:r>
      <w:r w:rsidRPr="00FF086B">
        <w:rPr>
          <w:sz w:val="28"/>
          <w:szCs w:val="28"/>
        </w:rPr>
        <w:t>ринство только в порядке клинического эксперимента при соблюдении сле</w:t>
      </w:r>
      <w:r w:rsidR="00FF086B">
        <w:rPr>
          <w:sz w:val="28"/>
          <w:szCs w:val="28"/>
        </w:rPr>
        <w:t>ду</w:t>
      </w:r>
      <w:r w:rsidRPr="00FF086B">
        <w:rPr>
          <w:sz w:val="28"/>
          <w:szCs w:val="28"/>
        </w:rPr>
        <w:t>ющих условий:</w:t>
      </w:r>
    </w:p>
    <w:p w:rsidR="004F5563" w:rsidRPr="00FF086B" w:rsidRDefault="00AA3918" w:rsidP="00FF086B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Необходимо собрать достаточные сведения о психологическом воздей</w:t>
      </w:r>
      <w:r w:rsidR="00FF086B" w:rsidRPr="00FF086B">
        <w:rPr>
          <w:sz w:val="28"/>
          <w:szCs w:val="28"/>
        </w:rPr>
        <w:t>ст</w:t>
      </w:r>
      <w:r w:rsidRPr="00FF086B">
        <w:rPr>
          <w:sz w:val="28"/>
          <w:szCs w:val="28"/>
        </w:rPr>
        <w:t>вии всей процедуры на суррогатных мат</w:t>
      </w:r>
      <w:r w:rsidRPr="00FF086B">
        <w:rPr>
          <w:sz w:val="28"/>
          <w:szCs w:val="28"/>
        </w:rPr>
        <w:t>ерей, на использующие их супруже</w:t>
      </w:r>
      <w:r w:rsidR="00FF086B">
        <w:rPr>
          <w:sz w:val="28"/>
          <w:szCs w:val="28"/>
        </w:rPr>
        <w:t>ски</w:t>
      </w:r>
      <w:r w:rsidRPr="00FF086B">
        <w:rPr>
          <w:sz w:val="28"/>
          <w:szCs w:val="28"/>
        </w:rPr>
        <w:t>е пары и на рождающихся детей.</w:t>
      </w:r>
    </w:p>
    <w:p w:rsidR="004F5563" w:rsidRPr="00FF086B" w:rsidRDefault="00AA3918" w:rsidP="00FF086B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 xml:space="preserve">Особое внимание следует уделить тому, чтобы супруги и суррогатная </w:t>
      </w:r>
      <w:r w:rsidR="00FF086B" w:rsidRPr="00FF086B">
        <w:rPr>
          <w:sz w:val="28"/>
          <w:szCs w:val="28"/>
        </w:rPr>
        <w:t>м</w:t>
      </w:r>
      <w:r w:rsidRPr="00FF086B">
        <w:rPr>
          <w:sz w:val="28"/>
          <w:szCs w:val="28"/>
        </w:rPr>
        <w:t>ать дали добровольное согласие на процедуру, располагая всей необходимой</w:t>
      </w:r>
      <w:r w:rsidR="00FF086B" w:rsidRPr="00FF086B">
        <w:rPr>
          <w:sz w:val="28"/>
          <w:szCs w:val="28"/>
        </w:rPr>
        <w:t xml:space="preserve"> </w:t>
      </w:r>
      <w:r w:rsidR="00FF086B">
        <w:rPr>
          <w:sz w:val="28"/>
          <w:szCs w:val="28"/>
        </w:rPr>
        <w:t>и</w:t>
      </w:r>
      <w:r w:rsidRPr="00FF086B">
        <w:rPr>
          <w:sz w:val="28"/>
          <w:szCs w:val="28"/>
        </w:rPr>
        <w:t>формацией.</w:t>
      </w:r>
    </w:p>
    <w:p w:rsidR="004F5563" w:rsidRPr="00FF086B" w:rsidRDefault="00AA3918" w:rsidP="00FF086B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Отец и суррогатная мать должны быть тщате</w:t>
      </w:r>
      <w:r w:rsidR="00FF086B">
        <w:rPr>
          <w:sz w:val="28"/>
          <w:szCs w:val="28"/>
        </w:rPr>
        <w:t>льно проверены в отноше</w:t>
      </w:r>
      <w:r w:rsidRPr="00FF086B">
        <w:rPr>
          <w:sz w:val="28"/>
          <w:szCs w:val="28"/>
        </w:rPr>
        <w:t>нии инфекционных заболеваний и генетических дефектов.</w:t>
      </w:r>
    </w:p>
    <w:p w:rsidR="004F5563" w:rsidRPr="00FF086B" w:rsidRDefault="00AA3918" w:rsidP="00FF086B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276" w:lineRule="auto"/>
        <w:ind w:firstLine="360"/>
        <w:rPr>
          <w:sz w:val="28"/>
          <w:szCs w:val="28"/>
        </w:rPr>
      </w:pPr>
      <w:r w:rsidRPr="00FF086B">
        <w:rPr>
          <w:sz w:val="28"/>
          <w:szCs w:val="28"/>
        </w:rPr>
        <w:t>Оплата услуг специалистов - врачей, адвокатов и др. - должна ограни</w:t>
      </w:r>
      <w:r w:rsidR="001A64D0">
        <w:rPr>
          <w:sz w:val="28"/>
          <w:szCs w:val="28"/>
        </w:rPr>
        <w:t>ч</w:t>
      </w:r>
      <w:r w:rsidRPr="00FF086B">
        <w:rPr>
          <w:sz w:val="28"/>
          <w:szCs w:val="28"/>
        </w:rPr>
        <w:t>иваться обычными для них гонорарами; они не должны получать комиссион</w:t>
      </w:r>
      <w:bookmarkStart w:id="0" w:name="_GoBack"/>
      <w:bookmarkEnd w:id="0"/>
      <w:r w:rsidR="001A64D0">
        <w:rPr>
          <w:sz w:val="28"/>
          <w:szCs w:val="28"/>
        </w:rPr>
        <w:t xml:space="preserve">ные </w:t>
      </w:r>
      <w:r w:rsidRPr="00FF086B">
        <w:rPr>
          <w:sz w:val="28"/>
          <w:szCs w:val="28"/>
        </w:rPr>
        <w:t xml:space="preserve"> за подбор участников и организацию в</w:t>
      </w:r>
      <w:r w:rsidRPr="00FF086B">
        <w:rPr>
          <w:sz w:val="28"/>
          <w:szCs w:val="28"/>
        </w:rPr>
        <w:t>сей процедуры.</w:t>
      </w:r>
    </w:p>
    <w:sectPr w:rsidR="004F5563" w:rsidRPr="00FF086B" w:rsidSect="00FF086B">
      <w:footerReference w:type="default" r:id="rId8"/>
      <w:type w:val="continuous"/>
      <w:pgSz w:w="11909" w:h="16834"/>
      <w:pgMar w:top="1134" w:right="1134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18" w:rsidRDefault="00AA3918">
      <w:r>
        <w:separator/>
      </w:r>
    </w:p>
  </w:endnote>
  <w:endnote w:type="continuationSeparator" w:id="0">
    <w:p w:rsidR="00AA3918" w:rsidRDefault="00AA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63" w:rsidRDefault="001A64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3400425</wp:posOffset>
              </wp:positionH>
              <wp:positionV relativeFrom="page">
                <wp:posOffset>9792335</wp:posOffset>
              </wp:positionV>
              <wp:extent cx="339725" cy="175260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563" w:rsidRDefault="00AA391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- </w:t>
                          </w:r>
                          <w:r>
                            <w:rPr>
                              <w:rStyle w:val="12pt"/>
                            </w:rPr>
                            <w:t>121</w:t>
                          </w:r>
                          <w:r>
                            <w:rPr>
                              <w:rStyle w:val="a7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75pt;margin-top:771.05pt;width:26.7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eUqgIAAKYFAAAOAAAAZHJzL2Uyb0RvYy54bWysVNtunDAQfa/Uf7D8TriEvYCWjZJlqSql&#10;FynpB3jBLFaNjWxnIa367x2bZTfZvFRteUCDPT4+M+cwq5uh5ehAlWZSZDi8CjCiopQVE/sMf3ss&#10;vCVG2hBRES4FzfAz1fhm/f7dqu9SGslG8ooqBCBCp32X4caYLvV9XTa0JfpKdlTAZi1VSwx8qr1f&#10;KdIDesv9KAjmfi9V1SlZUq1hNR838drh1zUtzZe61tQgnmHgZtxbuffOvv31iqR7RbqGlUca5C9Y&#10;tIQJuPQElRND0JNib6BaViqpZW2uStn6sq5ZSV0NUE0YXFTz0JCOulqgObo7tUn/P9jy8+GrQqwC&#10;7TASpAWJHulg0J0cUGS703c6haSHDtLMAMs201aqu3tZftdIyE1DxJ7eKiX7hpIK2IX2pP/i6Iij&#10;Lciu/yQruIY8GemAhlq1FhCagQAdVHo+KWOplLB4fZ0sohlGJWyFi1k0d8r5JJ0Od0qbD1S2yAYZ&#10;ViC8AyeHe20sGZJOKfYuIQvGuROfi1cLkDiuwNVw1O5ZEk7Ln0mQbJfbZezF0XzrxUGee7fFJvbm&#10;BZDKr/PNJg9/2XvDOG1YVVFhr5l8FcZ/ptvR4aMjTs7SkrPKwllKWu13G67QgYCvC/e4lsPOOc1/&#10;TcM1AWq5KCmM4uAuSrxivlx4cRHPvGQRLL0gTO6SeRAncV68LumeCfrvJaE+w8kMNHXlnElf1Ba4&#10;521tJG2ZgcnBWZvh5SmJpNaBW1E5aQ1hfIxftMLSP7cC5J6Edn61Fh3NaobdACjWxDtZPYNzlQRn&#10;gT1h3EHQSPUDox5GR4YFzDaM+EcB3rdTZgrUFOymgIgSDmbYYDSGGzNOo6dOsX0DuNPfdQv/R8Gc&#10;d88cjn8VDANXwnFw2Wnz8ttlncfr+jcAAAD//wMAUEsDBBQABgAIAAAAIQAQg8Wd3wAAAA0BAAAP&#10;AAAAZHJzL2Rvd25yZXYueG1sTI/NTsMwEITvSLyDtUjcqNOC2zTEqVAlLtwoCImbG2/jCP9Etpsm&#10;b8/2BMed+TQ7U+8mZ9mIMfXBS1guCmDo26B730n4/Hh9KIGlrLxWNniUMGOCXXN7U6tKh4t/x/GQ&#10;O0YhPlVKgsl5qDhPrUGn0iIM6Mk7hehUpjN2XEd1oXBn+aoo1typ3tMHowbcG2x/DmcnYTN9BRwS&#10;7vH7NLbR9HNp32Yp7++ml2dgGaf8B8O1PlWHhjodw9nrxKwE8SgEoWSIp9USGCGi3NK841VabzfA&#10;m5r/X9H8AgAA//8DAFBLAQItABQABgAIAAAAIQC2gziS/gAAAOEBAAATAAAAAAAAAAAAAAAAAAAA&#10;AABbQ29udGVudF9UeXBlc10ueG1sUEsBAi0AFAAGAAgAAAAhADj9If/WAAAAlAEAAAsAAAAAAAAA&#10;AAAAAAAALwEAAF9yZWxzLy5yZWxzUEsBAi0AFAAGAAgAAAAhACEtN5SqAgAApgUAAA4AAAAAAAAA&#10;AAAAAAAALgIAAGRycy9lMm9Eb2MueG1sUEsBAi0AFAAGAAgAAAAhABCDxZ3fAAAADQEAAA8AAAAA&#10;AAAAAAAAAAAABAUAAGRycy9kb3ducmV2LnhtbFBLBQYAAAAABAAEAPMAAAAQBgAAAAA=&#10;" filled="f" stroked="f">
              <v:textbox style="mso-fit-shape-to-text:t" inset="0,0,0,0">
                <w:txbxContent>
                  <w:p w:rsidR="004F5563" w:rsidRDefault="00AA391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- </w:t>
                    </w:r>
                    <w:r>
                      <w:rPr>
                        <w:rStyle w:val="12pt"/>
                      </w:rPr>
                      <w:t>121</w:t>
                    </w:r>
                    <w:r>
                      <w:rPr>
                        <w:rStyle w:val="a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18" w:rsidRDefault="00AA3918"/>
  </w:footnote>
  <w:footnote w:type="continuationSeparator" w:id="0">
    <w:p w:rsidR="00AA3918" w:rsidRDefault="00AA39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4E4"/>
    <w:multiLevelType w:val="multilevel"/>
    <w:tmpl w:val="9D321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432826"/>
    <w:multiLevelType w:val="multilevel"/>
    <w:tmpl w:val="EEBA0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63"/>
    <w:rsid w:val="001A64D0"/>
    <w:rsid w:val="004F5563"/>
    <w:rsid w:val="00AA3918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65pt">
    <w:name w:val="Основной текст (4) + 6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pacing w:val="-3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65pt">
    <w:name w:val="Основной текст (4) + 6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pacing w:val="-3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2014-04-24T08:11:00Z</dcterms:created>
  <dcterms:modified xsi:type="dcterms:W3CDTF">2014-04-24T08:22:00Z</dcterms:modified>
</cp:coreProperties>
</file>