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71" w:rsidRPr="00A10D71" w:rsidRDefault="00A10D71" w:rsidP="00A10D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D71">
        <w:rPr>
          <w:rFonts w:ascii="Times New Roman" w:hAnsi="Times New Roman" w:cs="Times New Roman"/>
          <w:b/>
          <w:bCs/>
          <w:sz w:val="24"/>
          <w:szCs w:val="24"/>
        </w:rPr>
        <w:t>Анализ работы с ВИЧ-инфицированными пациентами областной клинической инфекционной больницы г. Харькова</w:t>
      </w:r>
    </w:p>
    <w:p w:rsidR="00A10D71" w:rsidRPr="00A10D71" w:rsidRDefault="00A10D71" w:rsidP="00A10D7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0D71">
        <w:rPr>
          <w:rFonts w:ascii="Times New Roman" w:hAnsi="Times New Roman" w:cs="Times New Roman"/>
          <w:sz w:val="24"/>
          <w:szCs w:val="24"/>
        </w:rPr>
        <w:t>Сохань</w:t>
      </w:r>
      <w:proofErr w:type="spellEnd"/>
      <w:r w:rsidRPr="00A10D71">
        <w:rPr>
          <w:rFonts w:ascii="Times New Roman" w:hAnsi="Times New Roman" w:cs="Times New Roman"/>
          <w:sz w:val="24"/>
          <w:szCs w:val="24"/>
        </w:rPr>
        <w:t xml:space="preserve"> А.В., Гаврилов А.В., Кузнецова А.А.,</w:t>
      </w:r>
      <w:r w:rsidR="00A31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A10D71">
        <w:rPr>
          <w:rFonts w:ascii="Times New Roman" w:hAnsi="Times New Roman" w:cs="Times New Roman"/>
          <w:sz w:val="24"/>
          <w:szCs w:val="24"/>
        </w:rPr>
        <w:t>Гойденко</w:t>
      </w:r>
      <w:proofErr w:type="spellEnd"/>
      <w:r w:rsidRPr="00A10D71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A10D71">
        <w:rPr>
          <w:rFonts w:ascii="Times New Roman" w:hAnsi="Times New Roman" w:cs="Times New Roman"/>
          <w:sz w:val="24"/>
          <w:szCs w:val="24"/>
        </w:rPr>
        <w:t>Маркуш</w:t>
      </w:r>
      <w:proofErr w:type="spellEnd"/>
      <w:r w:rsidRPr="00A10D71">
        <w:rPr>
          <w:rFonts w:ascii="Times New Roman" w:hAnsi="Times New Roman" w:cs="Times New Roman"/>
          <w:sz w:val="24"/>
          <w:szCs w:val="24"/>
        </w:rPr>
        <w:t xml:space="preserve"> Л.И.,</w:t>
      </w:r>
    </w:p>
    <w:p w:rsidR="00A10D71" w:rsidRPr="00A10D71" w:rsidRDefault="00A10D71" w:rsidP="00A10D7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0D71">
        <w:rPr>
          <w:rFonts w:ascii="Times New Roman" w:hAnsi="Times New Roman" w:cs="Times New Roman"/>
          <w:sz w:val="24"/>
          <w:szCs w:val="24"/>
        </w:rPr>
        <w:t>Копейченко</w:t>
      </w:r>
      <w:proofErr w:type="spellEnd"/>
      <w:r w:rsidRPr="00A10D71">
        <w:rPr>
          <w:rFonts w:ascii="Times New Roman" w:hAnsi="Times New Roman" w:cs="Times New Roman"/>
          <w:sz w:val="24"/>
          <w:szCs w:val="24"/>
        </w:rPr>
        <w:t xml:space="preserve"> Я.И., Анциферова Н.В.</w:t>
      </w:r>
    </w:p>
    <w:p w:rsidR="00A10D71" w:rsidRPr="00A10D71" w:rsidRDefault="00A10D71" w:rsidP="00A10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D71"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университет, Украина;</w:t>
      </w:r>
    </w:p>
    <w:p w:rsidR="00A10D71" w:rsidRPr="00A10D71" w:rsidRDefault="00A10D71" w:rsidP="00A10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D71">
        <w:rPr>
          <w:rFonts w:ascii="Times New Roman" w:hAnsi="Times New Roman" w:cs="Times New Roman"/>
          <w:sz w:val="24"/>
          <w:szCs w:val="24"/>
        </w:rPr>
        <w:t>Областная клиническая инфекционная больница, Харьков, Украина</w:t>
      </w:r>
    </w:p>
    <w:p w:rsidR="00A10D71" w:rsidRPr="00A10D71" w:rsidRDefault="00A10D71" w:rsidP="00A10D71">
      <w:pPr>
        <w:jc w:val="both"/>
        <w:rPr>
          <w:rFonts w:ascii="Times New Roman" w:hAnsi="Times New Roman" w:cs="Times New Roman"/>
          <w:sz w:val="24"/>
          <w:szCs w:val="24"/>
        </w:rPr>
      </w:pPr>
      <w:r w:rsidRPr="00A10D71">
        <w:rPr>
          <w:rFonts w:ascii="Times New Roman" w:hAnsi="Times New Roman" w:cs="Times New Roman"/>
          <w:sz w:val="24"/>
          <w:szCs w:val="24"/>
        </w:rPr>
        <w:t>В списке Европейских стран Украина лидирует по коли</w:t>
      </w:r>
      <w:r w:rsidRPr="00A10D71">
        <w:rPr>
          <w:rFonts w:ascii="Times New Roman" w:hAnsi="Times New Roman" w:cs="Times New Roman"/>
          <w:sz w:val="24"/>
          <w:szCs w:val="24"/>
        </w:rPr>
        <w:softHyphen/>
        <w:t>честву впервые выявленных ВИЧ-инфицированных, лиц со СПИДом и по количеству лиц умерших от этого заболе</w:t>
      </w:r>
      <w:r w:rsidRPr="00A10D71">
        <w:rPr>
          <w:rFonts w:ascii="Times New Roman" w:hAnsi="Times New Roman" w:cs="Times New Roman"/>
          <w:sz w:val="24"/>
          <w:szCs w:val="24"/>
        </w:rPr>
        <w:softHyphen/>
        <w:t xml:space="preserve">вания. По состоянию на ноябрь 2012 года в Харьковской области зарегистрировано 5572 больных (интенсивный показатель 203,4 на 100 тыс. населения). Только за 10 </w:t>
      </w:r>
      <w:proofErr w:type="spellStart"/>
      <w:proofErr w:type="gramStart"/>
      <w:r w:rsidRPr="00A10D71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A10D71">
        <w:rPr>
          <w:rFonts w:ascii="Times New Roman" w:hAnsi="Times New Roman" w:cs="Times New Roman"/>
          <w:sz w:val="24"/>
          <w:szCs w:val="24"/>
        </w:rPr>
        <w:t xml:space="preserve"> 2012 года в Харьковской области было выявлено 473 «новых» случаев ВИЧ-инфекции, у 235 лиц поставлен диагноз СПИД, 73 человека умерло от СПИДа. В Харькове поликлиническая помощь оказывается пациентам с ВИЧ в центре СПИДа, Областная клиническая инфекционная больница (ОКИБ) оказывает помощь ВИЧ-инфицирован</w:t>
      </w:r>
      <w:r w:rsidRPr="00A10D71">
        <w:rPr>
          <w:rFonts w:ascii="Times New Roman" w:hAnsi="Times New Roman" w:cs="Times New Roman"/>
          <w:sz w:val="24"/>
          <w:szCs w:val="24"/>
        </w:rPr>
        <w:softHyphen/>
        <w:t>ным с инфекционными заболеваниями, нуждающимся в стационарном лечении. За период с 2008-2012 год в ОКИБ находилось на лечении 340 пациентов с ВИЧ. В 2008 г. - 72 пациента (21%), 2009 - 68 (20%), 2010 - 62 (18%), 2011 - 68 (20%), 2012 - 74 (21%), из них мужчин 59%, женщин 41%. У 14,71% диагноз ВИЧ-инфекция был поставлен впервые в процессе обследования в ОКИБ. Средний возраст больных составил 34,57 лет, причем у больных с 2 стадией ВИЧ - 30,1 лет, 3 стадией - 34,7, СПИДом - 34,5 лет. У 35,6% больных был поставлен диа</w:t>
      </w:r>
      <w:r w:rsidRPr="00A10D71">
        <w:rPr>
          <w:rFonts w:ascii="Times New Roman" w:hAnsi="Times New Roman" w:cs="Times New Roman"/>
          <w:sz w:val="24"/>
          <w:szCs w:val="24"/>
        </w:rPr>
        <w:softHyphen/>
        <w:t xml:space="preserve">гноз </w:t>
      </w:r>
      <w:proofErr w:type="spellStart"/>
      <w:r w:rsidRPr="00A10D71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A10D71">
        <w:rPr>
          <w:rFonts w:ascii="Times New Roman" w:hAnsi="Times New Roman" w:cs="Times New Roman"/>
          <w:sz w:val="24"/>
          <w:szCs w:val="24"/>
        </w:rPr>
        <w:t>, методом ПЦР ликвора была под</w:t>
      </w:r>
      <w:r w:rsidRPr="00A10D71">
        <w:rPr>
          <w:rFonts w:ascii="Times New Roman" w:hAnsi="Times New Roman" w:cs="Times New Roman"/>
          <w:sz w:val="24"/>
          <w:szCs w:val="24"/>
        </w:rPr>
        <w:softHyphen/>
        <w:t xml:space="preserve">тверждена </w:t>
      </w:r>
      <w:proofErr w:type="spellStart"/>
      <w:r w:rsidRPr="00A10D71">
        <w:rPr>
          <w:rFonts w:ascii="Times New Roman" w:hAnsi="Times New Roman" w:cs="Times New Roman"/>
          <w:sz w:val="24"/>
          <w:szCs w:val="24"/>
        </w:rPr>
        <w:t>токсоплазменная</w:t>
      </w:r>
      <w:proofErr w:type="spellEnd"/>
      <w:r w:rsidRPr="00A10D71">
        <w:rPr>
          <w:rFonts w:ascii="Times New Roman" w:hAnsi="Times New Roman" w:cs="Times New Roman"/>
          <w:sz w:val="24"/>
          <w:szCs w:val="24"/>
        </w:rPr>
        <w:t xml:space="preserve"> этиология поражения ЦНС у 24,7% больных, Эпштейна-</w:t>
      </w:r>
      <w:proofErr w:type="spellStart"/>
      <w:r w:rsidRPr="00A10D71">
        <w:rPr>
          <w:rFonts w:ascii="Times New Roman" w:hAnsi="Times New Roman" w:cs="Times New Roman"/>
          <w:sz w:val="24"/>
          <w:szCs w:val="24"/>
        </w:rPr>
        <w:t>Барр</w:t>
      </w:r>
      <w:proofErr w:type="spellEnd"/>
      <w:r w:rsidRPr="00A10D71">
        <w:rPr>
          <w:rFonts w:ascii="Times New Roman" w:hAnsi="Times New Roman" w:cs="Times New Roman"/>
          <w:sz w:val="24"/>
          <w:szCs w:val="24"/>
        </w:rPr>
        <w:t xml:space="preserve"> вирус - 20,7%, </w:t>
      </w:r>
      <w:proofErr w:type="spellStart"/>
      <w:r w:rsidRPr="00A10D71">
        <w:rPr>
          <w:rFonts w:ascii="Times New Roman" w:hAnsi="Times New Roman" w:cs="Times New Roman"/>
          <w:sz w:val="24"/>
          <w:szCs w:val="24"/>
        </w:rPr>
        <w:t>цитомег</w:t>
      </w:r>
      <w:proofErr w:type="gramStart"/>
      <w:r w:rsidRPr="00A10D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10D7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71">
        <w:rPr>
          <w:rFonts w:ascii="Times New Roman" w:hAnsi="Times New Roman" w:cs="Times New Roman"/>
          <w:sz w:val="24"/>
          <w:szCs w:val="24"/>
        </w:rPr>
        <w:t>ловирус</w:t>
      </w:r>
      <w:proofErr w:type="spellEnd"/>
      <w:r w:rsidRPr="00A10D71">
        <w:rPr>
          <w:rFonts w:ascii="Times New Roman" w:hAnsi="Times New Roman" w:cs="Times New Roman"/>
          <w:sz w:val="24"/>
          <w:szCs w:val="24"/>
        </w:rPr>
        <w:t xml:space="preserve"> - 14,9%, </w:t>
      </w:r>
      <w:proofErr w:type="spellStart"/>
      <w:r w:rsidRPr="00A10D71">
        <w:rPr>
          <w:rFonts w:ascii="Times New Roman" w:hAnsi="Times New Roman" w:cs="Times New Roman"/>
          <w:sz w:val="24"/>
          <w:szCs w:val="24"/>
        </w:rPr>
        <w:t>нейротуберкулез</w:t>
      </w:r>
      <w:proofErr w:type="spellEnd"/>
      <w:r w:rsidRPr="00A10D71">
        <w:rPr>
          <w:rFonts w:ascii="Times New Roman" w:hAnsi="Times New Roman" w:cs="Times New Roman"/>
          <w:sz w:val="24"/>
          <w:szCs w:val="24"/>
        </w:rPr>
        <w:t xml:space="preserve"> - 9,9%, вирус простого герпеса - 2,5%, не удалось определить этиологию пора</w:t>
      </w:r>
      <w:r w:rsidRPr="00A10D71">
        <w:rPr>
          <w:rFonts w:ascii="Times New Roman" w:hAnsi="Times New Roman" w:cs="Times New Roman"/>
          <w:sz w:val="24"/>
          <w:szCs w:val="24"/>
        </w:rPr>
        <w:softHyphen/>
        <w:t>жения ЦНС у 27,4% больных. Туберкулез был впервые выявлен у 15,6% больных. Кандидоз ротоглотки мы на</w:t>
      </w:r>
      <w:r w:rsidRPr="00A10D71">
        <w:rPr>
          <w:rFonts w:ascii="Times New Roman" w:hAnsi="Times New Roman" w:cs="Times New Roman"/>
          <w:sz w:val="24"/>
          <w:szCs w:val="24"/>
        </w:rPr>
        <w:softHyphen/>
        <w:t>блюдали у 54% больных, кахексию у 12,1%, пневмонию - 27,7%, хронический гепатит</w:t>
      </w:r>
      <w:proofErr w:type="gramStart"/>
      <w:r w:rsidRPr="00A10D7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10D71">
        <w:rPr>
          <w:rFonts w:ascii="Times New Roman" w:hAnsi="Times New Roman" w:cs="Times New Roman"/>
          <w:sz w:val="24"/>
          <w:szCs w:val="24"/>
        </w:rPr>
        <w:t xml:space="preserve"> - 25,9%, хронический гепа</w:t>
      </w:r>
      <w:r w:rsidRPr="00A10D71">
        <w:rPr>
          <w:rFonts w:ascii="Times New Roman" w:hAnsi="Times New Roman" w:cs="Times New Roman"/>
          <w:sz w:val="24"/>
          <w:szCs w:val="24"/>
        </w:rPr>
        <w:softHyphen/>
        <w:t>тит В - 7,4%. У 75,3% больных наблюдалась микст инфек</w:t>
      </w:r>
      <w:r w:rsidRPr="00A10D71">
        <w:rPr>
          <w:rFonts w:ascii="Times New Roman" w:hAnsi="Times New Roman" w:cs="Times New Roman"/>
          <w:sz w:val="24"/>
          <w:szCs w:val="24"/>
        </w:rPr>
        <w:softHyphen/>
        <w:t>ция двух и более возбудителей инфекционных заболева</w:t>
      </w:r>
      <w:r w:rsidRPr="00A10D71">
        <w:rPr>
          <w:rFonts w:ascii="Times New Roman" w:hAnsi="Times New Roman" w:cs="Times New Roman"/>
          <w:sz w:val="24"/>
          <w:szCs w:val="24"/>
        </w:rPr>
        <w:softHyphen/>
        <w:t xml:space="preserve">ний. В лечении в отделении реанимации и интенсивной терапии (ОРИТ) нуждалось 44,1% из этих пациентов, это 34,6% от всех </w:t>
      </w:r>
      <w:proofErr w:type="gramStart"/>
      <w:r w:rsidRPr="00A10D71">
        <w:rPr>
          <w:rFonts w:ascii="Times New Roman" w:hAnsi="Times New Roman" w:cs="Times New Roman"/>
          <w:sz w:val="24"/>
          <w:szCs w:val="24"/>
        </w:rPr>
        <w:t>пациентов</w:t>
      </w:r>
      <w:proofErr w:type="gramEnd"/>
      <w:r w:rsidRPr="00A10D71">
        <w:rPr>
          <w:rFonts w:ascii="Times New Roman" w:hAnsi="Times New Roman" w:cs="Times New Roman"/>
          <w:sz w:val="24"/>
          <w:szCs w:val="24"/>
        </w:rPr>
        <w:t xml:space="preserve"> находившихся на лечении в ОРИТ за этот период времени. Летальность составила 13,8%. Основной причиной летальности стали </w:t>
      </w:r>
      <w:proofErr w:type="spellStart"/>
      <w:r w:rsidRPr="00A10D71">
        <w:rPr>
          <w:rFonts w:ascii="Times New Roman" w:hAnsi="Times New Roman" w:cs="Times New Roman"/>
          <w:sz w:val="24"/>
          <w:szCs w:val="24"/>
        </w:rPr>
        <w:t>менингоэ</w:t>
      </w:r>
      <w:proofErr w:type="gramStart"/>
      <w:r w:rsidRPr="00A10D7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10D7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71">
        <w:rPr>
          <w:rFonts w:ascii="Times New Roman" w:hAnsi="Times New Roman" w:cs="Times New Roman"/>
          <w:sz w:val="24"/>
          <w:szCs w:val="24"/>
        </w:rPr>
        <w:t>цефалит</w:t>
      </w:r>
      <w:proofErr w:type="spellEnd"/>
      <w:r w:rsidRPr="00A10D71">
        <w:rPr>
          <w:rFonts w:ascii="Times New Roman" w:hAnsi="Times New Roman" w:cs="Times New Roman"/>
          <w:sz w:val="24"/>
          <w:szCs w:val="24"/>
        </w:rPr>
        <w:t xml:space="preserve"> различной этиологии, туберкулез, пневмония. Таким образом, в ОКИБ, находились пациенты преимуще</w:t>
      </w:r>
      <w:r w:rsidRPr="00A10D71">
        <w:rPr>
          <w:rFonts w:ascii="Times New Roman" w:hAnsi="Times New Roman" w:cs="Times New Roman"/>
          <w:sz w:val="24"/>
          <w:szCs w:val="24"/>
        </w:rPr>
        <w:softHyphen/>
        <w:t xml:space="preserve">ственно с 3-4 стадией ВИЧ, микст инфекциями и </w:t>
      </w:r>
      <w:proofErr w:type="spellStart"/>
      <w:r w:rsidRPr="00A10D71">
        <w:rPr>
          <w:rFonts w:ascii="Times New Roman" w:hAnsi="Times New Roman" w:cs="Times New Roman"/>
          <w:sz w:val="24"/>
          <w:szCs w:val="24"/>
        </w:rPr>
        <w:t>полио</w:t>
      </w:r>
      <w:proofErr w:type="gramStart"/>
      <w:r w:rsidRPr="00A10D7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10D7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71">
        <w:rPr>
          <w:rFonts w:ascii="Times New Roman" w:hAnsi="Times New Roman" w:cs="Times New Roman"/>
          <w:sz w:val="24"/>
          <w:szCs w:val="24"/>
        </w:rPr>
        <w:t>ганными</w:t>
      </w:r>
      <w:proofErr w:type="spellEnd"/>
      <w:r w:rsidRPr="00A10D71">
        <w:rPr>
          <w:rFonts w:ascii="Times New Roman" w:hAnsi="Times New Roman" w:cs="Times New Roman"/>
          <w:sz w:val="24"/>
          <w:szCs w:val="24"/>
        </w:rPr>
        <w:t xml:space="preserve"> поражениями. </w:t>
      </w:r>
      <w:proofErr w:type="gramStart"/>
      <w:r w:rsidRPr="00A10D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0D71">
        <w:rPr>
          <w:rFonts w:ascii="Times New Roman" w:hAnsi="Times New Roman" w:cs="Times New Roman"/>
          <w:sz w:val="24"/>
          <w:szCs w:val="24"/>
        </w:rPr>
        <w:t xml:space="preserve"> святи </w:t>
      </w:r>
      <w:proofErr w:type="gramStart"/>
      <w:r w:rsidRPr="00A10D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0D71">
        <w:rPr>
          <w:rFonts w:ascii="Times New Roman" w:hAnsi="Times New Roman" w:cs="Times New Roman"/>
          <w:sz w:val="24"/>
          <w:szCs w:val="24"/>
        </w:rPr>
        <w:t xml:space="preserve"> этим эффект от лечения незначительный, в большинстве случаев удается достиг</w:t>
      </w:r>
      <w:r w:rsidRPr="00A10D71">
        <w:rPr>
          <w:rFonts w:ascii="Times New Roman" w:hAnsi="Times New Roman" w:cs="Times New Roman"/>
          <w:sz w:val="24"/>
          <w:szCs w:val="24"/>
        </w:rPr>
        <w:softHyphen/>
        <w:t>нуть лишь кратковременного улучшения состояния паци</w:t>
      </w:r>
      <w:r w:rsidRPr="00A10D71">
        <w:rPr>
          <w:rFonts w:ascii="Times New Roman" w:hAnsi="Times New Roman" w:cs="Times New Roman"/>
          <w:sz w:val="24"/>
          <w:szCs w:val="24"/>
        </w:rPr>
        <w:softHyphen/>
        <w:t>ента. Лечение данных пациентов сопровождается боль</w:t>
      </w:r>
      <w:r w:rsidRPr="00A10D71">
        <w:rPr>
          <w:rFonts w:ascii="Times New Roman" w:hAnsi="Times New Roman" w:cs="Times New Roman"/>
          <w:sz w:val="24"/>
          <w:szCs w:val="24"/>
        </w:rPr>
        <w:softHyphen/>
        <w:t>шим количеством лабораторных и инструментальных ис</w:t>
      </w:r>
      <w:r w:rsidRPr="00A10D71">
        <w:rPr>
          <w:rFonts w:ascii="Times New Roman" w:hAnsi="Times New Roman" w:cs="Times New Roman"/>
          <w:sz w:val="24"/>
          <w:szCs w:val="24"/>
        </w:rPr>
        <w:softHyphen/>
        <w:t>следований, весьма дорогостоящее и требует значитель</w:t>
      </w:r>
      <w:r w:rsidRPr="00A10D71">
        <w:rPr>
          <w:rFonts w:ascii="Times New Roman" w:hAnsi="Times New Roman" w:cs="Times New Roman"/>
          <w:sz w:val="24"/>
          <w:szCs w:val="24"/>
        </w:rPr>
        <w:softHyphen/>
        <w:t>ного внимания медперсонала.</w:t>
      </w:r>
    </w:p>
    <w:sectPr w:rsidR="00A10D71" w:rsidRPr="00A1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34"/>
    <w:rsid w:val="005D5434"/>
    <w:rsid w:val="00900D63"/>
    <w:rsid w:val="00A10D71"/>
    <w:rsid w:val="00A3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>Home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3</cp:revision>
  <dcterms:created xsi:type="dcterms:W3CDTF">2013-11-07T13:17:00Z</dcterms:created>
  <dcterms:modified xsi:type="dcterms:W3CDTF">2013-11-07T13:18:00Z</dcterms:modified>
</cp:coreProperties>
</file>