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52A" w:rsidRPr="004C751D" w:rsidRDefault="005E57E6" w:rsidP="004C751D">
      <w:pPr>
        <w:pStyle w:val="a3"/>
        <w:shd w:val="clear" w:color="auto" w:fill="FFFFFF"/>
        <w:spacing w:before="0" w:beforeAutospacing="0" w:after="0" w:afterAutospacing="0" w:line="360" w:lineRule="auto"/>
        <w:ind w:firstLine="709"/>
        <w:jc w:val="center"/>
        <w:rPr>
          <w:b/>
          <w:sz w:val="28"/>
          <w:szCs w:val="28"/>
          <w:lang w:val="uk-UA"/>
        </w:rPr>
      </w:pPr>
      <w:r w:rsidRPr="004C751D">
        <w:rPr>
          <w:b/>
          <w:sz w:val="28"/>
          <w:szCs w:val="28"/>
          <w:lang w:val="uk-UA"/>
        </w:rPr>
        <w:t>О</w:t>
      </w:r>
      <w:r w:rsidR="0000377D" w:rsidRPr="004C751D">
        <w:rPr>
          <w:b/>
          <w:sz w:val="28"/>
          <w:szCs w:val="28"/>
          <w:lang w:val="uk-UA"/>
        </w:rPr>
        <w:t>СОБЛИВОСТІ</w:t>
      </w:r>
      <w:r w:rsidRPr="004C751D">
        <w:rPr>
          <w:b/>
          <w:sz w:val="28"/>
          <w:szCs w:val="28"/>
          <w:lang w:val="uk-UA"/>
        </w:rPr>
        <w:t xml:space="preserve"> ФІЗИЧНОГО РОЗВИТКУ ДІТЕЙ З ОРГАНІЧНОЮ </w:t>
      </w:r>
      <w:r w:rsidR="00B02D57" w:rsidRPr="004C751D">
        <w:rPr>
          <w:b/>
          <w:sz w:val="28"/>
          <w:szCs w:val="28"/>
          <w:lang w:val="uk-UA"/>
        </w:rPr>
        <w:t xml:space="preserve">ЦЕРЕБРАЛЬНОЮ </w:t>
      </w:r>
      <w:r w:rsidRPr="004C751D">
        <w:rPr>
          <w:b/>
          <w:sz w:val="28"/>
          <w:szCs w:val="28"/>
          <w:lang w:val="uk-UA"/>
        </w:rPr>
        <w:t xml:space="preserve">ПАТОЛОГІЄЮ В УМОВАХ </w:t>
      </w:r>
      <w:r w:rsidR="002A5974" w:rsidRPr="004C751D">
        <w:rPr>
          <w:b/>
          <w:sz w:val="28"/>
          <w:szCs w:val="28"/>
          <w:lang w:val="uk-UA"/>
        </w:rPr>
        <w:t>СПЕЦІАЛІЗОВАНОГО БУДИНКУ ДИТИНИ</w:t>
      </w:r>
      <w:r w:rsidR="0014652A" w:rsidRPr="004C751D">
        <w:rPr>
          <w:b/>
          <w:sz w:val="28"/>
          <w:szCs w:val="28"/>
          <w:lang w:val="uk-UA"/>
        </w:rPr>
        <w:t xml:space="preserve"> </w:t>
      </w:r>
    </w:p>
    <w:p w:rsidR="00ED5671" w:rsidRPr="00637242" w:rsidRDefault="00F72C2D" w:rsidP="004C751D">
      <w:pPr>
        <w:pStyle w:val="a3"/>
        <w:shd w:val="clear" w:color="auto" w:fill="FFFFFF"/>
        <w:spacing w:before="0" w:beforeAutospacing="0" w:after="0" w:afterAutospacing="0" w:line="360" w:lineRule="auto"/>
        <w:ind w:firstLine="709"/>
        <w:jc w:val="center"/>
        <w:rPr>
          <w:sz w:val="28"/>
          <w:szCs w:val="28"/>
          <w:lang w:val="uk-UA"/>
        </w:rPr>
      </w:pPr>
      <w:r w:rsidRPr="00504F64">
        <w:rPr>
          <w:sz w:val="28"/>
          <w:szCs w:val="28"/>
          <w:lang w:val="uk-UA"/>
        </w:rPr>
        <w:t>Р.В.</w:t>
      </w:r>
      <w:r>
        <w:rPr>
          <w:sz w:val="28"/>
          <w:szCs w:val="28"/>
          <w:lang w:val="uk-UA"/>
        </w:rPr>
        <w:t xml:space="preserve"> </w:t>
      </w:r>
      <w:proofErr w:type="spellStart"/>
      <w:r w:rsidR="007E55B5" w:rsidRPr="00504F64">
        <w:rPr>
          <w:sz w:val="28"/>
          <w:szCs w:val="28"/>
          <w:lang w:val="uk-UA"/>
        </w:rPr>
        <w:t>Марабян</w:t>
      </w:r>
      <w:proofErr w:type="spellEnd"/>
      <w:r w:rsidR="007E55B5" w:rsidRPr="00504F64">
        <w:rPr>
          <w:sz w:val="28"/>
          <w:szCs w:val="28"/>
          <w:lang w:val="uk-UA"/>
        </w:rPr>
        <w:t xml:space="preserve"> </w:t>
      </w:r>
      <w:r w:rsidR="00ED5671">
        <w:rPr>
          <w:sz w:val="28"/>
          <w:szCs w:val="28"/>
          <w:lang w:val="uk-UA"/>
        </w:rPr>
        <w:t>*</w:t>
      </w:r>
      <w:r w:rsidR="007E55B5" w:rsidRPr="00504F64">
        <w:rPr>
          <w:sz w:val="28"/>
          <w:szCs w:val="28"/>
          <w:lang w:val="uk-UA"/>
        </w:rPr>
        <w:t xml:space="preserve">, </w:t>
      </w:r>
      <w:r w:rsidRPr="00504F64">
        <w:rPr>
          <w:sz w:val="28"/>
          <w:szCs w:val="28"/>
          <w:lang w:val="uk-UA"/>
        </w:rPr>
        <w:t>Н.І.</w:t>
      </w:r>
      <w:r>
        <w:rPr>
          <w:sz w:val="28"/>
          <w:szCs w:val="28"/>
          <w:lang w:val="uk-UA"/>
        </w:rPr>
        <w:t xml:space="preserve"> </w:t>
      </w:r>
      <w:r w:rsidR="007E55B5" w:rsidRPr="00504F64">
        <w:rPr>
          <w:sz w:val="28"/>
          <w:szCs w:val="28"/>
          <w:lang w:val="uk-UA"/>
        </w:rPr>
        <w:t xml:space="preserve">Макєєва, </w:t>
      </w:r>
      <w:r w:rsidRPr="00504F64">
        <w:rPr>
          <w:sz w:val="28"/>
          <w:szCs w:val="28"/>
          <w:lang w:val="uk-UA"/>
        </w:rPr>
        <w:t>О.О.</w:t>
      </w:r>
      <w:r w:rsidRPr="00637242">
        <w:rPr>
          <w:sz w:val="28"/>
          <w:szCs w:val="28"/>
          <w:lang w:val="uk-UA"/>
        </w:rPr>
        <w:t xml:space="preserve"> </w:t>
      </w:r>
      <w:proofErr w:type="spellStart"/>
      <w:r w:rsidR="007E55B5" w:rsidRPr="00504F64">
        <w:rPr>
          <w:sz w:val="28"/>
          <w:szCs w:val="28"/>
          <w:lang w:val="uk-UA"/>
        </w:rPr>
        <w:t>Ріга</w:t>
      </w:r>
      <w:proofErr w:type="spellEnd"/>
      <w:r w:rsidR="007E55B5" w:rsidRPr="00504F64">
        <w:rPr>
          <w:sz w:val="28"/>
          <w:szCs w:val="28"/>
          <w:lang w:val="uk-UA"/>
        </w:rPr>
        <w:t xml:space="preserve"> </w:t>
      </w:r>
    </w:p>
    <w:p w:rsidR="004C751D" w:rsidRDefault="007E55B5" w:rsidP="004C751D">
      <w:pPr>
        <w:pStyle w:val="a3"/>
        <w:shd w:val="clear" w:color="auto" w:fill="FFFFFF"/>
        <w:spacing w:before="0" w:beforeAutospacing="0" w:after="0" w:afterAutospacing="0" w:line="360" w:lineRule="auto"/>
        <w:ind w:firstLine="709"/>
        <w:jc w:val="center"/>
        <w:rPr>
          <w:sz w:val="28"/>
          <w:szCs w:val="28"/>
          <w:lang w:val="uk-UA"/>
        </w:rPr>
      </w:pPr>
      <w:r w:rsidRPr="00504F64">
        <w:rPr>
          <w:sz w:val="28"/>
          <w:szCs w:val="28"/>
          <w:lang w:val="uk-UA"/>
        </w:rPr>
        <w:t>Харківський національний медичний університет</w:t>
      </w:r>
      <w:r w:rsidR="00E00B0A">
        <w:rPr>
          <w:sz w:val="28"/>
          <w:szCs w:val="28"/>
          <w:lang w:val="uk-UA"/>
        </w:rPr>
        <w:t xml:space="preserve">                              </w:t>
      </w:r>
      <w:r w:rsidR="004C751D">
        <w:rPr>
          <w:sz w:val="28"/>
          <w:szCs w:val="28"/>
          <w:lang w:val="uk-UA"/>
        </w:rPr>
        <w:t>КЗОЗ</w:t>
      </w:r>
      <w:r w:rsidRPr="00504F64">
        <w:rPr>
          <w:sz w:val="28"/>
          <w:szCs w:val="28"/>
          <w:lang w:val="uk-UA"/>
        </w:rPr>
        <w:t xml:space="preserve"> «Харківський обласний спеціалізований будинок дитини №1»</w:t>
      </w:r>
      <w:r w:rsidR="004C751D">
        <w:rPr>
          <w:sz w:val="28"/>
          <w:szCs w:val="28"/>
          <w:lang w:val="uk-UA"/>
        </w:rPr>
        <w:t>*</w:t>
      </w:r>
    </w:p>
    <w:p w:rsidR="004C751D" w:rsidRDefault="0026670D" w:rsidP="004C751D">
      <w:pPr>
        <w:pStyle w:val="a3"/>
        <w:shd w:val="clear" w:color="auto" w:fill="FFFFFF"/>
        <w:spacing w:before="0" w:beforeAutospacing="0" w:after="0" w:afterAutospacing="0" w:line="360" w:lineRule="auto"/>
        <w:ind w:firstLine="709"/>
        <w:jc w:val="center"/>
        <w:rPr>
          <w:sz w:val="28"/>
          <w:szCs w:val="28"/>
          <w:lang w:val="uk-UA"/>
        </w:rPr>
      </w:pPr>
      <w:r w:rsidRPr="00504F64">
        <w:rPr>
          <w:sz w:val="28"/>
          <w:szCs w:val="28"/>
          <w:lang w:val="uk-UA"/>
        </w:rPr>
        <w:t xml:space="preserve"> </w:t>
      </w:r>
    </w:p>
    <w:p w:rsidR="00963B09" w:rsidRDefault="00ED5671" w:rsidP="004C751D">
      <w:pPr>
        <w:autoSpaceDE w:val="0"/>
        <w:autoSpaceDN w:val="0"/>
        <w:adjustRightInd w:val="0"/>
        <w:spacing w:line="360" w:lineRule="auto"/>
        <w:ind w:firstLine="708"/>
        <w:jc w:val="both"/>
        <w:rPr>
          <w:sz w:val="28"/>
          <w:szCs w:val="28"/>
          <w:lang w:val="uk-UA"/>
        </w:rPr>
      </w:pPr>
      <w:r>
        <w:rPr>
          <w:sz w:val="28"/>
          <w:szCs w:val="28"/>
          <w:lang w:val="uk-UA"/>
        </w:rPr>
        <w:t xml:space="preserve">Важливою проблемою в Україні є проблема соціального </w:t>
      </w:r>
      <w:r w:rsidR="00034D17" w:rsidRPr="0014652A">
        <w:rPr>
          <w:sz w:val="28"/>
          <w:szCs w:val="28"/>
          <w:lang w:val="uk-UA"/>
        </w:rPr>
        <w:t xml:space="preserve">сирітства. </w:t>
      </w:r>
      <w:r w:rsidR="00E537BA">
        <w:rPr>
          <w:sz w:val="28"/>
          <w:szCs w:val="28"/>
          <w:lang w:val="uk-UA"/>
        </w:rPr>
        <w:t xml:space="preserve">Дослідження останніх років доводять шкідливість процесу інституалізації для дітей. </w:t>
      </w:r>
      <w:r w:rsidR="004C0FB5" w:rsidRPr="0014652A">
        <w:rPr>
          <w:sz w:val="28"/>
          <w:szCs w:val="28"/>
          <w:lang w:val="uk-UA"/>
        </w:rPr>
        <w:t>У 94,6% вихован</w:t>
      </w:r>
      <w:r>
        <w:rPr>
          <w:sz w:val="28"/>
          <w:szCs w:val="28"/>
          <w:lang w:val="uk-UA"/>
        </w:rPr>
        <w:t>ців</w:t>
      </w:r>
      <w:r w:rsidR="004C0FB5" w:rsidRPr="0014652A">
        <w:rPr>
          <w:sz w:val="28"/>
          <w:szCs w:val="28"/>
          <w:lang w:val="uk-UA"/>
        </w:rPr>
        <w:t xml:space="preserve"> будинків дитини </w:t>
      </w:r>
      <w:r>
        <w:rPr>
          <w:sz w:val="28"/>
          <w:szCs w:val="28"/>
          <w:lang w:val="uk-UA"/>
        </w:rPr>
        <w:t>мають</w:t>
      </w:r>
      <w:r w:rsidR="004C0FB5" w:rsidRPr="0014652A">
        <w:rPr>
          <w:sz w:val="28"/>
          <w:szCs w:val="28"/>
          <w:lang w:val="uk-UA"/>
        </w:rPr>
        <w:t xml:space="preserve"> відставання у фізичному та психічному розвитку</w:t>
      </w:r>
      <w:r w:rsidR="00034D17" w:rsidRPr="0014652A">
        <w:rPr>
          <w:sz w:val="28"/>
          <w:szCs w:val="28"/>
          <w:lang w:val="uk-UA"/>
        </w:rPr>
        <w:t xml:space="preserve"> </w:t>
      </w:r>
      <w:r w:rsidR="0000377D" w:rsidRPr="0014652A">
        <w:rPr>
          <w:sz w:val="28"/>
          <w:szCs w:val="28"/>
          <w:lang w:val="uk-UA"/>
        </w:rPr>
        <w:t>[</w:t>
      </w:r>
      <w:r w:rsidR="00034D17" w:rsidRPr="0014652A">
        <w:rPr>
          <w:sz w:val="28"/>
          <w:szCs w:val="28"/>
          <w:lang w:val="uk-UA"/>
        </w:rPr>
        <w:t>1</w:t>
      </w:r>
      <w:r w:rsidR="0000377D" w:rsidRPr="0014652A">
        <w:rPr>
          <w:sz w:val="28"/>
          <w:szCs w:val="28"/>
          <w:lang w:val="uk-UA"/>
        </w:rPr>
        <w:t>]</w:t>
      </w:r>
      <w:r w:rsidR="004C0FB5" w:rsidRPr="0014652A">
        <w:rPr>
          <w:sz w:val="28"/>
          <w:szCs w:val="28"/>
          <w:lang w:val="uk-UA"/>
        </w:rPr>
        <w:t xml:space="preserve">. </w:t>
      </w:r>
      <w:r w:rsidR="002D01E6">
        <w:rPr>
          <w:sz w:val="28"/>
          <w:szCs w:val="28"/>
          <w:lang w:val="uk-UA"/>
        </w:rPr>
        <w:t>Ч</w:t>
      </w:r>
      <w:r w:rsidR="004C0FB5" w:rsidRPr="0014652A">
        <w:rPr>
          <w:sz w:val="28"/>
          <w:szCs w:val="28"/>
          <w:lang w:val="uk-UA"/>
        </w:rPr>
        <w:t xml:space="preserve">астота реєстрації вроджених аномалій, вад розвитку та хромосомних порушень у вихованців будинків дитини за </w:t>
      </w:r>
      <w:r w:rsidR="0014652A" w:rsidRPr="0014652A">
        <w:rPr>
          <w:sz w:val="28"/>
          <w:szCs w:val="28"/>
          <w:lang w:val="uk-UA"/>
        </w:rPr>
        <w:t>останні</w:t>
      </w:r>
      <w:r w:rsidR="004C0FB5" w:rsidRPr="0014652A">
        <w:rPr>
          <w:sz w:val="28"/>
          <w:szCs w:val="28"/>
          <w:lang w:val="uk-UA"/>
        </w:rPr>
        <w:t xml:space="preserve"> рок</w:t>
      </w:r>
      <w:r w:rsidR="0014652A" w:rsidRPr="0014652A">
        <w:rPr>
          <w:sz w:val="28"/>
          <w:szCs w:val="28"/>
          <w:lang w:val="uk-UA"/>
        </w:rPr>
        <w:t>и</w:t>
      </w:r>
      <w:r w:rsidR="004C0FB5" w:rsidRPr="0014652A">
        <w:rPr>
          <w:sz w:val="28"/>
          <w:szCs w:val="28"/>
          <w:lang w:val="uk-UA"/>
        </w:rPr>
        <w:t xml:space="preserve">  збільшилась у 2-7 разів</w:t>
      </w:r>
      <w:r w:rsidR="002D01E6">
        <w:rPr>
          <w:sz w:val="28"/>
          <w:szCs w:val="28"/>
          <w:lang w:val="uk-UA"/>
        </w:rPr>
        <w:t xml:space="preserve"> </w:t>
      </w:r>
      <w:r w:rsidR="002D01E6" w:rsidRPr="0014652A">
        <w:rPr>
          <w:sz w:val="28"/>
          <w:szCs w:val="28"/>
          <w:lang w:val="uk-UA"/>
        </w:rPr>
        <w:t>[1].</w:t>
      </w:r>
      <w:r w:rsidR="004C0FB5" w:rsidRPr="0014652A">
        <w:rPr>
          <w:sz w:val="28"/>
          <w:szCs w:val="28"/>
          <w:lang w:val="uk-UA"/>
        </w:rPr>
        <w:t xml:space="preserve"> </w:t>
      </w:r>
      <w:r>
        <w:rPr>
          <w:sz w:val="28"/>
          <w:szCs w:val="28"/>
          <w:lang w:val="uk-UA"/>
        </w:rPr>
        <w:t>В</w:t>
      </w:r>
      <w:r w:rsidR="004C0FB5" w:rsidRPr="0014652A">
        <w:rPr>
          <w:sz w:val="28"/>
          <w:szCs w:val="28"/>
          <w:lang w:val="uk-UA"/>
        </w:rPr>
        <w:t xml:space="preserve">роджені вади розвитку, хвороби нервової системи, ВІЛ-інфекція, та інші захворювання - є основними причинами </w:t>
      </w:r>
      <w:r w:rsidR="006A4F1A">
        <w:rPr>
          <w:sz w:val="28"/>
          <w:szCs w:val="28"/>
          <w:lang w:val="uk-UA"/>
        </w:rPr>
        <w:t>перебування</w:t>
      </w:r>
      <w:r w:rsidR="004C0FB5" w:rsidRPr="0014652A">
        <w:rPr>
          <w:sz w:val="28"/>
          <w:szCs w:val="28"/>
          <w:lang w:val="uk-UA"/>
        </w:rPr>
        <w:t xml:space="preserve"> дітей </w:t>
      </w:r>
      <w:r w:rsidR="006A4F1A">
        <w:rPr>
          <w:sz w:val="28"/>
          <w:szCs w:val="28"/>
          <w:lang w:val="uk-UA"/>
        </w:rPr>
        <w:t>у</w:t>
      </w:r>
      <w:r w:rsidR="004C0FB5" w:rsidRPr="0014652A">
        <w:rPr>
          <w:sz w:val="28"/>
          <w:szCs w:val="28"/>
          <w:lang w:val="uk-UA"/>
        </w:rPr>
        <w:t xml:space="preserve"> будинк</w:t>
      </w:r>
      <w:r w:rsidR="006A4F1A">
        <w:rPr>
          <w:sz w:val="28"/>
          <w:szCs w:val="28"/>
          <w:lang w:val="uk-UA"/>
        </w:rPr>
        <w:t>ах</w:t>
      </w:r>
      <w:r w:rsidR="004C0FB5" w:rsidRPr="0014652A">
        <w:rPr>
          <w:sz w:val="28"/>
          <w:szCs w:val="28"/>
          <w:lang w:val="uk-UA"/>
        </w:rPr>
        <w:t xml:space="preserve"> дитини. </w:t>
      </w:r>
      <w:r w:rsidR="0000377D" w:rsidRPr="0014652A">
        <w:rPr>
          <w:sz w:val="28"/>
          <w:szCs w:val="28"/>
          <w:lang w:val="uk-UA"/>
        </w:rPr>
        <w:t>[</w:t>
      </w:r>
      <w:r w:rsidR="002D01E6">
        <w:rPr>
          <w:sz w:val="28"/>
          <w:szCs w:val="28"/>
          <w:lang w:val="uk-UA"/>
        </w:rPr>
        <w:t>2</w:t>
      </w:r>
      <w:r w:rsidR="0000377D" w:rsidRPr="0014652A">
        <w:rPr>
          <w:sz w:val="28"/>
          <w:szCs w:val="28"/>
          <w:lang w:val="uk-UA"/>
        </w:rPr>
        <w:t>]</w:t>
      </w:r>
      <w:r w:rsidR="0014652A" w:rsidRPr="0014652A">
        <w:rPr>
          <w:sz w:val="28"/>
          <w:szCs w:val="28"/>
          <w:lang w:val="uk-UA"/>
        </w:rPr>
        <w:t>.</w:t>
      </w:r>
      <w:r w:rsidR="0000377D" w:rsidRPr="0014652A">
        <w:rPr>
          <w:sz w:val="28"/>
          <w:szCs w:val="28"/>
          <w:lang w:val="uk-UA"/>
        </w:rPr>
        <w:t xml:space="preserve"> </w:t>
      </w:r>
      <w:r w:rsidR="0014652A" w:rsidRPr="0014652A">
        <w:rPr>
          <w:sz w:val="28"/>
          <w:szCs w:val="28"/>
          <w:lang w:val="uk-UA"/>
        </w:rPr>
        <w:t xml:space="preserve">Саме тому діти </w:t>
      </w:r>
      <w:r w:rsidR="004C0FB5" w:rsidRPr="0014652A">
        <w:rPr>
          <w:sz w:val="28"/>
          <w:szCs w:val="28"/>
          <w:lang w:val="uk-UA"/>
        </w:rPr>
        <w:t>потребу</w:t>
      </w:r>
      <w:r w:rsidR="0014652A" w:rsidRPr="0014652A">
        <w:rPr>
          <w:sz w:val="28"/>
          <w:szCs w:val="28"/>
          <w:lang w:val="uk-UA"/>
        </w:rPr>
        <w:t>ють</w:t>
      </w:r>
      <w:r w:rsidR="004C0FB5" w:rsidRPr="0014652A">
        <w:rPr>
          <w:sz w:val="28"/>
          <w:szCs w:val="28"/>
          <w:lang w:val="uk-UA"/>
        </w:rPr>
        <w:t xml:space="preserve"> не лише ретельного обстеження, лікування, в тому числі хірургічного, але й розпочатої в ранній період меди</w:t>
      </w:r>
      <w:r>
        <w:rPr>
          <w:sz w:val="28"/>
          <w:szCs w:val="28"/>
          <w:lang w:val="uk-UA"/>
        </w:rPr>
        <w:t xml:space="preserve">ко-соціальної </w:t>
      </w:r>
      <w:r w:rsidR="004C0FB5" w:rsidRPr="0014652A">
        <w:rPr>
          <w:sz w:val="28"/>
          <w:szCs w:val="28"/>
          <w:lang w:val="uk-UA"/>
        </w:rPr>
        <w:t xml:space="preserve">реабілітації. </w:t>
      </w:r>
    </w:p>
    <w:p w:rsidR="000C5CCF" w:rsidRDefault="000C5CCF" w:rsidP="000C5CCF">
      <w:pPr>
        <w:autoSpaceDE w:val="0"/>
        <w:autoSpaceDN w:val="0"/>
        <w:adjustRightInd w:val="0"/>
        <w:spacing w:line="360" w:lineRule="auto"/>
        <w:ind w:firstLine="708"/>
        <w:jc w:val="both"/>
        <w:rPr>
          <w:rFonts w:eastAsia="TimesNewRoman"/>
          <w:bCs/>
          <w:sz w:val="28"/>
          <w:szCs w:val="28"/>
          <w:lang w:val="uk-UA"/>
        </w:rPr>
      </w:pPr>
      <w:r w:rsidRPr="00504F64">
        <w:rPr>
          <w:rFonts w:eastAsia="TimesNewRoman"/>
          <w:bCs/>
          <w:sz w:val="28"/>
          <w:szCs w:val="28"/>
          <w:lang w:val="uk-UA"/>
        </w:rPr>
        <w:t>Відомо, що порушення фізичного розвитку дітей з патологією ЦНС, а саме його низькі показники, пов’язані перш за все, зменшенням активності дитини, погіршення</w:t>
      </w:r>
      <w:r>
        <w:rPr>
          <w:rFonts w:eastAsia="TimesNewRoman"/>
          <w:bCs/>
          <w:sz w:val="28"/>
          <w:szCs w:val="28"/>
          <w:lang w:val="uk-UA"/>
        </w:rPr>
        <w:t>м</w:t>
      </w:r>
      <w:r w:rsidRPr="00504F64">
        <w:rPr>
          <w:rFonts w:eastAsia="TimesNewRoman"/>
          <w:bCs/>
          <w:sz w:val="28"/>
          <w:szCs w:val="28"/>
          <w:lang w:val="uk-UA"/>
        </w:rPr>
        <w:t xml:space="preserve"> </w:t>
      </w:r>
      <w:proofErr w:type="spellStart"/>
      <w:r w:rsidRPr="00504F64">
        <w:rPr>
          <w:rFonts w:eastAsia="TimesNewRoman"/>
          <w:bCs/>
          <w:sz w:val="28"/>
          <w:szCs w:val="28"/>
          <w:lang w:val="uk-UA"/>
        </w:rPr>
        <w:t>нейротрофічного</w:t>
      </w:r>
      <w:proofErr w:type="spellEnd"/>
      <w:r w:rsidRPr="00504F64">
        <w:rPr>
          <w:rFonts w:eastAsia="TimesNewRoman"/>
          <w:bCs/>
          <w:sz w:val="28"/>
          <w:szCs w:val="28"/>
          <w:lang w:val="uk-UA"/>
        </w:rPr>
        <w:t xml:space="preserve"> механізму регулю</w:t>
      </w:r>
      <w:r>
        <w:rPr>
          <w:rFonts w:eastAsia="TimesNewRoman"/>
          <w:bCs/>
          <w:sz w:val="28"/>
          <w:szCs w:val="28"/>
          <w:lang w:val="uk-UA"/>
        </w:rPr>
        <w:t>вання органів та тканин, розладами</w:t>
      </w:r>
      <w:r w:rsidRPr="00504F64">
        <w:rPr>
          <w:rFonts w:eastAsia="TimesNewRoman"/>
          <w:bCs/>
          <w:sz w:val="28"/>
          <w:szCs w:val="28"/>
          <w:lang w:val="uk-UA"/>
        </w:rPr>
        <w:t xml:space="preserve"> функці</w:t>
      </w:r>
      <w:r>
        <w:rPr>
          <w:rFonts w:eastAsia="TimesNewRoman"/>
          <w:bCs/>
          <w:sz w:val="28"/>
          <w:szCs w:val="28"/>
          <w:lang w:val="uk-UA"/>
        </w:rPr>
        <w:t>й</w:t>
      </w:r>
      <w:r w:rsidRPr="00504F64">
        <w:rPr>
          <w:rFonts w:eastAsia="TimesNewRoman"/>
          <w:bCs/>
          <w:sz w:val="28"/>
          <w:szCs w:val="28"/>
          <w:lang w:val="uk-UA"/>
        </w:rPr>
        <w:t xml:space="preserve"> </w:t>
      </w:r>
      <w:r>
        <w:rPr>
          <w:rFonts w:eastAsia="TimesNewRoman"/>
          <w:bCs/>
          <w:sz w:val="28"/>
          <w:szCs w:val="28"/>
          <w:lang w:val="uk-UA"/>
        </w:rPr>
        <w:t>шлунково-кишкового тракту</w:t>
      </w:r>
      <w:r w:rsidRPr="00504F64">
        <w:rPr>
          <w:rFonts w:eastAsia="TimesNewRoman"/>
          <w:bCs/>
          <w:sz w:val="28"/>
          <w:szCs w:val="28"/>
          <w:lang w:val="uk-UA"/>
        </w:rPr>
        <w:t xml:space="preserve"> (ковтання, зригування, порушення перистальтики) та ін. </w:t>
      </w:r>
      <w:r w:rsidR="00963B09">
        <w:rPr>
          <w:rFonts w:eastAsia="TimesNewRoman"/>
          <w:bCs/>
          <w:sz w:val="28"/>
          <w:szCs w:val="28"/>
          <w:lang w:val="uk-UA"/>
        </w:rPr>
        <w:t>Вітчизняні дослідники</w:t>
      </w:r>
      <w:r w:rsidRPr="00504F64">
        <w:rPr>
          <w:rFonts w:eastAsia="TimesNewRoman"/>
          <w:bCs/>
          <w:sz w:val="28"/>
          <w:szCs w:val="28"/>
          <w:lang w:val="uk-UA"/>
        </w:rPr>
        <w:t xml:space="preserve"> при зрівнянні показників </w:t>
      </w:r>
      <w:proofErr w:type="spellStart"/>
      <w:r w:rsidRPr="00504F64">
        <w:rPr>
          <w:rFonts w:eastAsia="TimesNewRoman"/>
          <w:bCs/>
          <w:sz w:val="28"/>
          <w:szCs w:val="28"/>
          <w:lang w:val="uk-UA"/>
        </w:rPr>
        <w:t>нутритивного</w:t>
      </w:r>
      <w:proofErr w:type="spellEnd"/>
      <w:r w:rsidRPr="00504F64">
        <w:rPr>
          <w:rFonts w:eastAsia="TimesNewRoman"/>
          <w:bCs/>
          <w:sz w:val="28"/>
          <w:szCs w:val="28"/>
          <w:lang w:val="uk-UA"/>
        </w:rPr>
        <w:t xml:space="preserve"> статусу дітей з ДЦП та здоровими, доведено, що діти, хворі на </w:t>
      </w:r>
      <w:r w:rsidR="00963B09">
        <w:rPr>
          <w:rFonts w:eastAsia="TimesNewRoman"/>
          <w:bCs/>
          <w:sz w:val="28"/>
          <w:szCs w:val="28"/>
          <w:lang w:val="uk-UA"/>
        </w:rPr>
        <w:t xml:space="preserve">дитячий церебральний параліч </w:t>
      </w:r>
      <w:r w:rsidRPr="00504F64">
        <w:rPr>
          <w:rFonts w:eastAsia="TimesNewRoman"/>
          <w:bCs/>
          <w:sz w:val="28"/>
          <w:szCs w:val="28"/>
          <w:lang w:val="uk-UA"/>
        </w:rPr>
        <w:t>мають нижчі антропометричні показники, ніж здорові діти відповідного віку</w:t>
      </w:r>
      <w:r w:rsidR="00963B09">
        <w:rPr>
          <w:rFonts w:eastAsia="TimesNewRoman"/>
          <w:bCs/>
          <w:sz w:val="28"/>
          <w:szCs w:val="28"/>
          <w:lang w:val="uk-UA"/>
        </w:rPr>
        <w:t xml:space="preserve"> </w:t>
      </w:r>
      <w:r w:rsidR="00963B09" w:rsidRPr="00504F64">
        <w:rPr>
          <w:rFonts w:eastAsia="TimesNewRoman"/>
          <w:bCs/>
          <w:sz w:val="28"/>
          <w:szCs w:val="28"/>
          <w:lang w:val="uk-UA"/>
        </w:rPr>
        <w:t>[</w:t>
      </w:r>
      <w:r w:rsidR="00EF5B6C">
        <w:rPr>
          <w:rFonts w:eastAsia="TimesNewRoman"/>
          <w:bCs/>
          <w:sz w:val="28"/>
          <w:szCs w:val="28"/>
          <w:lang w:val="uk-UA"/>
        </w:rPr>
        <w:t>3</w:t>
      </w:r>
      <w:r w:rsidR="00963B09" w:rsidRPr="00504F64">
        <w:rPr>
          <w:rFonts w:eastAsia="TimesNewRoman"/>
          <w:bCs/>
          <w:sz w:val="28"/>
          <w:szCs w:val="28"/>
          <w:lang w:val="uk-UA"/>
        </w:rPr>
        <w:t>]</w:t>
      </w:r>
      <w:r w:rsidRPr="00504F64">
        <w:rPr>
          <w:rFonts w:eastAsia="TimesNewRoman"/>
          <w:bCs/>
          <w:sz w:val="28"/>
          <w:szCs w:val="28"/>
          <w:lang w:val="uk-UA"/>
        </w:rPr>
        <w:t xml:space="preserve">. </w:t>
      </w:r>
    </w:p>
    <w:p w:rsidR="0026670D" w:rsidRPr="0014652A" w:rsidRDefault="00963B09" w:rsidP="00963B09">
      <w:pPr>
        <w:spacing w:line="360" w:lineRule="auto"/>
        <w:ind w:firstLine="720"/>
        <w:jc w:val="both"/>
        <w:rPr>
          <w:sz w:val="28"/>
          <w:szCs w:val="28"/>
          <w:lang w:val="uk-UA"/>
        </w:rPr>
      </w:pPr>
      <w:r>
        <w:rPr>
          <w:sz w:val="28"/>
          <w:szCs w:val="28"/>
          <w:lang w:val="uk-UA"/>
        </w:rPr>
        <w:t xml:space="preserve">Не викликає сумніву, що запорукою гармонійного розвитку дитини є кількість і якість батьківського піклування. </w:t>
      </w:r>
      <w:r w:rsidRPr="0014652A">
        <w:rPr>
          <w:sz w:val="28"/>
          <w:szCs w:val="28"/>
          <w:lang w:val="uk-UA"/>
        </w:rPr>
        <w:t>В останні роки провідними вітчизняними вченими приділяється увага стану здоров’я діт</w:t>
      </w:r>
      <w:r>
        <w:rPr>
          <w:sz w:val="28"/>
          <w:szCs w:val="28"/>
          <w:lang w:val="uk-UA"/>
        </w:rPr>
        <w:t>ей</w:t>
      </w:r>
      <w:r w:rsidRPr="0014652A">
        <w:rPr>
          <w:sz w:val="28"/>
          <w:szCs w:val="28"/>
          <w:lang w:val="uk-UA"/>
        </w:rPr>
        <w:t xml:space="preserve">, що перебувають в будинках дитини </w:t>
      </w:r>
      <w:r w:rsidRPr="00E336C0">
        <w:rPr>
          <w:sz w:val="28"/>
          <w:szCs w:val="28"/>
          <w:lang w:val="uk-UA"/>
        </w:rPr>
        <w:t>[4,5</w:t>
      </w:r>
      <w:r w:rsidR="00EF5B6C">
        <w:rPr>
          <w:sz w:val="28"/>
          <w:szCs w:val="28"/>
          <w:lang w:val="uk-UA"/>
        </w:rPr>
        <w:t>,6</w:t>
      </w:r>
      <w:r w:rsidRPr="00E336C0">
        <w:rPr>
          <w:sz w:val="28"/>
          <w:szCs w:val="28"/>
          <w:lang w:val="uk-UA"/>
        </w:rPr>
        <w:t>]</w:t>
      </w:r>
      <w:r w:rsidRPr="0014652A">
        <w:rPr>
          <w:sz w:val="28"/>
          <w:szCs w:val="28"/>
          <w:lang w:val="uk-UA"/>
        </w:rPr>
        <w:t xml:space="preserve">. </w:t>
      </w:r>
      <w:r w:rsidR="00E336C0">
        <w:rPr>
          <w:sz w:val="28"/>
          <w:szCs w:val="28"/>
          <w:lang w:val="uk-UA"/>
        </w:rPr>
        <w:t>Однак</w:t>
      </w:r>
      <w:r w:rsidR="00AF539D" w:rsidRPr="0014652A">
        <w:rPr>
          <w:sz w:val="28"/>
          <w:szCs w:val="28"/>
          <w:lang w:val="uk-UA"/>
        </w:rPr>
        <w:t xml:space="preserve"> питан</w:t>
      </w:r>
      <w:r w:rsidR="00E336C0">
        <w:rPr>
          <w:sz w:val="28"/>
          <w:szCs w:val="28"/>
          <w:lang w:val="uk-UA"/>
        </w:rPr>
        <w:t>ня</w:t>
      </w:r>
      <w:r w:rsidR="00AF539D" w:rsidRPr="0014652A">
        <w:rPr>
          <w:sz w:val="28"/>
          <w:szCs w:val="28"/>
          <w:lang w:val="uk-UA"/>
        </w:rPr>
        <w:t xml:space="preserve"> впливу </w:t>
      </w:r>
      <w:proofErr w:type="spellStart"/>
      <w:r w:rsidR="00AF539D" w:rsidRPr="0014652A">
        <w:rPr>
          <w:sz w:val="28"/>
          <w:szCs w:val="28"/>
          <w:lang w:val="uk-UA"/>
        </w:rPr>
        <w:t>де</w:t>
      </w:r>
      <w:r w:rsidR="00034D17" w:rsidRPr="0014652A">
        <w:rPr>
          <w:sz w:val="28"/>
          <w:szCs w:val="28"/>
          <w:lang w:val="uk-UA"/>
        </w:rPr>
        <w:t>п</w:t>
      </w:r>
      <w:r w:rsidR="00AF539D" w:rsidRPr="0014652A">
        <w:rPr>
          <w:sz w:val="28"/>
          <w:szCs w:val="28"/>
          <w:lang w:val="uk-UA"/>
        </w:rPr>
        <w:t>ривації</w:t>
      </w:r>
      <w:proofErr w:type="spellEnd"/>
      <w:r w:rsidR="00AF539D" w:rsidRPr="0014652A">
        <w:rPr>
          <w:sz w:val="28"/>
          <w:szCs w:val="28"/>
          <w:lang w:val="uk-UA"/>
        </w:rPr>
        <w:t xml:space="preserve"> </w:t>
      </w:r>
      <w:r w:rsidR="00E336C0">
        <w:rPr>
          <w:sz w:val="28"/>
          <w:szCs w:val="28"/>
          <w:lang w:val="uk-UA"/>
        </w:rPr>
        <w:lastRenderedPageBreak/>
        <w:t>(відсутності батьківського піклування)</w:t>
      </w:r>
      <w:r w:rsidR="00E336C0" w:rsidRPr="0014652A">
        <w:rPr>
          <w:sz w:val="28"/>
          <w:szCs w:val="28"/>
          <w:lang w:val="uk-UA"/>
        </w:rPr>
        <w:t xml:space="preserve"> </w:t>
      </w:r>
      <w:r w:rsidR="00AF539D" w:rsidRPr="0014652A">
        <w:rPr>
          <w:sz w:val="28"/>
          <w:szCs w:val="28"/>
          <w:lang w:val="uk-UA"/>
        </w:rPr>
        <w:t xml:space="preserve">на </w:t>
      </w:r>
      <w:r w:rsidR="004059ED">
        <w:rPr>
          <w:sz w:val="28"/>
          <w:szCs w:val="28"/>
          <w:lang w:val="uk-UA"/>
        </w:rPr>
        <w:t>фізичний розвиток дитини</w:t>
      </w:r>
      <w:r w:rsidR="00AF539D" w:rsidRPr="0014652A">
        <w:rPr>
          <w:sz w:val="28"/>
          <w:szCs w:val="28"/>
          <w:lang w:val="uk-UA"/>
        </w:rPr>
        <w:t xml:space="preserve"> </w:t>
      </w:r>
      <w:r w:rsidR="00E336C0">
        <w:rPr>
          <w:sz w:val="28"/>
          <w:szCs w:val="28"/>
          <w:lang w:val="uk-UA"/>
        </w:rPr>
        <w:t>висвітлені недостатньо</w:t>
      </w:r>
      <w:r w:rsidR="00E00662">
        <w:rPr>
          <w:sz w:val="28"/>
          <w:szCs w:val="28"/>
          <w:lang w:val="uk-UA"/>
        </w:rPr>
        <w:t xml:space="preserve">. </w:t>
      </w:r>
      <w:r w:rsidR="00AF539D" w:rsidRPr="0014652A">
        <w:rPr>
          <w:sz w:val="28"/>
          <w:szCs w:val="28"/>
          <w:lang w:val="uk-UA"/>
        </w:rPr>
        <w:t xml:space="preserve"> </w:t>
      </w:r>
    </w:p>
    <w:p w:rsidR="004C0FB5" w:rsidRPr="00504F64" w:rsidRDefault="004C0FB5" w:rsidP="00963B09">
      <w:pPr>
        <w:pStyle w:val="a3"/>
        <w:shd w:val="clear" w:color="auto" w:fill="FFFFFF"/>
        <w:spacing w:before="0" w:beforeAutospacing="0" w:after="0" w:afterAutospacing="0" w:line="360" w:lineRule="auto"/>
        <w:ind w:firstLine="708"/>
        <w:rPr>
          <w:rFonts w:eastAsia="TimesNewRoman"/>
          <w:bCs/>
          <w:sz w:val="28"/>
          <w:szCs w:val="28"/>
          <w:lang w:val="uk-UA"/>
        </w:rPr>
      </w:pPr>
      <w:r w:rsidRPr="00E00662">
        <w:rPr>
          <w:b/>
          <w:sz w:val="28"/>
          <w:szCs w:val="28"/>
          <w:lang w:val="uk-UA"/>
        </w:rPr>
        <w:t xml:space="preserve"> </w:t>
      </w:r>
      <w:r w:rsidRPr="00E00662">
        <w:rPr>
          <w:rFonts w:eastAsia="TimesNewRoman"/>
          <w:b/>
          <w:bCs/>
          <w:sz w:val="28"/>
          <w:szCs w:val="28"/>
          <w:lang w:val="uk-UA"/>
        </w:rPr>
        <w:t>Мета дослідження</w:t>
      </w:r>
      <w:r w:rsidR="005E57E6" w:rsidRPr="0014652A">
        <w:rPr>
          <w:rFonts w:eastAsia="TimesNewRoman"/>
          <w:bCs/>
          <w:sz w:val="28"/>
          <w:szCs w:val="28"/>
          <w:lang w:val="uk-UA"/>
        </w:rPr>
        <w:t xml:space="preserve">: </w:t>
      </w:r>
      <w:r w:rsidR="00E336C0">
        <w:rPr>
          <w:rFonts w:eastAsia="TimesNewRoman"/>
          <w:bCs/>
          <w:sz w:val="28"/>
          <w:szCs w:val="28"/>
          <w:lang w:val="uk-UA"/>
        </w:rPr>
        <w:t>оцінити вплив батьківсько</w:t>
      </w:r>
      <w:r w:rsidR="00637242">
        <w:rPr>
          <w:rFonts w:eastAsia="TimesNewRoman"/>
          <w:bCs/>
          <w:sz w:val="28"/>
          <w:szCs w:val="28"/>
          <w:lang w:val="uk-UA"/>
        </w:rPr>
        <w:t xml:space="preserve">ї </w:t>
      </w:r>
      <w:proofErr w:type="spellStart"/>
      <w:r w:rsidR="00637242">
        <w:rPr>
          <w:rFonts w:eastAsia="TimesNewRoman"/>
          <w:bCs/>
          <w:sz w:val="28"/>
          <w:szCs w:val="28"/>
          <w:lang w:val="uk-UA"/>
        </w:rPr>
        <w:t>депривації</w:t>
      </w:r>
      <w:proofErr w:type="spellEnd"/>
      <w:r w:rsidR="00E336C0">
        <w:rPr>
          <w:rFonts w:eastAsia="TimesNewRoman"/>
          <w:bCs/>
          <w:sz w:val="28"/>
          <w:szCs w:val="28"/>
          <w:lang w:val="uk-UA"/>
        </w:rPr>
        <w:t xml:space="preserve"> на фізичний розвиток дітей з органічною патологією ЦНС, що перебувають в умовах спеціалізованого будинку дитини.</w:t>
      </w:r>
    </w:p>
    <w:p w:rsidR="00D400CF" w:rsidRPr="00504F64" w:rsidRDefault="004C0FB5" w:rsidP="00504F64">
      <w:pPr>
        <w:spacing w:line="360" w:lineRule="auto"/>
        <w:ind w:firstLine="708"/>
        <w:jc w:val="both"/>
        <w:rPr>
          <w:sz w:val="28"/>
          <w:szCs w:val="28"/>
          <w:lang w:val="uk-UA"/>
        </w:rPr>
      </w:pPr>
      <w:r w:rsidRPr="00E00662">
        <w:rPr>
          <w:rFonts w:eastAsia="TimesNewRoman"/>
          <w:b/>
          <w:bCs/>
          <w:sz w:val="28"/>
          <w:szCs w:val="28"/>
          <w:lang w:val="uk-UA"/>
        </w:rPr>
        <w:t>Матеріали і методи</w:t>
      </w:r>
      <w:r w:rsidR="009626E7">
        <w:rPr>
          <w:rFonts w:eastAsia="TimesNewRoman"/>
          <w:b/>
          <w:bCs/>
          <w:sz w:val="28"/>
          <w:szCs w:val="28"/>
          <w:lang w:val="uk-UA"/>
        </w:rPr>
        <w:t>.</w:t>
      </w:r>
      <w:r w:rsidR="005E57E6" w:rsidRPr="00504F64">
        <w:rPr>
          <w:rFonts w:eastAsia="TimesNewRoman"/>
          <w:bCs/>
          <w:sz w:val="28"/>
          <w:szCs w:val="28"/>
          <w:lang w:val="uk-UA"/>
        </w:rPr>
        <w:t xml:space="preserve"> </w:t>
      </w:r>
      <w:r w:rsidR="009626E7">
        <w:rPr>
          <w:rFonts w:eastAsia="TimesNewRoman"/>
          <w:bCs/>
          <w:sz w:val="28"/>
          <w:szCs w:val="28"/>
          <w:lang w:val="uk-UA"/>
        </w:rPr>
        <w:t>У</w:t>
      </w:r>
      <w:r w:rsidR="00705AB4">
        <w:rPr>
          <w:rFonts w:eastAsia="TimesNewRoman"/>
          <w:bCs/>
          <w:sz w:val="28"/>
          <w:szCs w:val="28"/>
          <w:lang w:val="uk-UA"/>
        </w:rPr>
        <w:t xml:space="preserve"> </w:t>
      </w:r>
      <w:r w:rsidR="005E57E6" w:rsidRPr="00504F64">
        <w:rPr>
          <w:rFonts w:eastAsia="TimesNewRoman"/>
          <w:bCs/>
          <w:sz w:val="28"/>
          <w:szCs w:val="28"/>
          <w:lang w:val="uk-UA"/>
        </w:rPr>
        <w:t xml:space="preserve">Харківському обласному спеціалізованому будинку дитини №1 </w:t>
      </w:r>
      <w:r w:rsidR="00705AB4">
        <w:rPr>
          <w:rFonts w:eastAsia="TimesNewRoman"/>
          <w:bCs/>
          <w:sz w:val="28"/>
          <w:szCs w:val="28"/>
          <w:lang w:val="uk-UA"/>
        </w:rPr>
        <w:t>було обстежено</w:t>
      </w:r>
      <w:r w:rsidR="00705AB4" w:rsidRPr="00504F64">
        <w:rPr>
          <w:rFonts w:eastAsia="TimesNewRoman"/>
          <w:bCs/>
          <w:sz w:val="28"/>
          <w:szCs w:val="28"/>
          <w:lang w:val="uk-UA"/>
        </w:rPr>
        <w:t xml:space="preserve"> </w:t>
      </w:r>
      <w:r w:rsidR="005E57E6" w:rsidRPr="00504F64">
        <w:rPr>
          <w:rFonts w:eastAsia="TimesNewRoman"/>
          <w:bCs/>
          <w:sz w:val="28"/>
          <w:szCs w:val="28"/>
          <w:lang w:val="uk-UA"/>
        </w:rPr>
        <w:t xml:space="preserve">42 дитини віком від </w:t>
      </w:r>
      <w:r w:rsidR="003E4D7C" w:rsidRPr="00504F64">
        <w:rPr>
          <w:rFonts w:eastAsia="TimesNewRoman"/>
          <w:bCs/>
          <w:sz w:val="28"/>
          <w:szCs w:val="28"/>
          <w:lang w:val="uk-UA"/>
        </w:rPr>
        <w:t xml:space="preserve">8 місяців </w:t>
      </w:r>
      <w:r w:rsidR="005E57E6" w:rsidRPr="00504F64">
        <w:rPr>
          <w:rFonts w:eastAsia="TimesNewRoman"/>
          <w:bCs/>
          <w:sz w:val="28"/>
          <w:szCs w:val="28"/>
          <w:lang w:val="uk-UA"/>
        </w:rPr>
        <w:t>д</w:t>
      </w:r>
      <w:r w:rsidR="003E4D7C" w:rsidRPr="00504F64">
        <w:rPr>
          <w:rFonts w:eastAsia="TimesNewRoman"/>
          <w:bCs/>
          <w:sz w:val="28"/>
          <w:szCs w:val="28"/>
          <w:lang w:val="uk-UA"/>
        </w:rPr>
        <w:t xml:space="preserve">о 4-х років. </w:t>
      </w:r>
      <w:r w:rsidR="005E57E6" w:rsidRPr="00504F64">
        <w:rPr>
          <w:rFonts w:eastAsia="TimesNewRoman"/>
          <w:bCs/>
          <w:sz w:val="28"/>
          <w:szCs w:val="28"/>
          <w:lang w:val="uk-UA"/>
        </w:rPr>
        <w:t xml:space="preserve">Всі діти мали </w:t>
      </w:r>
      <w:r w:rsidR="009626E7">
        <w:rPr>
          <w:rFonts w:eastAsia="TimesNewRoman"/>
          <w:bCs/>
          <w:sz w:val="28"/>
          <w:szCs w:val="28"/>
          <w:lang w:val="uk-UA"/>
        </w:rPr>
        <w:t xml:space="preserve">органічну </w:t>
      </w:r>
      <w:r w:rsidR="005E57E6" w:rsidRPr="00504F64">
        <w:rPr>
          <w:rFonts w:eastAsia="TimesNewRoman"/>
          <w:bCs/>
          <w:sz w:val="28"/>
          <w:szCs w:val="28"/>
          <w:lang w:val="uk-UA"/>
        </w:rPr>
        <w:t xml:space="preserve">патологію </w:t>
      </w:r>
      <w:r w:rsidR="00705AB4">
        <w:rPr>
          <w:rFonts w:eastAsia="TimesNewRoman"/>
          <w:bCs/>
          <w:sz w:val="28"/>
          <w:szCs w:val="28"/>
          <w:lang w:val="uk-UA"/>
        </w:rPr>
        <w:t>ЦНС</w:t>
      </w:r>
      <w:r w:rsidR="009626E7">
        <w:rPr>
          <w:rFonts w:eastAsia="TimesNewRoman"/>
          <w:bCs/>
          <w:sz w:val="28"/>
          <w:szCs w:val="28"/>
          <w:lang w:val="uk-UA"/>
        </w:rPr>
        <w:t xml:space="preserve"> (паралітичні синдроми внаслідок </w:t>
      </w:r>
      <w:proofErr w:type="spellStart"/>
      <w:r w:rsidR="009626E7">
        <w:rPr>
          <w:rFonts w:eastAsia="TimesNewRoman"/>
          <w:bCs/>
          <w:sz w:val="28"/>
          <w:szCs w:val="28"/>
          <w:lang w:val="uk-UA"/>
        </w:rPr>
        <w:t>гіпоксично-ішемічної</w:t>
      </w:r>
      <w:proofErr w:type="spellEnd"/>
      <w:r w:rsidR="009626E7">
        <w:rPr>
          <w:rFonts w:eastAsia="TimesNewRoman"/>
          <w:bCs/>
          <w:sz w:val="28"/>
          <w:szCs w:val="28"/>
          <w:lang w:val="uk-UA"/>
        </w:rPr>
        <w:t xml:space="preserve"> </w:t>
      </w:r>
      <w:proofErr w:type="spellStart"/>
      <w:r w:rsidR="009626E7">
        <w:rPr>
          <w:rFonts w:eastAsia="TimesNewRoman"/>
          <w:bCs/>
          <w:sz w:val="28"/>
          <w:szCs w:val="28"/>
          <w:lang w:val="uk-UA"/>
        </w:rPr>
        <w:t>енцефалопатії</w:t>
      </w:r>
      <w:proofErr w:type="spellEnd"/>
      <w:r w:rsidR="009626E7">
        <w:rPr>
          <w:rFonts w:eastAsia="TimesNewRoman"/>
          <w:bCs/>
          <w:sz w:val="28"/>
          <w:szCs w:val="28"/>
          <w:lang w:val="uk-UA"/>
        </w:rPr>
        <w:t xml:space="preserve">, </w:t>
      </w:r>
      <w:proofErr w:type="spellStart"/>
      <w:r w:rsidR="009626E7">
        <w:rPr>
          <w:rFonts w:eastAsia="TimesNewRoman"/>
          <w:bCs/>
          <w:sz w:val="28"/>
          <w:szCs w:val="28"/>
          <w:lang w:val="uk-UA"/>
        </w:rPr>
        <w:t>нейроінфекцій</w:t>
      </w:r>
      <w:proofErr w:type="spellEnd"/>
      <w:r w:rsidR="009626E7">
        <w:rPr>
          <w:rFonts w:eastAsia="TimesNewRoman"/>
          <w:bCs/>
          <w:sz w:val="28"/>
          <w:szCs w:val="28"/>
          <w:lang w:val="uk-UA"/>
        </w:rPr>
        <w:t>, вродженої та генетичної патології)</w:t>
      </w:r>
      <w:r w:rsidR="005E57E6" w:rsidRPr="00504F64">
        <w:rPr>
          <w:rFonts w:eastAsia="TimesNewRoman"/>
          <w:bCs/>
          <w:sz w:val="28"/>
          <w:szCs w:val="28"/>
          <w:lang w:val="uk-UA"/>
        </w:rPr>
        <w:t xml:space="preserve">. </w:t>
      </w:r>
      <w:r w:rsidR="009626E7">
        <w:rPr>
          <w:rFonts w:eastAsia="TimesNewRoman"/>
          <w:bCs/>
          <w:sz w:val="28"/>
          <w:szCs w:val="28"/>
          <w:lang w:val="uk-UA"/>
        </w:rPr>
        <w:t>Розподіл на групи</w:t>
      </w:r>
      <w:r w:rsidR="005E57E6" w:rsidRPr="00504F64">
        <w:rPr>
          <w:rFonts w:eastAsia="TimesNewRoman"/>
          <w:bCs/>
          <w:sz w:val="28"/>
          <w:szCs w:val="28"/>
          <w:lang w:val="uk-UA"/>
        </w:rPr>
        <w:t xml:space="preserve"> проводили за сімейним станом дитини</w:t>
      </w:r>
      <w:r w:rsidR="00E336C0">
        <w:rPr>
          <w:rFonts w:eastAsia="TimesNewRoman"/>
          <w:bCs/>
          <w:sz w:val="28"/>
          <w:szCs w:val="28"/>
          <w:lang w:val="uk-UA"/>
        </w:rPr>
        <w:t>:</w:t>
      </w:r>
      <w:r w:rsidR="005E57E6" w:rsidRPr="00504F64">
        <w:rPr>
          <w:rFonts w:eastAsia="TimesNewRoman"/>
          <w:bCs/>
          <w:sz w:val="28"/>
          <w:szCs w:val="28"/>
          <w:lang w:val="uk-UA"/>
        </w:rPr>
        <w:t xml:space="preserve"> І група (</w:t>
      </w:r>
      <w:r w:rsidR="00997675" w:rsidRPr="00504F64">
        <w:rPr>
          <w:rFonts w:eastAsia="TimesNewRoman"/>
          <w:bCs/>
          <w:sz w:val="28"/>
          <w:szCs w:val="28"/>
          <w:lang w:val="en-US"/>
        </w:rPr>
        <w:t>n</w:t>
      </w:r>
      <w:r w:rsidR="00997675" w:rsidRPr="00504F64">
        <w:rPr>
          <w:rFonts w:eastAsia="TimesNewRoman"/>
          <w:bCs/>
          <w:sz w:val="28"/>
          <w:szCs w:val="28"/>
          <w:lang w:val="uk-UA"/>
        </w:rPr>
        <w:t>=</w:t>
      </w:r>
      <w:r w:rsidR="005E57E6" w:rsidRPr="00504F64">
        <w:rPr>
          <w:rFonts w:eastAsia="TimesNewRoman"/>
          <w:bCs/>
          <w:sz w:val="28"/>
          <w:szCs w:val="28"/>
          <w:lang w:val="uk-UA"/>
        </w:rPr>
        <w:t>22) – діти, позбавлені батьківського піклування</w:t>
      </w:r>
      <w:r w:rsidR="00705AB4">
        <w:rPr>
          <w:rFonts w:eastAsia="TimesNewRoman"/>
          <w:bCs/>
          <w:sz w:val="28"/>
          <w:szCs w:val="28"/>
          <w:lang w:val="uk-UA"/>
        </w:rPr>
        <w:t>,</w:t>
      </w:r>
      <w:r w:rsidR="003E4D7C" w:rsidRPr="00504F64">
        <w:rPr>
          <w:rFonts w:eastAsia="TimesNewRoman"/>
          <w:bCs/>
          <w:sz w:val="28"/>
          <w:szCs w:val="28"/>
          <w:lang w:val="uk-UA"/>
        </w:rPr>
        <w:t xml:space="preserve"> </w:t>
      </w:r>
      <w:r w:rsidR="00D400CF" w:rsidRPr="00504F64">
        <w:rPr>
          <w:rFonts w:eastAsia="TimesNewRoman"/>
          <w:bCs/>
          <w:sz w:val="28"/>
          <w:szCs w:val="28"/>
          <w:lang w:val="uk-UA"/>
        </w:rPr>
        <w:t>та ІІ група (</w:t>
      </w:r>
      <w:r w:rsidR="00997675" w:rsidRPr="00504F64">
        <w:rPr>
          <w:rFonts w:eastAsia="TimesNewRoman"/>
          <w:bCs/>
          <w:sz w:val="28"/>
          <w:szCs w:val="28"/>
          <w:lang w:val="en-US"/>
        </w:rPr>
        <w:t>n</w:t>
      </w:r>
      <w:r w:rsidR="00997675" w:rsidRPr="00504F64">
        <w:rPr>
          <w:rFonts w:eastAsia="TimesNewRoman"/>
          <w:bCs/>
          <w:sz w:val="28"/>
          <w:szCs w:val="28"/>
          <w:lang w:val="uk-UA"/>
        </w:rPr>
        <w:t>=</w:t>
      </w:r>
      <w:r w:rsidR="00D400CF" w:rsidRPr="00504F64">
        <w:rPr>
          <w:rFonts w:eastAsia="TimesNewRoman"/>
          <w:bCs/>
          <w:sz w:val="28"/>
          <w:szCs w:val="28"/>
          <w:lang w:val="uk-UA"/>
        </w:rPr>
        <w:t xml:space="preserve">20) </w:t>
      </w:r>
      <w:r w:rsidR="00D400CF" w:rsidRPr="003A43A8">
        <w:rPr>
          <w:rFonts w:eastAsia="TimesNewRoman"/>
          <w:bCs/>
          <w:sz w:val="28"/>
          <w:szCs w:val="28"/>
          <w:lang w:val="uk-UA"/>
        </w:rPr>
        <w:t>–</w:t>
      </w:r>
      <w:r w:rsidR="005E57E6" w:rsidRPr="003A43A8">
        <w:rPr>
          <w:rFonts w:eastAsia="TimesNewRoman"/>
          <w:bCs/>
          <w:sz w:val="28"/>
          <w:szCs w:val="28"/>
          <w:lang w:val="uk-UA"/>
        </w:rPr>
        <w:t xml:space="preserve"> </w:t>
      </w:r>
      <w:r w:rsidR="004059ED" w:rsidRPr="003A43A8">
        <w:rPr>
          <w:rFonts w:eastAsia="TimesNewRoman"/>
          <w:bCs/>
          <w:sz w:val="28"/>
          <w:szCs w:val="28"/>
          <w:lang w:val="uk-UA"/>
        </w:rPr>
        <w:t>діти з родин</w:t>
      </w:r>
      <w:r w:rsidR="005E57E6" w:rsidRPr="003A43A8">
        <w:rPr>
          <w:rFonts w:eastAsia="TimesNewRoman"/>
          <w:bCs/>
          <w:sz w:val="28"/>
          <w:szCs w:val="28"/>
          <w:lang w:val="uk-UA"/>
        </w:rPr>
        <w:t>, які</w:t>
      </w:r>
      <w:r w:rsidR="005E57E6" w:rsidRPr="00504F64">
        <w:rPr>
          <w:rFonts w:eastAsia="TimesNewRoman"/>
          <w:bCs/>
          <w:sz w:val="28"/>
          <w:szCs w:val="28"/>
          <w:lang w:val="uk-UA"/>
        </w:rPr>
        <w:t xml:space="preserve"> проходили курси реабілітаційної терапії з приводу патології ЦНС</w:t>
      </w:r>
      <w:r w:rsidR="00D400CF" w:rsidRPr="00504F64">
        <w:rPr>
          <w:rFonts w:eastAsia="TimesNewRoman"/>
          <w:bCs/>
          <w:sz w:val="28"/>
          <w:szCs w:val="28"/>
          <w:lang w:val="uk-UA"/>
        </w:rPr>
        <w:t>.</w:t>
      </w:r>
      <w:r w:rsidR="005E57E6" w:rsidRPr="00504F64">
        <w:rPr>
          <w:rFonts w:eastAsia="TimesNewRoman"/>
          <w:bCs/>
          <w:sz w:val="28"/>
          <w:szCs w:val="28"/>
          <w:lang w:val="uk-UA"/>
        </w:rPr>
        <w:t xml:space="preserve"> Оцінювали фізичний розвиток дитини, </w:t>
      </w:r>
      <w:r w:rsidR="00D400CF" w:rsidRPr="00504F64">
        <w:rPr>
          <w:rFonts w:eastAsia="TimesNewRoman"/>
          <w:bCs/>
          <w:sz w:val="28"/>
          <w:szCs w:val="28"/>
          <w:lang w:val="uk-UA"/>
        </w:rPr>
        <w:t>розвиток дитини при народженні</w:t>
      </w:r>
      <w:r w:rsidR="005E57E6" w:rsidRPr="00504F64">
        <w:rPr>
          <w:rFonts w:eastAsia="TimesNewRoman"/>
          <w:bCs/>
          <w:sz w:val="28"/>
          <w:szCs w:val="28"/>
          <w:lang w:val="uk-UA"/>
        </w:rPr>
        <w:t xml:space="preserve">, </w:t>
      </w:r>
      <w:proofErr w:type="spellStart"/>
      <w:r w:rsidR="005E57E6" w:rsidRPr="00504F64">
        <w:rPr>
          <w:rFonts w:eastAsia="TimesNewRoman"/>
          <w:bCs/>
          <w:sz w:val="28"/>
          <w:szCs w:val="28"/>
          <w:lang w:val="uk-UA"/>
        </w:rPr>
        <w:t>прандеальний</w:t>
      </w:r>
      <w:proofErr w:type="spellEnd"/>
      <w:r w:rsidR="005E57E6" w:rsidRPr="00504F64">
        <w:rPr>
          <w:rFonts w:eastAsia="TimesNewRoman"/>
          <w:bCs/>
          <w:sz w:val="28"/>
          <w:szCs w:val="28"/>
          <w:lang w:val="uk-UA"/>
        </w:rPr>
        <w:t xml:space="preserve"> індекс</w:t>
      </w:r>
      <w:r w:rsidR="00D400CF" w:rsidRPr="00504F64">
        <w:rPr>
          <w:rFonts w:eastAsia="TimesNewRoman"/>
          <w:bCs/>
          <w:sz w:val="28"/>
          <w:szCs w:val="28"/>
          <w:lang w:val="uk-UA"/>
        </w:rPr>
        <w:t xml:space="preserve"> </w:t>
      </w:r>
      <w:r w:rsidR="005E57E6" w:rsidRPr="00504F64">
        <w:rPr>
          <w:rFonts w:eastAsia="TimesNewRoman"/>
          <w:bCs/>
          <w:sz w:val="28"/>
          <w:szCs w:val="28"/>
          <w:lang w:val="uk-UA"/>
        </w:rPr>
        <w:t>(ПІ)</w:t>
      </w:r>
      <w:r w:rsidR="00D400CF" w:rsidRPr="00504F64">
        <w:rPr>
          <w:rFonts w:eastAsia="TimesNewRoman"/>
          <w:bCs/>
          <w:sz w:val="28"/>
          <w:szCs w:val="28"/>
          <w:lang w:val="uk-UA"/>
        </w:rPr>
        <w:t xml:space="preserve">: </w:t>
      </w:r>
      <w:r w:rsidR="005E57E6" w:rsidRPr="00504F64">
        <w:rPr>
          <w:rFonts w:eastAsia="TimesNewRoman"/>
          <w:bCs/>
          <w:sz w:val="28"/>
          <w:szCs w:val="28"/>
          <w:lang w:val="uk-UA"/>
        </w:rPr>
        <w:t xml:space="preserve">ПІ = маса тіла при народженні/ (довжина тіла при народженні). </w:t>
      </w:r>
      <w:r w:rsidR="00B95F11" w:rsidRPr="00504F64">
        <w:rPr>
          <w:rFonts w:eastAsia="TimesNewRoman"/>
          <w:bCs/>
          <w:sz w:val="28"/>
          <w:szCs w:val="28"/>
          <w:lang w:val="uk-UA"/>
        </w:rPr>
        <w:t xml:space="preserve">ПІ використовували з метою оцінки </w:t>
      </w:r>
      <w:r w:rsidR="005E57E6" w:rsidRPr="00504F64">
        <w:rPr>
          <w:rFonts w:eastAsia="TimesNewRoman"/>
          <w:bCs/>
          <w:sz w:val="28"/>
          <w:szCs w:val="28"/>
          <w:lang w:val="uk-UA"/>
        </w:rPr>
        <w:t>гармонійност</w:t>
      </w:r>
      <w:r w:rsidR="003E4D7C" w:rsidRPr="00504F64">
        <w:rPr>
          <w:rFonts w:eastAsia="TimesNewRoman"/>
          <w:bCs/>
          <w:sz w:val="28"/>
          <w:szCs w:val="28"/>
          <w:lang w:val="uk-UA"/>
        </w:rPr>
        <w:t>і</w:t>
      </w:r>
      <w:r w:rsidR="005E57E6" w:rsidRPr="00504F64">
        <w:rPr>
          <w:rFonts w:eastAsia="TimesNewRoman"/>
          <w:bCs/>
          <w:sz w:val="28"/>
          <w:szCs w:val="28"/>
          <w:lang w:val="uk-UA"/>
        </w:rPr>
        <w:t xml:space="preserve"> розвитку</w:t>
      </w:r>
      <w:r w:rsidR="00B95F11" w:rsidRPr="00504F64">
        <w:rPr>
          <w:rFonts w:eastAsia="TimesNewRoman"/>
          <w:bCs/>
          <w:sz w:val="28"/>
          <w:szCs w:val="28"/>
          <w:lang w:val="uk-UA"/>
        </w:rPr>
        <w:t xml:space="preserve"> дитини при народженні</w:t>
      </w:r>
      <w:r w:rsidR="005E57E6" w:rsidRPr="00504F64">
        <w:rPr>
          <w:rFonts w:eastAsia="TimesNewRoman"/>
          <w:bCs/>
          <w:sz w:val="28"/>
          <w:szCs w:val="28"/>
          <w:lang w:val="uk-UA"/>
        </w:rPr>
        <w:t xml:space="preserve"> та відповідн</w:t>
      </w:r>
      <w:r w:rsidR="003E4D7C" w:rsidRPr="00504F64">
        <w:rPr>
          <w:rFonts w:eastAsia="TimesNewRoman"/>
          <w:bCs/>
          <w:sz w:val="28"/>
          <w:szCs w:val="28"/>
          <w:lang w:val="uk-UA"/>
        </w:rPr>
        <w:t>о</w:t>
      </w:r>
      <w:r w:rsidR="005E57E6" w:rsidRPr="00504F64">
        <w:rPr>
          <w:rFonts w:eastAsia="TimesNewRoman"/>
          <w:bCs/>
          <w:sz w:val="28"/>
          <w:szCs w:val="28"/>
          <w:lang w:val="uk-UA"/>
        </w:rPr>
        <w:t>ст</w:t>
      </w:r>
      <w:r w:rsidR="003E4D7C" w:rsidRPr="00504F64">
        <w:rPr>
          <w:rFonts w:eastAsia="TimesNewRoman"/>
          <w:bCs/>
          <w:sz w:val="28"/>
          <w:szCs w:val="28"/>
          <w:lang w:val="uk-UA"/>
        </w:rPr>
        <w:t>і</w:t>
      </w:r>
      <w:r w:rsidR="005E57E6" w:rsidRPr="00504F64">
        <w:rPr>
          <w:rFonts w:eastAsia="TimesNewRoman"/>
          <w:bCs/>
          <w:sz w:val="28"/>
          <w:szCs w:val="28"/>
          <w:lang w:val="uk-UA"/>
        </w:rPr>
        <w:t xml:space="preserve"> маси тіла </w:t>
      </w:r>
      <w:r w:rsidR="003E4D7C" w:rsidRPr="00504F64">
        <w:rPr>
          <w:rFonts w:eastAsia="TimesNewRoman"/>
          <w:bCs/>
          <w:sz w:val="28"/>
          <w:szCs w:val="28"/>
          <w:lang w:val="uk-UA"/>
        </w:rPr>
        <w:t xml:space="preserve">до </w:t>
      </w:r>
      <w:r w:rsidR="005E57E6" w:rsidRPr="00504F64">
        <w:rPr>
          <w:rFonts w:eastAsia="TimesNewRoman"/>
          <w:bCs/>
          <w:sz w:val="28"/>
          <w:szCs w:val="28"/>
          <w:lang w:val="uk-UA"/>
        </w:rPr>
        <w:t>росту при затримці внутрішньоутробного розвитку плоду (ЗВУР). Так, асиметричний варіант ЗВУР із затримкою розвитку маси тіла вв</w:t>
      </w:r>
      <w:r w:rsidR="009626E7">
        <w:rPr>
          <w:rFonts w:eastAsia="TimesNewRoman"/>
          <w:bCs/>
          <w:sz w:val="28"/>
          <w:szCs w:val="28"/>
          <w:lang w:val="uk-UA"/>
        </w:rPr>
        <w:t xml:space="preserve">ажали, якщо ПІ склав менше 2,32, </w:t>
      </w:r>
      <w:r w:rsidR="005E57E6" w:rsidRPr="00504F64">
        <w:rPr>
          <w:rFonts w:eastAsia="TimesNewRoman"/>
          <w:bCs/>
          <w:sz w:val="28"/>
          <w:szCs w:val="28"/>
          <w:lang w:val="uk-UA"/>
        </w:rPr>
        <w:t xml:space="preserve">симетричний варіант ЗВУР – 2,32-2,85, асиметричний варіант із затримкою росту або із збільшенням маси тіла до росту  - більше 2,85 </w:t>
      </w:r>
      <w:r w:rsidR="00D400CF" w:rsidRPr="00504F64">
        <w:rPr>
          <w:rFonts w:eastAsia="TimesNewRoman"/>
          <w:bCs/>
          <w:sz w:val="28"/>
          <w:szCs w:val="28"/>
          <w:lang w:val="uk-UA"/>
        </w:rPr>
        <w:t>[</w:t>
      </w:r>
      <w:r w:rsidR="00F72C2D">
        <w:rPr>
          <w:rFonts w:eastAsia="TimesNewRoman"/>
          <w:bCs/>
          <w:sz w:val="28"/>
          <w:szCs w:val="28"/>
          <w:lang w:val="uk-UA"/>
        </w:rPr>
        <w:t>7</w:t>
      </w:r>
      <w:r w:rsidR="00D400CF" w:rsidRPr="00504F64">
        <w:rPr>
          <w:rFonts w:eastAsia="TimesNewRoman"/>
          <w:bCs/>
          <w:sz w:val="28"/>
          <w:szCs w:val="28"/>
          <w:lang w:val="uk-UA"/>
        </w:rPr>
        <w:t>]</w:t>
      </w:r>
      <w:r w:rsidR="00E00662">
        <w:rPr>
          <w:rFonts w:eastAsia="TimesNewRoman"/>
          <w:bCs/>
          <w:sz w:val="28"/>
          <w:szCs w:val="28"/>
          <w:lang w:val="uk-UA"/>
        </w:rPr>
        <w:t>.</w:t>
      </w:r>
      <w:r w:rsidR="00D400CF" w:rsidRPr="00504F64">
        <w:rPr>
          <w:rFonts w:eastAsia="TimesNewRoman"/>
          <w:bCs/>
          <w:sz w:val="28"/>
          <w:szCs w:val="28"/>
          <w:lang w:val="uk-UA"/>
        </w:rPr>
        <w:t xml:space="preserve"> </w:t>
      </w:r>
      <w:r w:rsidR="00AF539D" w:rsidRPr="00504F64">
        <w:rPr>
          <w:rFonts w:eastAsia="TimesNewRoman"/>
          <w:bCs/>
          <w:sz w:val="28"/>
          <w:szCs w:val="28"/>
          <w:lang w:val="uk-UA"/>
        </w:rPr>
        <w:t xml:space="preserve">Фізичний розвиток дітей оцінювали згідно Наказу МОЗ України № 149 від 20.03.2008 «Клінічний протокол медичного догляду за здоровою дитиною до 3 років» та Наказу МОЗ </w:t>
      </w:r>
      <w:r w:rsidR="00034D17" w:rsidRPr="00504F64">
        <w:rPr>
          <w:rFonts w:eastAsia="TimesNewRoman"/>
          <w:bCs/>
          <w:sz w:val="28"/>
          <w:szCs w:val="28"/>
          <w:lang w:val="uk-UA"/>
        </w:rPr>
        <w:t>України №</w:t>
      </w:r>
      <w:r w:rsidR="00AF539D" w:rsidRPr="00504F64">
        <w:rPr>
          <w:rFonts w:eastAsia="TimesNewRoman"/>
          <w:bCs/>
          <w:sz w:val="28"/>
          <w:szCs w:val="28"/>
          <w:lang w:val="uk-UA"/>
        </w:rPr>
        <w:t xml:space="preserve"> 254 від 27.04.2006 «Протоколи надання медичної допомоги дітям за спеціальністю «Дитяча ендокринологія». </w:t>
      </w:r>
      <w:r w:rsidR="00F11B0A" w:rsidRPr="00B620A0">
        <w:rPr>
          <w:sz w:val="28"/>
          <w:szCs w:val="28"/>
          <w:lang w:val="uk-UA"/>
        </w:rPr>
        <w:t xml:space="preserve">Статистичний аналіз даних проводили за допомогою статистичних пакетів „EXCELL FOR WINDOWS” та „STATISTICA 7.0. FOR WINDOWS” </w:t>
      </w:r>
      <w:r w:rsidR="007E55B5" w:rsidRPr="00504F64">
        <w:rPr>
          <w:sz w:val="28"/>
          <w:szCs w:val="28"/>
          <w:lang w:val="uk-UA"/>
        </w:rPr>
        <w:t>з використанням описової та непараметричної статистики.</w:t>
      </w:r>
    </w:p>
    <w:p w:rsidR="00F11B0A" w:rsidRDefault="004C0FB5" w:rsidP="00504F64">
      <w:pPr>
        <w:autoSpaceDE w:val="0"/>
        <w:autoSpaceDN w:val="0"/>
        <w:adjustRightInd w:val="0"/>
        <w:spacing w:line="360" w:lineRule="auto"/>
        <w:jc w:val="both"/>
        <w:rPr>
          <w:rFonts w:eastAsia="TimesNewRoman"/>
          <w:bCs/>
          <w:sz w:val="28"/>
          <w:szCs w:val="28"/>
          <w:lang w:val="uk-UA"/>
        </w:rPr>
      </w:pPr>
      <w:r w:rsidRPr="00E00662">
        <w:rPr>
          <w:rFonts w:eastAsia="TimesNewRoman"/>
          <w:b/>
          <w:bCs/>
          <w:sz w:val="28"/>
          <w:szCs w:val="28"/>
          <w:lang w:val="uk-UA"/>
        </w:rPr>
        <w:t>Результати</w:t>
      </w:r>
      <w:r w:rsidR="00F11B0A">
        <w:rPr>
          <w:rFonts w:eastAsia="TimesNewRoman"/>
          <w:b/>
          <w:bCs/>
          <w:sz w:val="28"/>
          <w:szCs w:val="28"/>
          <w:lang w:val="uk-UA"/>
        </w:rPr>
        <w:t xml:space="preserve"> та їх обговорення</w:t>
      </w:r>
      <w:r w:rsidR="00D400CF" w:rsidRPr="00E00662">
        <w:rPr>
          <w:rFonts w:eastAsia="TimesNewRoman"/>
          <w:b/>
          <w:bCs/>
          <w:sz w:val="28"/>
          <w:szCs w:val="28"/>
          <w:lang w:val="uk-UA"/>
        </w:rPr>
        <w:t>.</w:t>
      </w:r>
      <w:r w:rsidR="00D400CF" w:rsidRPr="00504F64">
        <w:rPr>
          <w:rFonts w:eastAsia="TimesNewRoman"/>
          <w:bCs/>
          <w:sz w:val="28"/>
          <w:szCs w:val="28"/>
          <w:lang w:val="uk-UA"/>
        </w:rPr>
        <w:t xml:space="preserve"> Аналіз розподілу дітей за віком і статтю не виявив значущої різниці. Середній вік дітей  І групи </w:t>
      </w:r>
      <w:r w:rsidR="003E4D7C" w:rsidRPr="00504F64">
        <w:rPr>
          <w:rFonts w:eastAsia="TimesNewRoman"/>
          <w:bCs/>
          <w:sz w:val="28"/>
          <w:szCs w:val="28"/>
          <w:lang w:val="uk-UA"/>
        </w:rPr>
        <w:t xml:space="preserve"> - 2,65±0,88 роки, </w:t>
      </w:r>
      <w:r w:rsidR="00D400CF" w:rsidRPr="00504F64">
        <w:rPr>
          <w:rFonts w:eastAsia="TimesNewRoman"/>
          <w:bCs/>
          <w:sz w:val="28"/>
          <w:szCs w:val="28"/>
          <w:lang w:val="uk-UA"/>
        </w:rPr>
        <w:t xml:space="preserve">ІІ </w:t>
      </w:r>
      <w:r w:rsidR="00D400CF" w:rsidRPr="00504F64">
        <w:rPr>
          <w:rFonts w:eastAsia="TimesNewRoman"/>
          <w:bCs/>
          <w:sz w:val="28"/>
          <w:szCs w:val="28"/>
          <w:lang w:val="uk-UA"/>
        </w:rPr>
        <w:lastRenderedPageBreak/>
        <w:t xml:space="preserve">групи </w:t>
      </w:r>
      <w:r w:rsidR="003E4D7C" w:rsidRPr="00504F64">
        <w:rPr>
          <w:rFonts w:eastAsia="TimesNewRoman"/>
          <w:bCs/>
          <w:sz w:val="28"/>
          <w:szCs w:val="28"/>
          <w:lang w:val="uk-UA"/>
        </w:rPr>
        <w:t xml:space="preserve"> - 2,31±0,99 роки </w:t>
      </w:r>
      <w:r w:rsidR="00D400CF" w:rsidRPr="00504F64">
        <w:rPr>
          <w:rFonts w:eastAsia="TimesNewRoman"/>
          <w:bCs/>
          <w:sz w:val="28"/>
          <w:szCs w:val="28"/>
          <w:lang w:val="uk-UA"/>
        </w:rPr>
        <w:t>(p</w:t>
      </w:r>
      <w:r w:rsidR="007E55B5" w:rsidRPr="00504F64">
        <w:rPr>
          <w:rFonts w:eastAsia="TimesNewRoman"/>
          <w:bCs/>
          <w:sz w:val="28"/>
          <w:szCs w:val="28"/>
          <w:lang w:val="uk-UA"/>
        </w:rPr>
        <w:t>=0,188)</w:t>
      </w:r>
      <w:r w:rsidR="00D400CF" w:rsidRPr="00504F64">
        <w:rPr>
          <w:rFonts w:eastAsia="TimesNewRoman"/>
          <w:bCs/>
          <w:sz w:val="28"/>
          <w:szCs w:val="28"/>
          <w:lang w:val="uk-UA"/>
        </w:rPr>
        <w:t xml:space="preserve">. Хлопчиків було в І  групі </w:t>
      </w:r>
      <w:r w:rsidR="003E4D7C" w:rsidRPr="00504F64">
        <w:rPr>
          <w:rFonts w:eastAsia="TimesNewRoman"/>
          <w:bCs/>
          <w:sz w:val="28"/>
          <w:szCs w:val="28"/>
          <w:lang w:val="uk-UA"/>
        </w:rPr>
        <w:t>–</w:t>
      </w:r>
      <w:r w:rsidR="00D400CF" w:rsidRPr="00504F64">
        <w:rPr>
          <w:rFonts w:eastAsia="TimesNewRoman"/>
          <w:bCs/>
          <w:sz w:val="28"/>
          <w:szCs w:val="28"/>
          <w:lang w:val="uk-UA"/>
        </w:rPr>
        <w:t xml:space="preserve"> </w:t>
      </w:r>
      <w:r w:rsidR="003E4D7C" w:rsidRPr="00504F64">
        <w:rPr>
          <w:rFonts w:eastAsia="TimesNewRoman"/>
          <w:bCs/>
          <w:sz w:val="28"/>
          <w:szCs w:val="28"/>
          <w:lang w:val="uk-UA"/>
        </w:rPr>
        <w:t>63,1±10,3%</w:t>
      </w:r>
      <w:r w:rsidR="00D400CF" w:rsidRPr="00504F64">
        <w:rPr>
          <w:rFonts w:eastAsia="TimesNewRoman"/>
          <w:bCs/>
          <w:sz w:val="28"/>
          <w:szCs w:val="28"/>
          <w:lang w:val="uk-UA"/>
        </w:rPr>
        <w:t>, в ІІ групі</w:t>
      </w:r>
      <w:r w:rsidR="003E4D7C" w:rsidRPr="00504F64">
        <w:rPr>
          <w:rFonts w:eastAsia="TimesNewRoman"/>
          <w:bCs/>
          <w:sz w:val="28"/>
          <w:szCs w:val="28"/>
          <w:lang w:val="uk-UA"/>
        </w:rPr>
        <w:t xml:space="preserve"> – 65,0±2,5% </w:t>
      </w:r>
      <w:r w:rsidR="00D400CF" w:rsidRPr="00504F64">
        <w:rPr>
          <w:rFonts w:eastAsia="TimesNewRoman"/>
          <w:bCs/>
          <w:sz w:val="28"/>
          <w:szCs w:val="28"/>
          <w:lang w:val="uk-UA"/>
        </w:rPr>
        <w:t>(p</w:t>
      </w:r>
      <w:r w:rsidR="007E55B5" w:rsidRPr="00504F64">
        <w:rPr>
          <w:rFonts w:eastAsia="TimesNewRoman"/>
          <w:bCs/>
          <w:sz w:val="28"/>
          <w:szCs w:val="28"/>
          <w:lang w:val="uk-UA"/>
        </w:rPr>
        <w:t>=</w:t>
      </w:r>
      <w:r w:rsidR="00D400CF" w:rsidRPr="00504F64">
        <w:rPr>
          <w:rFonts w:eastAsia="TimesNewRoman"/>
          <w:bCs/>
          <w:sz w:val="28"/>
          <w:szCs w:val="28"/>
          <w:lang w:val="uk-UA"/>
        </w:rPr>
        <w:t xml:space="preserve">0,116). </w:t>
      </w:r>
      <w:r w:rsidR="003E4D7C" w:rsidRPr="00504F64">
        <w:rPr>
          <w:rFonts w:eastAsia="TimesNewRoman"/>
          <w:bCs/>
          <w:sz w:val="28"/>
          <w:szCs w:val="28"/>
          <w:lang w:val="uk-UA"/>
        </w:rPr>
        <w:t xml:space="preserve">Результати порівняння </w:t>
      </w:r>
      <w:r w:rsidR="00D400CF" w:rsidRPr="00504F64">
        <w:rPr>
          <w:rFonts w:eastAsia="TimesNewRoman"/>
          <w:bCs/>
          <w:sz w:val="28"/>
          <w:szCs w:val="28"/>
          <w:lang w:val="uk-UA"/>
        </w:rPr>
        <w:t>середніх значень антропометричних даних також не виявил</w:t>
      </w:r>
      <w:r w:rsidR="003E4D7C" w:rsidRPr="00504F64">
        <w:rPr>
          <w:rFonts w:eastAsia="TimesNewRoman"/>
          <w:bCs/>
          <w:sz w:val="28"/>
          <w:szCs w:val="28"/>
          <w:lang w:val="uk-UA"/>
        </w:rPr>
        <w:t>и</w:t>
      </w:r>
      <w:r w:rsidR="00D400CF" w:rsidRPr="00504F64">
        <w:rPr>
          <w:rFonts w:eastAsia="TimesNewRoman"/>
          <w:bCs/>
          <w:sz w:val="28"/>
          <w:szCs w:val="28"/>
          <w:lang w:val="uk-UA"/>
        </w:rPr>
        <w:t xml:space="preserve"> значущої різниці між обстеженими групами дітей. </w:t>
      </w:r>
      <w:r w:rsidR="003E4D7C" w:rsidRPr="00504F64">
        <w:rPr>
          <w:rFonts w:eastAsia="TimesNewRoman"/>
          <w:bCs/>
          <w:sz w:val="28"/>
          <w:szCs w:val="28"/>
          <w:lang w:val="uk-UA"/>
        </w:rPr>
        <w:t>Середня м</w:t>
      </w:r>
      <w:r w:rsidR="007E55B5" w:rsidRPr="00504F64">
        <w:rPr>
          <w:rFonts w:eastAsia="TimesNewRoman"/>
          <w:bCs/>
          <w:sz w:val="28"/>
          <w:szCs w:val="28"/>
          <w:lang w:val="uk-UA"/>
        </w:rPr>
        <w:t xml:space="preserve">аса тіла </w:t>
      </w:r>
      <w:r w:rsidR="003E4D7C" w:rsidRPr="00504F64">
        <w:rPr>
          <w:rFonts w:eastAsia="TimesNewRoman"/>
          <w:bCs/>
          <w:sz w:val="28"/>
          <w:szCs w:val="28"/>
          <w:lang w:val="uk-UA"/>
        </w:rPr>
        <w:t xml:space="preserve">під час обстеження </w:t>
      </w:r>
      <w:r w:rsidR="007E55B5" w:rsidRPr="00504F64">
        <w:rPr>
          <w:rFonts w:eastAsia="TimesNewRoman"/>
          <w:bCs/>
          <w:sz w:val="28"/>
          <w:szCs w:val="28"/>
          <w:lang w:val="uk-UA"/>
        </w:rPr>
        <w:t xml:space="preserve">у дітей І та ІІ групи була відповідно </w:t>
      </w:r>
      <w:r w:rsidR="003E4D7C" w:rsidRPr="00504F64">
        <w:rPr>
          <w:rFonts w:eastAsia="TimesNewRoman"/>
          <w:bCs/>
          <w:sz w:val="28"/>
          <w:szCs w:val="28"/>
          <w:lang w:val="uk-UA"/>
        </w:rPr>
        <w:t>10,2±</w:t>
      </w:r>
      <w:smartTag w:uri="urn:schemas-microsoft-com:office:smarttags" w:element="metricconverter">
        <w:smartTagPr>
          <w:attr w:name="ProductID" w:val="2,28 кг"/>
        </w:smartTagPr>
        <w:r w:rsidR="003E4D7C" w:rsidRPr="00504F64">
          <w:rPr>
            <w:rFonts w:eastAsia="TimesNewRoman"/>
            <w:bCs/>
            <w:sz w:val="28"/>
            <w:szCs w:val="28"/>
            <w:lang w:val="uk-UA"/>
          </w:rPr>
          <w:t>2,</w:t>
        </w:r>
        <w:r w:rsidR="003B520F" w:rsidRPr="00504F64">
          <w:rPr>
            <w:rFonts w:eastAsia="TimesNewRoman"/>
            <w:bCs/>
            <w:sz w:val="28"/>
            <w:szCs w:val="28"/>
            <w:lang w:val="uk-UA"/>
          </w:rPr>
          <w:t>28 кг</w:t>
        </w:r>
      </w:smartTag>
      <w:r w:rsidR="003B520F" w:rsidRPr="00504F64">
        <w:rPr>
          <w:rFonts w:eastAsia="TimesNewRoman"/>
          <w:bCs/>
          <w:sz w:val="28"/>
          <w:szCs w:val="28"/>
          <w:lang w:val="uk-UA"/>
        </w:rPr>
        <w:t xml:space="preserve"> та 11,69±</w:t>
      </w:r>
      <w:smartTag w:uri="urn:schemas-microsoft-com:office:smarttags" w:element="metricconverter">
        <w:smartTagPr>
          <w:attr w:name="ProductID" w:val="2,34 кг"/>
        </w:smartTagPr>
        <w:r w:rsidR="003B520F" w:rsidRPr="00504F64">
          <w:rPr>
            <w:rFonts w:eastAsia="TimesNewRoman"/>
            <w:bCs/>
            <w:sz w:val="28"/>
            <w:szCs w:val="28"/>
            <w:lang w:val="uk-UA"/>
          </w:rPr>
          <w:t>2,34 кг</w:t>
        </w:r>
      </w:smartTag>
      <w:r w:rsidR="003B520F" w:rsidRPr="00504F64">
        <w:rPr>
          <w:rFonts w:eastAsia="TimesNewRoman"/>
          <w:bCs/>
          <w:sz w:val="28"/>
          <w:szCs w:val="28"/>
          <w:lang w:val="uk-UA"/>
        </w:rPr>
        <w:t xml:space="preserve"> </w:t>
      </w:r>
      <w:r w:rsidR="007E55B5" w:rsidRPr="00504F64">
        <w:rPr>
          <w:rFonts w:eastAsia="TimesNewRoman"/>
          <w:bCs/>
          <w:sz w:val="28"/>
          <w:szCs w:val="28"/>
          <w:lang w:val="uk-UA"/>
        </w:rPr>
        <w:t xml:space="preserve">(p=0,08), </w:t>
      </w:r>
      <w:r w:rsidR="00E00662" w:rsidRPr="00E00662">
        <w:rPr>
          <w:rFonts w:eastAsia="TimesNewRoman"/>
          <w:bCs/>
          <w:sz w:val="28"/>
          <w:szCs w:val="28"/>
          <w:lang w:val="uk-UA"/>
        </w:rPr>
        <w:t xml:space="preserve">зріст </w:t>
      </w:r>
      <w:r w:rsidR="007E55B5" w:rsidRPr="00504F64">
        <w:rPr>
          <w:rFonts w:eastAsia="TimesNewRoman"/>
          <w:bCs/>
          <w:sz w:val="28"/>
          <w:szCs w:val="28"/>
          <w:lang w:val="uk-UA"/>
        </w:rPr>
        <w:t xml:space="preserve">  - </w:t>
      </w:r>
      <w:r w:rsidR="003B520F" w:rsidRPr="00504F64">
        <w:rPr>
          <w:rFonts w:eastAsia="TimesNewRoman"/>
          <w:bCs/>
          <w:sz w:val="28"/>
          <w:szCs w:val="28"/>
          <w:lang w:val="uk-UA"/>
        </w:rPr>
        <w:t>85,02±</w:t>
      </w:r>
      <w:smartTag w:uri="urn:schemas-microsoft-com:office:smarttags" w:element="metricconverter">
        <w:smartTagPr>
          <w:attr w:name="ProductID" w:val="9,7 см"/>
        </w:smartTagPr>
        <w:r w:rsidR="003B520F" w:rsidRPr="00504F64">
          <w:rPr>
            <w:rFonts w:eastAsia="TimesNewRoman"/>
            <w:bCs/>
            <w:sz w:val="28"/>
            <w:szCs w:val="28"/>
            <w:lang w:val="uk-UA"/>
          </w:rPr>
          <w:t>9,7 см</w:t>
        </w:r>
      </w:smartTag>
      <w:r w:rsidR="003B520F" w:rsidRPr="00504F64">
        <w:rPr>
          <w:rFonts w:eastAsia="TimesNewRoman"/>
          <w:bCs/>
          <w:sz w:val="28"/>
          <w:szCs w:val="28"/>
          <w:lang w:val="uk-UA"/>
        </w:rPr>
        <w:t xml:space="preserve"> (І група) та 81,29±</w:t>
      </w:r>
      <w:smartTag w:uri="urn:schemas-microsoft-com:office:smarttags" w:element="metricconverter">
        <w:smartTagPr>
          <w:attr w:name="ProductID" w:val="9,48 см"/>
        </w:smartTagPr>
        <w:r w:rsidR="003B520F" w:rsidRPr="00504F64">
          <w:rPr>
            <w:rFonts w:eastAsia="TimesNewRoman"/>
            <w:bCs/>
            <w:sz w:val="28"/>
            <w:szCs w:val="28"/>
            <w:lang w:val="uk-UA"/>
          </w:rPr>
          <w:t>9,48 см</w:t>
        </w:r>
      </w:smartTag>
      <w:r w:rsidR="003B520F" w:rsidRPr="00504F64">
        <w:rPr>
          <w:rFonts w:eastAsia="TimesNewRoman"/>
          <w:bCs/>
          <w:sz w:val="28"/>
          <w:szCs w:val="28"/>
          <w:lang w:val="uk-UA"/>
        </w:rPr>
        <w:t xml:space="preserve"> (ІІ група) </w:t>
      </w:r>
      <w:r w:rsidR="007E55B5" w:rsidRPr="00504F64">
        <w:rPr>
          <w:rFonts w:eastAsia="TimesNewRoman"/>
          <w:bCs/>
          <w:sz w:val="28"/>
          <w:szCs w:val="28"/>
          <w:lang w:val="uk-UA"/>
        </w:rPr>
        <w:t>(p=0,205).  Серед дітей, що спостерігалися</w:t>
      </w:r>
      <w:r w:rsidR="00F11B0A">
        <w:rPr>
          <w:rFonts w:eastAsia="TimesNewRoman"/>
          <w:bCs/>
          <w:sz w:val="28"/>
          <w:szCs w:val="28"/>
          <w:lang w:val="uk-UA"/>
        </w:rPr>
        <w:t>,</w:t>
      </w:r>
      <w:r w:rsidR="007E55B5" w:rsidRPr="00504F64">
        <w:rPr>
          <w:rFonts w:eastAsia="TimesNewRoman"/>
          <w:bCs/>
          <w:sz w:val="28"/>
          <w:szCs w:val="28"/>
          <w:lang w:val="uk-UA"/>
        </w:rPr>
        <w:t xml:space="preserve"> передчасно народжених </w:t>
      </w:r>
      <w:r w:rsidR="00F11B0A">
        <w:rPr>
          <w:rFonts w:eastAsia="TimesNewRoman"/>
          <w:bCs/>
          <w:sz w:val="28"/>
          <w:szCs w:val="28"/>
          <w:lang w:val="uk-UA"/>
        </w:rPr>
        <w:t xml:space="preserve">було </w:t>
      </w:r>
      <w:r w:rsidR="003B520F" w:rsidRPr="00504F64">
        <w:rPr>
          <w:rFonts w:eastAsia="TimesNewRoman"/>
          <w:bCs/>
          <w:sz w:val="28"/>
          <w:szCs w:val="28"/>
          <w:lang w:val="uk-UA"/>
        </w:rPr>
        <w:t>54,5±10,86</w:t>
      </w:r>
      <w:r w:rsidR="007E55B5" w:rsidRPr="00504F64">
        <w:rPr>
          <w:rFonts w:eastAsia="TimesNewRoman"/>
          <w:bCs/>
          <w:sz w:val="28"/>
          <w:szCs w:val="28"/>
          <w:lang w:val="uk-UA"/>
        </w:rPr>
        <w:t xml:space="preserve">% в І групі та </w:t>
      </w:r>
      <w:r w:rsidR="003B520F" w:rsidRPr="00504F64">
        <w:rPr>
          <w:rFonts w:eastAsia="TimesNewRoman"/>
          <w:bCs/>
          <w:sz w:val="28"/>
          <w:szCs w:val="28"/>
          <w:lang w:val="uk-UA"/>
        </w:rPr>
        <w:t>35,0±</w:t>
      </w:r>
      <w:r w:rsidR="00034D17" w:rsidRPr="00504F64">
        <w:rPr>
          <w:rFonts w:eastAsia="TimesNewRoman"/>
          <w:bCs/>
          <w:sz w:val="28"/>
          <w:szCs w:val="28"/>
          <w:lang w:val="uk-UA"/>
        </w:rPr>
        <w:t xml:space="preserve">10,94% в ІІ групі (p=0,201). </w:t>
      </w:r>
      <w:r w:rsidR="00ED32D1" w:rsidRPr="00504F64">
        <w:rPr>
          <w:rFonts w:eastAsia="TimesNewRoman"/>
          <w:bCs/>
          <w:sz w:val="28"/>
          <w:szCs w:val="28"/>
          <w:lang w:val="uk-UA"/>
        </w:rPr>
        <w:t xml:space="preserve">При вивчені акушерського анамнезу матерів встановлено, що </w:t>
      </w:r>
      <w:r w:rsidR="00F11B0A">
        <w:rPr>
          <w:rFonts w:eastAsia="TimesNewRoman"/>
          <w:bCs/>
          <w:sz w:val="28"/>
          <w:szCs w:val="28"/>
          <w:lang w:val="uk-UA"/>
        </w:rPr>
        <w:t xml:space="preserve">частота </w:t>
      </w:r>
      <w:r w:rsidR="00ED32D1" w:rsidRPr="00504F64">
        <w:rPr>
          <w:rFonts w:eastAsia="TimesNewRoman"/>
          <w:bCs/>
          <w:sz w:val="28"/>
          <w:szCs w:val="28"/>
          <w:lang w:val="uk-UA"/>
        </w:rPr>
        <w:t>загроз</w:t>
      </w:r>
      <w:r w:rsidR="00705AB4">
        <w:rPr>
          <w:rFonts w:eastAsia="TimesNewRoman"/>
          <w:bCs/>
          <w:sz w:val="28"/>
          <w:szCs w:val="28"/>
          <w:lang w:val="uk-UA"/>
        </w:rPr>
        <w:t>и</w:t>
      </w:r>
      <w:r w:rsidR="00ED32D1" w:rsidRPr="00504F64">
        <w:rPr>
          <w:rFonts w:eastAsia="TimesNewRoman"/>
          <w:bCs/>
          <w:sz w:val="28"/>
          <w:szCs w:val="28"/>
          <w:lang w:val="uk-UA"/>
        </w:rPr>
        <w:t xml:space="preserve"> передчасних пологів, </w:t>
      </w:r>
      <w:proofErr w:type="spellStart"/>
      <w:r w:rsidR="00ED32D1" w:rsidRPr="00504F64">
        <w:rPr>
          <w:rFonts w:eastAsia="TimesNewRoman"/>
          <w:bCs/>
          <w:sz w:val="28"/>
          <w:szCs w:val="28"/>
          <w:lang w:val="uk-UA"/>
        </w:rPr>
        <w:t>прееклампсі</w:t>
      </w:r>
      <w:r w:rsidR="00705AB4">
        <w:rPr>
          <w:rFonts w:eastAsia="TimesNewRoman"/>
          <w:bCs/>
          <w:sz w:val="28"/>
          <w:szCs w:val="28"/>
          <w:lang w:val="uk-UA"/>
        </w:rPr>
        <w:t>ї</w:t>
      </w:r>
      <w:proofErr w:type="spellEnd"/>
      <w:r w:rsidR="00ED32D1" w:rsidRPr="00504F64">
        <w:rPr>
          <w:rFonts w:eastAsia="TimesNewRoman"/>
          <w:bCs/>
          <w:sz w:val="28"/>
          <w:szCs w:val="28"/>
          <w:lang w:val="uk-UA"/>
        </w:rPr>
        <w:t>, наявн</w:t>
      </w:r>
      <w:r w:rsidR="00705AB4">
        <w:rPr>
          <w:rFonts w:eastAsia="TimesNewRoman"/>
          <w:bCs/>
          <w:sz w:val="28"/>
          <w:szCs w:val="28"/>
          <w:lang w:val="uk-UA"/>
        </w:rPr>
        <w:t>ості</w:t>
      </w:r>
      <w:r w:rsidR="00ED32D1" w:rsidRPr="00504F64">
        <w:rPr>
          <w:rFonts w:eastAsia="TimesNewRoman"/>
          <w:bCs/>
          <w:sz w:val="28"/>
          <w:szCs w:val="28"/>
          <w:lang w:val="uk-UA"/>
        </w:rPr>
        <w:t xml:space="preserve"> вогнищ інфекції у матерів не відрізнялися в обох групах. Статистично значущ</w:t>
      </w:r>
      <w:r w:rsidR="00F11B0A">
        <w:rPr>
          <w:rFonts w:eastAsia="TimesNewRoman"/>
          <w:bCs/>
          <w:sz w:val="28"/>
          <w:szCs w:val="28"/>
          <w:lang w:val="uk-UA"/>
        </w:rPr>
        <w:t>і</w:t>
      </w:r>
      <w:r w:rsidR="00ED32D1" w:rsidRPr="00504F64">
        <w:rPr>
          <w:rFonts w:eastAsia="TimesNewRoman"/>
          <w:bCs/>
          <w:sz w:val="28"/>
          <w:szCs w:val="28"/>
          <w:lang w:val="uk-UA"/>
        </w:rPr>
        <w:t xml:space="preserve"> відмінн</w:t>
      </w:r>
      <w:r w:rsidR="00F11B0A">
        <w:rPr>
          <w:rFonts w:eastAsia="TimesNewRoman"/>
          <w:bCs/>
          <w:sz w:val="28"/>
          <w:szCs w:val="28"/>
          <w:lang w:val="uk-UA"/>
        </w:rPr>
        <w:t>о</w:t>
      </w:r>
      <w:r w:rsidR="00ED32D1" w:rsidRPr="00504F64">
        <w:rPr>
          <w:rFonts w:eastAsia="TimesNewRoman"/>
          <w:bCs/>
          <w:sz w:val="28"/>
          <w:szCs w:val="28"/>
          <w:lang w:val="uk-UA"/>
        </w:rPr>
        <w:t>ст</w:t>
      </w:r>
      <w:r w:rsidR="00F11B0A">
        <w:rPr>
          <w:rFonts w:eastAsia="TimesNewRoman"/>
          <w:bCs/>
          <w:sz w:val="28"/>
          <w:szCs w:val="28"/>
          <w:lang w:val="uk-UA"/>
        </w:rPr>
        <w:t>і були зареєстровані за частотою</w:t>
      </w:r>
      <w:r w:rsidR="00ED32D1" w:rsidRPr="00504F64">
        <w:rPr>
          <w:rFonts w:eastAsia="TimesNewRoman"/>
          <w:bCs/>
          <w:sz w:val="28"/>
          <w:szCs w:val="28"/>
          <w:lang w:val="uk-UA"/>
        </w:rPr>
        <w:t xml:space="preserve"> </w:t>
      </w:r>
      <w:r w:rsidR="00F11B0A">
        <w:rPr>
          <w:rFonts w:eastAsia="TimesNewRoman"/>
          <w:bCs/>
          <w:sz w:val="28"/>
          <w:szCs w:val="28"/>
          <w:lang w:val="uk-UA"/>
        </w:rPr>
        <w:t>в</w:t>
      </w:r>
      <w:r w:rsidR="00ED32D1" w:rsidRPr="00504F64">
        <w:rPr>
          <w:rFonts w:eastAsia="TimesNewRoman"/>
          <w:bCs/>
          <w:sz w:val="28"/>
          <w:szCs w:val="28"/>
          <w:lang w:val="uk-UA"/>
        </w:rPr>
        <w:t>живання алкогол</w:t>
      </w:r>
      <w:r w:rsidR="00705AB4">
        <w:rPr>
          <w:rFonts w:eastAsia="TimesNewRoman"/>
          <w:bCs/>
          <w:sz w:val="28"/>
          <w:szCs w:val="28"/>
          <w:lang w:val="uk-UA"/>
        </w:rPr>
        <w:t>ю</w:t>
      </w:r>
      <w:r w:rsidR="00ED32D1" w:rsidRPr="00504F64">
        <w:rPr>
          <w:rFonts w:eastAsia="TimesNewRoman"/>
          <w:bCs/>
          <w:sz w:val="28"/>
          <w:szCs w:val="28"/>
          <w:lang w:val="uk-UA"/>
        </w:rPr>
        <w:t xml:space="preserve"> та </w:t>
      </w:r>
      <w:proofErr w:type="spellStart"/>
      <w:r w:rsidR="00ED32D1" w:rsidRPr="00504F64">
        <w:rPr>
          <w:rFonts w:eastAsia="TimesNewRoman"/>
          <w:bCs/>
          <w:sz w:val="28"/>
          <w:szCs w:val="28"/>
          <w:lang w:val="uk-UA"/>
        </w:rPr>
        <w:t>тютюнопаління</w:t>
      </w:r>
      <w:proofErr w:type="spellEnd"/>
      <w:r w:rsidR="00ED32D1" w:rsidRPr="00504F64">
        <w:rPr>
          <w:rFonts w:eastAsia="TimesNewRoman"/>
          <w:bCs/>
          <w:sz w:val="28"/>
          <w:szCs w:val="28"/>
          <w:lang w:val="uk-UA"/>
        </w:rPr>
        <w:t xml:space="preserve"> батьками </w:t>
      </w:r>
      <w:r w:rsidR="00F11B0A">
        <w:rPr>
          <w:rFonts w:eastAsia="TimesNewRoman"/>
          <w:bCs/>
          <w:sz w:val="28"/>
          <w:szCs w:val="28"/>
          <w:lang w:val="uk-UA"/>
        </w:rPr>
        <w:t>(</w:t>
      </w:r>
      <w:r w:rsidR="0052500A">
        <w:rPr>
          <w:rFonts w:eastAsia="TimesNewRoman"/>
          <w:bCs/>
          <w:sz w:val="28"/>
          <w:szCs w:val="28"/>
          <w:lang w:val="uk-UA"/>
        </w:rPr>
        <w:t xml:space="preserve">частіше у </w:t>
      </w:r>
      <w:r w:rsidR="00ED32D1" w:rsidRPr="00504F64">
        <w:rPr>
          <w:rFonts w:eastAsia="TimesNewRoman"/>
          <w:bCs/>
          <w:sz w:val="28"/>
          <w:szCs w:val="28"/>
          <w:lang w:val="uk-UA"/>
        </w:rPr>
        <w:t>дітей І групи (p</w:t>
      </w:r>
      <w:r w:rsidR="00F11B0A">
        <w:rPr>
          <w:rFonts w:eastAsia="TimesNewRoman"/>
          <w:bCs/>
          <w:sz w:val="28"/>
          <w:szCs w:val="28"/>
          <w:lang w:val="uk-UA"/>
        </w:rPr>
        <w:t>&lt;</w:t>
      </w:r>
      <w:r w:rsidR="00ED32D1" w:rsidRPr="00504F64">
        <w:rPr>
          <w:rFonts w:eastAsia="TimesNewRoman"/>
          <w:bCs/>
          <w:sz w:val="28"/>
          <w:szCs w:val="28"/>
          <w:lang w:val="uk-UA"/>
        </w:rPr>
        <w:t>0,05).</w:t>
      </w:r>
    </w:p>
    <w:p w:rsidR="0037422D" w:rsidRPr="00504F64" w:rsidRDefault="00ED32D1" w:rsidP="00504F64">
      <w:pPr>
        <w:autoSpaceDE w:val="0"/>
        <w:autoSpaceDN w:val="0"/>
        <w:adjustRightInd w:val="0"/>
        <w:spacing w:line="360" w:lineRule="auto"/>
        <w:jc w:val="both"/>
        <w:rPr>
          <w:rFonts w:eastAsia="TimesNewRoman"/>
          <w:bCs/>
          <w:sz w:val="28"/>
          <w:szCs w:val="28"/>
          <w:lang w:val="uk-UA"/>
        </w:rPr>
      </w:pPr>
      <w:r w:rsidRPr="00504F64">
        <w:rPr>
          <w:rFonts w:eastAsia="TimesNewRoman"/>
          <w:bCs/>
          <w:sz w:val="28"/>
          <w:szCs w:val="28"/>
          <w:lang w:val="uk-UA"/>
        </w:rPr>
        <w:t xml:space="preserve"> </w:t>
      </w:r>
      <w:r w:rsidR="00F11B0A">
        <w:rPr>
          <w:rFonts w:eastAsia="TimesNewRoman"/>
          <w:bCs/>
          <w:sz w:val="28"/>
          <w:szCs w:val="28"/>
          <w:lang w:val="uk-UA"/>
        </w:rPr>
        <w:t xml:space="preserve">    </w:t>
      </w:r>
      <w:r w:rsidR="0052500A">
        <w:rPr>
          <w:rFonts w:eastAsia="TimesNewRoman"/>
          <w:bCs/>
          <w:sz w:val="28"/>
          <w:szCs w:val="28"/>
          <w:lang w:val="uk-UA"/>
        </w:rPr>
        <w:t>П</w:t>
      </w:r>
      <w:r w:rsidR="00F11B0A">
        <w:rPr>
          <w:rFonts w:eastAsia="TimesNewRoman"/>
          <w:bCs/>
          <w:sz w:val="28"/>
          <w:szCs w:val="28"/>
          <w:lang w:val="uk-UA"/>
        </w:rPr>
        <w:t>ід час</w:t>
      </w:r>
      <w:r w:rsidR="0052500A">
        <w:rPr>
          <w:rFonts w:eastAsia="TimesNewRoman"/>
          <w:bCs/>
          <w:sz w:val="28"/>
          <w:szCs w:val="28"/>
          <w:lang w:val="uk-UA"/>
        </w:rPr>
        <w:t xml:space="preserve"> аналіз</w:t>
      </w:r>
      <w:r w:rsidR="00F11B0A">
        <w:rPr>
          <w:rFonts w:eastAsia="TimesNewRoman"/>
          <w:bCs/>
          <w:sz w:val="28"/>
          <w:szCs w:val="28"/>
          <w:lang w:val="uk-UA"/>
        </w:rPr>
        <w:t>у</w:t>
      </w:r>
      <w:r w:rsidR="0052500A">
        <w:rPr>
          <w:rFonts w:eastAsia="TimesNewRoman"/>
          <w:bCs/>
          <w:sz w:val="28"/>
          <w:szCs w:val="28"/>
          <w:lang w:val="uk-UA"/>
        </w:rPr>
        <w:t xml:space="preserve"> </w:t>
      </w:r>
      <w:r w:rsidRPr="00504F64">
        <w:rPr>
          <w:rFonts w:eastAsia="TimesNewRoman"/>
          <w:bCs/>
          <w:sz w:val="28"/>
          <w:szCs w:val="28"/>
          <w:lang w:val="uk-UA"/>
        </w:rPr>
        <w:t xml:space="preserve">особливостей перебігу </w:t>
      </w:r>
      <w:proofErr w:type="spellStart"/>
      <w:r w:rsidRPr="00504F64">
        <w:rPr>
          <w:rFonts w:eastAsia="TimesNewRoman"/>
          <w:bCs/>
          <w:sz w:val="28"/>
          <w:szCs w:val="28"/>
          <w:lang w:val="uk-UA"/>
        </w:rPr>
        <w:t>неонатального</w:t>
      </w:r>
      <w:proofErr w:type="spellEnd"/>
      <w:r w:rsidRPr="00504F64">
        <w:rPr>
          <w:rFonts w:eastAsia="TimesNewRoman"/>
          <w:bCs/>
          <w:sz w:val="28"/>
          <w:szCs w:val="28"/>
          <w:lang w:val="uk-UA"/>
        </w:rPr>
        <w:t xml:space="preserve"> періоду </w:t>
      </w:r>
      <w:r w:rsidR="00F11B0A">
        <w:rPr>
          <w:rFonts w:eastAsia="TimesNewRoman"/>
          <w:bCs/>
          <w:sz w:val="28"/>
          <w:szCs w:val="28"/>
          <w:lang w:val="uk-UA"/>
        </w:rPr>
        <w:t>в</w:t>
      </w:r>
      <w:r w:rsidRPr="00504F64">
        <w:rPr>
          <w:rFonts w:eastAsia="TimesNewRoman"/>
          <w:bCs/>
          <w:sz w:val="28"/>
          <w:szCs w:val="28"/>
          <w:lang w:val="uk-UA"/>
        </w:rPr>
        <w:t xml:space="preserve"> дітей </w:t>
      </w:r>
      <w:r w:rsidR="00276747" w:rsidRPr="00504F64">
        <w:rPr>
          <w:rFonts w:eastAsia="TimesNewRoman"/>
          <w:bCs/>
          <w:sz w:val="28"/>
          <w:szCs w:val="28"/>
          <w:lang w:val="uk-UA"/>
        </w:rPr>
        <w:t>означених</w:t>
      </w:r>
      <w:r w:rsidRPr="00504F64">
        <w:rPr>
          <w:rFonts w:eastAsia="TimesNewRoman"/>
          <w:bCs/>
          <w:sz w:val="28"/>
          <w:szCs w:val="28"/>
          <w:lang w:val="uk-UA"/>
        </w:rPr>
        <w:t xml:space="preserve"> груп встановлено, що  асфіксію під час народження мали 18,</w:t>
      </w:r>
      <w:r w:rsidR="00F11B0A">
        <w:rPr>
          <w:rFonts w:eastAsia="TimesNewRoman"/>
          <w:bCs/>
          <w:sz w:val="28"/>
          <w:szCs w:val="28"/>
          <w:lang w:val="uk-UA"/>
        </w:rPr>
        <w:t>18</w:t>
      </w:r>
      <w:r w:rsidRPr="00504F64">
        <w:rPr>
          <w:rFonts w:eastAsia="TimesNewRoman"/>
          <w:bCs/>
          <w:sz w:val="28"/>
          <w:szCs w:val="28"/>
          <w:lang w:val="uk-UA"/>
        </w:rPr>
        <w:t xml:space="preserve"> </w:t>
      </w:r>
      <w:r w:rsidR="00F11B0A" w:rsidRPr="00504F64">
        <w:rPr>
          <w:rFonts w:eastAsia="TimesNewRoman"/>
          <w:bCs/>
          <w:sz w:val="28"/>
          <w:szCs w:val="28"/>
          <w:lang w:val="uk-UA"/>
        </w:rPr>
        <w:t>±</w:t>
      </w:r>
      <w:r w:rsidR="00F11B0A">
        <w:rPr>
          <w:rFonts w:eastAsia="TimesNewRoman"/>
          <w:bCs/>
          <w:sz w:val="28"/>
          <w:szCs w:val="28"/>
          <w:lang w:val="uk-UA"/>
        </w:rPr>
        <w:t>8</w:t>
      </w:r>
      <w:r w:rsidR="00F11B0A" w:rsidRPr="00504F64">
        <w:rPr>
          <w:rFonts w:eastAsia="TimesNewRoman"/>
          <w:bCs/>
          <w:sz w:val="28"/>
          <w:szCs w:val="28"/>
          <w:lang w:val="uk-UA"/>
        </w:rPr>
        <w:t>,</w:t>
      </w:r>
      <w:r w:rsidR="00F11B0A">
        <w:rPr>
          <w:rFonts w:eastAsia="TimesNewRoman"/>
          <w:bCs/>
          <w:sz w:val="28"/>
          <w:szCs w:val="28"/>
          <w:lang w:val="uk-UA"/>
        </w:rPr>
        <w:t>41</w:t>
      </w:r>
      <w:r w:rsidRPr="00504F64">
        <w:rPr>
          <w:rFonts w:eastAsia="TimesNewRoman"/>
          <w:bCs/>
          <w:sz w:val="28"/>
          <w:szCs w:val="28"/>
          <w:lang w:val="uk-UA"/>
        </w:rPr>
        <w:t>% дітей І групи та 25,0</w:t>
      </w:r>
      <w:r w:rsidR="00B32C7B" w:rsidRPr="00504F64">
        <w:rPr>
          <w:rFonts w:eastAsia="TimesNewRoman"/>
          <w:bCs/>
          <w:sz w:val="28"/>
          <w:szCs w:val="28"/>
          <w:lang w:val="uk-UA"/>
        </w:rPr>
        <w:t>±</w:t>
      </w:r>
      <w:r w:rsidR="00B32C7B" w:rsidRPr="00B32C7B">
        <w:rPr>
          <w:rFonts w:eastAsia="TimesNewRoman"/>
          <w:bCs/>
          <w:sz w:val="28"/>
          <w:szCs w:val="28"/>
        </w:rPr>
        <w:t>9</w:t>
      </w:r>
      <w:r w:rsidR="00B32C7B" w:rsidRPr="00504F64">
        <w:rPr>
          <w:rFonts w:eastAsia="TimesNewRoman"/>
          <w:bCs/>
          <w:sz w:val="28"/>
          <w:szCs w:val="28"/>
          <w:lang w:val="uk-UA"/>
        </w:rPr>
        <w:t>,</w:t>
      </w:r>
      <w:r w:rsidR="00B32C7B" w:rsidRPr="00B32C7B">
        <w:rPr>
          <w:rFonts w:eastAsia="TimesNewRoman"/>
          <w:bCs/>
          <w:sz w:val="28"/>
          <w:szCs w:val="28"/>
        </w:rPr>
        <w:t>93</w:t>
      </w:r>
      <w:r w:rsidRPr="00504F64">
        <w:rPr>
          <w:rFonts w:eastAsia="TimesNewRoman"/>
          <w:bCs/>
          <w:sz w:val="28"/>
          <w:szCs w:val="28"/>
          <w:lang w:val="uk-UA"/>
        </w:rPr>
        <w:t>% дітей ІІ групи (</w:t>
      </w:r>
      <w:r w:rsidR="00B32C7B">
        <w:rPr>
          <w:rFonts w:eastAsia="TimesNewRoman"/>
          <w:bCs/>
          <w:sz w:val="28"/>
          <w:szCs w:val="28"/>
          <w:lang w:val="en-US"/>
        </w:rPr>
        <w:t>F</w:t>
      </w:r>
      <w:r w:rsidR="00B32C7B" w:rsidRPr="00B32C7B">
        <w:rPr>
          <w:rFonts w:eastAsia="TimesNewRoman"/>
          <w:bCs/>
          <w:sz w:val="28"/>
          <w:szCs w:val="28"/>
        </w:rPr>
        <w:t xml:space="preserve">=1,63, </w:t>
      </w:r>
      <w:r w:rsidRPr="00504F64">
        <w:rPr>
          <w:rFonts w:eastAsia="TimesNewRoman"/>
          <w:bCs/>
          <w:sz w:val="28"/>
          <w:szCs w:val="28"/>
          <w:lang w:val="uk-UA"/>
        </w:rPr>
        <w:t xml:space="preserve">p=0,291). </w:t>
      </w:r>
      <w:r w:rsidR="00997675" w:rsidRPr="00504F64">
        <w:rPr>
          <w:rFonts w:eastAsia="TimesNewRoman"/>
          <w:bCs/>
          <w:sz w:val="28"/>
          <w:szCs w:val="28"/>
          <w:lang w:val="uk-UA"/>
        </w:rPr>
        <w:t xml:space="preserve">Середня маса тіла при народжені у дітей І групи була </w:t>
      </w:r>
      <w:r w:rsidRPr="00504F64">
        <w:rPr>
          <w:rFonts w:eastAsia="TimesNewRoman"/>
          <w:bCs/>
          <w:sz w:val="28"/>
          <w:szCs w:val="28"/>
          <w:lang w:val="uk-UA"/>
        </w:rPr>
        <w:t>2817,72</w:t>
      </w:r>
      <w:r w:rsidR="00276747" w:rsidRPr="00504F64">
        <w:rPr>
          <w:rFonts w:eastAsia="TimesNewRoman"/>
          <w:bCs/>
          <w:sz w:val="28"/>
          <w:szCs w:val="28"/>
          <w:lang w:val="uk-UA"/>
        </w:rPr>
        <w:t>±861,9 г</w:t>
      </w:r>
      <w:r w:rsidR="00F11B0A">
        <w:rPr>
          <w:rFonts w:eastAsia="TimesNewRoman"/>
          <w:bCs/>
          <w:sz w:val="28"/>
          <w:szCs w:val="28"/>
          <w:lang w:val="uk-UA"/>
        </w:rPr>
        <w:t>р</w:t>
      </w:r>
      <w:r w:rsidR="00F72C2D">
        <w:rPr>
          <w:rFonts w:eastAsia="TimesNewRoman"/>
          <w:bCs/>
          <w:sz w:val="28"/>
          <w:szCs w:val="28"/>
          <w:lang w:val="uk-UA"/>
        </w:rPr>
        <w:t>.</w:t>
      </w:r>
      <w:r w:rsidR="00276747" w:rsidRPr="00504F64">
        <w:rPr>
          <w:rFonts w:eastAsia="TimesNewRoman"/>
          <w:bCs/>
          <w:sz w:val="28"/>
          <w:szCs w:val="28"/>
          <w:lang w:val="uk-UA"/>
        </w:rPr>
        <w:t xml:space="preserve">, </w:t>
      </w:r>
      <w:r w:rsidR="00997675" w:rsidRPr="00504F64">
        <w:rPr>
          <w:rFonts w:eastAsia="TimesNewRoman"/>
          <w:bCs/>
          <w:sz w:val="28"/>
          <w:szCs w:val="28"/>
          <w:lang w:val="uk-UA"/>
        </w:rPr>
        <w:t>у дітей ІІ групи</w:t>
      </w:r>
      <w:r w:rsidR="00276747" w:rsidRPr="00504F64">
        <w:rPr>
          <w:rFonts w:eastAsia="TimesNewRoman"/>
          <w:bCs/>
          <w:sz w:val="28"/>
          <w:szCs w:val="28"/>
          <w:lang w:val="uk-UA"/>
        </w:rPr>
        <w:t xml:space="preserve"> 2470,5±</w:t>
      </w:r>
      <w:smartTag w:uri="urn:schemas-microsoft-com:office:smarttags" w:element="metricconverter">
        <w:smartTagPr>
          <w:attr w:name="ProductID" w:val="767,9 г"/>
        </w:smartTagPr>
        <w:r w:rsidR="00276747" w:rsidRPr="00504F64">
          <w:rPr>
            <w:rFonts w:eastAsia="TimesNewRoman"/>
            <w:bCs/>
            <w:sz w:val="28"/>
            <w:szCs w:val="28"/>
            <w:lang w:val="uk-UA"/>
          </w:rPr>
          <w:t>767,9 г</w:t>
        </w:r>
      </w:smartTag>
      <w:r w:rsidR="00276747" w:rsidRPr="00504F64">
        <w:rPr>
          <w:rFonts w:eastAsia="TimesNewRoman"/>
          <w:bCs/>
          <w:sz w:val="28"/>
          <w:szCs w:val="28"/>
          <w:lang w:val="uk-UA"/>
        </w:rPr>
        <w:t xml:space="preserve"> </w:t>
      </w:r>
      <w:r w:rsidR="00997675" w:rsidRPr="00504F64">
        <w:rPr>
          <w:rFonts w:eastAsia="TimesNewRoman"/>
          <w:bCs/>
          <w:sz w:val="28"/>
          <w:szCs w:val="28"/>
          <w:lang w:val="uk-UA"/>
        </w:rPr>
        <w:t>(p</w:t>
      </w:r>
      <w:r w:rsidR="00276747" w:rsidRPr="00504F64">
        <w:rPr>
          <w:rFonts w:eastAsia="TimesNewRoman"/>
          <w:bCs/>
          <w:sz w:val="28"/>
          <w:szCs w:val="28"/>
          <w:lang w:val="uk-UA"/>
        </w:rPr>
        <w:t>=</w:t>
      </w:r>
      <w:r w:rsidR="00997675" w:rsidRPr="00504F64">
        <w:rPr>
          <w:rFonts w:eastAsia="TimesNewRoman"/>
          <w:bCs/>
          <w:sz w:val="28"/>
          <w:szCs w:val="28"/>
          <w:lang w:val="uk-UA"/>
        </w:rPr>
        <w:t xml:space="preserve">0,135), довжина тіла </w:t>
      </w:r>
      <w:r w:rsidR="00276747" w:rsidRPr="00504F64">
        <w:rPr>
          <w:rFonts w:eastAsia="TimesNewRoman"/>
          <w:bCs/>
          <w:sz w:val="28"/>
          <w:szCs w:val="28"/>
          <w:lang w:val="uk-UA"/>
        </w:rPr>
        <w:t>48,09±</w:t>
      </w:r>
      <w:smartTag w:uri="urn:schemas-microsoft-com:office:smarttags" w:element="metricconverter">
        <w:smartTagPr>
          <w:attr w:name="ProductID" w:val="5,05 см"/>
        </w:smartTagPr>
        <w:r w:rsidR="00276747" w:rsidRPr="00504F64">
          <w:rPr>
            <w:rFonts w:eastAsia="TimesNewRoman"/>
            <w:bCs/>
            <w:sz w:val="28"/>
            <w:szCs w:val="28"/>
            <w:lang w:val="uk-UA"/>
          </w:rPr>
          <w:t>5,05 см</w:t>
        </w:r>
      </w:smartTag>
      <w:r w:rsidR="00997675" w:rsidRPr="00504F64">
        <w:rPr>
          <w:rFonts w:eastAsia="TimesNewRoman"/>
          <w:bCs/>
          <w:sz w:val="28"/>
          <w:szCs w:val="28"/>
          <w:lang w:val="uk-UA"/>
        </w:rPr>
        <w:t xml:space="preserve"> та </w:t>
      </w:r>
      <w:r w:rsidR="00276747" w:rsidRPr="00504F64">
        <w:rPr>
          <w:rFonts w:eastAsia="TimesNewRoman"/>
          <w:bCs/>
          <w:sz w:val="28"/>
          <w:szCs w:val="28"/>
          <w:lang w:val="uk-UA"/>
        </w:rPr>
        <w:t>46,15±5,65</w:t>
      </w:r>
      <w:r w:rsidR="00997675" w:rsidRPr="00504F64">
        <w:rPr>
          <w:rFonts w:eastAsia="TimesNewRoman"/>
          <w:bCs/>
          <w:sz w:val="28"/>
          <w:szCs w:val="28"/>
          <w:lang w:val="uk-UA"/>
        </w:rPr>
        <w:t xml:space="preserve"> відповідно (p</w:t>
      </w:r>
      <w:r w:rsidR="00276747" w:rsidRPr="00504F64">
        <w:rPr>
          <w:rFonts w:eastAsia="TimesNewRoman"/>
          <w:bCs/>
          <w:sz w:val="28"/>
          <w:szCs w:val="28"/>
          <w:lang w:val="uk-UA"/>
        </w:rPr>
        <w:t>=</w:t>
      </w:r>
      <w:r w:rsidR="00997675" w:rsidRPr="00504F64">
        <w:rPr>
          <w:rFonts w:eastAsia="TimesNewRoman"/>
          <w:bCs/>
          <w:sz w:val="28"/>
          <w:szCs w:val="28"/>
          <w:lang w:val="uk-UA"/>
        </w:rPr>
        <w:t xml:space="preserve">0,287).  </w:t>
      </w:r>
      <w:r w:rsidR="007E55B5" w:rsidRPr="00504F64">
        <w:rPr>
          <w:rFonts w:eastAsia="TimesNewRoman"/>
          <w:bCs/>
          <w:sz w:val="28"/>
          <w:szCs w:val="28"/>
          <w:lang w:val="uk-UA"/>
        </w:rPr>
        <w:t xml:space="preserve">Розподіл   </w:t>
      </w:r>
      <w:r w:rsidR="00997675" w:rsidRPr="00504F64">
        <w:rPr>
          <w:rFonts w:eastAsia="TimesNewRoman"/>
          <w:bCs/>
          <w:sz w:val="28"/>
          <w:szCs w:val="28"/>
          <w:lang w:val="uk-UA"/>
        </w:rPr>
        <w:t xml:space="preserve">дітей за ПІ наведений на рис. 1 </w:t>
      </w:r>
    </w:p>
    <w:p w:rsidR="00067992" w:rsidRPr="00504F64" w:rsidRDefault="00067992" w:rsidP="00504F64">
      <w:pPr>
        <w:autoSpaceDE w:val="0"/>
        <w:autoSpaceDN w:val="0"/>
        <w:adjustRightInd w:val="0"/>
        <w:spacing w:line="360" w:lineRule="auto"/>
        <w:jc w:val="both"/>
        <w:rPr>
          <w:rFonts w:eastAsia="TimesNewRoman"/>
          <w:bCs/>
          <w:sz w:val="28"/>
          <w:szCs w:val="28"/>
          <w:lang w:val="uk-UA"/>
        </w:rPr>
      </w:pPr>
    </w:p>
    <w:p w:rsidR="002560A2" w:rsidRPr="00504F64" w:rsidRDefault="004D04DD" w:rsidP="00504F64">
      <w:pPr>
        <w:autoSpaceDE w:val="0"/>
        <w:autoSpaceDN w:val="0"/>
        <w:adjustRightInd w:val="0"/>
        <w:spacing w:line="360" w:lineRule="auto"/>
        <w:jc w:val="both"/>
        <w:rPr>
          <w:rFonts w:eastAsia="TimesNewRoman"/>
          <w:bCs/>
          <w:sz w:val="28"/>
          <w:szCs w:val="28"/>
          <w:lang w:val="uk-UA"/>
        </w:rPr>
      </w:pPr>
      <w:r>
        <w:rPr>
          <w:noProof/>
          <w:sz w:val="28"/>
          <w:szCs w:val="28"/>
        </w:rPr>
        <w:drawing>
          <wp:inline distT="0" distB="0" distL="0" distR="0">
            <wp:extent cx="5991225" cy="2867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91225" cy="2867025"/>
                    </a:xfrm>
                    <a:prstGeom prst="rect">
                      <a:avLst/>
                    </a:prstGeom>
                    <a:noFill/>
                    <a:ln w="9525">
                      <a:noFill/>
                      <a:miter lim="800000"/>
                      <a:headEnd/>
                      <a:tailEnd/>
                    </a:ln>
                  </pic:spPr>
                </pic:pic>
              </a:graphicData>
            </a:graphic>
          </wp:inline>
        </w:drawing>
      </w:r>
    </w:p>
    <w:p w:rsidR="00997675" w:rsidRPr="00504F64" w:rsidRDefault="002560A2" w:rsidP="00504F64">
      <w:pPr>
        <w:autoSpaceDE w:val="0"/>
        <w:autoSpaceDN w:val="0"/>
        <w:adjustRightInd w:val="0"/>
        <w:spacing w:line="360" w:lineRule="auto"/>
        <w:jc w:val="both"/>
        <w:rPr>
          <w:rFonts w:eastAsia="TimesNewRoman"/>
          <w:bCs/>
          <w:sz w:val="28"/>
          <w:szCs w:val="28"/>
          <w:lang w:val="uk-UA"/>
        </w:rPr>
      </w:pPr>
      <w:r w:rsidRPr="00504F64">
        <w:rPr>
          <w:rFonts w:eastAsia="TimesNewRoman"/>
          <w:bCs/>
          <w:sz w:val="28"/>
          <w:szCs w:val="28"/>
          <w:lang w:val="uk-UA"/>
        </w:rPr>
        <w:t xml:space="preserve">Рис. 1. Розподіл </w:t>
      </w:r>
      <w:r w:rsidR="00F66F37">
        <w:rPr>
          <w:rFonts w:eastAsia="TimesNewRoman"/>
          <w:bCs/>
          <w:sz w:val="28"/>
          <w:szCs w:val="28"/>
          <w:lang w:val="uk-UA"/>
        </w:rPr>
        <w:t xml:space="preserve">обстежених дітей за </w:t>
      </w:r>
      <w:proofErr w:type="spellStart"/>
      <w:r w:rsidRPr="00504F64">
        <w:rPr>
          <w:rFonts w:eastAsia="TimesNewRoman"/>
          <w:bCs/>
          <w:sz w:val="28"/>
          <w:szCs w:val="28"/>
          <w:lang w:val="uk-UA"/>
        </w:rPr>
        <w:t>п</w:t>
      </w:r>
      <w:r w:rsidR="00F66F37">
        <w:rPr>
          <w:rFonts w:eastAsia="TimesNewRoman"/>
          <w:bCs/>
          <w:sz w:val="28"/>
          <w:szCs w:val="28"/>
          <w:lang w:val="uk-UA"/>
        </w:rPr>
        <w:t>р</w:t>
      </w:r>
      <w:r w:rsidRPr="00504F64">
        <w:rPr>
          <w:rFonts w:eastAsia="TimesNewRoman"/>
          <w:bCs/>
          <w:sz w:val="28"/>
          <w:szCs w:val="28"/>
          <w:lang w:val="uk-UA"/>
        </w:rPr>
        <w:t>анде</w:t>
      </w:r>
      <w:r w:rsidR="00F66F37">
        <w:rPr>
          <w:rFonts w:eastAsia="TimesNewRoman"/>
          <w:bCs/>
          <w:sz w:val="28"/>
          <w:szCs w:val="28"/>
          <w:lang w:val="uk-UA"/>
        </w:rPr>
        <w:t>а</w:t>
      </w:r>
      <w:r w:rsidRPr="00504F64">
        <w:rPr>
          <w:rFonts w:eastAsia="TimesNewRoman"/>
          <w:bCs/>
          <w:sz w:val="28"/>
          <w:szCs w:val="28"/>
          <w:lang w:val="uk-UA"/>
        </w:rPr>
        <w:t>льн</w:t>
      </w:r>
      <w:r w:rsidR="00F66F37">
        <w:rPr>
          <w:rFonts w:eastAsia="TimesNewRoman"/>
          <w:bCs/>
          <w:sz w:val="28"/>
          <w:szCs w:val="28"/>
          <w:lang w:val="uk-UA"/>
        </w:rPr>
        <w:t>им</w:t>
      </w:r>
      <w:proofErr w:type="spellEnd"/>
      <w:r w:rsidRPr="00504F64">
        <w:rPr>
          <w:rFonts w:eastAsia="TimesNewRoman"/>
          <w:bCs/>
          <w:sz w:val="28"/>
          <w:szCs w:val="28"/>
          <w:lang w:val="uk-UA"/>
        </w:rPr>
        <w:t xml:space="preserve"> індекс</w:t>
      </w:r>
      <w:r w:rsidR="00F66F37">
        <w:rPr>
          <w:rFonts w:eastAsia="TimesNewRoman"/>
          <w:bCs/>
          <w:sz w:val="28"/>
          <w:szCs w:val="28"/>
          <w:lang w:val="uk-UA"/>
        </w:rPr>
        <w:t>ом</w:t>
      </w:r>
      <w:r w:rsidR="00F72C2D">
        <w:rPr>
          <w:rFonts w:eastAsia="TimesNewRoman"/>
          <w:bCs/>
          <w:sz w:val="28"/>
          <w:szCs w:val="28"/>
          <w:lang w:val="uk-UA"/>
        </w:rPr>
        <w:t>,</w:t>
      </w:r>
      <w:r w:rsidR="00F66F37">
        <w:rPr>
          <w:rFonts w:eastAsia="TimesNewRoman"/>
          <w:bCs/>
          <w:sz w:val="28"/>
          <w:szCs w:val="28"/>
          <w:lang w:val="uk-UA"/>
        </w:rPr>
        <w:t xml:space="preserve"> </w:t>
      </w:r>
      <w:r w:rsidRPr="00504F64">
        <w:rPr>
          <w:rFonts w:eastAsia="TimesNewRoman"/>
          <w:bCs/>
          <w:sz w:val="28"/>
          <w:szCs w:val="28"/>
          <w:lang w:val="uk-UA"/>
        </w:rPr>
        <w:t>%.</w:t>
      </w:r>
    </w:p>
    <w:p w:rsidR="00997675" w:rsidRPr="00504F64" w:rsidRDefault="002560A2" w:rsidP="00504F64">
      <w:pPr>
        <w:autoSpaceDE w:val="0"/>
        <w:autoSpaceDN w:val="0"/>
        <w:adjustRightInd w:val="0"/>
        <w:spacing w:line="360" w:lineRule="auto"/>
        <w:ind w:firstLine="708"/>
        <w:jc w:val="both"/>
        <w:rPr>
          <w:rFonts w:eastAsia="TimesNewRoman"/>
          <w:bCs/>
          <w:sz w:val="28"/>
          <w:szCs w:val="28"/>
          <w:lang w:val="uk-UA"/>
        </w:rPr>
      </w:pPr>
      <w:r w:rsidRPr="00504F64">
        <w:rPr>
          <w:rFonts w:eastAsia="TimesNewRoman"/>
          <w:bCs/>
          <w:sz w:val="28"/>
          <w:szCs w:val="28"/>
          <w:lang w:val="uk-UA"/>
        </w:rPr>
        <w:lastRenderedPageBreak/>
        <w:t>Як видно з рис</w:t>
      </w:r>
      <w:r w:rsidR="00B32C7B" w:rsidRPr="00B32C7B">
        <w:rPr>
          <w:rFonts w:eastAsia="TimesNewRoman"/>
          <w:bCs/>
          <w:sz w:val="28"/>
          <w:szCs w:val="28"/>
        </w:rPr>
        <w:t>.1</w:t>
      </w:r>
      <w:r w:rsidRPr="00504F64">
        <w:rPr>
          <w:rFonts w:eastAsia="TimesNewRoman"/>
          <w:bCs/>
          <w:sz w:val="28"/>
          <w:szCs w:val="28"/>
          <w:lang w:val="uk-UA"/>
        </w:rPr>
        <w:t xml:space="preserve">, третина дітей І та ІІ групи мали асиметричний варіант ЗВУР за рахунок дефіциту маси тіла при народженні. </w:t>
      </w:r>
      <w:r w:rsidRPr="00F66F37">
        <w:rPr>
          <w:rFonts w:eastAsia="TimesNewRoman"/>
          <w:bCs/>
          <w:sz w:val="28"/>
          <w:szCs w:val="28"/>
          <w:lang w:val="uk-UA"/>
        </w:rPr>
        <w:t>В цілому,</w:t>
      </w:r>
      <w:r w:rsidRPr="00504F64">
        <w:rPr>
          <w:rFonts w:eastAsia="TimesNewRoman"/>
          <w:bCs/>
          <w:sz w:val="28"/>
          <w:szCs w:val="28"/>
          <w:lang w:val="uk-UA"/>
        </w:rPr>
        <w:t xml:space="preserve"> фізичний розвиток дітей </w:t>
      </w:r>
      <w:r w:rsidR="00F66F37" w:rsidRPr="00504F64">
        <w:rPr>
          <w:rFonts w:eastAsia="TimesNewRoman"/>
          <w:bCs/>
          <w:sz w:val="28"/>
          <w:szCs w:val="28"/>
          <w:lang w:val="uk-UA"/>
        </w:rPr>
        <w:t xml:space="preserve">І та ІІ груп </w:t>
      </w:r>
      <w:r w:rsidRPr="00504F64">
        <w:rPr>
          <w:rFonts w:eastAsia="TimesNewRoman"/>
          <w:bCs/>
          <w:sz w:val="28"/>
          <w:szCs w:val="28"/>
          <w:lang w:val="uk-UA"/>
        </w:rPr>
        <w:t xml:space="preserve">при народженні не мав різниці </w:t>
      </w:r>
    </w:p>
    <w:p w:rsidR="00997675" w:rsidRPr="00504F64" w:rsidRDefault="00F66F37" w:rsidP="00504F64">
      <w:pPr>
        <w:autoSpaceDE w:val="0"/>
        <w:autoSpaceDN w:val="0"/>
        <w:adjustRightInd w:val="0"/>
        <w:spacing w:line="360" w:lineRule="auto"/>
        <w:jc w:val="both"/>
        <w:rPr>
          <w:rFonts w:eastAsia="TimesNewRoman"/>
          <w:bCs/>
          <w:sz w:val="28"/>
          <w:szCs w:val="28"/>
          <w:lang w:val="uk-UA"/>
        </w:rPr>
      </w:pPr>
      <w:r w:rsidRPr="00504F64">
        <w:rPr>
          <w:rFonts w:eastAsia="TimesNewRoman"/>
          <w:bCs/>
          <w:sz w:val="28"/>
          <w:szCs w:val="28"/>
          <w:lang w:val="uk-UA"/>
        </w:rPr>
        <w:t xml:space="preserve">Дані фізичного розвитку дітей з патологією ЦНС в залежності від наявності чи відсутності </w:t>
      </w:r>
      <w:r w:rsidR="00B32C7B">
        <w:rPr>
          <w:rFonts w:eastAsia="TimesNewRoman"/>
          <w:bCs/>
          <w:sz w:val="28"/>
          <w:szCs w:val="28"/>
          <w:lang w:val="uk-UA"/>
        </w:rPr>
        <w:t xml:space="preserve">батьківської </w:t>
      </w:r>
      <w:proofErr w:type="spellStart"/>
      <w:r w:rsidRPr="00504F64">
        <w:rPr>
          <w:rFonts w:eastAsia="TimesNewRoman"/>
          <w:bCs/>
          <w:sz w:val="28"/>
          <w:szCs w:val="28"/>
          <w:lang w:val="uk-UA"/>
        </w:rPr>
        <w:t>де</w:t>
      </w:r>
      <w:r w:rsidR="00B32C7B">
        <w:rPr>
          <w:rFonts w:eastAsia="TimesNewRoman"/>
          <w:bCs/>
          <w:sz w:val="28"/>
          <w:szCs w:val="28"/>
          <w:lang w:val="uk-UA"/>
        </w:rPr>
        <w:t>п</w:t>
      </w:r>
      <w:r w:rsidRPr="00504F64">
        <w:rPr>
          <w:rFonts w:eastAsia="TimesNewRoman"/>
          <w:bCs/>
          <w:sz w:val="28"/>
          <w:szCs w:val="28"/>
          <w:lang w:val="uk-UA"/>
        </w:rPr>
        <w:t>ривації</w:t>
      </w:r>
      <w:proofErr w:type="spellEnd"/>
      <w:r w:rsidRPr="00504F64">
        <w:rPr>
          <w:rFonts w:eastAsia="TimesNewRoman"/>
          <w:bCs/>
          <w:sz w:val="28"/>
          <w:szCs w:val="28"/>
          <w:lang w:val="uk-UA"/>
        </w:rPr>
        <w:t xml:space="preserve"> наведені в </w:t>
      </w:r>
      <w:r w:rsidR="00B32C7B">
        <w:rPr>
          <w:rFonts w:eastAsia="TimesNewRoman"/>
          <w:bCs/>
          <w:sz w:val="28"/>
          <w:szCs w:val="28"/>
          <w:lang w:val="uk-UA"/>
        </w:rPr>
        <w:t>табл.</w:t>
      </w:r>
      <w:r w:rsidRPr="00504F64">
        <w:rPr>
          <w:rFonts w:eastAsia="TimesNewRoman"/>
          <w:bCs/>
          <w:sz w:val="28"/>
          <w:szCs w:val="28"/>
          <w:lang w:val="uk-UA"/>
        </w:rPr>
        <w:t xml:space="preserve"> </w:t>
      </w:r>
      <w:r w:rsidR="00B32C7B">
        <w:rPr>
          <w:rFonts w:eastAsia="TimesNewRoman"/>
          <w:bCs/>
          <w:sz w:val="28"/>
          <w:szCs w:val="28"/>
          <w:lang w:val="uk-UA"/>
        </w:rPr>
        <w:t>1</w:t>
      </w:r>
      <w:r w:rsidRPr="00504F64">
        <w:rPr>
          <w:rFonts w:eastAsia="TimesNewRoman"/>
          <w:bCs/>
          <w:sz w:val="28"/>
          <w:szCs w:val="28"/>
          <w:lang w:val="uk-UA"/>
        </w:rPr>
        <w:t xml:space="preserve">. Як видно  з </w:t>
      </w:r>
      <w:r w:rsidR="00B32C7B">
        <w:rPr>
          <w:rFonts w:eastAsia="TimesNewRoman"/>
          <w:bCs/>
          <w:sz w:val="28"/>
          <w:szCs w:val="28"/>
          <w:lang w:val="uk-UA"/>
        </w:rPr>
        <w:t>табл.</w:t>
      </w:r>
      <w:r w:rsidRPr="00504F64">
        <w:rPr>
          <w:rFonts w:eastAsia="TimesNewRoman"/>
          <w:bCs/>
          <w:sz w:val="28"/>
          <w:szCs w:val="28"/>
          <w:lang w:val="uk-UA"/>
        </w:rPr>
        <w:t xml:space="preserve"> </w:t>
      </w:r>
      <w:r>
        <w:rPr>
          <w:rFonts w:eastAsia="TimesNewRoman"/>
          <w:bCs/>
          <w:sz w:val="28"/>
          <w:szCs w:val="28"/>
          <w:lang w:val="uk-UA"/>
        </w:rPr>
        <w:t xml:space="preserve">1, </w:t>
      </w:r>
      <w:r w:rsidRPr="00504F64">
        <w:rPr>
          <w:rFonts w:eastAsia="TimesNewRoman"/>
          <w:bCs/>
          <w:sz w:val="28"/>
          <w:szCs w:val="28"/>
          <w:lang w:val="uk-UA"/>
        </w:rPr>
        <w:t>висок</w:t>
      </w:r>
      <w:r>
        <w:rPr>
          <w:rFonts w:eastAsia="TimesNewRoman"/>
          <w:bCs/>
          <w:sz w:val="28"/>
          <w:szCs w:val="28"/>
          <w:lang w:val="uk-UA"/>
        </w:rPr>
        <w:t>ий</w:t>
      </w:r>
      <w:r w:rsidRPr="00504F64">
        <w:rPr>
          <w:rFonts w:eastAsia="TimesNewRoman"/>
          <w:bCs/>
          <w:sz w:val="28"/>
          <w:szCs w:val="28"/>
          <w:lang w:val="uk-UA"/>
        </w:rPr>
        <w:t xml:space="preserve"> фізичн</w:t>
      </w:r>
      <w:r w:rsidR="006E04F8">
        <w:rPr>
          <w:rFonts w:eastAsia="TimesNewRoman"/>
          <w:bCs/>
          <w:sz w:val="28"/>
          <w:szCs w:val="28"/>
          <w:lang w:val="uk-UA"/>
        </w:rPr>
        <w:t>ий</w:t>
      </w:r>
      <w:r w:rsidRPr="00504F64">
        <w:rPr>
          <w:rFonts w:eastAsia="TimesNewRoman"/>
          <w:bCs/>
          <w:sz w:val="28"/>
          <w:szCs w:val="28"/>
          <w:lang w:val="uk-UA"/>
        </w:rPr>
        <w:t xml:space="preserve"> розвит</w:t>
      </w:r>
      <w:r w:rsidR="00B32C7B">
        <w:rPr>
          <w:rFonts w:eastAsia="TimesNewRoman"/>
          <w:bCs/>
          <w:sz w:val="28"/>
          <w:szCs w:val="28"/>
          <w:lang w:val="uk-UA"/>
        </w:rPr>
        <w:t>о</w:t>
      </w:r>
      <w:r w:rsidRPr="00504F64">
        <w:rPr>
          <w:rFonts w:eastAsia="TimesNewRoman"/>
          <w:bCs/>
          <w:sz w:val="28"/>
          <w:szCs w:val="28"/>
          <w:lang w:val="uk-UA"/>
        </w:rPr>
        <w:t xml:space="preserve">к </w:t>
      </w:r>
      <w:r w:rsidR="006E04F8">
        <w:rPr>
          <w:rFonts w:eastAsia="TimesNewRoman"/>
          <w:bCs/>
          <w:sz w:val="28"/>
          <w:szCs w:val="28"/>
          <w:lang w:val="uk-UA"/>
        </w:rPr>
        <w:t>пі</w:t>
      </w:r>
      <w:r w:rsidR="002560A2" w:rsidRPr="00504F64">
        <w:rPr>
          <w:rFonts w:eastAsia="TimesNewRoman"/>
          <w:bCs/>
          <w:sz w:val="28"/>
          <w:szCs w:val="28"/>
          <w:lang w:val="uk-UA"/>
        </w:rPr>
        <w:t xml:space="preserve">д час дослідження </w:t>
      </w:r>
      <w:r w:rsidR="006E04F8">
        <w:rPr>
          <w:rFonts w:eastAsia="TimesNewRoman"/>
          <w:bCs/>
          <w:sz w:val="28"/>
          <w:szCs w:val="28"/>
          <w:lang w:val="uk-UA"/>
        </w:rPr>
        <w:t xml:space="preserve">не </w:t>
      </w:r>
      <w:r w:rsidR="00997675" w:rsidRPr="00504F64">
        <w:rPr>
          <w:rFonts w:eastAsia="TimesNewRoman"/>
          <w:bCs/>
          <w:sz w:val="28"/>
          <w:szCs w:val="28"/>
          <w:lang w:val="uk-UA"/>
        </w:rPr>
        <w:t>бу</w:t>
      </w:r>
      <w:r w:rsidR="006E04F8">
        <w:rPr>
          <w:rFonts w:eastAsia="TimesNewRoman"/>
          <w:bCs/>
          <w:sz w:val="28"/>
          <w:szCs w:val="28"/>
          <w:lang w:val="uk-UA"/>
        </w:rPr>
        <w:t>в</w:t>
      </w:r>
      <w:r w:rsidR="00997675" w:rsidRPr="00504F64">
        <w:rPr>
          <w:rFonts w:eastAsia="TimesNewRoman"/>
          <w:bCs/>
          <w:sz w:val="28"/>
          <w:szCs w:val="28"/>
          <w:lang w:val="uk-UA"/>
        </w:rPr>
        <w:t xml:space="preserve"> встановлен</w:t>
      </w:r>
      <w:r w:rsidR="006E04F8">
        <w:rPr>
          <w:rFonts w:eastAsia="TimesNewRoman"/>
          <w:bCs/>
          <w:sz w:val="28"/>
          <w:szCs w:val="28"/>
          <w:lang w:val="uk-UA"/>
        </w:rPr>
        <w:t>ий</w:t>
      </w:r>
      <w:r w:rsidR="00997675" w:rsidRPr="00504F64">
        <w:rPr>
          <w:rFonts w:eastAsia="TimesNewRoman"/>
          <w:bCs/>
          <w:sz w:val="28"/>
          <w:szCs w:val="28"/>
          <w:lang w:val="uk-UA"/>
        </w:rPr>
        <w:t xml:space="preserve">. </w:t>
      </w:r>
    </w:p>
    <w:p w:rsidR="00997675" w:rsidRPr="00504F64" w:rsidRDefault="00997675" w:rsidP="00504F64">
      <w:pPr>
        <w:autoSpaceDE w:val="0"/>
        <w:autoSpaceDN w:val="0"/>
        <w:adjustRightInd w:val="0"/>
        <w:spacing w:line="360" w:lineRule="auto"/>
        <w:jc w:val="both"/>
        <w:rPr>
          <w:rFonts w:eastAsia="TimesNewRoman"/>
          <w:bCs/>
          <w:sz w:val="28"/>
          <w:szCs w:val="28"/>
          <w:lang w:val="uk-UA"/>
        </w:rPr>
      </w:pPr>
    </w:p>
    <w:p w:rsidR="00067992" w:rsidRPr="00504F64" w:rsidRDefault="006E04F8" w:rsidP="00504F64">
      <w:pPr>
        <w:autoSpaceDE w:val="0"/>
        <w:autoSpaceDN w:val="0"/>
        <w:adjustRightInd w:val="0"/>
        <w:spacing w:line="360" w:lineRule="auto"/>
        <w:jc w:val="right"/>
        <w:rPr>
          <w:rFonts w:eastAsia="TimesNewRoman"/>
          <w:bCs/>
          <w:sz w:val="28"/>
          <w:szCs w:val="28"/>
          <w:lang w:val="uk-UA"/>
        </w:rPr>
      </w:pPr>
      <w:r>
        <w:rPr>
          <w:rFonts w:eastAsia="TimesNewRoman"/>
          <w:bCs/>
          <w:sz w:val="28"/>
          <w:szCs w:val="28"/>
          <w:lang w:val="uk-UA"/>
        </w:rPr>
        <w:t>Таблиця 1</w:t>
      </w:r>
    </w:p>
    <w:p w:rsidR="002560A2" w:rsidRPr="00B32C7B" w:rsidRDefault="00067992" w:rsidP="00504F64">
      <w:pPr>
        <w:autoSpaceDE w:val="0"/>
        <w:autoSpaceDN w:val="0"/>
        <w:adjustRightInd w:val="0"/>
        <w:spacing w:line="360" w:lineRule="auto"/>
        <w:jc w:val="center"/>
        <w:rPr>
          <w:rFonts w:eastAsia="TimesNewRoman"/>
          <w:b/>
          <w:bCs/>
          <w:sz w:val="28"/>
          <w:szCs w:val="28"/>
          <w:lang w:val="uk-UA"/>
        </w:rPr>
      </w:pPr>
      <w:r w:rsidRPr="00B32C7B">
        <w:rPr>
          <w:rFonts w:eastAsia="TimesNewRoman"/>
          <w:b/>
          <w:bCs/>
          <w:sz w:val="28"/>
          <w:szCs w:val="28"/>
          <w:lang w:val="uk-UA"/>
        </w:rPr>
        <w:t xml:space="preserve">Частота розподілу фізичного розвитку дітей </w:t>
      </w:r>
      <w:proofErr w:type="spellStart"/>
      <w:r w:rsidR="00B32C7B">
        <w:rPr>
          <w:rFonts w:eastAsia="TimesNewRoman"/>
          <w:b/>
          <w:bCs/>
          <w:sz w:val="28"/>
          <w:szCs w:val="28"/>
          <w:lang w:val="en-US"/>
        </w:rPr>
        <w:t>i</w:t>
      </w:r>
      <w:proofErr w:type="spellEnd"/>
      <w:r w:rsidRPr="00B32C7B">
        <w:rPr>
          <w:rFonts w:eastAsia="TimesNewRoman"/>
          <w:b/>
          <w:bCs/>
          <w:sz w:val="28"/>
          <w:szCs w:val="28"/>
          <w:lang w:val="uk-UA"/>
        </w:rPr>
        <w:t>з патологією ЦНС</w:t>
      </w:r>
      <w:r w:rsidR="006E04F8" w:rsidRPr="00B32C7B">
        <w:rPr>
          <w:rFonts w:eastAsia="TimesNewRoman"/>
          <w:b/>
          <w:bCs/>
          <w:sz w:val="28"/>
          <w:szCs w:val="28"/>
          <w:lang w:val="uk-UA"/>
        </w:rPr>
        <w:t>,</w:t>
      </w:r>
      <w:r w:rsidR="00B32C7B">
        <w:rPr>
          <w:rFonts w:eastAsia="TimesNewRoman"/>
          <w:b/>
          <w:bCs/>
          <w:sz w:val="28"/>
          <w:szCs w:val="28"/>
          <w:lang w:val="uk-UA"/>
        </w:rPr>
        <w:t xml:space="preserve"> </w:t>
      </w:r>
      <w:r w:rsidR="006E04F8" w:rsidRPr="00B32C7B">
        <w:rPr>
          <w:rFonts w:eastAsia="TimesNewRoman"/>
          <w:b/>
          <w:bCs/>
          <w:sz w:val="28"/>
          <w:szCs w:val="28"/>
          <w:lang w:val="uk-UA"/>
        </w:rPr>
        <w:t>(</w:t>
      </w:r>
      <w:r w:rsidR="006E04F8" w:rsidRPr="00B32C7B">
        <w:rPr>
          <w:b/>
          <w:sz w:val="28"/>
          <w:szCs w:val="28"/>
          <w:lang w:val="uk-UA"/>
        </w:rPr>
        <w:t>р%±</w:t>
      </w:r>
      <w:r w:rsidR="006E04F8" w:rsidRPr="00B32C7B">
        <w:rPr>
          <w:b/>
          <w:sz w:val="28"/>
          <w:szCs w:val="28"/>
          <w:lang w:val="en-US"/>
        </w:rPr>
        <w:t>s</w:t>
      </w:r>
      <w:r w:rsidR="006E04F8" w:rsidRPr="00B32C7B">
        <w:rPr>
          <w:b/>
          <w:sz w:val="28"/>
          <w:szCs w:val="28"/>
          <w:vertAlign w:val="subscript"/>
          <w:lang w:val="en-US"/>
        </w:rPr>
        <w:t>p</w:t>
      </w:r>
      <w:r w:rsidR="006E04F8" w:rsidRPr="00B32C7B">
        <w:rPr>
          <w:b/>
          <w:sz w:val="28"/>
          <w:szCs w:val="28"/>
          <w:vertAlign w:val="subscript"/>
          <w:lang w:val="uk-UA"/>
        </w:rPr>
        <w:t>%</w:t>
      </w:r>
      <w:r w:rsidR="006E04F8" w:rsidRPr="00B32C7B">
        <w:rPr>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997675" w:rsidRPr="00700714" w:rsidTr="00700714">
        <w:tc>
          <w:tcPr>
            <w:tcW w:w="2392" w:type="dxa"/>
          </w:tcPr>
          <w:p w:rsidR="00997675" w:rsidRPr="00700714" w:rsidRDefault="00997675" w:rsidP="00700714">
            <w:pPr>
              <w:autoSpaceDE w:val="0"/>
              <w:autoSpaceDN w:val="0"/>
              <w:adjustRightInd w:val="0"/>
              <w:spacing w:line="360" w:lineRule="auto"/>
              <w:jc w:val="center"/>
              <w:rPr>
                <w:rFonts w:eastAsia="TimesNewRoman"/>
                <w:bCs/>
                <w:sz w:val="28"/>
                <w:szCs w:val="28"/>
                <w:lang w:val="uk-UA"/>
              </w:rPr>
            </w:pPr>
            <w:r w:rsidRPr="00700714">
              <w:rPr>
                <w:rFonts w:eastAsia="TimesNewRoman"/>
                <w:bCs/>
                <w:sz w:val="28"/>
                <w:szCs w:val="28"/>
                <w:lang w:val="uk-UA"/>
              </w:rPr>
              <w:t>Фізичний розвиток</w:t>
            </w:r>
          </w:p>
        </w:tc>
        <w:tc>
          <w:tcPr>
            <w:tcW w:w="2393" w:type="dxa"/>
          </w:tcPr>
          <w:p w:rsidR="00997675" w:rsidRPr="00700714" w:rsidRDefault="00997675" w:rsidP="00700714">
            <w:pPr>
              <w:autoSpaceDE w:val="0"/>
              <w:autoSpaceDN w:val="0"/>
              <w:adjustRightInd w:val="0"/>
              <w:spacing w:line="360" w:lineRule="auto"/>
              <w:jc w:val="center"/>
              <w:rPr>
                <w:rFonts w:eastAsia="TimesNewRoman"/>
                <w:bCs/>
                <w:sz w:val="28"/>
                <w:szCs w:val="28"/>
                <w:lang w:val="uk-UA"/>
              </w:rPr>
            </w:pPr>
            <w:r w:rsidRPr="00700714">
              <w:rPr>
                <w:rFonts w:eastAsia="TimesNewRoman"/>
                <w:bCs/>
                <w:sz w:val="28"/>
                <w:szCs w:val="28"/>
                <w:lang w:val="uk-UA"/>
              </w:rPr>
              <w:t>І група</w:t>
            </w:r>
          </w:p>
          <w:p w:rsidR="00997675" w:rsidRPr="00700714" w:rsidRDefault="00997675" w:rsidP="00700714">
            <w:pPr>
              <w:autoSpaceDE w:val="0"/>
              <w:autoSpaceDN w:val="0"/>
              <w:adjustRightInd w:val="0"/>
              <w:spacing w:line="360" w:lineRule="auto"/>
              <w:jc w:val="center"/>
              <w:rPr>
                <w:rFonts w:eastAsia="TimesNewRoman"/>
                <w:bCs/>
                <w:sz w:val="28"/>
                <w:szCs w:val="28"/>
                <w:lang w:val="uk-UA"/>
              </w:rPr>
            </w:pPr>
            <w:r w:rsidRPr="00700714">
              <w:rPr>
                <w:rFonts w:eastAsia="TimesNewRoman"/>
                <w:bCs/>
                <w:sz w:val="28"/>
                <w:szCs w:val="28"/>
                <w:lang w:val="uk-UA"/>
              </w:rPr>
              <w:t>(</w:t>
            </w:r>
            <w:r w:rsidRPr="00700714">
              <w:rPr>
                <w:rFonts w:eastAsia="TimesNewRoman"/>
                <w:bCs/>
                <w:sz w:val="28"/>
                <w:szCs w:val="28"/>
                <w:lang w:val="en-US"/>
              </w:rPr>
              <w:t>n</w:t>
            </w:r>
            <w:r w:rsidRPr="00700714">
              <w:rPr>
                <w:rFonts w:eastAsia="TimesNewRoman"/>
                <w:bCs/>
                <w:sz w:val="28"/>
                <w:szCs w:val="28"/>
                <w:lang w:val="uk-UA"/>
              </w:rPr>
              <w:t>=22)</w:t>
            </w:r>
          </w:p>
        </w:tc>
        <w:tc>
          <w:tcPr>
            <w:tcW w:w="2393" w:type="dxa"/>
          </w:tcPr>
          <w:p w:rsidR="00997675" w:rsidRPr="00700714" w:rsidRDefault="00997675" w:rsidP="00700714">
            <w:pPr>
              <w:autoSpaceDE w:val="0"/>
              <w:autoSpaceDN w:val="0"/>
              <w:adjustRightInd w:val="0"/>
              <w:spacing w:line="360" w:lineRule="auto"/>
              <w:jc w:val="center"/>
              <w:rPr>
                <w:rFonts w:eastAsia="TimesNewRoman"/>
                <w:bCs/>
                <w:sz w:val="28"/>
                <w:szCs w:val="28"/>
                <w:lang w:val="uk-UA"/>
              </w:rPr>
            </w:pPr>
            <w:r w:rsidRPr="00700714">
              <w:rPr>
                <w:rFonts w:eastAsia="TimesNewRoman"/>
                <w:bCs/>
                <w:sz w:val="28"/>
                <w:szCs w:val="28"/>
                <w:lang w:val="uk-UA"/>
              </w:rPr>
              <w:t>ІІ група</w:t>
            </w:r>
          </w:p>
          <w:p w:rsidR="00997675" w:rsidRPr="00700714" w:rsidRDefault="00997675" w:rsidP="00700714">
            <w:pPr>
              <w:autoSpaceDE w:val="0"/>
              <w:autoSpaceDN w:val="0"/>
              <w:adjustRightInd w:val="0"/>
              <w:spacing w:line="360" w:lineRule="auto"/>
              <w:jc w:val="center"/>
              <w:rPr>
                <w:rFonts w:eastAsia="TimesNewRoman"/>
                <w:bCs/>
                <w:sz w:val="28"/>
                <w:szCs w:val="28"/>
                <w:lang w:val="uk-UA"/>
              </w:rPr>
            </w:pPr>
            <w:r w:rsidRPr="00700714">
              <w:rPr>
                <w:rFonts w:eastAsia="TimesNewRoman"/>
                <w:bCs/>
                <w:sz w:val="28"/>
                <w:szCs w:val="28"/>
                <w:lang w:val="uk-UA"/>
              </w:rPr>
              <w:t>(</w:t>
            </w:r>
            <w:r w:rsidRPr="00700714">
              <w:rPr>
                <w:rFonts w:eastAsia="TimesNewRoman"/>
                <w:bCs/>
                <w:sz w:val="28"/>
                <w:szCs w:val="28"/>
                <w:lang w:val="en-US"/>
              </w:rPr>
              <w:t>n</w:t>
            </w:r>
            <w:r w:rsidRPr="00700714">
              <w:rPr>
                <w:rFonts w:eastAsia="TimesNewRoman"/>
                <w:bCs/>
                <w:sz w:val="28"/>
                <w:szCs w:val="28"/>
                <w:lang w:val="uk-UA"/>
              </w:rPr>
              <w:t>=20)</w:t>
            </w:r>
          </w:p>
        </w:tc>
        <w:tc>
          <w:tcPr>
            <w:tcW w:w="2393" w:type="dxa"/>
          </w:tcPr>
          <w:p w:rsidR="00B32C7B" w:rsidRDefault="00B32C7B" w:rsidP="00700714">
            <w:pPr>
              <w:autoSpaceDE w:val="0"/>
              <w:autoSpaceDN w:val="0"/>
              <w:adjustRightInd w:val="0"/>
              <w:spacing w:line="360" w:lineRule="auto"/>
              <w:jc w:val="center"/>
              <w:rPr>
                <w:rFonts w:eastAsia="TimesNewRoman"/>
                <w:bCs/>
                <w:sz w:val="28"/>
                <w:szCs w:val="28"/>
                <w:lang w:val="uk-UA"/>
              </w:rPr>
            </w:pPr>
          </w:p>
          <w:p w:rsidR="00997675" w:rsidRPr="00700714" w:rsidRDefault="00B32C7B" w:rsidP="00700714">
            <w:pPr>
              <w:autoSpaceDE w:val="0"/>
              <w:autoSpaceDN w:val="0"/>
              <w:adjustRightInd w:val="0"/>
              <w:spacing w:line="360" w:lineRule="auto"/>
              <w:jc w:val="center"/>
              <w:rPr>
                <w:rFonts w:eastAsia="TimesNewRoman"/>
                <w:bCs/>
                <w:sz w:val="28"/>
                <w:szCs w:val="28"/>
                <w:lang w:val="uk-UA"/>
              </w:rPr>
            </w:pPr>
            <w:r>
              <w:rPr>
                <w:rFonts w:eastAsia="TimesNewRoman"/>
                <w:bCs/>
                <w:sz w:val="28"/>
                <w:szCs w:val="28"/>
                <w:lang w:val="en-US"/>
              </w:rPr>
              <w:t xml:space="preserve">F, </w:t>
            </w:r>
            <w:r>
              <w:rPr>
                <w:rFonts w:eastAsia="TimesNewRoman"/>
                <w:bCs/>
                <w:sz w:val="28"/>
                <w:szCs w:val="28"/>
                <w:lang w:val="uk-UA"/>
              </w:rPr>
              <w:t>р</w:t>
            </w:r>
          </w:p>
        </w:tc>
      </w:tr>
      <w:tr w:rsidR="00997675" w:rsidRPr="00700714" w:rsidTr="00700714">
        <w:tc>
          <w:tcPr>
            <w:tcW w:w="2392" w:type="dxa"/>
          </w:tcPr>
          <w:p w:rsidR="00997675" w:rsidRPr="00700714" w:rsidRDefault="00997675" w:rsidP="00700714">
            <w:pPr>
              <w:autoSpaceDE w:val="0"/>
              <w:autoSpaceDN w:val="0"/>
              <w:adjustRightInd w:val="0"/>
              <w:spacing w:line="360" w:lineRule="auto"/>
              <w:jc w:val="center"/>
              <w:rPr>
                <w:rFonts w:eastAsia="TimesNewRoman"/>
                <w:bCs/>
                <w:sz w:val="28"/>
                <w:szCs w:val="28"/>
                <w:lang w:val="uk-UA"/>
              </w:rPr>
            </w:pPr>
            <w:r w:rsidRPr="00700714">
              <w:rPr>
                <w:rFonts w:eastAsia="TimesNewRoman"/>
                <w:bCs/>
                <w:sz w:val="28"/>
                <w:szCs w:val="28"/>
                <w:lang w:val="uk-UA"/>
              </w:rPr>
              <w:t>Низький</w:t>
            </w:r>
          </w:p>
        </w:tc>
        <w:tc>
          <w:tcPr>
            <w:tcW w:w="2393" w:type="dxa"/>
          </w:tcPr>
          <w:p w:rsidR="00997675" w:rsidRPr="00700714" w:rsidRDefault="00067992" w:rsidP="00700714">
            <w:pPr>
              <w:autoSpaceDE w:val="0"/>
              <w:autoSpaceDN w:val="0"/>
              <w:adjustRightInd w:val="0"/>
              <w:spacing w:line="360" w:lineRule="auto"/>
              <w:jc w:val="center"/>
              <w:rPr>
                <w:rFonts w:eastAsia="TimesNewRoman"/>
                <w:bCs/>
                <w:sz w:val="28"/>
                <w:szCs w:val="28"/>
                <w:lang w:val="uk-UA"/>
              </w:rPr>
            </w:pPr>
            <w:r w:rsidRPr="00700714">
              <w:rPr>
                <w:rFonts w:eastAsia="TimesNewRoman"/>
                <w:bCs/>
                <w:sz w:val="28"/>
                <w:szCs w:val="28"/>
                <w:lang w:val="uk-UA"/>
              </w:rPr>
              <w:t>72,7 ±</w:t>
            </w:r>
            <w:r w:rsidR="005A7563" w:rsidRPr="00700714">
              <w:rPr>
                <w:rFonts w:eastAsia="TimesNewRoman"/>
                <w:bCs/>
                <w:sz w:val="28"/>
                <w:szCs w:val="28"/>
                <w:lang w:val="uk-UA"/>
              </w:rPr>
              <w:t xml:space="preserve"> 0,44</w:t>
            </w:r>
          </w:p>
        </w:tc>
        <w:tc>
          <w:tcPr>
            <w:tcW w:w="2393" w:type="dxa"/>
          </w:tcPr>
          <w:p w:rsidR="00997675" w:rsidRPr="00700714" w:rsidRDefault="00067992" w:rsidP="00700714">
            <w:pPr>
              <w:autoSpaceDE w:val="0"/>
              <w:autoSpaceDN w:val="0"/>
              <w:adjustRightInd w:val="0"/>
              <w:spacing w:line="360" w:lineRule="auto"/>
              <w:jc w:val="center"/>
              <w:rPr>
                <w:rFonts w:eastAsia="TimesNewRoman"/>
                <w:bCs/>
                <w:sz w:val="28"/>
                <w:szCs w:val="28"/>
                <w:lang w:val="uk-UA"/>
              </w:rPr>
            </w:pPr>
            <w:r w:rsidRPr="00700714">
              <w:rPr>
                <w:rFonts w:eastAsia="TimesNewRoman"/>
                <w:bCs/>
                <w:sz w:val="28"/>
                <w:szCs w:val="28"/>
                <w:lang w:val="uk-UA"/>
              </w:rPr>
              <w:t>4</w:t>
            </w:r>
            <w:r w:rsidR="00B32C7B">
              <w:rPr>
                <w:rFonts w:eastAsia="TimesNewRoman"/>
                <w:bCs/>
                <w:sz w:val="28"/>
                <w:szCs w:val="28"/>
                <w:lang w:val="en-US"/>
              </w:rPr>
              <w:t>0</w:t>
            </w:r>
            <w:r w:rsidRPr="00700714">
              <w:rPr>
                <w:rFonts w:eastAsia="TimesNewRoman"/>
                <w:bCs/>
                <w:sz w:val="28"/>
                <w:szCs w:val="28"/>
                <w:lang w:val="uk-UA"/>
              </w:rPr>
              <w:t xml:space="preserve">,0 ± </w:t>
            </w:r>
            <w:r w:rsidR="00B32C7B">
              <w:rPr>
                <w:rFonts w:eastAsia="TimesNewRoman"/>
                <w:bCs/>
                <w:sz w:val="28"/>
                <w:szCs w:val="28"/>
                <w:lang w:val="en-US"/>
              </w:rPr>
              <w:t>11</w:t>
            </w:r>
            <w:r w:rsidR="005A7563" w:rsidRPr="00700714">
              <w:rPr>
                <w:rFonts w:eastAsia="TimesNewRoman"/>
                <w:bCs/>
                <w:sz w:val="28"/>
                <w:szCs w:val="28"/>
                <w:lang w:val="uk-UA"/>
              </w:rPr>
              <w:t>,</w:t>
            </w:r>
            <w:r w:rsidR="00B32C7B">
              <w:rPr>
                <w:rFonts w:eastAsia="TimesNewRoman"/>
                <w:bCs/>
                <w:sz w:val="28"/>
                <w:szCs w:val="28"/>
                <w:lang w:val="en-US"/>
              </w:rPr>
              <w:t>23</w:t>
            </w:r>
          </w:p>
        </w:tc>
        <w:tc>
          <w:tcPr>
            <w:tcW w:w="2393" w:type="dxa"/>
          </w:tcPr>
          <w:p w:rsidR="00997675" w:rsidRPr="00700714" w:rsidRDefault="00B32C7B" w:rsidP="00B32C7B">
            <w:pPr>
              <w:tabs>
                <w:tab w:val="left" w:pos="630"/>
                <w:tab w:val="center" w:pos="1088"/>
              </w:tabs>
              <w:autoSpaceDE w:val="0"/>
              <w:autoSpaceDN w:val="0"/>
              <w:adjustRightInd w:val="0"/>
              <w:spacing w:line="360" w:lineRule="auto"/>
              <w:rPr>
                <w:rFonts w:eastAsia="TimesNewRoman"/>
                <w:b/>
                <w:bCs/>
                <w:sz w:val="28"/>
                <w:szCs w:val="28"/>
                <w:lang w:val="uk-UA"/>
              </w:rPr>
            </w:pPr>
            <w:r>
              <w:rPr>
                <w:rFonts w:eastAsia="TimesNewRoman"/>
                <w:b/>
                <w:bCs/>
                <w:sz w:val="28"/>
                <w:szCs w:val="28"/>
                <w:lang w:val="en-US"/>
              </w:rPr>
              <w:t>F=4,74; p=</w:t>
            </w:r>
            <w:r w:rsidR="00067992" w:rsidRPr="00700714">
              <w:rPr>
                <w:rFonts w:eastAsia="TimesNewRoman"/>
                <w:b/>
                <w:bCs/>
                <w:sz w:val="28"/>
                <w:szCs w:val="28"/>
                <w:lang w:val="uk-UA"/>
              </w:rPr>
              <w:t>0,03</w:t>
            </w:r>
          </w:p>
        </w:tc>
      </w:tr>
      <w:tr w:rsidR="00B32C7B" w:rsidRPr="00700714" w:rsidTr="00700714">
        <w:tc>
          <w:tcPr>
            <w:tcW w:w="2392" w:type="dxa"/>
          </w:tcPr>
          <w:p w:rsidR="00B32C7B" w:rsidRPr="00700714" w:rsidRDefault="00B32C7B" w:rsidP="00700714">
            <w:pPr>
              <w:autoSpaceDE w:val="0"/>
              <w:autoSpaceDN w:val="0"/>
              <w:adjustRightInd w:val="0"/>
              <w:spacing w:line="360" w:lineRule="auto"/>
              <w:jc w:val="center"/>
              <w:rPr>
                <w:rFonts w:eastAsia="TimesNewRoman"/>
                <w:bCs/>
                <w:sz w:val="28"/>
                <w:szCs w:val="28"/>
                <w:lang w:val="uk-UA"/>
              </w:rPr>
            </w:pPr>
            <w:r w:rsidRPr="00700714">
              <w:rPr>
                <w:rFonts w:eastAsia="TimesNewRoman"/>
                <w:bCs/>
                <w:sz w:val="28"/>
                <w:szCs w:val="28"/>
                <w:lang w:val="uk-UA"/>
              </w:rPr>
              <w:t>Нижче середнього</w:t>
            </w:r>
          </w:p>
        </w:tc>
        <w:tc>
          <w:tcPr>
            <w:tcW w:w="2393" w:type="dxa"/>
          </w:tcPr>
          <w:p w:rsidR="00B32C7B" w:rsidRPr="00700714" w:rsidRDefault="00B32C7B" w:rsidP="00700714">
            <w:pPr>
              <w:autoSpaceDE w:val="0"/>
              <w:autoSpaceDN w:val="0"/>
              <w:adjustRightInd w:val="0"/>
              <w:spacing w:line="360" w:lineRule="auto"/>
              <w:jc w:val="center"/>
              <w:rPr>
                <w:rFonts w:eastAsia="TimesNewRoman"/>
                <w:bCs/>
                <w:sz w:val="28"/>
                <w:szCs w:val="28"/>
                <w:lang w:val="uk-UA"/>
              </w:rPr>
            </w:pPr>
            <w:r w:rsidRPr="00700714">
              <w:rPr>
                <w:rFonts w:eastAsia="TimesNewRoman"/>
                <w:bCs/>
                <w:sz w:val="28"/>
                <w:szCs w:val="28"/>
                <w:lang w:val="uk-UA"/>
              </w:rPr>
              <w:t>9,</w:t>
            </w:r>
            <w:r>
              <w:rPr>
                <w:rFonts w:eastAsia="TimesNewRoman"/>
                <w:bCs/>
                <w:sz w:val="28"/>
                <w:szCs w:val="28"/>
                <w:lang w:val="en-US"/>
              </w:rPr>
              <w:t>1</w:t>
            </w:r>
            <w:r w:rsidRPr="00700714">
              <w:rPr>
                <w:rFonts w:eastAsia="TimesNewRoman"/>
                <w:bCs/>
                <w:sz w:val="28"/>
                <w:szCs w:val="28"/>
                <w:lang w:val="uk-UA"/>
              </w:rPr>
              <w:t xml:space="preserve"> ± </w:t>
            </w:r>
            <w:r>
              <w:rPr>
                <w:rFonts w:eastAsia="TimesNewRoman"/>
                <w:bCs/>
                <w:sz w:val="28"/>
                <w:szCs w:val="28"/>
                <w:lang w:val="en-US"/>
              </w:rPr>
              <w:t>6</w:t>
            </w:r>
            <w:r w:rsidRPr="00700714">
              <w:rPr>
                <w:rFonts w:eastAsia="TimesNewRoman"/>
                <w:bCs/>
                <w:sz w:val="28"/>
                <w:szCs w:val="28"/>
                <w:lang w:val="uk-UA"/>
              </w:rPr>
              <w:t>,</w:t>
            </w:r>
            <w:r>
              <w:rPr>
                <w:rFonts w:eastAsia="TimesNewRoman"/>
                <w:bCs/>
                <w:sz w:val="28"/>
                <w:szCs w:val="28"/>
                <w:lang w:val="en-US"/>
              </w:rPr>
              <w:t>27</w:t>
            </w:r>
          </w:p>
        </w:tc>
        <w:tc>
          <w:tcPr>
            <w:tcW w:w="2393" w:type="dxa"/>
          </w:tcPr>
          <w:p w:rsidR="00B32C7B" w:rsidRPr="00700714" w:rsidRDefault="00B32C7B" w:rsidP="00700714">
            <w:pPr>
              <w:autoSpaceDE w:val="0"/>
              <w:autoSpaceDN w:val="0"/>
              <w:adjustRightInd w:val="0"/>
              <w:spacing w:line="360" w:lineRule="auto"/>
              <w:jc w:val="center"/>
              <w:rPr>
                <w:rFonts w:eastAsia="TimesNewRoman"/>
                <w:bCs/>
                <w:sz w:val="28"/>
                <w:szCs w:val="28"/>
                <w:lang w:val="uk-UA"/>
              </w:rPr>
            </w:pPr>
            <w:r w:rsidRPr="00700714">
              <w:rPr>
                <w:rFonts w:eastAsia="TimesNewRoman"/>
                <w:bCs/>
                <w:sz w:val="28"/>
                <w:szCs w:val="28"/>
                <w:lang w:val="uk-UA"/>
              </w:rPr>
              <w:t xml:space="preserve">10,0 ± </w:t>
            </w:r>
            <w:r>
              <w:rPr>
                <w:rFonts w:eastAsia="TimesNewRoman"/>
                <w:bCs/>
                <w:sz w:val="28"/>
                <w:szCs w:val="28"/>
                <w:lang w:val="en-US"/>
              </w:rPr>
              <w:t>6</w:t>
            </w:r>
            <w:r w:rsidRPr="00700714">
              <w:rPr>
                <w:rFonts w:eastAsia="TimesNewRoman"/>
                <w:bCs/>
                <w:sz w:val="28"/>
                <w:szCs w:val="28"/>
                <w:lang w:val="uk-UA"/>
              </w:rPr>
              <w:t>,</w:t>
            </w:r>
            <w:r>
              <w:rPr>
                <w:rFonts w:eastAsia="TimesNewRoman"/>
                <w:bCs/>
                <w:sz w:val="28"/>
                <w:szCs w:val="28"/>
                <w:lang w:val="en-US"/>
              </w:rPr>
              <w:t>88</w:t>
            </w:r>
          </w:p>
        </w:tc>
        <w:tc>
          <w:tcPr>
            <w:tcW w:w="2393" w:type="dxa"/>
          </w:tcPr>
          <w:p w:rsidR="00B32C7B" w:rsidRPr="000C5CCF" w:rsidRDefault="00B32C7B" w:rsidP="00EF5B6C">
            <w:pPr>
              <w:tabs>
                <w:tab w:val="left" w:pos="630"/>
                <w:tab w:val="center" w:pos="1088"/>
              </w:tabs>
              <w:autoSpaceDE w:val="0"/>
              <w:autoSpaceDN w:val="0"/>
              <w:adjustRightInd w:val="0"/>
              <w:spacing w:line="360" w:lineRule="auto"/>
              <w:rPr>
                <w:rFonts w:eastAsia="TimesNewRoman"/>
                <w:bCs/>
                <w:sz w:val="28"/>
                <w:szCs w:val="28"/>
                <w:lang w:val="en-US"/>
              </w:rPr>
            </w:pPr>
            <w:r w:rsidRPr="000C5CCF">
              <w:rPr>
                <w:rFonts w:eastAsia="TimesNewRoman"/>
                <w:bCs/>
                <w:sz w:val="28"/>
                <w:szCs w:val="28"/>
                <w:lang w:val="en-US"/>
              </w:rPr>
              <w:t>F=</w:t>
            </w:r>
            <w:r w:rsidR="000C5CCF" w:rsidRPr="000C5CCF">
              <w:rPr>
                <w:rFonts w:eastAsia="TimesNewRoman"/>
                <w:bCs/>
                <w:sz w:val="28"/>
                <w:szCs w:val="28"/>
                <w:lang w:val="en-US"/>
              </w:rPr>
              <w:t>0</w:t>
            </w:r>
            <w:r w:rsidRPr="000C5CCF">
              <w:rPr>
                <w:rFonts w:eastAsia="TimesNewRoman"/>
                <w:bCs/>
                <w:sz w:val="28"/>
                <w:szCs w:val="28"/>
                <w:lang w:val="en-US"/>
              </w:rPr>
              <w:t>,</w:t>
            </w:r>
            <w:r w:rsidR="000C5CCF" w:rsidRPr="000C5CCF">
              <w:rPr>
                <w:rFonts w:eastAsia="TimesNewRoman"/>
                <w:bCs/>
                <w:sz w:val="28"/>
                <w:szCs w:val="28"/>
                <w:lang w:val="en-US"/>
              </w:rPr>
              <w:t>01</w:t>
            </w:r>
            <w:r w:rsidRPr="000C5CCF">
              <w:rPr>
                <w:rFonts w:eastAsia="TimesNewRoman"/>
                <w:bCs/>
                <w:sz w:val="28"/>
                <w:szCs w:val="28"/>
                <w:lang w:val="en-US"/>
              </w:rPr>
              <w:t>; p=</w:t>
            </w:r>
            <w:r w:rsidRPr="000C5CCF">
              <w:rPr>
                <w:rFonts w:eastAsia="TimesNewRoman"/>
                <w:bCs/>
                <w:sz w:val="28"/>
                <w:szCs w:val="28"/>
                <w:lang w:val="uk-UA"/>
              </w:rPr>
              <w:t>0,3</w:t>
            </w:r>
            <w:r w:rsidR="000C5CCF" w:rsidRPr="000C5CCF">
              <w:rPr>
                <w:rFonts w:eastAsia="TimesNewRoman"/>
                <w:bCs/>
                <w:sz w:val="28"/>
                <w:szCs w:val="28"/>
                <w:lang w:val="en-US"/>
              </w:rPr>
              <w:t>56</w:t>
            </w:r>
          </w:p>
          <w:p w:rsidR="000C5CCF" w:rsidRPr="000C5CCF" w:rsidRDefault="000C5CCF" w:rsidP="00EF5B6C">
            <w:pPr>
              <w:tabs>
                <w:tab w:val="left" w:pos="630"/>
                <w:tab w:val="center" w:pos="1088"/>
              </w:tabs>
              <w:autoSpaceDE w:val="0"/>
              <w:autoSpaceDN w:val="0"/>
              <w:adjustRightInd w:val="0"/>
              <w:spacing w:line="360" w:lineRule="auto"/>
              <w:rPr>
                <w:rFonts w:eastAsia="TimesNewRoman"/>
                <w:b/>
                <w:bCs/>
                <w:sz w:val="28"/>
                <w:szCs w:val="28"/>
                <w:lang w:val="en-US"/>
              </w:rPr>
            </w:pPr>
          </w:p>
        </w:tc>
      </w:tr>
      <w:tr w:rsidR="00B32C7B" w:rsidRPr="00700714" w:rsidTr="00700714">
        <w:tc>
          <w:tcPr>
            <w:tcW w:w="2392" w:type="dxa"/>
          </w:tcPr>
          <w:p w:rsidR="00B32C7B" w:rsidRPr="00700714" w:rsidRDefault="00B32C7B" w:rsidP="00700714">
            <w:pPr>
              <w:autoSpaceDE w:val="0"/>
              <w:autoSpaceDN w:val="0"/>
              <w:adjustRightInd w:val="0"/>
              <w:spacing w:line="360" w:lineRule="auto"/>
              <w:jc w:val="center"/>
              <w:rPr>
                <w:rFonts w:eastAsia="TimesNewRoman"/>
                <w:bCs/>
                <w:sz w:val="28"/>
                <w:szCs w:val="28"/>
                <w:lang w:val="uk-UA"/>
              </w:rPr>
            </w:pPr>
            <w:r w:rsidRPr="00700714">
              <w:rPr>
                <w:rFonts w:eastAsia="TimesNewRoman"/>
                <w:bCs/>
                <w:sz w:val="28"/>
                <w:szCs w:val="28"/>
                <w:lang w:val="uk-UA"/>
              </w:rPr>
              <w:t>Середній</w:t>
            </w:r>
          </w:p>
        </w:tc>
        <w:tc>
          <w:tcPr>
            <w:tcW w:w="2393" w:type="dxa"/>
          </w:tcPr>
          <w:p w:rsidR="00B32C7B" w:rsidRPr="00700714" w:rsidRDefault="00B32C7B" w:rsidP="00700714">
            <w:pPr>
              <w:autoSpaceDE w:val="0"/>
              <w:autoSpaceDN w:val="0"/>
              <w:adjustRightInd w:val="0"/>
              <w:spacing w:line="360" w:lineRule="auto"/>
              <w:jc w:val="center"/>
              <w:rPr>
                <w:rFonts w:eastAsia="TimesNewRoman"/>
                <w:bCs/>
                <w:sz w:val="28"/>
                <w:szCs w:val="28"/>
                <w:lang w:val="uk-UA"/>
              </w:rPr>
            </w:pPr>
            <w:r w:rsidRPr="00700714">
              <w:rPr>
                <w:rFonts w:eastAsia="TimesNewRoman"/>
                <w:bCs/>
                <w:sz w:val="28"/>
                <w:szCs w:val="28"/>
                <w:lang w:val="uk-UA"/>
              </w:rPr>
              <w:t>13,</w:t>
            </w:r>
            <w:r w:rsidR="000C5CCF">
              <w:rPr>
                <w:rFonts w:eastAsia="TimesNewRoman"/>
                <w:bCs/>
                <w:sz w:val="28"/>
                <w:szCs w:val="28"/>
                <w:lang w:val="en-US"/>
              </w:rPr>
              <w:t>6</w:t>
            </w:r>
            <w:r w:rsidRPr="00700714">
              <w:rPr>
                <w:rFonts w:eastAsia="TimesNewRoman"/>
                <w:bCs/>
                <w:sz w:val="28"/>
                <w:szCs w:val="28"/>
                <w:lang w:val="uk-UA"/>
              </w:rPr>
              <w:t xml:space="preserve"> ± </w:t>
            </w:r>
            <w:r w:rsidR="000C5CCF">
              <w:rPr>
                <w:rFonts w:eastAsia="TimesNewRoman"/>
                <w:bCs/>
                <w:sz w:val="28"/>
                <w:szCs w:val="28"/>
                <w:lang w:val="en-US"/>
              </w:rPr>
              <w:t>7</w:t>
            </w:r>
            <w:r w:rsidRPr="00700714">
              <w:rPr>
                <w:rFonts w:eastAsia="TimesNewRoman"/>
                <w:bCs/>
                <w:sz w:val="28"/>
                <w:szCs w:val="28"/>
                <w:lang w:val="uk-UA"/>
              </w:rPr>
              <w:t>,</w:t>
            </w:r>
            <w:r w:rsidR="000C5CCF">
              <w:rPr>
                <w:rFonts w:eastAsia="TimesNewRoman"/>
                <w:bCs/>
                <w:sz w:val="28"/>
                <w:szCs w:val="28"/>
                <w:lang w:val="en-US"/>
              </w:rPr>
              <w:t>4</w:t>
            </w:r>
            <w:r w:rsidRPr="00700714">
              <w:rPr>
                <w:rFonts w:eastAsia="TimesNewRoman"/>
                <w:bCs/>
                <w:sz w:val="28"/>
                <w:szCs w:val="28"/>
                <w:lang w:val="uk-UA"/>
              </w:rPr>
              <w:t>9</w:t>
            </w:r>
          </w:p>
        </w:tc>
        <w:tc>
          <w:tcPr>
            <w:tcW w:w="2393" w:type="dxa"/>
          </w:tcPr>
          <w:p w:rsidR="00B32C7B" w:rsidRPr="00700714" w:rsidRDefault="00B32C7B" w:rsidP="00700714">
            <w:pPr>
              <w:autoSpaceDE w:val="0"/>
              <w:autoSpaceDN w:val="0"/>
              <w:adjustRightInd w:val="0"/>
              <w:spacing w:line="360" w:lineRule="auto"/>
              <w:jc w:val="center"/>
              <w:rPr>
                <w:rFonts w:eastAsia="TimesNewRoman"/>
                <w:bCs/>
                <w:sz w:val="28"/>
                <w:szCs w:val="28"/>
                <w:lang w:val="uk-UA"/>
              </w:rPr>
            </w:pPr>
            <w:r w:rsidRPr="00700714">
              <w:rPr>
                <w:rFonts w:eastAsia="TimesNewRoman"/>
                <w:bCs/>
                <w:sz w:val="28"/>
                <w:szCs w:val="28"/>
                <w:lang w:val="uk-UA"/>
              </w:rPr>
              <w:t xml:space="preserve">30,0 ± </w:t>
            </w:r>
            <w:r w:rsidR="000C5CCF">
              <w:rPr>
                <w:rFonts w:eastAsia="TimesNewRoman"/>
                <w:bCs/>
                <w:sz w:val="28"/>
                <w:szCs w:val="28"/>
                <w:lang w:val="en-US"/>
              </w:rPr>
              <w:t>10</w:t>
            </w:r>
            <w:r w:rsidRPr="00700714">
              <w:rPr>
                <w:rFonts w:eastAsia="TimesNewRoman"/>
                <w:bCs/>
                <w:sz w:val="28"/>
                <w:szCs w:val="28"/>
                <w:lang w:val="uk-UA"/>
              </w:rPr>
              <w:t>,</w:t>
            </w:r>
            <w:r w:rsidR="000C5CCF">
              <w:rPr>
                <w:rFonts w:eastAsia="TimesNewRoman"/>
                <w:bCs/>
                <w:sz w:val="28"/>
                <w:szCs w:val="28"/>
                <w:lang w:val="en-US"/>
              </w:rPr>
              <w:t>5</w:t>
            </w:r>
            <w:r w:rsidRPr="00700714">
              <w:rPr>
                <w:rFonts w:eastAsia="TimesNewRoman"/>
                <w:bCs/>
                <w:sz w:val="28"/>
                <w:szCs w:val="28"/>
                <w:lang w:val="uk-UA"/>
              </w:rPr>
              <w:t>1</w:t>
            </w:r>
          </w:p>
        </w:tc>
        <w:tc>
          <w:tcPr>
            <w:tcW w:w="2393" w:type="dxa"/>
          </w:tcPr>
          <w:p w:rsidR="00B32C7B" w:rsidRPr="000C5CCF" w:rsidRDefault="00B32C7B" w:rsidP="00700714">
            <w:pPr>
              <w:autoSpaceDE w:val="0"/>
              <w:autoSpaceDN w:val="0"/>
              <w:adjustRightInd w:val="0"/>
              <w:spacing w:line="360" w:lineRule="auto"/>
              <w:jc w:val="center"/>
              <w:rPr>
                <w:rFonts w:eastAsia="TimesNewRoman"/>
                <w:bCs/>
                <w:sz w:val="28"/>
                <w:szCs w:val="28"/>
                <w:lang w:val="uk-UA"/>
              </w:rPr>
            </w:pPr>
            <w:r w:rsidRPr="000C5CCF">
              <w:rPr>
                <w:rFonts w:eastAsia="TimesNewRoman"/>
                <w:bCs/>
                <w:sz w:val="28"/>
                <w:szCs w:val="28"/>
                <w:lang w:val="en-US"/>
              </w:rPr>
              <w:t>F=</w:t>
            </w:r>
            <w:r w:rsidR="000C5CCF" w:rsidRPr="000C5CCF">
              <w:rPr>
                <w:rFonts w:eastAsia="TimesNewRoman"/>
                <w:bCs/>
                <w:sz w:val="28"/>
                <w:szCs w:val="28"/>
                <w:lang w:val="en-US"/>
              </w:rPr>
              <w:t>1</w:t>
            </w:r>
            <w:r w:rsidRPr="000C5CCF">
              <w:rPr>
                <w:rFonts w:eastAsia="TimesNewRoman"/>
                <w:bCs/>
                <w:sz w:val="28"/>
                <w:szCs w:val="28"/>
                <w:lang w:val="en-US"/>
              </w:rPr>
              <w:t>,7</w:t>
            </w:r>
            <w:r w:rsidR="000C5CCF" w:rsidRPr="000C5CCF">
              <w:rPr>
                <w:rFonts w:eastAsia="TimesNewRoman"/>
                <w:bCs/>
                <w:sz w:val="28"/>
                <w:szCs w:val="28"/>
                <w:lang w:val="en-US"/>
              </w:rPr>
              <w:t>1</w:t>
            </w:r>
            <w:r w:rsidRPr="000C5CCF">
              <w:rPr>
                <w:rFonts w:eastAsia="TimesNewRoman"/>
                <w:bCs/>
                <w:sz w:val="28"/>
                <w:szCs w:val="28"/>
                <w:lang w:val="en-US"/>
              </w:rPr>
              <w:t>; p=</w:t>
            </w:r>
            <w:r w:rsidRPr="000C5CCF">
              <w:rPr>
                <w:rFonts w:eastAsia="TimesNewRoman"/>
                <w:bCs/>
                <w:sz w:val="28"/>
                <w:szCs w:val="28"/>
                <w:lang w:val="uk-UA"/>
              </w:rPr>
              <w:t>0,107</w:t>
            </w:r>
          </w:p>
        </w:tc>
      </w:tr>
      <w:tr w:rsidR="00B32C7B" w:rsidRPr="00700714" w:rsidTr="00700714">
        <w:tc>
          <w:tcPr>
            <w:tcW w:w="2392" w:type="dxa"/>
          </w:tcPr>
          <w:p w:rsidR="00B32C7B" w:rsidRPr="00700714" w:rsidRDefault="00B32C7B" w:rsidP="00700714">
            <w:pPr>
              <w:autoSpaceDE w:val="0"/>
              <w:autoSpaceDN w:val="0"/>
              <w:adjustRightInd w:val="0"/>
              <w:spacing w:line="360" w:lineRule="auto"/>
              <w:jc w:val="center"/>
              <w:rPr>
                <w:rFonts w:eastAsia="TimesNewRoman"/>
                <w:bCs/>
                <w:sz w:val="28"/>
                <w:szCs w:val="28"/>
                <w:lang w:val="uk-UA"/>
              </w:rPr>
            </w:pPr>
            <w:r w:rsidRPr="00700714">
              <w:rPr>
                <w:rFonts w:eastAsia="TimesNewRoman"/>
                <w:bCs/>
                <w:sz w:val="28"/>
                <w:szCs w:val="28"/>
                <w:lang w:val="uk-UA"/>
              </w:rPr>
              <w:t>Вище середнього</w:t>
            </w:r>
          </w:p>
        </w:tc>
        <w:tc>
          <w:tcPr>
            <w:tcW w:w="2393" w:type="dxa"/>
          </w:tcPr>
          <w:p w:rsidR="00B32C7B" w:rsidRPr="00700714" w:rsidRDefault="00B32C7B" w:rsidP="00700714">
            <w:pPr>
              <w:autoSpaceDE w:val="0"/>
              <w:autoSpaceDN w:val="0"/>
              <w:adjustRightInd w:val="0"/>
              <w:spacing w:line="360" w:lineRule="auto"/>
              <w:jc w:val="center"/>
              <w:rPr>
                <w:rFonts w:eastAsia="TimesNewRoman"/>
                <w:bCs/>
                <w:sz w:val="28"/>
                <w:szCs w:val="28"/>
                <w:lang w:val="uk-UA"/>
              </w:rPr>
            </w:pPr>
            <w:r w:rsidRPr="00700714">
              <w:rPr>
                <w:rFonts w:eastAsia="TimesNewRoman"/>
                <w:bCs/>
                <w:sz w:val="28"/>
                <w:szCs w:val="28"/>
                <w:lang w:val="uk-UA"/>
              </w:rPr>
              <w:t>4,5</w:t>
            </w:r>
            <w:r w:rsidR="000C5CCF">
              <w:rPr>
                <w:rFonts w:eastAsia="TimesNewRoman"/>
                <w:bCs/>
                <w:sz w:val="28"/>
                <w:szCs w:val="28"/>
                <w:lang w:val="en-US"/>
              </w:rPr>
              <w:t>5</w:t>
            </w:r>
            <w:r w:rsidRPr="00700714">
              <w:rPr>
                <w:rFonts w:eastAsia="TimesNewRoman"/>
                <w:bCs/>
                <w:sz w:val="28"/>
                <w:szCs w:val="28"/>
                <w:lang w:val="uk-UA"/>
              </w:rPr>
              <w:t xml:space="preserve"> ± </w:t>
            </w:r>
            <w:r w:rsidR="000C5CCF">
              <w:rPr>
                <w:rFonts w:eastAsia="TimesNewRoman"/>
                <w:bCs/>
                <w:sz w:val="28"/>
                <w:szCs w:val="28"/>
                <w:lang w:val="en-US"/>
              </w:rPr>
              <w:t>4</w:t>
            </w:r>
            <w:r w:rsidRPr="00700714">
              <w:rPr>
                <w:rFonts w:eastAsia="TimesNewRoman"/>
                <w:bCs/>
                <w:sz w:val="28"/>
                <w:szCs w:val="28"/>
                <w:lang w:val="uk-UA"/>
              </w:rPr>
              <w:t>,</w:t>
            </w:r>
            <w:r w:rsidR="000C5CCF">
              <w:rPr>
                <w:rFonts w:eastAsia="TimesNewRoman"/>
                <w:bCs/>
                <w:sz w:val="28"/>
                <w:szCs w:val="28"/>
                <w:lang w:val="en-US"/>
              </w:rPr>
              <w:t>55</w:t>
            </w:r>
          </w:p>
        </w:tc>
        <w:tc>
          <w:tcPr>
            <w:tcW w:w="2393" w:type="dxa"/>
          </w:tcPr>
          <w:p w:rsidR="00B32C7B" w:rsidRPr="00700714" w:rsidRDefault="00B32C7B" w:rsidP="00700714">
            <w:pPr>
              <w:autoSpaceDE w:val="0"/>
              <w:autoSpaceDN w:val="0"/>
              <w:adjustRightInd w:val="0"/>
              <w:spacing w:line="360" w:lineRule="auto"/>
              <w:jc w:val="center"/>
              <w:rPr>
                <w:rFonts w:eastAsia="TimesNewRoman"/>
                <w:bCs/>
                <w:sz w:val="28"/>
                <w:szCs w:val="28"/>
                <w:lang w:val="uk-UA"/>
              </w:rPr>
            </w:pPr>
            <w:r w:rsidRPr="00700714">
              <w:rPr>
                <w:rFonts w:eastAsia="TimesNewRoman"/>
                <w:bCs/>
                <w:sz w:val="28"/>
                <w:szCs w:val="28"/>
                <w:lang w:val="uk-UA"/>
              </w:rPr>
              <w:t xml:space="preserve">15,0 ± </w:t>
            </w:r>
            <w:r w:rsidR="000C5CCF">
              <w:rPr>
                <w:rFonts w:eastAsia="TimesNewRoman"/>
                <w:bCs/>
                <w:sz w:val="28"/>
                <w:szCs w:val="28"/>
                <w:lang w:val="en-US"/>
              </w:rPr>
              <w:t>8</w:t>
            </w:r>
            <w:r w:rsidRPr="00700714">
              <w:rPr>
                <w:rFonts w:eastAsia="TimesNewRoman"/>
                <w:bCs/>
                <w:sz w:val="28"/>
                <w:szCs w:val="28"/>
                <w:lang w:val="uk-UA"/>
              </w:rPr>
              <w:t>,</w:t>
            </w:r>
            <w:r w:rsidR="000C5CCF">
              <w:rPr>
                <w:rFonts w:eastAsia="TimesNewRoman"/>
                <w:bCs/>
                <w:sz w:val="28"/>
                <w:szCs w:val="28"/>
                <w:lang w:val="en-US"/>
              </w:rPr>
              <w:t>19</w:t>
            </w:r>
          </w:p>
        </w:tc>
        <w:tc>
          <w:tcPr>
            <w:tcW w:w="2393" w:type="dxa"/>
          </w:tcPr>
          <w:p w:rsidR="00B32C7B" w:rsidRPr="000C5CCF" w:rsidRDefault="00B32C7B" w:rsidP="00700714">
            <w:pPr>
              <w:autoSpaceDE w:val="0"/>
              <w:autoSpaceDN w:val="0"/>
              <w:adjustRightInd w:val="0"/>
              <w:spacing w:line="360" w:lineRule="auto"/>
              <w:jc w:val="center"/>
              <w:rPr>
                <w:rFonts w:eastAsia="TimesNewRoman"/>
                <w:bCs/>
                <w:sz w:val="28"/>
                <w:szCs w:val="28"/>
                <w:lang w:val="uk-UA"/>
              </w:rPr>
            </w:pPr>
            <w:r w:rsidRPr="000C5CCF">
              <w:rPr>
                <w:rFonts w:eastAsia="TimesNewRoman"/>
                <w:bCs/>
                <w:sz w:val="28"/>
                <w:szCs w:val="28"/>
                <w:lang w:val="en-US"/>
              </w:rPr>
              <w:t>F=</w:t>
            </w:r>
            <w:r w:rsidR="000C5CCF" w:rsidRPr="000C5CCF">
              <w:rPr>
                <w:rFonts w:eastAsia="TimesNewRoman"/>
                <w:bCs/>
                <w:sz w:val="28"/>
                <w:szCs w:val="28"/>
                <w:lang w:val="en-US"/>
              </w:rPr>
              <w:t>1</w:t>
            </w:r>
            <w:r w:rsidRPr="000C5CCF">
              <w:rPr>
                <w:rFonts w:eastAsia="TimesNewRoman"/>
                <w:bCs/>
                <w:sz w:val="28"/>
                <w:szCs w:val="28"/>
                <w:lang w:val="en-US"/>
              </w:rPr>
              <w:t>,4</w:t>
            </w:r>
            <w:r w:rsidR="000C5CCF" w:rsidRPr="000C5CCF">
              <w:rPr>
                <w:rFonts w:eastAsia="TimesNewRoman"/>
                <w:bCs/>
                <w:sz w:val="28"/>
                <w:szCs w:val="28"/>
                <w:lang w:val="en-US"/>
              </w:rPr>
              <w:t>1</w:t>
            </w:r>
            <w:r w:rsidRPr="000C5CCF">
              <w:rPr>
                <w:rFonts w:eastAsia="TimesNewRoman"/>
                <w:bCs/>
                <w:sz w:val="28"/>
                <w:szCs w:val="28"/>
                <w:lang w:val="en-US"/>
              </w:rPr>
              <w:t>; p=</w:t>
            </w:r>
            <w:r w:rsidRPr="000C5CCF">
              <w:rPr>
                <w:rFonts w:eastAsia="TimesNewRoman"/>
                <w:bCs/>
                <w:sz w:val="28"/>
                <w:szCs w:val="28"/>
                <w:lang w:val="uk-UA"/>
              </w:rPr>
              <w:t>0,141</w:t>
            </w:r>
          </w:p>
        </w:tc>
      </w:tr>
    </w:tbl>
    <w:p w:rsidR="006E04F8" w:rsidRPr="00B32C7B" w:rsidRDefault="006E04F8" w:rsidP="006E04F8">
      <w:pPr>
        <w:jc w:val="both"/>
        <w:rPr>
          <w:sz w:val="28"/>
          <w:szCs w:val="28"/>
          <w:lang w:val="uk-UA"/>
        </w:rPr>
      </w:pPr>
      <w:r w:rsidRPr="00B32C7B">
        <w:rPr>
          <w:sz w:val="28"/>
          <w:szCs w:val="28"/>
          <w:lang w:val="uk-UA"/>
        </w:rPr>
        <w:t xml:space="preserve">Примітка. р% - вибіркова доля в відсотках; </w:t>
      </w:r>
      <w:r w:rsidRPr="00B32C7B">
        <w:rPr>
          <w:sz w:val="28"/>
          <w:szCs w:val="28"/>
          <w:lang w:val="en-US"/>
        </w:rPr>
        <w:t>s</w:t>
      </w:r>
      <w:r w:rsidRPr="00B32C7B">
        <w:rPr>
          <w:sz w:val="28"/>
          <w:szCs w:val="28"/>
          <w:vertAlign w:val="subscript"/>
          <w:lang w:val="en-US"/>
        </w:rPr>
        <w:t>p</w:t>
      </w:r>
      <w:r w:rsidRPr="00B32C7B">
        <w:rPr>
          <w:sz w:val="28"/>
          <w:szCs w:val="28"/>
          <w:vertAlign w:val="subscript"/>
          <w:lang w:val="uk-UA"/>
        </w:rPr>
        <w:t xml:space="preserve">% </w:t>
      </w:r>
      <w:r w:rsidRPr="00B32C7B">
        <w:rPr>
          <w:sz w:val="28"/>
          <w:szCs w:val="28"/>
          <w:lang w:val="uk-UA"/>
        </w:rPr>
        <w:t>- статистична похибка вибіркової долі, що виражена в відсотках</w:t>
      </w:r>
      <w:r w:rsidR="000C5CCF" w:rsidRPr="000C5CCF">
        <w:rPr>
          <w:sz w:val="28"/>
          <w:szCs w:val="28"/>
          <w:lang w:val="uk-UA"/>
        </w:rPr>
        <w:t xml:space="preserve">, </w:t>
      </w:r>
      <w:r w:rsidR="000C5CCF">
        <w:rPr>
          <w:sz w:val="28"/>
          <w:szCs w:val="28"/>
          <w:lang w:val="en-US"/>
        </w:rPr>
        <w:t>p</w:t>
      </w:r>
      <w:r w:rsidR="000C5CCF" w:rsidRPr="000C5CCF">
        <w:rPr>
          <w:sz w:val="28"/>
          <w:szCs w:val="28"/>
          <w:lang w:val="uk-UA"/>
        </w:rPr>
        <w:t xml:space="preserve"> </w:t>
      </w:r>
      <w:r w:rsidR="000C5CCF">
        <w:rPr>
          <w:sz w:val="28"/>
          <w:szCs w:val="28"/>
          <w:lang w:val="uk-UA"/>
        </w:rPr>
        <w:t xml:space="preserve">– рівень статистичної значущості, </w:t>
      </w:r>
      <w:r w:rsidR="000C5CCF">
        <w:rPr>
          <w:sz w:val="28"/>
          <w:szCs w:val="28"/>
          <w:lang w:val="en-US"/>
        </w:rPr>
        <w:t>F</w:t>
      </w:r>
      <w:r w:rsidR="000C5CCF">
        <w:rPr>
          <w:sz w:val="28"/>
          <w:szCs w:val="28"/>
          <w:lang w:val="uk-UA"/>
        </w:rPr>
        <w:t xml:space="preserve"> – критерій Фішера</w:t>
      </w:r>
      <w:r w:rsidRPr="00B32C7B">
        <w:rPr>
          <w:sz w:val="28"/>
          <w:szCs w:val="28"/>
          <w:lang w:val="uk-UA"/>
        </w:rPr>
        <w:t>.</w:t>
      </w:r>
    </w:p>
    <w:p w:rsidR="0037422D" w:rsidRPr="00504F64" w:rsidRDefault="0037422D" w:rsidP="00504F64">
      <w:pPr>
        <w:autoSpaceDE w:val="0"/>
        <w:autoSpaceDN w:val="0"/>
        <w:adjustRightInd w:val="0"/>
        <w:spacing w:line="360" w:lineRule="auto"/>
        <w:jc w:val="center"/>
        <w:rPr>
          <w:rFonts w:eastAsia="TimesNewRoman"/>
          <w:bCs/>
          <w:sz w:val="28"/>
          <w:szCs w:val="28"/>
          <w:lang w:val="uk-UA"/>
        </w:rPr>
      </w:pPr>
    </w:p>
    <w:p w:rsidR="0037422D" w:rsidRPr="00504F64" w:rsidRDefault="006E04F8" w:rsidP="00504F64">
      <w:pPr>
        <w:autoSpaceDE w:val="0"/>
        <w:autoSpaceDN w:val="0"/>
        <w:adjustRightInd w:val="0"/>
        <w:spacing w:line="360" w:lineRule="auto"/>
        <w:jc w:val="both"/>
        <w:rPr>
          <w:rFonts w:eastAsia="TimesNewRoman"/>
          <w:bCs/>
          <w:sz w:val="28"/>
          <w:szCs w:val="28"/>
          <w:lang w:val="uk-UA"/>
        </w:rPr>
      </w:pPr>
      <w:r>
        <w:rPr>
          <w:rFonts w:eastAsia="TimesNewRoman"/>
          <w:bCs/>
          <w:sz w:val="28"/>
          <w:szCs w:val="28"/>
          <w:lang w:val="uk-UA"/>
        </w:rPr>
        <w:t>Н</w:t>
      </w:r>
      <w:r w:rsidR="005A7563" w:rsidRPr="00504F64">
        <w:rPr>
          <w:rFonts w:eastAsia="TimesNewRoman"/>
          <w:bCs/>
          <w:sz w:val="28"/>
          <w:szCs w:val="28"/>
          <w:lang w:val="uk-UA"/>
        </w:rPr>
        <w:t xml:space="preserve">изький фізичний розвиток </w:t>
      </w:r>
      <w:r>
        <w:rPr>
          <w:rFonts w:eastAsia="TimesNewRoman"/>
          <w:bCs/>
          <w:sz w:val="28"/>
          <w:szCs w:val="28"/>
          <w:lang w:val="uk-UA"/>
        </w:rPr>
        <w:t xml:space="preserve">відзначався у статистично більшої кількості дітей </w:t>
      </w:r>
      <w:r w:rsidR="005A7563" w:rsidRPr="00504F64">
        <w:rPr>
          <w:rFonts w:eastAsia="TimesNewRoman"/>
          <w:bCs/>
          <w:sz w:val="28"/>
          <w:szCs w:val="28"/>
          <w:lang w:val="uk-UA"/>
        </w:rPr>
        <w:t xml:space="preserve">, що </w:t>
      </w:r>
      <w:r w:rsidR="000C0995">
        <w:rPr>
          <w:rFonts w:eastAsia="TimesNewRoman"/>
          <w:bCs/>
          <w:sz w:val="28"/>
          <w:szCs w:val="28"/>
          <w:lang w:val="uk-UA"/>
        </w:rPr>
        <w:t>виховуються</w:t>
      </w:r>
      <w:r w:rsidR="005A7563" w:rsidRPr="00504F64">
        <w:rPr>
          <w:rFonts w:eastAsia="TimesNewRoman"/>
          <w:bCs/>
          <w:sz w:val="28"/>
          <w:szCs w:val="28"/>
          <w:lang w:val="uk-UA"/>
        </w:rPr>
        <w:t xml:space="preserve"> </w:t>
      </w:r>
      <w:r w:rsidR="004059ED">
        <w:rPr>
          <w:rFonts w:eastAsia="TimesNewRoman"/>
          <w:bCs/>
          <w:sz w:val="28"/>
          <w:szCs w:val="28"/>
          <w:lang w:val="uk-UA"/>
        </w:rPr>
        <w:t>без батьківського піклування</w:t>
      </w:r>
      <w:r w:rsidR="000C0995">
        <w:rPr>
          <w:rFonts w:eastAsia="TimesNewRoman"/>
          <w:bCs/>
          <w:sz w:val="28"/>
          <w:szCs w:val="28"/>
          <w:lang w:val="uk-UA"/>
        </w:rPr>
        <w:t>, в порівнянні з дітьми</w:t>
      </w:r>
      <w:r w:rsidR="005A7563" w:rsidRPr="00504F64">
        <w:rPr>
          <w:rFonts w:eastAsia="TimesNewRoman"/>
          <w:bCs/>
          <w:sz w:val="28"/>
          <w:szCs w:val="28"/>
          <w:lang w:val="uk-UA"/>
        </w:rPr>
        <w:t xml:space="preserve">, які виховуються </w:t>
      </w:r>
      <w:r w:rsidR="00490C79" w:rsidRPr="00504F64">
        <w:rPr>
          <w:rFonts w:eastAsia="TimesNewRoman"/>
          <w:bCs/>
          <w:sz w:val="28"/>
          <w:szCs w:val="28"/>
          <w:lang w:val="uk-UA"/>
        </w:rPr>
        <w:t xml:space="preserve">в родині </w:t>
      </w:r>
      <w:r w:rsidR="000C0995">
        <w:rPr>
          <w:rFonts w:eastAsia="TimesNewRoman"/>
          <w:bCs/>
          <w:sz w:val="28"/>
          <w:szCs w:val="28"/>
          <w:lang w:val="uk-UA"/>
        </w:rPr>
        <w:t>(F=</w:t>
      </w:r>
      <w:r w:rsidR="000C5CCF">
        <w:rPr>
          <w:rFonts w:eastAsia="TimesNewRoman"/>
          <w:bCs/>
          <w:sz w:val="28"/>
          <w:szCs w:val="28"/>
          <w:lang w:val="uk-UA"/>
        </w:rPr>
        <w:t>4,74</w:t>
      </w:r>
      <w:r w:rsidR="000C0995" w:rsidRPr="00CC38E0">
        <w:rPr>
          <w:rFonts w:eastAsia="TimesNewRoman"/>
          <w:bCs/>
          <w:sz w:val="28"/>
          <w:szCs w:val="28"/>
          <w:lang w:val="uk-UA"/>
        </w:rPr>
        <w:t xml:space="preserve">, </w:t>
      </w:r>
      <w:r w:rsidR="000C0995">
        <w:rPr>
          <w:rFonts w:eastAsia="TimesNewRoman"/>
          <w:bCs/>
          <w:sz w:val="28"/>
          <w:szCs w:val="28"/>
          <w:lang w:val="uk-UA"/>
        </w:rPr>
        <w:t>р=</w:t>
      </w:r>
      <w:r w:rsidR="000C5CCF">
        <w:rPr>
          <w:rFonts w:eastAsia="TimesNewRoman"/>
          <w:bCs/>
          <w:sz w:val="28"/>
          <w:szCs w:val="28"/>
          <w:lang w:val="uk-UA"/>
        </w:rPr>
        <w:t>0,03</w:t>
      </w:r>
      <w:r w:rsidR="00490C79">
        <w:rPr>
          <w:rFonts w:eastAsia="TimesNewRoman"/>
          <w:bCs/>
          <w:sz w:val="28"/>
          <w:szCs w:val="28"/>
          <w:lang w:val="uk-UA"/>
        </w:rPr>
        <w:t>).</w:t>
      </w:r>
      <w:r w:rsidR="005A7563" w:rsidRPr="00504F64">
        <w:rPr>
          <w:rFonts w:eastAsia="TimesNewRoman"/>
          <w:bCs/>
          <w:sz w:val="28"/>
          <w:szCs w:val="28"/>
          <w:lang w:val="uk-UA"/>
        </w:rPr>
        <w:t xml:space="preserve"> Тобто, беручи до уваги, що з моменту народження всі діти з патологією ЦНС за фізичним розвитком мали однаковий «старт», все ж таки </w:t>
      </w:r>
      <w:r w:rsidR="005A7563" w:rsidRPr="003A43A8">
        <w:rPr>
          <w:rFonts w:eastAsia="TimesNewRoman"/>
          <w:bCs/>
          <w:sz w:val="28"/>
          <w:szCs w:val="28"/>
          <w:lang w:val="uk-UA"/>
        </w:rPr>
        <w:t xml:space="preserve">в умовах </w:t>
      </w:r>
      <w:r w:rsidR="000C5CCF">
        <w:rPr>
          <w:rFonts w:eastAsia="TimesNewRoman"/>
          <w:bCs/>
          <w:sz w:val="28"/>
          <w:szCs w:val="28"/>
          <w:lang w:val="uk-UA"/>
        </w:rPr>
        <w:t xml:space="preserve">батьківської </w:t>
      </w:r>
      <w:proofErr w:type="spellStart"/>
      <w:r w:rsidR="005A7563" w:rsidRPr="003A43A8">
        <w:rPr>
          <w:rFonts w:eastAsia="TimesNewRoman"/>
          <w:bCs/>
          <w:sz w:val="28"/>
          <w:szCs w:val="28"/>
          <w:lang w:val="uk-UA"/>
        </w:rPr>
        <w:t>де</w:t>
      </w:r>
      <w:r w:rsidR="004059ED" w:rsidRPr="003A43A8">
        <w:rPr>
          <w:rFonts w:eastAsia="TimesNewRoman"/>
          <w:bCs/>
          <w:sz w:val="28"/>
          <w:szCs w:val="28"/>
          <w:lang w:val="uk-UA"/>
        </w:rPr>
        <w:t>п</w:t>
      </w:r>
      <w:r w:rsidR="005A7563" w:rsidRPr="003A43A8">
        <w:rPr>
          <w:rFonts w:eastAsia="TimesNewRoman"/>
          <w:bCs/>
          <w:sz w:val="28"/>
          <w:szCs w:val="28"/>
          <w:lang w:val="uk-UA"/>
        </w:rPr>
        <w:t>ривації</w:t>
      </w:r>
      <w:proofErr w:type="spellEnd"/>
      <w:r w:rsidR="005A7563" w:rsidRPr="003A43A8">
        <w:rPr>
          <w:rFonts w:eastAsia="TimesNewRoman"/>
          <w:bCs/>
          <w:sz w:val="28"/>
          <w:szCs w:val="28"/>
          <w:lang w:val="uk-UA"/>
        </w:rPr>
        <w:t xml:space="preserve"> має місце зниження фізичних параметрів організму дитини. </w:t>
      </w:r>
      <w:r w:rsidR="000C5CCF">
        <w:rPr>
          <w:rFonts w:eastAsia="TimesNewRoman"/>
          <w:bCs/>
          <w:sz w:val="28"/>
          <w:szCs w:val="28"/>
          <w:lang w:val="uk-UA"/>
        </w:rPr>
        <w:t>Слід зауважити, що ді</w:t>
      </w:r>
      <w:r w:rsidR="005A7563" w:rsidRPr="00504F64">
        <w:rPr>
          <w:rFonts w:eastAsia="TimesNewRoman"/>
          <w:bCs/>
          <w:sz w:val="28"/>
          <w:szCs w:val="28"/>
          <w:lang w:val="uk-UA"/>
        </w:rPr>
        <w:t>ти з будинку дитини мають достатн</w:t>
      </w:r>
      <w:r w:rsidR="00490C79">
        <w:rPr>
          <w:rFonts w:eastAsia="TimesNewRoman"/>
          <w:bCs/>
          <w:sz w:val="28"/>
          <w:szCs w:val="28"/>
          <w:lang w:val="uk-UA"/>
        </w:rPr>
        <w:t>є</w:t>
      </w:r>
      <w:r w:rsidR="005A7563" w:rsidRPr="00504F64">
        <w:rPr>
          <w:rFonts w:eastAsia="TimesNewRoman"/>
          <w:bCs/>
          <w:sz w:val="28"/>
          <w:szCs w:val="28"/>
          <w:lang w:val="uk-UA"/>
        </w:rPr>
        <w:t xml:space="preserve"> за якістю</w:t>
      </w:r>
      <w:r w:rsidR="00490C79">
        <w:rPr>
          <w:rFonts w:eastAsia="TimesNewRoman"/>
          <w:bCs/>
          <w:sz w:val="28"/>
          <w:szCs w:val="28"/>
          <w:lang w:val="uk-UA"/>
        </w:rPr>
        <w:t>, збалансоване</w:t>
      </w:r>
      <w:r w:rsidR="005A7563" w:rsidRPr="00504F64">
        <w:rPr>
          <w:rFonts w:eastAsia="TimesNewRoman"/>
          <w:bCs/>
          <w:sz w:val="28"/>
          <w:szCs w:val="28"/>
          <w:lang w:val="uk-UA"/>
        </w:rPr>
        <w:t xml:space="preserve"> харчування</w:t>
      </w:r>
      <w:r w:rsidR="00490C79">
        <w:rPr>
          <w:rFonts w:eastAsia="TimesNewRoman"/>
          <w:bCs/>
          <w:sz w:val="28"/>
          <w:szCs w:val="28"/>
          <w:lang w:val="uk-UA"/>
        </w:rPr>
        <w:t xml:space="preserve">, </w:t>
      </w:r>
      <w:r w:rsidR="005A7563" w:rsidRPr="00504F64">
        <w:rPr>
          <w:rFonts w:eastAsia="TimesNewRoman"/>
          <w:bCs/>
          <w:sz w:val="28"/>
          <w:szCs w:val="28"/>
          <w:lang w:val="uk-UA"/>
        </w:rPr>
        <w:t>можливість частіше  та з більшим спектром отрим</w:t>
      </w:r>
      <w:r w:rsidR="00490C79">
        <w:rPr>
          <w:rFonts w:eastAsia="TimesNewRoman"/>
          <w:bCs/>
          <w:sz w:val="28"/>
          <w:szCs w:val="28"/>
          <w:lang w:val="uk-UA"/>
        </w:rPr>
        <w:t>ува</w:t>
      </w:r>
      <w:r w:rsidR="005A7563" w:rsidRPr="00504F64">
        <w:rPr>
          <w:rFonts w:eastAsia="TimesNewRoman"/>
          <w:bCs/>
          <w:sz w:val="28"/>
          <w:szCs w:val="28"/>
          <w:lang w:val="uk-UA"/>
        </w:rPr>
        <w:t xml:space="preserve">ти </w:t>
      </w:r>
      <w:r w:rsidR="009100DE" w:rsidRPr="00504F64">
        <w:rPr>
          <w:rFonts w:eastAsia="TimesNewRoman"/>
          <w:bCs/>
          <w:sz w:val="28"/>
          <w:szCs w:val="28"/>
          <w:lang w:val="uk-UA"/>
        </w:rPr>
        <w:t xml:space="preserve">сучасну </w:t>
      </w:r>
      <w:r w:rsidR="005A7563" w:rsidRPr="00504F64">
        <w:rPr>
          <w:rFonts w:eastAsia="TimesNewRoman"/>
          <w:bCs/>
          <w:sz w:val="28"/>
          <w:szCs w:val="28"/>
          <w:lang w:val="uk-UA"/>
        </w:rPr>
        <w:t>реабілітаційну терапію</w:t>
      </w:r>
      <w:r w:rsidR="009100DE" w:rsidRPr="00504F64">
        <w:rPr>
          <w:rFonts w:eastAsia="TimesNewRoman"/>
          <w:bCs/>
          <w:sz w:val="28"/>
          <w:szCs w:val="28"/>
          <w:lang w:val="uk-UA"/>
        </w:rPr>
        <w:t xml:space="preserve">, яка впроваджена в </w:t>
      </w:r>
      <w:r w:rsidR="005A7563" w:rsidRPr="00504F64">
        <w:rPr>
          <w:rFonts w:eastAsia="TimesNewRoman"/>
          <w:bCs/>
          <w:sz w:val="28"/>
          <w:szCs w:val="28"/>
          <w:lang w:val="uk-UA"/>
        </w:rPr>
        <w:t xml:space="preserve"> </w:t>
      </w:r>
      <w:r w:rsidR="009100DE" w:rsidRPr="00504F64">
        <w:rPr>
          <w:rFonts w:eastAsia="TimesNewRoman"/>
          <w:bCs/>
          <w:sz w:val="28"/>
          <w:szCs w:val="28"/>
          <w:lang w:val="uk-UA"/>
        </w:rPr>
        <w:t>закладі</w:t>
      </w:r>
      <w:r w:rsidR="000C5CCF">
        <w:rPr>
          <w:rFonts w:eastAsia="TimesNewRoman"/>
          <w:bCs/>
          <w:sz w:val="28"/>
          <w:szCs w:val="28"/>
          <w:lang w:val="uk-UA"/>
        </w:rPr>
        <w:t>, а</w:t>
      </w:r>
      <w:r w:rsidR="009100DE" w:rsidRPr="00504F64">
        <w:rPr>
          <w:rFonts w:eastAsia="TimesNewRoman"/>
          <w:bCs/>
          <w:sz w:val="28"/>
          <w:szCs w:val="28"/>
          <w:lang w:val="uk-UA"/>
        </w:rPr>
        <w:t xml:space="preserve">ле </w:t>
      </w:r>
      <w:r w:rsidR="009100DE" w:rsidRPr="003A43A8">
        <w:rPr>
          <w:rFonts w:eastAsia="TimesNewRoman"/>
          <w:bCs/>
          <w:sz w:val="28"/>
          <w:szCs w:val="28"/>
          <w:lang w:val="uk-UA"/>
        </w:rPr>
        <w:t xml:space="preserve">сама </w:t>
      </w:r>
      <w:r w:rsidR="00E537BA" w:rsidRPr="003A43A8">
        <w:rPr>
          <w:rFonts w:eastAsia="TimesNewRoman"/>
          <w:bCs/>
          <w:sz w:val="28"/>
          <w:szCs w:val="28"/>
          <w:lang w:val="uk-UA"/>
        </w:rPr>
        <w:t>інституція</w:t>
      </w:r>
      <w:r w:rsidR="009100DE" w:rsidRPr="003A43A8">
        <w:rPr>
          <w:rFonts w:eastAsia="TimesNewRoman"/>
          <w:bCs/>
          <w:sz w:val="28"/>
          <w:szCs w:val="28"/>
          <w:lang w:val="uk-UA"/>
        </w:rPr>
        <w:t xml:space="preserve"> </w:t>
      </w:r>
      <w:r w:rsidR="009100DE" w:rsidRPr="00504F64">
        <w:rPr>
          <w:rFonts w:eastAsia="TimesNewRoman"/>
          <w:bCs/>
          <w:sz w:val="28"/>
          <w:szCs w:val="28"/>
          <w:lang w:val="uk-UA"/>
        </w:rPr>
        <w:t xml:space="preserve">негативно впливає на розвиток дитини. </w:t>
      </w:r>
    </w:p>
    <w:p w:rsidR="004059ED" w:rsidRDefault="004059ED" w:rsidP="00504F64">
      <w:pPr>
        <w:autoSpaceDE w:val="0"/>
        <w:autoSpaceDN w:val="0"/>
        <w:adjustRightInd w:val="0"/>
        <w:spacing w:line="360" w:lineRule="auto"/>
        <w:jc w:val="both"/>
        <w:rPr>
          <w:rFonts w:eastAsia="TimesNewRoman"/>
          <w:b/>
          <w:bCs/>
          <w:sz w:val="28"/>
          <w:szCs w:val="28"/>
          <w:lang w:val="uk-UA"/>
        </w:rPr>
      </w:pPr>
      <w:r w:rsidRPr="008811CD">
        <w:rPr>
          <w:rFonts w:eastAsia="TimesNewRoman"/>
          <w:b/>
          <w:bCs/>
          <w:sz w:val="28"/>
          <w:szCs w:val="28"/>
          <w:lang w:val="uk-UA"/>
        </w:rPr>
        <w:lastRenderedPageBreak/>
        <w:t>Висновки</w:t>
      </w:r>
    </w:p>
    <w:p w:rsidR="008811CD" w:rsidRPr="008811CD" w:rsidRDefault="008811CD" w:rsidP="008811CD">
      <w:pPr>
        <w:numPr>
          <w:ilvl w:val="0"/>
          <w:numId w:val="2"/>
        </w:numPr>
        <w:autoSpaceDE w:val="0"/>
        <w:autoSpaceDN w:val="0"/>
        <w:adjustRightInd w:val="0"/>
        <w:spacing w:line="360" w:lineRule="auto"/>
        <w:jc w:val="both"/>
        <w:rPr>
          <w:rFonts w:eastAsia="TimesNewRoman"/>
          <w:bCs/>
          <w:sz w:val="28"/>
          <w:szCs w:val="28"/>
          <w:lang w:val="uk-UA"/>
        </w:rPr>
      </w:pPr>
      <w:r>
        <w:rPr>
          <w:rFonts w:eastAsia="TimesNewRoman"/>
          <w:bCs/>
          <w:sz w:val="28"/>
          <w:szCs w:val="28"/>
          <w:lang w:val="uk-UA"/>
        </w:rPr>
        <w:t>У 1/3 дітей з органічною патологією ЦНС спостерігається затримка</w:t>
      </w:r>
    </w:p>
    <w:p w:rsidR="008811CD" w:rsidRDefault="008811CD" w:rsidP="008811CD">
      <w:pPr>
        <w:autoSpaceDE w:val="0"/>
        <w:autoSpaceDN w:val="0"/>
        <w:adjustRightInd w:val="0"/>
        <w:spacing w:line="360" w:lineRule="auto"/>
        <w:ind w:left="720"/>
        <w:jc w:val="both"/>
        <w:rPr>
          <w:rFonts w:eastAsia="TimesNewRoman"/>
          <w:bCs/>
          <w:sz w:val="28"/>
          <w:szCs w:val="28"/>
          <w:lang w:val="uk-UA"/>
        </w:rPr>
      </w:pPr>
      <w:r>
        <w:rPr>
          <w:rFonts w:eastAsia="TimesNewRoman"/>
          <w:bCs/>
          <w:sz w:val="28"/>
          <w:szCs w:val="28"/>
          <w:lang w:val="uk-UA"/>
        </w:rPr>
        <w:t>внутрішньоутробного розвитку або передчасне народження</w:t>
      </w:r>
      <w:r w:rsidR="00546596">
        <w:rPr>
          <w:rFonts w:eastAsia="TimesNewRoman"/>
          <w:bCs/>
          <w:sz w:val="28"/>
          <w:szCs w:val="28"/>
          <w:lang w:val="uk-UA"/>
        </w:rPr>
        <w:t>.</w:t>
      </w:r>
      <w:r>
        <w:rPr>
          <w:rFonts w:eastAsia="TimesNewRoman"/>
          <w:bCs/>
          <w:sz w:val="28"/>
          <w:szCs w:val="28"/>
          <w:lang w:val="uk-UA"/>
        </w:rPr>
        <w:t xml:space="preserve"> </w:t>
      </w:r>
    </w:p>
    <w:p w:rsidR="008811CD" w:rsidRDefault="008811CD" w:rsidP="008811CD">
      <w:pPr>
        <w:numPr>
          <w:ilvl w:val="0"/>
          <w:numId w:val="2"/>
        </w:numPr>
        <w:autoSpaceDE w:val="0"/>
        <w:autoSpaceDN w:val="0"/>
        <w:adjustRightInd w:val="0"/>
        <w:spacing w:line="360" w:lineRule="auto"/>
        <w:jc w:val="both"/>
        <w:rPr>
          <w:rFonts w:eastAsia="TimesNewRoman"/>
          <w:bCs/>
          <w:sz w:val="28"/>
          <w:szCs w:val="28"/>
          <w:lang w:val="uk-UA"/>
        </w:rPr>
      </w:pPr>
      <w:r>
        <w:rPr>
          <w:rFonts w:eastAsia="TimesNewRoman"/>
          <w:bCs/>
          <w:sz w:val="28"/>
          <w:szCs w:val="28"/>
          <w:lang w:val="uk-UA"/>
        </w:rPr>
        <w:t xml:space="preserve">Не зважаючи на відсутність значущої різниці між </w:t>
      </w:r>
      <w:r w:rsidR="00546596">
        <w:rPr>
          <w:rFonts w:eastAsia="TimesNewRoman"/>
          <w:bCs/>
          <w:sz w:val="28"/>
          <w:szCs w:val="28"/>
          <w:lang w:val="uk-UA"/>
        </w:rPr>
        <w:t>частотою негативних чинників</w:t>
      </w:r>
      <w:r>
        <w:rPr>
          <w:rFonts w:eastAsia="TimesNewRoman"/>
          <w:bCs/>
          <w:sz w:val="28"/>
          <w:szCs w:val="28"/>
          <w:lang w:val="uk-UA"/>
        </w:rPr>
        <w:t xml:space="preserve"> </w:t>
      </w:r>
      <w:proofErr w:type="spellStart"/>
      <w:r>
        <w:rPr>
          <w:rFonts w:eastAsia="TimesNewRoman"/>
          <w:bCs/>
          <w:sz w:val="28"/>
          <w:szCs w:val="28"/>
          <w:lang w:val="uk-UA"/>
        </w:rPr>
        <w:t>перинатального</w:t>
      </w:r>
      <w:proofErr w:type="spellEnd"/>
      <w:r>
        <w:rPr>
          <w:rFonts w:eastAsia="TimesNewRoman"/>
          <w:bCs/>
          <w:sz w:val="28"/>
          <w:szCs w:val="28"/>
          <w:lang w:val="uk-UA"/>
        </w:rPr>
        <w:t xml:space="preserve"> анамнезу та антропометричними показниками при народженні, низький фізичний розвиток частіше зустрічається </w:t>
      </w:r>
      <w:r w:rsidR="00700714">
        <w:rPr>
          <w:rFonts w:eastAsia="TimesNewRoman"/>
          <w:bCs/>
          <w:sz w:val="28"/>
          <w:szCs w:val="28"/>
          <w:lang w:val="uk-UA"/>
        </w:rPr>
        <w:t xml:space="preserve"> у дітей</w:t>
      </w:r>
      <w:r w:rsidR="00546596">
        <w:rPr>
          <w:rFonts w:eastAsia="TimesNewRoman"/>
          <w:bCs/>
          <w:sz w:val="28"/>
          <w:szCs w:val="28"/>
          <w:lang w:val="uk-UA"/>
        </w:rPr>
        <w:t xml:space="preserve"> з органічною патологією ЦНС</w:t>
      </w:r>
      <w:r w:rsidR="00700714">
        <w:rPr>
          <w:rFonts w:eastAsia="TimesNewRoman"/>
          <w:bCs/>
          <w:sz w:val="28"/>
          <w:szCs w:val="28"/>
          <w:lang w:val="uk-UA"/>
        </w:rPr>
        <w:t>, що позбавлені батьківського піклування.</w:t>
      </w:r>
    </w:p>
    <w:p w:rsidR="001A7133" w:rsidRDefault="00546596" w:rsidP="004059ED">
      <w:pPr>
        <w:numPr>
          <w:ilvl w:val="0"/>
          <w:numId w:val="2"/>
        </w:numPr>
        <w:autoSpaceDE w:val="0"/>
        <w:autoSpaceDN w:val="0"/>
        <w:adjustRightInd w:val="0"/>
        <w:spacing w:line="360" w:lineRule="auto"/>
        <w:jc w:val="both"/>
        <w:rPr>
          <w:rFonts w:eastAsia="TimesNewRoman"/>
          <w:bCs/>
          <w:sz w:val="28"/>
          <w:szCs w:val="28"/>
          <w:lang w:val="uk-UA"/>
        </w:rPr>
      </w:pPr>
      <w:r>
        <w:rPr>
          <w:rFonts w:eastAsia="TimesNewRoman"/>
          <w:bCs/>
          <w:sz w:val="28"/>
          <w:szCs w:val="28"/>
          <w:lang w:val="uk-UA"/>
        </w:rPr>
        <w:t>Б</w:t>
      </w:r>
      <w:r w:rsidR="001A7133">
        <w:rPr>
          <w:rFonts w:eastAsia="TimesNewRoman"/>
          <w:bCs/>
          <w:sz w:val="28"/>
          <w:szCs w:val="28"/>
          <w:lang w:val="uk-UA"/>
        </w:rPr>
        <w:t>атьківськ</w:t>
      </w:r>
      <w:r>
        <w:rPr>
          <w:rFonts w:eastAsia="TimesNewRoman"/>
          <w:bCs/>
          <w:sz w:val="28"/>
          <w:szCs w:val="28"/>
          <w:lang w:val="uk-UA"/>
        </w:rPr>
        <w:t xml:space="preserve">а </w:t>
      </w:r>
      <w:proofErr w:type="spellStart"/>
      <w:r>
        <w:rPr>
          <w:rFonts w:eastAsia="TimesNewRoman"/>
          <w:bCs/>
          <w:sz w:val="28"/>
          <w:szCs w:val="28"/>
          <w:lang w:val="uk-UA"/>
        </w:rPr>
        <w:t>депривація</w:t>
      </w:r>
      <w:proofErr w:type="spellEnd"/>
      <w:r w:rsidR="001A7133">
        <w:rPr>
          <w:rFonts w:eastAsia="TimesNewRoman"/>
          <w:bCs/>
          <w:sz w:val="28"/>
          <w:szCs w:val="28"/>
          <w:lang w:val="uk-UA"/>
        </w:rPr>
        <w:t xml:space="preserve"> </w:t>
      </w:r>
      <w:r w:rsidR="00700714">
        <w:rPr>
          <w:rFonts w:eastAsia="TimesNewRoman"/>
          <w:bCs/>
          <w:sz w:val="28"/>
          <w:szCs w:val="28"/>
          <w:lang w:val="uk-UA"/>
        </w:rPr>
        <w:t xml:space="preserve">є одним </w:t>
      </w:r>
      <w:r w:rsidR="001A7133">
        <w:rPr>
          <w:rFonts w:eastAsia="TimesNewRoman"/>
          <w:bCs/>
          <w:sz w:val="28"/>
          <w:szCs w:val="28"/>
          <w:lang w:val="uk-UA"/>
        </w:rPr>
        <w:t>негативн</w:t>
      </w:r>
      <w:r w:rsidR="00700714">
        <w:rPr>
          <w:rFonts w:eastAsia="TimesNewRoman"/>
          <w:bCs/>
          <w:sz w:val="28"/>
          <w:szCs w:val="28"/>
          <w:lang w:val="uk-UA"/>
        </w:rPr>
        <w:t xml:space="preserve">их </w:t>
      </w:r>
      <w:r>
        <w:rPr>
          <w:rFonts w:eastAsia="TimesNewRoman"/>
          <w:bCs/>
          <w:sz w:val="28"/>
          <w:szCs w:val="28"/>
          <w:lang w:val="uk-UA"/>
        </w:rPr>
        <w:t>чинників</w:t>
      </w:r>
      <w:r w:rsidR="00700714">
        <w:rPr>
          <w:rFonts w:eastAsia="TimesNewRoman"/>
          <w:bCs/>
          <w:sz w:val="28"/>
          <w:szCs w:val="28"/>
          <w:lang w:val="uk-UA"/>
        </w:rPr>
        <w:t>, що</w:t>
      </w:r>
      <w:r w:rsidR="001A7133">
        <w:rPr>
          <w:rFonts w:eastAsia="TimesNewRoman"/>
          <w:bCs/>
          <w:sz w:val="28"/>
          <w:szCs w:val="28"/>
          <w:lang w:val="uk-UA"/>
        </w:rPr>
        <w:t xml:space="preserve"> вплива</w:t>
      </w:r>
      <w:r w:rsidR="00700714">
        <w:rPr>
          <w:rFonts w:eastAsia="TimesNewRoman"/>
          <w:bCs/>
          <w:sz w:val="28"/>
          <w:szCs w:val="28"/>
          <w:lang w:val="uk-UA"/>
        </w:rPr>
        <w:t>ють</w:t>
      </w:r>
      <w:r w:rsidR="001A7133">
        <w:rPr>
          <w:rFonts w:eastAsia="TimesNewRoman"/>
          <w:bCs/>
          <w:sz w:val="28"/>
          <w:szCs w:val="28"/>
          <w:lang w:val="uk-UA"/>
        </w:rPr>
        <w:t xml:space="preserve"> на фізичний розвиток дітей</w:t>
      </w:r>
      <w:r>
        <w:rPr>
          <w:rFonts w:eastAsia="TimesNewRoman"/>
          <w:bCs/>
          <w:sz w:val="28"/>
          <w:szCs w:val="28"/>
          <w:lang w:val="uk-UA"/>
        </w:rPr>
        <w:t xml:space="preserve"> з органічною патологією ЦНС</w:t>
      </w:r>
      <w:r w:rsidR="001A7133">
        <w:rPr>
          <w:rFonts w:eastAsia="TimesNewRoman"/>
          <w:bCs/>
          <w:sz w:val="28"/>
          <w:szCs w:val="28"/>
          <w:lang w:val="uk-UA"/>
        </w:rPr>
        <w:t xml:space="preserve">. </w:t>
      </w:r>
    </w:p>
    <w:p w:rsidR="00700714" w:rsidRPr="00700714" w:rsidRDefault="004C751D" w:rsidP="00504F64">
      <w:pPr>
        <w:autoSpaceDE w:val="0"/>
        <w:autoSpaceDN w:val="0"/>
        <w:adjustRightInd w:val="0"/>
        <w:spacing w:line="360" w:lineRule="auto"/>
        <w:jc w:val="both"/>
        <w:rPr>
          <w:rFonts w:eastAsia="TimesNewRoman"/>
          <w:bCs/>
          <w:sz w:val="28"/>
          <w:szCs w:val="28"/>
          <w:lang w:val="uk-UA"/>
        </w:rPr>
      </w:pPr>
      <w:r>
        <w:rPr>
          <w:rFonts w:eastAsia="TimesNewRoman"/>
          <w:b/>
          <w:bCs/>
          <w:sz w:val="28"/>
          <w:szCs w:val="28"/>
          <w:lang w:val="uk-UA"/>
        </w:rPr>
        <w:t xml:space="preserve">Перспективність </w:t>
      </w:r>
      <w:r w:rsidR="00700714" w:rsidRPr="00700714">
        <w:rPr>
          <w:rFonts w:eastAsia="TimesNewRoman"/>
          <w:b/>
          <w:bCs/>
          <w:sz w:val="28"/>
          <w:szCs w:val="28"/>
          <w:lang w:val="uk-UA"/>
        </w:rPr>
        <w:t xml:space="preserve"> досліджен</w:t>
      </w:r>
      <w:r>
        <w:rPr>
          <w:rFonts w:eastAsia="TimesNewRoman"/>
          <w:b/>
          <w:bCs/>
          <w:sz w:val="28"/>
          <w:szCs w:val="28"/>
          <w:lang w:val="uk-UA"/>
        </w:rPr>
        <w:t>ня</w:t>
      </w:r>
      <w:r w:rsidR="00700714" w:rsidRPr="00700714">
        <w:rPr>
          <w:rFonts w:eastAsia="TimesNewRoman"/>
          <w:b/>
          <w:bCs/>
          <w:sz w:val="28"/>
          <w:szCs w:val="28"/>
          <w:lang w:val="uk-UA"/>
        </w:rPr>
        <w:t>.</w:t>
      </w:r>
      <w:r>
        <w:rPr>
          <w:rFonts w:eastAsia="TimesNewRoman"/>
          <w:b/>
          <w:bCs/>
          <w:sz w:val="28"/>
          <w:szCs w:val="28"/>
          <w:lang w:val="uk-UA"/>
        </w:rPr>
        <w:t xml:space="preserve"> </w:t>
      </w:r>
      <w:r w:rsidR="00700714" w:rsidRPr="00700714">
        <w:rPr>
          <w:rFonts w:eastAsia="TimesNewRoman"/>
          <w:bCs/>
          <w:sz w:val="28"/>
          <w:szCs w:val="28"/>
          <w:lang w:val="uk-UA"/>
        </w:rPr>
        <w:t xml:space="preserve">Отримані результати викликають необхідність продовження дослідження в </w:t>
      </w:r>
      <w:proofErr w:type="spellStart"/>
      <w:r w:rsidR="00700714" w:rsidRPr="00700714">
        <w:rPr>
          <w:rFonts w:eastAsia="TimesNewRoman"/>
          <w:bCs/>
          <w:sz w:val="28"/>
          <w:szCs w:val="28"/>
          <w:lang w:val="uk-UA"/>
        </w:rPr>
        <w:t>зазначенному</w:t>
      </w:r>
      <w:proofErr w:type="spellEnd"/>
      <w:r w:rsidR="00700714" w:rsidRPr="00700714">
        <w:rPr>
          <w:rFonts w:eastAsia="TimesNewRoman"/>
          <w:bCs/>
          <w:sz w:val="28"/>
          <w:szCs w:val="28"/>
          <w:lang w:val="uk-UA"/>
        </w:rPr>
        <w:t xml:space="preserve"> напрямку щодо питань впливу соціального середовища на процеси фізичного розвитку дитини</w:t>
      </w:r>
      <w:r w:rsidR="00546596">
        <w:rPr>
          <w:rFonts w:eastAsia="TimesNewRoman"/>
          <w:bCs/>
          <w:sz w:val="28"/>
          <w:szCs w:val="28"/>
          <w:lang w:val="uk-UA"/>
        </w:rPr>
        <w:t xml:space="preserve">, а також визначення особливостей </w:t>
      </w:r>
      <w:proofErr w:type="spellStart"/>
      <w:r w:rsidR="00546596">
        <w:rPr>
          <w:rFonts w:eastAsia="TimesNewRoman"/>
          <w:bCs/>
          <w:sz w:val="28"/>
          <w:szCs w:val="28"/>
          <w:lang w:val="uk-UA"/>
        </w:rPr>
        <w:t>нутритивного</w:t>
      </w:r>
      <w:proofErr w:type="spellEnd"/>
      <w:r w:rsidR="00546596">
        <w:rPr>
          <w:rFonts w:eastAsia="TimesNewRoman"/>
          <w:bCs/>
          <w:sz w:val="28"/>
          <w:szCs w:val="28"/>
          <w:lang w:val="uk-UA"/>
        </w:rPr>
        <w:t xml:space="preserve"> статусу (особливості </w:t>
      </w:r>
      <w:proofErr w:type="spellStart"/>
      <w:r w:rsidR="00546596">
        <w:rPr>
          <w:rFonts w:eastAsia="TimesNewRoman"/>
          <w:bCs/>
          <w:sz w:val="28"/>
          <w:szCs w:val="28"/>
          <w:lang w:val="uk-UA"/>
        </w:rPr>
        <w:t>мік</w:t>
      </w:r>
      <w:r w:rsidR="00F72C2D">
        <w:rPr>
          <w:rFonts w:eastAsia="TimesNewRoman"/>
          <w:bCs/>
          <w:sz w:val="28"/>
          <w:szCs w:val="28"/>
          <w:lang w:val="uk-UA"/>
        </w:rPr>
        <w:t>р</w:t>
      </w:r>
      <w:r w:rsidR="00546596">
        <w:rPr>
          <w:rFonts w:eastAsia="TimesNewRoman"/>
          <w:bCs/>
          <w:sz w:val="28"/>
          <w:szCs w:val="28"/>
          <w:lang w:val="uk-UA"/>
        </w:rPr>
        <w:t>обіоценозу</w:t>
      </w:r>
      <w:proofErr w:type="spellEnd"/>
      <w:r w:rsidR="00546596">
        <w:rPr>
          <w:rFonts w:eastAsia="TimesNewRoman"/>
          <w:bCs/>
          <w:sz w:val="28"/>
          <w:szCs w:val="28"/>
          <w:lang w:val="uk-UA"/>
        </w:rPr>
        <w:t xml:space="preserve"> киш</w:t>
      </w:r>
      <w:r w:rsidR="00F72C2D">
        <w:rPr>
          <w:rFonts w:eastAsia="TimesNewRoman"/>
          <w:bCs/>
          <w:sz w:val="28"/>
          <w:szCs w:val="28"/>
          <w:lang w:val="uk-UA"/>
        </w:rPr>
        <w:t>ечника</w:t>
      </w:r>
      <w:r w:rsidR="00546596">
        <w:rPr>
          <w:rFonts w:eastAsia="TimesNewRoman"/>
          <w:bCs/>
          <w:sz w:val="28"/>
          <w:szCs w:val="28"/>
          <w:lang w:val="uk-UA"/>
        </w:rPr>
        <w:t xml:space="preserve">, вмісту мікроелементів, вітамінів) у дітей з органічною патологією ЦНС із різним ступенем батьківської </w:t>
      </w:r>
      <w:proofErr w:type="spellStart"/>
      <w:r w:rsidR="00546596">
        <w:rPr>
          <w:rFonts w:eastAsia="TimesNewRoman"/>
          <w:bCs/>
          <w:sz w:val="28"/>
          <w:szCs w:val="28"/>
          <w:lang w:val="uk-UA"/>
        </w:rPr>
        <w:t>депривації</w:t>
      </w:r>
      <w:proofErr w:type="spellEnd"/>
      <w:r w:rsidR="00700714" w:rsidRPr="00700714">
        <w:rPr>
          <w:rFonts w:eastAsia="TimesNewRoman"/>
          <w:bCs/>
          <w:sz w:val="28"/>
          <w:szCs w:val="28"/>
          <w:lang w:val="uk-UA"/>
        </w:rPr>
        <w:t>.</w:t>
      </w:r>
    </w:p>
    <w:p w:rsidR="00F72C2D" w:rsidRDefault="00F72C2D" w:rsidP="00504F64">
      <w:pPr>
        <w:autoSpaceDE w:val="0"/>
        <w:autoSpaceDN w:val="0"/>
        <w:adjustRightInd w:val="0"/>
        <w:spacing w:line="360" w:lineRule="auto"/>
        <w:jc w:val="both"/>
        <w:rPr>
          <w:rFonts w:eastAsia="TimesNewRoman"/>
          <w:b/>
          <w:bCs/>
          <w:sz w:val="28"/>
          <w:szCs w:val="28"/>
          <w:lang w:val="uk-UA"/>
        </w:rPr>
      </w:pPr>
    </w:p>
    <w:p w:rsidR="00F72C2D" w:rsidRDefault="00F72C2D" w:rsidP="00504F64">
      <w:pPr>
        <w:autoSpaceDE w:val="0"/>
        <w:autoSpaceDN w:val="0"/>
        <w:adjustRightInd w:val="0"/>
        <w:spacing w:line="360" w:lineRule="auto"/>
        <w:jc w:val="both"/>
        <w:rPr>
          <w:rFonts w:eastAsia="TimesNewRoman"/>
          <w:b/>
          <w:bCs/>
          <w:sz w:val="28"/>
          <w:szCs w:val="28"/>
          <w:lang w:val="uk-UA"/>
        </w:rPr>
      </w:pPr>
    </w:p>
    <w:p w:rsidR="00B95F11" w:rsidRPr="00D86981" w:rsidRDefault="0014652A" w:rsidP="00504F64">
      <w:pPr>
        <w:autoSpaceDE w:val="0"/>
        <w:autoSpaceDN w:val="0"/>
        <w:adjustRightInd w:val="0"/>
        <w:spacing w:line="360" w:lineRule="auto"/>
        <w:jc w:val="both"/>
        <w:rPr>
          <w:rFonts w:eastAsia="TimesNewRoman"/>
          <w:b/>
          <w:bCs/>
          <w:sz w:val="28"/>
          <w:szCs w:val="28"/>
          <w:lang w:val="uk-UA"/>
        </w:rPr>
      </w:pPr>
      <w:r w:rsidRPr="00D86981">
        <w:rPr>
          <w:rFonts w:eastAsia="TimesNewRoman"/>
          <w:b/>
          <w:bCs/>
          <w:sz w:val="28"/>
          <w:szCs w:val="28"/>
          <w:lang w:val="uk-UA"/>
        </w:rPr>
        <w:t>Список літератури</w:t>
      </w:r>
    </w:p>
    <w:p w:rsidR="00963B09" w:rsidRDefault="00EF5B6C" w:rsidP="00963B09">
      <w:pPr>
        <w:autoSpaceDE w:val="0"/>
        <w:autoSpaceDN w:val="0"/>
        <w:adjustRightInd w:val="0"/>
        <w:spacing w:line="360" w:lineRule="auto"/>
        <w:jc w:val="both"/>
        <w:rPr>
          <w:iCs/>
          <w:color w:val="000000"/>
          <w:sz w:val="28"/>
          <w:szCs w:val="28"/>
          <w:lang w:val="uk-UA"/>
        </w:rPr>
      </w:pPr>
      <w:r w:rsidRPr="00EF5B6C">
        <w:rPr>
          <w:rFonts w:eastAsia="TimesNewRoman"/>
          <w:sz w:val="28"/>
          <w:szCs w:val="28"/>
          <w:lang w:val="uk-UA"/>
        </w:rPr>
        <w:t xml:space="preserve">1. </w:t>
      </w:r>
      <w:r w:rsidR="00A11259" w:rsidRPr="00EF5B6C">
        <w:rPr>
          <w:rFonts w:eastAsia="TimesNewRoman"/>
          <w:sz w:val="28"/>
          <w:szCs w:val="28"/>
          <w:lang w:val="uk-UA"/>
        </w:rPr>
        <w:t xml:space="preserve"> </w:t>
      </w:r>
      <w:proofErr w:type="spellStart"/>
      <w:r w:rsidR="00963B09" w:rsidRPr="00EF5B6C">
        <w:rPr>
          <w:iCs/>
          <w:color w:val="000000"/>
          <w:sz w:val="28"/>
          <w:szCs w:val="28"/>
          <w:lang w:val="uk-UA"/>
        </w:rPr>
        <w:t>Сіротченко</w:t>
      </w:r>
      <w:proofErr w:type="spellEnd"/>
      <w:r w:rsidR="00963B09" w:rsidRPr="00EF5B6C">
        <w:rPr>
          <w:iCs/>
          <w:color w:val="000000"/>
          <w:sz w:val="28"/>
          <w:szCs w:val="28"/>
          <w:lang w:val="uk-UA"/>
        </w:rPr>
        <w:t xml:space="preserve"> Т.А. Демографічна політика та соціальне сирітство: аналіз та</w:t>
      </w:r>
      <w:r w:rsidR="00963B09">
        <w:rPr>
          <w:iCs/>
          <w:color w:val="000000"/>
          <w:sz w:val="28"/>
          <w:szCs w:val="28"/>
          <w:lang w:val="uk-UA"/>
        </w:rPr>
        <w:t xml:space="preserve"> прогноз сучасної ситуації / Т.А. </w:t>
      </w:r>
      <w:proofErr w:type="spellStart"/>
      <w:r w:rsidR="00963B09">
        <w:rPr>
          <w:iCs/>
          <w:color w:val="000000"/>
          <w:sz w:val="28"/>
          <w:szCs w:val="28"/>
          <w:lang w:val="uk-UA"/>
        </w:rPr>
        <w:t>Сіротченко</w:t>
      </w:r>
      <w:proofErr w:type="spellEnd"/>
      <w:r w:rsidR="00963B09">
        <w:rPr>
          <w:iCs/>
          <w:color w:val="000000"/>
          <w:sz w:val="28"/>
          <w:szCs w:val="28"/>
          <w:lang w:val="uk-UA"/>
        </w:rPr>
        <w:t xml:space="preserve">, О.М. </w:t>
      </w:r>
      <w:proofErr w:type="spellStart"/>
      <w:r w:rsidR="00963B09">
        <w:rPr>
          <w:iCs/>
          <w:color w:val="000000"/>
          <w:sz w:val="28"/>
          <w:szCs w:val="28"/>
          <w:lang w:val="uk-UA"/>
        </w:rPr>
        <w:t>Гєтта</w:t>
      </w:r>
      <w:proofErr w:type="spellEnd"/>
      <w:r w:rsidR="00963B09">
        <w:rPr>
          <w:iCs/>
          <w:color w:val="000000"/>
          <w:sz w:val="28"/>
          <w:szCs w:val="28"/>
          <w:lang w:val="uk-UA"/>
        </w:rPr>
        <w:t xml:space="preserve">, А.О. </w:t>
      </w:r>
      <w:proofErr w:type="spellStart"/>
      <w:r w:rsidR="00963B09">
        <w:rPr>
          <w:iCs/>
          <w:color w:val="000000"/>
          <w:sz w:val="28"/>
          <w:szCs w:val="28"/>
          <w:lang w:val="uk-UA"/>
        </w:rPr>
        <w:t>Бобришева</w:t>
      </w:r>
      <w:proofErr w:type="spellEnd"/>
      <w:r w:rsidR="00963B09">
        <w:rPr>
          <w:iCs/>
          <w:color w:val="000000"/>
          <w:sz w:val="28"/>
          <w:szCs w:val="28"/>
          <w:lang w:val="uk-UA"/>
        </w:rPr>
        <w:t xml:space="preserve"> // </w:t>
      </w:r>
      <w:proofErr w:type="spellStart"/>
      <w:r w:rsidR="00963B09">
        <w:rPr>
          <w:iCs/>
          <w:color w:val="000000"/>
          <w:sz w:val="28"/>
          <w:szCs w:val="28"/>
          <w:lang w:val="uk-UA"/>
        </w:rPr>
        <w:t>Здоровье</w:t>
      </w:r>
      <w:proofErr w:type="spellEnd"/>
      <w:r w:rsidR="00963B09">
        <w:rPr>
          <w:iCs/>
          <w:color w:val="000000"/>
          <w:sz w:val="28"/>
          <w:szCs w:val="28"/>
          <w:lang w:val="uk-UA"/>
        </w:rPr>
        <w:t xml:space="preserve"> </w:t>
      </w:r>
      <w:proofErr w:type="spellStart"/>
      <w:r w:rsidR="00963B09">
        <w:rPr>
          <w:iCs/>
          <w:color w:val="000000"/>
          <w:sz w:val="28"/>
          <w:szCs w:val="28"/>
          <w:lang w:val="uk-UA"/>
        </w:rPr>
        <w:t>ребенка</w:t>
      </w:r>
      <w:proofErr w:type="spellEnd"/>
      <w:r w:rsidR="00963B09">
        <w:rPr>
          <w:iCs/>
          <w:color w:val="000000"/>
          <w:sz w:val="28"/>
          <w:szCs w:val="28"/>
          <w:lang w:val="uk-UA"/>
        </w:rPr>
        <w:t>. – 2011. – №3. – С. 42 – 45.</w:t>
      </w:r>
    </w:p>
    <w:p w:rsidR="004C0FB5" w:rsidRDefault="004C0FB5" w:rsidP="00EF5B6C">
      <w:pPr>
        <w:spacing w:line="360" w:lineRule="auto"/>
        <w:jc w:val="both"/>
        <w:rPr>
          <w:iCs/>
          <w:sz w:val="28"/>
          <w:szCs w:val="28"/>
          <w:lang w:val="uk-UA"/>
        </w:rPr>
      </w:pPr>
      <w:r w:rsidRPr="00963B09">
        <w:rPr>
          <w:rFonts w:eastAsia="TimesNewRoman"/>
          <w:iCs/>
          <w:sz w:val="28"/>
          <w:szCs w:val="28"/>
        </w:rPr>
        <w:t xml:space="preserve">2. </w:t>
      </w:r>
      <w:r w:rsidR="002D01E6" w:rsidRPr="00963B09">
        <w:rPr>
          <w:rFonts w:eastAsia="TimesNewRoman"/>
          <w:iCs/>
          <w:sz w:val="28"/>
          <w:szCs w:val="28"/>
        </w:rPr>
        <w:t xml:space="preserve"> </w:t>
      </w:r>
      <w:proofErr w:type="spellStart"/>
      <w:r w:rsidR="00E00662" w:rsidRPr="00963B09">
        <w:rPr>
          <w:sz w:val="28"/>
          <w:szCs w:val="28"/>
        </w:rPr>
        <w:t>Лиходеева</w:t>
      </w:r>
      <w:proofErr w:type="spellEnd"/>
      <w:r w:rsidR="00E00662" w:rsidRPr="00963B09">
        <w:rPr>
          <w:sz w:val="28"/>
          <w:szCs w:val="28"/>
        </w:rPr>
        <w:t xml:space="preserve"> И.А. </w:t>
      </w:r>
      <w:proofErr w:type="spellStart"/>
      <w:r w:rsidR="00E00662" w:rsidRPr="00963B09">
        <w:rPr>
          <w:sz w:val="28"/>
          <w:szCs w:val="28"/>
          <w:lang w:val="uk-UA"/>
        </w:rPr>
        <w:t>Анализ</w:t>
      </w:r>
      <w:proofErr w:type="spellEnd"/>
      <w:r w:rsidR="00E00662" w:rsidRPr="00963B09">
        <w:rPr>
          <w:sz w:val="28"/>
          <w:szCs w:val="28"/>
          <w:lang w:val="uk-UA"/>
        </w:rPr>
        <w:t xml:space="preserve"> </w:t>
      </w:r>
      <w:proofErr w:type="spellStart"/>
      <w:r w:rsidR="00E00662" w:rsidRPr="00963B09">
        <w:rPr>
          <w:sz w:val="28"/>
          <w:szCs w:val="28"/>
          <w:lang w:val="uk-UA"/>
        </w:rPr>
        <w:t>влияния</w:t>
      </w:r>
      <w:proofErr w:type="spellEnd"/>
      <w:r w:rsidR="00E00662" w:rsidRPr="00963B09">
        <w:rPr>
          <w:sz w:val="28"/>
          <w:szCs w:val="28"/>
          <w:lang w:val="uk-UA"/>
        </w:rPr>
        <w:t xml:space="preserve"> </w:t>
      </w:r>
      <w:proofErr w:type="spellStart"/>
      <w:r w:rsidR="00E00662" w:rsidRPr="00963B09">
        <w:rPr>
          <w:sz w:val="28"/>
          <w:szCs w:val="28"/>
          <w:lang w:val="uk-UA"/>
        </w:rPr>
        <w:t>социальных</w:t>
      </w:r>
      <w:proofErr w:type="spellEnd"/>
      <w:r w:rsidR="00E00662" w:rsidRPr="00963B09">
        <w:rPr>
          <w:sz w:val="28"/>
          <w:szCs w:val="28"/>
          <w:lang w:val="uk-UA"/>
        </w:rPr>
        <w:t xml:space="preserve"> </w:t>
      </w:r>
      <w:proofErr w:type="spellStart"/>
      <w:r w:rsidR="00E00662" w:rsidRPr="00963B09">
        <w:rPr>
          <w:sz w:val="28"/>
          <w:szCs w:val="28"/>
          <w:lang w:val="uk-UA"/>
        </w:rPr>
        <w:t>факторов</w:t>
      </w:r>
      <w:proofErr w:type="spellEnd"/>
      <w:r w:rsidR="00E00662" w:rsidRPr="00963B09">
        <w:rPr>
          <w:sz w:val="28"/>
          <w:szCs w:val="28"/>
          <w:lang w:val="uk-UA"/>
        </w:rPr>
        <w:t xml:space="preserve"> в </w:t>
      </w:r>
      <w:proofErr w:type="spellStart"/>
      <w:r w:rsidR="00E00662" w:rsidRPr="00963B09">
        <w:rPr>
          <w:sz w:val="28"/>
          <w:szCs w:val="28"/>
          <w:lang w:val="uk-UA"/>
        </w:rPr>
        <w:t>возникновении</w:t>
      </w:r>
      <w:proofErr w:type="spellEnd"/>
      <w:r w:rsidR="00E00662" w:rsidRPr="00963B09">
        <w:rPr>
          <w:sz w:val="28"/>
          <w:szCs w:val="28"/>
          <w:lang w:val="uk-UA"/>
        </w:rPr>
        <w:t xml:space="preserve"> </w:t>
      </w:r>
      <w:proofErr w:type="spellStart"/>
      <w:r w:rsidR="00E00662" w:rsidRPr="00963B09">
        <w:rPr>
          <w:sz w:val="28"/>
          <w:szCs w:val="28"/>
          <w:lang w:val="uk-UA"/>
        </w:rPr>
        <w:t>умственной</w:t>
      </w:r>
      <w:proofErr w:type="spellEnd"/>
      <w:r w:rsidR="00E00662" w:rsidRPr="00963B09">
        <w:rPr>
          <w:sz w:val="28"/>
          <w:szCs w:val="28"/>
          <w:lang w:val="uk-UA"/>
        </w:rPr>
        <w:t xml:space="preserve"> </w:t>
      </w:r>
      <w:proofErr w:type="spellStart"/>
      <w:r w:rsidR="00E00662" w:rsidRPr="00963B09">
        <w:rPr>
          <w:sz w:val="28"/>
          <w:szCs w:val="28"/>
          <w:lang w:val="uk-UA"/>
        </w:rPr>
        <w:t>отсталости</w:t>
      </w:r>
      <w:proofErr w:type="spellEnd"/>
      <w:r w:rsidR="00E00662" w:rsidRPr="00963B09">
        <w:rPr>
          <w:sz w:val="28"/>
          <w:szCs w:val="28"/>
          <w:lang w:val="uk-UA"/>
        </w:rPr>
        <w:t xml:space="preserve"> у </w:t>
      </w:r>
      <w:proofErr w:type="spellStart"/>
      <w:r w:rsidR="00E00662" w:rsidRPr="00963B09">
        <w:rPr>
          <w:sz w:val="28"/>
          <w:szCs w:val="28"/>
          <w:lang w:val="uk-UA"/>
        </w:rPr>
        <w:t>детей</w:t>
      </w:r>
      <w:proofErr w:type="spellEnd"/>
      <w:r w:rsidR="00E00662" w:rsidRPr="00963B09">
        <w:rPr>
          <w:sz w:val="28"/>
          <w:szCs w:val="28"/>
          <w:lang w:val="uk-UA"/>
        </w:rPr>
        <w:t xml:space="preserve">, </w:t>
      </w:r>
      <w:proofErr w:type="spellStart"/>
      <w:r w:rsidR="00E00662" w:rsidRPr="00963B09">
        <w:rPr>
          <w:sz w:val="28"/>
          <w:szCs w:val="28"/>
          <w:lang w:val="uk-UA"/>
        </w:rPr>
        <w:t>воспитывющихся</w:t>
      </w:r>
      <w:proofErr w:type="spellEnd"/>
      <w:r w:rsidR="00E00662" w:rsidRPr="00963B09">
        <w:rPr>
          <w:sz w:val="28"/>
          <w:szCs w:val="28"/>
          <w:lang w:val="uk-UA"/>
        </w:rPr>
        <w:t xml:space="preserve"> в </w:t>
      </w:r>
      <w:proofErr w:type="spellStart"/>
      <w:r w:rsidR="00E00662" w:rsidRPr="00963B09">
        <w:rPr>
          <w:sz w:val="28"/>
          <w:szCs w:val="28"/>
          <w:lang w:val="uk-UA"/>
        </w:rPr>
        <w:t>учреждении</w:t>
      </w:r>
      <w:proofErr w:type="spellEnd"/>
      <w:r w:rsidR="00E00662" w:rsidRPr="00963B09">
        <w:rPr>
          <w:sz w:val="28"/>
          <w:szCs w:val="28"/>
          <w:lang w:val="uk-UA"/>
        </w:rPr>
        <w:t xml:space="preserve"> </w:t>
      </w:r>
      <w:proofErr w:type="spellStart"/>
      <w:r w:rsidR="00E00662" w:rsidRPr="00963B09">
        <w:rPr>
          <w:sz w:val="28"/>
          <w:szCs w:val="28"/>
          <w:lang w:val="uk-UA"/>
        </w:rPr>
        <w:t>интернатного</w:t>
      </w:r>
      <w:proofErr w:type="spellEnd"/>
      <w:r w:rsidR="00E00662" w:rsidRPr="00963B09">
        <w:rPr>
          <w:sz w:val="28"/>
          <w:szCs w:val="28"/>
          <w:lang w:val="uk-UA"/>
        </w:rPr>
        <w:t xml:space="preserve"> типа/ </w:t>
      </w:r>
      <w:proofErr w:type="spellStart"/>
      <w:r w:rsidR="00E00662" w:rsidRPr="00963B09">
        <w:rPr>
          <w:sz w:val="28"/>
          <w:szCs w:val="28"/>
          <w:lang w:val="uk-UA"/>
        </w:rPr>
        <w:t>Лиходеева</w:t>
      </w:r>
      <w:proofErr w:type="spellEnd"/>
      <w:r w:rsidR="00E00662" w:rsidRPr="00963B09">
        <w:rPr>
          <w:sz w:val="28"/>
          <w:szCs w:val="28"/>
          <w:lang w:val="uk-UA"/>
        </w:rPr>
        <w:t xml:space="preserve"> И.А.// </w:t>
      </w:r>
      <w:hyperlink r:id="rId6" w:history="1">
        <w:r w:rsidRPr="00963B09">
          <w:rPr>
            <w:rStyle w:val="a4"/>
            <w:bCs/>
            <w:iCs/>
            <w:color w:val="auto"/>
            <w:sz w:val="28"/>
            <w:szCs w:val="28"/>
            <w:lang w:val="en-US"/>
          </w:rPr>
          <w:t>http</w:t>
        </w:r>
        <w:r w:rsidRPr="00963B09">
          <w:rPr>
            <w:rStyle w:val="a4"/>
            <w:bCs/>
            <w:iCs/>
            <w:color w:val="auto"/>
            <w:sz w:val="28"/>
            <w:szCs w:val="28"/>
          </w:rPr>
          <w:t>://</w:t>
        </w:r>
        <w:proofErr w:type="spellStart"/>
        <w:r w:rsidRPr="00963B09">
          <w:rPr>
            <w:rStyle w:val="a4"/>
            <w:bCs/>
            <w:iCs/>
            <w:color w:val="auto"/>
            <w:sz w:val="28"/>
            <w:szCs w:val="28"/>
            <w:lang w:val="en-US"/>
          </w:rPr>
          <w:t>elibrary</w:t>
        </w:r>
        <w:proofErr w:type="spellEnd"/>
        <w:r w:rsidRPr="00963B09">
          <w:rPr>
            <w:rStyle w:val="a4"/>
            <w:bCs/>
            <w:iCs/>
            <w:color w:val="auto"/>
            <w:sz w:val="28"/>
            <w:szCs w:val="28"/>
          </w:rPr>
          <w:t>.</w:t>
        </w:r>
        <w:proofErr w:type="spellStart"/>
        <w:r w:rsidRPr="00963B09">
          <w:rPr>
            <w:rStyle w:val="a4"/>
            <w:bCs/>
            <w:iCs/>
            <w:color w:val="auto"/>
            <w:sz w:val="28"/>
            <w:szCs w:val="28"/>
            <w:lang w:val="en-US"/>
          </w:rPr>
          <w:t>ru</w:t>
        </w:r>
        <w:proofErr w:type="spellEnd"/>
        <w:r w:rsidRPr="00963B09">
          <w:rPr>
            <w:rStyle w:val="a4"/>
            <w:bCs/>
            <w:iCs/>
            <w:color w:val="auto"/>
            <w:sz w:val="28"/>
            <w:szCs w:val="28"/>
          </w:rPr>
          <w:t>/</w:t>
        </w:r>
        <w:r w:rsidRPr="00963B09">
          <w:rPr>
            <w:rStyle w:val="a4"/>
            <w:bCs/>
            <w:iCs/>
            <w:color w:val="auto"/>
            <w:sz w:val="28"/>
            <w:szCs w:val="28"/>
            <w:lang w:val="en-US"/>
          </w:rPr>
          <w:t>item</w:t>
        </w:r>
        <w:r w:rsidRPr="00963B09">
          <w:rPr>
            <w:rStyle w:val="a4"/>
            <w:bCs/>
            <w:iCs/>
            <w:color w:val="auto"/>
            <w:sz w:val="28"/>
            <w:szCs w:val="28"/>
          </w:rPr>
          <w:t>.</w:t>
        </w:r>
        <w:r w:rsidRPr="00963B09">
          <w:rPr>
            <w:rStyle w:val="a4"/>
            <w:bCs/>
            <w:iCs/>
            <w:color w:val="auto"/>
            <w:sz w:val="28"/>
            <w:szCs w:val="28"/>
            <w:lang w:val="en-US"/>
          </w:rPr>
          <w:t>asp</w:t>
        </w:r>
        <w:r w:rsidRPr="00963B09">
          <w:rPr>
            <w:rStyle w:val="a4"/>
            <w:bCs/>
            <w:iCs/>
            <w:color w:val="auto"/>
            <w:sz w:val="28"/>
            <w:szCs w:val="28"/>
          </w:rPr>
          <w:t>?</w:t>
        </w:r>
        <w:r w:rsidRPr="00963B09">
          <w:rPr>
            <w:rStyle w:val="a4"/>
            <w:bCs/>
            <w:iCs/>
            <w:color w:val="auto"/>
            <w:sz w:val="28"/>
            <w:szCs w:val="28"/>
            <w:lang w:val="en-US"/>
          </w:rPr>
          <w:t>id</w:t>
        </w:r>
        <w:r w:rsidRPr="00963B09">
          <w:rPr>
            <w:rStyle w:val="a4"/>
            <w:bCs/>
            <w:iCs/>
            <w:color w:val="auto"/>
            <w:sz w:val="28"/>
            <w:szCs w:val="28"/>
          </w:rPr>
          <w:t>=9535838</w:t>
        </w:r>
      </w:hyperlink>
    </w:p>
    <w:p w:rsidR="00EF5B6C" w:rsidRPr="007B755C" w:rsidRDefault="00EF5B6C" w:rsidP="00EF5B6C">
      <w:pPr>
        <w:spacing w:line="360" w:lineRule="auto"/>
        <w:jc w:val="both"/>
        <w:rPr>
          <w:sz w:val="28"/>
          <w:szCs w:val="28"/>
          <w:lang w:val="uk-UA"/>
        </w:rPr>
      </w:pPr>
      <w:r>
        <w:rPr>
          <w:sz w:val="28"/>
          <w:szCs w:val="28"/>
          <w:lang w:val="uk-UA"/>
        </w:rPr>
        <w:t>3</w:t>
      </w:r>
      <w:r w:rsidRPr="007B755C">
        <w:rPr>
          <w:sz w:val="28"/>
          <w:szCs w:val="28"/>
          <w:lang w:val="uk-UA"/>
        </w:rPr>
        <w:t xml:space="preserve">. </w:t>
      </w:r>
      <w:proofErr w:type="spellStart"/>
      <w:r>
        <w:rPr>
          <w:sz w:val="28"/>
          <w:szCs w:val="28"/>
          <w:lang w:val="uk-UA"/>
        </w:rPr>
        <w:t>Няньковський</w:t>
      </w:r>
      <w:proofErr w:type="spellEnd"/>
      <w:r>
        <w:rPr>
          <w:sz w:val="28"/>
          <w:szCs w:val="28"/>
          <w:lang w:val="uk-UA"/>
        </w:rPr>
        <w:t xml:space="preserve"> С.Л. Особливості </w:t>
      </w:r>
      <w:proofErr w:type="spellStart"/>
      <w:r>
        <w:rPr>
          <w:sz w:val="28"/>
          <w:szCs w:val="28"/>
          <w:lang w:val="uk-UA"/>
        </w:rPr>
        <w:t>нутритивного</w:t>
      </w:r>
      <w:proofErr w:type="spellEnd"/>
      <w:r>
        <w:rPr>
          <w:sz w:val="28"/>
          <w:szCs w:val="28"/>
          <w:lang w:val="uk-UA"/>
        </w:rPr>
        <w:t xml:space="preserve"> статусу дітей раннього віку з дитячим церебральним паралічем/ С.Л.</w:t>
      </w:r>
      <w:proofErr w:type="spellStart"/>
      <w:r>
        <w:rPr>
          <w:sz w:val="28"/>
          <w:szCs w:val="28"/>
          <w:lang w:val="uk-UA"/>
        </w:rPr>
        <w:t>Няньковський</w:t>
      </w:r>
      <w:proofErr w:type="spellEnd"/>
      <w:r>
        <w:rPr>
          <w:sz w:val="28"/>
          <w:szCs w:val="28"/>
          <w:lang w:val="uk-UA"/>
        </w:rPr>
        <w:t>, Ю.</w:t>
      </w:r>
      <w:proofErr w:type="spellStart"/>
      <w:r>
        <w:rPr>
          <w:sz w:val="28"/>
          <w:szCs w:val="28"/>
          <w:lang w:val="uk-UA"/>
        </w:rPr>
        <w:t>В.пакулова-Троцька</w:t>
      </w:r>
      <w:proofErr w:type="spellEnd"/>
      <w:r>
        <w:rPr>
          <w:sz w:val="28"/>
          <w:szCs w:val="28"/>
          <w:lang w:val="uk-UA"/>
        </w:rPr>
        <w:t>, Г.Ф.</w:t>
      </w:r>
      <w:proofErr w:type="spellStart"/>
      <w:r>
        <w:rPr>
          <w:sz w:val="28"/>
          <w:szCs w:val="28"/>
          <w:lang w:val="uk-UA"/>
        </w:rPr>
        <w:t>Козубенко</w:t>
      </w:r>
      <w:proofErr w:type="spellEnd"/>
      <w:r>
        <w:rPr>
          <w:sz w:val="28"/>
          <w:szCs w:val="28"/>
          <w:lang w:val="uk-UA"/>
        </w:rPr>
        <w:t xml:space="preserve">// </w:t>
      </w:r>
      <w:proofErr w:type="spellStart"/>
      <w:r>
        <w:rPr>
          <w:sz w:val="28"/>
          <w:szCs w:val="28"/>
          <w:lang w:val="uk-UA"/>
        </w:rPr>
        <w:t>Здоровье</w:t>
      </w:r>
      <w:proofErr w:type="spellEnd"/>
      <w:r>
        <w:rPr>
          <w:sz w:val="28"/>
          <w:szCs w:val="28"/>
          <w:lang w:val="uk-UA"/>
        </w:rPr>
        <w:t xml:space="preserve"> </w:t>
      </w:r>
      <w:proofErr w:type="spellStart"/>
      <w:r>
        <w:rPr>
          <w:sz w:val="28"/>
          <w:szCs w:val="28"/>
          <w:lang w:val="uk-UA"/>
        </w:rPr>
        <w:t>ребенка</w:t>
      </w:r>
      <w:proofErr w:type="spellEnd"/>
      <w:r>
        <w:rPr>
          <w:sz w:val="28"/>
          <w:szCs w:val="28"/>
          <w:lang w:val="uk-UA"/>
        </w:rPr>
        <w:t>. -2010 -№2(23) –с.48-51</w:t>
      </w:r>
    </w:p>
    <w:p w:rsidR="004C0FB5" w:rsidRDefault="00EF5B6C" w:rsidP="00EF5B6C">
      <w:pPr>
        <w:pStyle w:val="a3"/>
        <w:spacing w:before="0" w:beforeAutospacing="0" w:after="0" w:afterAutospacing="0" w:line="360" w:lineRule="auto"/>
        <w:rPr>
          <w:sz w:val="28"/>
          <w:szCs w:val="28"/>
        </w:rPr>
      </w:pPr>
      <w:r>
        <w:rPr>
          <w:sz w:val="28"/>
          <w:szCs w:val="28"/>
          <w:lang w:val="uk-UA"/>
        </w:rPr>
        <w:t>4</w:t>
      </w:r>
      <w:r w:rsidR="00A11259" w:rsidRPr="00A11259">
        <w:rPr>
          <w:sz w:val="28"/>
          <w:szCs w:val="28"/>
        </w:rPr>
        <w:t xml:space="preserve">. </w:t>
      </w:r>
      <w:r w:rsidR="004C0FB5" w:rsidRPr="00A11259">
        <w:rPr>
          <w:bCs/>
          <w:iCs/>
          <w:sz w:val="28"/>
          <w:szCs w:val="28"/>
        </w:rPr>
        <w:t xml:space="preserve"> </w:t>
      </w:r>
      <w:proofErr w:type="spellStart"/>
      <w:r w:rsidR="00A11259">
        <w:rPr>
          <w:bCs/>
          <w:iCs/>
          <w:sz w:val="28"/>
          <w:szCs w:val="28"/>
        </w:rPr>
        <w:t>Юлиш</w:t>
      </w:r>
      <w:proofErr w:type="spellEnd"/>
      <w:r w:rsidR="00A11259">
        <w:rPr>
          <w:bCs/>
          <w:iCs/>
          <w:sz w:val="28"/>
          <w:szCs w:val="28"/>
        </w:rPr>
        <w:t xml:space="preserve"> Е.И. Новые подходы к профилактике и терапии острых респираторных инфекций у детей раннего возраста, проживающих в домах </w:t>
      </w:r>
      <w:r w:rsidR="00A11259">
        <w:rPr>
          <w:bCs/>
          <w:iCs/>
          <w:sz w:val="28"/>
          <w:szCs w:val="28"/>
        </w:rPr>
        <w:lastRenderedPageBreak/>
        <w:t>ребенка/</w:t>
      </w:r>
      <w:r w:rsidR="004C0FB5" w:rsidRPr="00A11259">
        <w:rPr>
          <w:bCs/>
          <w:iCs/>
          <w:sz w:val="28"/>
          <w:szCs w:val="28"/>
        </w:rPr>
        <w:t xml:space="preserve">Е.И. </w:t>
      </w:r>
      <w:proofErr w:type="spellStart"/>
      <w:r w:rsidR="004C0FB5" w:rsidRPr="00A11259">
        <w:rPr>
          <w:bCs/>
          <w:iCs/>
          <w:sz w:val="28"/>
          <w:szCs w:val="28"/>
        </w:rPr>
        <w:t>Юлиш</w:t>
      </w:r>
      <w:proofErr w:type="spellEnd"/>
      <w:r w:rsidR="004C0FB5" w:rsidRPr="00A11259">
        <w:rPr>
          <w:bCs/>
          <w:iCs/>
          <w:sz w:val="28"/>
          <w:szCs w:val="28"/>
        </w:rPr>
        <w:t xml:space="preserve">, И.В. </w:t>
      </w:r>
      <w:proofErr w:type="spellStart"/>
      <w:r w:rsidR="004C0FB5" w:rsidRPr="00A11259">
        <w:rPr>
          <w:bCs/>
          <w:iCs/>
          <w:sz w:val="28"/>
          <w:szCs w:val="28"/>
        </w:rPr>
        <w:t>Балычевцева</w:t>
      </w:r>
      <w:proofErr w:type="spellEnd"/>
      <w:r w:rsidR="004C0FB5" w:rsidRPr="00A11259">
        <w:rPr>
          <w:bCs/>
          <w:iCs/>
          <w:sz w:val="28"/>
          <w:szCs w:val="28"/>
        </w:rPr>
        <w:t xml:space="preserve">, С.Г. </w:t>
      </w:r>
      <w:proofErr w:type="spellStart"/>
      <w:r w:rsidR="004C0FB5" w:rsidRPr="00A11259">
        <w:rPr>
          <w:bCs/>
          <w:iCs/>
          <w:sz w:val="28"/>
          <w:szCs w:val="28"/>
        </w:rPr>
        <w:t>Гадецкая</w:t>
      </w:r>
      <w:proofErr w:type="spellEnd"/>
      <w:r w:rsidR="004C0FB5" w:rsidRPr="00A11259">
        <w:rPr>
          <w:bCs/>
          <w:iCs/>
          <w:sz w:val="28"/>
          <w:szCs w:val="28"/>
        </w:rPr>
        <w:t>, Н.В. Щур, С.Я. Ярошенко</w:t>
      </w:r>
      <w:r w:rsidR="00A11259">
        <w:rPr>
          <w:sz w:val="28"/>
          <w:szCs w:val="28"/>
        </w:rPr>
        <w:t xml:space="preserve">// </w:t>
      </w:r>
      <w:r w:rsidR="004C0FB5" w:rsidRPr="00A11259">
        <w:rPr>
          <w:sz w:val="28"/>
          <w:szCs w:val="28"/>
        </w:rPr>
        <w:t>Современная педиатрия</w:t>
      </w:r>
      <w:r w:rsidR="00A11259">
        <w:rPr>
          <w:sz w:val="28"/>
          <w:szCs w:val="28"/>
        </w:rPr>
        <w:t>. – 2009. -</w:t>
      </w:r>
      <w:r w:rsidR="004C0FB5" w:rsidRPr="00A11259">
        <w:rPr>
          <w:sz w:val="28"/>
          <w:szCs w:val="28"/>
        </w:rPr>
        <w:t xml:space="preserve"> №3(25)  –с.15-18</w:t>
      </w:r>
    </w:p>
    <w:p w:rsidR="004C0FB5" w:rsidRPr="00504F64" w:rsidRDefault="00EF5B6C" w:rsidP="00504F64">
      <w:pPr>
        <w:spacing w:line="360" w:lineRule="auto"/>
        <w:jc w:val="both"/>
        <w:rPr>
          <w:sz w:val="28"/>
          <w:szCs w:val="28"/>
        </w:rPr>
      </w:pPr>
      <w:r>
        <w:rPr>
          <w:sz w:val="28"/>
          <w:szCs w:val="28"/>
          <w:lang w:val="uk-UA"/>
        </w:rPr>
        <w:t>5</w:t>
      </w:r>
      <w:r w:rsidR="00A11259">
        <w:rPr>
          <w:sz w:val="28"/>
          <w:szCs w:val="28"/>
        </w:rPr>
        <w:t xml:space="preserve">. </w:t>
      </w:r>
      <w:proofErr w:type="spellStart"/>
      <w:r w:rsidR="00A11259">
        <w:rPr>
          <w:sz w:val="28"/>
          <w:szCs w:val="28"/>
        </w:rPr>
        <w:t>Клименко</w:t>
      </w:r>
      <w:proofErr w:type="spellEnd"/>
      <w:r w:rsidR="00A11259">
        <w:rPr>
          <w:sz w:val="28"/>
          <w:szCs w:val="28"/>
        </w:rPr>
        <w:t xml:space="preserve"> О.В. </w:t>
      </w:r>
      <w:proofErr w:type="spellStart"/>
      <w:r w:rsidR="00A11259">
        <w:rPr>
          <w:sz w:val="28"/>
          <w:szCs w:val="28"/>
        </w:rPr>
        <w:t>Оцінка</w:t>
      </w:r>
      <w:proofErr w:type="spellEnd"/>
      <w:r w:rsidR="00A11259">
        <w:rPr>
          <w:sz w:val="28"/>
          <w:szCs w:val="28"/>
        </w:rPr>
        <w:t xml:space="preserve"> </w:t>
      </w:r>
      <w:proofErr w:type="spellStart"/>
      <w:proofErr w:type="gramStart"/>
      <w:r w:rsidR="00A11259">
        <w:rPr>
          <w:sz w:val="28"/>
          <w:szCs w:val="28"/>
        </w:rPr>
        <w:t>р</w:t>
      </w:r>
      <w:proofErr w:type="gramEnd"/>
      <w:r w:rsidR="00A11259">
        <w:rPr>
          <w:sz w:val="28"/>
          <w:szCs w:val="28"/>
        </w:rPr>
        <w:t>івня</w:t>
      </w:r>
      <w:proofErr w:type="spellEnd"/>
      <w:r w:rsidR="00A11259">
        <w:rPr>
          <w:sz w:val="28"/>
          <w:szCs w:val="28"/>
        </w:rPr>
        <w:t xml:space="preserve"> здоров</w:t>
      </w:r>
      <w:r w:rsidR="004C0FB5" w:rsidRPr="00504F64">
        <w:rPr>
          <w:sz w:val="28"/>
          <w:szCs w:val="28"/>
        </w:rPr>
        <w:t>'</w:t>
      </w:r>
      <w:r w:rsidR="00A11259">
        <w:rPr>
          <w:sz w:val="28"/>
          <w:szCs w:val="28"/>
          <w:lang w:val="uk-UA"/>
        </w:rPr>
        <w:t xml:space="preserve">я дітей раннього віку, які виховуються в </w:t>
      </w:r>
      <w:proofErr w:type="spellStart"/>
      <w:r w:rsidR="00A11259">
        <w:rPr>
          <w:sz w:val="28"/>
          <w:szCs w:val="28"/>
          <w:lang w:val="uk-UA"/>
        </w:rPr>
        <w:t>інтернатних</w:t>
      </w:r>
      <w:proofErr w:type="spellEnd"/>
      <w:r w:rsidR="00A11259">
        <w:rPr>
          <w:sz w:val="28"/>
          <w:szCs w:val="28"/>
          <w:lang w:val="uk-UA"/>
        </w:rPr>
        <w:t xml:space="preserve"> закладах/</w:t>
      </w:r>
      <w:r w:rsidR="000C5CCF">
        <w:rPr>
          <w:sz w:val="28"/>
          <w:szCs w:val="28"/>
          <w:lang w:val="uk-UA"/>
        </w:rPr>
        <w:t xml:space="preserve"> </w:t>
      </w:r>
      <w:r w:rsidR="004C0FB5" w:rsidRPr="00A11259">
        <w:rPr>
          <w:bCs/>
          <w:iCs/>
          <w:sz w:val="28"/>
          <w:szCs w:val="28"/>
        </w:rPr>
        <w:t xml:space="preserve">О.В. </w:t>
      </w:r>
      <w:proofErr w:type="spellStart"/>
      <w:r w:rsidR="004C0FB5" w:rsidRPr="00A11259">
        <w:rPr>
          <w:bCs/>
          <w:iCs/>
          <w:sz w:val="28"/>
          <w:szCs w:val="28"/>
        </w:rPr>
        <w:t>Клименко</w:t>
      </w:r>
      <w:proofErr w:type="spellEnd"/>
      <w:r w:rsidR="00A11259">
        <w:rPr>
          <w:sz w:val="28"/>
          <w:szCs w:val="28"/>
          <w:lang w:val="uk-UA"/>
        </w:rPr>
        <w:t xml:space="preserve"> //</w:t>
      </w:r>
      <w:r w:rsidR="004C0FB5" w:rsidRPr="00504F64">
        <w:rPr>
          <w:sz w:val="28"/>
          <w:szCs w:val="28"/>
        </w:rPr>
        <w:t xml:space="preserve"> Современная педиатрия</w:t>
      </w:r>
      <w:r w:rsidR="00A11259">
        <w:rPr>
          <w:sz w:val="28"/>
          <w:szCs w:val="28"/>
          <w:lang w:val="uk-UA"/>
        </w:rPr>
        <w:t>. – 2009. -</w:t>
      </w:r>
      <w:r w:rsidR="004C0FB5" w:rsidRPr="00504F64">
        <w:rPr>
          <w:sz w:val="28"/>
          <w:szCs w:val="28"/>
        </w:rPr>
        <w:t>№3(25) –с.29-34</w:t>
      </w:r>
    </w:p>
    <w:p w:rsidR="00963B09" w:rsidRDefault="00EF5B6C" w:rsidP="007B755C">
      <w:pPr>
        <w:autoSpaceDE w:val="0"/>
        <w:autoSpaceDN w:val="0"/>
        <w:adjustRightInd w:val="0"/>
        <w:spacing w:line="360" w:lineRule="auto"/>
        <w:jc w:val="both"/>
        <w:rPr>
          <w:iCs/>
          <w:color w:val="000000"/>
          <w:sz w:val="28"/>
          <w:szCs w:val="28"/>
          <w:lang w:val="uk-UA"/>
        </w:rPr>
      </w:pPr>
      <w:r>
        <w:rPr>
          <w:iCs/>
          <w:color w:val="000000"/>
          <w:sz w:val="28"/>
          <w:szCs w:val="28"/>
          <w:lang w:val="uk-UA"/>
        </w:rPr>
        <w:t>6</w:t>
      </w:r>
      <w:r w:rsidR="00963B09">
        <w:rPr>
          <w:iCs/>
          <w:color w:val="000000"/>
          <w:sz w:val="28"/>
          <w:szCs w:val="28"/>
          <w:lang w:val="uk-UA"/>
        </w:rPr>
        <w:t xml:space="preserve">. </w:t>
      </w:r>
      <w:proofErr w:type="spellStart"/>
      <w:r w:rsidR="00963B09">
        <w:rPr>
          <w:iCs/>
          <w:color w:val="000000"/>
          <w:sz w:val="28"/>
          <w:szCs w:val="28"/>
          <w:lang w:val="uk-UA"/>
        </w:rPr>
        <w:t>Сіротченко</w:t>
      </w:r>
      <w:proofErr w:type="spellEnd"/>
      <w:r w:rsidR="00963B09">
        <w:rPr>
          <w:iCs/>
          <w:color w:val="000000"/>
          <w:sz w:val="28"/>
          <w:szCs w:val="28"/>
          <w:lang w:val="uk-UA"/>
        </w:rPr>
        <w:t xml:space="preserve"> Т.А. Особливості фізичного розвитку та захворюваності дітей сиріт / Т.А. </w:t>
      </w:r>
      <w:proofErr w:type="spellStart"/>
      <w:r w:rsidR="00963B09">
        <w:rPr>
          <w:iCs/>
          <w:color w:val="000000"/>
          <w:sz w:val="28"/>
          <w:szCs w:val="28"/>
          <w:lang w:val="uk-UA"/>
        </w:rPr>
        <w:t>Сіротченко</w:t>
      </w:r>
      <w:proofErr w:type="spellEnd"/>
      <w:r w:rsidR="00963B09">
        <w:rPr>
          <w:iCs/>
          <w:color w:val="000000"/>
          <w:sz w:val="28"/>
          <w:szCs w:val="28"/>
          <w:lang w:val="uk-UA"/>
        </w:rPr>
        <w:t xml:space="preserve">, О.М. </w:t>
      </w:r>
      <w:proofErr w:type="spellStart"/>
      <w:r w:rsidR="00963B09">
        <w:rPr>
          <w:iCs/>
          <w:color w:val="000000"/>
          <w:sz w:val="28"/>
          <w:szCs w:val="28"/>
          <w:lang w:val="uk-UA"/>
        </w:rPr>
        <w:t>Гєтта</w:t>
      </w:r>
      <w:proofErr w:type="spellEnd"/>
      <w:r w:rsidR="00963B09">
        <w:rPr>
          <w:iCs/>
          <w:color w:val="000000"/>
          <w:sz w:val="28"/>
          <w:szCs w:val="28"/>
          <w:lang w:val="uk-UA"/>
        </w:rPr>
        <w:t>, І.С.</w:t>
      </w:r>
      <w:r w:rsidR="004C751D">
        <w:rPr>
          <w:iCs/>
          <w:color w:val="000000"/>
          <w:sz w:val="28"/>
          <w:szCs w:val="28"/>
          <w:lang w:val="uk-UA"/>
        </w:rPr>
        <w:t xml:space="preserve"> </w:t>
      </w:r>
      <w:proofErr w:type="spellStart"/>
      <w:r w:rsidR="00963B09">
        <w:rPr>
          <w:iCs/>
          <w:color w:val="000000"/>
          <w:sz w:val="28"/>
          <w:szCs w:val="28"/>
          <w:lang w:val="uk-UA"/>
        </w:rPr>
        <w:t>Косачова</w:t>
      </w:r>
      <w:proofErr w:type="spellEnd"/>
      <w:r w:rsidR="00963B09">
        <w:rPr>
          <w:iCs/>
          <w:color w:val="000000"/>
          <w:sz w:val="28"/>
          <w:szCs w:val="28"/>
          <w:lang w:val="uk-UA"/>
        </w:rPr>
        <w:t xml:space="preserve"> // Український медичний альманах. – 2005. – Т.8,№6. – С. 142 – 145.</w:t>
      </w:r>
    </w:p>
    <w:p w:rsidR="00F72C2D" w:rsidRDefault="004C751D" w:rsidP="007B755C">
      <w:pPr>
        <w:autoSpaceDE w:val="0"/>
        <w:autoSpaceDN w:val="0"/>
        <w:adjustRightInd w:val="0"/>
        <w:spacing w:line="360" w:lineRule="auto"/>
        <w:jc w:val="both"/>
        <w:rPr>
          <w:sz w:val="28"/>
          <w:szCs w:val="28"/>
          <w:lang w:val="en-US"/>
        </w:rPr>
      </w:pPr>
      <w:r>
        <w:rPr>
          <w:iCs/>
          <w:color w:val="000000"/>
          <w:sz w:val="28"/>
          <w:szCs w:val="28"/>
          <w:lang w:val="uk-UA"/>
        </w:rPr>
        <w:t>7</w:t>
      </w:r>
      <w:r w:rsidR="007B755C" w:rsidRPr="007B755C">
        <w:rPr>
          <w:iCs/>
          <w:color w:val="000000"/>
          <w:sz w:val="28"/>
          <w:szCs w:val="28"/>
          <w:lang w:val="uk-UA"/>
        </w:rPr>
        <w:t xml:space="preserve">. </w:t>
      </w:r>
      <w:proofErr w:type="spellStart"/>
      <w:proofErr w:type="gramStart"/>
      <w:r w:rsidR="00F72C2D" w:rsidRPr="00F72C2D">
        <w:rPr>
          <w:sz w:val="28"/>
          <w:szCs w:val="28"/>
          <w:lang w:val="en-US"/>
        </w:rPr>
        <w:t>Polin</w:t>
      </w:r>
      <w:proofErr w:type="spellEnd"/>
      <w:r w:rsidR="00F72C2D" w:rsidRPr="00F72C2D">
        <w:rPr>
          <w:sz w:val="28"/>
          <w:szCs w:val="28"/>
          <w:lang w:val="en-US"/>
        </w:rPr>
        <w:t xml:space="preserve"> </w:t>
      </w:r>
      <w:r w:rsidR="007B755C" w:rsidRPr="00F72C2D">
        <w:rPr>
          <w:sz w:val="28"/>
          <w:szCs w:val="28"/>
          <w:lang w:val="en-US"/>
        </w:rPr>
        <w:t>R</w:t>
      </w:r>
      <w:r w:rsidR="00F72C2D">
        <w:rPr>
          <w:sz w:val="28"/>
          <w:szCs w:val="28"/>
          <w:lang w:val="uk-UA"/>
        </w:rPr>
        <w:t>.</w:t>
      </w:r>
      <w:r w:rsidR="007B755C" w:rsidRPr="00F72C2D">
        <w:rPr>
          <w:sz w:val="28"/>
          <w:szCs w:val="28"/>
          <w:lang w:val="en-US"/>
        </w:rPr>
        <w:t>A.</w:t>
      </w:r>
      <w:r w:rsidR="00F72C2D">
        <w:rPr>
          <w:sz w:val="28"/>
          <w:szCs w:val="28"/>
          <w:lang w:val="uk-UA"/>
        </w:rPr>
        <w:t xml:space="preserve"> </w:t>
      </w:r>
      <w:r w:rsidR="007B755C" w:rsidRPr="007B755C">
        <w:rPr>
          <w:sz w:val="28"/>
          <w:szCs w:val="28"/>
          <w:lang w:val="en-US"/>
        </w:rPr>
        <w:t>Fetal &amp; neonatal secrets.</w:t>
      </w:r>
      <w:proofErr w:type="gramEnd"/>
      <w:r w:rsidR="007B755C" w:rsidRPr="007B755C">
        <w:rPr>
          <w:sz w:val="28"/>
          <w:szCs w:val="28"/>
          <w:lang w:val="en-US"/>
        </w:rPr>
        <w:t xml:space="preserve"> Second edition</w:t>
      </w:r>
      <w:proofErr w:type="gramStart"/>
      <w:r w:rsidR="007B755C" w:rsidRPr="007B755C">
        <w:rPr>
          <w:sz w:val="28"/>
          <w:szCs w:val="28"/>
          <w:lang w:val="en-US"/>
        </w:rPr>
        <w:t>.</w:t>
      </w:r>
      <w:r w:rsidR="00F72C2D">
        <w:rPr>
          <w:sz w:val="28"/>
          <w:szCs w:val="28"/>
          <w:lang w:val="uk-UA"/>
        </w:rPr>
        <w:t>/</w:t>
      </w:r>
      <w:proofErr w:type="gramEnd"/>
      <w:r w:rsidR="00F72C2D">
        <w:rPr>
          <w:sz w:val="28"/>
          <w:szCs w:val="28"/>
          <w:lang w:val="uk-UA"/>
        </w:rPr>
        <w:t xml:space="preserve"> </w:t>
      </w:r>
      <w:r w:rsidR="00F72C2D">
        <w:rPr>
          <w:sz w:val="28"/>
          <w:szCs w:val="28"/>
          <w:lang w:val="en-US"/>
        </w:rPr>
        <w:t>R.A.</w:t>
      </w:r>
      <w:r w:rsidR="007B755C" w:rsidRPr="007B755C">
        <w:rPr>
          <w:sz w:val="28"/>
          <w:szCs w:val="28"/>
          <w:lang w:val="en-US"/>
        </w:rPr>
        <w:t xml:space="preserve"> </w:t>
      </w:r>
      <w:proofErr w:type="spellStart"/>
      <w:r w:rsidR="00F72C2D" w:rsidRPr="00F72C2D">
        <w:rPr>
          <w:sz w:val="28"/>
          <w:szCs w:val="28"/>
          <w:lang w:val="en-US"/>
        </w:rPr>
        <w:t>Polin</w:t>
      </w:r>
      <w:proofErr w:type="spellEnd"/>
      <w:r w:rsidR="00F72C2D" w:rsidRPr="00F72C2D">
        <w:rPr>
          <w:sz w:val="28"/>
          <w:szCs w:val="28"/>
          <w:lang w:val="en-US"/>
        </w:rPr>
        <w:t>, Spitzer</w:t>
      </w:r>
      <w:r w:rsidR="00F72C2D">
        <w:rPr>
          <w:sz w:val="28"/>
          <w:szCs w:val="28"/>
          <w:lang w:val="en-US"/>
        </w:rPr>
        <w:t xml:space="preserve"> A.R.</w:t>
      </w:r>
      <w:r w:rsidR="00F72C2D" w:rsidRPr="00F72C2D">
        <w:rPr>
          <w:sz w:val="28"/>
          <w:szCs w:val="28"/>
          <w:lang w:val="en-US"/>
        </w:rPr>
        <w:t xml:space="preserve"> </w:t>
      </w:r>
      <w:r w:rsidR="00F72C2D">
        <w:rPr>
          <w:sz w:val="28"/>
          <w:szCs w:val="28"/>
          <w:lang w:val="en-US"/>
        </w:rPr>
        <w:t>–</w:t>
      </w:r>
    </w:p>
    <w:p w:rsidR="007B755C" w:rsidRDefault="007B755C" w:rsidP="007B755C">
      <w:pPr>
        <w:autoSpaceDE w:val="0"/>
        <w:autoSpaceDN w:val="0"/>
        <w:adjustRightInd w:val="0"/>
        <w:spacing w:line="360" w:lineRule="auto"/>
        <w:jc w:val="both"/>
        <w:rPr>
          <w:sz w:val="28"/>
          <w:szCs w:val="28"/>
          <w:lang w:val="uk-UA"/>
        </w:rPr>
      </w:pPr>
      <w:r w:rsidRPr="007B755C">
        <w:rPr>
          <w:sz w:val="28"/>
          <w:szCs w:val="28"/>
          <w:lang w:val="en-US"/>
        </w:rPr>
        <w:t xml:space="preserve">Mosby Elsevier.: </w:t>
      </w:r>
      <w:smartTag w:uri="urn:schemas-microsoft-com:office:smarttags" w:element="City">
        <w:smartTag w:uri="urn:schemas-microsoft-com:office:smarttags" w:element="place">
          <w:r w:rsidRPr="007B755C">
            <w:rPr>
              <w:sz w:val="28"/>
              <w:szCs w:val="28"/>
              <w:lang w:val="en-US"/>
            </w:rPr>
            <w:t>Philadelphia</w:t>
          </w:r>
        </w:smartTag>
      </w:smartTag>
      <w:r w:rsidR="00F72C2D">
        <w:rPr>
          <w:sz w:val="28"/>
          <w:szCs w:val="28"/>
          <w:lang w:val="en-US"/>
        </w:rPr>
        <w:t>,</w:t>
      </w:r>
      <w:r w:rsidRPr="007B755C">
        <w:rPr>
          <w:sz w:val="28"/>
          <w:szCs w:val="28"/>
          <w:lang w:val="en-US"/>
        </w:rPr>
        <w:t xml:space="preserve"> </w:t>
      </w:r>
      <w:r w:rsidRPr="007B755C">
        <w:rPr>
          <w:sz w:val="28"/>
          <w:szCs w:val="28"/>
          <w:lang w:val="uk-UA"/>
        </w:rPr>
        <w:t xml:space="preserve">2007. </w:t>
      </w:r>
      <w:r w:rsidRPr="000C5CCF">
        <w:rPr>
          <w:sz w:val="28"/>
          <w:szCs w:val="28"/>
          <w:lang w:val="en-US"/>
        </w:rPr>
        <w:t xml:space="preserve">– </w:t>
      </w:r>
      <w:r w:rsidRPr="007B755C">
        <w:rPr>
          <w:sz w:val="28"/>
          <w:szCs w:val="28"/>
          <w:lang w:val="en-US"/>
        </w:rPr>
        <w:t xml:space="preserve">499 p. </w:t>
      </w:r>
    </w:p>
    <w:p w:rsidR="00CC0553" w:rsidRPr="00EE42CD" w:rsidRDefault="00CC0553" w:rsidP="00CC0553">
      <w:pPr>
        <w:spacing w:line="360" w:lineRule="auto"/>
        <w:jc w:val="both"/>
        <w:rPr>
          <w:sz w:val="28"/>
          <w:szCs w:val="28"/>
          <w:lang w:val="en-US"/>
        </w:rPr>
      </w:pPr>
    </w:p>
    <w:p w:rsidR="00720245" w:rsidRPr="00871209" w:rsidRDefault="00CC0553" w:rsidP="00720245">
      <w:pPr>
        <w:spacing w:line="360" w:lineRule="auto"/>
        <w:jc w:val="both"/>
        <w:rPr>
          <w:sz w:val="28"/>
          <w:szCs w:val="28"/>
          <w:lang w:val="uk-UA"/>
        </w:rPr>
      </w:pPr>
      <w:r w:rsidRPr="00871209">
        <w:rPr>
          <w:sz w:val="28"/>
          <w:szCs w:val="28"/>
          <w:lang w:val="uk-UA"/>
        </w:rPr>
        <w:t xml:space="preserve">ОСОБЛИВОСТІ ФІЗИЧНОГО РОЗВИТКУ ДІТЕЙ </w:t>
      </w:r>
      <w:r w:rsidR="004C751D" w:rsidRPr="00871209">
        <w:rPr>
          <w:sz w:val="28"/>
          <w:szCs w:val="28"/>
          <w:lang w:val="uk-UA"/>
        </w:rPr>
        <w:t>І</w:t>
      </w:r>
      <w:r w:rsidRPr="00871209">
        <w:rPr>
          <w:sz w:val="28"/>
          <w:szCs w:val="28"/>
          <w:lang w:val="uk-UA"/>
        </w:rPr>
        <w:t>З ОРГАНІЧНОЮ ЦЕРЕБРАЛЬНОЮ ПАТОЛОГІЄЮ</w:t>
      </w:r>
      <w:r w:rsidR="00720245" w:rsidRPr="00871209">
        <w:rPr>
          <w:sz w:val="28"/>
          <w:szCs w:val="28"/>
          <w:lang w:val="uk-UA"/>
        </w:rPr>
        <w:t xml:space="preserve"> В УМОВАХ СПЕЦІАЛІЗОВАНОГО БУДИНКУ ДИТИНИ </w:t>
      </w:r>
    </w:p>
    <w:p w:rsidR="00CC0553" w:rsidRPr="00871209" w:rsidRDefault="00CC0553" w:rsidP="00CC0553">
      <w:pPr>
        <w:spacing w:line="360" w:lineRule="auto"/>
        <w:jc w:val="both"/>
        <w:rPr>
          <w:sz w:val="28"/>
          <w:szCs w:val="28"/>
          <w:lang w:val="uk-UA"/>
        </w:rPr>
      </w:pPr>
      <w:r w:rsidRPr="00871209">
        <w:rPr>
          <w:sz w:val="28"/>
          <w:szCs w:val="28"/>
          <w:lang w:val="uk-UA"/>
        </w:rPr>
        <w:t xml:space="preserve">Р.В. </w:t>
      </w:r>
      <w:proofErr w:type="spellStart"/>
      <w:r w:rsidRPr="00871209">
        <w:rPr>
          <w:sz w:val="28"/>
          <w:szCs w:val="28"/>
          <w:lang w:val="uk-UA"/>
        </w:rPr>
        <w:t>Марабян</w:t>
      </w:r>
      <w:proofErr w:type="spellEnd"/>
      <w:r w:rsidRPr="00871209">
        <w:rPr>
          <w:sz w:val="28"/>
          <w:szCs w:val="28"/>
          <w:lang w:val="uk-UA"/>
        </w:rPr>
        <w:t>, Н.</w:t>
      </w:r>
      <w:r w:rsidR="004C751D" w:rsidRPr="00871209">
        <w:rPr>
          <w:sz w:val="28"/>
          <w:szCs w:val="28"/>
          <w:lang w:val="uk-UA"/>
        </w:rPr>
        <w:t>І</w:t>
      </w:r>
      <w:r w:rsidRPr="00871209">
        <w:rPr>
          <w:sz w:val="28"/>
          <w:szCs w:val="28"/>
          <w:lang w:val="uk-UA"/>
        </w:rPr>
        <w:t>. Мак</w:t>
      </w:r>
      <w:r w:rsidR="00720245" w:rsidRPr="00871209">
        <w:rPr>
          <w:sz w:val="28"/>
          <w:szCs w:val="28"/>
          <w:lang w:val="uk-UA"/>
        </w:rPr>
        <w:t>єє</w:t>
      </w:r>
      <w:r w:rsidRPr="00871209">
        <w:rPr>
          <w:sz w:val="28"/>
          <w:szCs w:val="28"/>
          <w:lang w:val="uk-UA"/>
        </w:rPr>
        <w:t xml:space="preserve">ва , </w:t>
      </w:r>
      <w:r w:rsidR="00720245" w:rsidRPr="00871209">
        <w:rPr>
          <w:sz w:val="28"/>
          <w:szCs w:val="28"/>
          <w:lang w:val="uk-UA"/>
        </w:rPr>
        <w:t>О.О.</w:t>
      </w:r>
      <w:r w:rsidRPr="00871209">
        <w:rPr>
          <w:sz w:val="28"/>
          <w:szCs w:val="28"/>
          <w:lang w:val="uk-UA"/>
        </w:rPr>
        <w:t xml:space="preserve"> </w:t>
      </w:r>
      <w:proofErr w:type="spellStart"/>
      <w:r w:rsidRPr="00871209">
        <w:rPr>
          <w:sz w:val="28"/>
          <w:szCs w:val="28"/>
          <w:lang w:val="uk-UA"/>
        </w:rPr>
        <w:t>Р</w:t>
      </w:r>
      <w:r w:rsidR="00720245" w:rsidRPr="00871209">
        <w:rPr>
          <w:sz w:val="28"/>
          <w:szCs w:val="28"/>
          <w:lang w:val="uk-UA"/>
        </w:rPr>
        <w:t>і</w:t>
      </w:r>
      <w:r w:rsidRPr="00871209">
        <w:rPr>
          <w:sz w:val="28"/>
          <w:szCs w:val="28"/>
          <w:lang w:val="uk-UA"/>
        </w:rPr>
        <w:t>га</w:t>
      </w:r>
      <w:proofErr w:type="spellEnd"/>
      <w:r w:rsidRPr="00871209">
        <w:rPr>
          <w:sz w:val="28"/>
          <w:szCs w:val="28"/>
          <w:lang w:val="uk-UA"/>
        </w:rPr>
        <w:t xml:space="preserve"> </w:t>
      </w:r>
    </w:p>
    <w:p w:rsidR="00720245" w:rsidRPr="00720245" w:rsidRDefault="00720245" w:rsidP="00720245">
      <w:pPr>
        <w:spacing w:line="360" w:lineRule="auto"/>
        <w:jc w:val="both"/>
        <w:rPr>
          <w:sz w:val="28"/>
          <w:szCs w:val="28"/>
          <w:lang w:val="uk-UA"/>
        </w:rPr>
      </w:pPr>
      <w:r w:rsidRPr="00871209">
        <w:rPr>
          <w:b/>
          <w:sz w:val="28"/>
          <w:szCs w:val="28"/>
          <w:lang w:val="uk-UA"/>
        </w:rPr>
        <w:t>Резюме.</w:t>
      </w:r>
      <w:r w:rsidRPr="00871209">
        <w:rPr>
          <w:sz w:val="28"/>
          <w:szCs w:val="28"/>
          <w:lang w:val="uk-UA"/>
        </w:rPr>
        <w:t xml:space="preserve"> Статтю присвячено аспектам фізичного розвитку  42 дітей віком від</w:t>
      </w:r>
      <w:r w:rsidRPr="00720245">
        <w:rPr>
          <w:sz w:val="28"/>
          <w:szCs w:val="28"/>
          <w:lang w:val="uk-UA"/>
        </w:rPr>
        <w:t xml:space="preserve"> 8 місяців до 4 років із органічною патологією центральної нерв</w:t>
      </w:r>
      <w:r>
        <w:rPr>
          <w:sz w:val="28"/>
          <w:szCs w:val="28"/>
          <w:lang w:val="uk-UA"/>
        </w:rPr>
        <w:t>ов</w:t>
      </w:r>
      <w:r w:rsidRPr="00720245">
        <w:rPr>
          <w:sz w:val="28"/>
          <w:szCs w:val="28"/>
          <w:lang w:val="uk-UA"/>
        </w:rPr>
        <w:t xml:space="preserve">ої системи. Проведено порівняльну характеристику фізичного розвитку дітей в умовах батьківської </w:t>
      </w:r>
      <w:proofErr w:type="spellStart"/>
      <w:r w:rsidRPr="00720245">
        <w:rPr>
          <w:sz w:val="28"/>
          <w:szCs w:val="28"/>
          <w:lang w:val="uk-UA"/>
        </w:rPr>
        <w:t>депривації</w:t>
      </w:r>
      <w:proofErr w:type="spellEnd"/>
      <w:r w:rsidRPr="00720245">
        <w:rPr>
          <w:sz w:val="28"/>
          <w:szCs w:val="28"/>
          <w:lang w:val="uk-UA"/>
        </w:rPr>
        <w:t xml:space="preserve">  та дітей із родин. Відмінностей в акушерському анамнезі матерів, </w:t>
      </w:r>
      <w:proofErr w:type="spellStart"/>
      <w:r w:rsidRPr="00720245">
        <w:rPr>
          <w:sz w:val="28"/>
          <w:szCs w:val="28"/>
          <w:lang w:val="uk-UA"/>
        </w:rPr>
        <w:t>неонатальному</w:t>
      </w:r>
      <w:proofErr w:type="spellEnd"/>
      <w:r w:rsidRPr="00720245">
        <w:rPr>
          <w:sz w:val="28"/>
          <w:szCs w:val="28"/>
          <w:lang w:val="uk-UA"/>
        </w:rPr>
        <w:t xml:space="preserve"> періоді та фізичному  розвитку під час народження не встановлено. Дослідження антропометричних п</w:t>
      </w:r>
      <w:r>
        <w:rPr>
          <w:sz w:val="28"/>
          <w:szCs w:val="28"/>
          <w:lang w:val="uk-UA"/>
        </w:rPr>
        <w:t>араметрів</w:t>
      </w:r>
      <w:r w:rsidRPr="00720245">
        <w:rPr>
          <w:sz w:val="28"/>
          <w:szCs w:val="28"/>
          <w:lang w:val="uk-UA"/>
        </w:rPr>
        <w:t xml:space="preserve"> і оцінювання фізичного розвитку з’ясували достов</w:t>
      </w:r>
      <w:r>
        <w:rPr>
          <w:sz w:val="28"/>
          <w:szCs w:val="28"/>
          <w:lang w:val="uk-UA"/>
        </w:rPr>
        <w:t>і</w:t>
      </w:r>
      <w:r w:rsidRPr="00720245">
        <w:rPr>
          <w:sz w:val="28"/>
          <w:szCs w:val="28"/>
          <w:lang w:val="uk-UA"/>
        </w:rPr>
        <w:t xml:space="preserve">рне </w:t>
      </w:r>
      <w:r>
        <w:rPr>
          <w:sz w:val="28"/>
          <w:szCs w:val="28"/>
          <w:lang w:val="uk-UA"/>
        </w:rPr>
        <w:t>з</w:t>
      </w:r>
      <w:r w:rsidRPr="00720245">
        <w:rPr>
          <w:sz w:val="28"/>
          <w:szCs w:val="28"/>
          <w:lang w:val="uk-UA"/>
        </w:rPr>
        <w:t>нижен</w:t>
      </w:r>
      <w:r>
        <w:rPr>
          <w:sz w:val="28"/>
          <w:szCs w:val="28"/>
          <w:lang w:val="uk-UA"/>
        </w:rPr>
        <w:t>ня</w:t>
      </w:r>
      <w:r w:rsidRPr="00720245">
        <w:rPr>
          <w:sz w:val="28"/>
          <w:szCs w:val="28"/>
          <w:lang w:val="uk-UA"/>
        </w:rPr>
        <w:t xml:space="preserve"> показ</w:t>
      </w:r>
      <w:r>
        <w:rPr>
          <w:sz w:val="28"/>
          <w:szCs w:val="28"/>
          <w:lang w:val="uk-UA"/>
        </w:rPr>
        <w:t>ників</w:t>
      </w:r>
      <w:r w:rsidRPr="00720245">
        <w:rPr>
          <w:sz w:val="28"/>
          <w:szCs w:val="28"/>
          <w:lang w:val="uk-UA"/>
        </w:rPr>
        <w:t xml:space="preserve"> ф</w:t>
      </w:r>
      <w:r>
        <w:rPr>
          <w:sz w:val="28"/>
          <w:szCs w:val="28"/>
          <w:lang w:val="uk-UA"/>
        </w:rPr>
        <w:t>і</w:t>
      </w:r>
      <w:r w:rsidRPr="00720245">
        <w:rPr>
          <w:sz w:val="28"/>
          <w:szCs w:val="28"/>
          <w:lang w:val="uk-UA"/>
        </w:rPr>
        <w:t>зич</w:t>
      </w:r>
      <w:r>
        <w:rPr>
          <w:sz w:val="28"/>
          <w:szCs w:val="28"/>
          <w:lang w:val="uk-UA"/>
        </w:rPr>
        <w:t>н</w:t>
      </w:r>
      <w:r w:rsidRPr="00720245">
        <w:rPr>
          <w:sz w:val="28"/>
          <w:szCs w:val="28"/>
          <w:lang w:val="uk-UA"/>
        </w:rPr>
        <w:t>ого р</w:t>
      </w:r>
      <w:r>
        <w:rPr>
          <w:sz w:val="28"/>
          <w:szCs w:val="28"/>
          <w:lang w:val="uk-UA"/>
        </w:rPr>
        <w:t>о</w:t>
      </w:r>
      <w:r w:rsidRPr="00720245">
        <w:rPr>
          <w:sz w:val="28"/>
          <w:szCs w:val="28"/>
          <w:lang w:val="uk-UA"/>
        </w:rPr>
        <w:t>звит</w:t>
      </w:r>
      <w:r>
        <w:rPr>
          <w:sz w:val="28"/>
          <w:szCs w:val="28"/>
          <w:lang w:val="uk-UA"/>
        </w:rPr>
        <w:t>ку</w:t>
      </w:r>
      <w:r w:rsidRPr="00720245">
        <w:rPr>
          <w:sz w:val="28"/>
          <w:szCs w:val="28"/>
          <w:lang w:val="uk-UA"/>
        </w:rPr>
        <w:t xml:space="preserve"> </w:t>
      </w:r>
      <w:r>
        <w:rPr>
          <w:sz w:val="28"/>
          <w:szCs w:val="28"/>
          <w:lang w:val="uk-UA"/>
        </w:rPr>
        <w:t>в</w:t>
      </w:r>
      <w:r w:rsidRPr="00720245">
        <w:rPr>
          <w:sz w:val="28"/>
          <w:szCs w:val="28"/>
          <w:lang w:val="uk-UA"/>
        </w:rPr>
        <w:t xml:space="preserve"> д</w:t>
      </w:r>
      <w:r>
        <w:rPr>
          <w:sz w:val="28"/>
          <w:szCs w:val="28"/>
          <w:lang w:val="uk-UA"/>
        </w:rPr>
        <w:t>і</w:t>
      </w:r>
      <w:r w:rsidRPr="00720245">
        <w:rPr>
          <w:sz w:val="28"/>
          <w:szCs w:val="28"/>
          <w:lang w:val="uk-UA"/>
        </w:rPr>
        <w:t>тей</w:t>
      </w:r>
      <w:r>
        <w:rPr>
          <w:sz w:val="28"/>
          <w:szCs w:val="28"/>
          <w:lang w:val="uk-UA"/>
        </w:rPr>
        <w:t>, позбавлених батьківської опіки</w:t>
      </w:r>
      <w:r w:rsidRPr="00720245">
        <w:rPr>
          <w:sz w:val="28"/>
          <w:szCs w:val="28"/>
          <w:lang w:val="uk-UA"/>
        </w:rPr>
        <w:t>. Автор</w:t>
      </w:r>
      <w:r>
        <w:rPr>
          <w:sz w:val="28"/>
          <w:szCs w:val="28"/>
          <w:lang w:val="uk-UA"/>
        </w:rPr>
        <w:t>и</w:t>
      </w:r>
      <w:r w:rsidRPr="00720245">
        <w:rPr>
          <w:sz w:val="28"/>
          <w:szCs w:val="28"/>
          <w:lang w:val="uk-UA"/>
        </w:rPr>
        <w:t xml:space="preserve"> пр</w:t>
      </w:r>
      <w:r>
        <w:rPr>
          <w:sz w:val="28"/>
          <w:szCs w:val="28"/>
          <w:lang w:val="uk-UA"/>
        </w:rPr>
        <w:t>ипускають</w:t>
      </w:r>
      <w:r w:rsidRPr="00720245">
        <w:rPr>
          <w:sz w:val="28"/>
          <w:szCs w:val="28"/>
          <w:lang w:val="uk-UA"/>
        </w:rPr>
        <w:t xml:space="preserve"> гл</w:t>
      </w:r>
      <w:r>
        <w:rPr>
          <w:sz w:val="28"/>
          <w:szCs w:val="28"/>
          <w:lang w:val="uk-UA"/>
        </w:rPr>
        <w:t>и</w:t>
      </w:r>
      <w:r w:rsidRPr="00720245">
        <w:rPr>
          <w:sz w:val="28"/>
          <w:szCs w:val="28"/>
          <w:lang w:val="uk-UA"/>
        </w:rPr>
        <w:t>бок</w:t>
      </w:r>
      <w:r>
        <w:rPr>
          <w:sz w:val="28"/>
          <w:szCs w:val="28"/>
          <w:lang w:val="uk-UA"/>
        </w:rPr>
        <w:t>і</w:t>
      </w:r>
      <w:r w:rsidRPr="00720245">
        <w:rPr>
          <w:sz w:val="28"/>
          <w:szCs w:val="28"/>
          <w:lang w:val="uk-UA"/>
        </w:rPr>
        <w:t xml:space="preserve"> соц</w:t>
      </w:r>
      <w:r>
        <w:rPr>
          <w:sz w:val="28"/>
          <w:szCs w:val="28"/>
          <w:lang w:val="uk-UA"/>
        </w:rPr>
        <w:t>і</w:t>
      </w:r>
      <w:r w:rsidRPr="00720245">
        <w:rPr>
          <w:sz w:val="28"/>
          <w:szCs w:val="28"/>
          <w:lang w:val="uk-UA"/>
        </w:rPr>
        <w:t>альн</w:t>
      </w:r>
      <w:r>
        <w:rPr>
          <w:sz w:val="28"/>
          <w:szCs w:val="28"/>
          <w:lang w:val="uk-UA"/>
        </w:rPr>
        <w:t>і</w:t>
      </w:r>
      <w:r w:rsidRPr="00720245">
        <w:rPr>
          <w:sz w:val="28"/>
          <w:szCs w:val="28"/>
          <w:lang w:val="uk-UA"/>
        </w:rPr>
        <w:t xml:space="preserve"> причин</w:t>
      </w:r>
      <w:r>
        <w:rPr>
          <w:sz w:val="28"/>
          <w:szCs w:val="28"/>
          <w:lang w:val="uk-UA"/>
        </w:rPr>
        <w:t>и</w:t>
      </w:r>
      <w:r w:rsidRPr="00720245">
        <w:rPr>
          <w:sz w:val="28"/>
          <w:szCs w:val="28"/>
          <w:lang w:val="uk-UA"/>
        </w:rPr>
        <w:t xml:space="preserve"> </w:t>
      </w:r>
      <w:r>
        <w:rPr>
          <w:sz w:val="28"/>
          <w:szCs w:val="28"/>
          <w:lang w:val="uk-UA"/>
        </w:rPr>
        <w:t>цього</w:t>
      </w:r>
      <w:r w:rsidRPr="00720245">
        <w:rPr>
          <w:sz w:val="28"/>
          <w:szCs w:val="28"/>
          <w:lang w:val="uk-UA"/>
        </w:rPr>
        <w:t xml:space="preserve"> феномена.</w:t>
      </w:r>
    </w:p>
    <w:p w:rsidR="004C751D" w:rsidRPr="004C751D" w:rsidRDefault="004C751D" w:rsidP="004C751D">
      <w:pPr>
        <w:spacing w:line="360" w:lineRule="auto"/>
        <w:jc w:val="both"/>
        <w:rPr>
          <w:sz w:val="28"/>
          <w:szCs w:val="28"/>
          <w:lang w:val="uk-UA"/>
        </w:rPr>
      </w:pPr>
      <w:r w:rsidRPr="004C751D">
        <w:rPr>
          <w:b/>
          <w:sz w:val="28"/>
          <w:szCs w:val="28"/>
          <w:lang w:val="uk-UA"/>
        </w:rPr>
        <w:t>Ключові слова:</w:t>
      </w:r>
      <w:r w:rsidRPr="004C751D">
        <w:rPr>
          <w:sz w:val="28"/>
          <w:szCs w:val="28"/>
          <w:lang w:val="uk-UA"/>
        </w:rPr>
        <w:t xml:space="preserve"> </w:t>
      </w:r>
      <w:r>
        <w:rPr>
          <w:sz w:val="28"/>
          <w:szCs w:val="28"/>
          <w:lang w:val="uk-UA"/>
        </w:rPr>
        <w:t>батьківська</w:t>
      </w:r>
      <w:r w:rsidRPr="004C751D">
        <w:rPr>
          <w:sz w:val="28"/>
          <w:szCs w:val="28"/>
          <w:lang w:val="uk-UA"/>
        </w:rPr>
        <w:t xml:space="preserve"> </w:t>
      </w:r>
      <w:proofErr w:type="spellStart"/>
      <w:r w:rsidRPr="004C751D">
        <w:rPr>
          <w:sz w:val="28"/>
          <w:szCs w:val="28"/>
          <w:lang w:val="uk-UA"/>
        </w:rPr>
        <w:t>депривац</w:t>
      </w:r>
      <w:r>
        <w:rPr>
          <w:sz w:val="28"/>
          <w:szCs w:val="28"/>
          <w:lang w:val="uk-UA"/>
        </w:rPr>
        <w:t>і</w:t>
      </w:r>
      <w:r w:rsidRPr="004C751D">
        <w:rPr>
          <w:sz w:val="28"/>
          <w:szCs w:val="28"/>
          <w:lang w:val="uk-UA"/>
        </w:rPr>
        <w:t>я</w:t>
      </w:r>
      <w:proofErr w:type="spellEnd"/>
      <w:r w:rsidRPr="004C751D">
        <w:rPr>
          <w:sz w:val="28"/>
          <w:szCs w:val="28"/>
          <w:lang w:val="uk-UA"/>
        </w:rPr>
        <w:t>, ф</w:t>
      </w:r>
      <w:r>
        <w:rPr>
          <w:sz w:val="28"/>
          <w:szCs w:val="28"/>
          <w:lang w:val="uk-UA"/>
        </w:rPr>
        <w:t>і</w:t>
      </w:r>
      <w:r w:rsidRPr="004C751D">
        <w:rPr>
          <w:sz w:val="28"/>
          <w:szCs w:val="28"/>
          <w:lang w:val="uk-UA"/>
        </w:rPr>
        <w:t>зич</w:t>
      </w:r>
      <w:r>
        <w:rPr>
          <w:sz w:val="28"/>
          <w:szCs w:val="28"/>
          <w:lang w:val="uk-UA"/>
        </w:rPr>
        <w:t>ний</w:t>
      </w:r>
      <w:r w:rsidRPr="004C751D">
        <w:rPr>
          <w:sz w:val="28"/>
          <w:szCs w:val="28"/>
          <w:lang w:val="uk-UA"/>
        </w:rPr>
        <w:t xml:space="preserve"> р</w:t>
      </w:r>
      <w:r>
        <w:rPr>
          <w:sz w:val="28"/>
          <w:szCs w:val="28"/>
          <w:lang w:val="uk-UA"/>
        </w:rPr>
        <w:t>о</w:t>
      </w:r>
      <w:r w:rsidRPr="004C751D">
        <w:rPr>
          <w:sz w:val="28"/>
          <w:szCs w:val="28"/>
          <w:lang w:val="uk-UA"/>
        </w:rPr>
        <w:t>звит</w:t>
      </w:r>
      <w:r>
        <w:rPr>
          <w:sz w:val="28"/>
          <w:szCs w:val="28"/>
          <w:lang w:val="uk-UA"/>
        </w:rPr>
        <w:t>ок</w:t>
      </w:r>
      <w:r w:rsidRPr="004C751D">
        <w:rPr>
          <w:sz w:val="28"/>
          <w:szCs w:val="28"/>
          <w:lang w:val="uk-UA"/>
        </w:rPr>
        <w:t>, орган</w:t>
      </w:r>
      <w:r>
        <w:rPr>
          <w:sz w:val="28"/>
          <w:szCs w:val="28"/>
          <w:lang w:val="uk-UA"/>
        </w:rPr>
        <w:t>і</w:t>
      </w:r>
      <w:r w:rsidRPr="004C751D">
        <w:rPr>
          <w:sz w:val="28"/>
          <w:szCs w:val="28"/>
          <w:lang w:val="uk-UA"/>
        </w:rPr>
        <w:t>ч</w:t>
      </w:r>
      <w:r>
        <w:rPr>
          <w:sz w:val="28"/>
          <w:szCs w:val="28"/>
          <w:lang w:val="uk-UA"/>
        </w:rPr>
        <w:t>н</w:t>
      </w:r>
      <w:r w:rsidRPr="004C751D">
        <w:rPr>
          <w:sz w:val="28"/>
          <w:szCs w:val="28"/>
          <w:lang w:val="uk-UA"/>
        </w:rPr>
        <w:t>а патолог</w:t>
      </w:r>
      <w:r>
        <w:rPr>
          <w:sz w:val="28"/>
          <w:szCs w:val="28"/>
          <w:lang w:val="uk-UA"/>
        </w:rPr>
        <w:t>і</w:t>
      </w:r>
      <w:r w:rsidRPr="004C751D">
        <w:rPr>
          <w:sz w:val="28"/>
          <w:szCs w:val="28"/>
          <w:lang w:val="uk-UA"/>
        </w:rPr>
        <w:t>я ЦНС, д</w:t>
      </w:r>
      <w:r>
        <w:rPr>
          <w:sz w:val="28"/>
          <w:szCs w:val="28"/>
          <w:lang w:val="uk-UA"/>
        </w:rPr>
        <w:t>і</w:t>
      </w:r>
      <w:r w:rsidRPr="004C751D">
        <w:rPr>
          <w:sz w:val="28"/>
          <w:szCs w:val="28"/>
          <w:lang w:val="uk-UA"/>
        </w:rPr>
        <w:t>ти</w:t>
      </w:r>
    </w:p>
    <w:p w:rsidR="007B755C" w:rsidRPr="004C751D" w:rsidRDefault="007B755C" w:rsidP="007B755C">
      <w:pPr>
        <w:autoSpaceDE w:val="0"/>
        <w:autoSpaceDN w:val="0"/>
        <w:adjustRightInd w:val="0"/>
        <w:spacing w:line="360" w:lineRule="auto"/>
        <w:jc w:val="both"/>
        <w:rPr>
          <w:b/>
          <w:sz w:val="28"/>
          <w:szCs w:val="28"/>
          <w:lang w:val="uk-UA"/>
        </w:rPr>
      </w:pPr>
    </w:p>
    <w:p w:rsidR="00D86981" w:rsidRDefault="00D86981" w:rsidP="00CC0553">
      <w:pPr>
        <w:spacing w:line="360" w:lineRule="auto"/>
        <w:jc w:val="both"/>
        <w:rPr>
          <w:sz w:val="28"/>
          <w:szCs w:val="28"/>
          <w:lang w:val="en-US"/>
        </w:rPr>
      </w:pPr>
      <w:r>
        <w:rPr>
          <w:sz w:val="28"/>
          <w:szCs w:val="28"/>
          <w:lang w:val="en-US"/>
        </w:rPr>
        <w:t xml:space="preserve">PHISICAL DEVELOPMENT </w:t>
      </w:r>
      <w:r w:rsidR="00CC0553">
        <w:rPr>
          <w:sz w:val="28"/>
          <w:szCs w:val="28"/>
          <w:lang w:val="en-US"/>
        </w:rPr>
        <w:t>PARTICULARITIES AT</w:t>
      </w:r>
      <w:r>
        <w:rPr>
          <w:sz w:val="28"/>
          <w:szCs w:val="28"/>
          <w:lang w:val="en-US"/>
        </w:rPr>
        <w:t xml:space="preserve"> CHILDREN WITH ORGANIC CE</w:t>
      </w:r>
      <w:r w:rsidR="00CC0553">
        <w:rPr>
          <w:sz w:val="28"/>
          <w:szCs w:val="28"/>
          <w:lang w:val="en-US"/>
        </w:rPr>
        <w:t>R</w:t>
      </w:r>
      <w:r>
        <w:rPr>
          <w:sz w:val="28"/>
          <w:szCs w:val="28"/>
          <w:lang w:val="en-US"/>
        </w:rPr>
        <w:t xml:space="preserve">EBRAL PATHOLOGY </w:t>
      </w:r>
      <w:r w:rsidR="00CC0553">
        <w:rPr>
          <w:sz w:val="28"/>
          <w:szCs w:val="28"/>
          <w:lang w:val="en-US"/>
        </w:rPr>
        <w:t>IN PARENTAL</w:t>
      </w:r>
      <w:r>
        <w:rPr>
          <w:sz w:val="28"/>
          <w:szCs w:val="28"/>
          <w:lang w:val="en-US"/>
        </w:rPr>
        <w:t xml:space="preserve"> DEPRIVATION</w:t>
      </w:r>
    </w:p>
    <w:p w:rsidR="00D86981" w:rsidRPr="00C61E7F" w:rsidRDefault="00CC0553" w:rsidP="00CC0553">
      <w:pPr>
        <w:spacing w:line="360" w:lineRule="auto"/>
        <w:rPr>
          <w:sz w:val="28"/>
          <w:szCs w:val="28"/>
          <w:lang w:val="en-US"/>
        </w:rPr>
      </w:pPr>
      <w:r w:rsidRPr="00B02D57">
        <w:rPr>
          <w:sz w:val="28"/>
          <w:szCs w:val="28"/>
          <w:lang w:val="en-US"/>
        </w:rPr>
        <w:t>R.V.</w:t>
      </w:r>
      <w:r>
        <w:rPr>
          <w:sz w:val="28"/>
          <w:szCs w:val="28"/>
          <w:lang w:val="en-US"/>
        </w:rPr>
        <w:t xml:space="preserve"> </w:t>
      </w:r>
      <w:proofErr w:type="spellStart"/>
      <w:r w:rsidR="00D86981" w:rsidRPr="00B02D57">
        <w:rPr>
          <w:sz w:val="28"/>
          <w:szCs w:val="28"/>
          <w:lang w:val="en-US"/>
        </w:rPr>
        <w:t>Marabyan</w:t>
      </w:r>
      <w:proofErr w:type="spellEnd"/>
      <w:r w:rsidR="00D86981" w:rsidRPr="00B02D57">
        <w:rPr>
          <w:sz w:val="28"/>
          <w:szCs w:val="28"/>
          <w:lang w:val="en-US"/>
        </w:rPr>
        <w:t xml:space="preserve">, </w:t>
      </w:r>
      <w:r w:rsidRPr="00B02D57">
        <w:rPr>
          <w:sz w:val="28"/>
          <w:szCs w:val="28"/>
          <w:lang w:val="en-US"/>
        </w:rPr>
        <w:t>N.I</w:t>
      </w:r>
      <w:r>
        <w:rPr>
          <w:sz w:val="28"/>
          <w:szCs w:val="28"/>
          <w:lang w:val="en-US"/>
        </w:rPr>
        <w:t>.</w:t>
      </w:r>
      <w:r w:rsidRPr="00B02D57">
        <w:rPr>
          <w:sz w:val="28"/>
          <w:szCs w:val="28"/>
          <w:lang w:val="en-US"/>
        </w:rPr>
        <w:t xml:space="preserve"> </w:t>
      </w:r>
      <w:proofErr w:type="spellStart"/>
      <w:r w:rsidR="00D86981" w:rsidRPr="00B02D57">
        <w:rPr>
          <w:sz w:val="28"/>
          <w:szCs w:val="28"/>
          <w:lang w:val="en-US"/>
        </w:rPr>
        <w:t>Makieieva</w:t>
      </w:r>
      <w:proofErr w:type="spellEnd"/>
      <w:r w:rsidR="00D86981" w:rsidRPr="00B02D57">
        <w:rPr>
          <w:sz w:val="28"/>
          <w:szCs w:val="28"/>
          <w:lang w:val="en-US"/>
        </w:rPr>
        <w:t>,</w:t>
      </w:r>
      <w:r w:rsidR="00D86981">
        <w:rPr>
          <w:sz w:val="28"/>
          <w:szCs w:val="28"/>
          <w:lang w:val="en-US"/>
        </w:rPr>
        <w:t xml:space="preserve"> </w:t>
      </w:r>
      <w:r w:rsidRPr="00B02D57">
        <w:rPr>
          <w:sz w:val="28"/>
          <w:szCs w:val="28"/>
          <w:lang w:val="en-US"/>
        </w:rPr>
        <w:t>O.O.</w:t>
      </w:r>
      <w:r>
        <w:rPr>
          <w:sz w:val="28"/>
          <w:szCs w:val="28"/>
          <w:lang w:val="en-US"/>
        </w:rPr>
        <w:t xml:space="preserve"> </w:t>
      </w:r>
      <w:r w:rsidR="00D86981" w:rsidRPr="00B02D57">
        <w:rPr>
          <w:sz w:val="28"/>
          <w:szCs w:val="28"/>
          <w:lang w:val="en-US"/>
        </w:rPr>
        <w:t xml:space="preserve">Riga </w:t>
      </w:r>
    </w:p>
    <w:p w:rsidR="00D86981" w:rsidRDefault="00D86981" w:rsidP="00D86981">
      <w:pPr>
        <w:spacing w:line="360" w:lineRule="auto"/>
        <w:jc w:val="both"/>
        <w:rPr>
          <w:sz w:val="28"/>
          <w:szCs w:val="28"/>
          <w:lang w:val="en-GB"/>
        </w:rPr>
      </w:pPr>
      <w:proofErr w:type="gramStart"/>
      <w:r w:rsidRPr="006A4F1A">
        <w:rPr>
          <w:b/>
          <w:sz w:val="28"/>
          <w:szCs w:val="28"/>
          <w:lang w:val="en-US"/>
        </w:rPr>
        <w:lastRenderedPageBreak/>
        <w:t>Summary.</w:t>
      </w:r>
      <w:proofErr w:type="gramEnd"/>
      <w:r>
        <w:rPr>
          <w:sz w:val="28"/>
          <w:szCs w:val="28"/>
          <w:lang w:val="en-US"/>
        </w:rPr>
        <w:t xml:space="preserve"> T</w:t>
      </w:r>
      <w:r w:rsidRPr="001A56E7">
        <w:rPr>
          <w:sz w:val="28"/>
          <w:szCs w:val="28"/>
          <w:lang w:val="en-GB"/>
        </w:rPr>
        <w:t xml:space="preserve">he </w:t>
      </w:r>
      <w:r w:rsidR="00CC0553">
        <w:rPr>
          <w:sz w:val="28"/>
          <w:szCs w:val="28"/>
          <w:lang w:val="en-GB"/>
        </w:rPr>
        <w:t xml:space="preserve">physical development </w:t>
      </w:r>
      <w:r w:rsidRPr="001A56E7">
        <w:rPr>
          <w:sz w:val="28"/>
          <w:szCs w:val="28"/>
          <w:lang w:val="en-GB"/>
        </w:rPr>
        <w:t xml:space="preserve">aspects </w:t>
      </w:r>
      <w:r>
        <w:rPr>
          <w:sz w:val="28"/>
          <w:szCs w:val="28"/>
          <w:lang w:val="en-GB"/>
        </w:rPr>
        <w:t xml:space="preserve">of 42 children </w:t>
      </w:r>
      <w:r w:rsidR="00CC0553">
        <w:rPr>
          <w:sz w:val="28"/>
          <w:szCs w:val="28"/>
          <w:lang w:val="en-GB"/>
        </w:rPr>
        <w:t xml:space="preserve">aged </w:t>
      </w:r>
      <w:r>
        <w:rPr>
          <w:sz w:val="28"/>
          <w:szCs w:val="28"/>
          <w:lang w:val="en-GB"/>
        </w:rPr>
        <w:t>from 8 month to 4 years old with organic pathology of central nervous system are considered. The comparison of physical development children living in family and children living at Baby House was performed. Children of both group had the same maternal history, neonatal period course and physical development after birth</w:t>
      </w:r>
      <w:r w:rsidRPr="00607572">
        <w:rPr>
          <w:sz w:val="28"/>
          <w:szCs w:val="28"/>
          <w:lang w:val="en-US"/>
        </w:rPr>
        <w:t>.</w:t>
      </w:r>
      <w:r>
        <w:rPr>
          <w:sz w:val="28"/>
          <w:szCs w:val="28"/>
          <w:lang w:val="en-GB"/>
        </w:rPr>
        <w:t xml:space="preserve"> The estimation of anthropometric data has shown the significantly low of physical development in deprived children. Authors suppose there are deep social causes of this phenomenon.</w:t>
      </w:r>
    </w:p>
    <w:p w:rsidR="00D86981" w:rsidRPr="001A56E7" w:rsidRDefault="00D86981" w:rsidP="00D86981">
      <w:pPr>
        <w:spacing w:line="360" w:lineRule="auto"/>
        <w:jc w:val="both"/>
        <w:rPr>
          <w:sz w:val="28"/>
          <w:szCs w:val="28"/>
          <w:lang w:val="en-GB"/>
        </w:rPr>
      </w:pPr>
      <w:r w:rsidRPr="004C751D">
        <w:rPr>
          <w:b/>
          <w:sz w:val="28"/>
          <w:szCs w:val="28"/>
          <w:lang w:val="en-GB"/>
        </w:rPr>
        <w:t>Key words:</w:t>
      </w:r>
      <w:r w:rsidRPr="001A56E7">
        <w:rPr>
          <w:sz w:val="28"/>
          <w:szCs w:val="28"/>
          <w:lang w:val="en-GB"/>
        </w:rPr>
        <w:t xml:space="preserve"> </w:t>
      </w:r>
      <w:r w:rsidR="00CC0553">
        <w:rPr>
          <w:sz w:val="28"/>
          <w:szCs w:val="28"/>
          <w:lang w:val="en-US"/>
        </w:rPr>
        <w:t>parental deprivation</w:t>
      </w:r>
      <w:r>
        <w:rPr>
          <w:sz w:val="28"/>
          <w:szCs w:val="28"/>
          <w:lang w:val="en-GB"/>
        </w:rPr>
        <w:t xml:space="preserve">, physical development, </w:t>
      </w:r>
      <w:r w:rsidR="00CC0553">
        <w:rPr>
          <w:sz w:val="28"/>
          <w:szCs w:val="28"/>
          <w:lang w:val="en-US"/>
        </w:rPr>
        <w:t xml:space="preserve">organic </w:t>
      </w:r>
      <w:r>
        <w:rPr>
          <w:sz w:val="28"/>
          <w:szCs w:val="28"/>
          <w:lang w:val="en-GB"/>
        </w:rPr>
        <w:t>CNS pathology, children</w:t>
      </w:r>
    </w:p>
    <w:p w:rsidR="00871209" w:rsidRDefault="00871209" w:rsidP="00720245">
      <w:pPr>
        <w:spacing w:line="360" w:lineRule="auto"/>
        <w:jc w:val="both"/>
        <w:rPr>
          <w:sz w:val="28"/>
          <w:szCs w:val="28"/>
          <w:lang w:val="uk-UA"/>
        </w:rPr>
      </w:pPr>
    </w:p>
    <w:p w:rsidR="00720245" w:rsidRPr="00871209" w:rsidRDefault="00D86981" w:rsidP="00720245">
      <w:pPr>
        <w:spacing w:line="360" w:lineRule="auto"/>
        <w:jc w:val="both"/>
        <w:rPr>
          <w:sz w:val="28"/>
          <w:szCs w:val="28"/>
        </w:rPr>
      </w:pPr>
      <w:r w:rsidRPr="0014652A">
        <w:rPr>
          <w:sz w:val="28"/>
          <w:szCs w:val="28"/>
        </w:rPr>
        <w:t xml:space="preserve">ОСОБЕННОСТИ ФИЗИЧЕСКОГО РАЗВИТИЯ ДЕТЕЙ С ОРГАНИЧЕСКОЙ </w:t>
      </w:r>
      <w:r w:rsidRPr="00871209">
        <w:rPr>
          <w:sz w:val="28"/>
          <w:szCs w:val="28"/>
        </w:rPr>
        <w:t xml:space="preserve">ЦЕРЕБРАЛЬНОЙ ПАТОЛОГИЕЙ </w:t>
      </w:r>
      <w:r w:rsidR="00720245" w:rsidRPr="00871209">
        <w:rPr>
          <w:sz w:val="28"/>
          <w:szCs w:val="28"/>
        </w:rPr>
        <w:t xml:space="preserve">В УСЛОВИЯХ СПЕЦИАЛИЗИРОВАННОГО ДОМА РЕБЕНКА </w:t>
      </w:r>
    </w:p>
    <w:p w:rsidR="00D86981" w:rsidRPr="00871209" w:rsidRDefault="00CC0553" w:rsidP="00D86981">
      <w:pPr>
        <w:spacing w:line="360" w:lineRule="auto"/>
        <w:jc w:val="both"/>
        <w:rPr>
          <w:sz w:val="28"/>
          <w:szCs w:val="28"/>
        </w:rPr>
      </w:pPr>
      <w:r w:rsidRPr="00871209">
        <w:rPr>
          <w:sz w:val="28"/>
          <w:szCs w:val="28"/>
        </w:rPr>
        <w:t xml:space="preserve">Р.В. </w:t>
      </w:r>
      <w:proofErr w:type="spellStart"/>
      <w:r w:rsidR="00D86981" w:rsidRPr="00871209">
        <w:rPr>
          <w:sz w:val="28"/>
          <w:szCs w:val="28"/>
        </w:rPr>
        <w:t>Марабян</w:t>
      </w:r>
      <w:proofErr w:type="spellEnd"/>
      <w:r w:rsidR="00D86981" w:rsidRPr="00871209">
        <w:rPr>
          <w:sz w:val="28"/>
          <w:szCs w:val="28"/>
        </w:rPr>
        <w:t xml:space="preserve">, </w:t>
      </w:r>
      <w:r w:rsidRPr="00871209">
        <w:rPr>
          <w:sz w:val="28"/>
          <w:szCs w:val="28"/>
        </w:rPr>
        <w:t xml:space="preserve">Н.И. </w:t>
      </w:r>
      <w:r w:rsidR="00D86981" w:rsidRPr="00871209">
        <w:rPr>
          <w:sz w:val="28"/>
          <w:szCs w:val="28"/>
        </w:rPr>
        <w:t>Мак</w:t>
      </w:r>
      <w:r w:rsidR="00871209" w:rsidRPr="00871209">
        <w:rPr>
          <w:sz w:val="28"/>
          <w:szCs w:val="28"/>
        </w:rPr>
        <w:t>ее</w:t>
      </w:r>
      <w:r w:rsidR="00D86981" w:rsidRPr="00871209">
        <w:rPr>
          <w:sz w:val="28"/>
          <w:szCs w:val="28"/>
        </w:rPr>
        <w:t>ва</w:t>
      </w:r>
      <w:proofErr w:type="gramStart"/>
      <w:r w:rsidR="00D86981" w:rsidRPr="00871209">
        <w:rPr>
          <w:sz w:val="28"/>
          <w:szCs w:val="28"/>
        </w:rPr>
        <w:t xml:space="preserve"> ,</w:t>
      </w:r>
      <w:proofErr w:type="gramEnd"/>
      <w:r w:rsidR="00D86981" w:rsidRPr="00871209">
        <w:rPr>
          <w:sz w:val="28"/>
          <w:szCs w:val="28"/>
        </w:rPr>
        <w:t xml:space="preserve"> </w:t>
      </w:r>
      <w:r w:rsidR="00871209" w:rsidRPr="00871209">
        <w:rPr>
          <w:sz w:val="28"/>
          <w:szCs w:val="28"/>
        </w:rPr>
        <w:t>Е.А.</w:t>
      </w:r>
      <w:r w:rsidRPr="00871209">
        <w:rPr>
          <w:sz w:val="28"/>
          <w:szCs w:val="28"/>
        </w:rPr>
        <w:t xml:space="preserve"> </w:t>
      </w:r>
      <w:r w:rsidR="00D86981" w:rsidRPr="00871209">
        <w:rPr>
          <w:sz w:val="28"/>
          <w:szCs w:val="28"/>
        </w:rPr>
        <w:t>Р</w:t>
      </w:r>
      <w:r w:rsidR="00871209" w:rsidRPr="00871209">
        <w:rPr>
          <w:sz w:val="28"/>
          <w:szCs w:val="28"/>
        </w:rPr>
        <w:t>и</w:t>
      </w:r>
      <w:r w:rsidR="00D86981" w:rsidRPr="00871209">
        <w:rPr>
          <w:sz w:val="28"/>
          <w:szCs w:val="28"/>
        </w:rPr>
        <w:t xml:space="preserve">га </w:t>
      </w:r>
    </w:p>
    <w:p w:rsidR="00720245" w:rsidRPr="00871209" w:rsidRDefault="00720245" w:rsidP="00720245">
      <w:pPr>
        <w:spacing w:line="360" w:lineRule="auto"/>
        <w:ind w:firstLine="720"/>
        <w:jc w:val="both"/>
        <w:rPr>
          <w:sz w:val="28"/>
          <w:szCs w:val="28"/>
        </w:rPr>
      </w:pPr>
      <w:r w:rsidRPr="00871209">
        <w:rPr>
          <w:b/>
          <w:sz w:val="28"/>
          <w:szCs w:val="28"/>
        </w:rPr>
        <w:t>Резюме.</w:t>
      </w:r>
      <w:r w:rsidRPr="00871209">
        <w:rPr>
          <w:sz w:val="28"/>
          <w:szCs w:val="28"/>
        </w:rPr>
        <w:t xml:space="preserve"> В статье рассматриваются аспекты физического развития  42 детей в возрасте от 8 месяцев до 4 лет с органической патологией центральной нервной системы. </w:t>
      </w:r>
      <w:proofErr w:type="gramStart"/>
      <w:r w:rsidRPr="00871209">
        <w:rPr>
          <w:sz w:val="28"/>
          <w:szCs w:val="28"/>
        </w:rPr>
        <w:t>Выполнялась сравнительная характеристика физического развития детей</w:t>
      </w:r>
      <w:r w:rsidR="00871209">
        <w:rPr>
          <w:sz w:val="28"/>
          <w:szCs w:val="28"/>
          <w:lang w:val="uk-UA"/>
        </w:rPr>
        <w:t>, живущих</w:t>
      </w:r>
      <w:r w:rsidRPr="00871209">
        <w:rPr>
          <w:sz w:val="28"/>
          <w:szCs w:val="28"/>
        </w:rPr>
        <w:t xml:space="preserve"> в условиях родительской </w:t>
      </w:r>
      <w:proofErr w:type="spellStart"/>
      <w:r w:rsidRPr="00871209">
        <w:rPr>
          <w:sz w:val="28"/>
          <w:szCs w:val="28"/>
        </w:rPr>
        <w:t>депривации</w:t>
      </w:r>
      <w:proofErr w:type="spellEnd"/>
      <w:r w:rsidR="00871209">
        <w:rPr>
          <w:sz w:val="28"/>
          <w:szCs w:val="28"/>
          <w:lang w:val="uk-UA"/>
        </w:rPr>
        <w:t>,</w:t>
      </w:r>
      <w:r w:rsidRPr="00871209">
        <w:rPr>
          <w:sz w:val="28"/>
          <w:szCs w:val="28"/>
        </w:rPr>
        <w:t xml:space="preserve">  и детей из семьи.</w:t>
      </w:r>
      <w:proofErr w:type="gramEnd"/>
      <w:r w:rsidRPr="00871209">
        <w:rPr>
          <w:sz w:val="28"/>
          <w:szCs w:val="28"/>
        </w:rPr>
        <w:t xml:space="preserve"> Не установлено различий в акушерском анамнезе матерей, </w:t>
      </w:r>
      <w:proofErr w:type="spellStart"/>
      <w:r w:rsidRPr="00871209">
        <w:rPr>
          <w:sz w:val="28"/>
          <w:szCs w:val="28"/>
        </w:rPr>
        <w:t>неонатальном</w:t>
      </w:r>
      <w:proofErr w:type="spellEnd"/>
      <w:r w:rsidRPr="00871209">
        <w:rPr>
          <w:sz w:val="28"/>
          <w:szCs w:val="28"/>
        </w:rPr>
        <w:t xml:space="preserve"> периоде и физическом  развитии при рождении. Исследование антропометрических данных и оценка физического развития показала достоверное снижение показателей физического развития у детей с </w:t>
      </w:r>
      <w:proofErr w:type="gramStart"/>
      <w:r w:rsidRPr="00871209">
        <w:rPr>
          <w:sz w:val="28"/>
          <w:szCs w:val="28"/>
        </w:rPr>
        <w:t>родительской</w:t>
      </w:r>
      <w:proofErr w:type="gramEnd"/>
      <w:r w:rsidRPr="00871209">
        <w:rPr>
          <w:sz w:val="28"/>
          <w:szCs w:val="28"/>
        </w:rPr>
        <w:t xml:space="preserve"> </w:t>
      </w:r>
      <w:proofErr w:type="spellStart"/>
      <w:r w:rsidRPr="00871209">
        <w:rPr>
          <w:sz w:val="28"/>
          <w:szCs w:val="28"/>
        </w:rPr>
        <w:t>депривацией</w:t>
      </w:r>
      <w:proofErr w:type="spellEnd"/>
      <w:r w:rsidRPr="00871209">
        <w:rPr>
          <w:sz w:val="28"/>
          <w:szCs w:val="28"/>
        </w:rPr>
        <w:t>. Авторы предполагают глубокие социальные причины этого феномена.</w:t>
      </w:r>
    </w:p>
    <w:p w:rsidR="004C0FB5" w:rsidRPr="00871209" w:rsidRDefault="00720245" w:rsidP="00504F64">
      <w:pPr>
        <w:spacing w:line="360" w:lineRule="auto"/>
        <w:jc w:val="both"/>
        <w:rPr>
          <w:iCs/>
          <w:color w:val="000000"/>
          <w:sz w:val="28"/>
          <w:szCs w:val="28"/>
        </w:rPr>
      </w:pPr>
      <w:r w:rsidRPr="00871209">
        <w:rPr>
          <w:b/>
          <w:sz w:val="28"/>
          <w:szCs w:val="28"/>
        </w:rPr>
        <w:t>Ключевые слова:</w:t>
      </w:r>
      <w:r w:rsidRPr="00871209">
        <w:rPr>
          <w:sz w:val="28"/>
          <w:szCs w:val="28"/>
        </w:rPr>
        <w:t xml:space="preserve"> родительская </w:t>
      </w:r>
      <w:proofErr w:type="spellStart"/>
      <w:r w:rsidRPr="00871209">
        <w:rPr>
          <w:sz w:val="28"/>
          <w:szCs w:val="28"/>
        </w:rPr>
        <w:t>депривация</w:t>
      </w:r>
      <w:proofErr w:type="spellEnd"/>
      <w:r w:rsidRPr="00871209">
        <w:rPr>
          <w:sz w:val="28"/>
          <w:szCs w:val="28"/>
        </w:rPr>
        <w:t>, физическое развитие, органическая патология ЦНС, дети</w:t>
      </w:r>
    </w:p>
    <w:p w:rsidR="004C0FB5" w:rsidRDefault="004C0FB5" w:rsidP="00504F64">
      <w:pPr>
        <w:spacing w:line="360" w:lineRule="auto"/>
        <w:jc w:val="both"/>
        <w:rPr>
          <w:sz w:val="28"/>
          <w:szCs w:val="28"/>
          <w:lang w:val="uk-UA"/>
        </w:rPr>
      </w:pPr>
    </w:p>
    <w:p w:rsidR="006C78B1" w:rsidRDefault="006C78B1" w:rsidP="00504F64">
      <w:pPr>
        <w:spacing w:line="360" w:lineRule="auto"/>
        <w:jc w:val="both"/>
        <w:rPr>
          <w:sz w:val="28"/>
          <w:szCs w:val="28"/>
          <w:lang w:val="uk-UA"/>
        </w:rPr>
      </w:pPr>
    </w:p>
    <w:p w:rsidR="006C78B1" w:rsidRDefault="006C78B1" w:rsidP="00504F64">
      <w:pPr>
        <w:spacing w:line="360" w:lineRule="auto"/>
        <w:jc w:val="both"/>
        <w:rPr>
          <w:sz w:val="28"/>
          <w:szCs w:val="28"/>
          <w:lang w:val="uk-UA"/>
        </w:rPr>
      </w:pPr>
    </w:p>
    <w:sectPr w:rsidR="006C78B1" w:rsidSect="00EC72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6"/>
    <w:family w:val="auto"/>
    <w:notTrueType/>
    <w:pitch w:val="default"/>
    <w:sig w:usb0="00000000" w:usb1="080E0000" w:usb2="00000010"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34ACA"/>
    <w:multiLevelType w:val="hybridMultilevel"/>
    <w:tmpl w:val="1EB219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F14519"/>
    <w:multiLevelType w:val="hybridMultilevel"/>
    <w:tmpl w:val="71A8B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C0FB5"/>
    <w:rsid w:val="0000377D"/>
    <w:rsid w:val="00034D17"/>
    <w:rsid w:val="00067992"/>
    <w:rsid w:val="000C0995"/>
    <w:rsid w:val="000C5CCF"/>
    <w:rsid w:val="0014652A"/>
    <w:rsid w:val="001A7133"/>
    <w:rsid w:val="002560A2"/>
    <w:rsid w:val="0026670D"/>
    <w:rsid w:val="00276747"/>
    <w:rsid w:val="00283FD6"/>
    <w:rsid w:val="002A5974"/>
    <w:rsid w:val="002D01E6"/>
    <w:rsid w:val="0037422D"/>
    <w:rsid w:val="003A43A8"/>
    <w:rsid w:val="003B520F"/>
    <w:rsid w:val="003D45D7"/>
    <w:rsid w:val="003E4D7C"/>
    <w:rsid w:val="004059ED"/>
    <w:rsid w:val="00472FB6"/>
    <w:rsid w:val="00490C79"/>
    <w:rsid w:val="004C0FB5"/>
    <w:rsid w:val="004C751D"/>
    <w:rsid w:val="004D04DD"/>
    <w:rsid w:val="00504F64"/>
    <w:rsid w:val="0052500A"/>
    <w:rsid w:val="00546596"/>
    <w:rsid w:val="005A7563"/>
    <w:rsid w:val="005E57E6"/>
    <w:rsid w:val="00607572"/>
    <w:rsid w:val="006133FE"/>
    <w:rsid w:val="00637242"/>
    <w:rsid w:val="00637752"/>
    <w:rsid w:val="006A4F1A"/>
    <w:rsid w:val="006C78B1"/>
    <w:rsid w:val="006E04F8"/>
    <w:rsid w:val="00700714"/>
    <w:rsid w:val="00705AB4"/>
    <w:rsid w:val="00720245"/>
    <w:rsid w:val="007B755C"/>
    <w:rsid w:val="007E21E3"/>
    <w:rsid w:val="007E55B5"/>
    <w:rsid w:val="00851278"/>
    <w:rsid w:val="00871209"/>
    <w:rsid w:val="008811CD"/>
    <w:rsid w:val="008B67FF"/>
    <w:rsid w:val="009100DE"/>
    <w:rsid w:val="00914C05"/>
    <w:rsid w:val="009626E7"/>
    <w:rsid w:val="00963B09"/>
    <w:rsid w:val="00997675"/>
    <w:rsid w:val="00A11259"/>
    <w:rsid w:val="00A94745"/>
    <w:rsid w:val="00AE48F7"/>
    <w:rsid w:val="00AF539D"/>
    <w:rsid w:val="00B02D57"/>
    <w:rsid w:val="00B32C7B"/>
    <w:rsid w:val="00B56EA2"/>
    <w:rsid w:val="00B81442"/>
    <w:rsid w:val="00B95F11"/>
    <w:rsid w:val="00C40154"/>
    <w:rsid w:val="00C61E7F"/>
    <w:rsid w:val="00CC0553"/>
    <w:rsid w:val="00CC38E0"/>
    <w:rsid w:val="00D400CF"/>
    <w:rsid w:val="00D86981"/>
    <w:rsid w:val="00E00662"/>
    <w:rsid w:val="00E00B0A"/>
    <w:rsid w:val="00E336C0"/>
    <w:rsid w:val="00E537BA"/>
    <w:rsid w:val="00EC72AA"/>
    <w:rsid w:val="00ED32D1"/>
    <w:rsid w:val="00ED5671"/>
    <w:rsid w:val="00EE42CD"/>
    <w:rsid w:val="00EF5B6C"/>
    <w:rsid w:val="00F11B0A"/>
    <w:rsid w:val="00F12609"/>
    <w:rsid w:val="00F66F37"/>
    <w:rsid w:val="00F72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0FB5"/>
    <w:rPr>
      <w:sz w:val="24"/>
      <w:szCs w:val="24"/>
    </w:rPr>
  </w:style>
  <w:style w:type="paragraph" w:styleId="2">
    <w:name w:val="heading 2"/>
    <w:basedOn w:val="a"/>
    <w:next w:val="a"/>
    <w:qFormat/>
    <w:rsid w:val="004C0FB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0FB5"/>
    <w:pPr>
      <w:spacing w:before="100" w:beforeAutospacing="1" w:after="100" w:afterAutospacing="1"/>
      <w:jc w:val="both"/>
    </w:pPr>
  </w:style>
  <w:style w:type="paragraph" w:customStyle="1" w:styleId="Default">
    <w:name w:val="Default"/>
    <w:rsid w:val="004C0FB5"/>
    <w:pPr>
      <w:autoSpaceDE w:val="0"/>
      <w:autoSpaceDN w:val="0"/>
      <w:adjustRightInd w:val="0"/>
    </w:pPr>
    <w:rPr>
      <w:color w:val="000000"/>
      <w:sz w:val="24"/>
      <w:szCs w:val="24"/>
    </w:rPr>
  </w:style>
  <w:style w:type="character" w:styleId="a4">
    <w:name w:val="Hyperlink"/>
    <w:basedOn w:val="a0"/>
    <w:rsid w:val="004C0FB5"/>
    <w:rPr>
      <w:color w:val="355A78"/>
      <w:u w:val="single"/>
    </w:rPr>
  </w:style>
  <w:style w:type="character" w:customStyle="1" w:styleId="authors1">
    <w:name w:val="authors1"/>
    <w:basedOn w:val="a0"/>
    <w:rsid w:val="004C0FB5"/>
    <w:rPr>
      <w:color w:val="7A7A7A"/>
      <w:sz w:val="24"/>
      <w:szCs w:val="24"/>
    </w:rPr>
  </w:style>
  <w:style w:type="character" w:styleId="HTML">
    <w:name w:val="HTML Cite"/>
    <w:basedOn w:val="a0"/>
    <w:rsid w:val="004C0FB5"/>
    <w:rPr>
      <w:i w:val="0"/>
      <w:iCs w:val="0"/>
      <w:color w:val="008000"/>
    </w:rPr>
  </w:style>
  <w:style w:type="table" w:styleId="a5">
    <w:name w:val="Table Grid"/>
    <w:basedOn w:val="a1"/>
    <w:rsid w:val="00374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EE42CD"/>
    <w:rPr>
      <w:rFonts w:ascii="Tahoma" w:hAnsi="Tahoma" w:cs="Tahoma"/>
      <w:sz w:val="16"/>
      <w:szCs w:val="16"/>
    </w:rPr>
  </w:style>
  <w:style w:type="character" w:customStyle="1" w:styleId="a7">
    <w:name w:val="Текст выноски Знак"/>
    <w:basedOn w:val="a0"/>
    <w:link w:val="a6"/>
    <w:rsid w:val="00EE42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908640">
      <w:bodyDiv w:val="1"/>
      <w:marLeft w:val="0"/>
      <w:marRight w:val="0"/>
      <w:marTop w:val="0"/>
      <w:marBottom w:val="0"/>
      <w:divBdr>
        <w:top w:val="none" w:sz="0" w:space="0" w:color="auto"/>
        <w:left w:val="none" w:sz="0" w:space="0" w:color="auto"/>
        <w:bottom w:val="none" w:sz="0" w:space="0" w:color="auto"/>
        <w:right w:val="none" w:sz="0" w:space="0" w:color="auto"/>
      </w:divBdr>
    </w:div>
    <w:div w:id="268513851">
      <w:bodyDiv w:val="1"/>
      <w:marLeft w:val="0"/>
      <w:marRight w:val="0"/>
      <w:marTop w:val="0"/>
      <w:marBottom w:val="0"/>
      <w:divBdr>
        <w:top w:val="none" w:sz="0" w:space="0" w:color="auto"/>
        <w:left w:val="none" w:sz="0" w:space="0" w:color="auto"/>
        <w:bottom w:val="none" w:sz="0" w:space="0" w:color="auto"/>
        <w:right w:val="none" w:sz="0" w:space="0" w:color="auto"/>
      </w:divBdr>
    </w:div>
    <w:div w:id="301346891">
      <w:bodyDiv w:val="1"/>
      <w:marLeft w:val="0"/>
      <w:marRight w:val="0"/>
      <w:marTop w:val="0"/>
      <w:marBottom w:val="0"/>
      <w:divBdr>
        <w:top w:val="none" w:sz="0" w:space="0" w:color="auto"/>
        <w:left w:val="none" w:sz="0" w:space="0" w:color="auto"/>
        <w:bottom w:val="none" w:sz="0" w:space="0" w:color="auto"/>
        <w:right w:val="none" w:sz="0" w:space="0" w:color="auto"/>
      </w:divBdr>
    </w:div>
    <w:div w:id="365062325">
      <w:bodyDiv w:val="1"/>
      <w:marLeft w:val="0"/>
      <w:marRight w:val="0"/>
      <w:marTop w:val="0"/>
      <w:marBottom w:val="0"/>
      <w:divBdr>
        <w:top w:val="none" w:sz="0" w:space="0" w:color="auto"/>
        <w:left w:val="none" w:sz="0" w:space="0" w:color="auto"/>
        <w:bottom w:val="none" w:sz="0" w:space="0" w:color="auto"/>
        <w:right w:val="none" w:sz="0" w:space="0" w:color="auto"/>
      </w:divBdr>
    </w:div>
    <w:div w:id="483200479">
      <w:bodyDiv w:val="1"/>
      <w:marLeft w:val="0"/>
      <w:marRight w:val="0"/>
      <w:marTop w:val="0"/>
      <w:marBottom w:val="0"/>
      <w:divBdr>
        <w:top w:val="none" w:sz="0" w:space="0" w:color="auto"/>
        <w:left w:val="none" w:sz="0" w:space="0" w:color="auto"/>
        <w:bottom w:val="none" w:sz="0" w:space="0" w:color="auto"/>
        <w:right w:val="none" w:sz="0" w:space="0" w:color="auto"/>
      </w:divBdr>
    </w:div>
    <w:div w:id="607085357">
      <w:bodyDiv w:val="1"/>
      <w:marLeft w:val="0"/>
      <w:marRight w:val="0"/>
      <w:marTop w:val="0"/>
      <w:marBottom w:val="0"/>
      <w:divBdr>
        <w:top w:val="none" w:sz="0" w:space="0" w:color="auto"/>
        <w:left w:val="none" w:sz="0" w:space="0" w:color="auto"/>
        <w:bottom w:val="none" w:sz="0" w:space="0" w:color="auto"/>
        <w:right w:val="none" w:sz="0" w:space="0" w:color="auto"/>
      </w:divBdr>
    </w:div>
    <w:div w:id="687488327">
      <w:bodyDiv w:val="1"/>
      <w:marLeft w:val="0"/>
      <w:marRight w:val="0"/>
      <w:marTop w:val="0"/>
      <w:marBottom w:val="0"/>
      <w:divBdr>
        <w:top w:val="none" w:sz="0" w:space="0" w:color="auto"/>
        <w:left w:val="none" w:sz="0" w:space="0" w:color="auto"/>
        <w:bottom w:val="none" w:sz="0" w:space="0" w:color="auto"/>
        <w:right w:val="none" w:sz="0" w:space="0" w:color="auto"/>
      </w:divBdr>
    </w:div>
    <w:div w:id="797645653">
      <w:bodyDiv w:val="1"/>
      <w:marLeft w:val="0"/>
      <w:marRight w:val="0"/>
      <w:marTop w:val="0"/>
      <w:marBottom w:val="0"/>
      <w:divBdr>
        <w:top w:val="none" w:sz="0" w:space="0" w:color="auto"/>
        <w:left w:val="none" w:sz="0" w:space="0" w:color="auto"/>
        <w:bottom w:val="none" w:sz="0" w:space="0" w:color="auto"/>
        <w:right w:val="none" w:sz="0" w:space="0" w:color="auto"/>
      </w:divBdr>
    </w:div>
    <w:div w:id="1528981867">
      <w:bodyDiv w:val="1"/>
      <w:marLeft w:val="0"/>
      <w:marRight w:val="0"/>
      <w:marTop w:val="0"/>
      <w:marBottom w:val="0"/>
      <w:divBdr>
        <w:top w:val="none" w:sz="0" w:space="0" w:color="auto"/>
        <w:left w:val="none" w:sz="0" w:space="0" w:color="auto"/>
        <w:bottom w:val="none" w:sz="0" w:space="0" w:color="auto"/>
        <w:right w:val="none" w:sz="0" w:space="0" w:color="auto"/>
      </w:divBdr>
    </w:div>
    <w:div w:id="1573926008">
      <w:bodyDiv w:val="1"/>
      <w:marLeft w:val="0"/>
      <w:marRight w:val="0"/>
      <w:marTop w:val="0"/>
      <w:marBottom w:val="0"/>
      <w:divBdr>
        <w:top w:val="none" w:sz="0" w:space="0" w:color="auto"/>
        <w:left w:val="none" w:sz="0" w:space="0" w:color="auto"/>
        <w:bottom w:val="none" w:sz="0" w:space="0" w:color="auto"/>
        <w:right w:val="none" w:sz="0" w:space="0" w:color="auto"/>
      </w:divBdr>
    </w:div>
    <w:div w:id="184007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ru/item.asp?id=9535838"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1742</Words>
  <Characters>9935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УДК </vt:lpstr>
    </vt:vector>
  </TitlesOfParts>
  <Company>Microsoft</Company>
  <LinksUpToDate>false</LinksUpToDate>
  <CharactersWithSpaces>11654</CharactersWithSpaces>
  <SharedDoc>false</SharedDoc>
  <HLinks>
    <vt:vector size="18" baseType="variant">
      <vt:variant>
        <vt:i4>6619208</vt:i4>
      </vt:variant>
      <vt:variant>
        <vt:i4>6</vt:i4>
      </vt:variant>
      <vt:variant>
        <vt:i4>0</vt:i4>
      </vt:variant>
      <vt:variant>
        <vt:i4>5</vt:i4>
      </vt:variant>
      <vt:variant>
        <vt:lpwstr>mailto:rigaelena@rambler.ru</vt:lpwstr>
      </vt:variant>
      <vt:variant>
        <vt:lpwstr/>
      </vt:variant>
      <vt:variant>
        <vt:i4>6946886</vt:i4>
      </vt:variant>
      <vt:variant>
        <vt:i4>3</vt:i4>
      </vt:variant>
      <vt:variant>
        <vt:i4>0</vt:i4>
      </vt:variant>
      <vt:variant>
        <vt:i4>5</vt:i4>
      </vt:variant>
      <vt:variant>
        <vt:lpwstr>mailto:makeevanataly@rambler.ru</vt:lpwstr>
      </vt:variant>
      <vt:variant>
        <vt:lpwstr/>
      </vt:variant>
      <vt:variant>
        <vt:i4>8126509</vt:i4>
      </vt:variant>
      <vt:variant>
        <vt:i4>0</vt:i4>
      </vt:variant>
      <vt:variant>
        <vt:i4>0</vt:i4>
      </vt:variant>
      <vt:variant>
        <vt:i4>5</vt:i4>
      </vt:variant>
      <vt:variant>
        <vt:lpwstr>http://elibrary.ru/item.asp?id=9535838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dc:title>
  <dc:creator>SAMSUNG</dc:creator>
  <cp:lastModifiedBy>Ирочка</cp:lastModifiedBy>
  <cp:revision>3</cp:revision>
  <dcterms:created xsi:type="dcterms:W3CDTF">2013-09-30T17:23:00Z</dcterms:created>
  <dcterms:modified xsi:type="dcterms:W3CDTF">2013-11-06T18:13:00Z</dcterms:modified>
</cp:coreProperties>
</file>