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13" w:rsidRDefault="00E65F13" w:rsidP="00E65F1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5F13">
        <w:rPr>
          <w:rFonts w:ascii="Times New Roman" w:hAnsi="Times New Roman" w:cs="Times New Roman"/>
          <w:i/>
          <w:sz w:val="24"/>
          <w:szCs w:val="24"/>
        </w:rPr>
        <w:t xml:space="preserve">Прасол А.С. </w:t>
      </w:r>
    </w:p>
    <w:p w:rsidR="00E65F13" w:rsidRPr="00AD5BC4" w:rsidRDefault="00E65F13" w:rsidP="00E65F1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5F13">
        <w:rPr>
          <w:rFonts w:ascii="Times New Roman" w:hAnsi="Times New Roman" w:cs="Times New Roman"/>
          <w:i/>
          <w:sz w:val="24"/>
          <w:szCs w:val="24"/>
          <w:lang w:val="en-US"/>
        </w:rPr>
        <w:t>Prasol</w:t>
      </w:r>
      <w:proofErr w:type="spellEnd"/>
      <w:r w:rsidRPr="00AD5B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F1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D5BC4">
        <w:rPr>
          <w:rFonts w:ascii="Times New Roman" w:hAnsi="Times New Roman" w:cs="Times New Roman"/>
          <w:i/>
          <w:sz w:val="24"/>
          <w:szCs w:val="24"/>
        </w:rPr>
        <w:t>.</w:t>
      </w:r>
      <w:r w:rsidRPr="00E65F1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D5BC4">
        <w:rPr>
          <w:rFonts w:ascii="Times New Roman" w:hAnsi="Times New Roman" w:cs="Times New Roman"/>
          <w:i/>
          <w:sz w:val="24"/>
          <w:szCs w:val="24"/>
        </w:rPr>
        <w:t>.</w:t>
      </w:r>
    </w:p>
    <w:p w:rsidR="001779A3" w:rsidRPr="00E65F13" w:rsidRDefault="007C6A79" w:rsidP="00E65F1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F13">
        <w:rPr>
          <w:rFonts w:ascii="Times New Roman" w:hAnsi="Times New Roman" w:cs="Times New Roman"/>
          <w:i/>
          <w:sz w:val="24"/>
          <w:szCs w:val="24"/>
        </w:rPr>
        <w:t>С</w:t>
      </w:r>
      <w:r w:rsidR="001779A3" w:rsidRPr="00E65F13">
        <w:rPr>
          <w:rFonts w:ascii="Times New Roman" w:hAnsi="Times New Roman" w:cs="Times New Roman"/>
          <w:i/>
          <w:sz w:val="24"/>
          <w:szCs w:val="24"/>
        </w:rPr>
        <w:t xml:space="preserve">ТОМАТОЛОГИЧЕСКИЕ АСПЕКТЫ СИМПТОМОВ </w:t>
      </w:r>
    </w:p>
    <w:p w:rsidR="001779A3" w:rsidRPr="00476EA6" w:rsidRDefault="001779A3" w:rsidP="00E65F1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F13">
        <w:rPr>
          <w:rFonts w:ascii="Times New Roman" w:hAnsi="Times New Roman" w:cs="Times New Roman"/>
          <w:i/>
          <w:sz w:val="24"/>
          <w:szCs w:val="24"/>
        </w:rPr>
        <w:t>МЕТАБОЛИЧЕСКОГО СИНДРОМА</w:t>
      </w:r>
      <w:r w:rsidR="007C6A79" w:rsidRPr="00E65F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5F13" w:rsidRPr="00476EA6" w:rsidRDefault="00E65F13" w:rsidP="00E65F1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F13">
        <w:rPr>
          <w:rFonts w:ascii="Times New Roman" w:hAnsi="Times New Roman" w:cs="Times New Roman"/>
          <w:i/>
          <w:sz w:val="24"/>
          <w:szCs w:val="24"/>
          <w:lang w:val="en-US"/>
        </w:rPr>
        <w:t>DENTAL</w:t>
      </w:r>
      <w:r w:rsidRPr="00476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F13">
        <w:rPr>
          <w:rFonts w:ascii="Times New Roman" w:hAnsi="Times New Roman" w:cs="Times New Roman"/>
          <w:i/>
          <w:sz w:val="24"/>
          <w:szCs w:val="24"/>
          <w:lang w:val="en-US"/>
        </w:rPr>
        <w:t>ASPECTS</w:t>
      </w:r>
      <w:r w:rsidRPr="00476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F13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476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F13">
        <w:rPr>
          <w:rFonts w:ascii="Times New Roman" w:hAnsi="Times New Roman" w:cs="Times New Roman"/>
          <w:i/>
          <w:sz w:val="24"/>
          <w:szCs w:val="24"/>
          <w:lang w:val="en-US"/>
        </w:rPr>
        <w:t>METABOLIC</w:t>
      </w:r>
      <w:r w:rsidRPr="00476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F13">
        <w:rPr>
          <w:rFonts w:ascii="Times New Roman" w:hAnsi="Times New Roman" w:cs="Times New Roman"/>
          <w:i/>
          <w:sz w:val="24"/>
          <w:szCs w:val="24"/>
          <w:lang w:val="en-US"/>
        </w:rPr>
        <w:t>SYNDROME</w:t>
      </w:r>
      <w:r w:rsidRPr="00476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F13">
        <w:rPr>
          <w:rFonts w:ascii="Times New Roman" w:hAnsi="Times New Roman" w:cs="Times New Roman"/>
          <w:i/>
          <w:sz w:val="24"/>
          <w:szCs w:val="24"/>
          <w:lang w:val="en-US"/>
        </w:rPr>
        <w:t>SYMPTOMS</w:t>
      </w:r>
    </w:p>
    <w:p w:rsidR="00AD5BC4" w:rsidRDefault="00AD5BC4" w:rsidP="00E65F1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Харьковский национальный медицинский университет, Харьков, Украина</w:t>
      </w:r>
    </w:p>
    <w:p w:rsidR="00AD5BC4" w:rsidRPr="00AD5BC4" w:rsidRDefault="00AD5BC4" w:rsidP="00E65F1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Кафедра стоматологии детского возраста, детск</w:t>
      </w:r>
      <w:r w:rsidR="00442F3B">
        <w:rPr>
          <w:rFonts w:ascii="Times New Roman" w:hAnsi="Times New Roman" w:cs="Times New Roman"/>
          <w:i/>
          <w:sz w:val="24"/>
          <w:szCs w:val="24"/>
        </w:rPr>
        <w:t>ой челюстно-лицевой хирургии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имплантологии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ед.н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476E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,профессор Назарян Р.С.</w:t>
      </w:r>
    </w:p>
    <w:p w:rsidR="007C6A79" w:rsidRPr="00E65F13" w:rsidRDefault="001120D8" w:rsidP="00E65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F13">
        <w:rPr>
          <w:rFonts w:ascii="Times New Roman" w:hAnsi="Times New Roman" w:cs="Times New Roman"/>
          <w:sz w:val="24"/>
          <w:szCs w:val="24"/>
        </w:rPr>
        <w:t>Метаболический синдром (МС) или «Х</w:t>
      </w:r>
      <w:proofErr w:type="gramStart"/>
      <w:r w:rsidRPr="00E65F1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E65F13">
        <w:rPr>
          <w:rFonts w:ascii="Times New Roman" w:hAnsi="Times New Roman" w:cs="Times New Roman"/>
          <w:sz w:val="24"/>
          <w:szCs w:val="24"/>
        </w:rPr>
        <w:t xml:space="preserve">синдром включает такие нарушения, как обмен веществ и его регуляция, </w:t>
      </w:r>
      <w:proofErr w:type="spellStart"/>
      <w:r w:rsidRPr="00E65F13">
        <w:rPr>
          <w:rFonts w:ascii="Times New Roman" w:hAnsi="Times New Roman" w:cs="Times New Roman"/>
          <w:sz w:val="24"/>
          <w:szCs w:val="24"/>
        </w:rPr>
        <w:t>инсулинорезистентность</w:t>
      </w:r>
      <w:proofErr w:type="spellEnd"/>
      <w:r w:rsidRPr="00E65F13">
        <w:rPr>
          <w:rFonts w:ascii="Times New Roman" w:hAnsi="Times New Roman" w:cs="Times New Roman"/>
          <w:sz w:val="24"/>
          <w:szCs w:val="24"/>
        </w:rPr>
        <w:t xml:space="preserve"> (ИР), </w:t>
      </w:r>
      <w:proofErr w:type="spellStart"/>
      <w:r w:rsidRPr="00E65F13">
        <w:rPr>
          <w:rFonts w:ascii="Times New Roman" w:hAnsi="Times New Roman" w:cs="Times New Roman"/>
          <w:sz w:val="24"/>
          <w:szCs w:val="24"/>
        </w:rPr>
        <w:t>дислипидемию</w:t>
      </w:r>
      <w:proofErr w:type="spellEnd"/>
      <w:r w:rsidRPr="00E65F13">
        <w:rPr>
          <w:rFonts w:ascii="Times New Roman" w:hAnsi="Times New Roman" w:cs="Times New Roman"/>
          <w:sz w:val="24"/>
          <w:szCs w:val="24"/>
        </w:rPr>
        <w:t xml:space="preserve">, изменение толерантности к углеводам. Патогенетической основой синдрома является ИР и </w:t>
      </w:r>
      <w:proofErr w:type="gramStart"/>
      <w:r w:rsidRPr="00E65F13">
        <w:rPr>
          <w:rFonts w:ascii="Times New Roman" w:hAnsi="Times New Roman" w:cs="Times New Roman"/>
          <w:sz w:val="24"/>
          <w:szCs w:val="24"/>
        </w:rPr>
        <w:t>сопутствующая</w:t>
      </w:r>
      <w:proofErr w:type="gramEnd"/>
      <w:r w:rsidRPr="00E65F13">
        <w:rPr>
          <w:rFonts w:ascii="Times New Roman" w:hAnsi="Times New Roman" w:cs="Times New Roman"/>
          <w:sz w:val="24"/>
          <w:szCs w:val="24"/>
        </w:rPr>
        <w:t xml:space="preserve"> ей </w:t>
      </w:r>
      <w:proofErr w:type="spellStart"/>
      <w:r w:rsidRPr="00E65F13">
        <w:rPr>
          <w:rFonts w:ascii="Times New Roman" w:hAnsi="Times New Roman" w:cs="Times New Roman"/>
          <w:sz w:val="24"/>
          <w:szCs w:val="24"/>
        </w:rPr>
        <w:t>гиперинсулинемия</w:t>
      </w:r>
      <w:proofErr w:type="spellEnd"/>
      <w:r w:rsidRPr="00E65F13">
        <w:rPr>
          <w:rFonts w:ascii="Times New Roman" w:hAnsi="Times New Roman" w:cs="Times New Roman"/>
          <w:sz w:val="24"/>
          <w:szCs w:val="24"/>
        </w:rPr>
        <w:t xml:space="preserve">. Другими словами МС — кластер </w:t>
      </w:r>
      <w:r w:rsidRPr="00E65F13">
        <w:rPr>
          <w:rStyle w:val="hl1"/>
          <w:rFonts w:ascii="Times New Roman" w:hAnsi="Times New Roman" w:cs="Times New Roman"/>
          <w:color w:val="auto"/>
          <w:sz w:val="24"/>
          <w:szCs w:val="24"/>
        </w:rPr>
        <w:t>гормональных</w:t>
      </w:r>
      <w:r w:rsidRPr="00E65F13">
        <w:rPr>
          <w:rFonts w:ascii="Times New Roman" w:hAnsi="Times New Roman" w:cs="Times New Roman"/>
          <w:sz w:val="24"/>
          <w:szCs w:val="24"/>
        </w:rPr>
        <w:t xml:space="preserve"> и метаболических нарушений,   объединенных, общим </w:t>
      </w:r>
      <w:r w:rsidRPr="00E65F13">
        <w:rPr>
          <w:rStyle w:val="hl1"/>
          <w:rFonts w:ascii="Times New Roman" w:hAnsi="Times New Roman" w:cs="Times New Roman"/>
          <w:color w:val="auto"/>
          <w:sz w:val="24"/>
          <w:szCs w:val="24"/>
        </w:rPr>
        <w:t>патофизиологическим</w:t>
      </w:r>
      <w:r w:rsidRPr="00E65F13">
        <w:rPr>
          <w:rFonts w:ascii="Times New Roman" w:hAnsi="Times New Roman" w:cs="Times New Roman"/>
          <w:sz w:val="24"/>
          <w:szCs w:val="24"/>
        </w:rPr>
        <w:t xml:space="preserve"> стержнем – ИР.</w:t>
      </w:r>
      <w:r w:rsidRPr="00E65F13">
        <w:rPr>
          <w:rFonts w:ascii="Tahoma" w:hAnsi="Tahoma" w:cs="Tahoma"/>
          <w:sz w:val="24"/>
          <w:szCs w:val="24"/>
        </w:rPr>
        <w:t xml:space="preserve"> </w:t>
      </w:r>
      <w:r w:rsidR="0022582F" w:rsidRPr="00E65F13">
        <w:rPr>
          <w:rFonts w:ascii="Times New Roman" w:hAnsi="Times New Roman" w:cs="Times New Roman"/>
          <w:sz w:val="24"/>
          <w:szCs w:val="24"/>
        </w:rPr>
        <w:t xml:space="preserve">Основной мишенью, на которую воздействуют практически все компоненты МС, является </w:t>
      </w:r>
      <w:proofErr w:type="spellStart"/>
      <w:proofErr w:type="gramStart"/>
      <w:r w:rsidR="0022582F" w:rsidRPr="00E65F13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="0022582F" w:rsidRPr="00E65F13">
        <w:rPr>
          <w:rFonts w:ascii="Times New Roman" w:hAnsi="Times New Roman" w:cs="Times New Roman"/>
          <w:sz w:val="24"/>
          <w:szCs w:val="24"/>
        </w:rPr>
        <w:t xml:space="preserve"> система. </w:t>
      </w:r>
      <w:r w:rsidRPr="00E65F13">
        <w:rPr>
          <w:rFonts w:ascii="Times New Roman" w:hAnsi="Times New Roman" w:cs="Times New Roman"/>
          <w:sz w:val="24"/>
          <w:szCs w:val="24"/>
        </w:rPr>
        <w:t xml:space="preserve">Первые признаки </w:t>
      </w:r>
      <w:r w:rsidRPr="00E65F13">
        <w:rPr>
          <w:rStyle w:val="hl1"/>
          <w:rFonts w:ascii="Times New Roman" w:hAnsi="Times New Roman" w:cs="Times New Roman"/>
          <w:color w:val="auto"/>
          <w:sz w:val="24"/>
          <w:szCs w:val="24"/>
        </w:rPr>
        <w:t>метаболических</w:t>
      </w:r>
      <w:r w:rsidRPr="00E65F13">
        <w:rPr>
          <w:rFonts w:ascii="Times New Roman" w:hAnsi="Times New Roman" w:cs="Times New Roman"/>
          <w:sz w:val="24"/>
          <w:szCs w:val="24"/>
        </w:rPr>
        <w:t xml:space="preserve"> нарушений обнаруживаются уже у подростков и юношей, имеющих </w:t>
      </w:r>
      <w:r w:rsidRPr="00E65F13">
        <w:rPr>
          <w:rStyle w:val="hl1"/>
          <w:rFonts w:ascii="Times New Roman" w:hAnsi="Times New Roman" w:cs="Times New Roman"/>
          <w:color w:val="auto"/>
          <w:sz w:val="24"/>
          <w:szCs w:val="24"/>
        </w:rPr>
        <w:t>отягощенную</w:t>
      </w:r>
      <w:r w:rsidRPr="00E65F13">
        <w:rPr>
          <w:rFonts w:ascii="Times New Roman" w:hAnsi="Times New Roman" w:cs="Times New Roman"/>
          <w:sz w:val="24"/>
          <w:szCs w:val="24"/>
        </w:rPr>
        <w:t xml:space="preserve"> наследственность по диабету, ожирению и </w:t>
      </w:r>
      <w:r w:rsidRPr="00E65F13">
        <w:rPr>
          <w:rStyle w:val="hl1"/>
          <w:rFonts w:ascii="Times New Roman" w:hAnsi="Times New Roman" w:cs="Times New Roman"/>
          <w:color w:val="auto"/>
          <w:sz w:val="24"/>
          <w:szCs w:val="24"/>
        </w:rPr>
        <w:t>артериальной</w:t>
      </w:r>
      <w:r w:rsidRPr="00E65F13">
        <w:rPr>
          <w:rFonts w:ascii="Times New Roman" w:hAnsi="Times New Roman" w:cs="Times New Roman"/>
          <w:sz w:val="24"/>
          <w:szCs w:val="24"/>
        </w:rPr>
        <w:t xml:space="preserve"> гипертензии.</w:t>
      </w:r>
      <w:r w:rsidR="0022582F" w:rsidRPr="00E65F13">
        <w:rPr>
          <w:rFonts w:ascii="Tahoma" w:hAnsi="Tahoma" w:cs="Tahoma"/>
          <w:sz w:val="24"/>
          <w:szCs w:val="24"/>
        </w:rPr>
        <w:t xml:space="preserve"> </w:t>
      </w:r>
      <w:r w:rsidR="0022582F" w:rsidRPr="00E65F13">
        <w:rPr>
          <w:rFonts w:ascii="Times New Roman" w:hAnsi="Times New Roman" w:cs="Times New Roman"/>
          <w:sz w:val="24"/>
          <w:szCs w:val="24"/>
        </w:rPr>
        <w:t>Выявление ранних признаков МС является одной из главных задач современной медицины. Очень большое внимание уделяется изучению ИР.</w:t>
      </w:r>
    </w:p>
    <w:p w:rsidR="0022582F" w:rsidRPr="00E65F13" w:rsidRDefault="001D3CC7" w:rsidP="00E65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F13">
        <w:rPr>
          <w:rFonts w:ascii="Times New Roman" w:hAnsi="Times New Roman" w:cs="Times New Roman"/>
          <w:sz w:val="24"/>
          <w:szCs w:val="24"/>
        </w:rPr>
        <w:t xml:space="preserve">ИР – это снижение биологического ответа тканей </w:t>
      </w:r>
      <w:proofErr w:type="gramStart"/>
      <w:r w:rsidRPr="00E65F1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65F13">
        <w:rPr>
          <w:rFonts w:ascii="Times New Roman" w:hAnsi="Times New Roman" w:cs="Times New Roman"/>
          <w:sz w:val="24"/>
          <w:szCs w:val="24"/>
        </w:rPr>
        <w:t xml:space="preserve"> или иные действия инсулина. ИР чаще всего ассоциируется с ожирением, которое является очень частой </w:t>
      </w:r>
      <w:proofErr w:type="gramStart"/>
      <w:r w:rsidRPr="00E65F13">
        <w:rPr>
          <w:rFonts w:ascii="Times New Roman" w:hAnsi="Times New Roman" w:cs="Times New Roman"/>
          <w:sz w:val="24"/>
          <w:szCs w:val="24"/>
        </w:rPr>
        <w:t>патологией</w:t>
      </w:r>
      <w:proofErr w:type="gramEnd"/>
      <w:r w:rsidRPr="00E65F13">
        <w:rPr>
          <w:rFonts w:ascii="Times New Roman" w:hAnsi="Times New Roman" w:cs="Times New Roman"/>
          <w:sz w:val="24"/>
          <w:szCs w:val="24"/>
        </w:rPr>
        <w:t xml:space="preserve"> как среди взрослого, так и среди детского населения. На фоне избыточной массы тела уже в детском возрасте развивается ИР и компенсаторная </w:t>
      </w:r>
      <w:proofErr w:type="spellStart"/>
      <w:r w:rsidRPr="00E65F13">
        <w:rPr>
          <w:rFonts w:ascii="Times New Roman" w:hAnsi="Times New Roman" w:cs="Times New Roman"/>
          <w:sz w:val="24"/>
          <w:szCs w:val="24"/>
        </w:rPr>
        <w:t>гиперинсулинемия</w:t>
      </w:r>
      <w:proofErr w:type="spellEnd"/>
      <w:r w:rsidRPr="00E65F13">
        <w:rPr>
          <w:rFonts w:ascii="Times New Roman" w:hAnsi="Times New Roman" w:cs="Times New Roman"/>
          <w:sz w:val="24"/>
          <w:szCs w:val="24"/>
        </w:rPr>
        <w:t>, которые длительное время могут быть единственными проявлениями МС. Доказано, что избыточное отложение жировой ткани у детей и взрослых в верхней половине туловища и по центральному типу ассоциируется с повышенным риском метаболических нарушений.</w:t>
      </w:r>
      <w:r w:rsidRPr="00E65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5F13">
        <w:rPr>
          <w:rFonts w:ascii="Times New Roman" w:hAnsi="Times New Roman" w:cs="Times New Roman"/>
          <w:sz w:val="24"/>
          <w:szCs w:val="24"/>
        </w:rPr>
        <w:t xml:space="preserve">Исследования последних лет показали важную роль жировой ткани и секретируемых ею </w:t>
      </w:r>
      <w:proofErr w:type="spellStart"/>
      <w:r w:rsidRPr="00E65F13">
        <w:rPr>
          <w:rFonts w:ascii="Times New Roman" w:hAnsi="Times New Roman" w:cs="Times New Roman"/>
          <w:sz w:val="24"/>
          <w:szCs w:val="24"/>
        </w:rPr>
        <w:t>адипокинов</w:t>
      </w:r>
      <w:proofErr w:type="spellEnd"/>
      <w:r w:rsidRPr="00E65F13">
        <w:rPr>
          <w:rFonts w:ascii="Times New Roman" w:hAnsi="Times New Roman" w:cs="Times New Roman"/>
          <w:sz w:val="24"/>
          <w:szCs w:val="24"/>
        </w:rPr>
        <w:t xml:space="preserve"> в развитии ожирения, ИР и сахарного диабета 2-го типа (СД2типа). При избытке массы тела отмечается снижение уровня </w:t>
      </w:r>
      <w:proofErr w:type="spellStart"/>
      <w:r w:rsidRPr="00E65F13">
        <w:rPr>
          <w:rFonts w:ascii="Times New Roman" w:hAnsi="Times New Roman" w:cs="Times New Roman"/>
          <w:sz w:val="24"/>
          <w:szCs w:val="24"/>
        </w:rPr>
        <w:t>адипонектина</w:t>
      </w:r>
      <w:proofErr w:type="spellEnd"/>
      <w:r w:rsidRPr="00E65F13">
        <w:rPr>
          <w:rFonts w:ascii="Times New Roman" w:hAnsi="Times New Roman" w:cs="Times New Roman"/>
          <w:sz w:val="24"/>
          <w:szCs w:val="24"/>
        </w:rPr>
        <w:t xml:space="preserve"> в сыворотке, особенно выраженное при наличии ИР. Уровень </w:t>
      </w:r>
      <w:proofErr w:type="spellStart"/>
      <w:r w:rsidRPr="00E65F13">
        <w:rPr>
          <w:rFonts w:ascii="Times New Roman" w:hAnsi="Times New Roman" w:cs="Times New Roman"/>
          <w:sz w:val="24"/>
          <w:szCs w:val="24"/>
        </w:rPr>
        <w:t>адипонектина</w:t>
      </w:r>
      <w:proofErr w:type="spellEnd"/>
      <w:r w:rsidRPr="00E6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F13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Pr="00E65F13">
        <w:rPr>
          <w:rFonts w:ascii="Times New Roman" w:hAnsi="Times New Roman" w:cs="Times New Roman"/>
          <w:sz w:val="24"/>
          <w:szCs w:val="24"/>
        </w:rPr>
        <w:t xml:space="preserve"> с содержанием инсулина в сыворотке и индексами ИР. Но не все люди, страдающие ожирением, </w:t>
      </w:r>
      <w:proofErr w:type="spellStart"/>
      <w:r w:rsidRPr="00E65F13">
        <w:rPr>
          <w:rFonts w:ascii="Times New Roman" w:hAnsi="Times New Roman" w:cs="Times New Roman"/>
          <w:sz w:val="24"/>
          <w:szCs w:val="24"/>
        </w:rPr>
        <w:t>инсулинрезистентны</w:t>
      </w:r>
      <w:proofErr w:type="spellEnd"/>
      <w:r w:rsidRPr="00E65F13">
        <w:rPr>
          <w:rFonts w:ascii="Times New Roman" w:hAnsi="Times New Roman" w:cs="Times New Roman"/>
          <w:sz w:val="24"/>
          <w:szCs w:val="24"/>
        </w:rPr>
        <w:t>. ИР может развиваться на фоне физиологических состояний организма, таких как беременность и период пубертатного развития</w:t>
      </w:r>
      <w:r w:rsidR="00F66B2D" w:rsidRPr="00E65F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B2D" w:rsidRPr="00E65F13" w:rsidRDefault="00F66B2D" w:rsidP="00E65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F13">
        <w:rPr>
          <w:rFonts w:ascii="Times New Roman" w:hAnsi="Times New Roman" w:cs="Times New Roman"/>
          <w:sz w:val="24"/>
          <w:szCs w:val="24"/>
        </w:rPr>
        <w:t xml:space="preserve">Диагностика ИР проводится при помощи многих методов, в основе которых лежит выявление неэффективности действия инсулина. Широкое распространение для определения </w:t>
      </w:r>
      <w:r w:rsidRPr="00E65F13">
        <w:rPr>
          <w:rFonts w:ascii="Times New Roman" w:hAnsi="Times New Roman" w:cs="Times New Roman"/>
          <w:sz w:val="24"/>
          <w:szCs w:val="24"/>
        </w:rPr>
        <w:lastRenderedPageBreak/>
        <w:t>ИР получило применение гомеостатической модели оценки (</w:t>
      </w:r>
      <w:r w:rsidRPr="00E65F13">
        <w:rPr>
          <w:rFonts w:ascii="Times New Roman" w:hAnsi="Times New Roman" w:cs="Times New Roman"/>
          <w:sz w:val="24"/>
          <w:szCs w:val="24"/>
          <w:lang w:val="en-US"/>
        </w:rPr>
        <w:t>HOMA</w:t>
      </w:r>
      <w:r w:rsidRPr="00E65F13">
        <w:rPr>
          <w:rFonts w:ascii="Times New Roman" w:hAnsi="Times New Roman" w:cs="Times New Roman"/>
          <w:sz w:val="24"/>
          <w:szCs w:val="24"/>
        </w:rPr>
        <w:t>-</w:t>
      </w:r>
      <w:r w:rsidRPr="00E65F13">
        <w:rPr>
          <w:rFonts w:ascii="Times New Roman" w:hAnsi="Times New Roman" w:cs="Times New Roman"/>
          <w:sz w:val="24"/>
          <w:szCs w:val="24"/>
          <w:lang w:val="en-US"/>
        </w:rPr>
        <w:t>Homeostatic</w:t>
      </w:r>
      <w:r w:rsidRPr="00E65F13">
        <w:rPr>
          <w:rFonts w:ascii="Times New Roman" w:hAnsi="Times New Roman" w:cs="Times New Roman"/>
          <w:sz w:val="24"/>
          <w:szCs w:val="24"/>
        </w:rPr>
        <w:t xml:space="preserve"> </w:t>
      </w:r>
      <w:r w:rsidRPr="00E65F13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E65F13">
        <w:rPr>
          <w:rFonts w:ascii="Times New Roman" w:hAnsi="Times New Roman" w:cs="Times New Roman"/>
          <w:sz w:val="24"/>
          <w:szCs w:val="24"/>
        </w:rPr>
        <w:t xml:space="preserve"> </w:t>
      </w:r>
      <w:r w:rsidRPr="00E65F13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E65F13">
        <w:rPr>
          <w:rFonts w:ascii="Times New Roman" w:hAnsi="Times New Roman" w:cs="Times New Roman"/>
          <w:sz w:val="24"/>
          <w:szCs w:val="24"/>
        </w:rPr>
        <w:t>),  а также оценивание индекса массы тела (ИМТ), который используется для выявления степени ожирения. Проводится расчет показателей липидного спектра.</w:t>
      </w:r>
    </w:p>
    <w:p w:rsidR="00F66B2D" w:rsidRPr="00E65F13" w:rsidRDefault="00F66B2D" w:rsidP="00E65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F13">
        <w:rPr>
          <w:rFonts w:ascii="Times New Roman" w:hAnsi="Times New Roman" w:cs="Times New Roman"/>
          <w:sz w:val="24"/>
          <w:szCs w:val="24"/>
        </w:rPr>
        <w:t xml:space="preserve">Клинические проявления ИР на сегодняшний день встречаются со стороны практических всех органов и систем организма человека, и челюстно-лицевая область не исключение. Изменения в полости рта </w:t>
      </w:r>
      <w:proofErr w:type="gramStart"/>
      <w:r w:rsidRPr="00E65F1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65F13">
        <w:rPr>
          <w:rFonts w:ascii="Times New Roman" w:hAnsi="Times New Roman" w:cs="Times New Roman"/>
          <w:sz w:val="24"/>
          <w:szCs w:val="24"/>
        </w:rPr>
        <w:t xml:space="preserve"> ИР изучены не достаточно. </w:t>
      </w:r>
    </w:p>
    <w:p w:rsidR="00F66B2D" w:rsidRPr="00E65F13" w:rsidRDefault="00F66B2D" w:rsidP="00E65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F13">
        <w:rPr>
          <w:rFonts w:ascii="Times New Roman" w:hAnsi="Times New Roman" w:cs="Times New Roman"/>
          <w:sz w:val="24"/>
          <w:szCs w:val="24"/>
        </w:rPr>
        <w:t xml:space="preserve">В некоторых исследованиях была представлена структура заболеваний пародонта у лиц с различными компонентами метаболического синдрома, в число которых входит ИР. </w:t>
      </w:r>
      <w:proofErr w:type="spellStart"/>
      <w:r w:rsidRPr="00E65F13">
        <w:rPr>
          <w:rFonts w:ascii="Times New Roman" w:hAnsi="Times New Roman" w:cs="Times New Roman"/>
          <w:sz w:val="24"/>
          <w:szCs w:val="24"/>
        </w:rPr>
        <w:t>Резистентность</w:t>
      </w:r>
      <w:proofErr w:type="spellEnd"/>
      <w:r w:rsidRPr="00E65F13">
        <w:rPr>
          <w:rFonts w:ascii="Times New Roman" w:hAnsi="Times New Roman" w:cs="Times New Roman"/>
          <w:sz w:val="24"/>
          <w:szCs w:val="24"/>
        </w:rPr>
        <w:t xml:space="preserve"> к инсулину была представлена, как повышенное содержание  инсулина (&gt;140,0нмоль/л), без учета индекса </w:t>
      </w:r>
      <w:r w:rsidRPr="00E65F13">
        <w:rPr>
          <w:rFonts w:ascii="Times New Roman" w:hAnsi="Times New Roman" w:cs="Times New Roman"/>
          <w:sz w:val="24"/>
          <w:szCs w:val="24"/>
          <w:lang w:val="en-US"/>
        </w:rPr>
        <w:t>HOMA</w:t>
      </w:r>
      <w:r w:rsidRPr="00E65F13">
        <w:rPr>
          <w:rFonts w:ascii="Times New Roman" w:hAnsi="Times New Roman" w:cs="Times New Roman"/>
          <w:sz w:val="24"/>
          <w:szCs w:val="24"/>
        </w:rPr>
        <w:t xml:space="preserve">. У пациентов с ИР, согласно данным, имеются заболевания пародонта, такие как </w:t>
      </w:r>
      <w:r w:rsidR="001779A3" w:rsidRPr="00E65F13">
        <w:rPr>
          <w:rFonts w:ascii="Times New Roman" w:hAnsi="Times New Roman" w:cs="Times New Roman"/>
          <w:sz w:val="24"/>
          <w:szCs w:val="24"/>
        </w:rPr>
        <w:t>гингивит</w:t>
      </w:r>
      <w:r w:rsidRPr="00E65F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5F13">
        <w:rPr>
          <w:rFonts w:ascii="Times New Roman" w:hAnsi="Times New Roman" w:cs="Times New Roman"/>
          <w:sz w:val="24"/>
          <w:szCs w:val="24"/>
        </w:rPr>
        <w:t>генерализован</w:t>
      </w:r>
      <w:r w:rsidR="001779A3" w:rsidRPr="00E65F1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1779A3" w:rsidRPr="00E6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9A3" w:rsidRPr="00E65F13">
        <w:rPr>
          <w:rFonts w:ascii="Times New Roman" w:hAnsi="Times New Roman" w:cs="Times New Roman"/>
          <w:sz w:val="24"/>
          <w:szCs w:val="24"/>
        </w:rPr>
        <w:t>пародонтит</w:t>
      </w:r>
      <w:proofErr w:type="spellEnd"/>
      <w:r w:rsidRPr="00E65F13">
        <w:rPr>
          <w:rFonts w:ascii="Times New Roman" w:hAnsi="Times New Roman" w:cs="Times New Roman"/>
          <w:sz w:val="24"/>
          <w:szCs w:val="24"/>
        </w:rPr>
        <w:t>. Избыточный вес</w:t>
      </w:r>
      <w:r w:rsidR="001779A3" w:rsidRPr="00E65F13">
        <w:rPr>
          <w:rFonts w:ascii="Times New Roman" w:hAnsi="Times New Roman" w:cs="Times New Roman"/>
          <w:sz w:val="24"/>
          <w:szCs w:val="24"/>
        </w:rPr>
        <w:t xml:space="preserve">, СД 2типа, повышение в крови </w:t>
      </w:r>
      <w:proofErr w:type="spellStart"/>
      <w:r w:rsidR="001779A3" w:rsidRPr="00E65F13">
        <w:rPr>
          <w:rFonts w:ascii="Times New Roman" w:hAnsi="Times New Roman" w:cs="Times New Roman"/>
          <w:sz w:val="24"/>
          <w:szCs w:val="24"/>
        </w:rPr>
        <w:t>триглицеридов</w:t>
      </w:r>
      <w:proofErr w:type="spellEnd"/>
      <w:r w:rsidRPr="00E65F13">
        <w:rPr>
          <w:rFonts w:ascii="Times New Roman" w:hAnsi="Times New Roman" w:cs="Times New Roman"/>
          <w:sz w:val="24"/>
          <w:szCs w:val="24"/>
        </w:rPr>
        <w:t xml:space="preserve"> рассматривались как отдельные компоненты МС. Состав и свойства ротовой жидкости, состояние твердых тканей зубов, а также распространенность кариеса и его осложнений у пациентов с ИР в литературе не описаны. Изучение ИР, как патогенетической основы МС, является новым, актуальным и перспективным направлением в стоматологии.</w:t>
      </w:r>
    </w:p>
    <w:p w:rsidR="00F66B2D" w:rsidRPr="00E65F13" w:rsidRDefault="00476EA6" w:rsidP="00E65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="00F66B2D" w:rsidRPr="00E65F13">
        <w:rPr>
          <w:rFonts w:ascii="Times New Roman" w:hAnsi="Times New Roman" w:cs="Times New Roman"/>
          <w:b/>
          <w:sz w:val="24"/>
          <w:szCs w:val="24"/>
        </w:rPr>
        <w:t>.</w:t>
      </w:r>
      <w:r w:rsidR="00F66B2D" w:rsidRPr="00E65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A3" w:rsidRPr="00E65F13">
        <w:rPr>
          <w:rFonts w:ascii="Times New Roman" w:hAnsi="Times New Roman"/>
          <w:sz w:val="24"/>
          <w:szCs w:val="24"/>
        </w:rPr>
        <w:t>О</w:t>
      </w:r>
      <w:r w:rsidR="00F66B2D" w:rsidRPr="00E65F13">
        <w:rPr>
          <w:rFonts w:ascii="Times New Roman" w:hAnsi="Times New Roman"/>
          <w:sz w:val="24"/>
          <w:szCs w:val="24"/>
        </w:rPr>
        <w:t>пределение стоматологических аспектов симптомов МС</w:t>
      </w:r>
      <w:r w:rsidR="00F66B2D" w:rsidRPr="00E65F13">
        <w:rPr>
          <w:rFonts w:ascii="Times New Roman" w:eastAsia="Calibri" w:hAnsi="Times New Roman" w:cs="Times New Roman"/>
          <w:sz w:val="24"/>
          <w:szCs w:val="24"/>
        </w:rPr>
        <w:t xml:space="preserve"> позволит не только проводить профилактику различных стоматологических заболеваний у данной группы населения, а и идентифицировать новые диагностические маркеры МС и ИР в частности.</w:t>
      </w:r>
      <w:r w:rsidR="00F66B2D" w:rsidRPr="00E65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B2D" w:rsidRPr="0022582F" w:rsidRDefault="00F66B2D" w:rsidP="002258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82F" w:rsidRPr="0022582F" w:rsidRDefault="0022582F" w:rsidP="002258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582F" w:rsidRPr="0022582F" w:rsidSect="0050605A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6A79"/>
    <w:rsid w:val="001120D8"/>
    <w:rsid w:val="001166D6"/>
    <w:rsid w:val="001779A3"/>
    <w:rsid w:val="001D3CC7"/>
    <w:rsid w:val="0022582F"/>
    <w:rsid w:val="00442F3B"/>
    <w:rsid w:val="00476EA6"/>
    <w:rsid w:val="0050605A"/>
    <w:rsid w:val="005B3D17"/>
    <w:rsid w:val="007C6A79"/>
    <w:rsid w:val="00AD5BC4"/>
    <w:rsid w:val="00D47F51"/>
    <w:rsid w:val="00E65F13"/>
    <w:rsid w:val="00F66B2D"/>
    <w:rsid w:val="00F9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basedOn w:val="a0"/>
    <w:rsid w:val="001120D8"/>
    <w:rPr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2013-05-16T13:05:00Z</dcterms:created>
  <dcterms:modified xsi:type="dcterms:W3CDTF">2013-05-17T14:35:00Z</dcterms:modified>
</cp:coreProperties>
</file>